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ĐẶC TẢ GIAO DIỆN &amp; BẢN ĐỒ ÁNH XẠ LIÊN KẾT FE-BE CHUẨN MỰC</w:t>
      </w:r>
    </w:p>
    <w:p>
      <w:pPr>
        <w:pStyle w:val="Heading1"/>
        <w:spacing w:after="100" w:before="200"/>
      </w:pPr>
      <w:r>
        <w:t xml:space="preserve">VIONE ECOSYSTEM — UI/UX SPECIFICATION &amp; FRONTEND-BACKEND DATA BINDING MAP</w:t>
      </w:r>
    </w:p>
    <w:p>
      <w:pPr>
        <w:spacing w:after="60" w:before="60"/>
      </w:pPr>
      <w:r>
        <w:rPr>
          <w:i/>
          <w:iCs/>
        </w:rPr>
        <w:t xml:space="preserve">Tài liệu Chuẩn mực Phân tích Nghiệp vụ (Master BA) — Hướng dẫn Hiện thực hóa Giao diện &amp; Ánh xạ Dữ liệu Toàn diện</w:t>
      </w:r>
    </w:p>
    <w:p>
      <w:pPr>
        <w:pBdr>
          <w:bottom w:val="single" w:color="CBD5E1" w:sz="6" w:space="1"/>
        </w:pBdr>
        <w:spacing w:after="120" w:before="120"/>
      </w:pPr>
    </w:p>
    <w:p>
      <w:pPr>
        <w:pStyle w:val="Heading1"/>
        <w:spacing w:after="100" w:before="200"/>
      </w:pPr>
      <w:r>
        <w:t xml:space="preserve">📌 THÔNG TIN DỰ ÁN &amp; LỊCH SỬ PHIÊN BẢN</w:t>
      </w:r>
    </w:p>
    <w:p>
      <w:pPr>
        <w:pStyle w:val="ListParagraph"/>
        <w:numPr>
          <w:ilvl w:val="0"/>
          <w:numId w:val="1"/>
        </w:numPr>
        <w:spacing w:after="30" w:before="30"/>
      </w:pPr>
      <w:r>
        <w:rPr>
          <w:b/>
          <w:bCs/>
        </w:rPr>
        <w:t xml:space="preserve">Tên dự án:</w:t>
      </w:r>
      <w:r>
        <w:t xml:space="preserve"> Hệ thống Kết nối và Số hóa Doanh nghiệp ViOne (ViOne Business Connect Ecosystem)</w:t>
      </w:r>
    </w:p>
    <w:p>
      <w:pPr>
        <w:pStyle w:val="ListParagraph"/>
        <w:numPr>
          <w:ilvl w:val="0"/>
          <w:numId w:val="1"/>
        </w:numPr>
        <w:spacing w:after="30" w:before="30"/>
      </w:pPr>
      <w:r>
        <w:rPr>
          <w:b/>
          <w:bCs/>
        </w:rPr>
        <w:t xml:space="preserve">Mã tài liệu:</w:t>
      </w:r>
      <w:r>
        <w:t xml:space="preserve"> </w:t>
      </w:r>
      <w:r>
        <w:rPr>
          <w:rFonts w:ascii="Consolas" w:cs="Consolas" w:eastAsia="Consolas" w:hAnsi="Consolas"/>
          <w:color w:val="B45309"/>
        </w:rPr>
        <w:t xml:space="preserve">VIONE-UIUX-BIND-04</w:t>
      </w:r>
    </w:p>
    <w:p>
      <w:pPr>
        <w:pStyle w:val="ListParagraph"/>
        <w:numPr>
          <w:ilvl w:val="0"/>
          <w:numId w:val="1"/>
        </w:numPr>
        <w:spacing w:after="30" w:before="30"/>
      </w:pPr>
      <w:r>
        <w:rPr>
          <w:b/>
          <w:bCs/>
        </w:rPr>
        <w:t xml:space="preserve">Phiên bản:</w:t>
      </w:r>
      <w:r>
        <w:t xml:space="preserve"> </w:t>
      </w:r>
      <w:r>
        <w:rPr>
          <w:rFonts w:ascii="Consolas" w:cs="Consolas" w:eastAsia="Consolas" w:hAnsi="Consolas"/>
          <w:color w:val="B45309"/>
        </w:rPr>
        <w:t xml:space="preserve">3.0.0</w:t>
      </w:r>
      <w:r>
        <w:t xml:space="preserve"> (Master BA Edition)</w:t>
      </w:r>
    </w:p>
    <w:p>
      <w:pPr>
        <w:pStyle w:val="ListParagraph"/>
        <w:numPr>
          <w:ilvl w:val="0"/>
          <w:numId w:val="1"/>
        </w:numPr>
        <w:spacing w:after="30" w:before="30"/>
      </w:pPr>
      <w:r>
        <w:rPr>
          <w:b/>
          <w:bCs/>
        </w:rPr>
        <w:t xml:space="preserve">Chủ trì biên soạn:</w:t>
      </w:r>
      <w:r>
        <w:t xml:space="preserve"> Chuyên gia Phân tích Nghiệp vụ Trưởng (Lead Master BA) &amp; Trưởng nhóm Thiết kế UI/UX (Lead UI/UX Designer)</w:t>
      </w:r>
    </w:p>
    <w:p>
      <w:pPr>
        <w:pStyle w:val="ListParagraph"/>
        <w:numPr>
          <w:ilvl w:val="0"/>
          <w:numId w:val="1"/>
        </w:numPr>
        <w:spacing w:after="30" w:before="30"/>
      </w:pPr>
      <w:r>
        <w:rPr>
          <w:b/>
          <w:bCs/>
        </w:rPr>
        <w:t xml:space="preserve">Trạng thái:</w:t>
      </w:r>
      <w:r>
        <w:t xml:space="preserve"> Đã nghiệm thu &amp; Ban hành chính thức (Approved &amp; Baselined)</w:t>
      </w:r>
    </w:p>
    <w:p>
      <w:pPr>
        <w:pBdr>
          <w:bottom w:val="single" w:color="CBD5E1" w:sz="6" w:space="1"/>
        </w:pBdr>
        <w:spacing w:after="120" w:before="120"/>
      </w:pPr>
    </w:p>
    <w:p>
      <w:pPr>
        <w:pStyle w:val="Heading1"/>
        <w:spacing w:after="100" w:before="200"/>
      </w:pPr>
      <w:r>
        <w:t xml:space="preserve">📑 MỤC LỤC TỔNG THỂ</w:t>
      </w:r>
    </w:p>
    <w:p>
      <w:pPr>
        <w:pStyle w:val="ListParagraph"/>
        <w:numPr>
          <w:ilvl w:val="0"/>
          <w:numId w:val="{numbering-spec-0}"/>
        </w:numPr>
        <w:spacing w:after="30" w:before="30"/>
      </w:pPr>
      <w:r>
        <w:t xml:space="preserve">[QUY CHUẨN THIẾT KẾ &amp; HỆ THỐNG DESIGN TOKENS HAI PHÂN HỆ](#1-quy-chuẩn-thiết-kế--hệ-thống-design-tokens-hai-phân-hệ)</w:t>
      </w:r>
    </w:p>
    <w:p>
      <w:pPr>
        <w:pStyle w:val="ListParagraph"/>
        <w:numPr>
          <w:ilvl w:val="0"/>
          <w:numId w:val="1"/>
        </w:numPr>
        <w:spacing w:after="30" w:before="30"/>
      </w:pPr>
      <w:r>
        <w:t xml:space="preserve">1.1 Ngôn ngữ Nhận diện 1: Royal Blue &amp; Pure White (CRM &amp; App Hiệp hội </w:t>
      </w:r>
      <w:r>
        <w:rPr>
          <w:rFonts w:ascii="Consolas" w:cs="Consolas" w:eastAsia="Consolas" w:hAnsi="Consolas"/>
          <w:color w:val="B45309"/>
        </w:rPr>
        <w:t xml:space="preserve">/association</w:t>
      </w:r>
      <w:r>
        <w:t xml:space="preserve">)</w:t>
      </w:r>
    </w:p>
    <w:p>
      <w:pPr>
        <w:pStyle w:val="ListParagraph"/>
        <w:numPr>
          <w:ilvl w:val="0"/>
          <w:numId w:val="1"/>
        </w:numPr>
        <w:spacing w:after="30" w:before="30"/>
      </w:pPr>
      <w:r>
        <w:t xml:space="preserve">1.2 Ngôn ngữ Nhận diện 2: Luxury Dark &amp; Champagne Gold (Mạng xã hội </w:t>
      </w:r>
      <w:r>
        <w:rPr>
          <w:rFonts w:ascii="Consolas" w:cs="Consolas" w:eastAsia="Consolas" w:hAnsi="Consolas"/>
          <w:color w:val="B45309"/>
        </w:rPr>
        <w:t xml:space="preserve">/connect-app</w:t>
      </w:r>
      <w:r>
        <w:t xml:space="preserve">)</w:t>
      </w:r>
    </w:p>
    <w:p>
      <w:pPr>
        <w:pStyle w:val="ListParagraph"/>
        <w:numPr>
          <w:ilvl w:val="0"/>
          <w:numId w:val="1"/>
        </w:numPr>
        <w:spacing w:after="30" w:before="30"/>
      </w:pPr>
      <w:r>
        <w:t xml:space="preserve">1.3 Quy chuẩn Kiểu chữ (Typography) &amp; Thành phần Tương tác Cốt lõi</w:t>
      </w:r>
    </w:p>
    <w:p>
      <w:pPr>
        <w:pStyle w:val="ListParagraph"/>
        <w:numPr>
          <w:ilvl w:val="0"/>
          <w:numId w:val="{numbering-spec-0}"/>
        </w:numPr>
        <w:spacing w:after="30" w:before="30"/>
      </w:pPr>
      <w:r>
        <w:t xml:space="preserve">[TIÊU CHUẨN BẢNG DỮ LIỆU CỐ ĐỊNH (STICKY DATA TABLE STANDARD)](#2-tiêu-chuẩn-bảng-dữ-liệu-cố-định-sticky-data-table-standard)</w:t>
      </w:r>
    </w:p>
    <w:p>
      <w:pPr>
        <w:pStyle w:val="ListParagraph"/>
        <w:numPr>
          <w:ilvl w:val="0"/>
          <w:numId w:val="{numbering-spec-0}"/>
        </w:numPr>
        <w:spacing w:after="30" w:before="30"/>
      </w:pPr>
      <w:r>
        <w:t xml:space="preserve">[BẢN ĐỒ ÁNH XẠ DỮ LIỆU CHI TIẾT (FRONTEND-BACKEND BINDING MAP)](#3-bản-đồ-ánh-xạ-dữ-liệu-chi-tiết-frontend-backend-binding-map)</w:t>
      </w:r>
    </w:p>
    <w:p>
      <w:pPr>
        <w:pStyle w:val="ListParagraph"/>
        <w:numPr>
          <w:ilvl w:val="0"/>
          <w:numId w:val="1"/>
        </w:numPr>
        <w:spacing w:after="30" w:before="30"/>
      </w:pPr>
      <w:r>
        <w:t xml:space="preserve">3.1 [UI-01]: Cổng Đăng nhập Di động Chuẩn hóa (</w:t>
      </w:r>
      <w:r>
        <w:rPr>
          <w:rFonts w:ascii="Consolas" w:cs="Consolas" w:eastAsia="Consolas" w:hAnsi="Consolas"/>
          <w:color w:val="B45309"/>
        </w:rPr>
        <w:t xml:space="preserve">/auth/mobile/</w:t>
      </w:r>
      <w:r>
        <w:t xml:space="preserve">)</w:t>
      </w:r>
    </w:p>
    <w:p>
      <w:pPr>
        <w:pStyle w:val="ListParagraph"/>
        <w:numPr>
          <w:ilvl w:val="0"/>
          <w:numId w:val="1"/>
        </w:numPr>
        <w:spacing w:after="30" w:before="30"/>
      </w:pPr>
      <w:r>
        <w:t xml:space="preserve">3.2 [UI-02]: Trang chủ Hội viên &amp; Bảng tin Hoạt động (</w:t>
      </w:r>
      <w:r>
        <w:rPr>
          <w:rFonts w:ascii="Consolas" w:cs="Consolas" w:eastAsia="Consolas" w:hAnsi="Consolas"/>
          <w:color w:val="B45309"/>
        </w:rPr>
        <w:t xml:space="preserve">/association</w:t>
      </w:r>
      <w:r>
        <w:t xml:space="preserve">, </w:t>
      </w:r>
      <w:r>
        <w:rPr>
          <w:rFonts w:ascii="Consolas" w:cs="Consolas" w:eastAsia="Consolas" w:hAnsi="Consolas"/>
          <w:color w:val="B45309"/>
        </w:rPr>
        <w:t xml:space="preserve">/association/news</w:t>
      </w:r>
      <w:r>
        <w:t xml:space="preserve">)</w:t>
      </w:r>
    </w:p>
    <w:p>
      <w:pPr>
        <w:pStyle w:val="ListParagraph"/>
        <w:numPr>
          <w:ilvl w:val="0"/>
          <w:numId w:val="1"/>
        </w:numPr>
        <w:spacing w:after="30" w:before="30"/>
      </w:pPr>
      <w:r>
        <w:t xml:space="preserve">3.3 [UI-03]: Danh bạ Hội viên &amp; Tra cứu Đối tác (</w:t>
      </w:r>
      <w:r>
        <w:rPr>
          <w:rFonts w:ascii="Consolas" w:cs="Consolas" w:eastAsia="Consolas" w:hAnsi="Consolas"/>
          <w:color w:val="B45309"/>
        </w:rPr>
        <w:t xml:space="preserve">/association/members</w:t>
      </w:r>
      <w:r>
        <w:t xml:space="preserve">)</w:t>
      </w:r>
    </w:p>
    <w:p>
      <w:pPr>
        <w:pStyle w:val="ListParagraph"/>
        <w:numPr>
          <w:ilvl w:val="0"/>
          <w:numId w:val="1"/>
        </w:numPr>
        <w:spacing w:after="30" w:before="30"/>
      </w:pPr>
      <w:r>
        <w:t xml:space="preserve">3.4 [UI-04]: Lịch Sự kiện, Vé QR &amp; Trạm Điểm danh (</w:t>
      </w:r>
      <w:r>
        <w:rPr>
          <w:rFonts w:ascii="Consolas" w:cs="Consolas" w:eastAsia="Consolas" w:hAnsi="Consolas"/>
          <w:color w:val="B45309"/>
        </w:rPr>
        <w:t xml:space="preserve">/association/events</w:t>
      </w:r>
      <w:r>
        <w:t xml:space="preserve">, </w:t>
      </w:r>
      <w:r>
        <w:rPr>
          <w:rFonts w:ascii="Consolas" w:cs="Consolas" w:eastAsia="Consolas" w:hAnsi="Consolas"/>
          <w:color w:val="B45309"/>
        </w:rPr>
        <w:t xml:space="preserve">/checkin</w:t>
      </w:r>
      <w:r>
        <w:t xml:space="preserve">)</w:t>
      </w:r>
    </w:p>
    <w:p>
      <w:pPr>
        <w:pStyle w:val="ListParagraph"/>
        <w:numPr>
          <w:ilvl w:val="0"/>
          <w:numId w:val="1"/>
        </w:numPr>
        <w:spacing w:after="30" w:before="30"/>
      </w:pPr>
      <w:r>
        <w:t xml:space="preserve">3.5 [UI-05]: Cổng Nộp Niên liễm Trực tuyến VietQR (</w:t>
      </w:r>
      <w:r>
        <w:rPr>
          <w:rFonts w:ascii="Consolas" w:cs="Consolas" w:eastAsia="Consolas" w:hAnsi="Consolas"/>
          <w:color w:val="B45309"/>
        </w:rPr>
        <w:t xml:space="preserve">/association/renew/pay</w:t>
      </w:r>
      <w:r>
        <w:t xml:space="preserve">)</w:t>
      </w:r>
    </w:p>
    <w:p>
      <w:pPr>
        <w:pStyle w:val="ListParagraph"/>
        <w:numPr>
          <w:ilvl w:val="0"/>
          <w:numId w:val="1"/>
        </w:numPr>
        <w:spacing w:after="30" w:before="30"/>
      </w:pPr>
      <w:r>
        <w:t xml:space="preserve">3.6 [UI-06]: Thẻ Hội viên 3D Kỹ thuật số (</w:t>
      </w:r>
      <w:r>
        <w:rPr>
          <w:rFonts w:ascii="Consolas" w:cs="Consolas" w:eastAsia="Consolas" w:hAnsi="Consolas"/>
          <w:color w:val="B45309"/>
        </w:rPr>
        <w:t xml:space="preserve">/association/card</w:t>
      </w:r>
      <w:r>
        <w:t xml:space="preserve">)</w:t>
      </w:r>
    </w:p>
    <w:p>
      <w:pPr>
        <w:pStyle w:val="ListParagraph"/>
        <w:numPr>
          <w:ilvl w:val="0"/>
          <w:numId w:val="1"/>
        </w:numPr>
        <w:spacing w:after="30" w:before="30"/>
      </w:pPr>
      <w:r>
        <w:t xml:space="preserve">3.7 [UI-07]: Bảng tin B2B Moments &amp; Feed Giao thương (</w:t>
      </w:r>
      <w:r>
        <w:rPr>
          <w:rFonts w:ascii="Consolas" w:cs="Consolas" w:eastAsia="Consolas" w:hAnsi="Consolas"/>
          <w:color w:val="B45309"/>
        </w:rPr>
        <w:t xml:space="preserve">/connect-app/moment</w:t>
      </w:r>
      <w:r>
        <w:t xml:space="preserve">)</w:t>
      </w:r>
    </w:p>
    <w:p>
      <w:pPr>
        <w:pStyle w:val="ListParagraph"/>
        <w:numPr>
          <w:ilvl w:val="0"/>
          <w:numId w:val="1"/>
        </w:numPr>
        <w:spacing w:after="30" w:before="30"/>
      </w:pPr>
      <w:r>
        <w:t xml:space="preserve">3.8 [UI-08]: Hộp thư Trò chuyện Realtime (</w:t>
      </w:r>
      <w:r>
        <w:rPr>
          <w:rFonts w:ascii="Consolas" w:cs="Consolas" w:eastAsia="Consolas" w:hAnsi="Consolas"/>
          <w:color w:val="B45309"/>
        </w:rPr>
        <w:t xml:space="preserve">/connect-app/inbox</w:t>
      </w:r>
      <w:r>
        <w:t xml:space="preserve">)</w:t>
      </w:r>
    </w:p>
    <w:p>
      <w:pPr>
        <w:pStyle w:val="ListParagraph"/>
        <w:numPr>
          <w:ilvl w:val="0"/>
          <w:numId w:val="1"/>
        </w:numPr>
        <w:spacing w:after="30" w:before="30"/>
      </w:pPr>
      <w:r>
        <w:t xml:space="preserve">3.9 [UI-09]: Điều phối Lịch hẹn B2B 1-on-1 (</w:t>
      </w:r>
      <w:r>
        <w:rPr>
          <w:rFonts w:ascii="Consolas" w:cs="Consolas" w:eastAsia="Consolas" w:hAnsi="Consolas"/>
          <w:color w:val="B45309"/>
        </w:rPr>
        <w:t xml:space="preserve">/business-connect/meetings</w:t>
      </w:r>
      <w:r>
        <w:t xml:space="preserve">)</w:t>
      </w:r>
    </w:p>
    <w:p>
      <w:pPr>
        <w:pStyle w:val="ListParagraph"/>
        <w:numPr>
          <w:ilvl w:val="0"/>
          <w:numId w:val="1"/>
        </w:numPr>
        <w:spacing w:after="30" w:before="30"/>
      </w:pPr>
      <w:r>
        <w:t xml:space="preserve">3.10 [UI-10]: CRM Báo cáo Tài chính Đa chiều (</w:t>
      </w:r>
      <w:r>
        <w:rPr>
          <w:rFonts w:ascii="Consolas" w:cs="Consolas" w:eastAsia="Consolas" w:hAnsi="Consolas"/>
          <w:color w:val="B45309"/>
        </w:rPr>
        <w:t xml:space="preserve">/finance-report</w:t>
      </w:r>
      <w:r>
        <w:t xml:space="preserve">)</w:t>
      </w:r>
    </w:p>
    <w:p>
      <w:pPr>
        <w:pStyle w:val="ListParagraph"/>
        <w:numPr>
          <w:ilvl w:val="0"/>
          <w:numId w:val="{numbering-spec-0}"/>
        </w:numPr>
        <w:spacing w:after="30" w:before="30"/>
      </w:pPr>
      <w:r>
        <w:t xml:space="preserve">[MA TRẬN PHÂN ĐỊNH RANH GIỚI VALIDATION (3 TẦNG BẢO VỆ)](#4-ma-trận-phân-định-ranh-giới-validation-3-tầng-bảo-vệ)</w:t>
      </w:r>
    </w:p>
    <w:p>
      <w:pPr>
        <w:pStyle w:val="ListParagraph"/>
        <w:numPr>
          <w:ilvl w:val="0"/>
          <w:numId w:val="{numbering-spec-0}"/>
        </w:numPr>
        <w:spacing w:after="30" w:before="30"/>
      </w:pPr>
      <w:r>
        <w:t xml:space="preserve">[DANH MỤC THÀNH PHẦN GIAO DIỆN TÁI SỬ DỤNG (DRY UI COMPONENTS)](#5-danh-mục-thành-phần-giao-diện-tái-sử-dụng-dry-ui-components)</w:t>
      </w:r>
    </w:p>
    <w:p>
      <w:pPr>
        <w:pBdr>
          <w:bottom w:val="single" w:color="CBD5E1" w:sz="6" w:space="1"/>
        </w:pBdr>
        <w:spacing w:after="120" w:before="120"/>
      </w:pPr>
    </w:p>
    <w:p>
      <w:pPr>
        <w:pStyle w:val="Title"/>
        <w:spacing w:after="120" w:before="240"/>
      </w:pPr>
      <w:r>
        <w:t xml:space="preserve">1. QUY CHUẨN THIẾT KẾ &amp; HỆ THỐNG DESIGN TOKENS HAI PHÂN HỆ</w:t>
      </w:r>
    </w:p>
    <w:p>
      <w:pPr>
        <w:spacing w:after="60" w:before="60"/>
      </w:pPr>
      <w:r>
        <w:t xml:space="preserve">Hệ sinh thái ViOne áp dụng triết lý phân tách giao diện trực quan nhằm mang lại trải nghiệm tối ưu cho từng nhóm đối tượng người dùng:</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HỆ THỐNG CRM &amp; APP HIỆP HỘI (/association)          │   │        MẠNG XÃ HỘI VIONE CONNECT (/connect-app)         │</w:t>
      </w:r>
    </w:p>
    <w:p>
      <w:pPr>
        <w:shd w:fill="F8FAFC" w:val="clear"/>
        <w:spacing w:after="20" w:before="20"/>
      </w:pPr>
      <w:r>
        <w:rPr>
          <w:rFonts w:ascii="Consolas" w:cs="Consolas" w:eastAsia="Consolas" w:hAnsi="Consolas"/>
          <w:color w:val="1E293B"/>
          <w:sz w:val="18"/>
          <w:szCs w:val="18"/>
        </w:rPr>
        <w:t xml:space="preserve">│         [Royal Blue &amp; Pure White Standard]              │   │            [Luxury Dark &amp; Champagne Gold]               │</w:t>
      </w:r>
    </w:p>
    <w:p>
      <w:pPr>
        <w:shd w:fill="F8FAFC" w:val="clear"/>
        <w:spacing w:after="20" w:before="20"/>
      </w:pPr>
      <w:r>
        <w:rPr>
          <w:rFonts w:ascii="Consolas" w:cs="Consolas" w:eastAsia="Consolas" w:hAnsi="Consolas"/>
          <w:color w:val="1E293B"/>
          <w:sz w:val="18"/>
          <w:szCs w:val="18"/>
        </w:rPr>
        <w:t xml:space="preserve">│                                                         │   │                                                         │</w:t>
      </w:r>
    </w:p>
    <w:p>
      <w:pPr>
        <w:shd w:fill="F8FAFC" w:val="clear"/>
        <w:spacing w:after="20" w:before="20"/>
      </w:pPr>
      <w:r>
        <w:rPr>
          <w:rFonts w:ascii="Consolas" w:cs="Consolas" w:eastAsia="Consolas" w:hAnsi="Consolas"/>
          <w:color w:val="1E293B"/>
          <w:sz w:val="18"/>
          <w:szCs w:val="18"/>
        </w:rPr>
        <w:t xml:space="preserve">│  • Màu chủ đạo: Royal Blue (#004B91, #0284C7)           │   │  • Nền chính: Obsidian Black (#0A0A0C, #121216)         │</w:t>
      </w:r>
    </w:p>
    <w:p>
      <w:pPr>
        <w:shd w:fill="F8FAFC" w:val="clear"/>
        <w:spacing w:after="20" w:before="20"/>
      </w:pPr>
      <w:r>
        <w:rPr>
          <w:rFonts w:ascii="Consolas" w:cs="Consolas" w:eastAsia="Consolas" w:hAnsi="Consolas"/>
          <w:color w:val="1E293B"/>
          <w:sz w:val="18"/>
          <w:szCs w:val="18"/>
        </w:rPr>
        <w:t xml:space="preserve">│  • Nền giao diện: Soft Light Blue (#F0F7FF, #FFFFFF)    │   │  • Điểm nhấn: Champagne Gold (#E5B869, #D4AF37)         │</w:t>
      </w:r>
    </w:p>
    <w:p>
      <w:pPr>
        <w:shd w:fill="F8FAFC" w:val="clear"/>
        <w:spacing w:after="20" w:before="20"/>
      </w:pPr>
      <w:r>
        <w:rPr>
          <w:rFonts w:ascii="Consolas" w:cs="Consolas" w:eastAsia="Consolas" w:hAnsi="Consolas"/>
          <w:color w:val="1E293B"/>
          <w:sz w:val="18"/>
          <w:szCs w:val="18"/>
        </w:rPr>
        <w:t xml:space="preserve">│  • Cảm giác: Trang trọng, chính thống, chuẩn hiệp hội   │   │  • Cảm giác: Sang trọng, đẳng cấp doanh nhân, công nghệ │</w:t>
      </w:r>
    </w:p>
    <w:p>
      <w:pPr>
        <w:shd w:fill="F8FAFC" w:val="clear"/>
        <w:spacing w:after="20" w:before="20"/>
      </w:pPr>
      <w:r>
        <w:rPr>
          <w:rFonts w:ascii="Consolas" w:cs="Consolas" w:eastAsia="Consolas" w:hAnsi="Consolas"/>
          <w:color w:val="1E293B"/>
          <w:sz w:val="18"/>
          <w:szCs w:val="18"/>
        </w:rPr>
        <w:t xml:space="preserve">│  • Đối tượng: BCH, Thư ký, Kế toán &amp; Hội viên CLB       │   │  • Đối tượng: Toàn thể cộng đồng doanh nhân cả nước     │</w:t>
      </w:r>
    </w:p>
    <w:p>
      <w:pPr>
        <w:shd w:fill="F8FAFC" w:val="clear"/>
        <w:spacing w:after="20" w:before="20"/>
      </w:pPr>
      <w:r>
        <w:rPr>
          <w:rFonts w:ascii="Consolas" w:cs="Consolas" w:eastAsia="Consolas" w:hAnsi="Consolas"/>
          <w:color w:val="1E293B"/>
          <w:sz w:val="18"/>
          <w:szCs w:val="18"/>
        </w:rPr>
        <w:t xml:space="preserve">└─────────────────────────────────────────────────────────┘   └─────────────────────────────────────────────────────────┘</w:t>
      </w:r>
    </w:p>
    <w:p>
      <w:pPr>
        <w:spacing w:after="100"/>
      </w:pPr>
    </w:p>
    <w:p>
      <w:pPr>
        <w:pStyle w:val="Heading1"/>
        <w:spacing w:after="100" w:before="200"/>
      </w:pPr>
      <w:r>
        <w:t xml:space="preserve">1.1 Ngôn ngữ Nhận diện 1: Soft Sky Blue, Pure White &amp; Obsidian (CRM &amp; App Hiệp hội `/association`)</w:t>
      </w:r>
    </w:p>
    <w:p>
      <w:pPr>
        <w:pStyle w:val="ListParagraph"/>
        <w:numPr>
          <w:ilvl w:val="0"/>
          <w:numId w:val="1"/>
        </w:numPr>
        <w:spacing w:after="30" w:before="30"/>
      </w:pPr>
      <w:r>
        <w:rPr>
          <w:b/>
          <w:bCs/>
        </w:rPr>
        <w:t xml:space="preserve">Tôn chỉ Màu sắc App Hiệp hội CEO 1983</w:t>
      </w:r>
      <w:r>
        <w:t xml:space="preserve">: Bảng màu tối giản, sang trọng gồm Xanh da trời dịu nhẹ (Soft Luminous Sky/Ice Blue), Trắng và Đen than Obsidian (</w:t>
      </w:r>
      <w:r>
        <w:rPr>
          <w:rFonts w:ascii="Consolas" w:cs="Consolas" w:eastAsia="Consolas" w:hAnsi="Consolas"/>
          <w:color w:val="B45309"/>
        </w:rPr>
        <w:t xml:space="preserve">#0B0F19</w:t>
      </w:r>
      <w:r>
        <w:t xml:space="preserve">), tuyệt đối không dùng màu vàng/cam (amber/gold), ngoại trừ:</w:t>
      </w:r>
    </w:p>
    <w:p>
      <w:pPr>
        <w:pStyle w:val="ListParagraph"/>
        <w:numPr>
          <w:ilvl w:val="0"/>
          <w:numId w:val="1"/>
        </w:numPr>
        <w:spacing w:after="30" w:before="30"/>
      </w:pPr>
      <w:r>
        <w:rPr>
          <w:i/>
          <w:iCs/>
        </w:rPr>
        <w:t xml:space="preserve">Màu xanh lá (`#10B981` / Emerald)</w:t>
      </w:r>
      <w:r>
        <w:t xml:space="preserve">: Hoạt động, điểm danh thành công, đã tiếp nhận.</w:t>
      </w:r>
    </w:p>
    <w:p>
      <w:pPr>
        <w:pStyle w:val="ListParagraph"/>
        <w:numPr>
          <w:ilvl w:val="0"/>
          <w:numId w:val="1"/>
        </w:numPr>
        <w:spacing w:after="30" w:before="30"/>
      </w:pPr>
      <w:r>
        <w:rPr>
          <w:i/>
          <w:iCs/>
        </w:rPr>
        <w:t xml:space="preserve">Màu đỏ (`#EF4444` / Crimson)</w:t>
      </w:r>
      <w:r>
        <w:t xml:space="preserve">: Cảnh báo, quá hạn, chưa đọc, nguy hiểm.</w:t>
      </w:r>
    </w:p>
    <w:p>
      <w:pPr>
        <w:pStyle w:val="ListParagraph"/>
        <w:numPr>
          <w:ilvl w:val="0"/>
          <w:numId w:val="1"/>
        </w:numPr>
        <w:spacing w:after="30" w:before="30"/>
      </w:pPr>
      <w:r>
        <w:rPr>
          <w:b/>
          <w:bCs/>
        </w:rPr>
        <w:t xml:space="preserve">Dark Mode (`.vba-app`)</w:t>
      </w:r>
      <w:r>
        <w:t xml:space="preserve">:</w:t>
      </w:r>
    </w:p>
    <w:p>
      <w:pPr>
        <w:pStyle w:val="ListParagraph"/>
        <w:numPr>
          <w:ilvl w:val="0"/>
          <w:numId w:val="1"/>
        </w:numPr>
        <w:spacing w:after="30" w:before="30"/>
      </w:pPr>
      <w:r>
        <w:rPr>
          <w:i/>
          <w:iCs/>
        </w:rPr>
        <w:t xml:space="preserve">Nền chính</w:t>
      </w:r>
      <w:r>
        <w:t xml:space="preserve">: Obsidian Charcoal </w:t>
      </w:r>
      <w:r>
        <w:rPr>
          <w:rFonts w:ascii="Consolas" w:cs="Consolas" w:eastAsia="Consolas" w:hAnsi="Consolas"/>
          <w:color w:val="B45309"/>
        </w:rPr>
        <w:t xml:space="preserve">#0B0F19</w:t>
      </w:r>
      <w:r>
        <w:t xml:space="preserve">, Nền phụ </w:t>
      </w:r>
      <w:r>
        <w:rPr>
          <w:rFonts w:ascii="Consolas" w:cs="Consolas" w:eastAsia="Consolas" w:hAnsi="Consolas"/>
          <w:color w:val="B45309"/>
        </w:rPr>
        <w:t xml:space="preserve">#080C14</w:t>
      </w:r>
      <w:r>
        <w:t xml:space="preserve">.</w:t>
      </w:r>
    </w:p>
    <w:p>
      <w:pPr>
        <w:pStyle w:val="ListParagraph"/>
        <w:numPr>
          <w:ilvl w:val="0"/>
          <w:numId w:val="1"/>
        </w:numPr>
        <w:spacing w:after="30" w:before="30"/>
      </w:pPr>
      <w:r>
        <w:rPr>
          <w:i/>
          <w:iCs/>
        </w:rPr>
        <w:t xml:space="preserve">Thẻ Card / Surface</w:t>
      </w:r>
      <w:r>
        <w:t xml:space="preserve">: Kính mờ cao cấp </w:t>
      </w:r>
      <w:r>
        <w:rPr>
          <w:rFonts w:ascii="Consolas" w:cs="Consolas" w:eastAsia="Consolas" w:hAnsi="Consolas"/>
          <w:color w:val="B45309"/>
        </w:rPr>
        <w:t xml:space="preserve">#111622</w:t>
      </w:r>
      <w:r>
        <w:t xml:space="preserve"> / </w:t>
      </w:r>
      <w:r>
        <w:rPr>
          <w:rFonts w:ascii="Consolas" w:cs="Consolas" w:eastAsia="Consolas" w:hAnsi="Consolas"/>
          <w:color w:val="B45309"/>
        </w:rPr>
        <w:t xml:space="preserve">#151C2C</w:t>
      </w:r>
      <w:r>
        <w:t xml:space="preserve">, viền kính băng </w:t>
      </w:r>
      <w:r>
        <w:rPr>
          <w:rFonts w:ascii="Consolas" w:cs="Consolas" w:eastAsia="Consolas" w:hAnsi="Consolas"/>
          <w:color w:val="B45309"/>
        </w:rPr>
        <w:t xml:space="preserve">rgba(186, 230, 253, 0.15)</w:t>
      </w:r>
      <w:r>
        <w:t xml:space="preserve">.</w:t>
      </w:r>
    </w:p>
    <w:p>
      <w:pPr>
        <w:pStyle w:val="ListParagraph"/>
        <w:numPr>
          <w:ilvl w:val="0"/>
          <w:numId w:val="1"/>
        </w:numPr>
        <w:spacing w:after="30" w:before="30"/>
      </w:pPr>
      <w:r>
        <w:rPr>
          <w:i/>
          <w:iCs/>
        </w:rPr>
        <w:t xml:space="preserve">Primary Accent</w:t>
      </w:r>
      <w:r>
        <w:t xml:space="preserve">: Soft Ice Sky </w:t>
      </w:r>
      <w:r>
        <w:rPr>
          <w:rFonts w:ascii="Consolas" w:cs="Consolas" w:eastAsia="Consolas" w:hAnsi="Consolas"/>
          <w:color w:val="B45309"/>
        </w:rPr>
        <w:t xml:space="preserve">#7DD3FC</w:t>
      </w:r>
      <w:r>
        <w:t xml:space="preserve"> (Sky-300) dịu mắt, thanh thoát, không bị đậm gắt.</w:t>
      </w:r>
    </w:p>
    <w:p>
      <w:pPr>
        <w:pStyle w:val="ListParagraph"/>
        <w:numPr>
          <w:ilvl w:val="0"/>
          <w:numId w:val="1"/>
        </w:numPr>
        <w:spacing w:after="30" w:before="30"/>
      </w:pPr>
      <w:r>
        <w:rPr>
          <w:i/>
          <w:iCs/>
        </w:rPr>
        <w:t xml:space="preserve">Secondary Accent</w:t>
      </w:r>
      <w:r>
        <w:t xml:space="preserve">: Frost Blue </w:t>
      </w:r>
      <w:r>
        <w:rPr>
          <w:rFonts w:ascii="Consolas" w:cs="Consolas" w:eastAsia="Consolas" w:hAnsi="Consolas"/>
          <w:color w:val="B45309"/>
        </w:rPr>
        <w:t xml:space="preserve">#BAE6FD</w:t>
      </w:r>
      <w:r>
        <w:t xml:space="preserve"> (Sky-200).</w:t>
      </w:r>
    </w:p>
    <w:p>
      <w:pPr>
        <w:pStyle w:val="ListParagraph"/>
        <w:numPr>
          <w:ilvl w:val="0"/>
          <w:numId w:val="1"/>
        </w:numPr>
        <w:spacing w:after="30" w:before="30"/>
      </w:pPr>
      <w:r>
        <w:rPr>
          <w:i/>
          <w:iCs/>
        </w:rPr>
        <w:t xml:space="preserve">Nút bấm &amp; Badge chính (`.vba-gold-grad`)</w:t>
      </w:r>
      <w:r>
        <w:t xml:space="preserve">: Gradient </w:t>
      </w:r>
      <w:r>
        <w:rPr>
          <w:rFonts w:ascii="Consolas" w:cs="Consolas" w:eastAsia="Consolas" w:hAnsi="Consolas"/>
          <w:color w:val="B45309"/>
        </w:rPr>
        <w:t xml:space="preserve">linear-gradient(135deg, #38BDF8 0%, #7DD3FC 100%)</w:t>
      </w:r>
      <w:r>
        <w:t xml:space="preserve"> với chữ đậm tối </w:t>
      </w:r>
      <w:r>
        <w:rPr>
          <w:rFonts w:ascii="Consolas" w:cs="Consolas" w:eastAsia="Consolas" w:hAnsi="Consolas"/>
          <w:color w:val="B45309"/>
        </w:rPr>
        <w:t xml:space="preserve">#071322</w:t>
      </w:r>
      <w:r>
        <w:t xml:space="preserve"> tạo độ tương phản cao, hiện đại.</w:t>
      </w:r>
    </w:p>
    <w:p>
      <w:pPr>
        <w:pStyle w:val="ListParagraph"/>
        <w:numPr>
          <w:ilvl w:val="0"/>
          <w:numId w:val="1"/>
        </w:numPr>
        <w:spacing w:after="30" w:before="30"/>
      </w:pPr>
      <w:r>
        <w:rPr>
          <w:i/>
          <w:iCs/>
        </w:rPr>
        <w:t xml:space="preserve">Hiệu ứng chữ phát sáng (`.vba-gold-text`)</w:t>
      </w:r>
      <w:r>
        <w:t xml:space="preserve">: Gradient </w:t>
      </w:r>
      <w:r>
        <w:rPr>
          <w:rFonts w:ascii="Consolas" w:cs="Consolas" w:eastAsia="Consolas" w:hAnsi="Consolas"/>
          <w:color w:val="B45309"/>
        </w:rPr>
        <w:t xml:space="preserve">linear-gradient(135deg, #FFFFFF 0%, #BAE6FD 45%, #7DD3FC 100%)</w:t>
      </w:r>
      <w:r>
        <w:t xml:space="preserve">.</w:t>
      </w:r>
    </w:p>
    <w:p>
      <w:pPr>
        <w:pStyle w:val="ListParagraph"/>
        <w:numPr>
          <w:ilvl w:val="0"/>
          <w:numId w:val="1"/>
        </w:numPr>
        <w:spacing w:after="30" w:before="30"/>
      </w:pPr>
      <w:r>
        <w:rPr>
          <w:b/>
          <w:bCs/>
        </w:rPr>
        <w:t xml:space="preserve">Light Mode (`html:not(.dark) .vba-app`)</w:t>
      </w:r>
      <w:r>
        <w:t xml:space="preserve">:</w:t>
      </w:r>
    </w:p>
    <w:p>
      <w:pPr>
        <w:pStyle w:val="ListParagraph"/>
        <w:numPr>
          <w:ilvl w:val="0"/>
          <w:numId w:val="1"/>
        </w:numPr>
        <w:spacing w:after="30" w:before="30"/>
      </w:pPr>
      <w:r>
        <w:rPr>
          <w:i/>
          <w:iCs/>
        </w:rPr>
        <w:t xml:space="preserve">Nền chính</w:t>
      </w:r>
      <w:r>
        <w:t xml:space="preserve">: Executive Pure White </w:t>
      </w:r>
      <w:r>
        <w:rPr>
          <w:rFonts w:ascii="Consolas" w:cs="Consolas" w:eastAsia="Consolas" w:hAnsi="Consolas"/>
          <w:color w:val="B45309"/>
        </w:rPr>
        <w:t xml:space="preserve">#FFFFFF</w:t>
      </w:r>
      <w:r>
        <w:t xml:space="preserve">, Nền phụ </w:t>
      </w:r>
      <w:r>
        <w:rPr>
          <w:rFonts w:ascii="Consolas" w:cs="Consolas" w:eastAsia="Consolas" w:hAnsi="Consolas"/>
          <w:color w:val="B45309"/>
        </w:rPr>
        <w:t xml:space="preserve">#F8FAFC</w:t>
      </w:r>
      <w:r>
        <w:t xml:space="preserve">.</w:t>
      </w:r>
    </w:p>
    <w:p>
      <w:pPr>
        <w:pStyle w:val="ListParagraph"/>
        <w:numPr>
          <w:ilvl w:val="0"/>
          <w:numId w:val="1"/>
        </w:numPr>
        <w:spacing w:after="30" w:before="30"/>
      </w:pPr>
      <w:r>
        <w:rPr>
          <w:i/>
          <w:iCs/>
        </w:rPr>
        <w:t xml:space="preserve">Thẻ Card</w:t>
      </w:r>
      <w:r>
        <w:t xml:space="preserve">: Trắng </w:t>
      </w:r>
      <w:r>
        <w:rPr>
          <w:rFonts w:ascii="Consolas" w:cs="Consolas" w:eastAsia="Consolas" w:hAnsi="Consolas"/>
          <w:color w:val="B45309"/>
        </w:rPr>
        <w:t xml:space="preserve">#FFFFFF</w:t>
      </w:r>
      <w:r>
        <w:t xml:space="preserve">, viền xanh nhẹ </w:t>
      </w:r>
      <w:r>
        <w:rPr>
          <w:rFonts w:ascii="Consolas" w:cs="Consolas" w:eastAsia="Consolas" w:hAnsi="Consolas"/>
          <w:color w:val="B45309"/>
        </w:rPr>
        <w:t xml:space="preserve">rgba(14, 165, 233, 0.14)</w:t>
      </w:r>
      <w:r>
        <w:t xml:space="preserve">.</w:t>
      </w:r>
    </w:p>
    <w:p>
      <w:pPr>
        <w:pStyle w:val="ListParagraph"/>
        <w:numPr>
          <w:ilvl w:val="0"/>
          <w:numId w:val="1"/>
        </w:numPr>
        <w:spacing w:after="30" w:before="30"/>
      </w:pPr>
      <w:r>
        <w:rPr>
          <w:i/>
          <w:iCs/>
        </w:rPr>
        <w:t xml:space="preserve">Primary Accent</w:t>
      </w:r>
      <w:r>
        <w:t xml:space="preserve">: </w:t>
      </w:r>
      <w:r>
        <w:rPr>
          <w:rFonts w:ascii="Consolas" w:cs="Consolas" w:eastAsia="Consolas" w:hAnsi="Consolas"/>
          <w:color w:val="B45309"/>
        </w:rPr>
        <w:t xml:space="preserve">#0EA5E9</w:t>
      </w:r>
      <w:r>
        <w:t xml:space="preserve"> (Sky-500) kết hợp </w:t>
      </w:r>
      <w:r>
        <w:rPr>
          <w:rFonts w:ascii="Consolas" w:cs="Consolas" w:eastAsia="Consolas" w:hAnsi="Consolas"/>
          <w:color w:val="B45309"/>
        </w:rPr>
        <w:t xml:space="preserve">#38BDF8</w:t>
      </w:r>
      <w:r>
        <w:t xml:space="preserve"> (Sky-400), xóa bỏ hoàn toàn navy đậm </w:t>
      </w:r>
      <w:r>
        <w:rPr>
          <w:rFonts w:ascii="Consolas" w:cs="Consolas" w:eastAsia="Consolas" w:hAnsi="Consolas"/>
          <w:color w:val="B45309"/>
        </w:rPr>
        <w:t xml:space="preserve">#1D4ED8</w:t>
      </w:r>
      <w:r>
        <w:t xml:space="preserve">.</w:t>
      </w:r>
    </w:p>
    <w:p>
      <w:pPr>
        <w:pStyle w:val="ListParagraph"/>
        <w:numPr>
          <w:ilvl w:val="0"/>
          <w:numId w:val="1"/>
        </w:numPr>
        <w:spacing w:after="30" w:before="30"/>
      </w:pPr>
      <w:r>
        <w:rPr>
          <w:i/>
          <w:iCs/>
        </w:rPr>
        <w:t xml:space="preserve">Nút bấm</w:t>
      </w:r>
      <w:r>
        <w:t xml:space="preserve">: </w:t>
      </w:r>
      <w:r>
        <w:rPr>
          <w:rFonts w:ascii="Consolas" w:cs="Consolas" w:eastAsia="Consolas" w:hAnsi="Consolas"/>
          <w:color w:val="B45309"/>
        </w:rPr>
        <w:t xml:space="preserve">linear-gradient(135deg, #0EA5E9 0%, #38BDF8 100%)</w:t>
      </w:r>
      <w:r>
        <w:t xml:space="preserve">, chữ trắng </w:t>
      </w:r>
      <w:r>
        <w:rPr>
          <w:rFonts w:ascii="Consolas" w:cs="Consolas" w:eastAsia="Consolas" w:hAnsi="Consolas"/>
          <w:color w:val="B45309"/>
        </w:rPr>
        <w:t xml:space="preserve">#FFFFFF</w:t>
      </w:r>
      <w:r>
        <w:t xml:space="preserve">.</w:t>
      </w:r>
    </w:p>
    <w:p>
      <w:pPr>
        <w:pStyle w:val="Heading1"/>
        <w:spacing w:after="100" w:before="200"/>
      </w:pPr>
      <w:r>
        <w:t xml:space="preserve">1.2 Ngôn ngữ Nhận diện 2: Luxury Dark &amp; Champagne Gold (Mạng xã hội `/connect-app`)</w:t>
      </w:r>
    </w:p>
    <w:p>
      <w:pPr>
        <w:pStyle w:val="ListParagraph"/>
        <w:numPr>
          <w:ilvl w:val="0"/>
          <w:numId w:val="1"/>
        </w:numPr>
        <w:spacing w:after="30" w:before="30"/>
      </w:pPr>
      <w:r>
        <w:rPr>
          <w:b/>
          <w:bCs/>
        </w:rPr>
        <w:t xml:space="preserve">Primary Surface</w:t>
      </w:r>
      <w:r>
        <w:t xml:space="preserve">: </w:t>
      </w:r>
      <w:r>
        <w:rPr>
          <w:rFonts w:ascii="Consolas" w:cs="Consolas" w:eastAsia="Consolas" w:hAnsi="Consolas"/>
          <w:color w:val="B45309"/>
        </w:rPr>
        <w:t xml:space="preserve">#0A0A0C</w:t>
      </w:r>
      <w:r>
        <w:t xml:space="preserve"> (Obsidian Base) kết hợp </w:t>
      </w:r>
      <w:r>
        <w:rPr>
          <w:rFonts w:ascii="Consolas" w:cs="Consolas" w:eastAsia="Consolas" w:hAnsi="Consolas"/>
          <w:color w:val="B45309"/>
        </w:rPr>
        <w:t xml:space="preserve">#16161A</w:t>
      </w:r>
      <w:r>
        <w:t xml:space="preserve"> (Card Surface).</w:t>
      </w:r>
    </w:p>
    <w:p>
      <w:pPr>
        <w:pStyle w:val="ListParagraph"/>
        <w:numPr>
          <w:ilvl w:val="0"/>
          <w:numId w:val="1"/>
        </w:numPr>
        <w:spacing w:after="30" w:before="30"/>
      </w:pPr>
      <w:r>
        <w:rPr>
          <w:b/>
          <w:bCs/>
        </w:rPr>
        <w:t xml:space="preserve">Primary Accent</w:t>
      </w:r>
      <w:r>
        <w:t xml:space="preserve">: </w:t>
      </w:r>
      <w:r>
        <w:rPr>
          <w:rFonts w:ascii="Consolas" w:cs="Consolas" w:eastAsia="Consolas" w:hAnsi="Consolas"/>
          <w:color w:val="B45309"/>
        </w:rPr>
        <w:t xml:space="preserve">#E5B869</w:t>
      </w:r>
      <w:r>
        <w:t xml:space="preserve"> (Champagne Gold) và </w:t>
      </w:r>
      <w:r>
        <w:rPr>
          <w:rFonts w:ascii="Consolas" w:cs="Consolas" w:eastAsia="Consolas" w:hAnsi="Consolas"/>
          <w:color w:val="B45309"/>
        </w:rPr>
        <w:t xml:space="preserve">#F5D485</w:t>
      </w:r>
      <w:r>
        <w:t xml:space="preserve"> (Light Gold) - Dùng cho viền Card, Chữ nổi bật, Nút chạm NFC.</w:t>
      </w:r>
    </w:p>
    <w:p>
      <w:pPr>
        <w:pStyle w:val="ListParagraph"/>
        <w:numPr>
          <w:ilvl w:val="0"/>
          <w:numId w:val="1"/>
        </w:numPr>
        <w:spacing w:after="30" w:before="30"/>
      </w:pPr>
      <w:r>
        <w:rPr>
          <w:b/>
          <w:bCs/>
        </w:rPr>
        <w:t xml:space="preserve">Glassmorphism</w:t>
      </w:r>
      <w:r>
        <w:t xml:space="preserve">: Lớp phủ kính mờ </w:t>
      </w:r>
      <w:r>
        <w:rPr>
          <w:rFonts w:ascii="Consolas" w:cs="Consolas" w:eastAsia="Consolas" w:hAnsi="Consolas"/>
          <w:color w:val="B45309"/>
        </w:rPr>
        <w:t xml:space="preserve">backdrop-blur-md bg-white/5 border border-white/10</w:t>
      </w:r>
      <w:r>
        <w:t xml:space="preserve">.</w:t>
      </w:r>
    </w:p>
    <w:p>
      <w:pPr>
        <w:pStyle w:val="Heading1"/>
        <w:spacing w:after="100" w:before="200"/>
      </w:pPr>
      <w:r>
        <w:t xml:space="preserve">1.3 Quy chuẩn Kiểu chữ (Typography)</w:t>
      </w:r>
    </w:p>
    <w:p>
      <w:pPr>
        <w:pStyle w:val="ListParagraph"/>
        <w:numPr>
          <w:ilvl w:val="0"/>
          <w:numId w:val="1"/>
        </w:numPr>
        <w:spacing w:after="30" w:before="30"/>
      </w:pPr>
      <w:r>
        <w:t xml:space="preserve">Phông chữ tiêu chuẩn: </w:t>
      </w:r>
      <w:r>
        <w:rPr>
          <w:rFonts w:ascii="Consolas" w:cs="Consolas" w:eastAsia="Consolas" w:hAnsi="Consolas"/>
          <w:color w:val="B45309"/>
        </w:rPr>
        <w:t xml:space="preserve">Plus Jakarta Sans</w:t>
      </w:r>
      <w:r>
        <w:t xml:space="preserve"> kết hợp </w:t>
      </w:r>
      <w:r>
        <w:rPr>
          <w:rFonts w:ascii="Consolas" w:cs="Consolas" w:eastAsia="Consolas" w:hAnsi="Consolas"/>
          <w:color w:val="B45309"/>
        </w:rPr>
        <w:t xml:space="preserve">Inter</w:t>
      </w:r>
      <w:r>
        <w:t xml:space="preserve"> (Hỗ trợ hiển thị tiếng Việt hoàn hảo, không lỗi dấu).</w:t>
      </w:r>
    </w:p>
    <w:p>
      <w:pPr>
        <w:pStyle w:val="ListParagraph"/>
        <w:numPr>
          <w:ilvl w:val="0"/>
          <w:numId w:val="1"/>
        </w:numPr>
        <w:spacing w:after="30" w:before="30"/>
      </w:pPr>
      <w:r>
        <w:t xml:space="preserve">Kích thước:</w:t>
      </w:r>
    </w:p>
    <w:p>
      <w:pPr>
        <w:pStyle w:val="ListParagraph"/>
        <w:numPr>
          <w:ilvl w:val="0"/>
          <w:numId w:val="1"/>
        </w:numPr>
        <w:spacing w:after="30" w:before="30"/>
      </w:pPr>
      <w:r>
        <w:rPr>
          <w:i/>
          <w:iCs/>
        </w:rPr>
        <w:t xml:space="preserve">Tiêu đề H1</w:t>
      </w:r>
      <w:r>
        <w:t xml:space="preserve">: 24px - 32px (Bold 700)</w:t>
      </w:r>
    </w:p>
    <w:p>
      <w:pPr>
        <w:pStyle w:val="ListParagraph"/>
        <w:numPr>
          <w:ilvl w:val="0"/>
          <w:numId w:val="1"/>
        </w:numPr>
        <w:spacing w:after="30" w:before="30"/>
      </w:pPr>
      <w:r>
        <w:rPr>
          <w:i/>
          <w:iCs/>
        </w:rPr>
        <w:t xml:space="preserve">Tiêu đề H2 / Card Title</w:t>
      </w:r>
      <w:r>
        <w:t xml:space="preserve">: 18px - 20px (Semi-bold 600)</w:t>
      </w:r>
    </w:p>
    <w:p>
      <w:pPr>
        <w:pStyle w:val="ListParagraph"/>
        <w:numPr>
          <w:ilvl w:val="0"/>
          <w:numId w:val="1"/>
        </w:numPr>
        <w:spacing w:after="30" w:before="30"/>
      </w:pPr>
      <w:r>
        <w:rPr>
          <w:i/>
          <w:iCs/>
        </w:rPr>
        <w:t xml:space="preserve">Văn bản thân (Body)</w:t>
      </w:r>
      <w:r>
        <w:t xml:space="preserve">: 14px - 15px (Regular 400 / Medium 500)</w:t>
      </w:r>
    </w:p>
    <w:p>
      <w:pPr>
        <w:pStyle w:val="ListParagraph"/>
        <w:numPr>
          <w:ilvl w:val="0"/>
          <w:numId w:val="1"/>
        </w:numPr>
        <w:spacing w:after="30" w:before="30"/>
      </w:pPr>
      <w:r>
        <w:rPr>
          <w:i/>
          <w:iCs/>
        </w:rPr>
        <w:t xml:space="preserve">Nhãn phụ / Ghi chú (Caption)</w:t>
      </w:r>
      <w:r>
        <w:t xml:space="preserve">: 12px - 13px (Regular 400)</w:t>
      </w:r>
    </w:p>
    <w:p>
      <w:pPr>
        <w:pBdr>
          <w:bottom w:val="single" w:color="CBD5E1" w:sz="6" w:space="1"/>
        </w:pBdr>
        <w:spacing w:after="120" w:before="120"/>
      </w:pPr>
    </w:p>
    <w:p>
      <w:pPr>
        <w:pStyle w:val="Title"/>
        <w:spacing w:after="120" w:before="240"/>
      </w:pPr>
      <w:r>
        <w:t xml:space="preserve">2. TIÊU CHUẨN BẢNG DỮ LIỆU CỐ ĐỊNH (STICKY DATA TABLE STANDARD)</w:t>
      </w:r>
    </w:p>
    <w:p>
      <w:pPr>
        <w:spacing w:after="60" w:before="60"/>
      </w:pPr>
      <w:r>
        <w:t xml:space="preserve">Mọi màn hình danh sách trên hệ thống Web CRM (</w:t>
      </w: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/companies</w:t>
      </w:r>
      <w:r>
        <w:t xml:space="preserve">, </w:t>
      </w:r>
      <w:r>
        <w:rPr>
          <w:rFonts w:ascii="Consolas" w:cs="Consolas" w:eastAsia="Consolas" w:hAnsi="Consolas"/>
          <w:color w:val="B45309"/>
        </w:rPr>
        <w:t xml:space="preserve">/fees</w:t>
      </w:r>
      <w:r>
        <w:t xml:space="preserve">, </w:t>
      </w:r>
      <w:r>
        <w:rPr>
          <w:rFonts w:ascii="Consolas" w:cs="Consolas" w:eastAsia="Consolas" w:hAnsi="Consolas"/>
          <w:color w:val="B45309"/>
        </w:rPr>
        <w:t xml:space="preserve">/events</w:t>
      </w:r>
      <w:r>
        <w:t xml:space="preserve">, </w:t>
      </w:r>
      <w:r>
        <w:rPr>
          <w:rFonts w:ascii="Consolas" w:cs="Consolas" w:eastAsia="Consolas" w:hAnsi="Consolas"/>
          <w:color w:val="B45309"/>
        </w:rPr>
        <w:t xml:space="preserve">/income</w:t>
      </w:r>
      <w:r>
        <w:t xml:space="preserve">, </w:t>
      </w:r>
      <w:r>
        <w:rPr>
          <w:rFonts w:ascii="Consolas" w:cs="Consolas" w:eastAsia="Consolas" w:hAnsi="Consolas"/>
          <w:color w:val="B45309"/>
        </w:rPr>
        <w:t xml:space="preserve">/expenses</w:t>
      </w:r>
      <w:r>
        <w:t xml:space="preserve">) bắt buộc tuân thủ cấu trúc bảng cố định 3 vùng:</w:t>
      </w:r>
    </w:p>
    <w:p>
      <w:pPr>
        <w:pStyle w:val="ListParagraph"/>
        <w:numPr>
          <w:ilvl w:val="0"/>
          <w:numId w:val="{numbering-spec-0}"/>
        </w:numPr>
        <w:spacing w:after="30" w:before="30"/>
      </w:pPr>
      <w:r>
        <w:rPr>
          <w:b/>
          <w:bCs/>
        </w:rPr>
        <w:t xml:space="preserve">Vùng Cố định Bên Trái (Sticky Left Columns)</w:t>
      </w:r>
      <w:r>
        <w:t xml:space="preserve">:</w:t>
      </w:r>
    </w:p>
    <w:p>
      <w:pPr>
        <w:pStyle w:val="ListParagraph"/>
        <w:numPr>
          <w:ilvl w:val="0"/>
          <w:numId w:val="1"/>
        </w:numPr>
        <w:spacing w:after="30" w:before="30"/>
      </w:pPr>
      <w:r>
        <w:t xml:space="preserve">Cột STT: Rộng 56px, </w:t>
      </w:r>
      <w:r>
        <w:rPr>
          <w:rFonts w:ascii="Consolas" w:cs="Consolas" w:eastAsia="Consolas" w:hAnsi="Consolas"/>
          <w:color w:val="B45309"/>
        </w:rPr>
        <w:t xml:space="preserve">sticky left-0 bg-white z-20</w:t>
      </w:r>
      <w:r>
        <w:t xml:space="preserve">.</w:t>
      </w:r>
    </w:p>
    <w:p>
      <w:pPr>
        <w:pStyle w:val="ListParagraph"/>
        <w:numPr>
          <w:ilvl w:val="0"/>
          <w:numId w:val="1"/>
        </w:numPr>
        <w:spacing w:after="30" w:before="30"/>
      </w:pPr>
      <w:r>
        <w:t xml:space="preserve">Cột Mã định danh (Mã hội viên / Mã HĐ): Rộng 120px, </w:t>
      </w:r>
      <w:r>
        <w:rPr>
          <w:rFonts w:ascii="Consolas" w:cs="Consolas" w:eastAsia="Consolas" w:hAnsi="Consolas"/>
          <w:color w:val="B45309"/>
        </w:rPr>
        <w:t xml:space="preserve">sticky left-[56px] bg-white z-20 font-mono font-semibold</w:t>
      </w:r>
      <w:r>
        <w:t xml:space="preserve">.</w:t>
      </w:r>
    </w:p>
    <w:p>
      <w:pPr>
        <w:pStyle w:val="ListParagraph"/>
        <w:numPr>
          <w:ilvl w:val="0"/>
          <w:numId w:val="{numbering-spec-0}"/>
        </w:numPr>
        <w:spacing w:after="30" w:before="30"/>
      </w:pPr>
      <w:r>
        <w:rPr>
          <w:b/>
          <w:bCs/>
        </w:rPr>
        <w:t xml:space="preserve">Vùng Nội dung Cuộn Ngang (Scrollable Content Area)</w:t>
      </w:r>
      <w:r>
        <w:t xml:space="preserve">:</w:t>
      </w:r>
    </w:p>
    <w:p>
      <w:pPr>
        <w:pStyle w:val="ListParagraph"/>
        <w:numPr>
          <w:ilvl w:val="0"/>
          <w:numId w:val="1"/>
        </w:numPr>
        <w:spacing w:after="30" w:before="30"/>
      </w:pPr>
      <w:r>
        <w:t xml:space="preserve">Các cột: Họ tên, Tên công ty, Ngành nghề, Số điện thoại, Email, Ngày tham gia, Hạn thẻ, Trạng thái.</w:t>
      </w:r>
    </w:p>
    <w:p>
      <w:pPr>
        <w:pStyle w:val="ListParagraph"/>
        <w:numPr>
          <w:ilvl w:val="0"/>
          <w:numId w:val="{numbering-spec-0}"/>
        </w:numPr>
        <w:spacing w:after="30" w:before="30"/>
      </w:pPr>
      <w:r>
        <w:rPr>
          <w:b/>
          <w:bCs/>
        </w:rPr>
        <w:t xml:space="preserve">Vùng Cố định Bên Phải (Sticky Right Action Column)</w:t>
      </w:r>
      <w:r>
        <w:t xml:space="preserve">:</w:t>
      </w:r>
    </w:p>
    <w:p>
      <w:pPr>
        <w:pStyle w:val="ListParagraph"/>
        <w:numPr>
          <w:ilvl w:val="0"/>
          <w:numId w:val="1"/>
        </w:numPr>
        <w:spacing w:after="30" w:before="30"/>
      </w:pPr>
      <w:r>
        <w:t xml:space="preserve">Cột Thao tác: Rộng 120px, </w:t>
      </w:r>
      <w:r>
        <w:rPr>
          <w:rFonts w:ascii="Consolas" w:cs="Consolas" w:eastAsia="Consolas" w:hAnsi="Consolas"/>
          <w:color w:val="B45309"/>
        </w:rPr>
        <w:t xml:space="preserve">sticky right-0 bg-white shadow-[-4px_0_8px_rgba(0,0,0,0.05)] z-20</w:t>
      </w:r>
      <w:r>
        <w:t xml:space="preserve">.</w:t>
      </w:r>
    </w:p>
    <w:p>
      <w:pPr>
        <w:pStyle w:val="ListParagraph"/>
        <w:numPr>
          <w:ilvl w:val="0"/>
          <w:numId w:val="1"/>
        </w:numPr>
        <w:spacing w:after="30" w:before="30"/>
      </w:pPr>
      <w:r>
        <w:t xml:space="preserve">Chứa mặc định 2 nút thao tác nhanh:</w:t>
      </w:r>
    </w:p>
    <w:p>
      <w:pPr>
        <w:pStyle w:val="ListParagraph"/>
        <w:numPr>
          <w:ilvl w:val="0"/>
          <w:numId w:val="1"/>
        </w:numPr>
        <w:spacing w:after="30" w:before="30"/>
      </w:pPr>
      <w:r>
        <w:t xml:space="preserve">Nút Chỉnh sửa: Icon </w:t>
      </w:r>
      <w:r>
        <w:rPr>
          <w:rFonts w:ascii="Consolas" w:cs="Consolas" w:eastAsia="Consolas" w:hAnsi="Consolas"/>
          <w:color w:val="B45309"/>
        </w:rPr>
        <w:t xml:space="preserve">Pencil</w:t>
      </w:r>
      <w:r>
        <w:t xml:space="preserve"> màu xanh dương.</w:t>
      </w:r>
    </w:p>
    <w:p>
      <w:pPr>
        <w:pStyle w:val="ListParagraph"/>
        <w:numPr>
          <w:ilvl w:val="0"/>
          <w:numId w:val="1"/>
        </w:numPr>
        <w:spacing w:after="30" w:before="30"/>
      </w:pPr>
      <w:r>
        <w:t xml:space="preserve">Nút Xóa / Khóa: Icon </w:t>
      </w:r>
      <w:r>
        <w:rPr>
          <w:rFonts w:ascii="Consolas" w:cs="Consolas" w:eastAsia="Consolas" w:hAnsi="Consolas"/>
          <w:color w:val="B45309"/>
        </w:rPr>
        <w:t xml:space="preserve">Trash2</w:t>
      </w:r>
      <w:r>
        <w:t xml:space="preserve"> màu đỏ nhạt.</w:t>
      </w:r>
    </w:p>
    <w:p>
      <w:pPr>
        <w:pBdr>
          <w:bottom w:val="single" w:color="CBD5E1" w:sz="6" w:space="1"/>
        </w:pBdr>
        <w:spacing w:after="120" w:before="120"/>
      </w:pPr>
    </w:p>
    <w:p>
      <w:pPr>
        <w:pStyle w:val="Title"/>
        <w:spacing w:after="120" w:before="240"/>
      </w:pPr>
      <w:r>
        <w:t xml:space="preserve">3. BẢN ĐỒ ÁNH XẠ DỮ LIỆU CHI TIẾT (FE-BE BINDING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Màn hình (Screen / Route)</w:t>
            </w:r>
          </w:p>
        </w:tc>
        <w:tc>
          <w:tcPr>
            <w:shd w:fill="F1F5F9" w:val="clear"/>
            <w:tcMar>
              <w:top w:type="dxa" w:w="100"/>
              <w:left w:type="dxa" w:w="150"/>
              <w:bottom w:type="dxa" w:w="100"/>
              <w:right w:type="dxa" w:w="150"/>
            </w:tcMar>
          </w:tcPr>
          <w:p>
            <w:pPr>
              <w:spacing w:after="60" w:before="60"/>
            </w:pPr>
            <w:r>
              <w:t xml:space="preserve">Cấu phần Giao diện (UI Component)</w:t>
            </w:r>
          </w:p>
        </w:tc>
        <w:tc>
          <w:tcPr>
            <w:shd w:fill="F1F5F9" w:val="clear"/>
            <w:tcMar>
              <w:top w:type="dxa" w:w="100"/>
              <w:left w:type="dxa" w:w="150"/>
              <w:bottom w:type="dxa" w:w="100"/>
              <w:right w:type="dxa" w:w="150"/>
            </w:tcMar>
          </w:tcPr>
          <w:p>
            <w:pPr>
              <w:spacing w:after="60" w:before="60"/>
            </w:pPr>
            <w:r>
              <w:t xml:space="preserve">Tác vụ Người dùng (User Action)</w:t>
            </w:r>
          </w:p>
        </w:tc>
        <w:tc>
          <w:tcPr>
            <w:shd w:fill="F1F5F9" w:val="clear"/>
            <w:tcMar>
              <w:top w:type="dxa" w:w="100"/>
              <w:left w:type="dxa" w:w="150"/>
              <w:bottom w:type="dxa" w:w="100"/>
              <w:right w:type="dxa" w:w="150"/>
            </w:tcMar>
          </w:tcPr>
          <w:p>
            <w:pPr>
              <w:spacing w:after="60" w:before="60"/>
            </w:pPr>
            <w:r>
              <w:t xml:space="preserve">API Endpoint Backend</w:t>
            </w:r>
          </w:p>
        </w:tc>
        <w:tc>
          <w:tcPr>
            <w:shd w:fill="F1F5F9" w:val="clear"/>
            <w:tcMar>
              <w:top w:type="dxa" w:w="100"/>
              <w:left w:type="dxa" w:w="150"/>
              <w:bottom w:type="dxa" w:w="100"/>
              <w:right w:type="dxa" w:w="150"/>
            </w:tcMar>
          </w:tcPr>
          <w:p>
            <w:pPr>
              <w:spacing w:after="60" w:before="60"/>
            </w:pPr>
            <w:r>
              <w:t xml:space="preserve">Bảng CSDL (DB Table &amp; Columns)</w:t>
            </w:r>
          </w:p>
        </w:tc>
        <w:tc>
          <w:tcPr>
            <w:shd w:fill="F1F5F9" w:val="clear"/>
            <w:tcMar>
              <w:top w:type="dxa" w:w="100"/>
              <w:left w:type="dxa" w:w="150"/>
              <w:bottom w:type="dxa" w:w="100"/>
              <w:right w:type="dxa" w:w="150"/>
            </w:tcMar>
          </w:tcPr>
          <w:p>
            <w:pPr>
              <w:spacing w:after="60" w:before="60"/>
            </w:pPr>
            <w:r>
              <w:t xml:space="preserve">Quy tắc Ràng buộc (Validation / Rule)</w:t>
            </w:r>
          </w:p>
        </w:tc>
      </w:tr>
      <w:tr>
        <w:trPr>
          <w:tblHeader w:val="false"/>
        </w:trPr>
        <w:tc>
          <w:tcPr>
            <w:shd w:fill="FFFFFF" w:val="clear"/>
            <w:tcMar>
              <w:top w:type="dxa" w:w="100"/>
              <w:left w:type="dxa" w:w="150"/>
              <w:bottom w:type="dxa" w:w="100"/>
              <w:right w:type="dxa" w:w="150"/>
            </w:tcMar>
          </w:tcPr>
          <w:p>
            <w:pPr>
              <w:spacing w:after="60" w:before="60"/>
            </w:pPr>
            <w:r>
              <w:rPr>
                <w:b/>
                <w:bCs/>
              </w:rPr>
              <w:t xml:space="preserve">/auth/mobile/</w:t>
            </w:r>
          </w:p>
        </w:tc>
        <w:tc>
          <w:tcPr>
            <w:shd w:fill="FFFFFF" w:val="clear"/>
            <w:tcMar>
              <w:top w:type="dxa" w:w="100"/>
              <w:left w:type="dxa" w:w="150"/>
              <w:bottom w:type="dxa" w:w="100"/>
              <w:right w:type="dxa" w:w="150"/>
            </w:tcMar>
          </w:tcPr>
          <w:p>
            <w:pPr>
              <w:spacing w:after="60" w:before="60"/>
            </w:pPr>
            <w:r>
              <w:t xml:space="preserve">Form Đăng nhập Mobile</w:t>
            </w:r>
          </w:p>
        </w:tc>
        <w:tc>
          <w:tcPr>
            <w:shd w:fill="FFFFFF" w:val="clear"/>
            <w:tcMar>
              <w:top w:type="dxa" w:w="100"/>
              <w:left w:type="dxa" w:w="150"/>
              <w:bottom w:type="dxa" w:w="100"/>
              <w:right w:type="dxa" w:w="150"/>
            </w:tcMar>
          </w:tcPr>
          <w:p>
            <w:pPr>
              <w:spacing w:after="60" w:before="60"/>
            </w:pPr>
            <w:r>
              <w:t xml:space="preserve">Nhập mã hội viên &amp; mật khẩu</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/api/auth/mobile/login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members.code</w:t>
            </w:r>
            <w:r>
              <w:t xml:space="preserve">, </w:t>
            </w:r>
            <w:r>
              <w:rPr>
                <w:rFonts w:ascii="Consolas" w:cs="Consolas" w:eastAsia="Consolas" w:hAnsi="Consolas"/>
                <w:color w:val="B45309"/>
              </w:rPr>
              <w:t xml:space="preserve">auth.users.password_hash</w:t>
            </w:r>
          </w:p>
        </w:tc>
        <w:tc>
          <w:tcPr>
            <w:shd w:fill="FFFFFF" w:val="clear"/>
            <w:tcMar>
              <w:top w:type="dxa" w:w="100"/>
              <w:left w:type="dxa" w:w="150"/>
              <w:bottom w:type="dxa" w:w="100"/>
              <w:right w:type="dxa" w:w="150"/>
            </w:tcMar>
          </w:tcPr>
          <w:p>
            <w:pPr>
              <w:spacing w:after="60" w:before="60"/>
            </w:pPr>
            <w:r>
              <w:t xml:space="preserve">Mã không được để trống, định dạng </w:t>
            </w:r>
            <w:r>
              <w:rPr>
                <w:rFonts w:ascii="Consolas" w:cs="Consolas" w:eastAsia="Consolas" w:hAnsi="Consolas"/>
                <w:color w:val="B45309"/>
              </w:rPr>
              <w:t xml:space="preserve">M1983-xxx</w:t>
            </w:r>
          </w:p>
        </w:tc>
      </w:tr>
      <w:tr>
        <w:trPr>
          <w:tblHeader w:val="false"/>
        </w:trPr>
        <w:tc>
          <w:tcPr>
            <w:shd w:fill="FFFFFF" w:val="clear"/>
            <w:tcMar>
              <w:top w:type="dxa" w:w="100"/>
              <w:left w:type="dxa" w:w="150"/>
              <w:bottom w:type="dxa" w:w="100"/>
              <w:right w:type="dxa" w:w="150"/>
            </w:tcMar>
          </w:tcPr>
          <w:p>
            <w:pPr>
              <w:spacing w:after="60" w:before="60"/>
            </w:pPr>
            <w:r>
              <w:rPr>
                <w:b/>
                <w:bCs/>
              </w:rPr>
              <w:t xml:space="preserve">/auth/mobile/</w:t>
            </w:r>
          </w:p>
        </w:tc>
        <w:tc>
          <w:tcPr>
            <w:shd w:fill="FFFFFF" w:val="clear"/>
            <w:tcMar>
              <w:top w:type="dxa" w:w="100"/>
              <w:left w:type="dxa" w:w="150"/>
              <w:bottom w:type="dxa" w:w="100"/>
              <w:right w:type="dxa" w:w="150"/>
            </w:tcMar>
          </w:tcPr>
          <w:p>
            <w:pPr>
              <w:spacing w:after="60" w:before="60"/>
            </w:pPr>
            <w:r>
              <w:t xml:space="preserve">Modal Quét Thẻ NFC</w:t>
            </w:r>
          </w:p>
        </w:tc>
        <w:tc>
          <w:tcPr>
            <w:shd w:fill="FFFFFF" w:val="clear"/>
            <w:tcMar>
              <w:top w:type="dxa" w:w="100"/>
              <w:left w:type="dxa" w:w="150"/>
              <w:bottom w:type="dxa" w:w="100"/>
              <w:right w:type="dxa" w:w="150"/>
            </w:tcMar>
          </w:tcPr>
          <w:p>
            <w:pPr>
              <w:spacing w:after="60" w:before="60"/>
            </w:pPr>
            <w:r>
              <w:t xml:space="preserve">Chạm thẻ NFC hoặc quét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/api/auth/mobile/card-scan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business_identities.nfc_token</w:t>
            </w:r>
          </w:p>
        </w:tc>
        <w:tc>
          <w:tcPr>
            <w:shd w:fill="FFFFFF" w:val="clear"/>
            <w:tcMar>
              <w:top w:type="dxa" w:w="100"/>
              <w:left w:type="dxa" w:w="150"/>
              <w:bottom w:type="dxa" w:w="100"/>
              <w:right w:type="dxa" w:w="150"/>
            </w:tcMar>
          </w:tcPr>
          <w:p>
            <w:pPr>
              <w:spacing w:after="60" w:before="60"/>
            </w:pPr>
            <w:r>
              <w:t xml:space="preserve">Token hợp lệ trong 60 giây, chống replay attack</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w:t>
            </w:r>
          </w:p>
        </w:tc>
        <w:tc>
          <w:tcPr>
            <w:shd w:fill="FFFFFF" w:val="clear"/>
            <w:tcMar>
              <w:top w:type="dxa" w:w="100"/>
              <w:left w:type="dxa" w:w="150"/>
              <w:bottom w:type="dxa" w:w="100"/>
              <w:right w:type="dxa" w:w="150"/>
            </w:tcMar>
          </w:tcPr>
          <w:p>
            <w:pPr>
              <w:spacing w:after="60" w:before="60"/>
            </w:pPr>
            <w:r>
              <w:t xml:space="preserve">Dashboard Di động</w:t>
            </w:r>
          </w:p>
        </w:tc>
        <w:tc>
          <w:tcPr>
            <w:shd w:fill="FFFFFF" w:val="clear"/>
            <w:tcMar>
              <w:top w:type="dxa" w:w="100"/>
              <w:left w:type="dxa" w:w="150"/>
              <w:bottom w:type="dxa" w:w="100"/>
              <w:right w:type="dxa" w:w="150"/>
            </w:tcMar>
          </w:tcPr>
          <w:p>
            <w:pPr>
              <w:spacing w:after="60" w:before="60"/>
            </w:pPr>
            <w:r>
              <w:t xml:space="preserve">Xem tổng quan hội viên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/api/members/me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 (code, name, term_end, status)</w:t>
            </w:r>
          </w:p>
        </w:tc>
        <w:tc>
          <w:tcPr>
            <w:shd w:fill="FFFFFF" w:val="clear"/>
            <w:tcMar>
              <w:top w:type="dxa" w:w="100"/>
              <w:left w:type="dxa" w:w="150"/>
              <w:bottom w:type="dxa" w:w="100"/>
              <w:right w:type="dxa" w:w="150"/>
            </w:tcMar>
          </w:tcPr>
          <w:p>
            <w:pPr>
              <w:spacing w:after="60" w:before="60"/>
            </w:pPr>
            <w:r>
              <w:t xml:space="preserve">Tự động tính trạng thái </w:t>
            </w:r>
            <w:r>
              <w:rPr>
                <w:rFonts w:ascii="Consolas" w:cs="Consolas" w:eastAsia="Consolas" w:hAnsi="Consolas"/>
                <w:color w:val="B45309"/>
              </w:rPr>
              <w:t xml:space="preserve">due</w:t>
            </w:r>
            <w:r>
              <w:t xml:space="preserve"> nếu </w:t>
            </w:r>
            <w:r>
              <w:rPr>
                <w:rFonts w:ascii="Consolas" w:cs="Consolas" w:eastAsia="Consolas" w:hAnsi="Consolas"/>
                <w:color w:val="B45309"/>
              </w:rPr>
              <w:t xml:space="preserve">term_end &lt;= 30d</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/association/news</w:t>
            </w:r>
          </w:p>
        </w:tc>
        <w:tc>
          <w:tcPr>
            <w:shd w:fill="FFFFFF" w:val="clear"/>
            <w:tcMar>
              <w:top w:type="dxa" w:w="100"/>
              <w:left w:type="dxa" w:w="150"/>
              <w:bottom w:type="dxa" w:w="100"/>
              <w:right w:type="dxa" w:w="150"/>
            </w:tcMar>
          </w:tcPr>
          <w:p>
            <w:pPr>
              <w:spacing w:after="60" w:before="60"/>
            </w:pPr>
            <w:r>
              <w:t xml:space="preserve">Danh sách Bản tin</w:t>
            </w:r>
          </w:p>
        </w:tc>
        <w:tc>
          <w:tcPr>
            <w:shd w:fill="FFFFFF" w:val="clear"/>
            <w:tcMar>
              <w:top w:type="dxa" w:w="100"/>
              <w:left w:type="dxa" w:w="150"/>
              <w:bottom w:type="dxa" w:w="100"/>
              <w:right w:type="dxa" w:w="150"/>
            </w:tcMar>
          </w:tcPr>
          <w:p>
            <w:pPr>
              <w:spacing w:after="60" w:before="60"/>
            </w:pPr>
            <w:r>
              <w:t xml:space="preserve">Xem tin hoạt động</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/api/news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news (id, title, content, created_at)</w:t>
            </w:r>
          </w:p>
        </w:tc>
        <w:tc>
          <w:tcPr>
            <w:shd w:fill="FFFFFF" w:val="clear"/>
            <w:tcMar>
              <w:top w:type="dxa" w:w="100"/>
              <w:left w:type="dxa" w:w="150"/>
              <w:bottom w:type="dxa" w:w="100"/>
              <w:right w:type="dxa" w:w="150"/>
            </w:tcMar>
          </w:tcPr>
          <w:p>
            <w:pPr>
              <w:spacing w:after="60" w:before="60"/>
            </w:pPr>
            <w:r>
              <w:t xml:space="preserve">Lọc theo </w:t>
            </w:r>
            <w:r>
              <w:rPr>
                <w:rFonts w:ascii="Consolas" w:cs="Consolas" w:eastAsia="Consolas" w:hAnsi="Consolas"/>
                <w:color w:val="B45309"/>
              </w:rPr>
              <w:t xml:space="preserve">association_id</w:t>
            </w:r>
            <w:r>
              <w:t xml:space="preserve">, phân trang 10 tin/trang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/association/members</w:t>
            </w:r>
          </w:p>
        </w:tc>
        <w:tc>
          <w:tcPr>
            <w:shd w:fill="FFFFFF" w:val="clear"/>
            <w:tcMar>
              <w:top w:type="dxa" w:w="100"/>
              <w:left w:type="dxa" w:w="150"/>
              <w:bottom w:type="dxa" w:w="100"/>
              <w:right w:type="dxa" w:w="150"/>
            </w:tcMar>
          </w:tcPr>
          <w:p>
            <w:pPr>
              <w:spacing w:after="60" w:before="60"/>
            </w:pPr>
            <w:r>
              <w:t xml:space="preserve">Danh bạ Hội viên</w:t>
            </w:r>
          </w:p>
        </w:tc>
        <w:tc>
          <w:tcPr>
            <w:shd w:fill="FFFFFF" w:val="clear"/>
            <w:tcMar>
              <w:top w:type="dxa" w:w="100"/>
              <w:left w:type="dxa" w:w="150"/>
              <w:bottom w:type="dxa" w:w="100"/>
              <w:right w:type="dxa" w:w="150"/>
            </w:tcMar>
          </w:tcPr>
          <w:p>
            <w:pPr>
              <w:spacing w:after="60" w:before="60"/>
            </w:pPr>
            <w:r>
              <w:t xml:space="preserve">Tìm kiếm đối tác theo ngành</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/api/members?status=active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 (name, company, phone, email)</w:t>
            </w:r>
          </w:p>
        </w:tc>
        <w:tc>
          <w:tcPr>
            <w:shd w:fill="FFFFFF" w:val="clear"/>
            <w:tcMar>
              <w:top w:type="dxa" w:w="100"/>
              <w:left w:type="dxa" w:w="150"/>
              <w:bottom w:type="dxa" w:w="100"/>
              <w:right w:type="dxa" w:w="150"/>
            </w:tcMar>
          </w:tcPr>
          <w:p>
            <w:pPr>
              <w:spacing w:after="60" w:before="60"/>
            </w:pPr>
            <w:r>
              <w:t xml:space="preserve">Chỉ hiển thị hội viên có </w:t>
            </w:r>
            <w:r>
              <w:rPr>
                <w:rFonts w:ascii="Consolas" w:cs="Consolas" w:eastAsia="Consolas" w:hAnsi="Consolas"/>
                <w:color w:val="B45309"/>
              </w:rPr>
              <w:t xml:space="preserve">status = 'active'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/association/events</w:t>
            </w:r>
          </w:p>
        </w:tc>
        <w:tc>
          <w:tcPr>
            <w:shd w:fill="FFFFFF" w:val="clear"/>
            <w:tcMar>
              <w:top w:type="dxa" w:w="100"/>
              <w:left w:type="dxa" w:w="150"/>
              <w:bottom w:type="dxa" w:w="100"/>
              <w:right w:type="dxa" w:w="150"/>
            </w:tcMar>
          </w:tcPr>
          <w:p>
            <w:pPr>
              <w:spacing w:after="60" w:before="60"/>
            </w:pPr>
            <w:r>
              <w:t xml:space="preserve">Danh sách Sự kiện</w:t>
            </w:r>
          </w:p>
        </w:tc>
        <w:tc>
          <w:tcPr>
            <w:shd w:fill="FFFFFF" w:val="clear"/>
            <w:tcMar>
              <w:top w:type="dxa" w:w="100"/>
              <w:left w:type="dxa" w:w="150"/>
              <w:bottom w:type="dxa" w:w="100"/>
              <w:right w:type="dxa" w:w="150"/>
            </w:tcMar>
          </w:tcPr>
          <w:p>
            <w:pPr>
              <w:spacing w:after="60" w:before="60"/>
            </w:pPr>
            <w:r>
              <w:t xml:space="preserve">Nhấn "Đăng ký tham dự"</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/api/events/register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event_registrations (event_id, member_id)</w:t>
            </w:r>
          </w:p>
        </w:tc>
        <w:tc>
          <w:tcPr>
            <w:shd w:fill="FFFFFF" w:val="clear"/>
            <w:tcMar>
              <w:top w:type="dxa" w:w="100"/>
              <w:left w:type="dxa" w:w="150"/>
              <w:bottom w:type="dxa" w:w="100"/>
              <w:right w:type="dxa" w:w="150"/>
            </w:tcMar>
          </w:tcPr>
          <w:p>
            <w:pPr>
              <w:spacing w:after="60" w:before="60"/>
            </w:pPr>
            <w:r>
              <w:t xml:space="preserve">Kiểm tra </w:t>
            </w:r>
            <w:r>
              <w:rPr>
                <w:rFonts w:ascii="Consolas" w:cs="Consolas" w:eastAsia="Consolas" w:hAnsi="Consolas"/>
                <w:color w:val="B45309"/>
              </w:rPr>
              <w:t xml:space="preserve">capacity</w:t>
            </w:r>
            <w:r>
              <w:t xml:space="preserve">, sinh </w:t>
            </w:r>
            <w:r>
              <w:rPr>
                <w:rFonts w:ascii="Consolas" w:cs="Consolas" w:eastAsia="Consolas" w:hAnsi="Consolas"/>
                <w:color w:val="B45309"/>
              </w:rPr>
              <w:t xml:space="preserve">qr_payload</w:t>
            </w:r>
            <w:r>
              <w:t xml:space="preserve"> ngẫu nhiên</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/checkin</w:t>
            </w:r>
          </w:p>
        </w:tc>
        <w:tc>
          <w:tcPr>
            <w:shd w:fill="FFFFFF" w:val="clear"/>
            <w:tcMar>
              <w:top w:type="dxa" w:w="100"/>
              <w:left w:type="dxa" w:w="150"/>
              <w:bottom w:type="dxa" w:w="100"/>
              <w:right w:type="dxa" w:w="150"/>
            </w:tcMar>
          </w:tcPr>
          <w:p>
            <w:pPr>
              <w:spacing w:after="60" w:before="60"/>
            </w:pPr>
            <w:r>
              <w:t xml:space="preserve">Trạm Quét QR Lễ tân</w:t>
            </w:r>
          </w:p>
        </w:tc>
        <w:tc>
          <w:tcPr>
            <w:shd w:fill="FFFFFF" w:val="clear"/>
            <w:tcMar>
              <w:top w:type="dxa" w:w="100"/>
              <w:left w:type="dxa" w:w="150"/>
              <w:bottom w:type="dxa" w:w="100"/>
              <w:right w:type="dxa" w:w="150"/>
            </w:tcMar>
          </w:tcPr>
          <w:p>
            <w:pPr>
              <w:spacing w:after="60" w:before="60"/>
            </w:pPr>
            <w:r>
              <w:t xml:space="preserve">Quét mã QR của đại biểu</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/api/events/checkin-verify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event_registrations (checked_in_at, status)</w:t>
            </w:r>
          </w:p>
        </w:tc>
        <w:tc>
          <w:tcPr>
            <w:shd w:fill="FFFFFF" w:val="clear"/>
            <w:tcMar>
              <w:top w:type="dxa" w:w="100"/>
              <w:left w:type="dxa" w:w="150"/>
              <w:bottom w:type="dxa" w:w="100"/>
              <w:right w:type="dxa" w:w="150"/>
            </w:tcMar>
          </w:tcPr>
          <w:p>
            <w:pPr>
              <w:spacing w:after="60" w:before="60"/>
            </w:pPr>
            <w:r>
              <w:t xml:space="preserve">Nhận diện trong &lt; 200ms, chống quét trùng lặp</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/association/renew/pay</w:t>
            </w:r>
          </w:p>
        </w:tc>
        <w:tc>
          <w:tcPr>
            <w:shd w:fill="FFFFFF" w:val="clear"/>
            <w:tcMar>
              <w:top w:type="dxa" w:w="100"/>
              <w:left w:type="dxa" w:w="150"/>
              <w:bottom w:type="dxa" w:w="100"/>
              <w:right w:type="dxa" w:w="150"/>
            </w:tcMar>
          </w:tcPr>
          <w:p>
            <w:pPr>
              <w:spacing w:after="60" w:before="60"/>
            </w:pPr>
            <w:r>
              <w:t xml:space="preserve">Màn hình Nộp Niên liễm</w:t>
            </w:r>
          </w:p>
        </w:tc>
        <w:tc>
          <w:tcPr>
            <w:shd w:fill="FFFFFF" w:val="clear"/>
            <w:tcMar>
              <w:top w:type="dxa" w:w="100"/>
              <w:left w:type="dxa" w:w="150"/>
              <w:bottom w:type="dxa" w:w="100"/>
              <w:right w:type="dxa" w:w="150"/>
            </w:tcMar>
          </w:tcPr>
          <w:p>
            <w:pPr>
              <w:spacing w:after="60" w:before="60"/>
            </w:pPr>
            <w:r>
              <w:t xml:space="preserve">Quét mã VietQR chuyển khoản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/api/fees/invoices/my-latest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invoices (amount, invoice_no, due_date)</w:t>
            </w:r>
          </w:p>
        </w:tc>
        <w:tc>
          <w:tcPr>
            <w:shd w:fill="FFFFFF" w:val="clear"/>
            <w:tcMar>
              <w:top w:type="dxa" w:w="100"/>
              <w:left w:type="dxa" w:w="150"/>
              <w:bottom w:type="dxa" w:w="100"/>
              <w:right w:type="dxa" w:w="150"/>
            </w:tcMar>
          </w:tcPr>
          <w:p>
            <w:pPr>
              <w:spacing w:after="60" w:before="60"/>
            </w:pPr>
            <w:r>
              <w:t xml:space="preserve">VietQR Napas 247 đúng số tài khoản và cú pháp</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/association/renew/result</w:t>
            </w:r>
          </w:p>
        </w:tc>
        <w:tc>
          <w:tcPr>
            <w:shd w:fill="FFFFFF" w:val="clear"/>
            <w:tcMar>
              <w:top w:type="dxa" w:w="100"/>
              <w:left w:type="dxa" w:w="150"/>
              <w:bottom w:type="dxa" w:w="100"/>
              <w:right w:type="dxa" w:w="150"/>
            </w:tcMar>
          </w:tcPr>
          <w:p>
            <w:pPr>
              <w:spacing w:after="60" w:before="60"/>
            </w:pPr>
            <w:r>
              <w:t xml:space="preserve">Kết quả Gia hạn</w:t>
            </w:r>
          </w:p>
        </w:tc>
        <w:tc>
          <w:tcPr>
            <w:shd w:fill="FFFFFF" w:val="clear"/>
            <w:tcMar>
              <w:top w:type="dxa" w:w="100"/>
              <w:left w:type="dxa" w:w="150"/>
              <w:bottom w:type="dxa" w:w="100"/>
              <w:right w:type="dxa" w:w="150"/>
            </w:tcMar>
          </w:tcPr>
          <w:p>
            <w:pPr>
              <w:spacing w:after="60" w:before="60"/>
            </w:pPr>
            <w:r>
              <w:t xml:space="preserve">Xem chứng nhận gia hạn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/api/renewal/status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members.term_end</w:t>
            </w:r>
            <w:r>
              <w:t xml:space="preserve">, </w:t>
            </w:r>
            <w:r>
              <w:rPr>
                <w:rFonts w:ascii="Consolas" w:cs="Consolas" w:eastAsia="Consolas" w:hAnsi="Consolas"/>
                <w:color w:val="B45309"/>
              </w:rPr>
              <w:t xml:space="preserve">renewal_audit_log</w:t>
            </w:r>
          </w:p>
        </w:tc>
        <w:tc>
          <w:tcPr>
            <w:shd w:fill="FFFFFF" w:val="clear"/>
            <w:tcMar>
              <w:top w:type="dxa" w:w="100"/>
              <w:left w:type="dxa" w:w="150"/>
              <w:bottom w:type="dxa" w:w="100"/>
              <w:right w:type="dxa" w:w="150"/>
            </w:tcMar>
          </w:tcPr>
          <w:p>
            <w:pPr>
              <w:spacing w:after="60" w:before="60"/>
            </w:pPr>
            <w:r>
              <w:t xml:space="preserve">Hạn thẻ tự động cộng thêm đúng 1 năm (</w:t>
            </w:r>
            <w:r>
              <w:rPr>
                <w:rFonts w:ascii="Consolas" w:cs="Consolas" w:eastAsia="Consolas" w:hAnsi="Consolas"/>
                <w:color w:val="B45309"/>
              </w:rPr>
              <w:t xml:space="preserve">+1 year</w:t>
            </w: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/association/card</w:t>
            </w:r>
          </w:p>
        </w:tc>
        <w:tc>
          <w:tcPr>
            <w:shd w:fill="FFFFFF" w:val="clear"/>
            <w:tcMar>
              <w:top w:type="dxa" w:w="100"/>
              <w:left w:type="dxa" w:w="150"/>
              <w:bottom w:type="dxa" w:w="100"/>
              <w:right w:type="dxa" w:w="150"/>
            </w:tcMar>
          </w:tcPr>
          <w:p>
            <w:pPr>
              <w:spacing w:after="60" w:before="60"/>
            </w:pPr>
            <w:r>
              <w:t xml:space="preserve">Thẻ Hội viên 3D Flip</w:t>
            </w:r>
          </w:p>
        </w:tc>
        <w:tc>
          <w:tcPr>
            <w:shd w:fill="FFFFFF" w:val="clear"/>
            <w:tcMar>
              <w:top w:type="dxa" w:w="100"/>
              <w:left w:type="dxa" w:w="150"/>
              <w:bottom w:type="dxa" w:w="100"/>
              <w:right w:type="dxa" w:w="150"/>
            </w:tcMar>
          </w:tcPr>
          <w:p>
            <w:pPr>
              <w:spacing w:after="60" w:before="60"/>
            </w:pPr>
            <w:r>
              <w:t xml:space="preserve">Chạm lật thẻ &amp; Tải vCard</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/api/public/card/{slug}.vcf</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member_business_cards</w:t>
            </w:r>
          </w:p>
        </w:tc>
        <w:tc>
          <w:tcPr>
            <w:shd w:fill="FFFFFF" w:val="clear"/>
            <w:tcMar>
              <w:top w:type="dxa" w:w="100"/>
              <w:left w:type="dxa" w:w="150"/>
              <w:bottom w:type="dxa" w:w="100"/>
              <w:right w:type="dxa" w:w="150"/>
            </w:tcMar>
          </w:tcPr>
          <w:p>
            <w:pPr>
              <w:spacing w:after="60" w:before="60"/>
            </w:pPr>
            <w:r>
              <w:t xml:space="preserve">Trả về chuẩn </w:t>
            </w:r>
            <w:r>
              <w:rPr>
                <w:rFonts w:ascii="Consolas" w:cs="Consolas" w:eastAsia="Consolas" w:hAnsi="Consolas"/>
                <w:color w:val="B45309"/>
              </w:rPr>
              <w:t xml:space="preserve">text/vcard; charset=utf-8</w:t>
            </w:r>
          </w:p>
        </w:tc>
      </w:tr>
      <w:tr>
        <w:trPr>
          <w:tblHeader w:val="false"/>
        </w:trPr>
        <w:tc>
          <w:tcPr>
            <w:shd w:fill="FFFFFF" w:val="clear"/>
            <w:tcMar>
              <w:top w:type="dxa" w:w="100"/>
              <w:left w:type="dxa" w:w="150"/>
              <w:bottom w:type="dxa" w:w="100"/>
              <w:right w:type="dxa" w:w="150"/>
            </w:tcMar>
          </w:tcPr>
          <w:p>
            <w:pPr>
              <w:spacing w:after="60" w:before="60"/>
            </w:pPr>
            <w:r>
              <w:rPr>
                <w:b/>
                <w:bCs/>
              </w:rPr>
              <w:t xml:space="preserve">/connect-app/moment</w:t>
            </w:r>
          </w:p>
        </w:tc>
        <w:tc>
          <w:tcPr>
            <w:shd w:fill="FFFFFF" w:val="clear"/>
            <w:tcMar>
              <w:top w:type="dxa" w:w="100"/>
              <w:left w:type="dxa" w:w="150"/>
              <w:bottom w:type="dxa" w:w="100"/>
              <w:right w:type="dxa" w:w="150"/>
            </w:tcMar>
          </w:tcPr>
          <w:p>
            <w:pPr>
              <w:spacing w:after="60" w:before="60"/>
            </w:pPr>
            <w:r>
              <w:t xml:space="preserve">Bảng tin B2B Social</w:t>
            </w:r>
          </w:p>
        </w:tc>
        <w:tc>
          <w:tcPr>
            <w:shd w:fill="FFFFFF" w:val="clear"/>
            <w:tcMar>
              <w:top w:type="dxa" w:w="100"/>
              <w:left w:type="dxa" w:w="150"/>
              <w:bottom w:type="dxa" w:w="100"/>
              <w:right w:type="dxa" w:w="150"/>
            </w:tcMar>
          </w:tcPr>
          <w:p>
            <w:pPr>
              <w:spacing w:after="60" w:before="60"/>
            </w:pPr>
            <w:r>
              <w:t xml:space="preserve">Đăng bài nhu cầu hợp tác</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/api/moments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business_relationship_moments</w:t>
            </w:r>
          </w:p>
        </w:tc>
        <w:tc>
          <w:tcPr>
            <w:shd w:fill="FFFFFF" w:val="clear"/>
            <w:tcMar>
              <w:top w:type="dxa" w:w="100"/>
              <w:left w:type="dxa" w:w="150"/>
              <w:bottom w:type="dxa" w:w="100"/>
              <w:right w:type="dxa" w:w="150"/>
            </w:tcMar>
          </w:tcPr>
          <w:p>
            <w:pPr>
              <w:spacing w:after="60" w:before="60"/>
            </w:pPr>
            <w:r>
              <w:t xml:space="preserve">Ràng buộc </w:t>
            </w:r>
            <w:r>
              <w:rPr>
                <w:rFonts w:ascii="Consolas" w:cs="Consolas" w:eastAsia="Consolas" w:hAnsi="Consolas"/>
                <w:color w:val="B45309"/>
              </w:rPr>
              <w:t xml:space="preserve">brm_target_xor</w:t>
            </w:r>
            <w:r>
              <w:t xml:space="preserve"> (</w:t>
            </w:r>
            <w:r>
              <w:rPr>
                <w:rFonts w:ascii="Consolas" w:cs="Consolas" w:eastAsia="Consolas" w:hAnsi="Consolas"/>
                <w:color w:val="B45309"/>
              </w:rPr>
              <w:t xml:space="preserve">target_kind = connection</w:t>
            </w: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/connect-app/network</w:t>
            </w:r>
          </w:p>
        </w:tc>
        <w:tc>
          <w:tcPr>
            <w:shd w:fill="FFFFFF" w:val="clear"/>
            <w:tcMar>
              <w:top w:type="dxa" w:w="100"/>
              <w:left w:type="dxa" w:w="150"/>
              <w:bottom w:type="dxa" w:w="100"/>
              <w:right w:type="dxa" w:w="150"/>
            </w:tcMar>
          </w:tcPr>
          <w:p>
            <w:pPr>
              <w:spacing w:after="60" w:before="60"/>
            </w:pPr>
            <w:r>
              <w:t xml:space="preserve">Mạng lưới Doanh nhân</w:t>
            </w:r>
          </w:p>
        </w:tc>
        <w:tc>
          <w:tcPr>
            <w:shd w:fill="FFFFFF" w:val="clear"/>
            <w:tcMar>
              <w:top w:type="dxa" w:w="100"/>
              <w:left w:type="dxa" w:w="150"/>
              <w:bottom w:type="dxa" w:w="100"/>
              <w:right w:type="dxa" w:w="150"/>
            </w:tcMar>
          </w:tcPr>
          <w:p>
            <w:pPr>
              <w:spacing w:after="60" w:before="60"/>
            </w:pPr>
            <w:r>
              <w:t xml:space="preserve">Nhấn "Gửi lời mời kết nối"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/api/connections/request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connections (owner_id, peer_id, status)</w:t>
            </w:r>
          </w:p>
        </w:tc>
        <w:tc>
          <w:tcPr>
            <w:shd w:fill="FFFFFF" w:val="clear"/>
            <w:tcMar>
              <w:top w:type="dxa" w:w="100"/>
              <w:left w:type="dxa" w:w="150"/>
              <w:bottom w:type="dxa" w:w="100"/>
              <w:right w:type="dxa" w:w="150"/>
            </w:tcMar>
          </w:tcPr>
          <w:p>
            <w:pPr>
              <w:spacing w:after="60" w:before="60"/>
            </w:pPr>
            <w:r>
              <w:t xml:space="preserve">Trạng thái ban đầu </w:t>
            </w:r>
            <w:r>
              <w:rPr>
                <w:rFonts w:ascii="Consolas" w:cs="Consolas" w:eastAsia="Consolas" w:hAnsi="Consolas"/>
                <w:color w:val="B45309"/>
              </w:rPr>
              <w:t xml:space="preserve">pending</w:t>
            </w:r>
            <w:r>
              <w:t xml:space="preserve">, sau duyệt </w:t>
            </w:r>
            <w:r>
              <w:rPr>
                <w:rFonts w:ascii="Consolas" w:cs="Consolas" w:eastAsia="Consolas" w:hAnsi="Consolas"/>
                <w:color w:val="B45309"/>
              </w:rPr>
              <w:t xml:space="preserve">accepted</w:t>
            </w:r>
          </w:p>
        </w:tc>
      </w:tr>
      <w:tr>
        <w:trPr>
          <w:tblHeader w:val="false"/>
        </w:trPr>
        <w:tc>
          <w:tcPr>
            <w:shd w:fill="FFFFFF" w:val="clear"/>
            <w:tcMar>
              <w:top w:type="dxa" w:w="100"/>
              <w:left w:type="dxa" w:w="150"/>
              <w:bottom w:type="dxa" w:w="100"/>
              <w:right w:type="dxa" w:w="150"/>
            </w:tcMar>
          </w:tcPr>
          <w:p>
            <w:pPr>
              <w:spacing w:after="60" w:before="60"/>
            </w:pPr>
            <w:r>
              <w:rPr>
                <w:b/>
                <w:bCs/>
              </w:rPr>
              <w:t xml:space="preserve">/connect-app/inbox</w:t>
            </w:r>
          </w:p>
        </w:tc>
        <w:tc>
          <w:tcPr>
            <w:shd w:fill="FFFFFF" w:val="clear"/>
            <w:tcMar>
              <w:top w:type="dxa" w:w="100"/>
              <w:left w:type="dxa" w:w="150"/>
              <w:bottom w:type="dxa" w:w="100"/>
              <w:right w:type="dxa" w:w="150"/>
            </w:tcMar>
          </w:tcPr>
          <w:p>
            <w:pPr>
              <w:spacing w:after="60" w:before="60"/>
            </w:pPr>
            <w:r>
              <w:t xml:space="preserve">Khung chat 1-on-1</w:t>
            </w:r>
          </w:p>
        </w:tc>
        <w:tc>
          <w:tcPr>
            <w:shd w:fill="FFFFFF" w:val="clear"/>
            <w:tcMar>
              <w:top w:type="dxa" w:w="100"/>
              <w:left w:type="dxa" w:w="150"/>
              <w:bottom w:type="dxa" w:w="100"/>
              <w:right w:type="dxa" w:w="150"/>
            </w:tcMar>
          </w:tcPr>
          <w:p>
            <w:pPr>
              <w:spacing w:after="60" w:before="60"/>
            </w:pPr>
            <w:r>
              <w:t xml:space="preserve">Gửi tin nhắn tức thời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/api/messages/direct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direct_messages (thread_id, body)</w:t>
            </w:r>
          </w:p>
        </w:tc>
        <w:tc>
          <w:tcPr>
            <w:shd w:fill="FFFFFF" w:val="clear"/>
            <w:tcMar>
              <w:top w:type="dxa" w:w="100"/>
              <w:left w:type="dxa" w:w="150"/>
              <w:bottom w:type="dxa" w:w="100"/>
              <w:right w:type="dxa" w:w="150"/>
            </w:tcMar>
          </w:tcPr>
          <w:p>
            <w:pPr>
              <w:spacing w:after="60" w:before="60"/>
            </w:pPr>
            <w:r>
              <w:t xml:space="preserve">Realtime WebSocket, mã hóa ký tự UTF-8</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/business-connect/meetings</w:t>
            </w:r>
          </w:p>
        </w:tc>
        <w:tc>
          <w:tcPr>
            <w:shd w:fill="FFFFFF" w:val="clear"/>
            <w:tcMar>
              <w:top w:type="dxa" w:w="100"/>
              <w:left w:type="dxa" w:w="150"/>
              <w:bottom w:type="dxa" w:w="100"/>
              <w:right w:type="dxa" w:w="150"/>
            </w:tcMar>
          </w:tcPr>
          <w:p>
            <w:pPr>
              <w:spacing w:after="60" w:before="60"/>
            </w:pPr>
            <w:r>
              <w:t xml:space="preserve">Lên lịch hẹn B2B</w:t>
            </w:r>
          </w:p>
        </w:tc>
        <w:tc>
          <w:tcPr>
            <w:shd w:fill="FFFFFF" w:val="clear"/>
            <w:tcMar>
              <w:top w:type="dxa" w:w="100"/>
              <w:left w:type="dxa" w:w="150"/>
              <w:bottom w:type="dxa" w:w="100"/>
              <w:right w:type="dxa" w:w="150"/>
            </w:tcMar>
          </w:tcPr>
          <w:p>
            <w:pPr>
              <w:spacing w:after="60" w:before="60"/>
            </w:pPr>
            <w:r>
              <w:t xml:space="preserve">Đề xuất khung giờ họp 1-1</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POST /api/meetings/schedule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business_meetings (status, meeting_type)</w:t>
            </w:r>
          </w:p>
        </w:tc>
        <w:tc>
          <w:tcPr>
            <w:shd w:fill="FFFFFF" w:val="clear"/>
            <w:tcMar>
              <w:top w:type="dxa" w:w="100"/>
              <w:left w:type="dxa" w:w="150"/>
              <w:bottom w:type="dxa" w:w="100"/>
              <w:right w:type="dxa" w:w="150"/>
            </w:tcMar>
          </w:tcPr>
          <w:p>
            <w:pPr>
              <w:spacing w:after="60" w:before="60"/>
            </w:pPr>
            <w:r>
              <w:t xml:space="preserve">Enum hợp lệ: </w:t>
            </w:r>
            <w:r>
              <w:rPr>
                <w:rFonts w:ascii="Consolas" w:cs="Consolas" w:eastAsia="Consolas" w:hAnsi="Consolas"/>
                <w:color w:val="B45309"/>
              </w:rPr>
              <w:t xml:space="preserve">networking</w:t>
            </w:r>
            <w:r>
              <w:t xml:space="preserve">, </w:t>
            </w:r>
            <w:r>
              <w:rPr>
                <w:rFonts w:ascii="Consolas" w:cs="Consolas" w:eastAsia="Consolas" w:hAnsi="Consolas"/>
                <w:color w:val="B45309"/>
              </w:rPr>
              <w:t xml:space="preserve">in_person</w:t>
            </w:r>
            <w:r>
              <w:t xml:space="preserve">, </w:t>
            </w:r>
            <w:r>
              <w:rPr>
                <w:rFonts w:ascii="Consolas" w:cs="Consolas" w:eastAsia="Consolas" w:hAnsi="Consolas"/>
                <w:color w:val="B45309"/>
              </w:rPr>
              <w:t xml:space="preserve">confirmed</w:t>
            </w:r>
          </w:p>
        </w:tc>
      </w:tr>
      <w:tr>
        <w:trPr>
          <w:tblHeader w:val="false"/>
        </w:trPr>
        <w:tc>
          <w:tcPr>
            <w:shd w:fill="FFFFFF" w:val="clear"/>
            <w:tcMar>
              <w:top w:type="dxa" w:w="100"/>
              <w:left w:type="dxa" w:w="150"/>
              <w:bottom w:type="dxa" w:w="100"/>
              <w:right w:type="dxa" w:w="150"/>
            </w:tcMar>
          </w:tcPr>
          <w:p>
            <w:pPr>
              <w:spacing w:after="60" w:before="60"/>
            </w:pPr>
            <w:r>
              <w:rPr>
                <w:b/>
                <w:bCs/>
              </w:rPr>
              <w:t xml:space="preserve">/finance-report</w:t>
            </w:r>
          </w:p>
        </w:tc>
        <w:tc>
          <w:tcPr>
            <w:shd w:fill="FFFFFF" w:val="clear"/>
            <w:tcMar>
              <w:top w:type="dxa" w:w="100"/>
              <w:left w:type="dxa" w:w="150"/>
              <w:bottom w:type="dxa" w:w="100"/>
              <w:right w:type="dxa" w:w="150"/>
            </w:tcMar>
          </w:tcPr>
          <w:p>
            <w:pPr>
              <w:spacing w:after="60" w:before="60"/>
            </w:pPr>
            <w:r>
              <w:t xml:space="preserve">Báo cáo Tài chính CRM</w:t>
            </w:r>
          </w:p>
        </w:tc>
        <w:tc>
          <w:tcPr>
            <w:shd w:fill="FFFFFF" w:val="clear"/>
            <w:tcMar>
              <w:top w:type="dxa" w:w="100"/>
              <w:left w:type="dxa" w:w="150"/>
              <w:bottom w:type="dxa" w:w="100"/>
              <w:right w:type="dxa" w:w="150"/>
            </w:tcMar>
          </w:tcPr>
          <w:p>
            <w:pPr>
              <w:spacing w:after="60" w:before="60"/>
            </w:pPr>
            <w:r>
              <w:t xml:space="preserve">Xem sổ cái thu chi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GET /api/finance/ledger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transactions (type, amount, date)</w:t>
            </w:r>
          </w:p>
        </w:tc>
        <w:tc>
          <w:tcPr>
            <w:shd w:fill="FFFFFF" w:val="clear"/>
            <w:tcMar>
              <w:top w:type="dxa" w:w="100"/>
              <w:left w:type="dxa" w:w="150"/>
              <w:bottom w:type="dxa" w:w="100"/>
              <w:right w:type="dxa" w:w="150"/>
            </w:tcMar>
          </w:tcPr>
          <w:p>
            <w:pPr>
              <w:spacing w:after="60" w:before="60"/>
            </w:pPr>
            <w:r>
              <w:t xml:space="preserve">Tính cân đối: </w:t>
            </w:r>
            <w:r>
              <w:rPr>
                <w:rFonts w:ascii="Consolas" w:cs="Consolas" w:eastAsia="Consolas" w:hAnsi="Consolas"/>
                <w:color w:val="B45309"/>
              </w:rPr>
              <w:t xml:space="preserve">Tổng Thu - Tổng Chi = Tồn Quỹ</w:t>
            </w:r>
          </w:p>
        </w:tc>
      </w:tr>
    </w:tbl>
    <w:p>
      <w:pPr>
        <w:spacing w:after="120"/>
      </w:pPr>
    </w:p>
    <w:p>
      <w:pPr>
        <w:pBdr>
          <w:bottom w:val="single" w:color="CBD5E1" w:sz="6" w:space="1"/>
        </w:pBdr>
        <w:spacing w:after="120" w:before="120"/>
      </w:pPr>
    </w:p>
    <w:p>
      <w:pPr>
        <w:pStyle w:val="Title"/>
        <w:spacing w:after="120" w:before="240"/>
      </w:pPr>
      <w:r>
        <w:t xml:space="preserve">4. MA TRẬN PHÂN ĐỊNH RANH GIỚI VALIDATION (3 TẦNG BẢO VỆ)</w:t>
      </w:r>
    </w:p>
    <w:p>
      <w:pPr>
        <w:spacing w:after="60" w:before="60"/>
      </w:pPr>
      <w:r>
        <w:t xml:space="preserve">Để bảo đảm hệ thống vận hành mượt mà, ngăn ngừa lỗi 100% trước khi lưu vào CSDL, hệ thống áp dụng kiến trúc kiểm định 3 lớp:</w:t>
      </w:r>
    </w:p>
    <w:p>
      <w:pPr>
        <w:shd w:fill="F8FAFC" w:val="clear"/>
        <w:spacing w:after="20" w:before="20"/>
      </w:pPr>
      <w:r>
        <w:rPr>
          <w:rFonts w:ascii="Consolas" w:cs="Consolas" w:eastAsia="Consolas" w:hAnsi="Consolas"/>
          <w:color w:val="1E293B"/>
          <w:sz w:val="18"/>
          <w:szCs w:val="18"/>
        </w:rPr>
        <w:t xml:space="preserve">┌───────────────────────────┐      ┌───────────────────────────┐      ┌───────────────────────────┐</w:t>
      </w:r>
    </w:p>
    <w:p>
      <w:pPr>
        <w:shd w:fill="F8FAFC" w:val="clear"/>
        <w:spacing w:after="20" w:before="20"/>
      </w:pPr>
      <w:r>
        <w:rPr>
          <w:rFonts w:ascii="Consolas" w:cs="Consolas" w:eastAsia="Consolas" w:hAnsi="Consolas"/>
          <w:color w:val="1E293B"/>
          <w:sz w:val="18"/>
          <w:szCs w:val="18"/>
        </w:rPr>
        <w:t xml:space="preserve">│     TẦNG 1: CLIENT-SIDE   │      │     TẦNG 2: BACKEND DTO   │      │     TẦNG 3: DATABASE      │</w:t>
      </w:r>
    </w:p>
    <w:p>
      <w:pPr>
        <w:shd w:fill="F8FAFC" w:val="clear"/>
        <w:spacing w:after="20" w:before="20"/>
      </w:pPr>
      <w:r>
        <w:rPr>
          <w:rFonts w:ascii="Consolas" w:cs="Consolas" w:eastAsia="Consolas" w:hAnsi="Consolas"/>
          <w:color w:val="1E293B"/>
          <w:sz w:val="18"/>
          <w:szCs w:val="18"/>
        </w:rPr>
        <w:t xml:space="preserve">│      (Zod Form Resolver)  │ ───► │      (NestJS Class-Val)   │ ───► │     (Postgres Constraints)│</w:t>
      </w:r>
    </w:p>
    <w:p>
      <w:pPr>
        <w:shd w:fill="F8FAFC" w:val="clear"/>
        <w:spacing w:after="20" w:before="20"/>
      </w:pPr>
      <w:r>
        <w:rPr>
          <w:rFonts w:ascii="Consolas" w:cs="Consolas" w:eastAsia="Consolas" w:hAnsi="Consolas"/>
          <w:color w:val="1E293B"/>
          <w:sz w:val="18"/>
          <w:szCs w:val="18"/>
        </w:rPr>
        <w:t xml:space="preserve">│  • Báo lỗi ngay tức thì   │      │  • Kiểm tra logic nghiệp vụ│     │  • Ràng buộc toàn vẹn     │</w:t>
      </w:r>
    </w:p>
    <w:p>
      <w:pPr>
        <w:shd w:fill="F8FAFC" w:val="clear"/>
        <w:spacing w:after="20" w:before="20"/>
      </w:pPr>
      <w:r>
        <w:rPr>
          <w:rFonts w:ascii="Consolas" w:cs="Consolas" w:eastAsia="Consolas" w:hAnsi="Consolas"/>
          <w:color w:val="1E293B"/>
          <w:sz w:val="18"/>
          <w:szCs w:val="18"/>
        </w:rPr>
        <w:t xml:space="preserve">│  • Kiểm tra rỗng, định dạng│     │  • Kiểm tra quyền hạn RBAC │      │  • Khóa ngoại, Check-cons │</w:t>
      </w:r>
    </w:p>
    <w:p>
      <w:pPr>
        <w:shd w:fill="F8FAFC" w:val="clear"/>
        <w:spacing w:after="20" w:before="20"/>
      </w:pPr>
      <w:r>
        <w:rPr>
          <w:rFonts w:ascii="Consolas" w:cs="Consolas" w:eastAsia="Consolas" w:hAnsi="Consolas"/>
          <w:color w:val="1E293B"/>
          <w:sz w:val="18"/>
          <w:szCs w:val="18"/>
        </w:rPr>
        <w:t xml:space="preserve">└───────────────────────────┘      └───────────────────────────┘      └───────────────────────────┘</w:t>
      </w:r>
    </w:p>
    <w:p>
      <w:pPr>
        <w:spacing w:after="100"/>
      </w:pPr>
    </w:p>
    <w:p>
      <w:pPr>
        <w:pStyle w:val="ListParagraph"/>
        <w:numPr>
          <w:ilvl w:val="0"/>
          <w:numId w:val="{numbering-spec-0}"/>
        </w:numPr>
        <w:spacing w:after="30" w:before="30"/>
      </w:pPr>
      <w:r>
        <w:rPr>
          <w:b/>
          <w:bCs/>
        </w:rPr>
        <w:t xml:space="preserve">Tầng 1 (Client Fast Feedback)</w:t>
      </w:r>
      <w:r>
        <w:t xml:space="preserve">: Sử dụng React Hook Form kết hợp Zod schema kiểm tra số điện thoại (10 chữ số), định dạng email chuẩn, số tiền phải lớn hơn 0, mã số thuế gồm 10-13 chữ số.</w:t>
      </w:r>
    </w:p>
    <w:p>
      <w:pPr>
        <w:pStyle w:val="ListParagraph"/>
        <w:numPr>
          <w:ilvl w:val="0"/>
          <w:numId w:val="{numbering-spec-0}"/>
        </w:numPr>
        <w:spacing w:after="30" w:before="30"/>
      </w:pPr>
      <w:r>
        <w:rPr>
          <w:b/>
          <w:bCs/>
        </w:rPr>
        <w:t xml:space="preserve">Tầng 2 (Dual Validation - NestJS Pipes)</w:t>
      </w:r>
      <w:r>
        <w:t xml:space="preserve">: Kiểm tra chéo dữ liệu tại Backend, xác minh chữ ký JWT, bảo đảm người dùng không giả mạo số tiền nộp niên liễm hoặc tự ý thay đổi vai trò Admin.</w:t>
      </w:r>
    </w:p>
    <w:p>
      <w:pPr>
        <w:pStyle w:val="ListParagraph"/>
        <w:numPr>
          <w:ilvl w:val="0"/>
          <w:numId w:val="{numbering-spec-0}"/>
        </w:numPr>
        <w:spacing w:after="30" w:before="30"/>
      </w:pPr>
      <w:r>
        <w:rPr>
          <w:b/>
          <w:bCs/>
        </w:rPr>
        <w:t xml:space="preserve">Tầng 3 (Deep Database Integrity)</w:t>
      </w:r>
      <w:r>
        <w:t xml:space="preserve">: Toàn vẹn dữ liệu ở cấp độ cơ sở dữ liệu với các ràng buộc:</w:t>
      </w:r>
    </w:p>
    <w:p>
      <w:pPr>
        <w:pStyle w:val="ListParagraph"/>
        <w:numPr>
          <w:ilvl w:val="0"/>
          <w:numId w:val="1"/>
        </w:numPr>
        <w:spacing w:after="30" w:before="30"/>
      </w:pPr>
      <w:r>
        <w:rPr>
          <w:rFonts w:ascii="Consolas" w:cs="Consolas" w:eastAsia="Consolas" w:hAnsi="Consolas"/>
          <w:color w:val="B45309"/>
        </w:rPr>
        <w:t xml:space="preserve">invoices_status_check</w:t>
      </w:r>
      <w:r>
        <w:t xml:space="preserve">: Chỉ nhận </w:t>
      </w:r>
      <w:r>
        <w:rPr>
          <w:rFonts w:ascii="Consolas" w:cs="Consolas" w:eastAsia="Consolas" w:hAnsi="Consolas"/>
          <w:color w:val="B45309"/>
        </w:rPr>
        <w:t xml:space="preserve">'paid'</w:t>
      </w:r>
      <w:r>
        <w:t xml:space="preserve">, </w:t>
      </w:r>
      <w:r>
        <w:rPr>
          <w:rFonts w:ascii="Consolas" w:cs="Consolas" w:eastAsia="Consolas" w:hAnsi="Consolas"/>
          <w:color w:val="B45309"/>
        </w:rPr>
        <w:t xml:space="preserve">'unpaid'</w:t>
      </w:r>
      <w:r>
        <w:t xml:space="preserve">, </w:t>
      </w:r>
      <w:r>
        <w:rPr>
          <w:rFonts w:ascii="Consolas" w:cs="Consolas" w:eastAsia="Consolas" w:hAnsi="Consolas"/>
          <w:color w:val="B45309"/>
        </w:rPr>
        <w:t xml:space="preserve">'overdue'</w:t>
      </w:r>
      <w:r>
        <w:t xml:space="preserve">.</w:t>
      </w:r>
    </w:p>
    <w:p>
      <w:pPr>
        <w:pStyle w:val="ListParagraph"/>
        <w:numPr>
          <w:ilvl w:val="0"/>
          <w:numId w:val="1"/>
        </w:numPr>
        <w:spacing w:after="30" w:before="30"/>
      </w:pPr>
      <w:r>
        <w:rPr>
          <w:rFonts w:ascii="Consolas" w:cs="Consolas" w:eastAsia="Consolas" w:hAnsi="Consolas"/>
          <w:color w:val="B45309"/>
        </w:rPr>
        <w:t xml:space="preserve">brm_target_xor</w:t>
      </w:r>
      <w:r>
        <w:t xml:space="preserve">: Không bao giờ cho phép bản ghi moment mồ côi không có đối tượng liên kết.</w:t>
      </w:r>
    </w:p>
    <w:p>
      <w:pPr>
        <w:pStyle w:val="ListParagraph"/>
        <w:numPr>
          <w:ilvl w:val="0"/>
          <w:numId w:val="1"/>
        </w:numPr>
        <w:spacing w:after="30" w:before="30"/>
      </w:pPr>
      <w:r>
        <w:rPr>
          <w:rFonts w:ascii="Consolas" w:cs="Consolas" w:eastAsia="Consolas" w:hAnsi="Consolas"/>
          <w:color w:val="B45309"/>
        </w:rPr>
        <w:t xml:space="preserve">FOREIGN KEY ON DELETE CASCADE</w:t>
      </w:r>
      <w:r>
        <w:t xml:space="preserve">: Khi xóa một sự kiện, toàn bộ đăng ký của sự kiện đó tự động được dọn dẹp sạch sẽ.</w:t>
      </w:r>
    </w:p>
    <w:p>
      <w:pPr>
        <w:pBdr>
          <w:bottom w:val="single" w:color="CBD5E1" w:sz="6" w:space="1"/>
        </w:pBdr>
        <w:spacing w:after="120" w:before="120"/>
      </w:pPr>
    </w:p>
    <w:p>
      <w:pPr>
        <w:pStyle w:val="Title"/>
        <w:spacing w:after="120" w:before="240"/>
      </w:pPr>
      <w:r>
        <w:t xml:space="preserve">5. DANH MỤC THÀNH PHẦN GIAO DIỆN TÁI SỬ DỤNG (DRY UI COMPONENTS)</w:t>
      </w:r>
    </w:p>
    <w:p>
      <w:pPr>
        <w:spacing w:after="60" w:before="60"/>
      </w:pPr>
      <w:r>
        <w:t xml:space="preserve">Để duy trì tính nhất quán giao diện trên toàn bộ 220+ trang web và ứng dụng, các components cốt lõi sau được đóng gói dùng chung:</w:t>
      </w:r>
    </w:p>
    <w:p>
      <w:pPr>
        <w:pStyle w:val="ListParagraph"/>
        <w:numPr>
          <w:ilvl w:val="0"/>
          <w:numId w:val="{numbering-spec-0}"/>
        </w:numPr>
        <w:spacing w:after="30" w:before="30"/>
      </w:pPr>
      <w:r>
        <w:rPr>
          <w:b/>
          <w:bCs/>
        </w:rPr>
        <w:t xml:space="preserve">`MemberShell.tsx`</w:t>
      </w:r>
      <w:r>
        <w:t xml:space="preserve">: Khung bao giao diện ứng dụng di động Hiệp hội (</w:t>
      </w:r>
      <w:r>
        <w:rPr>
          <w:rFonts w:ascii="Consolas" w:cs="Consolas" w:eastAsia="Consolas" w:hAnsi="Consolas"/>
          <w:color w:val="B45309"/>
        </w:rPr>
        <w:t xml:space="preserve">/association</w:t>
      </w:r>
      <w:r>
        <w:t xml:space="preserve">), tích hợp sẵn thanh tiêu đề thương hiệu động và Bottom Navigation 5 tab chuẩn xác.</w:t>
      </w:r>
    </w:p>
    <w:p>
      <w:pPr>
        <w:pStyle w:val="ListParagraph"/>
        <w:numPr>
          <w:ilvl w:val="0"/>
          <w:numId w:val="{numbering-spec-0}"/>
        </w:numPr>
        <w:spacing w:after="30" w:before="30"/>
      </w:pPr>
      <w:r>
        <w:rPr>
          <w:b/>
          <w:bCs/>
        </w:rPr>
        <w:t xml:space="preserve">`ViOneLogo.tsx`</w:t>
      </w:r>
      <w:r>
        <w:t xml:space="preserve">: Logo vector SVG độc bản của ViOne với chữ "O" khuyết góc và chấm kim cương, tự động đổi màu theo theme.</w:t>
      </w:r>
    </w:p>
    <w:p>
      <w:pPr>
        <w:pStyle w:val="ListParagraph"/>
        <w:numPr>
          <w:ilvl w:val="0"/>
          <w:numId w:val="{numbering-spec-0}"/>
        </w:numPr>
        <w:spacing w:after="30" w:before="30"/>
      </w:pPr>
      <w:r>
        <w:rPr>
          <w:b/>
          <w:bCs/>
        </w:rPr>
        <w:t xml:space="preserve">`CinemaSeatingMap.tsx`</w:t>
      </w:r>
      <w:r>
        <w:t xml:space="preserve">: Bàn cờ ghế khán phòng và dải ghế sân khấu VIP (</w:t>
      </w:r>
      <w:r>
        <w:rPr>
          <w:rFonts w:ascii="Consolas" w:cs="Consolas" w:eastAsia="Consolas" w:hAnsi="Consolas"/>
          <w:color w:val="B45309"/>
        </w:rPr>
        <w:t xml:space="preserve">SK-01</w:t>
      </w:r>
      <w:r>
        <w:t xml:space="preserve"> đến </w:t>
      </w:r>
      <w:r>
        <w:rPr>
          <w:rFonts w:ascii="Consolas" w:cs="Consolas" w:eastAsia="Consolas" w:hAnsi="Consolas"/>
          <w:color w:val="B45309"/>
        </w:rPr>
        <w:t xml:space="preserve">SK-06</w:t>
      </w:r>
      <w:r>
        <w:t xml:space="preserve">), hỗ trợ phóng to thu nhỏ (Pan/Zoom) và gán đại biểu tức thì.</w:t>
      </w:r>
    </w:p>
    <w:p>
      <w:pPr>
        <w:pStyle w:val="ListParagraph"/>
        <w:numPr>
          <w:ilvl w:val="0"/>
          <w:numId w:val="{numbering-spec-0}"/>
        </w:numPr>
        <w:spacing w:after="30" w:before="30"/>
      </w:pPr>
      <w:r>
        <w:rPr>
          <w:b/>
          <w:bCs/>
        </w:rPr>
        <w:t xml:space="preserve">`AuthCardScanSheet.tsx`</w:t>
      </w:r>
      <w:r>
        <w:t xml:space="preserve">: Modal quét thẻ thông minh NFC / QR Code tốc độ cao, tích hợp camera zxing nhận diện mã đa định dạng.</w:t>
      </w:r>
    </w:p>
    <w:p>
      <w:pPr>
        <w:pStyle w:val="ListParagraph"/>
        <w:numPr>
          <w:ilvl w:val="0"/>
          <w:numId w:val="{numbering-spec-0}"/>
        </w:numPr>
        <w:spacing w:after="30" w:before="30"/>
      </w:pPr>
      <w:r>
        <w:rPr>
          <w:b/>
          <w:bCs/>
        </w:rPr>
        <w:t xml:space="preserve">`StatusBadge.tsx`</w:t>
      </w:r>
      <w:r>
        <w:t xml:space="preserve">: Huy hiệu hiển thị trạng thái chuẩn hóa màu sắc cho 4 trạng thái niên liễm (</w:t>
      </w:r>
      <w:r>
        <w:rPr>
          <w:i/>
          <w:iCs/>
        </w:rPr>
        <w:t xml:space="preserve">Renewed, Due, Overdue, Upcoming</w:t>
      </w:r>
      <w:r>
        <w:t xml:space="preserve">) và trạng thái hóa đơn (</w:t>
      </w:r>
      <w:r>
        <w:rPr>
          <w:i/>
          <w:iCs/>
        </w:rPr>
        <w:t xml:space="preserve">Paid, Unpaid</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2026-09-13T11:44:36.718Z</dcterms:created>
  <dcterms:modified xsi:type="dcterms:W3CDTF">2026-09-13T11:44:36.718Z</dcterms:modified>
</cp:coreProperties>
</file>

<file path=docProps/custom.xml><?xml version="1.0" encoding="utf-8"?>
<Properties xmlns="http://schemas.openxmlformats.org/officeDocument/2006/custom-properties" xmlns:vt="http://schemas.openxmlformats.org/officeDocument/2006/docPropsVTypes"/>
</file>