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 TOÀN DIỆN</w:t>
      </w:r>
    </w:p>
    <w:p>
      <w:pPr>
        <w:spacing w:after="300"/>
        <w:jc w:val="center"/>
      </w:pPr>
      <w:r>
        <w:rPr>
          <w:rFonts w:ascii="Arial" w:cs="Arial" w:eastAsia="Arial" w:hAnsi="Arial"/>
          <w:b/>
          <w:bCs/>
          <w:color w:val="0F172A"/>
          <w:sz w:val="32"/>
          <w:szCs w:val="32"/>
        </w:rPr>
        <w:t xml:space="preserve">HƯỚNG DẪN SỬ DỤNG HỆ THỐNG QUẢN TRỊ CRM VIONE C-LEVEL</w:t>
      </w:r>
    </w:p>
    <w:p>
      <w:pPr>
        <w:spacing w:after="800"/>
        <w:jc w:val="center"/>
      </w:pPr>
      <w:r>
        <w:rPr>
          <w:rFonts w:ascii="Arial" w:cs="Arial" w:eastAsia="Arial" w:hAnsi="Arial"/>
          <w:i/>
          <w:iCs/>
          <w:color w:val="334155"/>
          <w:sz w:val="22"/>
          <w:szCs w:val="22"/>
        </w:rPr>
        <w:t xml:space="preserve">Cẩm nang vận hành 22 phân hệ quản trị doanh nghiệp, bán hàng B2B, chấm công và tài chính</w:t>
      </w:r>
    </w:p>
    <w:p>
      <w:pPr>
        <w:spacing w:after="1200"/>
      </w:pPr>
      <w:r>
        <w:rPr>
          <w:b/>
          <w:bCs/>
          <w:sz w:val="20"/>
          <w:szCs w:val="20"/>
        </w:rPr>
        <w:t xml:space="preserve">Mã tài liệu: HDSD-VIONE-WEB-CRM-6.0</w:t>
      </w:r>
      <w:r>
        <w:rPr>
          <w:sz w:val="20"/>
          <w:szCs w:val="20"/>
        </w:rPr>
        <w:t xml:space="preserve">
Hệ thống: Ban Giám Đốc, Quản Lý Chi Nhánh, Phòng Kinh Doanh, Kế Toán, Nhân Sự &amp; Quản Trị Hệ Thống</w:t>
      </w:r>
      <w:r>
        <w:rPr>
          <w:sz w:val="20"/>
          <w:szCs w:val="20"/>
        </w:rPr>
        <w:t xml:space="preserve">
Phiên bản: 6.0 Enterprise Edition (Tháng 10/2026)</w:t>
      </w:r>
      <w:r>
        <w:rPr>
          <w:sz w:val="20"/>
          <w:szCs w:val="20"/>
        </w:rPr>
        <w:t xml:space="preserve">
Quy chuẩn: 100% Ma Trận Quy Trình Trực Quan (Zero 404 Images)</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Trị Sự Kiện Doanh Nghiệp &amp; Soát Vé QR Tự Động (CRM · SỰ KIỆN)</w:t>
      </w:r>
    </w:p>
    <w:p>
      <w:pPr>
        <w:spacing w:after="120"/>
      </w:pPr>
      <w:r>
        <w:rPr>
          <w:b/>
          <w:bCs/>
          <w:color w:val="B45309"/>
        </w:rPr>
        <w:t xml:space="preserve">14. </w:t>
      </w:r>
      <w:r>
        <w:rPr>
          <w:sz w:val="22"/>
          <w:szCs w:val="22"/>
        </w:rPr>
        <w:t xml:space="preserve">Quản Lý Biểu Quyết Số &amp; Đại Hội Cổ Đông Trực Tuyến (CRM · BIỂU QUYẾT)</w:t>
      </w:r>
    </w:p>
    <w:p>
      <w:pPr>
        <w:spacing w:after="120"/>
      </w:pPr>
      <w:r>
        <w:rPr>
          <w:b/>
          <w:bCs/>
          <w:color w:val="B45309"/>
        </w:rPr>
        <w:t xml:space="preserve">15. </w:t>
      </w:r>
      <w:r>
        <w:rPr>
          <w:sz w:val="22"/>
          <w:szCs w:val="22"/>
        </w:rPr>
        <w:t xml:space="preserve">Quản Lý Chiết Khấu, Chính Sách Hoa Hồng &amp; Điểm Thưởng B2B (CRM · HOA HỒNG)</w:t>
      </w:r>
    </w:p>
    <w:p>
      <w:pPr>
        <w:spacing w:after="120"/>
      </w:pPr>
      <w:r>
        <w:rPr>
          <w:b/>
          <w:bCs/>
          <w:color w:val="B45309"/>
        </w:rPr>
        <w:t xml:space="preserve">16. </w:t>
      </w:r>
      <w:r>
        <w:rPr>
          <w:sz w:val="22"/>
          <w:szCs w:val="22"/>
        </w:rPr>
        <w:t xml:space="preserve">Quản Trị Quyền Lợi Thành Viên &amp; Hạng Đối Tác Chiến Lược (CRM · QUYỀN LỢI)</w:t>
      </w:r>
    </w:p>
    <w:p>
      <w:pPr>
        <w:spacing w:after="120"/>
      </w:pPr>
      <w:r>
        <w:rPr>
          <w:b/>
          <w:bCs/>
          <w:color w:val="B45309"/>
        </w:rPr>
        <w:t xml:space="preserve">17. </w:t>
      </w:r>
      <w:r>
        <w:rPr>
          <w:sz w:val="22"/>
          <w:szCs w:val="22"/>
        </w:rPr>
        <w:t xml:space="preserve">Quản Trị Hợp Đồng Kinh Tế Điện Tử &amp; Chữ Ký Số (CRM · HỢP ĐỒNG)</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NGHIỆP VỤ: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truy cập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Định Danh</w:t>
            </w:r>
          </w:p>
        </w:tc>
        <w:tc>
          <w:p>
            <w:r>
              <w:t xml:space="preserve">Ô nhập liệu Identifier</w:t>
            </w:r>
          </w:p>
        </w:tc>
        <w:tc>
          <w:p>
            <w:r>
              <w:t xml:space="preserve">Email công ty hoặc SĐT di động</w:t>
            </w:r>
          </w:p>
        </w:tc>
        <w:tc>
          <w:p>
            <w:r>
              <w:t xml:space="preserve">Format hợp lệ</w:t>
            </w:r>
          </w:p>
        </w:tc>
      </w:tr>
      <w:tr>
        <w:tc>
          <w:p>
            <w:r>
              <w:t xml:space="preserve">02</w:t>
            </w:r>
          </w:p>
        </w:tc>
        <w:tc>
          <w:p>
            <w:r>
              <w:t xml:space="preserve">Mật Khẩu &amp; Bảo Mật</w:t>
            </w:r>
          </w:p>
        </w:tc>
        <w:tc>
          <w:p>
            <w:r>
              <w:t xml:space="preserve">Ô nhập liệu Password</w:t>
            </w:r>
          </w:p>
        </w:tc>
        <w:tc>
          <w:p>
            <w:r>
              <w:t xml:space="preserve">Mật khẩu băm an toàn</w:t>
            </w:r>
          </w:p>
        </w:tc>
        <w:tc>
          <w:p>
            <w:r>
              <w:t xml:space="preserve">Mã hóa client-side</w:t>
            </w:r>
          </w:p>
        </w:tc>
      </w:tr>
      <w:tr>
        <w:tc>
          <w:p>
            <w:r>
              <w:t xml:space="preserve">03</w:t>
            </w:r>
          </w:p>
        </w:tc>
        <w:tc>
          <w:p>
            <w:r>
              <w:t xml:space="preserve">Xác Thực Token</w:t>
            </w:r>
          </w:p>
        </w:tc>
        <w:tc>
          <w:p>
            <w:r>
              <w:t xml:space="preserve">API POST /api/auth/login</w:t>
            </w:r>
          </w:p>
        </w:tc>
        <w:tc>
          <w:p>
            <w:r>
              <w:t xml:space="preserve">Payload JSON JWT</w:t>
            </w:r>
          </w:p>
        </w:tc>
        <w:tc>
          <w:p>
            <w:r>
              <w:t xml:space="preserve">Trả về Access Token &amp; Profile</w:t>
            </w:r>
          </w:p>
        </w:tc>
      </w:tr>
      <w:tr>
        <w:tc>
          <w:p>
            <w:r>
              <w:t xml:space="preserve">04</w:t>
            </w:r>
          </w:p>
        </w:tc>
        <w:tc>
          <w:p>
            <w:r>
              <w:t xml:space="preserve">Điều Hướng Dashboard</w:t>
            </w:r>
          </w:p>
        </w:tc>
        <w:tc>
          <w:p>
            <w:r>
              <w:t xml:space="preserve">Router TanStack Start</w:t>
            </w:r>
          </w:p>
        </w:tc>
        <w:tc>
          <w:p>
            <w:r>
              <w:t xml:space="preserve">Session Authenticated</w:t>
            </w:r>
          </w:p>
        </w:tc>
        <w:tc>
          <w:p>
            <w:r>
              <w:t xml:space="preserve">Chuyển hướng /dashboard</w:t>
            </w:r>
          </w:p>
        </w:tc>
      </w:tr>
    </w:tbl>
    <w:p>
      <w:pPr>
        <w:spacing w:after="150" w:before="20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30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NGHIỆP VỤ: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Truy Vấn KPI Realtime</w:t>
            </w:r>
          </w:p>
        </w:tc>
        <w:tc>
          <w:p>
            <w:r>
              <w:t xml:space="preserve">Metric Cards Header</w:t>
            </w:r>
          </w:p>
        </w:tc>
        <w:tc>
          <w:p>
            <w:r>
              <w:t xml:space="preserve">Tenant ID &amp; Kỳ báo cáo</w:t>
            </w:r>
          </w:p>
        </w:tc>
        <w:tc>
          <w:p>
            <w:r>
              <w:t xml:space="preserve">Doanh thu, Deals, Khách hàng</w:t>
            </w:r>
          </w:p>
        </w:tc>
      </w:tr>
      <w:tr>
        <w:tc>
          <w:p>
            <w:r>
              <w:t xml:space="preserve">02</w:t>
            </w:r>
          </w:p>
        </w:tc>
        <w:tc>
          <w:p>
            <w:r>
              <w:t xml:space="preserve">Phân Tích Dòng Tiền</w:t>
            </w:r>
          </w:p>
        </w:tc>
        <w:tc>
          <w:p>
            <w:r>
              <w:t xml:space="preserve">Biểu đồ Cash Flow 12 tháng</w:t>
            </w:r>
          </w:p>
        </w:tc>
        <w:tc>
          <w:p>
            <w:r>
              <w:t xml:space="preserve">Dữ liệu thu chi sổ cái</w:t>
            </w:r>
          </w:p>
        </w:tc>
        <w:tc>
          <w:p>
            <w:r>
              <w:t xml:space="preserve">Biểu đồ đường &amp; cột trực quan</w:t>
            </w:r>
          </w:p>
        </w:tc>
      </w:tr>
      <w:tr>
        <w:tc>
          <w:p>
            <w:r>
              <w:t xml:space="preserve">03</w:t>
            </w:r>
          </w:p>
        </w:tc>
        <w:tc>
          <w:p>
            <w:r>
              <w:t xml:space="preserve">Cảnh Báo Vận Hành</w:t>
            </w:r>
          </w:p>
        </w:tc>
        <w:tc>
          <w:p>
            <w:r>
              <w:t xml:space="preserve">Notification Alert Box</w:t>
            </w:r>
          </w:p>
        </w:tc>
        <w:tc>
          <w:p>
            <w:r>
              <w:t xml:space="preserve">Quá hạn SLA &amp; Hợp đồng</w:t>
            </w:r>
          </w:p>
        </w:tc>
        <w:tc>
          <w:p>
            <w:r>
              <w:t xml:space="preserve">Badge đỏ cảnh báo C-Level</w:t>
            </w:r>
          </w:p>
        </w:tc>
      </w:tr>
      <w:tr>
        <w:tc>
          <w:p>
            <w:r>
              <w:t xml:space="preserve">04</w:t>
            </w:r>
          </w:p>
        </w:tc>
        <w:tc>
          <w:p>
            <w:r>
              <w:t xml:space="preserve">Phím Tắt Xuất Báo Cáo</w:t>
            </w:r>
          </w:p>
        </w:tc>
        <w:tc>
          <w:p>
            <w:r>
              <w:t xml:space="preserve">Nút Export Executive PDF</w:t>
            </w:r>
          </w:p>
        </w:tc>
        <w:tc>
          <w:p>
            <w:r>
              <w:t xml:space="preserve">Click 1-chạm</w:t>
            </w:r>
          </w:p>
        </w:tc>
        <w:tc>
          <w:p>
            <w:r>
              <w:t xml:space="preserve">Tải báo cáo tóm lược CEO</w:t>
            </w:r>
          </w:p>
        </w:tc>
      </w:tr>
    </w:tbl>
    <w:p>
      <w:pPr>
        <w:spacing w:after="150" w:before="20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30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NGHIỆP VỤ: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Đa Kênh</w:t>
            </w:r>
          </w:p>
        </w:tc>
        <w:tc>
          <w:p>
            <w:r>
              <w:t xml:space="preserve">NFC, OCR, Form, API Web</w:t>
            </w:r>
          </w:p>
        </w:tc>
        <w:tc>
          <w:p>
            <w:r>
              <w:t xml:space="preserve">Contact Data &amp; Mã số thuế</w:t>
            </w:r>
          </w:p>
        </w:tc>
        <w:tc>
          <w:p>
            <w:r>
              <w:t xml:space="preserve">Bản ghi khách hàng mới</w:t>
            </w:r>
          </w:p>
        </w:tc>
      </w:tr>
      <w:tr>
        <w:tc>
          <w:p>
            <w:r>
              <w:t xml:space="preserve">02</w:t>
            </w:r>
          </w:p>
        </w:tc>
        <w:tc>
          <w:p>
            <w:r>
              <w:t xml:space="preserve">AI Scoring</w:t>
            </w:r>
          </w:p>
        </w:tc>
        <w:tc>
          <w:p>
            <w:r>
              <w:t xml:space="preserve">AI Matcher Engine</w:t>
            </w:r>
          </w:p>
        </w:tc>
        <w:tc>
          <w:p>
            <w:r>
              <w:t xml:space="preserve">Ngành nghề, quy mô vốn</w:t>
            </w:r>
          </w:p>
        </w:tc>
        <w:tc>
          <w:p>
            <w:r>
              <w:t xml:space="preserve">Điểm tiềm năng 0 - 100</w:t>
            </w:r>
          </w:p>
        </w:tc>
      </w:tr>
      <w:tr>
        <w:tc>
          <w:p>
            <w:r>
              <w:t xml:space="preserve">03</w:t>
            </w:r>
          </w:p>
        </w:tc>
        <w:tc>
          <w:p>
            <w:r>
              <w:t xml:space="preserve">Phân Bổ Nhân Sự</w:t>
            </w:r>
          </w:p>
        </w:tc>
        <w:tc>
          <w:p>
            <w:r>
              <w:t xml:space="preserve">Lead Assignment Matrix</w:t>
            </w:r>
          </w:p>
        </w:tc>
        <w:tc>
          <w:p>
            <w:r>
              <w:t xml:space="preserve">Chọn Sales Executive</w:t>
            </w:r>
          </w:p>
        </w:tc>
        <w:tc>
          <w:p>
            <w:r>
              <w:t xml:space="preserve">Gửi thông báo nhận lead</w:t>
            </w:r>
          </w:p>
        </w:tc>
      </w:tr>
      <w:tr>
        <w:tc>
          <w:p>
            <w:r>
              <w:t xml:space="preserve">04</w:t>
            </w:r>
          </w:p>
        </w:tc>
        <w:tc>
          <w:p>
            <w:r>
              <w:t xml:space="preserve">Hồ Sơ 360 Độ</w:t>
            </w:r>
          </w:p>
        </w:tc>
        <w:tc>
          <w:p>
            <w:r>
              <w:t xml:space="preserve">Customer Detail Modal</w:t>
            </w:r>
          </w:p>
        </w:tc>
        <w:tc>
          <w:p>
            <w:r>
              <w:t xml:space="preserve">Nhấp xem chi tiết</w:t>
            </w:r>
          </w:p>
        </w:tc>
        <w:tc>
          <w:p>
            <w:r>
              <w:t xml:space="preserve">Hợp đồng, Báo giá, Lịch sử gọi</w:t>
            </w:r>
          </w:p>
        </w:tc>
      </w:tr>
    </w:tbl>
    <w:p>
      <w:pPr>
        <w:spacing w:after="150" w:before="20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30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NGHIỆP VỤ: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Thương Vụ</w:t>
            </w:r>
          </w:p>
        </w:tc>
        <w:tc>
          <w:p>
            <w:r>
              <w:t xml:space="preserve">Nút [+ Tạo Cơ Hội]</w:t>
            </w:r>
          </w:p>
        </w:tc>
        <w:tc>
          <w:p>
            <w:r>
              <w:t xml:space="preserve">Tên deal, Giá trị dự kiến</w:t>
            </w:r>
          </w:p>
        </w:tc>
        <w:tc>
          <w:p>
            <w:r>
              <w:t xml:space="preserve">Card mới tại Cột Giai đoạn 1</w:t>
            </w:r>
          </w:p>
        </w:tc>
      </w:tr>
      <w:tr>
        <w:tc>
          <w:p>
            <w:r>
              <w:t xml:space="preserve">02</w:t>
            </w:r>
          </w:p>
        </w:tc>
        <w:tc>
          <w:p>
            <w:r>
              <w:t xml:space="preserve">Kéo Thả Tiến Trình</w:t>
            </w:r>
          </w:p>
        </w:tc>
        <w:tc>
          <w:p>
            <w:r>
              <w:t xml:space="preserve">Bảng kéo thả Kanban Drag&amp;Drop</w:t>
            </w:r>
          </w:p>
        </w:tc>
        <w:tc>
          <w:p>
            <w:r>
              <w:t xml:space="preserve">Di chuyển card qua 5 cột</w:t>
            </w:r>
          </w:p>
        </w:tc>
        <w:tc>
          <w:p>
            <w:r>
              <w:t xml:space="preserve">Cập nhật xác suất chốt %</w:t>
            </w:r>
          </w:p>
        </w:tc>
      </w:tr>
      <w:tr>
        <w:tc>
          <w:p>
            <w:r>
              <w:t xml:space="preserve">03</w:t>
            </w:r>
          </w:p>
        </w:tc>
        <w:tc>
          <w:p>
            <w:r>
              <w:t xml:space="preserve">Đính Kèm Báo Giá</w:t>
            </w:r>
          </w:p>
        </w:tc>
        <w:tc>
          <w:p>
            <w:r>
              <w:t xml:space="preserve">Tab Báo Giá Điện Tử</w:t>
            </w:r>
          </w:p>
        </w:tc>
        <w:tc>
          <w:p>
            <w:r>
              <w:t xml:space="preserve">File báo giá PDF / link</w:t>
            </w:r>
          </w:p>
        </w:tc>
        <w:tc>
          <w:p>
            <w:r>
              <w:t xml:space="preserve">Gửi khách hàng qua Zalo/Email</w:t>
            </w:r>
          </w:p>
        </w:tc>
      </w:tr>
      <w:tr>
        <w:tc>
          <w:p>
            <w:r>
              <w:t xml:space="preserve">04</w:t>
            </w:r>
          </w:p>
        </w:tc>
        <w:tc>
          <w:p>
            <w:r>
              <w:t xml:space="preserve">Chốt Hợp Đồng</w:t>
            </w:r>
          </w:p>
        </w:tc>
        <w:tc>
          <w:p>
            <w:r>
              <w:t xml:space="preserve">Cột [5. Won/Closed]</w:t>
            </w:r>
          </w:p>
        </w:tc>
        <w:tc>
          <w:p>
            <w:r>
              <w:t xml:space="preserve">Kéo thả thành công</w:t>
            </w:r>
          </w:p>
        </w:tc>
        <w:tc>
          <w:p>
            <w:r>
              <w:t xml:space="preserve">Sinh phiếu thu &amp; Chúc mừng deal</w:t>
            </w:r>
          </w:p>
        </w:tc>
      </w:tr>
    </w:tbl>
    <w:p>
      <w:pPr>
        <w:spacing w:after="150" w:before="20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30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NGHIỆP VỤ: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Pháp Nhân</w:t>
            </w:r>
          </w:p>
        </w:tc>
        <w:tc>
          <w:p>
            <w:r>
              <w:t xml:space="preserve">Form Thông tin Doanh nghiệp</w:t>
            </w:r>
          </w:p>
        </w:tc>
        <w:tc>
          <w:p>
            <w:r>
              <w:t xml:space="preserve">Tên pháp nhân, MST, Logo</w:t>
            </w:r>
          </w:p>
        </w:tc>
        <w:tc>
          <w:p>
            <w:r>
              <w:t xml:space="preserve">Công ty mẹ / Chi nhánh</w:t>
            </w:r>
          </w:p>
        </w:tc>
      </w:tr>
      <w:tr>
        <w:tc>
          <w:p>
            <w:r>
              <w:t xml:space="preserve">02</w:t>
            </w:r>
          </w:p>
        </w:tc>
        <w:tc>
          <w:p>
            <w:r>
              <w:t xml:space="preserve">Thiết Lập Bản Đồ GPS</w:t>
            </w:r>
          </w:p>
        </w:tc>
        <w:tc>
          <w:p>
            <w:r>
              <w:t xml:space="preserve">Bản đồ số &amp; Tọa độ Lat/Long</w:t>
            </w:r>
          </w:p>
        </w:tc>
        <w:tc>
          <w:p>
            <w:r>
              <w:t xml:space="preserve">Tọa độ GPS + Bán kính (m)</w:t>
            </w:r>
          </w:p>
        </w:tc>
        <w:tc>
          <w:p>
            <w:r>
              <w:t xml:space="preserve">Khoanh vùng chấm công hợp lệ</w:t>
            </w:r>
          </w:p>
        </w:tc>
      </w:tr>
      <w:tr>
        <w:tc>
          <w:p>
            <w:r>
              <w:t xml:space="preserve">03</w:t>
            </w:r>
          </w:p>
        </w:tc>
        <w:tc>
          <w:p>
            <w:r>
              <w:t xml:space="preserve">Gán Trưởng Chi Nhánh</w:t>
            </w:r>
          </w:p>
        </w:tc>
        <w:tc>
          <w:p>
            <w:r>
              <w:t xml:space="preserve">Dropdown Danh sách nhân sự</w:t>
            </w:r>
          </w:p>
        </w:tc>
        <w:tc>
          <w:p>
            <w:r>
              <w:t xml:space="preserve">Chọn Giám đốc chi nhánh</w:t>
            </w:r>
          </w:p>
        </w:tc>
        <w:tc>
          <w:p>
            <w:r>
              <w:t xml:space="preserve">Phân quyền điều hành vùng</w:t>
            </w:r>
          </w:p>
        </w:tc>
      </w:tr>
      <w:tr>
        <w:tc>
          <w:p>
            <w:r>
              <w:t xml:space="preserve">04</w:t>
            </w:r>
          </w:p>
        </w:tc>
        <w:tc>
          <w:p>
            <w:r>
              <w:t xml:space="preserve">Kích Hoạt Multi-Tenant</w:t>
            </w:r>
          </w:p>
        </w:tc>
        <w:tc>
          <w:p>
            <w:r>
              <w:t xml:space="preserve">Cơ sở dữ liệu độc lập</w:t>
            </w:r>
          </w:p>
        </w:tc>
        <w:tc>
          <w:p>
            <w:r>
              <w:t xml:space="preserve">Lưu thiết lập</w:t>
            </w:r>
          </w:p>
        </w:tc>
        <w:tc>
          <w:p>
            <w:r>
              <w:t xml:space="preserve">Tách biệt báo cáo từng chi nhánh</w:t>
            </w:r>
          </w:p>
        </w:tc>
      </w:tr>
    </w:tbl>
    <w:p>
      <w:pPr>
        <w:spacing w:after="150" w:before="20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30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NGHIỆP VỤ: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Đọc Mã Chip UID</w:t>
            </w:r>
          </w:p>
        </w:tc>
        <w:tc>
          <w:p>
            <w:r>
              <w:t xml:space="preserve">Đầu đọc NFC / Camera QR</w:t>
            </w:r>
          </w:p>
        </w:tc>
        <w:tc>
          <w:p>
            <w:r>
              <w:t xml:space="preserve">Mã số chip vật lý</w:t>
            </w:r>
          </w:p>
        </w:tc>
        <w:tc>
          <w:p>
            <w:r>
              <w:t xml:space="preserve">Nhận diện thẻ mới 100%</w:t>
            </w:r>
          </w:p>
        </w:tc>
      </w:tr>
      <w:tr>
        <w:tc>
          <w:p>
            <w:r>
              <w:t xml:space="preserve">02</w:t>
            </w:r>
          </w:p>
        </w:tc>
        <w:tc>
          <w:p>
            <w:r>
              <w:t xml:space="preserve">Gán Chủ Sở Hữu</w:t>
            </w:r>
          </w:p>
        </w:tc>
        <w:tc>
          <w:p>
            <w:r>
              <w:t xml:space="preserve">Bảng danh sách nhân viên</w:t>
            </w:r>
          </w:p>
        </w:tc>
        <w:tc>
          <w:p>
            <w:r>
              <w:t xml:space="preserve">Chọn nhân sự thụ hưởng</w:t>
            </w:r>
          </w:p>
        </w:tc>
        <w:tc>
          <w:p>
            <w:r>
              <w:t xml:space="preserve">Liên kết hồ sơ chức danh</w:t>
            </w:r>
          </w:p>
        </w:tc>
      </w:tr>
      <w:tr>
        <w:tc>
          <w:p>
            <w:r>
              <w:t xml:space="preserve">03</w:t>
            </w:r>
          </w:p>
        </w:tc>
        <w:tc>
          <w:p>
            <w:r>
              <w:t xml:space="preserve">Chọn Mẫu 3D Card</w:t>
            </w:r>
          </w:p>
        </w:tc>
        <w:tc>
          <w:p>
            <w:r>
              <w:t xml:space="preserve">Giao diện mẫu Titanium/Gold</w:t>
            </w:r>
          </w:p>
        </w:tc>
        <w:tc>
          <w:p>
            <w:r>
              <w:t xml:space="preserve">Tùy biến chữ ký V chìm</w:t>
            </w:r>
          </w:p>
        </w:tc>
        <w:tc>
          <w:p>
            <w:r>
              <w:t xml:space="preserve">Sinh trang cá nhân /card/:code</w:t>
            </w:r>
          </w:p>
        </w:tc>
      </w:tr>
      <w:tr>
        <w:tc>
          <w:p>
            <w:r>
              <w:t xml:space="preserve">04</w:t>
            </w:r>
          </w:p>
        </w:tc>
        <w:tc>
          <w:p>
            <w:r>
              <w:t xml:space="preserve">Quản Trị Vòng Đời</w:t>
            </w:r>
          </w:p>
        </w:tc>
        <w:tc>
          <w:p>
            <w:r>
              <w:t xml:space="preserve">Nút [Khóa] / [Mở] / [Thu Hồi]</w:t>
            </w:r>
          </w:p>
        </w:tc>
        <w:tc>
          <w:p>
            <w:r>
              <w:t xml:space="preserve">Click 1-chạm admin</w:t>
            </w:r>
          </w:p>
        </w:tc>
        <w:tc>
          <w:p>
            <w:r>
              <w:t xml:space="preserve">Vô hiệu hóa thẻ khi nghỉ việc</w:t>
            </w:r>
          </w:p>
        </w:tc>
      </w:tr>
    </w:tbl>
    <w:p>
      <w:pPr>
        <w:spacing w:after="150" w:before="20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30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NGHIỆP VỤ: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Khởi Tạo Công Việc</w:t>
            </w:r>
          </w:p>
        </w:tc>
        <w:tc>
          <w:p>
            <w:r>
              <w:t xml:space="preserve">Modal [+ Giao Nhiệm Vụ]</w:t>
            </w:r>
          </w:p>
        </w:tc>
        <w:tc>
          <w:p>
            <w:r>
              <w:t xml:space="preserve">Tiêu đề, mô tả, deadline</w:t>
            </w:r>
          </w:p>
        </w:tc>
        <w:tc>
          <w:p>
            <w:r>
              <w:t xml:space="preserve">Tạo Task ID duy nhất</w:t>
            </w:r>
          </w:p>
        </w:tc>
      </w:tr>
      <w:tr>
        <w:tc>
          <w:p>
            <w:r>
              <w:t xml:space="preserve">02</w:t>
            </w:r>
          </w:p>
        </w:tc>
        <w:tc>
          <w:p>
            <w:r>
              <w:t xml:space="preserve">Gán Trách Nhiệm</w:t>
            </w:r>
          </w:p>
        </w:tc>
        <w:tc>
          <w:p>
            <w:r>
              <w:t xml:space="preserve">Dropdown Nhân sự &amp; Phòng ban</w:t>
            </w:r>
          </w:p>
        </w:tc>
        <w:tc>
          <w:p>
            <w:r>
              <w:t xml:space="preserve">Người phụ trách &amp; Phối hợp</w:t>
            </w:r>
          </w:p>
        </w:tc>
        <w:tc>
          <w:p>
            <w:r>
              <w:t xml:space="preserve">Bắn Push Notification tức thì</w:t>
            </w:r>
          </w:p>
        </w:tc>
      </w:tr>
      <w:tr>
        <w:tc>
          <w:p>
            <w:r>
              <w:t xml:space="preserve">03</w:t>
            </w:r>
          </w:p>
        </w:tc>
        <w:tc>
          <w:p>
            <w:r>
              <w:t xml:space="preserve">Theo Dõi Trạng Thái</w:t>
            </w:r>
          </w:p>
        </w:tc>
        <w:tc>
          <w:p>
            <w:r>
              <w:t xml:space="preserve">Bảng Kanban 4 cột tiến độ</w:t>
            </w:r>
          </w:p>
        </w:tc>
        <w:tc>
          <w:p>
            <w:r>
              <w:t xml:space="preserve">Cập nhật % hoàn thành</w:t>
            </w:r>
          </w:p>
        </w:tc>
        <w:tc>
          <w:p>
            <w:r>
              <w:t xml:space="preserve">Chờ làm -&gt; Đang làm -&gt; Hoàn thành</w:t>
            </w:r>
          </w:p>
        </w:tc>
      </w:tr>
      <w:tr>
        <w:tc>
          <w:p>
            <w:r>
              <w:t xml:space="preserve">04</w:t>
            </w:r>
          </w:p>
        </w:tc>
        <w:tc>
          <w:p>
            <w:r>
              <w:t xml:space="preserve">Nghiệm Thu KPI</w:t>
            </w:r>
          </w:p>
        </w:tc>
        <w:tc>
          <w:p>
            <w:r>
              <w:t xml:space="preserve">Nút [Nghiệm Thu &amp; Đóng Việc]</w:t>
            </w:r>
          </w:p>
        </w:tc>
        <w:tc>
          <w:p>
            <w:r>
              <w:t xml:space="preserve">Xác nhận của Quản lý</w:t>
            </w:r>
          </w:p>
        </w:tc>
        <w:tc>
          <w:p>
            <w:r>
              <w:t xml:space="preserve">Cộng điểm KPI nhân sự</w:t>
            </w:r>
          </w:p>
        </w:tc>
      </w:tr>
    </w:tbl>
    <w:p>
      <w:pPr>
        <w:spacing w:after="150" w:before="20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30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NGHIỆP VỤ: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Task Đang Chạy</w:t>
            </w:r>
          </w:p>
        </w:tc>
        <w:tc>
          <w:p>
            <w:r>
              <w:t xml:space="preserve">Database Tasks Engine</w:t>
            </w:r>
          </w:p>
        </w:tc>
        <w:tc>
          <w:p>
            <w:r>
              <w:t xml:space="preserve">Trạng thái in_progress</w:t>
            </w:r>
          </w:p>
        </w:tc>
        <w:tc>
          <w:p>
            <w:r>
              <w:t xml:space="preserve">Tính tổng WIP của từng user</w:t>
            </w:r>
          </w:p>
        </w:tc>
      </w:tr>
      <w:tr>
        <w:tc>
          <w:p>
            <w:r>
              <w:t xml:space="preserve">02</w:t>
            </w:r>
          </w:p>
        </w:tc>
        <w:tc>
          <w:p>
            <w:r>
              <w:t xml:space="preserve">Tô Màu Bản Đồ Nhiệt</w:t>
            </w:r>
          </w:p>
        </w:tc>
        <w:tc>
          <w:p>
            <w:r>
              <w:t xml:space="preserve">Giao diện Heatmap trực quan</w:t>
            </w:r>
          </w:p>
        </w:tc>
        <w:tc>
          <w:p>
            <w:r>
              <w:t xml:space="preserve">Thang đo 1-3, 4, ≥5 việc</w:t>
            </w:r>
          </w:p>
        </w:tc>
        <w:tc>
          <w:p>
            <w:r>
              <w:t xml:space="preserve">Xanh (Tốt), Vàng (Cao), Đỏ (Quá tải)</w:t>
            </w:r>
          </w:p>
        </w:tc>
      </w:tr>
      <w:tr>
        <w:tc>
          <w:p>
            <w:r>
              <w:t xml:space="preserve">03</w:t>
            </w:r>
          </w:p>
        </w:tc>
        <w:tc>
          <w:p>
            <w:r>
              <w:t xml:space="preserve">Cảnh Báo Quá Tải</w:t>
            </w:r>
          </w:p>
        </w:tc>
        <w:tc>
          <w:p>
            <w:r>
              <w:t xml:space="preserve">Badge Cảnh báo Lãnh đạo</w:t>
            </w:r>
          </w:p>
        </w:tc>
        <w:tc>
          <w:p>
            <w:r>
              <w:t xml:space="preserve">Nhân sự có WIP ≥ 5 việc</w:t>
            </w:r>
          </w:p>
        </w:tc>
        <w:tc>
          <w:p>
            <w:r>
              <w:t xml:space="preserve">Gợi ý điều phối chia sẻ việc</w:t>
            </w:r>
          </w:p>
        </w:tc>
      </w:tr>
      <w:tr>
        <w:tc>
          <w:p>
            <w:r>
              <w:t xml:space="preserve">04</w:t>
            </w:r>
          </w:p>
        </w:tc>
        <w:tc>
          <w:p>
            <w:r>
              <w:t xml:space="preserve">Điều Chuyển 1-Chạm</w:t>
            </w:r>
          </w:p>
        </w:tc>
        <w:tc>
          <w:p>
            <w:r>
              <w:t xml:space="preserve">Thao tác kéo thả task</w:t>
            </w:r>
          </w:p>
        </w:tc>
        <w:tc>
          <w:p>
            <w:r>
              <w:t xml:space="preserve">Chuyển task sang người rảnh</w:t>
            </w:r>
          </w:p>
        </w:tc>
        <w:tc>
          <w:p>
            <w:r>
              <w:t xml:space="preserve">Tối ưu hóa năng suất toàn đội</w:t>
            </w:r>
          </w:p>
        </w:tc>
      </w:tr>
    </w:tbl>
    <w:p>
      <w:pPr>
        <w:spacing w:after="150" w:before="20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30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NGHIỆP VỤ: </w:t>
      </w:r>
      <w:r>
        <w:rPr>
          <w:sz w:val="22"/>
          <w:szCs w:val="22"/>
        </w:rPr>
        <w:t xml:space="preserve">Tự động hóa hoàn toàn quy trình điểm danh nhân sự, chống gian lận chấm công hộ.</w:t>
      </w:r>
    </w:p>
    <w:p>
      <w:pPr>
        <w:spacing w:after="200"/>
      </w:pPr>
      <w:r>
        <w:rPr>
          <w:b/>
          <w:bCs/>
          <w:color w:val="B45309"/>
        </w:rPr>
        <w:t xml:space="preserve">ĐƯỜNG DẪN THAO TÁC: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Xác Thực Tọa Độ GPS</w:t>
            </w:r>
          </w:p>
        </w:tc>
        <w:tc>
          <w:p>
            <w:r>
              <w:t xml:space="preserve">Vị trí vệ tinh thiết bị</w:t>
            </w:r>
          </w:p>
        </w:tc>
        <w:tc>
          <w:p>
            <w:r>
              <w:t xml:space="preserve">Khoảng cách tới văn phòng</w:t>
            </w:r>
          </w:p>
        </w:tc>
        <w:tc>
          <w:p>
            <w:r>
              <w:t xml:space="preserve">Hợp lệ nếu bán kính ≤ 50m</w:t>
            </w:r>
          </w:p>
        </w:tc>
      </w:tr>
      <w:tr>
        <w:tc>
          <w:p>
            <w:r>
              <w:t xml:space="preserve">02</w:t>
            </w:r>
          </w:p>
        </w:tc>
        <w:tc>
          <w:p>
            <w:r>
              <w:t xml:space="preserve">Nhận Diện AI FaceID</w:t>
            </w:r>
          </w:p>
        </w:tc>
        <w:tc>
          <w:p>
            <w:r>
              <w:t xml:space="preserve">Camera chụp selfie real</w:t>
            </w:r>
          </w:p>
        </w:tc>
        <w:tc>
          <w:p>
            <w:r>
              <w:t xml:space="preserve">Khuôn mặt nhân viên</w:t>
            </w:r>
          </w:p>
        </w:tc>
        <w:tc>
          <w:p>
            <w:r>
              <w:t xml:space="preserve">Đối soát khuôn mặt gốc 99%</w:t>
            </w:r>
          </w:p>
        </w:tc>
      </w:tr>
      <w:tr>
        <w:tc>
          <w:p>
            <w:r>
              <w:t xml:space="preserve">03</w:t>
            </w:r>
          </w:p>
        </w:tc>
        <w:tc>
          <w:p>
            <w:r>
              <w:t xml:space="preserve">Ghi Nhận Bảng Công</w:t>
            </w:r>
          </w:p>
        </w:tc>
        <w:tc>
          <w:p>
            <w:r>
              <w:t xml:space="preserve">Bảng attendance_logs</w:t>
            </w:r>
          </w:p>
        </w:tc>
        <w:tc>
          <w:p>
            <w:r>
              <w:t xml:space="preserve">Timestamp chính xác</w:t>
            </w:r>
          </w:p>
        </w:tc>
        <w:tc>
          <w:p>
            <w:r>
              <w:t xml:space="preserve">Trạng thái: Đúng giờ / Đi muộn</w:t>
            </w:r>
          </w:p>
        </w:tc>
      </w:tr>
      <w:tr>
        <w:tc>
          <w:p>
            <w:r>
              <w:t xml:space="preserve">04</w:t>
            </w:r>
          </w:p>
        </w:tc>
        <w:tc>
          <w:p>
            <w:r>
              <w:t xml:space="preserve">Xuất Bảng Công Tháng</w:t>
            </w:r>
          </w:p>
        </w:tc>
        <w:tc>
          <w:p>
            <w:r>
              <w:t xml:space="preserve">Nút [Tổng Hợp Bảng Công]</w:t>
            </w:r>
          </w:p>
        </w:tc>
        <w:tc>
          <w:p>
            <w:r>
              <w:t xml:space="preserve">Kỳ trả lương tháng</w:t>
            </w:r>
          </w:p>
        </w:tc>
        <w:tc>
          <w:p>
            <w:r>
              <w:t xml:space="preserve">File Excel tính lương chuẩn mực</w:t>
            </w:r>
          </w:p>
        </w:tc>
      </w:tr>
    </w:tbl>
    <w:p>
      <w:pPr>
        <w:spacing w:after="150" w:before="20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30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NGHIỆP VỤ: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Đề Xuất Cấp 1</w:t>
            </w:r>
          </w:p>
        </w:tc>
        <w:tc>
          <w:p>
            <w:r>
              <w:t xml:space="preserve">Form Đề Nghị Thanh Toán</w:t>
            </w:r>
          </w:p>
        </w:tc>
        <w:tc>
          <w:p>
            <w:r>
              <w:t xml:space="preserve">Số tiền, lý do chi, hóa đơn</w:t>
            </w:r>
          </w:p>
        </w:tc>
        <w:tc>
          <w:p>
            <w:r>
              <w:t xml:space="preserve">Trạng thái: Chờ Trưởng phòng duyệt</w:t>
            </w:r>
          </w:p>
        </w:tc>
      </w:tr>
      <w:tr>
        <w:tc>
          <w:p>
            <w:r>
              <w:t xml:space="preserve">02</w:t>
            </w:r>
          </w:p>
        </w:tc>
        <w:tc>
          <w:p>
            <w:r>
              <w:t xml:space="preserve">Thẩm Định Cấp 2</w:t>
            </w:r>
          </w:p>
        </w:tc>
        <w:tc>
          <w:p>
            <w:r>
              <w:t xml:space="preserve">Giao diện duyệt Trưởng phòng</w:t>
            </w:r>
          </w:p>
        </w:tc>
        <w:tc>
          <w:p>
            <w:r>
              <w:t xml:space="preserve">Kiểm tra chứng từ đính kèm</w:t>
            </w:r>
          </w:p>
        </w:tc>
        <w:tc>
          <w:p>
            <w:r>
              <w:t xml:space="preserve">Duyệt chuyển tiếp lên Giám đốc</w:t>
            </w:r>
          </w:p>
        </w:tc>
      </w:tr>
      <w:tr>
        <w:tc>
          <w:p>
            <w:r>
              <w:t xml:space="preserve">03</w:t>
            </w:r>
          </w:p>
        </w:tc>
        <w:tc>
          <w:p>
            <w:r>
              <w:t xml:space="preserve">Phê Duyệt Cấp 3</w:t>
            </w:r>
          </w:p>
        </w:tc>
        <w:tc>
          <w:p>
            <w:r>
              <w:t xml:space="preserve">Giao diện duyệt CEO/CFO</w:t>
            </w:r>
          </w:p>
        </w:tc>
        <w:tc>
          <w:p>
            <w:r>
              <w:t xml:space="preserve">Xét duyệt ngân sách công ty</w:t>
            </w:r>
          </w:p>
        </w:tc>
        <w:tc>
          <w:p>
            <w:r>
              <w:t xml:space="preserve">Trạng thái: Đã duyệt chi tiền</w:t>
            </w:r>
          </w:p>
        </w:tc>
      </w:tr>
      <w:tr>
        <w:tc>
          <w:p>
            <w:r>
              <w:t xml:space="preserve">04</w:t>
            </w:r>
          </w:p>
        </w:tc>
        <w:tc>
          <w:p>
            <w:r>
              <w:t xml:space="preserve">Sinh Mã VietQR Napas</w:t>
            </w:r>
          </w:p>
        </w:tc>
        <w:tc>
          <w:p>
            <w:r>
              <w:t xml:space="preserve">Mã QR thanh toán 24/7</w:t>
            </w:r>
          </w:p>
        </w:tc>
        <w:tc>
          <w:p>
            <w:r>
              <w:t xml:space="preserve">Số TK thụ hưởng + Số tiền</w:t>
            </w:r>
          </w:p>
        </w:tc>
        <w:tc>
          <w:p>
            <w:r>
              <w:t xml:space="preserve">Kế toán quét thanh toán 1 giây</w:t>
            </w:r>
          </w:p>
        </w:tc>
      </w:tr>
    </w:tbl>
    <w:p>
      <w:pPr>
        <w:spacing w:after="150" w:before="20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30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NGHIỆP VỤ: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Sổ Quỹ</w:t>
            </w:r>
          </w:p>
        </w:tc>
        <w:tc>
          <w:p>
            <w:r>
              <w:t xml:space="preserve">Quỹ Tiền Mặt &amp; Quỹ Ngân Hàng</w:t>
            </w:r>
          </w:p>
        </w:tc>
        <w:tc>
          <w:p>
            <w:r>
              <w:t xml:space="preserve">Tài khoản nguồn/đích</w:t>
            </w:r>
          </w:p>
        </w:tc>
        <w:tc>
          <w:p>
            <w:r>
              <w:t xml:space="preserve">Số dư biến động thời gian thực</w:t>
            </w:r>
          </w:p>
        </w:tc>
      </w:tr>
      <w:tr>
        <w:tc>
          <w:p>
            <w:r>
              <w:t xml:space="preserve">02</w:t>
            </w:r>
          </w:p>
        </w:tc>
        <w:tc>
          <w:p>
            <w:r>
              <w:t xml:space="preserve">Ghi Nhận Giao Dịch</w:t>
            </w:r>
          </w:p>
        </w:tc>
        <w:tc>
          <w:p>
            <w:r>
              <w:t xml:space="preserve">Phiếu Thu / Phiếu Chi điện tử</w:t>
            </w:r>
          </w:p>
        </w:tc>
        <w:tc>
          <w:p>
            <w:r>
              <w:t xml:space="preserve">Chứng từ, định khoản nợ có</w:t>
            </w:r>
          </w:p>
        </w:tc>
        <w:tc>
          <w:p>
            <w:r>
              <w:t xml:space="preserve">Tự động cập nhật số dư ròng</w:t>
            </w:r>
          </w:p>
        </w:tc>
      </w:tr>
      <w:tr>
        <w:tc>
          <w:p>
            <w:r>
              <w:t xml:space="preserve">03</w:t>
            </w:r>
          </w:p>
        </w:tc>
        <w:tc>
          <w:p>
            <w:r>
              <w:t xml:space="preserve">Đối Soát Tự Động</w:t>
            </w:r>
          </w:p>
        </w:tc>
        <w:tc>
          <w:p>
            <w:r>
              <w:t xml:space="preserve">Ngân hàng kết nối VietQR</w:t>
            </w:r>
          </w:p>
        </w:tc>
        <w:tc>
          <w:p>
            <w:r>
              <w:t xml:space="preserve">Webhook gạch nợ tự động</w:t>
            </w:r>
          </w:p>
        </w:tc>
        <w:tc>
          <w:p>
            <w:r>
              <w:t xml:space="preserve">Khớp số dư sổ cái và ngân hàng</w:t>
            </w:r>
          </w:p>
        </w:tc>
      </w:tr>
      <w:tr>
        <w:tc>
          <w:p>
            <w:r>
              <w:t xml:space="preserve">04</w:t>
            </w:r>
          </w:p>
        </w:tc>
        <w:tc>
          <w:p>
            <w:r>
              <w:t xml:space="preserve">Xuất Báo Cáo Tài Chính</w:t>
            </w:r>
          </w:p>
        </w:tc>
        <w:tc>
          <w:p>
            <w:r>
              <w:t xml:space="preserve">Nút [Xuất Sổ Cái Excel]</w:t>
            </w:r>
          </w:p>
        </w:tc>
        <w:tc>
          <w:p>
            <w:r>
              <w:t xml:space="preserve">Kỳ kế toán quý/năm</w:t>
            </w:r>
          </w:p>
        </w:tc>
        <w:tc>
          <w:p>
            <w:r>
              <w:t xml:space="preserve">Báo cáo lưu chuyển tiền tệ</w:t>
            </w:r>
          </w:p>
        </w:tc>
      </w:tr>
    </w:tbl>
    <w:p>
      <w:pPr>
        <w:spacing w:after="150" w:before="20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30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NGHIỆP VỤ: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"Xuất Bản Sản Phẩm": Sản phẩm sẽ xuất hiện ngay trên gian hàng chung của cộng đồng doanh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Sản Phẩm</w:t>
            </w:r>
          </w:p>
        </w:tc>
        <w:tc>
          <w:p>
            <w:r>
              <w:t xml:space="preserve">Form Thông tin Sản phẩm</w:t>
            </w:r>
          </w:p>
        </w:tc>
        <w:tc>
          <w:p>
            <w:r>
              <w:t xml:space="preserve">Tên, ngành hàng, quy cách</w:t>
            </w:r>
          </w:p>
        </w:tc>
        <w:tc>
          <w:p>
            <w:r>
              <w:t xml:space="preserve">Tạo mã SKU định danh</w:t>
            </w:r>
          </w:p>
        </w:tc>
      </w:tr>
      <w:tr>
        <w:tc>
          <w:p>
            <w:r>
              <w:t xml:space="preserve">02</w:t>
            </w:r>
          </w:p>
        </w:tc>
        <w:tc>
          <w:p>
            <w:r>
              <w:t xml:space="preserve">Cấu Hình Giá B2B</w:t>
            </w:r>
          </w:p>
        </w:tc>
        <w:tc>
          <w:p>
            <w:r>
              <w:t xml:space="preserve">2 Tầng giá: Bán lẻ &amp; B2B VIP</w:t>
            </w:r>
          </w:p>
        </w:tc>
        <w:tc>
          <w:p>
            <w:r>
              <w:t xml:space="preserve">Mức chiết khấu đối tác</w:t>
            </w:r>
          </w:p>
        </w:tc>
        <w:tc>
          <w:p>
            <w:r>
              <w:t xml:space="preserve">Bảo mật biên lợi nhuận</w:t>
            </w:r>
          </w:p>
        </w:tc>
      </w:tr>
      <w:tr>
        <w:tc>
          <w:p>
            <w:r>
              <w:t xml:space="preserve">03</w:t>
            </w:r>
          </w:p>
        </w:tc>
        <w:tc>
          <w:p>
            <w:r>
              <w:t xml:space="preserve">Kiểm Duyệt Nội Dung</w:t>
            </w:r>
          </w:p>
        </w:tc>
        <w:tc>
          <w:p>
            <w:r>
              <w:t xml:space="preserve">Hệ thống AI &amp; Admin duyệt</w:t>
            </w:r>
          </w:p>
        </w:tc>
        <w:tc>
          <w:p>
            <w:r>
              <w:t xml:space="preserve">Hình ảnh, mô tả sản phẩm</w:t>
            </w:r>
          </w:p>
        </w:tc>
        <w:tc>
          <w:p>
            <w:r>
              <w:t xml:space="preserve">Xác thực chất lượng 100%</w:t>
            </w:r>
          </w:p>
        </w:tc>
      </w:tr>
      <w:tr>
        <w:tc>
          <w:p>
            <w:r>
              <w:t xml:space="preserve">04</w:t>
            </w:r>
          </w:p>
        </w:tc>
        <w:tc>
          <w:p>
            <w:r>
              <w:t xml:space="preserve">Phát Sóng Gian Hàng</w:t>
            </w:r>
          </w:p>
        </w:tc>
        <w:tc>
          <w:p>
            <w:r>
              <w:t xml:space="preserve">Sàn Marketplace cộng đồng</w:t>
            </w:r>
          </w:p>
        </w:tc>
        <w:tc>
          <w:p>
            <w:r>
              <w:t xml:space="preserve">Xuất bản công khai</w:t>
            </w:r>
          </w:p>
        </w:tc>
        <w:tc>
          <w:p>
            <w:r>
              <w:t xml:space="preserve">Tiếp cận hàng nghìn CEO đối tác</w:t>
            </w:r>
          </w:p>
        </w:tc>
      </w:tr>
    </w:tbl>
    <w:p>
      <w:pPr>
        <w:spacing w:after="150" w:before="200"/>
      </w:pPr>
      <w:r>
        <w:rPr>
          <w:b/>
          <w:bCs/>
          <w:color w:val="DC2626"/>
        </w:rPr>
        <w:t xml:space="preserve">LƯU Ý NGHIỆP VỤ: </w:t>
      </w:r>
      <w:r>
        <w:rPr>
          <w:sz w:val="20"/>
          <w:szCs w:val="20"/>
        </w:rPr>
        <w:t xml:space="preserve">CHÍNH SÁCH GIÁ B2B: Mức giá ưu đãi B2B chỉ hiển thị với các đối tác đã xác thực doanh nghiệp thành công.</w:t>
      </w:r>
    </w:p>
    <w:p>
      <w:pPr>
        <w:spacing w:after="300"/>
      </w:pPr>
      <w:r>
        <w:rPr>
          <w:b/>
          <w:bCs/>
          <w:color w:val="2563EB"/>
        </w:rPr>
        <w:t xml:space="preserve">MẸO C-LEVEL: </w:t>
      </w:r>
      <w:r>
        <w:rPr>
          <w:sz w:val="20"/>
          <w:szCs w:val="20"/>
        </w:rPr>
        <w:t xml:space="preserve">MẸO BÁN HÀNG: Cập nhật chính sách chiết khấu số lượng lớn để kích thích các doanh nghiệp khác đặt hàng làm quà tặng hoặc cung ứng định kỳ.</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13. Quản Trị Sự Kiện Doanh Nghiệp &amp; Soát Vé QR Tự Động</w:t>
      </w:r>
    </w:p>
    <w:p>
      <w:pPr>
        <w:spacing w:after="200"/>
      </w:pPr>
      <w:r>
        <w:rPr>
          <w:i/>
          <w:iCs/>
          <w:color w:val="64748B"/>
          <w:sz w:val="20"/>
          <w:szCs w:val="20"/>
        </w:rPr>
        <w:t xml:space="preserve">Tổ chức hội thảo, diễn đàn giao thương B2B, phát hành vé điện tử và check-in tốc độ cao</w:t>
      </w:r>
    </w:p>
    <w:p>
      <w:pPr>
        <w:spacing w:after="150"/>
      </w:pPr>
      <w:r>
        <w:rPr>
          <w:b/>
          <w:bCs/>
          <w:color w:val="0284C7"/>
        </w:rPr>
        <w:t xml:space="preserve">MỤC TIÊU NGHIỆP VỤ: </w:t>
      </w:r>
      <w:r>
        <w:rPr>
          <w:sz w:val="22"/>
          <w:szCs w:val="22"/>
        </w:rPr>
        <w:t xml:space="preserve">Chuyên nghiệp hóa công tác tổ chức sự kiện, kiểm soát an ninh cửa ra vào chính xác.</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Sự Kiện Doanh Nghiệp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và nhập: Tên sự kiện, Thời gian diễn ra, Địa điểm tổ chức, Quy mô khách mời.</w:t>
      </w:r>
    </w:p>
    <w:p>
      <w:pPr>
        <w:spacing w:after="80"/>
      </w:pPr>
      <w:r>
        <w:rPr>
          <w:sz w:val="21"/>
          <w:szCs w:val="21"/>
        </w:rPr>
        <w:t xml:space="preserve">• Bước 2: Thiết lập các hạng vé: Vé Thường (Miễn phí) hoặc Vé VIP B2B (Có thu phí).</w:t>
      </w:r>
    </w:p>
    <w:p>
      <w:pPr>
        <w:spacing w:after="80"/>
      </w:pPr>
      <w:r>
        <w:rPr>
          <w:sz w:val="21"/>
          <w:szCs w:val="21"/>
        </w:rPr>
        <w:t xml:space="preserve">• Bước 3: Bấm "Xuất Bản": Hệ thống tự động gửi thư mời kèm mã QR cá nhân hóa đến danh bạ đối tác.</w:t>
      </w:r>
    </w:p>
    <w:p>
      <w:pPr>
        <w:spacing w:after="80"/>
      </w:pPr>
      <w:r>
        <w:rPr>
          <w:sz w:val="21"/>
          <w:szCs w:val="21"/>
        </w:rPr>
        <w:t xml:space="preserve">• Bước 4: Tại cửa đón tiếp: Lễ tân dùng camera điện thoại quét mã QR của khách, màn hình báo "Check-in Thành Công" trong 0.2 giây.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Lên Kế Hoạch Sự Kiện</w:t>
            </w:r>
          </w:p>
        </w:tc>
        <w:tc>
          <w:p>
            <w:r>
              <w:t xml:space="preserve">Form Tạo Sự Kiện Mới</w:t>
            </w:r>
          </w:p>
        </w:tc>
        <w:tc>
          <w:p>
            <w:r>
              <w:t xml:space="preserve">Tên, ngày giờ, địa điểm, VIP</w:t>
            </w:r>
          </w:p>
        </w:tc>
        <w:tc>
          <w:p>
            <w:r>
              <w:t xml:space="preserve">Trang landing đăng ký vé</w:t>
            </w:r>
          </w:p>
        </w:tc>
      </w:tr>
      <w:tr>
        <w:tc>
          <w:p>
            <w:r>
              <w:t xml:space="preserve">02</w:t>
            </w:r>
          </w:p>
        </w:tc>
        <w:tc>
          <w:p>
            <w:r>
              <w:t xml:space="preserve">Phát Hành Vé Điện Tử</w:t>
            </w:r>
          </w:p>
        </w:tc>
        <w:tc>
          <w:p>
            <w:r>
              <w:t xml:space="preserve">Engine sinh vé QR động</w:t>
            </w:r>
          </w:p>
        </w:tc>
        <w:tc>
          <w:p>
            <w:r>
              <w:t xml:space="preserve">Thông tin khách tham dự</w:t>
            </w:r>
          </w:p>
        </w:tc>
        <w:tc>
          <w:p>
            <w:r>
              <w:t xml:space="preserve">Mã QR vé VIP gửi về Email/App</w:t>
            </w:r>
          </w:p>
        </w:tc>
      </w:tr>
      <w:tr>
        <w:tc>
          <w:p>
            <w:r>
              <w:t xml:space="preserve">03</w:t>
            </w:r>
          </w:p>
        </w:tc>
        <w:tc>
          <w:p>
            <w:r>
              <w:t xml:space="preserve">Soát Vé Check-in Siêu Tốc</w:t>
            </w:r>
          </w:p>
        </w:tc>
        <w:tc>
          <w:p>
            <w:r>
              <w:t xml:space="preserve">Camera Scanner tại bàn lễ tân</w:t>
            </w:r>
          </w:p>
        </w:tc>
        <w:tc>
          <w:p>
            <w:r>
              <w:t xml:space="preserve">Quét mã QR của khách</w:t>
            </w:r>
          </w:p>
        </w:tc>
        <w:tc>
          <w:p>
            <w:r>
              <w:t xml:space="preserve">Ghi nhận có mặt trong 0.2s</w:t>
            </w:r>
          </w:p>
        </w:tc>
      </w:tr>
      <w:tr>
        <w:tc>
          <w:p>
            <w:r>
              <w:t xml:space="preserve">04</w:t>
            </w:r>
          </w:p>
        </w:tc>
        <w:tc>
          <w:p>
            <w:r>
              <w:t xml:space="preserve">Quay Số May Mắn</w:t>
            </w:r>
          </w:p>
        </w:tc>
        <w:tc>
          <w:p>
            <w:r>
              <w:t xml:space="preserve">Màn hình Lucky Draw tự động</w:t>
            </w:r>
          </w:p>
        </w:tc>
        <w:tc>
          <w:p>
            <w:r>
              <w:t xml:space="preserve">Danh sách khách đã check-in</w:t>
            </w:r>
          </w:p>
        </w:tc>
        <w:tc>
          <w:p>
            <w:r>
              <w:t xml:space="preserve">Vinh danh người trúng giải</w:t>
            </w:r>
          </w:p>
        </w:tc>
      </w:tr>
    </w:tbl>
    <w:p>
      <w:pPr>
        <w:spacing w:after="150" w:before="200"/>
      </w:pPr>
      <w:r>
        <w:rPr>
          <w:b/>
          <w:bCs/>
          <w:color w:val="DC2626"/>
        </w:rPr>
        <w:t xml:space="preserve">LƯU Ý NGHIỆP VỤ: </w:t>
      </w:r>
      <w:r>
        <w:rPr>
          <w:sz w:val="20"/>
          <w:szCs w:val="20"/>
        </w:rPr>
        <w:t xml:space="preserve">QUY TRÌNH CHECK-IN: Mỗi mã QR chỉ có giá trị check-in một lần duy nhất để chống việc quay vòng vé lậu.</w:t>
      </w:r>
    </w:p>
    <w:p>
      <w:pPr>
        <w:spacing w:after="300"/>
      </w:pPr>
      <w:r>
        <w:rPr>
          <w:b/>
          <w:bCs/>
          <w:color w:val="2563EB"/>
        </w:rPr>
        <w:t xml:space="preserve">MẸO C-LEVEL: </w:t>
      </w:r>
      <w:r>
        <w:rPr>
          <w:sz w:val="20"/>
          <w:szCs w:val="20"/>
        </w:rPr>
        <w:t xml:space="preserve">MẸO TỔ CHỨC: Tích hợp vòng quay may mắn (Lucky Draw) tự động quay số theo mã vé của các khách đã check-in thực tế.</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14. Quản Lý Biểu Quyết Số &amp; Đại Hội Cổ Đông Trực Tuyến</w:t>
      </w:r>
    </w:p>
    <w:p>
      <w:pPr>
        <w:spacing w:after="200"/>
      </w:pPr>
      <w:r>
        <w:rPr>
          <w:i/>
          <w:iCs/>
          <w:color w:val="64748B"/>
          <w:sz w:val="20"/>
          <w:szCs w:val="20"/>
        </w:rPr>
        <w:t xml:space="preserve">Hệ thống bỏ phiếu điện tử minh bạch, kiểm phiếu tức thì và bảo mật mã hóa kết quả</w:t>
      </w:r>
    </w:p>
    <w:p>
      <w:pPr>
        <w:spacing w:after="150"/>
      </w:pPr>
      <w:r>
        <w:rPr>
          <w:b/>
          <w:bCs/>
          <w:color w:val="0284C7"/>
        </w:rPr>
        <w:t xml:space="preserve">MỤC TIÊU NGHIỆP VỤ: </w:t>
      </w:r>
      <w:r>
        <w:rPr>
          <w:sz w:val="22"/>
          <w:szCs w:val="22"/>
        </w:rPr>
        <w:t xml:space="preserve">Tổ chức các cuộc họp biểu quyết trực tuyến minh bạch, loại bỏ hoàn toàn việc kiểm phiếu thủ công.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C-Level -&gt; Biểu Quyết &amp; Bầu Cử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và nhập tiêu đề phiên họp (ví dụ: Thông qua kế hoạch kinh doanh năm 2027).</w:t>
      </w:r>
    </w:p>
    <w:p>
      <w:pPr>
        <w:spacing w:after="80"/>
      </w:pPr>
      <w:r>
        <w:rPr>
          <w:sz w:val="21"/>
          <w:szCs w:val="21"/>
        </w:rPr>
        <w:t xml:space="preserve">• Bước 2: Thiết lập danh sách các phương án lựa chọn: [Đồng ý], [Không đồng ý], [Ý kiến khác].</w:t>
      </w:r>
    </w:p>
    <w:p>
      <w:pPr>
        <w:spacing w:after="80"/>
      </w:pPr>
      <w:r>
        <w:rPr>
          <w:sz w:val="21"/>
          <w:szCs w:val="21"/>
        </w:rPr>
        <w:t xml:space="preserve">• Bước 3: Gán trọng số biểu quyết: Biểu quyết theo số cổ phần sở hữu hoặc theo nguyên tắc 1 người 1 phiếu.</w:t>
      </w:r>
    </w:p>
    <w:p>
      <w:pPr>
        <w:spacing w:after="80"/>
      </w:pPr>
      <w:r>
        <w:rPr>
          <w:sz w:val="21"/>
          <w:szCs w:val="21"/>
        </w:rPr>
        <w:t xml:space="preserve">• Bước 4: Mở cổng biểu quyết: Cổ đông hoặc thành viên HĐQT đăng nhập và bấm chọn phương án trực tiếp trên app.</w:t>
      </w:r>
    </w:p>
    <w:p>
      <w:pPr>
        <w:spacing w:after="80"/>
      </w:pPr>
      <w:r>
        <w:rPr>
          <w:sz w:val="21"/>
          <w:szCs w:val="21"/>
        </w:rPr>
        <w:t xml:space="preserve">• Bước 5: Đóng cổng và công bố kết quả: Hệ thống tự động vẽ biểu đồ tỷ lệ % biểu quyết tức thì.</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Nội Dung Biểu Quyết</w:t>
            </w:r>
          </w:p>
        </w:tc>
        <w:tc>
          <w:p>
            <w:r>
              <w:t xml:space="preserve">Form Tạo Phiên Họp HĐQT</w:t>
            </w:r>
          </w:p>
        </w:tc>
        <w:tc>
          <w:p>
            <w:r>
              <w:t xml:space="preserve">Nội dung tờ trình, phương án</w:t>
            </w:r>
          </w:p>
        </w:tc>
        <w:tc>
          <w:p>
            <w:r>
              <w:t xml:space="preserve">Tạo phòng bỏ phiếu số</w:t>
            </w:r>
          </w:p>
        </w:tc>
      </w:tr>
      <w:tr>
        <w:tc>
          <w:p>
            <w:r>
              <w:t xml:space="preserve">02</w:t>
            </w:r>
          </w:p>
        </w:tc>
        <w:tc>
          <w:p>
            <w:r>
              <w:t xml:space="preserve">Gán Trọng Số Cổ Phần</w:t>
            </w:r>
          </w:p>
        </w:tc>
        <w:tc>
          <w:p>
            <w:r>
              <w:t xml:space="preserve">Cơ chế tính điểm theo Equity</w:t>
            </w:r>
          </w:p>
        </w:tc>
        <w:tc>
          <w:p>
            <w:r>
              <w:t xml:space="preserve">Tỷ lệ sở hữu vốn của user</w:t>
            </w:r>
          </w:p>
        </w:tc>
        <w:tc>
          <w:p>
            <w:r>
              <w:t xml:space="preserve">Xác lập quyền biểu quyết</w:t>
            </w:r>
          </w:p>
        </w:tc>
      </w:tr>
      <w:tr>
        <w:tc>
          <w:p>
            <w:r>
              <w:t xml:space="preserve">03</w:t>
            </w:r>
          </w:p>
        </w:tc>
        <w:tc>
          <w:p>
            <w:r>
              <w:t xml:space="preserve">Bỏ Phiếu Trực Tuyến</w:t>
            </w:r>
          </w:p>
        </w:tc>
        <w:tc>
          <w:p>
            <w:r>
              <w:t xml:space="preserve">Nút biểu quyết trên Mobile/Web</w:t>
            </w:r>
          </w:p>
        </w:tc>
        <w:tc>
          <w:p>
            <w:r>
              <w:t xml:space="preserve">Lựa chọn phương án</w:t>
            </w:r>
          </w:p>
        </w:tc>
        <w:tc>
          <w:p>
            <w:r>
              <w:t xml:space="preserve">Ký số bảo mật phiếu bầu</w:t>
            </w:r>
          </w:p>
        </w:tc>
      </w:tr>
      <w:tr>
        <w:tc>
          <w:p>
            <w:r>
              <w:t xml:space="preserve">04</w:t>
            </w:r>
          </w:p>
        </w:tc>
        <w:tc>
          <w:p>
            <w:r>
              <w:t xml:space="preserve">Công Bố Kết Quả Realtime</w:t>
            </w:r>
          </w:p>
        </w:tc>
        <w:tc>
          <w:p>
            <w:r>
              <w:t xml:space="preserve">Biểu đồ tỷ lệ % đồng thuận</w:t>
            </w:r>
          </w:p>
        </w:tc>
        <w:tc>
          <w:p>
            <w:r>
              <w:t xml:space="preserve">Đóng cổng bỏ phiếu</w:t>
            </w:r>
          </w:p>
        </w:tc>
        <w:tc>
          <w:p>
            <w:r>
              <w:t xml:space="preserve">Xuất biên bản đại hội PDF</w:t>
            </w:r>
          </w:p>
        </w:tc>
      </w:tr>
    </w:tbl>
    <w:p>
      <w:pPr>
        <w:spacing w:after="150" w:before="200"/>
      </w:pPr>
      <w:r>
        <w:rPr>
          <w:b/>
          <w:bCs/>
          <w:color w:val="DC2626"/>
        </w:rPr>
        <w:t xml:space="preserve">LƯU Ý NGHIỆP VỤ: </w:t>
      </w:r>
      <w:r>
        <w:rPr>
          <w:sz w:val="20"/>
          <w:szCs w:val="20"/>
        </w:rPr>
        <w:t xml:space="preserve">TÍNH BẤT BIẾN: Kết quả phiếu bầu sau khi gửi sẽ được mã hóa bằng chữ ký số bảo mật, không ai có thể can thiệp hay sửa đổi kết quả.</w:t>
      </w:r>
    </w:p>
    <w:p>
      <w:pPr>
        <w:spacing w:after="300"/>
      </w:pPr>
      <w:r>
        <w:rPr>
          <w:b/>
          <w:bCs/>
          <w:color w:val="2563EB"/>
        </w:rPr>
        <w:t xml:space="preserve">MẸO C-LEVEL: </w:t>
      </w:r>
      <w:r>
        <w:rPr>
          <w:sz w:val="20"/>
          <w:szCs w:val="20"/>
        </w:rPr>
        <w:t xml:space="preserve">MẸO PHÁP LÝ: Xuất biên bản kiểm phiếu có đóng dấu mộc điện tử để lưu vào hồ sơ pháp lý công ty hợp lệ.</w:t>
      </w:r>
    </w:p>
    <w:p>
      <w:pPr>
        <w:pageBreakBefore/>
        <w:spacing w:after="100" w:before="200"/>
      </w:pPr>
      <w:r>
        <w:rPr>
          <w:b/>
          <w:bCs/>
          <w:color w:val="B45309"/>
          <w:sz w:val="20"/>
          <w:szCs w:val="20"/>
        </w:rPr>
        <w:t xml:space="preserve">[CRM · HOA HỒNG]</w:t>
      </w:r>
    </w:p>
    <w:p>
      <w:pPr>
        <w:spacing w:after="100"/>
      </w:pPr>
      <w:r>
        <w:rPr>
          <w:b/>
          <w:bCs/>
          <w:color w:val="0F172A"/>
          <w:sz w:val="28"/>
          <w:szCs w:val="28"/>
        </w:rPr>
        <w:t xml:space="preserve">15. Quản Lý Chiết Khấu, Chính Sách Hoa Hồng &amp; Điểm Thưởng B2B</w:t>
      </w:r>
    </w:p>
    <w:p>
      <w:pPr>
        <w:spacing w:after="200"/>
      </w:pPr>
      <w:r>
        <w:rPr>
          <w:i/>
          <w:iCs/>
          <w:color w:val="64748B"/>
          <w:sz w:val="20"/>
          <w:szCs w:val="20"/>
        </w:rPr>
        <w:t xml:space="preserve">Tự động tính toán hoa hồng giới thiệu đối tác, quản lý ví điểm thưởng và đổi quà doanh nghiệp</w:t>
      </w:r>
    </w:p>
    <w:p>
      <w:pPr>
        <w:spacing w:after="150"/>
      </w:pPr>
      <w:r>
        <w:rPr>
          <w:b/>
          <w:bCs/>
          <w:color w:val="0284C7"/>
        </w:rPr>
        <w:t xml:space="preserve">MỤC TIÊU NGHIỆP VỤ: </w:t>
      </w:r>
      <w:r>
        <w:rPr>
          <w:sz w:val="22"/>
          <w:szCs w:val="22"/>
        </w:rPr>
        <w:t xml:space="preserve">Kích thích mạng lưới đối tác giới thiệu khách hàng mới thông qua chính sách trả thưởng minh bạch.</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Hoa Hồng &amp; Điểm Thưởng (/perks hoặc /commissions)</w:t>
      </w:r>
    </w:p>
    <w:p>
      <w:pPr>
        <w:spacing w:after="100"/>
      </w:pPr>
      <w:r>
        <w:rPr>
          <w:b/>
          <w:bCs/>
          <w:color w:val="0F172A"/>
          <w:sz w:val="22"/>
          <w:szCs w:val="22"/>
        </w:rPr>
        <w:t xml:space="preserve">CÁC BƯỚC THỰC HIỆN CHI TIẾT:</w:t>
      </w:r>
    </w:p>
    <w:p>
      <w:pPr>
        <w:spacing w:after="80"/>
      </w:pPr>
      <w:r>
        <w:rPr>
          <w:sz w:val="21"/>
          <w:szCs w:val="21"/>
        </w:rPr>
        <w:t xml:space="preserve">• Bước 1: Cấu hình tỷ lệ hoa hồng cho từng nhóm sản phẩm: Hoa hồng bán hàng trực tiếp (10%) và Hoa hồng giới thiệu đối tác B2B (5%).</w:t>
      </w:r>
    </w:p>
    <w:p>
      <w:pPr>
        <w:spacing w:after="80"/>
      </w:pPr>
      <w:r>
        <w:rPr>
          <w:sz w:val="21"/>
          <w:szCs w:val="21"/>
        </w:rPr>
        <w:t xml:space="preserve">• Bước 2: Khi hợp đồng được chuyển sang trạng thái "Đã Thanh Toán", hệ thống tự động tính số tiền hoa hồng cho người giới thiệu.</w:t>
      </w:r>
    </w:p>
    <w:p>
      <w:pPr>
        <w:spacing w:after="80"/>
      </w:pPr>
      <w:r>
        <w:rPr>
          <w:sz w:val="21"/>
          <w:szCs w:val="21"/>
        </w:rPr>
        <w:t xml:space="preserve">• Bước 3: Xem bảng tổng hợp công nợ hoa hồng phải trả cho các đối tác môi giới theo tháng.</w:t>
      </w:r>
    </w:p>
    <w:p>
      <w:pPr>
        <w:spacing w:after="80"/>
      </w:pPr>
      <w:r>
        <w:rPr>
          <w:sz w:val="21"/>
          <w:szCs w:val="21"/>
        </w:rPr>
        <w:t xml:space="preserve">• Bước 4: Bấm "Phê Duyệt Trả Thưởng": Hệ thống sinh lệnh chuyển tiền tự động qua VietQR đến tài khoản của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Cấu Hình Quy Tắc Hoa Hồng</w:t>
            </w:r>
          </w:p>
        </w:tc>
        <w:tc>
          <w:p>
            <w:r>
              <w:t xml:space="preserve">Bảng tỷ lệ % theo sản phẩm</w:t>
            </w:r>
          </w:p>
        </w:tc>
        <w:tc>
          <w:p>
            <w:r>
              <w:t xml:space="preserve">Mức % trực tiếp &amp; gián tiếp</w:t>
            </w:r>
          </w:p>
        </w:tc>
        <w:tc>
          <w:p>
            <w:r>
              <w:t xml:space="preserve">Chính sách thưởng minh bạch</w:t>
            </w:r>
          </w:p>
        </w:tc>
      </w:tr>
      <w:tr>
        <w:tc>
          <w:p>
            <w:r>
              <w:t xml:space="preserve">02</w:t>
            </w:r>
          </w:p>
        </w:tc>
        <w:tc>
          <w:p>
            <w:r>
              <w:t xml:space="preserve">Tự Động Tính Thưởng</w:t>
            </w:r>
          </w:p>
        </w:tc>
        <w:tc>
          <w:p>
            <w:r>
              <w:t xml:space="preserve">Trigger thanh toán hợp đồng</w:t>
            </w:r>
          </w:p>
        </w:tc>
        <w:tc>
          <w:p>
            <w:r>
              <w:t xml:space="preserve">Giá trị hợp đồng thực thu</w:t>
            </w:r>
          </w:p>
        </w:tc>
        <w:tc>
          <w:p>
            <w:r>
              <w:t xml:space="preserve">Cộng tiền vào ví hoa hồng</w:t>
            </w:r>
          </w:p>
        </w:tc>
      </w:tr>
      <w:tr>
        <w:tc>
          <w:p>
            <w:r>
              <w:t xml:space="preserve">03</w:t>
            </w:r>
          </w:p>
        </w:tc>
        <w:tc>
          <w:p>
            <w:r>
              <w:t xml:space="preserve">Đối Soát Bảng Kê</w:t>
            </w:r>
          </w:p>
        </w:tc>
        <w:tc>
          <w:p>
            <w:r>
              <w:t xml:space="preserve">Bảng chi tiết hoa hồng đối tác</w:t>
            </w:r>
          </w:p>
        </w:tc>
        <w:tc>
          <w:p>
            <w:r>
              <w:t xml:space="preserve">Dữ liệu giao dịch tháng</w:t>
            </w:r>
          </w:p>
        </w:tc>
        <w:tc>
          <w:p>
            <w:r>
              <w:t xml:space="preserve">Kế toán thẩm định số tiền</w:t>
            </w:r>
          </w:p>
        </w:tc>
      </w:tr>
      <w:tr>
        <w:tc>
          <w:p>
            <w:r>
              <w:t xml:space="preserve">04</w:t>
            </w:r>
          </w:p>
        </w:tc>
        <w:tc>
          <w:p>
            <w:r>
              <w:t xml:space="preserve">Thanh Toán 1-Chạm</w:t>
            </w:r>
          </w:p>
        </w:tc>
        <w:tc>
          <w:p>
            <w:r>
              <w:t xml:space="preserve">Lệnh chi tự động VietQR</w:t>
            </w:r>
          </w:p>
        </w:tc>
        <w:tc>
          <w:p>
            <w:r>
              <w:t xml:space="preserve">Bấm duyệt trả thưởng</w:t>
            </w:r>
          </w:p>
        </w:tc>
        <w:tc>
          <w:p>
            <w:r>
              <w:t xml:space="preserve">Tất toán tiền về STK đối tác</w:t>
            </w:r>
          </w:p>
        </w:tc>
      </w:tr>
    </w:tbl>
    <w:p>
      <w:pPr>
        <w:spacing w:after="150" w:before="200"/>
      </w:pPr>
      <w:r>
        <w:rPr>
          <w:b/>
          <w:bCs/>
          <w:color w:val="DC2626"/>
        </w:rPr>
        <w:t xml:space="preserve">LƯU Ý NGHIỆP VỤ: </w:t>
      </w:r>
      <w:r>
        <w:rPr>
          <w:sz w:val="20"/>
          <w:szCs w:val="20"/>
        </w:rPr>
        <w:t xml:space="preserve">QUY ĐỊNH CHI TRẢ: Hoa hồng chỉ được tất toán khi hợp đồng gốc đã thu đủ 100% tiền từ khách hàng.</w:t>
      </w:r>
    </w:p>
    <w:p>
      <w:pPr>
        <w:spacing w:after="300"/>
      </w:pPr>
      <w:r>
        <w:rPr>
          <w:b/>
          <w:bCs/>
          <w:color w:val="2563EB"/>
        </w:rPr>
        <w:t xml:space="preserve">MẸO C-LEVEL: </w:t>
      </w:r>
      <w:r>
        <w:rPr>
          <w:sz w:val="20"/>
          <w:szCs w:val="20"/>
        </w:rPr>
        <w:t xml:space="preserve">MẸO ĐỐI TÁC: Quy đổi hoa hồng thành Điểm thưởng B2B (V-Points) để thanh toán các dịch vụ khác trong hệ sinh thái với mức ưu đãi 10%.</w:t>
      </w:r>
    </w:p>
    <w:p>
      <w:pPr>
        <w:pageBreakBefore/>
        <w:spacing w:after="100" w:before="200"/>
      </w:pPr>
      <w:r>
        <w:rPr>
          <w:b/>
          <w:bCs/>
          <w:color w:val="B45309"/>
          <w:sz w:val="20"/>
          <w:szCs w:val="20"/>
        </w:rPr>
        <w:t xml:space="preserve">[CRM · QUYỀN LỢI]</w:t>
      </w:r>
    </w:p>
    <w:p>
      <w:pPr>
        <w:spacing w:after="100"/>
      </w:pPr>
      <w:r>
        <w:rPr>
          <w:b/>
          <w:bCs/>
          <w:color w:val="0F172A"/>
          <w:sz w:val="28"/>
          <w:szCs w:val="28"/>
        </w:rPr>
        <w:t xml:space="preserve">16. Quản Trị Quyền Lợi Thành Viên &amp; Hạng Đối Tác Chiến Lược</w:t>
      </w:r>
    </w:p>
    <w:p>
      <w:pPr>
        <w:spacing w:after="200"/>
      </w:pPr>
      <w:r>
        <w:rPr>
          <w:i/>
          <w:iCs/>
          <w:color w:val="64748B"/>
          <w:sz w:val="20"/>
          <w:szCs w:val="20"/>
        </w:rPr>
        <w:t xml:space="preserve">Phân hạng đối tác (Silver, Gold, Platinum, Diamond) và tự động mở khóa các đặc quyền tương ứng</w:t>
      </w:r>
    </w:p>
    <w:p>
      <w:pPr>
        <w:spacing w:after="150"/>
      </w:pPr>
      <w:r>
        <w:rPr>
          <w:b/>
          <w:bCs/>
          <w:color w:val="0284C7"/>
        </w:rPr>
        <w:t xml:space="preserve">MỤC TIÊU NGHIỆP VỤ: </w:t>
      </w:r>
      <w:r>
        <w:rPr>
          <w:sz w:val="22"/>
          <w:szCs w:val="22"/>
        </w:rPr>
        <w:t xml:space="preserve">Chăm sóc và giữ chân các khách hàng VIP và đối tác chiến lược quan trọng nhất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Hạng Đối Tác &amp; Quyền Lợi (/benefits hoặc /tiers)</w:t>
      </w:r>
    </w:p>
    <w:p>
      <w:pPr>
        <w:spacing w:after="100"/>
      </w:pPr>
      <w:r>
        <w:rPr>
          <w:b/>
          <w:bCs/>
          <w:color w:val="0F172A"/>
          <w:sz w:val="22"/>
          <w:szCs w:val="22"/>
        </w:rPr>
        <w:t xml:space="preserve">CÁC BƯỚC THỰC HIỆN CHI TIẾT:</w:t>
      </w:r>
    </w:p>
    <w:p>
      <w:pPr>
        <w:spacing w:after="80"/>
      </w:pPr>
      <w:r>
        <w:rPr>
          <w:sz w:val="21"/>
          <w:szCs w:val="21"/>
        </w:rPr>
        <w:t xml:space="preserve">• Bước 1: Thiết lập 4 Hạng Đối Tác: Bạc (Silver), Vàng (Gold), Bạch Kim (Platinum), Kim Cương (Diamond).</w:t>
      </w:r>
    </w:p>
    <w:p>
      <w:pPr>
        <w:spacing w:after="80"/>
      </w:pPr>
      <w:r>
        <w:rPr>
          <w:sz w:val="21"/>
          <w:szCs w:val="21"/>
        </w:rPr>
        <w:t xml:space="preserve">• Bước 2: Cài đặt hạn mức doanh số tích lũy để thăng hạng (ví dụ: Đạt 500 triệu/năm tự động lên hạng Gold).</w:t>
      </w:r>
    </w:p>
    <w:p>
      <w:pPr>
        <w:spacing w:after="80"/>
      </w:pPr>
      <w:r>
        <w:rPr>
          <w:sz w:val="21"/>
          <w:szCs w:val="21"/>
        </w:rPr>
        <w:t xml:space="preserve">• Bước 3: Gán các đặc quyền cho từng hạng: Mức chiết khấu mua hàng, Vé mời sự kiện VIP thường niên, Ưu tiên hỗ trợ kỹ thuật 24/7.</w:t>
      </w:r>
    </w:p>
    <w:p>
      <w:pPr>
        <w:spacing w:after="80"/>
      </w:pPr>
      <w:r>
        <w:rPr>
          <w:sz w:val="21"/>
          <w:szCs w:val="21"/>
        </w:rPr>
        <w:t xml:space="preserve">• Bước 4: Theo dõi bảng xếp hạng thăng/hạ hạng của các đối tác theo chu kỳ đánh giá năm.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4 Hạng VIP</w:t>
            </w:r>
          </w:p>
        </w:tc>
        <w:tc>
          <w:p>
            <w:r>
              <w:t xml:space="preserve">Bảng cấu hình Tiers</w:t>
            </w:r>
          </w:p>
        </w:tc>
        <w:tc>
          <w:p>
            <w:r>
              <w:t xml:space="preserve">Silver, Gold, Platinum, Diamond</w:t>
            </w:r>
          </w:p>
        </w:tc>
        <w:tc>
          <w:p>
            <w:r>
              <w:t xml:space="preserve">Hạn mức doanh số tích lũy</w:t>
            </w:r>
          </w:p>
        </w:tc>
      </w:tr>
      <w:tr>
        <w:tc>
          <w:p>
            <w:r>
              <w:t xml:space="preserve">02</w:t>
            </w:r>
          </w:p>
        </w:tc>
        <w:tc>
          <w:p>
            <w:r>
              <w:t xml:space="preserve">Gán Quyền Lợi Đặc Quyền</w:t>
            </w:r>
          </w:p>
        </w:tc>
        <w:tc>
          <w:p>
            <w:r>
              <w:t xml:space="preserve">Danh mục Perks &amp; Benefits</w:t>
            </w:r>
          </w:p>
        </w:tc>
        <w:tc>
          <w:p>
            <w:r>
              <w:t xml:space="preserve">Chiết khấu %, Vé VIP sự kiện</w:t>
            </w:r>
          </w:p>
        </w:tc>
        <w:tc>
          <w:p>
            <w:r>
              <w:t xml:space="preserve">Kích hoạt quyền lợi tương ứng</w:t>
            </w:r>
          </w:p>
        </w:tc>
      </w:tr>
      <w:tr>
        <w:tc>
          <w:p>
            <w:r>
              <w:t xml:space="preserve">03</w:t>
            </w:r>
          </w:p>
        </w:tc>
        <w:tc>
          <w:p>
            <w:r>
              <w:t xml:space="preserve">Tự Động Thăng Hạng</w:t>
            </w:r>
          </w:p>
        </w:tc>
        <w:tc>
          <w:p>
            <w:r>
              <w:t xml:space="preserve">Job tính lũy kế doanh số</w:t>
            </w:r>
          </w:p>
        </w:tc>
        <w:tc>
          <w:p>
            <w:r>
              <w:t xml:space="preserve">Tổng chi tiêu của đối tác</w:t>
            </w:r>
          </w:p>
        </w:tc>
        <w:tc>
          <w:p>
            <w:r>
              <w:t xml:space="preserve">Nâng hạng + Gửi thiệp mừng</w:t>
            </w:r>
          </w:p>
        </w:tc>
      </w:tr>
      <w:tr>
        <w:tc>
          <w:p>
            <w:r>
              <w:t xml:space="preserve">04</w:t>
            </w:r>
          </w:p>
        </w:tc>
        <w:tc>
          <w:p>
            <w:r>
              <w:t xml:space="preserve">Cấp Chứng Nhận Đối Tác</w:t>
            </w:r>
          </w:p>
        </w:tc>
        <w:tc>
          <w:p>
            <w:r>
              <w:t xml:space="preserve">Huy hiệu số mạ vàng</w:t>
            </w:r>
          </w:p>
        </w:tc>
        <w:tc>
          <w:p>
            <w:r>
              <w:t xml:space="preserve">Hồ sơ doanh nghiệp</w:t>
            </w:r>
          </w:p>
        </w:tc>
        <w:tc>
          <w:p>
            <w:r>
              <w:t xml:space="preserve">Hiển thị huy hiệu VIP trên sàn</w:t>
            </w:r>
          </w:p>
        </w:tc>
      </w:tr>
    </w:tbl>
    <w:p>
      <w:pPr>
        <w:spacing w:after="150" w:before="200"/>
      </w:pPr>
      <w:r>
        <w:rPr>
          <w:b/>
          <w:bCs/>
          <w:color w:val="DC2626"/>
        </w:rPr>
        <w:t xml:space="preserve">LƯU Ý NGHIỆP VỤ: </w:t>
      </w:r>
      <w:r>
        <w:rPr>
          <w:sz w:val="20"/>
          <w:szCs w:val="20"/>
        </w:rPr>
        <w:t xml:space="preserve">THÔNG BÁO THĂNG HẠNG: Hệ thống tự động gửi thư chúc mừng và trao chứng nhận điện tử đến tài khoản đối tác ngay khi được nâng hạng.</w:t>
      </w:r>
    </w:p>
    <w:p>
      <w:pPr>
        <w:spacing w:after="300"/>
      </w:pPr>
      <w:r>
        <w:rPr>
          <w:b/>
          <w:bCs/>
          <w:color w:val="2563EB"/>
        </w:rPr>
        <w:t xml:space="preserve">MẸO C-LEVEL: </w:t>
      </w:r>
      <w:r>
        <w:rPr>
          <w:sz w:val="20"/>
          <w:szCs w:val="20"/>
        </w:rPr>
        <w:t xml:space="preserve">MẸO CSKH: Tặng quà sinh nhật doanh nghiệp tự động cho các đối tác từ hạng Platinum trở lên để gia tăng sự gắn kết.</w:t>
      </w:r>
    </w:p>
    <w:p>
      <w:pPr>
        <w:pageBreakBefore/>
        <w:spacing w:after="100" w:before="200"/>
      </w:pPr>
      <w:r>
        <w:rPr>
          <w:b/>
          <w:bCs/>
          <w:color w:val="B45309"/>
          <w:sz w:val="20"/>
          <w:szCs w:val="20"/>
        </w:rPr>
        <w:t xml:space="preserve">[CRM · HỢP ĐỒNG]</w:t>
      </w:r>
    </w:p>
    <w:p>
      <w:pPr>
        <w:spacing w:after="100"/>
      </w:pPr>
      <w:r>
        <w:rPr>
          <w:b/>
          <w:bCs/>
          <w:color w:val="0F172A"/>
          <w:sz w:val="28"/>
          <w:szCs w:val="28"/>
        </w:rPr>
        <w:t xml:space="preserve">17. Quản Trị Hợp Đồng Kinh Tế Điện Tử &amp; Chữ Ký Số</w:t>
      </w:r>
    </w:p>
    <w:p>
      <w:pPr>
        <w:spacing w:after="200"/>
      </w:pPr>
      <w:r>
        <w:rPr>
          <w:i/>
          <w:iCs/>
          <w:color w:val="64748B"/>
          <w:sz w:val="20"/>
          <w:szCs w:val="20"/>
        </w:rPr>
        <w:t xml:space="preserve">Lưu trữ hợp đồng tập trung, theo dõi thời hạn hiệu lực, cảnh báo gia hạn và ký kết trực tuyến</w:t>
      </w:r>
    </w:p>
    <w:p>
      <w:pPr>
        <w:spacing w:after="150"/>
      </w:pPr>
      <w:r>
        <w:rPr>
          <w:b/>
          <w:bCs/>
          <w:color w:val="0284C7"/>
        </w:rPr>
        <w:t xml:space="preserve">MỤC TIÊU NGHIỆP VỤ: </w:t>
      </w:r>
      <w:r>
        <w:rPr>
          <w:sz w:val="22"/>
          <w:szCs w:val="22"/>
        </w:rPr>
        <w:t xml:space="preserve">Quản lý toàn bộ vòng đời hợp đồng kinh tế an toàn, không lo thất lạc hoặc quên gia hạn.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Hợp Đồng Kinh Tế (/contracts)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Hợp Đồng Mới" và chọn Mẫu hợp đồng chuẩn (Hợp đồng mua bán, Cung cấp dịch vụ, Đại lý phân phối).</w:t>
      </w:r>
    </w:p>
    <w:p>
      <w:pPr>
        <w:spacing w:after="80"/>
      </w:pPr>
      <w:r>
        <w:rPr>
          <w:sz w:val="21"/>
          <w:szCs w:val="21"/>
        </w:rPr>
        <w:t xml:space="preserve">• Bước 2: Điền thông tin pháp nhân khách hàng: Tên công ty, Đại diện ký, Giá trị hợp đồng, Thời hạn hiệu lực.</w:t>
      </w:r>
    </w:p>
    <w:p>
      <w:pPr>
        <w:spacing w:after="80"/>
      </w:pPr>
      <w:r>
        <w:rPr>
          <w:sz w:val="21"/>
          <w:szCs w:val="21"/>
        </w:rPr>
        <w:t xml:space="preserve">• Bước 3: Tải lên bản thảo hợp đồng dạng PDF hoặc sử dụng mẫu soạn thảo trực tiếp trên hệ thống.</w:t>
      </w:r>
    </w:p>
    <w:p>
      <w:pPr>
        <w:spacing w:after="80"/>
      </w:pPr>
      <w:r>
        <w:rPr>
          <w:sz w:val="21"/>
          <w:szCs w:val="21"/>
        </w:rPr>
        <w:t xml:space="preserve">• Bước 4: Gửi yêu cầu ký số: Hai bên đại diện pháp luật sử dụng chứng thư số USB Token hoặc Chữ ký số SmartCA để ký trực tiếp.</w:t>
      </w:r>
    </w:p>
    <w:p>
      <w:pPr>
        <w:spacing w:after="80"/>
      </w:pPr>
      <w:r>
        <w:rPr>
          <w:sz w:val="21"/>
          <w:szCs w:val="21"/>
        </w:rPr>
        <w:t xml:space="preserve">• Bước 5: Hợp đồng đã ký được lưu trữ trên hạ tầng phân tán MinIO có mã băm toàn vẹn (SHA-256).</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Dự Thảo Hợp Đồng</w:t>
            </w:r>
          </w:p>
        </w:tc>
        <w:tc>
          <w:p>
            <w:r>
              <w:t xml:space="preserve">Kho mẫu hợp đồng kinh tế</w:t>
            </w:r>
          </w:p>
        </w:tc>
        <w:tc>
          <w:p>
            <w:r>
              <w:t xml:space="preserve">Chọn template + Khách hàng</w:t>
            </w:r>
          </w:p>
        </w:tc>
        <w:tc>
          <w:p>
            <w:r>
              <w:t xml:space="preserve">Tự động điền thông tin pháp lý</w:t>
            </w:r>
          </w:p>
        </w:tc>
      </w:tr>
      <w:tr>
        <w:tc>
          <w:p>
            <w:r>
              <w:t xml:space="preserve">02</w:t>
            </w:r>
          </w:p>
        </w:tc>
        <w:tc>
          <w:p>
            <w:r>
              <w:t xml:space="preserve">Trình Ký Trực Tuyến</w:t>
            </w:r>
          </w:p>
        </w:tc>
        <w:tc>
          <w:p>
            <w:r>
              <w:t xml:space="preserve">Cổng ký số tích hợp SmartCA</w:t>
            </w:r>
          </w:p>
        </w:tc>
        <w:tc>
          <w:p>
            <w:r>
              <w:t xml:space="preserve">Chứng thư số điện tử hợp lệ</w:t>
            </w:r>
          </w:p>
        </w:tc>
        <w:tc>
          <w:p>
            <w:r>
              <w:t xml:space="preserve">Đóng dấu mộc số &amp; Thời gian</w:t>
            </w:r>
          </w:p>
        </w:tc>
      </w:tr>
      <w:tr>
        <w:tc>
          <w:p>
            <w:r>
              <w:t xml:space="preserve">03</w:t>
            </w:r>
          </w:p>
        </w:tc>
        <w:tc>
          <w:p>
            <w:r>
              <w:t xml:space="preserve">Lưu Trữ Mã Hóa</w:t>
            </w:r>
          </w:p>
        </w:tc>
        <w:tc>
          <w:p>
            <w:r>
              <w:t xml:space="preserve">Hạ tầng Object Storage MinIO</w:t>
            </w:r>
          </w:p>
        </w:tc>
        <w:tc>
          <w:p>
            <w:r>
              <w:t xml:space="preserve">Tệp PDF đã ký đầy đủ</w:t>
            </w:r>
          </w:p>
        </w:tc>
        <w:tc>
          <w:p>
            <w:r>
              <w:t xml:space="preserve">Lưu trữ an toàn chuẩn AES-256</w:t>
            </w:r>
          </w:p>
        </w:tc>
      </w:tr>
      <w:tr>
        <w:tc>
          <w:p>
            <w:r>
              <w:t xml:space="preserve">04</w:t>
            </w:r>
          </w:p>
        </w:tc>
        <w:tc>
          <w:p>
            <w:r>
              <w:t xml:space="preserve">Cảnh Báo Gia Hạn</w:t>
            </w:r>
          </w:p>
        </w:tc>
        <w:tc>
          <w:p>
            <w:r>
              <w:t xml:space="preserve">Bộ đếm đếm ngược ngày hết hạn</w:t>
            </w:r>
          </w:p>
        </w:tc>
        <w:tc>
          <w:p>
            <w:r>
              <w:t xml:space="preserve">Mốc 30 - 15 - 7 ngày trước hạn</w:t>
            </w:r>
          </w:p>
        </w:tc>
        <w:tc>
          <w:p>
            <w:r>
              <w:t xml:space="preserve">Tự động nhắc tái ký hợp đồng</w:t>
            </w:r>
          </w:p>
        </w:tc>
      </w:tr>
    </w:tbl>
    <w:p>
      <w:pPr>
        <w:spacing w:after="150" w:before="200"/>
      </w:pPr>
      <w:r>
        <w:rPr>
          <w:b/>
          <w:bCs/>
          <w:color w:val="DC2626"/>
        </w:rPr>
        <w:t xml:space="preserve">LƯU Ý NGHIỆP VỤ: </w:t>
      </w:r>
      <w:r>
        <w:rPr>
          <w:sz w:val="20"/>
          <w:szCs w:val="20"/>
        </w:rPr>
        <w:t xml:space="preserve">CẢNH BÁO HẾT HẠN: Hệ thống tự động gửi email và thông báo cho Trưởng phòng kinh doanh trước 30 ngày đối với các hợp đồng sắp hết hiệu lực.</w:t>
      </w:r>
    </w:p>
    <w:p>
      <w:pPr>
        <w:spacing w:after="300"/>
      </w:pPr>
      <w:r>
        <w:rPr>
          <w:b/>
          <w:bCs/>
          <w:color w:val="2563EB"/>
        </w:rPr>
        <w:t xml:space="preserve">MẸO C-LEVEL: </w:t>
      </w:r>
      <w:r>
        <w:rPr>
          <w:sz w:val="20"/>
          <w:szCs w:val="20"/>
        </w:rPr>
        <w:t xml:space="preserve">MẸO PHÁP CHẾ: Mọi lịch sử xem, tải xuống và chỉnh sửa hợp đồng đều được lưu vết kiểm toán bất biến.</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NGHIỆP VỤ: </w:t>
      </w:r>
      <w:r>
        <w:rPr>
          <w:sz w:val="22"/>
          <w:szCs w:val="22"/>
        </w:rPr>
        <w:t xml:space="preserve">Bảo vệ dữ liệu bí mật kinh doanh, phân định quyền hạn minh bạch và chặt chẽ.</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Chọn Nhóm Vai Trò</w:t>
            </w:r>
          </w:p>
        </w:tc>
        <w:tc>
          <w:p>
            <w:r>
              <w:t xml:space="preserve">7 Vai trò (CEO, COO, CFO, Sales...)</w:t>
            </w:r>
          </w:p>
        </w:tc>
        <w:tc>
          <w:p>
            <w:r>
              <w:t xml:space="preserve">Danh sách chức vụ</w:t>
            </w:r>
          </w:p>
        </w:tc>
        <w:tc>
          <w:p>
            <w:r>
              <w:t xml:space="preserve">Hiển thị ma trận phân quyền</w:t>
            </w:r>
          </w:p>
        </w:tc>
      </w:tr>
      <w:tr>
        <w:tc>
          <w:p>
            <w:r>
              <w:t xml:space="preserve">02</w:t>
            </w:r>
          </w:p>
        </w:tc>
        <w:tc>
          <w:p>
            <w:r>
              <w:t xml:space="preserve">Cấu Hình 6 Thao Tác</w:t>
            </w:r>
          </w:p>
        </w:tc>
        <w:tc>
          <w:p>
            <w:r>
              <w:t xml:space="preserve">Grid Checkbox: Xem/Tạo/Sửa/Xóa/Duyệt/Xuất</w:t>
            </w:r>
          </w:p>
        </w:tc>
        <w:tc>
          <w:p>
            <w:r>
              <w:t xml:space="preserve">Bật/tắt từng quyền hạn</w:t>
            </w:r>
          </w:p>
        </w:tc>
        <w:tc>
          <w:p>
            <w:r>
              <w:t xml:space="preserve">Thiết lập phạm vi thao tác</w:t>
            </w:r>
          </w:p>
        </w:tc>
      </w:tr>
      <w:tr>
        <w:tc>
          <w:p>
            <w:r>
              <w:t xml:space="preserve">03</w:t>
            </w:r>
          </w:p>
        </w:tc>
        <w:tc>
          <w:p>
            <w:r>
              <w:t xml:space="preserve">Lưu Trữ RBAC Policy</w:t>
            </w:r>
          </w:p>
        </w:tc>
        <w:tc>
          <w:p>
            <w:r>
              <w:t xml:space="preserve">API PATCH /platform/permissions</w:t>
            </w:r>
          </w:p>
        </w:tc>
        <w:tc>
          <w:p>
            <w:r>
              <w:t xml:space="preserve">Ma trận cấu hình mới</w:t>
            </w:r>
          </w:p>
        </w:tc>
        <w:tc>
          <w:p>
            <w:r>
              <w:t xml:space="preserve">Lưu vào CSDL PostgreSQL</w:t>
            </w:r>
          </w:p>
        </w:tc>
      </w:tr>
      <w:tr>
        <w:tc>
          <w:p>
            <w:r>
              <w:t xml:space="preserve">04</w:t>
            </w:r>
          </w:p>
        </w:tc>
        <w:tc>
          <w:p>
            <w:r>
              <w:t xml:space="preserve">Áp Dụng Thời Gian Thực</w:t>
            </w:r>
          </w:p>
        </w:tc>
        <w:tc>
          <w:p>
            <w:r>
              <w:t xml:space="preserve">Tầng Guard NestJS &amp; Client Cache</w:t>
            </w:r>
          </w:p>
        </w:tc>
        <w:tc>
          <w:p>
            <w:r>
              <w:t xml:space="preserve">Token JWT context</w:t>
            </w:r>
          </w:p>
        </w:tc>
        <w:tc>
          <w:p>
            <w:r>
              <w:t xml:space="preserve">Cập nhật quyền hạn tức thì</w:t>
            </w:r>
          </w:p>
        </w:tc>
      </w:tr>
    </w:tbl>
    <w:p>
      <w:pPr>
        <w:spacing w:after="150" w:before="20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30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NGHIỆP VỤ: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Ghi Nhận Lệnh Prompt</w:t>
            </w:r>
          </w:p>
        </w:tc>
        <w:tc>
          <w:p>
            <w:r>
              <w:t xml:space="preserve">AI Request Interceptor</w:t>
            </w:r>
          </w:p>
        </w:tc>
        <w:tc>
          <w:p>
            <w:r>
              <w:t xml:space="preserve">Câu hỏi &amp; Context người dùng</w:t>
            </w:r>
          </w:p>
        </w:tc>
        <w:tc>
          <w:p>
            <w:r>
              <w:t xml:space="preserve">Lưu nhật ký gọi AI</w:t>
            </w:r>
          </w:p>
        </w:tc>
      </w:tr>
      <w:tr>
        <w:tc>
          <w:p>
            <w:r>
              <w:t xml:space="preserve">02</w:t>
            </w:r>
          </w:p>
        </w:tc>
        <w:tc>
          <w:p>
            <w:r>
              <w:t xml:space="preserve">Phân Loại 6 Năng Lực</w:t>
            </w:r>
          </w:p>
        </w:tc>
        <w:tc>
          <w:p>
            <w:r>
              <w:t xml:space="preserve">Bộ định tuyến AI Capabilities</w:t>
            </w:r>
          </w:p>
        </w:tc>
        <w:tc>
          <w:p>
            <w:r>
              <w:t xml:space="preserve">Mục đích đàm thoại/OCR/Matching</w:t>
            </w:r>
          </w:p>
        </w:tc>
        <w:tc>
          <w:p>
            <w:r>
              <w:t xml:space="preserve">Gán thẻ năng lực tương ứng</w:t>
            </w:r>
          </w:p>
        </w:tc>
      </w:tr>
      <w:tr>
        <w:tc>
          <w:p>
            <w:r>
              <w:t xml:space="preserve">03</w:t>
            </w:r>
          </w:p>
        </w:tc>
        <w:tc>
          <w:p>
            <w:r>
              <w:t xml:space="preserve">Đo Lường Token Tiêu Thụ</w:t>
            </w:r>
          </w:p>
        </w:tc>
        <w:tc>
          <w:p>
            <w:r>
              <w:t xml:space="preserve">Token Cost Analytics</w:t>
            </w:r>
          </w:p>
        </w:tc>
        <w:tc>
          <w:p>
            <w:r>
              <w:t xml:space="preserve">Input tokens + Output tokens</w:t>
            </w:r>
          </w:p>
        </w:tc>
        <w:tc>
          <w:p>
            <w:r>
              <w:t xml:space="preserve">Tính toán chi phí vận hành</w:t>
            </w:r>
          </w:p>
        </w:tc>
      </w:tr>
      <w:tr>
        <w:tc>
          <w:p>
            <w:r>
              <w:t xml:space="preserve">04</w:t>
            </w:r>
          </w:p>
        </w:tc>
        <w:tc>
          <w:p>
            <w:r>
              <w:t xml:space="preserve">Báo Cáo Hiệu Quả AI</w:t>
            </w:r>
          </w:p>
        </w:tc>
        <w:tc>
          <w:p>
            <w:r>
              <w:t xml:space="preserve">Dashboard ROI Tiết Kiệm Thời Gian</w:t>
            </w:r>
          </w:p>
        </w:tc>
        <w:tc>
          <w:p>
            <w:r>
              <w:t xml:space="preserve">Thống kê tác vụ tự động</w:t>
            </w:r>
          </w:p>
        </w:tc>
        <w:tc>
          <w:p>
            <w:r>
              <w:t xml:space="preserve">Đo lường năng suất doanh nghiệp</w:t>
            </w:r>
          </w:p>
        </w:tc>
      </w:tr>
    </w:tbl>
    <w:p>
      <w:pPr>
        <w:spacing w:after="150" w:before="20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30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NGHIỆP VỤ: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Trao Cơ Hội Kết Nối</w:t>
            </w:r>
          </w:p>
        </w:tc>
        <w:tc>
          <w:p>
            <w:r>
              <w:t xml:space="preserve">Form Referral Connection</w:t>
            </w:r>
          </w:p>
        </w:tc>
        <w:tc>
          <w:p>
            <w:r>
              <w:t xml:space="preserve">Doanh nghiệp giới thiệu &amp; Đối tác</w:t>
            </w:r>
          </w:p>
        </w:tc>
        <w:tc>
          <w:p>
            <w:r>
              <w:t xml:space="preserve">Tạo cơ hội giao thương mới</w:t>
            </w:r>
          </w:p>
        </w:tc>
      </w:tr>
      <w:tr>
        <w:tc>
          <w:p>
            <w:r>
              <w:t xml:space="preserve">02</w:t>
            </w:r>
          </w:p>
        </w:tc>
        <w:tc>
          <w:p>
            <w:r>
              <w:t xml:space="preserve">Theo Dõi Đàm Phán</w:t>
            </w:r>
          </w:p>
        </w:tc>
        <w:tc>
          <w:p>
            <w:r>
              <w:t xml:space="preserve">Trạng thái kết nối 4 bước</w:t>
            </w:r>
          </w:p>
        </w:tc>
        <w:tc>
          <w:p>
            <w:r>
              <w:t xml:space="preserve">Cập nhật tiến độ tiếp xúc</w:t>
            </w:r>
          </w:p>
        </w:tc>
        <w:tc>
          <w:p>
            <w:r>
              <w:t xml:space="preserve">Minh bạch tiến trình hợp tác</w:t>
            </w:r>
          </w:p>
        </w:tc>
      </w:tr>
      <w:tr>
        <w:tc>
          <w:p>
            <w:r>
              <w:t xml:space="preserve">03</w:t>
            </w:r>
          </w:p>
        </w:tc>
        <w:tc>
          <w:p>
            <w:r>
              <w:t xml:space="preserve">Ghi Nhận Thank You Note</w:t>
            </w:r>
          </w:p>
        </w:tc>
        <w:tc>
          <w:p>
            <w:r>
              <w:t xml:space="preserve">Xác nhận giá trị hợp đồng</w:t>
            </w:r>
          </w:p>
        </w:tc>
        <w:tc>
          <w:p>
            <w:r>
              <w:t xml:space="preserve">Doanh thu phát sinh thực tế</w:t>
            </w:r>
          </w:p>
        </w:tc>
        <w:tc>
          <w:p>
            <w:r>
              <w:t xml:space="preserve">Tích lũy giá trị giao dịch</w:t>
            </w:r>
          </w:p>
        </w:tc>
      </w:tr>
      <w:tr>
        <w:tc>
          <w:p>
            <w:r>
              <w:t xml:space="preserve">04</w:t>
            </w:r>
          </w:p>
        </w:tc>
        <w:tc>
          <w:p>
            <w:r>
              <w:t xml:space="preserve">Vinh Danh Bảng Vàng</w:t>
            </w:r>
          </w:p>
        </w:tc>
        <w:tc>
          <w:p>
            <w:r>
              <w:t xml:space="preserve">Leaderboard Doanh Nhân Tháng</w:t>
            </w:r>
          </w:p>
        </w:tc>
        <w:tc>
          <w:p>
            <w:r>
              <w:t xml:space="preserve">Tổng điểm kết nối thành công</w:t>
            </w:r>
          </w:p>
        </w:tc>
        <w:tc>
          <w:p>
            <w:r>
              <w:t xml:space="preserve">Tăng uy tín và xếp hạng AI</w:t>
            </w:r>
          </w:p>
        </w:tc>
      </w:tr>
    </w:tbl>
    <w:p>
      <w:pPr>
        <w:spacing w:after="150" w:before="20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30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NGHIỆP VỤ: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Theo Dõi Hạn Bản Quyền</w:t>
            </w:r>
          </w:p>
        </w:tc>
        <w:tc>
          <w:p>
            <w:r>
              <w:t xml:space="preserve">Bảng License Expiration</w:t>
            </w:r>
          </w:p>
        </w:tc>
        <w:tc>
          <w:p>
            <w:r>
              <w:t xml:space="preserve">Ngày bắt đầu &amp; Ngày hết hạn</w:t>
            </w:r>
          </w:p>
        </w:tc>
        <w:tc>
          <w:p>
            <w:r>
              <w:t xml:space="preserve">Trạng thái hoạt động bình thường</w:t>
            </w:r>
          </w:p>
        </w:tc>
      </w:tr>
      <w:tr>
        <w:tc>
          <w:p>
            <w:r>
              <w:t xml:space="preserve">02</w:t>
            </w:r>
          </w:p>
        </w:tc>
        <w:tc>
          <w:p>
            <w:r>
              <w:t xml:space="preserve">Cảnh Báo Tự Động</w:t>
            </w:r>
          </w:p>
        </w:tc>
        <w:tc>
          <w:p>
            <w:r>
              <w:t xml:space="preserve">Email &amp; Chuông thông báo</w:t>
            </w:r>
          </w:p>
        </w:tc>
        <w:tc>
          <w:p>
            <w:r>
              <w:t xml:space="preserve">Mốc 30-15-7 ngày trước hạn</w:t>
            </w:r>
          </w:p>
        </w:tc>
        <w:tc>
          <w:p>
            <w:r>
              <w:t xml:space="preserve">Nhắc nhở Ban Giám Đốc</w:t>
            </w:r>
          </w:p>
        </w:tc>
      </w:tr>
      <w:tr>
        <w:tc>
          <w:p>
            <w:r>
              <w:t xml:space="preserve">03</w:t>
            </w:r>
          </w:p>
        </w:tc>
        <w:tc>
          <w:p>
            <w:r>
              <w:t xml:space="preserve">Thanh Toán Gia Hạn</w:t>
            </w:r>
          </w:p>
        </w:tc>
        <w:tc>
          <w:p>
            <w:r>
              <w:t xml:space="preserve">Cổng VietQR Napas 24/7</w:t>
            </w:r>
          </w:p>
        </w:tc>
        <w:tc>
          <w:p>
            <w:r>
              <w:t xml:space="preserve">Chọn gói bản quyền 1-5 năm</w:t>
            </w:r>
          </w:p>
        </w:tc>
        <w:tc>
          <w:p>
            <w:r>
              <w:t xml:space="preserve">Gạch nợ tức thì trong 1 giây</w:t>
            </w:r>
          </w:p>
        </w:tc>
      </w:tr>
      <w:tr>
        <w:tc>
          <w:p>
            <w:r>
              <w:t xml:space="preserve">04</w:t>
            </w:r>
          </w:p>
        </w:tc>
        <w:tc>
          <w:p>
            <w:r>
              <w:t xml:space="preserve">Cấp Hóa Đơn Điện Tử</w:t>
            </w:r>
          </w:p>
        </w:tc>
        <w:tc>
          <w:p>
            <w:r>
              <w:t xml:space="preserve">Hệ thống E-Invoice tự động</w:t>
            </w:r>
          </w:p>
        </w:tc>
        <w:tc>
          <w:p>
            <w:r>
              <w:t xml:space="preserve">Thông tin xuất hóa đơn công ty</w:t>
            </w:r>
          </w:p>
        </w:tc>
        <w:tc>
          <w:p>
            <w:r>
              <w:t xml:space="preserve">Gửi hóa đơn GTGT về email</w:t>
            </w:r>
          </w:p>
        </w:tc>
      </w:tr>
    </w:tbl>
    <w:p>
      <w:pPr>
        <w:spacing w:after="150" w:before="20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30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NGHIỆP VỤ: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Thông Tin Nhận Diện</w:t>
            </w:r>
          </w:p>
        </w:tc>
        <w:tc>
          <w:p>
            <w:r>
              <w:t xml:space="preserve">Form Cài Đặt Thương Hiệu</w:t>
            </w:r>
          </w:p>
        </w:tc>
        <w:tc>
          <w:p>
            <w:r>
              <w:t xml:space="preserve">Tên cty, websiteUrl, hotline, slogan</w:t>
            </w:r>
          </w:p>
        </w:tc>
        <w:tc>
          <w:p>
            <w:r>
              <w:t xml:space="preserve">Cập nhật hồ sơ doanh nghiệp</w:t>
            </w:r>
          </w:p>
        </w:tc>
      </w:tr>
      <w:tr>
        <w:tc>
          <w:p>
            <w:r>
              <w:t xml:space="preserve">02</w:t>
            </w:r>
          </w:p>
        </w:tc>
        <w:tc>
          <w:p>
            <w:r>
              <w:t xml:space="preserve">Tải Lên Logo Bản Quyền</w:t>
            </w:r>
          </w:p>
        </w:tc>
        <w:tc>
          <w:p>
            <w:r>
              <w:t xml:space="preserve">Bộ tải tệp MinIO Uploader</w:t>
            </w:r>
          </w:p>
        </w:tc>
        <w:tc>
          <w:p>
            <w:r>
              <w:t xml:space="preserve">File ảnh PNG/SVG trong suốt</w:t>
            </w:r>
          </w:p>
        </w:tc>
        <w:tc>
          <w:p>
            <w:r>
              <w:t xml:space="preserve">Lưu đường dẫn logo bền vững</w:t>
            </w:r>
          </w:p>
        </w:tc>
      </w:tr>
      <w:tr>
        <w:tc>
          <w:p>
            <w:r>
              <w:t xml:space="preserve">03</w:t>
            </w:r>
          </w:p>
        </w:tc>
        <w:tc>
          <w:p>
            <w:r>
              <w:t xml:space="preserve">Đồng Bộ Giao Diện</w:t>
            </w:r>
          </w:p>
        </w:tc>
        <w:tc>
          <w:p>
            <w:r>
              <w:t xml:space="preserve">Sự kiện association-changed</w:t>
            </w:r>
          </w:p>
        </w:tc>
        <w:tc>
          <w:p>
            <w:r>
              <w:t xml:space="preserve">Lưu vào localStorage &amp; CSDL</w:t>
            </w:r>
          </w:p>
        </w:tc>
        <w:tc>
          <w:p>
            <w:r>
              <w:t xml:space="preserve">Cập nhật Sidebar &amp; Auth tức thì</w:t>
            </w:r>
          </w:p>
        </w:tc>
      </w:tr>
      <w:tr>
        <w:tc>
          <w:p>
            <w:r>
              <w:t xml:space="preserve">04</w:t>
            </w:r>
          </w:p>
        </w:tc>
        <w:tc>
          <w:p>
            <w:r>
              <w:t xml:space="preserve">Kiểm Tra Xem Trước</w:t>
            </w:r>
          </w:p>
        </w:tc>
        <w:tc>
          <w:p>
            <w:r>
              <w:t xml:space="preserve">Nút [Xem Trước Website Chính]</w:t>
            </w:r>
          </w:p>
        </w:tc>
        <w:tc>
          <w:p>
            <w:r>
              <w:t xml:space="preserve">Click mở tab mới</w:t>
            </w:r>
          </w:p>
        </w:tc>
        <w:tc>
          <w:p>
            <w:r>
              <w:t xml:space="preserve">Xác minh đường dẫn hoạt động tốt</w:t>
            </w:r>
          </w:p>
        </w:tc>
      </w:tr>
    </w:tbl>
    <w:p>
      <w:pPr>
        <w:spacing w:after="150" w:before="20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30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2026-10-05T12:44:24.255Z</dcterms:created>
  <dcterms:modified xsi:type="dcterms:W3CDTF">2026-10-05T12:44:24.266Z</dcterms:modified>
</cp:coreProperties>
</file>

<file path=docProps/custom.xml><?xml version="1.0" encoding="utf-8"?>
<Properties xmlns="http://schemas.openxmlformats.org/officeDocument/2006/custom-properties" xmlns:vt="http://schemas.openxmlformats.org/officeDocument/2006/docPropsVTypes"/>
</file>