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sz w:val="24"/>
          <w:szCs w:val="24"/>
        </w:rPr>
        <w:t xml:space="preserve">CỘNG HÒA XÃ HỘI CHỦ NGHĨA VIỆT NAM</w:t>
      </w:r>
    </w:p>
    <w:p>
      <w:pPr>
        <w:spacing w:after="60"/>
        <w:jc w:val="center"/>
      </w:pPr>
      <w:r>
        <w:rPr>
          <w:rFonts w:ascii="Times New Roman" w:cs="Times New Roman" w:eastAsia="Times New Roman" w:hAnsi="Times New Roman"/>
          <w:b/>
          <w:bCs/>
          <w:sz w:val="24"/>
          <w:szCs w:val="24"/>
        </w:rPr>
        <w:t xml:space="preserve">Độc lập – Tự do – Hạnh phúc</w:t>
      </w:r>
    </w:p>
    <w:p>
      <w:pPr>
        <w:spacing w:after="600"/>
        <w:jc w:val="center"/>
      </w:pPr>
      <w:r>
        <w:rPr>
          <w:rFonts w:ascii="Times New Roman" w:cs="Times New Roman" w:eastAsia="Times New Roman" w:hAnsi="Times New Roman"/>
          <w:sz w:val="20"/>
          <w:szCs w:val="20"/>
        </w:rPr>
        <w:t xml:space="preserve">-------------------***-------------------</w:t>
      </w:r>
    </w:p>
    <w:p>
      <w:pPr>
        <w:spacing w:after="120"/>
        <w:jc w:val="center"/>
      </w:pPr>
      <w:r>
        <w:rPr>
          <w:rFonts w:ascii="Times New Roman" w:cs="Times New Roman" w:eastAsia="Times New Roman" w:hAnsi="Times New Roman"/>
          <w:b/>
          <w:bCs/>
          <w:color w:val="8C653B"/>
          <w:sz w:val="32"/>
          <w:szCs w:val="32"/>
        </w:rPr>
        <w:t xml:space="preserve">TÀI LIỆU ĐẶC TẢ YÊU CẦU PHẦN MỀM (SRS) TOÀN DIỆN</w:t>
      </w:r>
    </w:p>
    <w:p>
      <w:pPr>
        <w:spacing w:after="240"/>
        <w:jc w:val="center"/>
      </w:pPr>
      <w:r>
        <w:rPr>
          <w:rFonts w:ascii="Times New Roman" w:cs="Times New Roman" w:eastAsia="Times New Roman" w:hAnsi="Times New Roman"/>
          <w:b/>
          <w:bCs/>
          <w:i/>
          <w:iCs/>
          <w:sz w:val="22"/>
          <w:szCs w:val="22"/>
        </w:rPr>
        <w:t xml:space="preserve">SOFTWARE REQUIREMENTS SPECIFICATION (IEEE 830-1998 STANDARD)</w:t>
      </w:r>
    </w:p>
    <w:p>
      <w:pPr>
        <w:spacing w:after="240"/>
        <w:jc w:val="center"/>
      </w:pPr>
      <w:r>
        <w:rPr>
          <w:rFonts w:ascii="Times New Roman" w:cs="Times New Roman" w:eastAsia="Times New Roman" w:hAnsi="Times New Roman"/>
          <w:b/>
          <w:bCs/>
          <w:color w:val="050C15"/>
          <w:sz w:val="26"/>
          <w:szCs w:val="26"/>
        </w:rPr>
        <w:t xml:space="preserve">HỆ THỐNG QUẢN TRỊ DOANH NGHIỆP VIONE ENTERPRISE (WEB CRM)
VÀ ỨNG DỤNG DI ĐỘNG NATIVE VIONE CONNECT (IOS &amp; ANDROID)</w:t>
      </w:r>
    </w:p>
    <w:p>
      <w:pPr>
        <w:spacing w:after="800"/>
        <w:jc w:val="center"/>
      </w:pPr>
      <w:r>
        <w:rPr>
          <w:rFonts w:ascii="Times New Roman" w:cs="Times New Roman" w:eastAsia="Times New Roman" w:hAnsi="Times New Roman"/>
          <w:i/>
          <w:iCs/>
          <w:sz w:val="20"/>
          <w:szCs w:val="20"/>
        </w:rPr>
        <w:t xml:space="preserve">Đặc tả chi tiết 100% Use Cases, Data Flow, Form Validation, PostgreSQL Schema, RESTful APIs,
Vị trí hiển thị trên Web CRM &amp; App Native, và Cơ chế đẩy dữ liệu thời gian thực (Push Notification &amp; WebSocket)</w:t>
      </w:r>
    </w:p>
    <w:p>
      <w:pPr>
        <w:spacing w:after="80"/>
        <w:jc w:val="center"/>
      </w:pPr>
      <w:r>
        <w:rPr>
          <w:rFonts w:ascii="Times New Roman" w:cs="Times New Roman" w:eastAsia="Times New Roman" w:hAnsi="Times New Roman"/>
          <w:b/>
          <w:bCs/>
          <w:sz w:val="22"/>
          <w:szCs w:val="22"/>
        </w:rPr>
        <w:t xml:space="preserve">MÃ TÀI LIỆU: SRS-VIONE-MASTER-8.0</w:t>
      </w:r>
    </w:p>
    <w:p>
      <w:pPr>
        <w:spacing w:after="80"/>
        <w:jc w:val="center"/>
      </w:pPr>
      <w:r>
        <w:rPr>
          <w:rFonts w:ascii="Times New Roman" w:cs="Times New Roman" w:eastAsia="Times New Roman" w:hAnsi="Times New Roman"/>
          <w:b/>
          <w:bCs/>
          <w:color w:val="8C653B"/>
          <w:sz w:val="22"/>
          <w:szCs w:val="22"/>
        </w:rPr>
        <w:t xml:space="preserve">PHIÊN BẢN: 7.0.0 GOLD MASTER ENTERPRISE (THÁNG 10/2026)</w:t>
      </w:r>
    </w:p>
    <w:p>
      <w:pPr>
        <w:spacing w:after="600"/>
        <w:jc w:val="center"/>
      </w:pPr>
      <w:r>
        <w:rPr>
          <w:rFonts w:ascii="Times New Roman" w:cs="Times New Roman" w:eastAsia="Times New Roman" w:hAnsi="Times New Roman"/>
          <w:b/>
          <w:bCs/>
          <w:sz w:val="22"/>
          <w:szCs w:val="22"/>
        </w:rPr>
        <w:t xml:space="preserve">ĐƠN VỊ XÂY DỰNG: BAN KỸ THUẬT &amp; KIẾN TRÚC HỆ THỐNG VICONNECT</w:t>
      </w:r>
    </w:p>
    <w:p>
      <w:pPr>
        <w:spacing w:after="200"/>
        <w:jc w:val="center"/>
      </w:pPr>
      <w:r>
        <w:rPr>
          <w:rFonts w:ascii="Times New Roman" w:cs="Times New Roman" w:eastAsia="Times New Roman" w:hAnsi="Times New Roman"/>
          <w:i/>
          <w:iCs/>
          <w:sz w:val="22"/>
          <w:szCs w:val="22"/>
        </w:rPr>
        <w:t xml:space="preserve">Hà Nội, Tháng 10 Năm 2026</w:t>
      </w: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LỊCH SỬ THAY ĐỔI &amp; PHÊ DUYỆT TÀI LIỆU (REVISION HISTORY)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000"/>
        <w:gridCol w:w="4200"/>
        <w:gridCol w:w="1000"/>
      </w:tblGrid>
      <w:tr>
        <w:tc>
          <w:tcPr>
            <w:tcW w:type="dxa" w:w="10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Phiên bản</w:t>
            </w:r>
          </w:p>
        </w:tc>
        <w:tc>
          <w:tcPr>
            <w:tcW w:type="dxa" w:w="14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Ngày ban hành</w:t>
            </w:r>
          </w:p>
        </w:tc>
        <w:tc>
          <w:tcPr>
            <w:tcW w:type="dxa" w:w="20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Tác giả / Nhóm thực hiện</w:t>
            </w:r>
          </w:p>
        </w:tc>
        <w:tc>
          <w:tcPr>
            <w:tcW w:type="dxa" w:w="4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Nội dung cập nhật / Điều chỉnh chi tiết</w:t>
            </w:r>
          </w:p>
        </w:tc>
        <w:tc>
          <w:tcPr>
            <w:tcW w:type="dxa" w:w="10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Phê duyệt</w:t>
            </w:r>
          </w:p>
        </w:tc>
      </w:tr>
      <w:tr>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1.0.0</w:t>
            </w:r>
          </w:p>
        </w:tc>
        <w:tc>
          <w:tcPr>
            <w:tcW w:type="dxa" w:w="14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15/01/2026</w:t>
            </w:r>
          </w:p>
        </w:tc>
        <w:tc>
          <w:tcPr>
            <w:tcW w:type="dxa" w:w="2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BA Team ViConnect</w:t>
            </w:r>
          </w:p>
        </w:tc>
        <w:tc>
          <w:tcPr>
            <w:tcW w:type="dxa" w:w="4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Khởi tạo tài liệu đặc tả SRS sơ bộ phân hệ CRM và Mobile App.</w:t>
            </w:r>
          </w:p>
        </w:tc>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PM</w:t>
            </w:r>
          </w:p>
        </w:tc>
      </w:tr>
      <w:tr>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3.5.0</w:t>
            </w:r>
          </w:p>
        </w:tc>
        <w:tc>
          <w:tcPr>
            <w:tcW w:type="dxa" w:w="14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10/05/2026</w:t>
            </w:r>
          </w:p>
        </w:tc>
        <w:tc>
          <w:tcPr>
            <w:tcW w:type="dxa" w:w="2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Solution Architect</w:t>
            </w:r>
          </w:p>
        </w:tc>
        <w:tc>
          <w:tcPr>
            <w:tcW w:type="dxa" w:w="4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Mở rộng 15 modules CRM, thiết kế bảng chấm công GPS và tờ trình chi 3 cấp.</w:t>
            </w:r>
          </w:p>
        </w:tc>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Tech Lead</w:t>
            </w:r>
          </w:p>
        </w:tc>
      </w:tr>
      <w:tr>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5.0.0</w:t>
            </w:r>
          </w:p>
        </w:tc>
        <w:tc>
          <w:tcPr>
            <w:tcW w:type="dxa" w:w="14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20/08/2026</w:t>
            </w:r>
          </w:p>
        </w:tc>
        <w:tc>
          <w:tcPr>
            <w:tcW w:type="dxa" w:w="2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Lead Architect</w:t>
            </w:r>
          </w:p>
        </w:tc>
        <w:tc>
          <w:tcPr>
            <w:tcW w:type="dxa" w:w="4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Tích hợp công nghệ danh thiếp số NFC, AI OCR bóc tách visit card và thanh toán VNPay.</w:t>
            </w:r>
          </w:p>
        </w:tc>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Director</w:t>
            </w:r>
          </w:p>
        </w:tc>
      </w:tr>
      <w:tr>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6.5.0</w:t>
            </w:r>
          </w:p>
        </w:tc>
        <w:tc>
          <w:tcPr>
            <w:tcW w:type="dxa" w:w="14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15/09/2026</w:t>
            </w:r>
          </w:p>
        </w:tc>
        <w:tc>
          <w:tcPr>
            <w:tcW w:type="dxa" w:w="2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System Architect</w:t>
            </w:r>
          </w:p>
        </w:tc>
        <w:tc>
          <w:tcPr>
            <w:tcW w:type="dxa" w:w="4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Phân rã phòng ban đa cấp, bàn giao việc tự động, họp ban 1-chạm và Tree Menu.</w:t>
            </w:r>
          </w:p>
        </w:tc>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C-Level</w:t>
            </w:r>
          </w:p>
        </w:tc>
      </w:tr>
      <w:tr>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7.0.0</w:t>
            </w:r>
          </w:p>
        </w:tc>
        <w:tc>
          <w:tcPr>
            <w:tcW w:type="dxa" w:w="14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27/10/2026</w:t>
            </w:r>
          </w:p>
        </w:tc>
        <w:tc>
          <w:tcPr>
            <w:tcW w:type="dxa" w:w="2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Chief Architect &amp; Senior BA</w:t>
            </w:r>
          </w:p>
        </w:tc>
        <w:tc>
          <w:tcPr>
            <w:tcW w:type="dxa" w:w="4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Loại bỏ hoàn toàn định danh PWA, xác lập chuẩn Native Mobile App (iOS &amp; Android trên App Store &amp; Google Play); Đặc tả chi tiết 100% 25 Use Cases Web CRM và 22 Use Cases Native App: Luồng dữ liệu, form validation, placeholder, bảng CSDL PostgreSQL, API endpoints, vị trí hiển thị dòng đầu trên CRM và cơ chế đẩy dữ liệu thời gian thực FCM/APNs/WebSocket.</w:t>
            </w:r>
          </w:p>
        </w:tc>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Ban Giám Đốc</w:t>
            </w:r>
          </w:p>
        </w:tc>
      </w:tr>
    </w:tbl>
    <w:p>
      <w:pPr>
        <w:spacing w:after="240"/>
      </w:pP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PHẦN 1: GIỚI THIỆU CHUNG (INTRODUCTION)</w:t>
      </w:r>
    </w:p>
    <w:p>
      <w:pPr>
        <w:pStyle w:val="Heading2"/>
        <w:spacing w:after="120" w:before="260"/>
      </w:pPr>
      <w:r>
        <w:rPr>
          <w:rFonts w:ascii="Times New Roman" w:cs="Times New Roman" w:eastAsia="Times New Roman" w:hAnsi="Times New Roman"/>
          <w:b/>
          <w:bCs/>
          <w:color w:val="050C15"/>
          <w:sz w:val="24"/>
          <w:szCs w:val="24"/>
        </w:rPr>
        <w:t xml:space="preserve">1.1 Mục Đích Tài Liệu</w:t>
      </w:r>
    </w:p>
    <w:p>
      <w:pPr>
        <w:spacing w:after="120" w:line="276"/>
      </w:pPr>
      <w:r>
        <w:rPr>
          <w:rFonts w:ascii="Times New Roman" w:cs="Times New Roman" w:eastAsia="Times New Roman" w:hAnsi="Times New Roman"/>
          <w:sz w:val="23"/>
          <w:szCs w:val="23"/>
        </w:rPr>
        <w:t xml:space="preserve">Tài liệu Software Requirements Specification (SRS) này được xây dựng theo chuẩn quốc tế IEEE 830-1998 (Recommended Practice for Software Requirements Specifications), đóng vai trò là căn cứ kỹ thuật chính thức và duy nhất để mô tả toàn bộ kiến trúc, yêu cầu chức năng, yêu cầu phi chức năng, luồng dữ liệu (Data Flow), giao diện lập trình ứng dụng (RESTful API), mô hình cơ sở dữ liệu PostgreSQL, quy chuẩn form nhập liệu, và cơ chế đồng bộ dữ liệu thời gian thực giữa hai phân hệ cốt lõi của Hệ sinh thái ViOne: Nền tảng Quản trị Doanh nghiệp Web CRM ViOne và Ứng dụng Di động Thuần Native ViOne Connect (iOS &amp; Android).</w:t>
      </w:r>
    </w:p>
    <w:p>
      <w:pPr>
        <w:pStyle w:val="Heading2"/>
        <w:spacing w:after="120" w:before="260"/>
      </w:pPr>
      <w:r>
        <w:rPr>
          <w:rFonts w:ascii="Times New Roman" w:cs="Times New Roman" w:eastAsia="Times New Roman" w:hAnsi="Times New Roman"/>
          <w:b/>
          <w:bCs/>
          <w:color w:val="050C15"/>
          <w:sz w:val="24"/>
          <w:szCs w:val="24"/>
        </w:rPr>
        <w:t xml:space="preserve">1.2 Phạm Vi Dự Án &amp; Định Danh Hệ Thống</w:t>
      </w:r>
    </w:p>
    <w:p>
      <w:pPr>
        <w:spacing w:after="120" w:line="276"/>
      </w:pPr>
      <w:r>
        <w:rPr>
          <w:rFonts w:ascii="Times New Roman" w:cs="Times New Roman" w:eastAsia="Times New Roman" w:hAnsi="Times New Roman"/>
          <w:sz w:val="23"/>
          <w:szCs w:val="23"/>
        </w:rPr>
        <w:t xml:space="preserve">Hệ thống ViOne được xây dựng theo mô hình kiến trúc Enterprise SaaS Multi-Tenant kết hợp Mạng xã hội giao thương B2B, bao gồm đúng 2 phân hệ người dùng chính quy, tuyệt đối không có ứng dụng web di động tạm bợ:</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1. Nền Tảng Quản Trị Web CRM ViOne Enterprise (crm.vione.vn): </w:t>
      </w:r>
      <w:r>
        <w:rPr>
          <w:rFonts w:ascii="Times New Roman" w:cs="Times New Roman" w:eastAsia="Times New Roman" w:hAnsi="Times New Roman"/>
          <w:sz w:val="23"/>
          <w:szCs w:val="23"/>
        </w:rPr>
        <w:t xml:space="preserve">Hệ thống cổng thông tin quản trị doanh nghiệp chạy trên nền tảng Web tiêu chuẩn dành cho Lãnh đạo C-Level, Trưởng phòng, Kế toán, Nhân sự và Quản trị viên nền tảng, bao gồm 25 phân hệ quản trị toàn diện: CRM B2B, Phễu bán hàng Kanban, Phê duyệt tờ trình chi 3 cấp, VNPay &amp; Zalo OA gạch nợ tự động, Quản trị nhân sự &amp; chấm công GPS/FaceID, Báo cáo thống kê đa cấp Tree Menu tại Sidebar, và Quản trị nền tảng đa khách thuê (Multi-Tenant).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2. Ứng Dụng Di Động Thuần Native ViOne Connect (iOS &amp; Android): </w:t>
      </w:r>
      <w:r>
        <w:rPr>
          <w:rFonts w:ascii="Times New Roman" w:cs="Times New Roman" w:eastAsia="Times New Roman" w:hAnsi="Times New Roman"/>
          <w:sz w:val="23"/>
          <w:szCs w:val="23"/>
        </w:rPr>
        <w:t xml:space="preserve">Ứng dụng di động cao cấp phát hành chính thức trên Apple App Store (iOS) và Google Play Store (Android), được biên dịch từ mã nguồn React Native / Expo Native Engine với thiết kế Executive Luxury (Đen Thạch Anh Obsidian &amp; Vàng Hoàng Gia Champagne Gold), tích hợp Danh thiếp số Titanium NFC 1-chạm, AI OCR bóc tách visit card chuẩn tiếng Việt, Trợ lý giọng nói ViOne AI (OpenRouter Gateway), Bàn điều hành C-Level 5 tabs, Hộp thư Messenger 0ms gửi thẻ hẹn 1-1, và Trung tâm thông báo đẩy Push Notification rung máy thời gian thực qua APNs/FCM.</w:t>
      </w:r>
    </w:p>
    <w:p>
      <w:pPr>
        <w:pStyle w:val="Heading2"/>
        <w:spacing w:after="120" w:before="260"/>
      </w:pPr>
      <w:r>
        <w:rPr>
          <w:rFonts w:ascii="Times New Roman" w:cs="Times New Roman" w:eastAsia="Times New Roman" w:hAnsi="Times New Roman"/>
          <w:b/>
          <w:bCs/>
          <w:color w:val="050C15"/>
          <w:sz w:val="24"/>
          <w:szCs w:val="24"/>
        </w:rPr>
        <w:t xml:space="preserve">1.3 Thuật Ngữ Và Viết Tắt (Definitions &amp; Acronyms)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400"/>
      </w:tblGrid>
      <w:tr>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Thuật ngữ</w:t>
            </w:r>
          </w:p>
        </w:tc>
        <w:tc>
          <w:tcPr>
            <w:tcW w:type="dxa" w:w="2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đầy đủ tiếng Anh</w:t>
            </w:r>
          </w:p>
        </w:tc>
        <w:tc>
          <w:tcPr>
            <w:tcW w:type="dxa" w:w="54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Ý nghĩa và vai trò trong hệ sinh thái ViOne</w:t>
            </w:r>
          </w:p>
        </w:tc>
      </w:tr>
      <w:tr>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CRM</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Customer Relationship Management</w:t>
            </w:r>
          </w:p>
        </w:tc>
        <w:tc>
          <w:tcPr>
            <w:tcW w:type="dxa" w:w="54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Hệ thống quản lý quan hệ khách hàng và đối tác B2B.</w:t>
            </w:r>
          </w:p>
        </w:tc>
      </w:tr>
      <w:tr>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SRS</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Software Requirements Specification</w:t>
            </w:r>
          </w:p>
        </w:tc>
        <w:tc>
          <w:tcPr>
            <w:tcW w:type="dxa" w:w="54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Tài liệu đặc tả yêu cầu kỹ thuật phần mềm chuẩn IEEE 830-1998.</w:t>
            </w:r>
          </w:p>
        </w:tc>
      </w:tr>
      <w:tr>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RBAC</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Role-Based Access Control</w:t>
            </w:r>
          </w:p>
        </w:tc>
        <w:tc>
          <w:tcPr>
            <w:tcW w:type="dxa" w:w="54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Mô hình kiểm soát truy cập và ủy quyền dữ liệu dựa trên vai trò.</w:t>
            </w:r>
          </w:p>
        </w:tc>
      </w:tr>
      <w:tr>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NFC</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Near Field Communication</w:t>
            </w:r>
          </w:p>
        </w:tc>
        <w:tc>
          <w:tcPr>
            <w:tcW w:type="dxa" w:w="54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Giao tiếp trường gần phục vụ trao đổi danh thiếp số 1-chạm di động.</w:t>
            </w:r>
          </w:p>
        </w:tc>
      </w:tr>
      <w:tr>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OCR</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Optical Character Recognition</w:t>
            </w:r>
          </w:p>
        </w:tc>
        <w:tc>
          <w:tcPr>
            <w:tcW w:type="dxa" w:w="54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Nhận dạng ký tự quang học AI bóc tách thông tin danh thiếp giấy.</w:t>
            </w:r>
          </w:p>
        </w:tc>
      </w:tr>
      <w:tr>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VNPay</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Vietnam National QR Code Standard</w:t>
            </w:r>
          </w:p>
        </w:tc>
        <w:tc>
          <w:tcPr>
            <w:tcW w:type="dxa" w:w="54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Chuẩn thanh toán mã QR quốc gia tích hợp VNPay gạch nợ tức thì.</w:t>
            </w:r>
          </w:p>
        </w:tc>
      </w:tr>
      <w:tr>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FCM</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Firebase Cloud Messaging</w:t>
            </w:r>
          </w:p>
        </w:tc>
        <w:tc>
          <w:tcPr>
            <w:tcW w:type="dxa" w:w="54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Dịch vụ đẩy thông báo thời gian thực xuống thiết bị di động Android.</w:t>
            </w:r>
          </w:p>
        </w:tc>
      </w:tr>
      <w:tr>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APNs</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Apple Push Notification service</w:t>
            </w:r>
          </w:p>
        </w:tc>
        <w:tc>
          <w:tcPr>
            <w:tcW w:type="dxa" w:w="54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Dịch vụ đẩy thông báo native bảo mật của Apple dành cho thiết bị iOS.</w:t>
            </w:r>
          </w:p>
        </w:tc>
      </w:tr>
      <w:tr>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WebRTC</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Web Real-Time Communication</w:t>
            </w:r>
          </w:p>
        </w:tc>
        <w:tc>
          <w:tcPr>
            <w:tcW w:type="dxa" w:w="54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Giao thức truyền âm thanh &amp; video phục vụ phòng họp ban trực tuyến 1-chạm.</w:t>
            </w:r>
          </w:p>
        </w:tc>
      </w:tr>
      <w:tr>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JWT</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JSON Web Token</w:t>
            </w:r>
          </w:p>
        </w:tc>
        <w:tc>
          <w:tcPr>
            <w:tcW w:type="dxa" w:w="54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Chuẩn mã hóa thông tin xác thực phiên làm việc an toàn giữa Client và Backend.</w:t>
            </w:r>
          </w:p>
        </w:tc>
      </w:tr>
    </w:tbl>
    <w:p>
      <w:pPr>
        <w:pageBreakBefore/>
      </w:pPr>
    </w:p>
    <w:p>
      <w:pPr>
        <w:pStyle w:val="Heading1"/>
        <w:spacing w:after="180" w:before="360"/>
      </w:pPr>
      <w:r>
        <w:rPr>
          <w:rFonts w:ascii="Times New Roman" w:cs="Times New Roman" w:eastAsia="Times New Roman" w:hAnsi="Times New Roman"/>
          <w:b/>
          <w:bCs/>
          <w:color w:val="8C653B"/>
          <w:sz w:val="28"/>
          <w:szCs w:val="28"/>
        </w:rPr>
        <w:t xml:space="preserve">PHẦN 2: MÔ TẢ TỔNG QUAN HỆ THỐNG (OVERALL DESCRIPTION)</w:t>
      </w:r>
    </w:p>
    <w:p>
      <w:pPr>
        <w:pStyle w:val="Heading2"/>
        <w:spacing w:after="120" w:before="260"/>
      </w:pPr>
      <w:r>
        <w:rPr>
          <w:rFonts w:ascii="Times New Roman" w:cs="Times New Roman" w:eastAsia="Times New Roman" w:hAnsi="Times New Roman"/>
          <w:b/>
          <w:bCs/>
          <w:color w:val="050C15"/>
          <w:sz w:val="24"/>
          <w:szCs w:val="24"/>
        </w:rPr>
        <w:t xml:space="preserve">2.1 Cấu Trúc 2 Nhóm Quyền Người Dùng Cốt Lõi (Role Hierarchy)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Role 1 - Lãnh Đạo, Giám Đốc, CEO (Executive C-Level): </w:t>
      </w:r>
      <w:r>
        <w:rPr>
          <w:rFonts w:ascii="Times New Roman" w:cs="Times New Roman" w:eastAsia="Times New Roman" w:hAnsi="Times New Roman"/>
          <w:sz w:val="23"/>
          <w:szCs w:val="23"/>
        </w:rPr>
        <w:t xml:space="preserve">Toàn bộ công việc điều hành được gói gọn trong ứng dụng di động Native và Dashboard Web CRM cao cấp. Chức năng chấm công chuyển thành chế độ 'Giám Sát Giờ Giấc &amp; Chuyên Cần Nhân Sự'. Ký duyệt tài chính 3 cấp 1-chạm, giao việc cho nhân sự tức thì, quản trị lịch trình hôm nay và mở rộng kết nối đối tác giao thương B2B.</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Role 2 - Nhân Viên Nội Bộ &amp; Đối Tác Doanh Nghiệp (Staff &amp; Partners): </w:t>
      </w:r>
      <w:r>
        <w:rPr>
          <w:rFonts w:ascii="Times New Roman" w:cs="Times New Roman" w:eastAsia="Times New Roman" w:hAnsi="Times New Roman"/>
          <w:sz w:val="23"/>
          <w:szCs w:val="23"/>
        </w:rPr>
        <w:t xml:space="preserve">Nhận việc sếp giao qua Push Notification, bấm nút [⚡ TIẾN HÀNH NHẬN VIỆC] để tiếp nhận, kéo thanh trượt tiến độ 0-100%, nộp báo cáo nghiệm thu đính kèm file Word/Excel; Chấm công định vị GPS trong bán kính công ty &lt;= 50m kết hợp so khớp khuôn mặt AI FaceID; Trao đổi danh thiếp số NFC/QR và chat giao thương 1-1.</w:t>
      </w:r>
    </w:p>
    <w:p>
      <w:pPr>
        <w:pStyle w:val="Heading2"/>
        <w:spacing w:after="120" w:before="260"/>
      </w:pPr>
      <w:r>
        <w:rPr>
          <w:rFonts w:ascii="Times New Roman" w:cs="Times New Roman" w:eastAsia="Times New Roman" w:hAnsi="Times New Roman"/>
          <w:b/>
          <w:bCs/>
          <w:color w:val="050C15"/>
          <w:sz w:val="24"/>
          <w:szCs w:val="24"/>
        </w:rPr>
        <w:t xml:space="preserve">2.2 Kiến Trúc Cơ Sở Dữ Liệu PostgreSQL &amp; Backend NestJS</w:t>
      </w:r>
    </w:p>
    <w:p>
      <w:pPr>
        <w:spacing w:after="120" w:line="276"/>
      </w:pPr>
      <w:r>
        <w:rPr>
          <w:rFonts w:ascii="Times New Roman" w:cs="Times New Roman" w:eastAsia="Times New Roman" w:hAnsi="Times New Roman"/>
          <w:sz w:val="23"/>
          <w:szCs w:val="23"/>
        </w:rPr>
        <w:t xml:space="preserve">Hệ thống vận hành trên nền tảng cơ sở dữ liệu quan hệ PostgreSQL với các bảng lõi chuẩn hóa:</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auth.users &amp; public.vione_users: </w:t>
      </w:r>
      <w:r>
        <w:rPr>
          <w:rFonts w:ascii="Times New Roman" w:cs="Times New Roman" w:eastAsia="Times New Roman" w:hAnsi="Times New Roman"/>
          <w:sz w:val="23"/>
          <w:szCs w:val="23"/>
        </w:rPr>
        <w:t xml:space="preserve">Quản trị danh tính số, email, số điện thoại, mật khẩu mã hóa Argon2id và trạng thái kích hoạt.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public.companies &amp; public.company_employees: </w:t>
      </w:r>
      <w:r>
        <w:rPr>
          <w:rFonts w:ascii="Times New Roman" w:cs="Times New Roman" w:eastAsia="Times New Roman" w:hAnsi="Times New Roman"/>
          <w:sz w:val="23"/>
          <w:szCs w:val="23"/>
        </w:rPr>
        <w:t xml:space="preserve">Quản trị thông tin pháp nhân doanh nghiệp, mã số thuế, cơ cấu phòng ban và hồ sơ nhân sự.</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public.company_tasks &amp; public.task_checklists: </w:t>
      </w:r>
      <w:r>
        <w:rPr>
          <w:rFonts w:ascii="Times New Roman" w:cs="Times New Roman" w:eastAsia="Times New Roman" w:hAnsi="Times New Roman"/>
          <w:sz w:val="23"/>
          <w:szCs w:val="23"/>
        </w:rPr>
        <w:t xml:space="preserve">Quản trị nhiệm vụ, phân công, trạng thái Kanban, mức độ ưu tiên, deadline và checklist đầu việc con.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public.payment_approvals &amp; public.crm_expenses: </w:t>
      </w:r>
      <w:r>
        <w:rPr>
          <w:rFonts w:ascii="Times New Roman" w:cs="Times New Roman" w:eastAsia="Times New Roman" w:hAnsi="Times New Roman"/>
          <w:sz w:val="23"/>
          <w:szCs w:val="23"/>
        </w:rPr>
        <w:t xml:space="preserve">Quản trị quy trình tờ trình chi 3 cấp, hạn mức ngân sách phòng ban và lịch sử giải ngân.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public.crm_leads &amp; public.crm_customers: </w:t>
      </w:r>
      <w:r>
        <w:rPr>
          <w:rFonts w:ascii="Times New Roman" w:cs="Times New Roman" w:eastAsia="Times New Roman" w:hAnsi="Times New Roman"/>
          <w:sz w:val="23"/>
          <w:szCs w:val="23"/>
        </w:rPr>
        <w:t xml:space="preserve">Quản trị khách hàng tiềm năng, phễu bán hàng, cơ hội giao thương và lịch sử tương tác chăm sóc.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public.business_identities &amp; public.member_business_cards: </w:t>
      </w:r>
      <w:r>
        <w:rPr>
          <w:rFonts w:ascii="Times New Roman" w:cs="Times New Roman" w:eastAsia="Times New Roman" w:hAnsi="Times New Roman"/>
          <w:sz w:val="23"/>
          <w:szCs w:val="23"/>
        </w:rPr>
        <w:t xml:space="preserve">Lưu trữ hồ sơ danh thiếp số Titanium, mã vCard NFC, showcase doanh nghiệp và danh bạ kết nối.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public.vione_subscription_packages &amp; public.vione_package_orders: </w:t>
      </w:r>
      <w:r>
        <w:rPr>
          <w:rFonts w:ascii="Times New Roman" w:cs="Times New Roman" w:eastAsia="Times New Roman" w:hAnsi="Times New Roman"/>
          <w:sz w:val="23"/>
          <w:szCs w:val="23"/>
        </w:rPr>
        <w:t xml:space="preserve">Quản trị danh mục gói hội viên ViOne Platform, đơn hàng mua gói và bản ghi đối soát thanh toán VNPay.</w:t>
      </w: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PHẦN 3: ĐẶC TẢ YÊU CẦU CHỨC NĂNG CHI TIẾT — PHÂN HỆ I: NỀN TẢNG WEB CRM VIONE ENTERPRISE</w:t>
      </w:r>
    </w:p>
    <w:p>
      <w:pPr>
        <w:pStyle w:val="Heading2"/>
        <w:spacing w:after="120" w:before="260"/>
      </w:pPr>
      <w:r>
        <w:rPr>
          <w:rFonts w:ascii="Times New Roman" w:cs="Times New Roman" w:eastAsia="Times New Roman" w:hAnsi="Times New Roman"/>
          <w:b/>
          <w:bCs/>
          <w:color w:val="050C15"/>
          <w:sz w:val="24"/>
          <w:szCs w:val="24"/>
        </w:rPr>
        <w:t xml:space="preserve">UC-CRM-01: Đăng nhập Quản trị viên &amp; Phân quyền RBAC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Super Admin, Quản trị viên doanh nghiệp, Nhân sự CRM</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/login, /auth/crm-login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auth.users, public.vione_users, public.platform_user_roles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/auth/login, GET /roles/my-permissions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Người dùng nhập thông tin đăng nhập -&gt; Hệ thống đối soát mật khẩu băm Argon2id -&gt; Cấp token JWT -&gt; Trả về ma trận quyền RBAC -&gt; Điều hướng vào Dashboard tương ứng.</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email</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Email đăng nhập</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 (email)</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admin@connect.vn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chuẩn email RFC 5322</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Email không đúng định dạng!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password</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Mật khẩu</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 (password)</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tối thiểu 6 ký tự</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Mật khẩu tối thiểu 6 ký tự!</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remember_me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Ghi nhớ</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Checkbox</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duy trì phiên 30 ngày</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Chuyển hướng vào Dashboard tổng quan (/); Góc phải Header hiển thị Tên, Avatar và Badge phân quyền tương ứng.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Tải ma trận quyền hạn, cấu hình Sidebar tự động lọc hiển thị đúng các phân hệ được phép truy cập.</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UC-CRM-02: Quản lý Danh sách &amp; Hồ sơ Khách hàng CRM B2B (/members)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Quản trị viên CRM, Chuyên viên phát triển kinh doanh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/members, MemberCreateModal.tsx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public.members, public.companies, public.crm_customers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/api/members, POST /api/members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Chuyên viên mở form thêm mới khách hàng -&gt; Điền thông tin pháp nhân &amp; người liên hệ -&gt; Gửi yêu cầu -&gt; Hệ thống kiểm tra trùng lặp MST/Email -&gt; Lưu vào CSDL.</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full_name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Họ và tên đại diện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VD: Nguyễn Văn 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2-100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Họ tên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company_name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doanh nghiệp</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Công ty CP Công Nghệ ABC</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3-255 ký tự</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công ty không được để trống!</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tax_code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Mã số thuế</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0101234567</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10 hoặc 13 chữ số</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Mã số thuế phải có 10 hoặc 13 chữ số!</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phone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điện thoại</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 (tel)</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0912345678</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chuẩn số điện thoại VN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điện thoại không hợp lệ!</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email</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Email doanh nghiệp</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 (email)</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contact@abc.com</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định dạng email chuẩn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Email không hợp lệ!</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Hiển thị ngay ở DÒNG ĐẦU TIÊN (Row 1) của bảng danh sách Khách hàng (/members), phân trang tự động reset về Trang 1, Toast thông báo thành công.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Hệ thống phát sự kiện customer_created; tự động tạo thẻ khách hàng mới trong pipeline CRM.</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UC-CRM-03: Thẩm định &amp; Phê duyệt Đơn Gia Nhập Hiệp Hội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Ban Thẩm định, Trưởng ban Hội viên, Super Admin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/members/approvals, MemberReviewModal.tsx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public.members, public.association_applications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/api/applications/pending, POST /api/applications/:id/action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Hồ sơ đăng ký từ doanh nghiệp -&gt; Ban thẩm định xem xét hồ sơ năng lực -&gt; Chọn Phê duyệt (Approve) hoặc Từ chối (Reject) kèm lý do -&gt; Cập nhật trạng thái hội viên.</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status</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Quyết định thẩm định</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RadioGroup (approved/rejected)</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quyết định!</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note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Ý kiến thẩm định / Lý do</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Textarea</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Nhập nhận xét hoặc lý do từ chối...</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nếu từ chối, tối đa 500 ký tự</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nhập lý do từ chối!</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Bản ghi chuyển từ tab 'Chờ duyệt' sang tab 'Đã duyệt' hoặc 'Từ chối'; Badge trạng thái chuyển sang Xanh ngọc lục bảo (Active) hoặc Đỏ Ruby.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Hệ thống gửi Email thông báo kết quả thẩm định; đồng thời gửi Push Notification xuống App Native của người đại diện.</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UC-CRM-04: Quản trị Quy trình BPMN 2.0 &amp; Kanban Công Việc (/workflow)</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Quản lý dự án, Giám đốc điều hành, Nhân viên thực thi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/workflow, TaskCreateModal.tsx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public.company_tasks, public.company_employees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/companies/:id/tasks, POST /companies/:id/tasks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Quản lý lập nhiệm vụ mới -&gt; Gán nhân sự phụ trách và hạn chót -&gt; Hệ thống kiểm tra giới hạn việc đang làm (WIP Limit &lt;= 5 việc) -&gt; Lưu CSDL và sinh mã TSK-XXXX.</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title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Tiêu đề công việc</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VD: Hoàn thiện báo cáo tài chính Q3...</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5-200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Tiêu đề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assigned_to</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Người phụ trách</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nhân sự nhận việc</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nhân sự phải thuộc công ty</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người phụ trách!</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priority</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Mức độ ưu tiên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medium</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urgent/high/medium/low</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mức độ ưu tiên!</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due_date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Thời hạn hoàn thành</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DateTimePicker</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dd/mm/yyyy hh:mm</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phải lớn hơn thời điểm hiện tại</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Hạn chót phải trong tương lai!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description</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Mô tả chi tiết</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RichText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Mô tả tiêu chuẩn nghiệm thu...</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tối đa 2000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Thẻ công việc mới xuất hiện ngay VỊ TRÍ ĐẦU TIÊN của cột [Cần làm / TODO] trên bảng Kanban /workflow; bộ đếm Todo tăng thêm 1.</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Backend phát sự kiện WebSocket task_created; Gửi Push Notification (APNs/FCM) rung điện thoại nhân viên: 'Bạn được giao việc mới: [Tiêu đề]'.</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UC-CRM-05: Giám sát Tải Làm Việc &amp; Bản Đồ Nhiệt Nhân Sự (/workload)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Giám đốc, Trưởng phòng Nhân sự, Quản lý dự án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/workload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public.company_tasks, public.company_employees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/companies/:id/workload-heatmap</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Hệ thống tổng hợp tổng số giờ công tác và số lượng task đang mở của từng nhân sự -&gt; Tính toán hệ số tải -&gt; Hiển thị dạng ma trận nhiệt (Heatmap) theo tuần/tháng.</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time_range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Kỳ xem báo cáo</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 (week/month/quarter)</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khoảng thời gian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kỳ xem!</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department_id</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Phòng ban</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Tất cả phòng ban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lọc theo phòng ban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Biểu đồ Heatmap tự động vẽ lại; ô nhân sự có giờ làm việc &gt; 45h/tuần chuyển sang màu Cam/Đỏ cảnh báo nguy cơ kiệt sức (burnout).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Dữ liệu tự động cập nhật khi có bất kỳ công việc nào được hoàn thành hoặc kéo thả trạng thái trên Kanban.</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UC-CRM-06: Giám sát Bảng Chấm Công Thời Gian Thực (/attendance)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Trưởng phòng Nhân sự, Kế toán chấm công, CEO</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/attendance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public.attendance_records, public.company_employees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/companies/:id/attendance/live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Nhân viên điểm danh bằng GPS và FaceID từ App Native -&gt; Dữ liệu đẩy về backend -&gt; Bảng chấm công trên CRM tự động cập nhật thời gian vào/ra và tính trạng thái đi muộn/đúng giờ.</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date_filter</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Ngày xem công</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DatePicker</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Hôm nay</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định dạng YYYY-MM-DD</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Ngày không hợp lệ!</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status_filter</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Trạng thái</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 (all/on_time/late/absent)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Tất cả</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lọc</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Bản ghi chấm công mới xuất hiện tức thì ở DÒNG 1 bảng Giám sát Chấm công kèm tọa độ GPS và ảnh chụp FaceID đối soát.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WebSocket attendance_logged kích hoạt hiệu ứng chớp xanh nhẹ trên dòng của nhân viên vừa check-in.</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UC-CRM-07: Quản lý Đơn Xin Nghỉ Phép &amp; Phê Duyệt OT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Nhân viên, Trưởng phòng, Giám đốc nhân sự</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/attendance/leave-requests, LeaveApprovalModal.tsx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public.leave_requests, public.company_employees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/api/leave-requests, POST /api/leave-requests/:id/review</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Nhân viên nộp đơn từ App Native -&gt; Quản lý nhận thông báo trên CRM -&gt; Mở modal xem số ngày phép còn lại -&gt; Bấm Phê duyệt hoặc Bác bỏ.</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action</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Hành động phê duyệt</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RadioGroup (approved/rejected)</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hành động!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review_note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Ghi chú phê duyệt</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Nhập ý kiến chỉ đạo...</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tối đa 255 ký tự</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Đơn chuyển sang trạng thái Đã Duyệt; Trừ quỹ phép năm của nhân sự tương ứng trên bảng tổng hợp phép.</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Hệ thống gửi Push Notification về điện thoại nhân viên: 'Đơn xin nghỉ phép ngày [X] của bạn đã được duyệt'.</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UC-CRM-08: Khởi tạo &amp; Phê duyệt Tờ trình Chi 3 Cấp (/payment-approvals)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Maker (Nhân viên lập), Checker (Kế toán trưởng), Approver (CFO / CEO)</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/payment-approvals, CreateApprovalModal.tsx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public.payment_approvals, public.crm_expenses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/companies/:id/payments, POST /companies/:id/payments/:id/approve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Maker tạo tờ trình chi kèm chứng từ hóa đơn -&gt; Chuyển Kế toán trưởng kiểm soát -&gt; Chuyển CEO phê duyệt tối cao -&gt; Lưu trạng thái Approved và sinh lệnh thanh toán.</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title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Tiêu đề khoản chi</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VD: Chi phí thuê máy chủ Cloud tháng 10...</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5-255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Tiêu đề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amount</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tiền (VNĐ)</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CurrencyInput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50,000,000</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số nguyên &gt; 0, tối đa 10 tỷ VNĐ</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tiền phải lớn hơn 0!</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beneficiary_bank</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Ngân hàng nhận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ngân hàng VNPay</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ngân hàng!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beneficiary_account</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tài khoản nhận</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0123456789</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6-20 chữ số</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tài khoản không hợp lệ!</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beneficiary_name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người thụ hưởng</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CONG TY TNHH ABC</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chữ in hoa</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thụ hưởng không hợp lệ!</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purpose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Mục đích chi tiết</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Textarea</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Mô tả chi tiết nội dung thanh toán...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tối đa 1000 ký tự</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Mục đích chi không được để trống!</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Tờ trình mới xuất hiện ở DÒNG 1 bảng Tờ Trình Chi; Badge cấp duyệt hiện tại hiển thị 'Chờ Kế Toán Trưởng Duyệt'.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Thông báo chuông và Push Notification gửi lần lượt đến Kế toán trưởng và CEO khi đến lượt ký duyệt.</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UC-CRM-09: Sinh Mã VNPay &amp; Zalo OA Gạch Nợ Tự Động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Kế toán trưởng, CEO, Thủ quỹ</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/payment-approvals, VNPayModal.tsx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public.payment_approvals, public.vnpay_transactions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/companies/:id/payments/:id/generate-qr, POST /webhooks/vnpay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CEO duyệt xong tờ trình chi -&gt; Nút 'Thanh toán VNPay' sáng lên -&gt; Hệ thống gọi API VNPay kết nối cổng thanh toán VNPay và thông báo Zalo OA động -&gt; Kế toán quét mã chuyển tiền qua App Ngân hàng -&gt; Webhook ngân hàng báo về gạch nợ trong 1 giây.</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payment_id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Mã tờ trình chi</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HiddenInput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UUID tờ trình hợp lệ</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note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Ghi chú giao dịch</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Nội dung chuyển khoản chuẩn VNPay</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tự sinh</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Modal hiển thị mã VNPay động cùng thông tin số tiền; khi thanh toán thành công, màn hình tự động hiển thị dấu tích xanh 'Đã Gạch Nợ Thành Công', đóng modal và đổi trạng thái tờ trình sang 'Đã Thanh Toán'.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WebSocket vnpay_paid phát sóng tức thời; bảng chi phí tự động cập nhật dòng tiền chi ra.</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UC-CRM-10: Quản trị Pipeline Khách Hàng Tiềm Năng (Leads CRM)</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Trưởng phòng Kinh doanh, Nhân viên Sales B2B</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/leads, LeadCreateModal.tsx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public.crm_leads, public.crm_deals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/api/leads, POST /api/leads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Nhân viên Sales tạo hồ sơ lead mới -&gt; Chọn giai đoạn tiếp cận (Mới, Đã liên hệ, Thuyết trình, Đàm phán, Chốt hợp đồng) -&gt; Lưu trữ dữ liệu lịch sử tương tác.</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lead_name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đầu mối / Công ty</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Công ty XNK Hải Đăng</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3-200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lead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contact_person</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Người liên hệ</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Trần Thị B (Giám đốc Mua hàng)</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nhập người liên hệ!</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phone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điện thoại</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 (tel)</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0987654321</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chuẩn số ĐT</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điện thoại không hợp lệ!</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deal_value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Giá trị ước tính (VNĐ)</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CurrencyInput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200,000,000</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số dương</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Giá trị phải là số dương!</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stage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Giai đoạn phễu</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Mới tiếp cận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giai đoạn!</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Xuất hiện ở dòng 1 bảng Leads và ở cột tương ứng trên bảng Kanban Bán hàng; Tổng giá trị phễu tự động cộng thêm số tiền ước tính.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Tự động đồng bộ với danh bạ mạng lưới đối tác của trưởng phòng kinh doanh.</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UC-CRM-11: Quản trị Doanh Nghiệp Số, Tree Menu Sidebar &amp; Nhân Sự</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Chủ doanh nghiệp, Ban Giám đốc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/companies, EnterpriseTreeMenu.tsx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public.companies, public.company_employees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/companies/:id/hierarchy, POST /companies/:id/departments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Lãnh đạo thiết lập cơ cấu tổ chức: Khối -&gt; Phòng ban -&gt; Nhóm chuyên trách; Quản lý hồ sơ doanh nghiệp số và cấu hình hiển thị Tree Menu chuyên sâu tại Sidebar.</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department_name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phòng ban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Phòng Kinh Doanh &amp; Tiếp Thị</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3-100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phòng ban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parent_id</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Phòng ban / Khối cha</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cấp cha (nếu có)</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manager_id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Trưởng phòng ban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nhân sự làm trưởng phòng</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Cây thư mục phòng ban cập nhật nhánh mới; Sidebar CRM tự động thêm nút điều hướng tương ứng.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Nhân sự trong phòng ban lập tức được kế thừa các quyền hạn chuyên trách của bộ phận.</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UC-CRM-12: Quản trị Giới Hạn Nhân Sự &amp; Gói Cước Doanh Nghiệp (Slot Control)</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Super Admin, Quản trị viên doanh nghiệp</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/companies/subscription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public.companies, public.vione_subscription_packages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/companies/:id/slots, POST /companies/:id/upgrade-slots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Hệ thống kiểm soát số lượng nhân viên được phép thêm vào công ty theo gói cước (Gói Khởi sự: 10 nhân sự, Gói Tăng trưởng: 50 nhân sự, Gói Enterprise: Không giới hạn).</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package_id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Gói cước lựa chọn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Gói Doanh Nghiệp Vàng</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gói cước!</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extra_slots</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lượng nhân sự mua thêm</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NumberInput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10</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nguyên không âm</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lượng không hợp lệ!</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Thanh đo lường tỷ lệ sử dụng slot (Slot Usage Bar: VD: 18/50 đã dùng) cập nhật ngay lập tức; Nút '+ Thêm nhân viên' mở khóa khi còn slot.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Nếu vượt hạn mức slot, hệ thống gửi cảnh báo yêu cầu nâng cấp gói lên màn hình quản trị.</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UC-CRM-13: Ma Trận Phân Quyền Động 4 Cấp Nền Tảng (Granular RBAC)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Super Admin, Quản trị viên hệ thống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/settings/roles, RoleMatrixModal.tsx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public.platform_user_roles, public.role_permissions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/roles/matrix, PUT /roles/:roleId/permissions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Quản trị viên cấu hình ma trận quyền hạn động: Cấp 1 (Chỉ đọc), Cấp 2 (Tạo &amp; Sửa cá nhân), Cấp 3 (Quản trị phòng ban), Cấp 4 (Toàn quyền hệ thống) trên từng phân hệ.</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role_name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nhóm quyền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Kế toán trưởng chi nhánh</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3-50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vai trò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permissions</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Tập cờ quyền</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CheckboxMatrix</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các cờ quyền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chọn ít nhất 1 quyền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ít nhất 1 quyền hạn!</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Lưu ma trận thành công, bảng vai trò hiển thị số lượng quyền hạn được gán; toast thông báo thành công.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Các tài khoản thuộc nhóm quyền này tự động được nạp lại ma trận quyền mới ngay trong phiên làm việc mà không cần đăng xuất.</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UC-CRM-14: Trung Tâm Thống Kê Toàn Diện 5 Phân Hệ &amp; Giao Việc Đồng Loạt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Ban Lãnh đạo, Super Admin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/dashboard/executive, BulkTaskAssignModal.tsx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public.company_tasks, public.company_employees, public.crm_invoices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/dashboard/stats, POST /tasks/bulk-assign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Lãnh đạo theo dõi 5 chỉ số cốt lõi: Doanh thu, Chi phí, Tỷ lệ hoàn thành task, Chỉ số chuyên cần, và Tăng trưởng khách hàng; Thực hiện giao việc đồng loạt cho toàn phòng ban.</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target_department</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Phòng ban nhận việc</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Phòng Kỹ Thuật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phòng ban!</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task_template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Mẫu công việc chuẩn</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Bảo trì định kỳ máy chủ</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mẫu công việc!</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Danh sách các công việc mới tự động nhân bản và xuất hiện tại cột Todo của tất cả nhân viên thuộc phòng ban.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Push Notification gửi đồng loạt đến toàn bộ nhân viên được giao việc.</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UC-CRM-15: Tự Động Gửi Email Lợi Ích Gói &amp; Link Truy Cập CRM Khi Mua Gói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Hệ thống Mailer tự động, Doanh nghiệp mua gói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Backend Automation (/services/mailer)</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public.vione_package_orders, public.companies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/webhooks/package-activated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Khi gói cước ViOne Platform được kích hoạt (sau khi gạch nợ VNPay thành công) -&gt; Hệ thống tự động kích hoạt Worker gửi Email HTML sang trọng chứa thông tin gói, tài khoản quản trị và link truy cập CRM.</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recipient_email</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Email người nhận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Hidden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Tự động lấy từ hồ sơ công ty</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template_id</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Mẫu email kích hoạt</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Hidden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VIONE_WELCOME_PACK</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Mặc định hệ thống</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Lịch sử gửi email lưu tại bảng audit log và hiển thị trên màn hình Giám Sát Hoạt Động Doanh Nghiệp.</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Hộp thư của khách hàng nhận email trong vòng 30 giây; Khách hàng nhấp link đăng nhập trực tiếp vào Web CRM.</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UC-CRM-16: Phân Định Giao Diện CRM Chuẩn Theo Role Quyền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Super Admin ViConnect vs Doanh nghiệp mua gói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EnterpriseLayout.tsx, SidebarNavigation.tsx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public.platform_user_roles, public.vione_users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/auth/me, GET /roles/navigation-tree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Hệ thống tự động nhận diện tài khoản: Nếu là Super Admin ViConnect -&gt; Mở toàn bộ phân hệ quản trị nền tảng, xét duyệt gói, giám sát doanh nghiệp; Nếu là Doanh nghiệp mua gói -&gt; Chỉ hiển thị các phân hệ nội bộ của công ty họ.</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user_scope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Phạm vi tài khoản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SystemDetermined</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Tự động phân định</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Sidebar tự động render đúng danh mục chức năng; Không hiển thị banner khóa gói hay yêu cầu mua gói đối với Super Admin.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Bảo mật đa tầng: Chặn truy cập trái phép bằng Route Guards ở cả phía Frontend và Backend Middleware.</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UC-CRM-17: Giám Sát Mức Độ Hoạt Động Doanh Nghiệp &amp; Khách Hàng Nền Tảng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Super Admin ViConnect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/platform/monitoring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public.companies, public.audit_logs, public.company_tasks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/platform/companies/activity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Super Admin theo dõi bảng điều khiển giám sát toàn bộ các doanh nghiệp đang thuê nền tảng: Số lượng nhân sự hoạt động hàng ngày (DAU), số task tạo ra, doanh số thanh toán VNPay.</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status_filter</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Trạng thái doanh nghiệp</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 (all/active/trial/expired)</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Tất cả</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lọc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Bảng danh sách doanh nghiệp hiển thị chi tiết chỉ số sức khỏe (Health Score) từ 0 đến 100 điểm kèm biểu đồ tăng trưởng.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Hệ thống tự động phát cảnh báo khi doanh nghiệp sắp hết hạn gói cước 30 ngày dùng thử.</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UC-CRM-18: Phân Quyền Hai Tầng Hệ Sinh Thái ViOne (Tenant &amp; Platform)</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Chủ doanh nghiệp, Super Admin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/settings/dual-rbac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public.platform_user_roles, public.company_employees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/api/rbac/dual-tier</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Hệ thống tách biệt tuyệt đối 2 tầng quyền: Tầng 1 (Tenant Internal RBAC: Giám đốc, Kế toán, Nhân viên trong công ty) không được can thiệp vào dữ liệu công ty khác; Tầng 2 (Platform RBAC: Ban vận hành ViConnect quản trị hạ tầng).</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tier</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Tầng quyền hạn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 (tenant/platform)</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Tenant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tầng quyền!</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Ma trận quyền hiển thị trực quan; Tách biệt hoàn toàn bảng dữ liệu giữa các tenant thông qua mệnh đề WHERE company_id = :id.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Cơ chế bảo mật Row-Level Security (RLS) trên PostgreSQL ngăn chặn tuyệt đối rò rỉ dữ liệu chéo.</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UC-CRM-19: Cấp Tài Khoản Nhân Viên Nội Bộ ViOne &amp; Rerender Tức Thì</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Quản trị viên ViOne, Trưởng phòng Nhân sự</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/platform/staff, StaffCreateModal.tsx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public.vione_users, public.platform_user_roles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/platform/staff</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Quản trị viên tạo tài khoản nhân viên nội bộ ViOne -&gt; Chọn phòng ban (Kỹ thuật, Kinh doanh, Vận hành, CSKH) -&gt; Hệ thống sinh tài khoản và gửi thông tin đăng nhập.</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full_name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Họ và tên nhân viên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Lê Văn C</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2-100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Họ tên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email</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Email nội bộ</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 (email)</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c.le@connect.vn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đuôi @connect.vn hoặc @viconnect.vn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Email phải thuộc tên miền ViConnect!</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department</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Phòng ban công tác</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Ban Công Nghệ</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phòng ban!</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role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Vai trò hệ thống</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Platform Staff</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vai trò!</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Nhân viên mới xuất hiện ngay ở DÒNG ĐẦU TIÊN của bảng Quản trị Nhân Sự Nội Bộ; Modal đóng lại, toast xanh thông báo thành công.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Giao diện danh sách tự động rerender tức thì mà không cần tải lại trang.</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UC-CRM-20: Luồng Người Dùng App ViOne &amp; Dùng Thử Miễn Phí 30 Ngày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Người dùng App ViOne thông thường, Doanh nghiệp mới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/companies/trial-activation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public.vione_community_subscriptions, public.companies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/connect-app/community/trial</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Người dùng đăng ký tạo cộng đồng doanh nghiệp trên App Mobile -&gt; Được cấp quyền Dùng Thử Miễn Phí 30 Ngày (Trial) với đầy đủ 25 tính năng CRM và 10 slots nhân sự.</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company_name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doanh nghiệp</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Công ty TNHH Sáng Tạo Việt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3-255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doanh nghiệp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tax_code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Mã số thuế</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0312345678</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10 hoặc 13 số</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Mã số thuế không hợp lệ!</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Cộng đồng doanh nghiệp được kích hoạt; Banner hiển thị 'Gói Dùng Thử 30 Ngày - Còn 30 ngày'; Mở khóa toàn bộ phân hệ quản trị trên Web CRM.</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Đồng bộ tức thời lên cả Web CRM và App Native; Gửi thông báo chào mừng hội viên mới.</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UC-CRM-21: Bộ Phân Hệ Quản Trị CRM Cộng Đồng Dành Cho Người Mua Gói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Doanh nghiệp / Khách hàng mua gói ViOne Platform</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/community/admin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public.companies, public.associations, public.members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/community/:id/overview</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Doanh nghiệp mua gói được toàn quyền quản trị cộng đồng thành viên của mình: Duyệt hồ sơ thành viên, quản lý tin tức nội bộ, tổ chức sự kiện B2B và điều phối các cơ hội giao thương.</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community_title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Tiêu đề cộng đồng</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Hiệp Hội Doanh Nhân Trẻ Hà Nội</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5-200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Tiêu đề không được để trống!</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Trang tổng quan cộng đồng hiển thị đầy đủ số lượng hội viên, biểu đồ hoạt động và các bài viết mới cần duyệt.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Hội viên trong cộng đồng nhận được thông báo mỗi khi ban quản trị đăng tin hoặc công bố sự kiện mới.</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UC-CRM-22: Bộ Phân Hệ Quản Trị Nền Tảng Dành Cho Super Admin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Super Admin &amp; Ban Điều Hành ViConnect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/platform/system-settings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public.system_configs, public.audit_logs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/platform/configs, PUT /platform/configs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Super Admin cấu hình các tham số toàn cầu của hệ thống: Tên nền tảng, Hotline, Tích hợp cổng thanh toán VNPay, Cấu hình máy chủ Mailer SMTP, và Khóa/Mở các tính năng thử nghiệm.</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platform_name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nền tảng</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ViOne Enterprise Platform</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support_hotline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Hotline hỗ trợ</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1900 xxxx</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Hotline không được để trống!</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Cấu hình mới áp dụng ngay lập tức trên toàn bộ các ứng dụng Web CRM và App Native sau khi bấm 'Lưu Cấu Hình'.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Sự kiện config_updated được broadcast đến tất cả máy khách đang kết nối.</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UC-CRM-23: Quản Lý Danh Mục Gói ViOne Platform &amp; Xét Duyệt Hồ Sơ</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Super Admin, Chuyên viên vận hành ViConnect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/platform/packages, PackageReviewModal.tsx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public.vione_subscription_packages, public.vione_package_orders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/platform/packages, POST /platform/packages/orders/:id/approve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Ban quản trị cấu hình danh mục gói cước (Gói Khởi sự, Gói Chuyên nghiệp, Gói Doanh nghiệp Vàng); Xét duyệt và kích hoạt thủ công các đơn hàng thanh toán qua chuyển khoản ngân hàng truyền thống.</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package_name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gói cước</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Gói Doanh Nghiệp Kim Cương</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3-100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gói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price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Giá cước (VNĐ/năm)</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CurrencyInput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12,000,000</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số dương</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Giá cước phải lớn hơn 0!</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max_slots</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lượng nhân sự tối đa</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NumberInput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100</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số nguyên dương</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slot phải lớn hơn 0!</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Gói mới xuất hiện trên bảng giá cước tại cả Web CRM và màn hình nâng cấp gói trên App Mobile Native.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Khi duyệt đơn hàng, hệ thống tự động cộng thời hạn và mở rộng slot nhân sự cho doanh nghiệp mua gói.</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UC-CRM-24: Phân Hệ Thống Kê &amp; Báo Cáo Chuyên Sâu Dạng Tree Menu Sidebar</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Ban Lãnh đạo, Kế toán trưởng, Giám đốc vận hành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/reports/*, EnterpriseTreeMenu.tsx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public.crm_invoices, public.crm_expenses, public.company_tasks, public.attendance_records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/reports/revenue, GET /reports/expenses, GET /reports/performance, GET /reports/attendance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Sidebar CRM bố trí nhóm cha chuyên biệt 'Thống Kê Báo Cáo' dạng cây (Tree Menu); Khi bấm chọn mở rộng sẽ xổ xuống các báo cáo chuyên sâu: Doanh thu, Chi phí, Tiến độ công việc, Chuyên cần nhân sự và Khách hàng B2B.</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date_from</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Từ ngày</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DatePicker</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01/10/2026</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định dạng hợp lệ</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Từ ngày không hợp lệ!</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date_to</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Đến ngày</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DatePicker</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31/10/2026</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&gt;= Từ ngày</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Đến ngày phải lớn hơn từ ngày!</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export_format</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Định dạng xuất file</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 (excel/pdf/csv)</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excel</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Cây điều hướng lưu trạng thái mở rộng vào LocalStorage; Khu vực nội dung hiển thị biểu đồ SVG tương thích tự động cả 2 chế độ Sáng (Light) và Tối (Dark Theme).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Nút 'Xuất Excel / Báo cáo' sinh file chuẩn mẫu kế toán trong vòng 2 giây.</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UC-CRM-25: Quản Trị Giao Việc Cho Nhân Sự Doanh Nghiệp (Task Assignment)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Giám đốc, Trưởng bộ phận, Quản lý dự án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/companies/tasks, CompanyTasksTab.tsx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public.company_tasks, public.company_employees, public.task_checklists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/companies/:id/tasks, POST /companies/:id/tasks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Quản lý giao việc chi tiết cho nhân viên trong công ty: Đặt tiêu đề, mô tả, chỉ định nhân viên, mức độ ưu tiên, hạn chót và thêm danh sách các tiêu chí nghiệm thu con (Checklist).</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title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Tiêu đề công việc</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Khảo sát và lập dự toán dự án KĐT mới...</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5-255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Tiêu đề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assigned_to</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Nhân sự phụ trách</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nhân viên công ty</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nhân sự phụ trách!</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priority</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Mức độ ưu tiên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 (urgent/high/medium/low)</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medium</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độ ưu tiên!</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due_date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Hạn chót hoàn thành</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DateTimePicker</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dd/mm/yyyy hh:mm</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thời gian tương lai</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Hạn chót phải trong tương lai!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checklists</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Danh sách đầu việc con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DynamicListInput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Nhập tiêu chí nghiệm thu...</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tối đa 20 tiêu chí</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Thẻ công việc mới xuất hiện ngay VỊ TRÍ ĐẦU TIÊN (Dòng 1) của danh sách công việc công ty; Modal đóng lại, toast thông báo thành công.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Hệ thống phát Push Notification xuống App Native của nhân viên được giao; Bảng công việc trên điện thoại nhân viên tự động nạp thẻ mới.</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UC-CRM-26: Quản Trị Kho Lưu Trữ Tài Liệu Phân Cấp Chuẩn Google Drive (/documents)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Quản trị viên, Giám đốc, Kế toán, Nhân sự</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/documents, DocumentsScreen.tsx, documents.service.ts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public.documents, public.document_folders, public.document_shares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/documents, POST /documents/upload, POST /documents/folders, DELETE /documents/:id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Hệ thống lưu trữ, tổ chức thư mục phân cấp trực quan chuẩn Google Drive; Hỗ trợ thanh định vị Breadcrumbs (Gốc / Phòng Ban / 2026 / Hợp Đồng), gắn nhãn phân loại tài liệu, tải lên đa tệp hiển thị tiến độ thời gian thực, lưu trữ trên MinIO S3 Object Storage mã hóa AES-256; Cho phép ghim tài liệu quan trọng và liên kết thực thể (gắn vào Deal, Khách hàng, Hợp đồng, Nhân sự).</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file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Tệp tài liệu tải lên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FileInput (Multi-file)</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tệp...</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tối đa 50MB/tệp</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tệp hợp lệ!</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folder_id</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Thư mục lưu trữ</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FolderTreeSelect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Thư mục gốc / Hợp đồng 2026</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mặc định thư mục gốc</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category</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Phân loại tài liệu</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 (contract/legal/proposal/invoice/internal)</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contract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danh mục tài liệu!</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entity_type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Loại thực thể liên kết</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 (deal/customer/employee/none)</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customer</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entity_id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Mã thực thể liên kết</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EntityLookupInput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CUST-2026-089</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theo entity_type</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Tài liệu mới hiển thị ngay lập tức tại thư mục hiện hành; Thẻ tài liệu thể hiện icon định dạng (PDF, DOCX, XLSX, Ảnh), kích thước file và nhãn phân loại mạ vàng.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Hệ thống tính toán dung lượng kho lưu trữ thời gian thực; Thông báo WebSocket tới các nhân sự có quyền truy cập thư mục chung.</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UC-CRM-27: Phân Hệ Phân Quyền Biệt Lập Doanh Nghiệp Multi-tenant RBAC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Super Admin, Quản trị viên Doanh nghiệp (Company Admin)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/companies/permissions, CompanyPermissionsTab.tsx, rbac.service.ts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public.company_roles, public.company_permissions, public.user_company_roles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/companies/:id/permissions, POST /companies/:id/permissions/assign, PUT /companies/:id/roles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Kiểm soát quyền truy cập độc lập theo từng tenant doanh nghiệp (company_id); Thiết lập ma trận phân quyền chi tiết cho từng vai trò và nhân sự đối với 29 phân hệ nghiệp vụ: Xem, Thêm, Sửa, Xóa, Phê duyệt, Xuất báo cáo; Cách ly dữ liệu hoàn toàn (Data Isolation) ở tầng Repository &amp; Prisma Middleware.</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company_id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Mã doanh nghiệp tenant</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HiddenField</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COMP-UUID-2026</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Doanh nghiệp không hợp lệ!</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role_name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vai trò phân quyền</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Trưởng Phòng Kinh Doanh</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3-50 ký tự</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vai trò không được để trống!</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module_permissions</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Ma trận quyền module</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PermissionMatrixGrid</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Checklist các cờ quyền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chọn ít nhất 1 quyền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gán ít nhất một quyền hạn!</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Cập nhật tức thời vào bảng phân quyền doanh nghiệp; Cán bộ nhân viên thuộc vai trò được áp dụng quyền hạn mới ngay trong phiên làm việc tiếp theo.</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Hệ thống audit log ghi nhận lịch sử thay đổi quyền phân hệ; Thu hồi ngay các token truy cập vượt quyền.</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UC-CRM-28: Cài Đặt Hệ Thống &amp; Cấu Hình Doanh Nghiệp Thực Tế 100% CSDL PostgreSQL</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Quản trị viên Doanh nghiệp, Giám đốc tài chính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/settings, SettingsScreen.tsx, settings.service.ts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public.system_settings, public.company_configs, public.vnpay_configs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/settings, PUT /settings/company-info, PUT /settings/vnpay, PUT /settings/attendance-gps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Trung tâm cấu hình thông số vận hành của doanh nghiệp và nền tảng, lưu trữ bền vững 100% vào các bảng CSDL PostgreSQL: Thông tin pháp lý (Tên công ty, MST, Địa chỉ, Đại diện pháp luật), Cấu hình tài khoản ngân hàng thụ hưởng VNPay (STK, Chủ TK, Ngân hàng, Secret gạch nợ tự động), Cấu hình giờ làm việc và Tọa độ GPS trụ sở văn phòng.</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company_name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chính thức doanh nghiệp</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Tập Đoàn Công Nghệ VioConnect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3-255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doanh nghiệp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tax_code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Mã số thuế</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0109876543</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chuẩn MST 10 hoặc 13 số</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Mã số thuế không đúng định dạng!</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vnpay_bank_code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Ngân hàng thụ hưởng</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BankSelectDropdown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MBBank (Ngân hàng Quân Đội)</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để nhận thanh toán VNPay</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ngân hàng!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vnpay_account_no</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tài khoản nhận tiền</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 (numeric)</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888899996666</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6-25 chữ số</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tài khoản không hợp lệ!</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office_lat</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Vĩ độ trụ sở GPS</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GPSInput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21.028511</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cho chấm công GPS</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Vĩ độ GPS không hợp lệ!</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office_lng</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Kinh độ trụ sở GPS</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GPSInput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105.854444</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cho chấm công GPS</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Kinh độ GPS không hợp lệ!</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Dữ liệu được lưu vĩnh viễn vào CSDL PostgreSQL; Banner thông tin doanh nghiệp trên Header CRM và Thẻ doanh nhân tự động cập nhật.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Bảng chấm công và Cổng thanh toán VNPay chuyển sang áp dụng ngay tọa độ và số tài khoản mới cấu hình.</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UC-CRM-29: Điều Hướng Phân Tách Doanh Nghiệp &amp; Tooltip Đa Điểm Sidebar</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Tất cả người dùng Web CRM</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Sidebar.tsx, layout CRM</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public.company_memberships, public.vione_users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N/A (Client-side Navigation &amp; Layout State)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Thanh điều hướng Sidebar Web CRM được phân tách rõ ràng thành 2 phân khu độc lập: Nhóm Doanh Nghiệp (các phân hệ nghiệp vụ thuộc công ty đang chọn) và Nhóm Quản Trị Nền Tảng (Platform Hub dành cho Quản trị viên); Loại bỏ hoàn toàn component cồng kềnh EnterpriseTreeMenu; Khi thu gọn Sidebar, rê chuột vào icon sẽ kích hoạt Tooltip viền vàng Champagne Gold chống tràn chữ và che khuất nội dung.</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sidebar_collapsed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Trạng thái thu gọn Sidebar</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ToggleButton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true / false</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Lưu LocalStorage</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Thanh Sidebar co giãn mượt mà; Tooltip màu đen thạch anh Obsidian với viền vàng Champagne Gold nổi lên phía bên phải icon với độ trễ 0ms.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Lưu trạng thái đóng/mở vào LocalStorage của trình duyệt, khôi phục lại chuẩn xác khi F5 tải lại trang.</w:t>
      </w:r>
    </w:p>
    <w:p>
      <w:pPr>
        <w:spacing w:after="180"/>
      </w:pP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PHẦN 4: ĐẶC TẢ YÊU CẦU CHỨC NĂNG CHI TIẾT — PHÂN HỆ II: ỨNG DỤNG DI ĐỘNG NATIVE VIONE CONNECT (IOS &amp; ANDROID)</w:t>
      </w:r>
    </w:p>
    <w:p>
      <w:pPr>
        <w:spacing w:after="120" w:line="276"/>
      </w:pPr>
      <w:r>
        <w:rPr>
          <w:rFonts w:ascii="Times New Roman" w:cs="Times New Roman" w:eastAsia="Times New Roman" w:hAnsi="Times New Roman"/>
          <w:sz w:val="23"/>
          <w:szCs w:val="23"/>
        </w:rPr>
        <w:t xml:space="preserve">Ứng dụng di động ViOne Connect được phát triển thuần Native bằng công nghệ React Native / Expo Native Engine, xuất bản chính thức trên Apple App Store và Google Play Store, đáp ứng đầy đủ tiêu chuẩn khắt khe về hiệu năng, thiết kế mỹ thuật Executive Luxury và trải nghiệm cảm ứng 60-120fps.</w:t>
      </w:r>
    </w:p>
    <w:p>
      <w:pPr>
        <w:pStyle w:val="Heading2"/>
        <w:spacing w:after="120" w:before="260"/>
      </w:pPr>
      <w:r>
        <w:rPr>
          <w:rFonts w:ascii="Times New Roman" w:cs="Times New Roman" w:eastAsia="Times New Roman" w:hAnsi="Times New Roman"/>
          <w:b/>
          <w:bCs/>
          <w:color w:val="050C15"/>
          <w:sz w:val="24"/>
          <w:szCs w:val="24"/>
        </w:rPr>
        <w:t xml:space="preserve">UC-APP-01: Đăng Nhập Nhanh Mạng Xã Hội Apple Sign-In / Google OAuth &amp; OTP</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Hội viên doanh nhân, Lãnh đạo C-Level, Nhân viên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LoginScreen.tsx (Native)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auth.users, public.vione_users, public.user_profiles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/auth/oauth/apple, POST /auth/oauth/google, POST /auth/otp/verify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Người dùng chạm nút 'Tiếp tục với Apple' (FaceID) hoặc 'Tiếp tục với Google' hoặc nhập số điện thoại nhận OTP SMS -&gt; Hệ thống xác thực danh tính -&gt; Cấp JWT lưu vào Keychain/Keystore bảo mật phần cứng.</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auth_provider</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Phương thức xác thực</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NativeButton (Apple/Google/Phone)</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phương thức!</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phone_number</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điện thoại nhận OTP</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PhoneInput (nếu chọn OTP)</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0912345678</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Chuẩn 10 số điện thoại VN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điện thoại không hợp lệ!</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otp_code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Mã xác thực OTP 6 số</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OTPCodeInput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123456</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Đúng 6 chữ số, thời hạn 60s</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Mã OTP không chính xác hoặc hết hạn!</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Chuyển hướng tức thời vào HomeScreen (Tab Trang Chủ); Header hiển thị tên doanh nhân, avatar mạ vàng và lời chào cá nhân hóa.</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Lưu phiên đăng nhập an toàn; Đăng ký FCM/APNs Device Token để sẵn sàng nhận thông báo đẩy.</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UC-APP-02: Header Thương Hiệu Dính &amp; Lời Chào Năng Động (StickyBrandHeader)</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Tất cả người dùng App Native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StickyBrandHeader.tsx (Cố định trên đỉnh mọi màn hình)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public.user_profiles, public.notifications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/connect-app/profile/me, GET /connect-app/notifications/unread-count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Header ghim dính trên cùng màn hình với logo vector mạ vàng tỷ lệ chuẩn 53x20, lời chào theo thời gian thực (Sáng/Chiều/Tối), nút chuyển Theme Sáng/Tối 32x32, nút Micro ViOne AI (OpenRouter Gateway) và Chuông thông báo đính kèm badge đếm số lượng chưa đọc.</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theme_mode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Chế độ giao diện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ToggleButton (Light/Dark)</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Dark Obsidian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mặc định Obsidian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Cố định trên đỉnh màn hình; Badge chuông thông báo màu đỏ nhảy số lượng thông báo mới thời gian thực.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WebSocket lắng nghe sự kiện notification_received; Tự động rung nhẹ (Haptic Feedback) và cập nhật số đếm badge.</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UC-APP-03: Thẻ Doanh Nhân ViOne &amp; Trạng Thái Định Vị GPS (EntrepreneurCard)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Hội viên doanh nhân, Lãnh đạo</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HomeScreen.tsx -&gt; EntrepreneurCard.tsx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public.user_profiles, public.business_identities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/connect-app/profile/entrepreneur-card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Hiển thị thẻ danh tính số cao cấp mạ vàng Champagne Gold: Avatar, Họ tên, Chức danh, Tên doanh nghiệp, Tích xanh thẩm định C-Level; Kèm banner định vị GPS xác định vị trí hiện tại (Tỉnh/Thành phố).</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gps_permission</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Quyền truy cập vị trí</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SystemDialog (Allow Once/While Using)</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cấp quyền định vị</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cho phép truy cập vị trí!</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Khối thẻ doanh nhân nằm ngay dưới Header tại Tab Trang Chủ; Chạm vào thẻ sẽ mở Bottom Sheet danh tính đầy đủ vuốt tay xuống.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Tự động làm mới vị trí địa lý khi doanh nhân di chuyển sang khu vực mới.</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UC-APP-04: Bàn Điều Hành Lãnh Đạo &amp; Lịch Trình Hôm Nay 5 Tabs (TodayEditorialSection)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Lãnh đạo C-Level, CEO, Giám đốc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HomeScreen.tsx -&gt; TodayEditorialSection.tsx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public.company_tasks, public.payment_approvals, public.member_connections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/connect-app/briefing/today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Khối điều hành trung tâm hiển thị toàn bộ sự kiện và lịch trình trong ngày được chia thành 5 Tabs: [Tất cả], [Lịch hẹn 1-1], [Hồ sơ duyệt], [Việc cần làm], [Sự kiện]; Cho phép CEO nắm bắt trọn vẹn tiến độ công việc trong 30 giây.</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active_tab</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Tab lịch trình lựa chọn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HorizontalChip (5 tabs)</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Tất cả</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Nằm tại vị trí trung tâm màn hình Trang Chủ; Mỗi thẻ lịch trình hiển thị giờ hẹn, đối tác, địa điểm hoặc mức độ khẩn cấp của việc cần xử lý.</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Tự động ghim các cuộc hẹn giao thương 1-1 mới được xác nhận lên đầu danh sách.</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UC-APP-05: Thẻ Giám Sát Chuyên Cần &amp; Vận Hành Nhân Sự Lãnh Đạo C-Level</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Giám đốc, CEO, Trưởng phòng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HomeScreen.tsx -&gt; ExecutiveCenterSection.tsx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public.attendance_records, public.company_employees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/connect-app/executive/attendance-summary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Quy chuẩn nghiêm ngặt: Tuyệt đối không hiển thị nút tự chấm công cho CEO; Khối chức năng chuyển thành chế độ 'Theo Dõi Giờ Giấc &amp; Chuyên Cần Nhân Sự Doanh Nghiệp': Thống kê tỷ lệ nhân sự có mặt, đi muộn, vắng mặt theo thời gian thực.</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company_id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Công ty theo dõi</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 (nếu có nhiều công ty)</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Công ty chính</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Card giám sát chuyên cần nằm trong ExecutiveCenterSection; Hiển thị vòng tròn tiến độ % nhân sự có mặt (VD: 45/48 nhân viên - 93.7%).</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WebSocket cập nhật tức thời số lượng người có mặt mỗi khi có nhân viên điểm danh thành công tại trụ sở.</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UC-APP-06: Khối Gợi Ý Đối Tác AI Matcher Đa Chiều &amp; Tìm Kiếm Quanh Đây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Hội viên doanh nhân tìm kiếm đối tác B2B</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HomeScreen.tsx -&gt; AiPartnersSection.tsx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public.business_identities, public.company_profiles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/connect-app/ai-matcher/recommendations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Thuật toán AI Matcher phân tích ngành nghề, nhu cầu cung - cầu, khoảng cách địa lý và quy mô doanh nghiệp để đề xuất danh sách các đối tác phù hợp nhất; Tích hợp nút 'Kết nối ngay' và 'Hẹn gặp 1-1'.</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industry_filter</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Ngành nghề quan tâm</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ChipSelect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Công nghệ / Xây dựng / F&amp;B</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Danh sách thẻ đối tác vuốt ngang (Horizontal Scroll) mượt mà; Hiển thị điểm số tương thích AI (Match Score: VD: 96% Hợp tác tiềm năng).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Chạm vào nút kết nối sẽ gửi lời mời và đẩy thông báo Push tức thì sang điện thoại đối tác.</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UC-APP-07: Mạng Lưới Đối Tác &amp; Khách Hàng CRM B2B 5 Tabs (NetworkScreen)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Hội viên doanh nhân, Chuyên viên B2B</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NetworkScreen.tsx (Tab 2 Mạng Lưới)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public.member_connections, public.crm_customers, public.crm_leads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/connect-app/network/partners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Không gian mạng lưới kết nối chia làm 5 phân hệ: [Tất cả đối tác], [Khách hàng CRM], [Cơ hội B2B], [Đã kết nối], [Gợi ý mới]; Tích hợp thanh tìm kiếm thông minh và bộ lọc theo tỉnh thành/ngành nghề.</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search_keyword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Từ khóa tìm kiếm</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SearchBar</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Tìm theo tên, công ty, ngành nghề...</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Danh sách đối tác dạng thẻ phẳng bo góc viền vàng; Hiển thị avatar, tên, chức danh, công ty và nút gọi điện/nhắn tin nhanh.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Tự động đồng bộ với danh bạ khách hàng CRM trên Web.</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UC-APP-08: Hộp Thư Messenger 0ms &amp; Thẻ Đề Xuất Hẹn 1-1 Ghim Lịch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Hai hội viên kết nối giao thương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ChatThreadModal.tsx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public.dm_threads, public.dm_messages, public.appointments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/connect-app/chat/:threadId/messages, POST /connect-app/chat/send, POST /connect-app/appointments/create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Nhắn tin thời gian thực độ trễ 0ms qua Socket.IO; Tích hợp tính năng độc quyền: Soạn và gửi 'Thẻ Đề Xuất Hẹn Gặp 1-1' chứa Thời gian, Địa điểm, Nội dung làm việc; Khi đối tác bấm [Đồng ý], cuộc hẹn tự động ghim vào Lịch Trình Hôm Nay của cả 2 bên.</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meeting_time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Thời gian hẹn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DateTimePicker</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ngày và giờ hẹn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thời gian tương lai</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Thời gian hẹn phải trong tương lai!</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location</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Địa điểm gặp gỡ</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VD: Trụ sở ViConnect hoặc Khách sạn Pan Pacific...</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3-200 ký tự</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Địa điểm không được để trống!</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purpose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Mục đích cuộc hẹn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Bàn bạc hợp tác dự án chuyển đổi số...</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5-255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Mục đích hẹn không được để trống!</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Thẻ đề xuất hẹn xuất hiện ngay trong khung chat dưới dạng card màu vàng Champagne Gold sang trọng; Khi đối tác bấm xác nhận, cuộc hẹn lập tức xuất hiện tại Tab Lịch Trình Hôm Nay trên màn hình chính.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Push Notification gửi tức thời: '[Tên đối tác] đã gửi cho bạn lời mời hẹn gặp 1-1'; Cập nhật trạng thái tin nhắn Đã gửi / Đã nhận / Đã xem.</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UC-APP-09: Nút V Trung Tâm 3D &amp; Bảng Điều Khiển VActionSheet 5 Hành Động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Tất cả người dùng App Native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VActionSheet.tsx (Kích hoạt từ Nút V đáy màn hình)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public.business_identities, public.user_profiles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/connect-app/actions/shortcuts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Nút V thương hiệu mạ vàng nổi 3D ở giữa thanh Bottom Navigation; Khi chạm vào sẽ trượt lên bảng VActionSheet 5 hành động giao thương cốt lõi: 1. Đưa mã QR của tôi, 2. Chạm thẻ NFC, 3. Quét mã QR đối tác, 4. Quét danh thiếp OCR AI, 5. Ghi chú cuộc gặp nhanh.</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selected_action</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Hành động lựa chọn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ActionButton (1 trong 5)</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Mở Modal Bottom Sheet mượt mà với hiệu ứng làm mờ nền (Blur Effect); Lựa chọn hành động tương ứng để mở camera hoặc chip NFC.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Cảm ứng phản hồi xúc giác (Haptic Feedback) rung nhẹ đẳng cấp khi chạm nút V.</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UC-APP-10: Mô Hình Cộng Đồng Hợp Nhất All-in-One &amp; Dùng Thử 30 Ngày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Hội viên doanh nghiệp, Quản trị cộng đồng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CommunityScreen.tsx (Tab 3 Cộng Đồng)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public.associations, public.companies, public.vione_community_subscriptions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/connect-app/community/home, POST /connect-app/community/create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Hợp nhất 6 phân hệ cốt lõi vào một không gian duy nhất: [Công việc], [Giám sát], [Cơ hội], [Tin tức], [Sự kiện], [Thành viên]; Cho phép tạo cộng đồng doanh nghiệp mới với 30 ngày dùng thử miễn phí đầy đủ tính năng.</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community_name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cộng đồng</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CLB Doanh Nhân B2B Toàn Cầu</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5-200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cộng đồng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description</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Giới thiệu cộng đồng</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Textarea</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Không gian kết nối giao thương...</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tối đa 1000 ký tự</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Mô tả không được để trống!</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Cộng đồng mới xuất hiện trên danh sách cộng đồng của tôi; Mở khóa toàn bộ 6 tabs phân hệ điều hành.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Tự động đồng bộ tài khoản quản trị cộng đồng sang nền tảng Web CRM.</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UC-APP-11: Phân Quyền Phòng Ban Chuyên Trách 5 Cờ Quyền (DepartmentPermissions)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Trưởng ban, Lãnh đạo cộng đồng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DepartmentPermissionsModal.tsx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public.department_permissions, public.company_employees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/connect-app/community/:id/permissions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Gán quyền hạn phân cấp linh hoạt cho các thành viên trong ban chuyên trách với 5 cờ quyền chuẩn: Duyệt thành viên, Quản trị công việc, Đăng tin tức, Tạo sự kiện, và Quản lý tài chính quỹ.</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member_id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Thành viên được phân quyền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thành viên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thành viên!</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can_approve_members</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Duyệt thành viên</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Switch (Bật/Tắt)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false</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can_manage_tasks</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Quản trị công việc</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Switch (Bật/Tắt)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false</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can_manage_finance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Quản lý tài chính</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Switch (Bật/Tắt)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false</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Bảng phân quyền cập nhật ngay lập tức; Thành viên được cấp quyền xuất hiện badge chức danh tương ứng.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Push Notification gửi đến thành viên: 'Bạn vừa được bổ nhiệm quyền quản trị [Tên phòng ban]'.</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UC-APP-12: Cơ Chế Bàn Giao Tự Động (Auto-Handover Engine &amp; Bulk Reassignment)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Trưởng ban, Giám đốc điều hành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AutoHandoverModal.tsx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public.company_tasks, public.company_employees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/connect-app/community/handover</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Khi nhân sự chuyển đổi vị trí công tác hoặc rời khỏi ban, hệ thống cho phép gom toàn bộ các công việc đang phụ trách và bàn giao tự động sang nhân sự mới chỉ bằng 1 thao tác.</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source_member_id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Nhân sự chuyển đi</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nhân sự bàn giao</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nhân sự bàn giao!</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target_member_id</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Nhân sự tiếp nhận</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nhân sự nhận bàn giao</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khác nhân sự chuyển đi</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Nhân sự tiếp nhận không được trùng!</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handover_reason</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Lý do bàn giao</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Điều chuyển công tác sang Ban Truyền thông</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tối đa 255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nhập lý do bàn giao!</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Toàn bộ các task trên cột In Progress và Todo lập tức đổi tên người phụ trách sang nhân sự mới; Lưu vết lịch sử bàn giao tại Audit Log.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Push Notification gửi đến người tiếp nhận: 'Bạn vừa tiếp nhận [N] công việc được bàn giao từ [Tên nhân sự]'.</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UC-APP-13: Họp Ban Trực Tuyến 1-Chạm WebRTC &amp; Import/Export Word/Excel</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Trưởng ban, Thành viên ban điều hành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InstantMeetingModal.tsx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public.meeting_rooms, public.meeting_participants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/connect-app/meetings/create, GET /connect-app/meetings/export-minutes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Khởi tạo phòng họp trực tuyến bảo mật WebRTC độ phân giải cao chỉ bằng 1 chạm; Tích hợp tính năng ghi biên bản cuộc họp và xuất/nhập tài liệu nghiệm thu Word/Excel trực tiếp.</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meeting_topic</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Chủ đề cuộc họp</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Họp Ban Điều Hành Tuần 42...</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5-200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Chủ đề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meeting_type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Loại hình họp</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 (Instant/Scheduled)</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Họp tức thì 1-chạm</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loại hình!</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Mở giao diện phòng họp WebRTC với lưới video người tham dự; Nút 'Xuất Biên Bản Họp' tải file Word .docx về máy.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Push Notification gửi khẩn đến toàn bộ thành viên ban: 'Cuộc họp [Chủ đề] đang diễn ra, chạm để tham gia ngay'.</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UC-APP-14: Trang Cá Nhân 'Tôi' - Danh Tính Số Titanium, Showcase &amp; 8 Ngôn Ngữ</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Tất cả hội viên doanh nhân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ProfileScreen.tsx (Tab 4 Tôi)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public.business_identities, public.user_profiles, public.company_showcases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/connect-app/profile/me, PUT /connect-app/profile/update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Quản trị danh tính số thượng lưu: Tùy biến giao diện thẻ Titanium, đăng tải hồ sơ năng lực Showcase doanh nghiệp (hình ảnh, video, sản phẩm tiêu biểu), chuyển đổi 8 ngôn ngữ quốc tế (Việt, Anh, Trung, Nhật, Hàn, Pháp, Đức, Nga).</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bio</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Giới thiệu bản thân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Textarea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Chuyên gia tư vấn chuyển đổi số...</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tối đa 500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language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Ngôn ngữ hiển thị</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 (vi/en/zh/ja/ko/fr/de/ru)</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Tiếng Việt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Trang cá nhân cập nhật giao diện và ngôn ngữ mới ngay lập tức; Showcase doanh nghiệp hiển thị nổi bật trên thẻ đối tác.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Đồng bộ danh thiếp số vCard NFC tức thì.</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UC-APP-15: Siêu Trợ Lý Điều Khiển Giọng Nói ViOne AI 6.0 (OpenRouter AI Gateway - DeepSeek-V3 LLM &amp; Meta Llama 3.3)</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Lãnh đạo, CEO, Hội viên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ViOneVoiceAssistantModal.tsx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public.ai_conversations, public.company_tasks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/connect-app/ai/voice-command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Nhấn giữ nút Micro trên Header để ra lệnh bằng giọng nói tiếng Việt: 'Giao việc cho anh Hùng kiểm tra hợp đồng trước 5h chiều' hoặc 'Tìm đối tác ngành xây dựng tại Hà Nội' -&gt; AI phân tích ý định, bóc tách thực thể và tự động điền form/thực thi lệnh.</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voice_audio</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Bản ghi âm giọng nói</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AudioStream</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Độ dài từ 1 đến 30 giây</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Không nhận diện được giọng nói!</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Trợ lý AI trả lời bằng văn bản và giọng nói tự nhiên; Hiển thị kết quả công việc vừa tạo hoặc danh sách đối tác tìm được.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Tự động sinh nhiệm vụ trên bảng Kanban hoặc mở khung chat với đối tác.</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UC-APP-16: Điểm Danh Chấm Công GPS &lt;= 50m &amp; So Khớp Khuôn Mặt AI FaceID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Nhân viên công ty, Cán bộ nhân sự</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AttendanceScreen.tsx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public.attendance_records, public.company_employees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/connect-app/attendance/check-in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Nhân viên mở màn hình chấm công tại văn phòng -&gt; Hệ thống tính toán bán kính tọa độ GPS Haversine (phải &lt;= 50m so với trụ sở công ty) -&gt; Camera quét khuôn mặt so khớp với model AI FaceID -&gt; Xác nhận vào ca thành công.</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current_latitude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Vĩ độ hiện tại</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GPSCoordinate</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lấy từ phần cứng</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Không thể lấy tọa độ GPS!</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current_longitude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Kinh độ hiện tại</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GPSCoordinate</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lấy từ phần cứng</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Không thể lấy tọa độ GPS!</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face_image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Ảnh chụp khuôn mặt</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CameraCapture</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khuôn mặt rõ nét</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Khuôn mặt không khớp với hồ sơ!</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Màn hình hiển thị thông báo thành công: 'Điểm danh vào ca thành công lúc HH:mm'; Cập nhật trạng thái 'Đang làm việc' trên ứng dụng.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Đẩy dữ liệu tức thì lên Bảng Giám Sát Chấm Công CRM (/attendance) cho nhân sự và ban giám đốc theo dõi.</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UC-APP-17: Quản Trị &amp; Cập Nhật Tiến Độ Công Việc (Tasks % Slider)</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Nhân viên nhận việc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TaskDetailModal.tsx (Native)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public.company_tasks, public.task_attachments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PATCH /connect-app/tasks/:id/progress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Nhân viên mở chi tiết công việc được sếp giao -&gt; Bấm nút [⚡ TIẾN HÀNH NHẬN VIỆC] -&gt; Kéo thanh trượt tiến độ (0% đến 100%) -&gt; Đính kèm file tài liệu nghiệm thu hoặc ảnh chụp kết quả.</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progress_percent</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Tiến độ hoàn thành (%)</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Slider (0-100)</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75%</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nguyên từ 0 đến 100</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Tiến độ phải từ 0-100%!</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report_note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Báo cáo tiến độ</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Textarea</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Đã hoàn thành giai đoạn 1...</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tối đa 1000 ký tự</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Thanh tiến độ của task trên màn hình điện thoại cập nhật ngay; Khi đạt 100%, thẻ tự động chuyển sang trạng thái Đã Hoàn Thành.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WebSocket đồng bộ tức thì sang bảng Kanban CRM trên máy tính của Sếp; Push Notification báo cho Sếp: '[Tên NV] đã cập nhật tiến độ công việc lên 100%'.</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UC-APP-18: Đăng Ký Gói Cước ViOne Platform &amp; Quét Mã VNPay &amp; Zalo OA</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Hội viên doanh nghiệp nâng cấp gói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PackageUpgradeScreen.tsx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public.vione_package_orders, public.vnpay_transactions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/connect-app/packages/order, POST /connect-app/packages/vnpay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Doanh nghiệp chọn gói cước (Khởi sự, Tăng trưởng, Doanh nghiệp Vàng) -&gt; Hệ thống kết nối cổng thanh toán VNPay và thông báo Zalo OA động chứa số tiền và nội dung chuyển khoản -&gt; Doanh nghiệp lưu ảnh mã QR hoặc chuyển sang App Ngân hàng quét thanh toán -&gt; Kích hoạt gói trong 1 giây.</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package_id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Gói cước lựa chọn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PackageCardSelect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Gói Doanh Nghiệp Vàng</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gói cước!</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billing_cycle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Chu kỳ thanh toán</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Radio (1 năm / 2 năm)</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 năm (Tặng 2 tháng)</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chu kỳ!</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Màn hình hiển thị mã VNPay động; Khi thanh toán thành công, màn hình tự động hiển thị hoạt ảnh pháo hoa chúc mừng và huy hiệu Gói VIP.</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Tự động kích hoạt toàn bộ quyền hạn trên Web CRM; Gửi email xác nhận kèm hóa đơn điện tử.</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UC-APP-19: Máy Quét Danh Thiếp OCR AI &amp; Xuất Danh Bạ Điện Thoại vCard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Hội viên doanh nhân đi giao thương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CardScanReviewModal.tsx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public.scanned_cards, public.member_business_cards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/connect-app/cards/scan-ocr, POST /connect-app/cards/save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Doanh nhân nhận danh thiếp giấy visit card -&gt; Mở camera quét thẻ -&gt; AI OCR bóc tách chuẩn xác Họ tên, Số điện thoại, Chức danh, Công ty, Email, Website -&gt; Cho phép chỉnh sửa -&gt; Bấm Lưu danh thiếp và Xuất file vCard .vcf đồng bộ vào danh bạ điện thoại Native.</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full_name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Họ và tên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Nguyễn Văn 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2-100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Họ tên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phone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điện thoại</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 (tel)</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0912345678</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chuẩn số điện thoại</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điện thoại không hợp lệ!</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company_name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công ty</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Tập Đoàn ViConnect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title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Chức danh</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Tổng Giám Đốc</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Danh thiếp vừa quét xuất hiện ngay ở DÒNG 1 mục 'Danh thiếp đã quét' trên ứng dụng; Nút bấm gọi điện và nút mở Zalo (zalo.me/[sđt]) màu vàng Champagne Gold sáng lên.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File vCard .vcf tải xuống lưu thẳng vào danh bạ iOS/Android của máy điện thoại.</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UC-APP-20: Nhật Ký Ghi Âm Khoảnh Khắc Điều Hành &amp; Phát Âm Thanh Nền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Lãnh đạo, CEO</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ExecutiveMomentsModal.tsx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public.moments, public.moment_recordings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/connect-app/moments/record, GET /connect-app/moments/feed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Lãnh đạo ghi âm nhanh chỉ đạo điều hành hoặc lưu giữ khoảnh khắc sự kiện (Voice Memo) -&gt; Hệ thống nén âm thanh chất lượng cao AAC và lưu trữ đám mây -&gt; Cho phép phát lại âm thanh nền (Background Audio) mượt mà.</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moment_title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Tiêu đề khoảnh khắc</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Chỉ đạo chiến lược quý 4...</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3-200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Tiêu đề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audio_file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File ghi âm</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AudioRecordControl</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ghi âm từ 3 giây trở lên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Thời lượng ghi âm quá ngắn!</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Khoảnh khắc mới xuất hiện ngay đầu bảng tin điều hành nội bộ; Nút phát thanh sóng âm mạ vàng.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Thành viên trong ban nhận thông báo nghe bản tin chỉ đạo của CEO.</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UC-APP-21: Trung Tâm Thông Báo Đa Kênh Rung Reng Push Notification (FCM/APNs)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Tất cả người dùng App Native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NotificationCenterModal.tsx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public.notifications, public.user_devices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/connect-app/notifications, PATCH /connect-app/notifications/read-all</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Trung tâm quản lý toàn bộ các thông báo hệ thống: Lịch hẹn 1-1, Công việc sếp giao, Hồ sơ tài chính cần duyệt, Tin tức cộng đồng, Điểm danh; Tích hợp cơ chế rung máy và âm thanh Native thông qua Apple Push Notification service (APNs) và Firebase Cloud Messaging (FCM).</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notification_filter</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Bộ lọc loại thông báo</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ChipSelect (all/tasks/finance/meetings)</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Tất cả</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Danh sách thông báo xếp theo thời gian mới nhất (ORDER BY created_at DESC); Chạm vào thông báo sẽ điều hướng trực tiếp đến màn hình chi tiết tương ứng.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Đồng bộ trạng thái đã đọc lên máy chủ; Giảm số đếm badge đỏ trên Header.</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UC-APP-22: Xóa Tài Khoản Vĩnh Viễn Chuẩn Apple App Store Guideline 5.1.1(v)</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Người dùng muốn đóng tài khoản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SecuritySettingsScreen.tsx -&gt; AccountDeletionModal.tsx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auth.users, public.vione_users, public.user_profiles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/connect-app/account/delete-request, DELETE /connect-app/account/confirm</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Tuân thủ nghiêm ngặt quy định bắt buộc của Apple App Store (Guideline 5.1.1(v)): Cung cấp chức năng xóa tài khoản vĩnh viễn trực tiếp trong ứng dụng; Cảnh báo rõ ràng về việc xóa toàn bộ dữ liệu cá nhân, danh thiếp số và lịch sử hoạt động; Yêu cầu nhập mật khẩu xác nhận.</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confirm_password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Mật khẩu xác nhận xóa</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 (password)</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nhập đúng mật khẩu</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Mật khẩu xác nhận không chính xác!</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confirm_checkbox</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Xác nhận tôi hiểu rõ rủi ro</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Checkbox</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tick chọn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xác nhận đồng ý!</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Tài khoản bị hủy kích hoạt ngay lập tức; Xóa toàn bộ token trong SecureStore; Đưa người dùng về màn hình Đăng nhập ban đầu với thông báo 'Tài khoản của bạn đã được xóa vĩnh viễn'.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Backend chạy lệnh ẩn danh hóa hoặc xóa dữ liệu cá nhân theo đúng luật an toàn thông tin và tiêu chuẩn quốc tế GDPR.</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UC-APP-23: Không Gian Cộng Đồng Nội Bộ Doanh Nghiệp Biệt Lập (Dedicated Corporate Workspace)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Cán bộ nhân viên, Lãnh đạo doanh nghiệp</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CommunityScreen.tsx -&gt; CompanyWorkspaceModal.tsx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public.company_posts, public.company_departments, public.company_announcements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/connect-app/community/workspace, POST /connect-app/community/posts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Không gian tương tác và truyền thông nội bộ độc quyền dành riêng cho từng doanh nghiệp: Đăng tin tức nội bộ, thông báo chính sách của Ban Giám Đốc, tra cứu danh bạ phòng ban và vinh danh nhân sự; Tách biệt hoàn toàn và bảo mật tuyệt đối với Mạng lưới B2B Public bên ngoài.</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post_content</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Nội dung bài viết nội bộ</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Textarea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Thông báo lịch nghỉ lễ Quốc Khánh...</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5-2000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Nội dung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target_department</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Phòng ban nhận thông báo</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 (Tất cả / Phòng ban cụ thể)</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Tất cả công ty</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chọn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phạm vi thông báo!</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Bài viết xuất hiện ngay tại đầu Bảng tin nội bộ doanh nghiệp; Hiển thị avatar người đăng, huy hiệu phòng ban và tag 'Nội Bộ Doanh Nghiệp'.</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Push Notification gửi tới điện thoại của toàn bộ nhân sự trực thuộc công ty; WebSocket cập nhật tức thời.</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UC-APP-24: Đăng Ký &amp; Kích Hoạt Gói Doanh Nghiệp In-App Qua VNPay &amp; Zalo OA</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Chủ doanh nghiệp, Trưởng nhóm muốn nâng cấp tài khoản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PackageRegistrationModal.tsx (Native &amp; PWA)</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public.vione_package_orders, public.vnpay_transactions, public.companies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/packages/register, POST /vnpay/generate, POST /vnpay/webhook</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Người dùng chạm nút 'Nâng cấp Gói Doanh Nghiệp' trên App -&gt; Mở PackageRegistrationModal phong cách Obsidian Gold: Lựa chọn gói dịch vụ (Khởi sự, Tăng trưởng, Doanh nghiệp Vàng), chọn chu kỳ thanh toán (1 tháng hoặc 1 năm tặng 2 tháng) -&gt; Bấm 'Thanh toán ngay' -&gt; Hệ thống kết nối cổng thanh toán VNPay và thông báo Zalo OA VNPay tức thì -&gt; Quét thanh toán bằng Mobile Banking -&gt; Webhook đối soát gạch nợ tự động trong 1 giây -&gt; Kích hoạt tài khoản và mở khóa toàn bộ quyền hạn.</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package_id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Gói dịch vụ đăng ký</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PackageSelectCard</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Gói Doanh Nghiệp Vàng</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gói doanh nghiệp!</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billing_cycle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Chu kỳ gia hạn</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 (1_month / 1_year)</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1_year</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chu kỳ thanh toán!</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company_name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doanh nghiệp</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Công Ty Cổ Phần Công Nghệ ViOne</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3-200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nhập tên công ty!</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Hiển thị mã VNPay động với logo ngân hàng, số tiền chính xác và cú pháp chuyển khoản; Nút 'Tải ảnh mã QR' và 'Mở ứng dụng Ngân hàng'.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Khi thanh toán thành công, màn hình phát hiệu ứng chúc mừng Vàng Champagne Gold, cấp ngay quyền Quản trị viên Doanh nghiệp trên Web CRM và gửi email biên lai kích hoạt.</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UC-APP-25: Trung Tâm Bảo Mật, Sinh Trắc Học &amp; Xóa Tài Khoản Vĩnh Viễn Chuẩn Apple App Store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Tất cả người dùng di động ViOne Connect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SecuritySettingsScreen.tsx -&gt; AccountDeletionModal.tsx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auth.users, public.vione_users, public.user_profiles, public.audit_logs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DELETE /connect-app/account/delete-permanent, POST /connect-app/security/biometrics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Trung tâm bảo mật thiết bị di động: Kích hoạt bảo mật sinh trắc học FaceID / TouchID; Cung cấp chức năng Xóa tài khoản vĩnh viễn trực tiếp trong App tuân thủ tuyệt đối quy định Apple App Store Guideline 5.1.1(v) và luật bảo vệ dữ liệu cá nhân GDPR; Cảnh báo rủi ro xóa dữ liệu nhiều tầng; Yêu cầu xác nhận mật khẩu hiện tại hoặc mã OTP; Xóa toàn bộ token và ẩn danh hóa an toàn trong CSDL PostgreSQL.</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biometric_enabled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Bật FaceID / Vân tay</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SwitchToggle</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true</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confirm_password</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Mật khẩu xác nhận xóa tài khoản</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 (password)</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nhập đúng mật khẩu</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Mật khẩu xác nhận không chính xác!</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reason</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Lý do hủy tài khoản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Tôi không còn nhu cầu sử dụng</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Toàn bộ phiên đăng nhập trên thiết bị bị hủy; Xóa sạch Keychain/SecureStore; Ứng dụng đưa người dùng về màn hình Đăng nhập ban đầu kèm thông báo 'Tài khoản của bạn đã được xóa vĩnh viễn theo yêu cầu'.</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Backend NestJS thực hiện transaction thu hồi quyền hạn, ngắt kết nối hội viên và ghi nhận nhật ký kiểm toán bảo mật.</w:t>
      </w:r>
    </w:p>
    <w:p>
      <w:pPr>
        <w:spacing w:after="180"/>
      </w:pP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PHẦN 5: YÊU CẦU PHI CHỨC NĂNG (NON-FUNCTIONAL REQUIREMENTS - NFR)</w:t>
      </w:r>
    </w:p>
    <w:p>
      <w:pPr>
        <w:pStyle w:val="Heading2"/>
        <w:spacing w:after="120" w:before="260"/>
      </w:pPr>
      <w:r>
        <w:rPr>
          <w:rFonts w:ascii="Times New Roman" w:cs="Times New Roman" w:eastAsia="Times New Roman" w:hAnsi="Times New Roman"/>
          <w:b/>
          <w:bCs/>
          <w:color w:val="050C15"/>
          <w:sz w:val="24"/>
          <w:szCs w:val="24"/>
        </w:rPr>
        <w:t xml:space="preserve">5.1 Hiệu Năng Hệ Thống (Performance &amp; Scalability)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Thời gian phản hồi API (Response Time): </w:t>
      </w:r>
      <w:r>
        <w:rPr>
          <w:rFonts w:ascii="Times New Roman" w:cs="Times New Roman" w:eastAsia="Times New Roman" w:hAnsi="Times New Roman"/>
          <w:sz w:val="23"/>
          <w:szCs w:val="23"/>
        </w:rPr>
        <w:t xml:space="preserve">Thời gian phản hồi trung bình cho 95% các truy vấn RESTful API phải đạt dưới 200ms; Các tác vụ nặng (như bóc tách AI OCR hoặc kết nối cổng thanh toán VNPay và thông báo Zalo OA) không quá 2.0 giây.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Khả năng chịu tải đồng thời (Throughput): </w:t>
      </w:r>
      <w:r>
        <w:rPr>
          <w:rFonts w:ascii="Times New Roman" w:cs="Times New Roman" w:eastAsia="Times New Roman" w:hAnsi="Times New Roman"/>
          <w:sz w:val="23"/>
          <w:szCs w:val="23"/>
        </w:rPr>
        <w:t xml:space="preserve">Hệ thống hỗ trợ tối thiểu 10,000 người dùng hoạt động đồng thời (CCU) với tỷ lệ suy giảm hiệu năng không vượt quá 5%.</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Hiệu năng màn hình di động: </w:t>
      </w:r>
      <w:r>
        <w:rPr>
          <w:rFonts w:ascii="Times New Roman" w:cs="Times New Roman" w:eastAsia="Times New Roman" w:hAnsi="Times New Roman"/>
          <w:sz w:val="23"/>
          <w:szCs w:val="23"/>
        </w:rPr>
        <w:t xml:space="preserve">Ứng dụng Native đảm bảo tốc độ khung hình ổn định từ 60fps đến 120fps trên các thiết bị iOS (iPhone) và Android hỗ trợ tần số quét cao; Tối ưu hóa bộ nhớ RAM tiêu thụ dưới 150MB.</w:t>
      </w:r>
    </w:p>
    <w:p>
      <w:pPr>
        <w:pStyle w:val="Heading2"/>
        <w:spacing w:after="120" w:before="260"/>
      </w:pPr>
      <w:r>
        <w:rPr>
          <w:rFonts w:ascii="Times New Roman" w:cs="Times New Roman" w:eastAsia="Times New Roman" w:hAnsi="Times New Roman"/>
          <w:b/>
          <w:bCs/>
          <w:color w:val="050C15"/>
          <w:sz w:val="24"/>
          <w:szCs w:val="24"/>
        </w:rPr>
        <w:t xml:space="preserve">5.2 An Toàn Thông Tin &amp; Bảo Mật (Security &amp; Compliance)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Mã hóa đường truyền &amp; Dữ liệu: </w:t>
      </w:r>
      <w:r>
        <w:rPr>
          <w:rFonts w:ascii="Times New Roman" w:cs="Times New Roman" w:eastAsia="Times New Roman" w:hAnsi="Times New Roman"/>
          <w:sz w:val="23"/>
          <w:szCs w:val="23"/>
        </w:rPr>
        <w:t xml:space="preserve">Bắt buộc sử dụng giao thức HTTPS với chứng chỉ SSL/TLS 1.3 cho toàn bộ kết nối; Dữ liệu nhạy cảm (mật khẩu) được băm bằng thuật toán Argon2id với độ phức tạp cao; Dữ liệu lưu trữ được mã hóa AES-256.</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Bảo vệ phiên làm việc (Session Security): </w:t>
      </w:r>
      <w:r>
        <w:rPr>
          <w:rFonts w:ascii="Times New Roman" w:cs="Times New Roman" w:eastAsia="Times New Roman" w:hAnsi="Times New Roman"/>
          <w:sz w:val="23"/>
          <w:szCs w:val="23"/>
        </w:rPr>
        <w:t xml:space="preserve">Sử dụng cặp mã xác thực Access Token JWT (thời hạn 15 phút) và Refresh Token (thời hạn 30 ngày) lưu trữ trong Hardware Keychain/Keystore (Mobile) và HttpOnly Secure Cookie (Web CRM).</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Chống tấn công mạng (OWASP Top 10): </w:t>
      </w:r>
      <w:r>
        <w:rPr>
          <w:rFonts w:ascii="Times New Roman" w:cs="Times New Roman" w:eastAsia="Times New Roman" w:hAnsi="Times New Roman"/>
          <w:sz w:val="23"/>
          <w:szCs w:val="23"/>
        </w:rPr>
        <w:t xml:space="preserve">Tích hợp sẵn bộ lọc Rate Limiter (tối đa 100 requests/phút/IP), chống SQL Injection thông qua Prisma ORM Parameterized Queries, chống Cross-Site Scripting (XSS) và bảo vệ CSRF.</w:t>
      </w:r>
    </w:p>
    <w:p>
      <w:pPr>
        <w:pStyle w:val="Heading2"/>
        <w:spacing w:after="120" w:before="260"/>
      </w:pPr>
      <w:r>
        <w:rPr>
          <w:rFonts w:ascii="Times New Roman" w:cs="Times New Roman" w:eastAsia="Times New Roman" w:hAnsi="Times New Roman"/>
          <w:b/>
          <w:bCs/>
          <w:color w:val="050C15"/>
          <w:sz w:val="24"/>
          <w:szCs w:val="24"/>
        </w:rPr>
        <w:t xml:space="preserve">5.3 Tính Khả Dụng &amp; Trải Nghiệm Người Dùng (Usability)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Ngôn ngữ thiết kế Executive Luxury: </w:t>
      </w:r>
      <w:r>
        <w:rPr>
          <w:rFonts w:ascii="Times New Roman" w:cs="Times New Roman" w:eastAsia="Times New Roman" w:hAnsi="Times New Roman"/>
          <w:sz w:val="23"/>
          <w:szCs w:val="23"/>
        </w:rPr>
        <w:t xml:space="preserve">Màu chủ đạo là Đen Thạch Anh Obsidian (#050C15, #141C2B) kết hợp viền và họa tiết Vàng Hoàng Gia Champagne Gold (#F6E1C3, #D8B282, #8C653B), tạo cảm giác quyền uy, chuyên nghiệp và đẳng cấp.</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Cân đối Safe Area Insets: </w:t>
      </w:r>
      <w:r>
        <w:rPr>
          <w:rFonts w:ascii="Times New Roman" w:cs="Times New Roman" w:eastAsia="Times New Roman" w:hAnsi="Times New Roman"/>
          <w:sz w:val="23"/>
          <w:szCs w:val="23"/>
        </w:rPr>
        <w:t xml:space="preserve">Ứng dụng Native xử lý triệt để tai thỏ (Notch), Dynamic Island trên iPhone và thanh điều hướng ảo trên Android, đảm bảo nội dung không bị che khuất.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Khả năng thích ứng đa theme: </w:t>
      </w:r>
      <w:r>
        <w:rPr>
          <w:rFonts w:ascii="Times New Roman" w:cs="Times New Roman" w:eastAsia="Times New Roman" w:hAnsi="Times New Roman"/>
          <w:sz w:val="23"/>
          <w:szCs w:val="23"/>
        </w:rPr>
        <w:t xml:space="preserve">Hỗ trợ mượt mà cả hai chế độ Sáng (Light Theme) và Tối (Dark Theme) với độ tương phản văn bản đạt chuẩn WCAG 2.1 AA.</w:t>
      </w: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PHẦN 6: GIAO TIẾP VÀ TÍCH HỢP HỆ THỐNG (SYSTEM INTERFACES)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Giao diện CSDL PostgreSQL: </w:t>
      </w:r>
      <w:r>
        <w:rPr>
          <w:rFonts w:ascii="Times New Roman" w:cs="Times New Roman" w:eastAsia="Times New Roman" w:hAnsi="Times New Roman"/>
          <w:sz w:val="23"/>
          <w:szCs w:val="23"/>
        </w:rPr>
        <w:t xml:space="preserve">Kết nối qua Prisma ORM Connection Pooler với cơ chế phân tách Schema Multi-Tenant an toàn.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Giao diện Cổng thanh toán VNPay VNPay: </w:t>
      </w:r>
      <w:r>
        <w:rPr>
          <w:rFonts w:ascii="Times New Roman" w:cs="Times New Roman" w:eastAsia="Times New Roman" w:hAnsi="Times New Roman"/>
          <w:sz w:val="23"/>
          <w:szCs w:val="23"/>
        </w:rPr>
        <w:t xml:space="preserve">Tích hợp API VNPay sinh mã QR chuyển khoản động và tiếp nhận Webhook đối soát gạch nợ tức thời.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Giao diện Thông báo đẩy di động: </w:t>
      </w:r>
      <w:r>
        <w:rPr>
          <w:rFonts w:ascii="Times New Roman" w:cs="Times New Roman" w:eastAsia="Times New Roman" w:hAnsi="Times New Roman"/>
          <w:sz w:val="23"/>
          <w:szCs w:val="23"/>
        </w:rPr>
        <w:t xml:space="preserve">Tích hợp Apple Push Notification service (APNs) qua chứng chỉ Apple Developer và Firebase Cloud Messaging (FCM) cho Android.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Giao diện AI OCR &amp; Trợ lý thông minh: </w:t>
      </w:r>
      <w:r>
        <w:rPr>
          <w:rFonts w:ascii="Times New Roman" w:cs="Times New Roman" w:eastAsia="Times New Roman" w:hAnsi="Times New Roman"/>
          <w:sz w:val="23"/>
          <w:szCs w:val="23"/>
        </w:rPr>
        <w:t xml:space="preserve">Tích hợp OCR.space Engine 2 kết hợp biểu thức chính quy tiếng Việt và Google Gemini Pro Vision API.</w:t>
      </w: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PHẦN 7: MA TRẬN TRUY XUẤT NGUỒN GỐC &amp; TIÊU CHUẨN NGHIỆM THU (TRACEABILITY MATRIX)</w:t>
      </w:r>
    </w:p>
    <w:p>
      <w:pPr>
        <w:spacing w:after="120" w:line="276"/>
      </w:pPr>
      <w:r>
        <w:rPr>
          <w:rFonts w:ascii="Times New Roman" w:cs="Times New Roman" w:eastAsia="Times New Roman" w:hAnsi="Times New Roman"/>
          <w:sz w:val="23"/>
          <w:szCs w:val="23"/>
        </w:rPr>
        <w:t xml:space="preserve">Bảng ma trận truy xuất nguồn gốc giữa yêu cầu nghiệp vụ (Business Requirement), mã Use Case phần mềm, tệp mã nguồn triển khai và tiêu chuẩn kiểm thử chấp nhận (UAT):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600"/>
        <w:gridCol w:w="2800"/>
        <w:gridCol w:w="1000"/>
      </w:tblGrid>
      <w:tr>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Mã Use Case</w:t>
            </w:r>
          </w:p>
        </w:tc>
        <w:tc>
          <w:tcPr>
            <w:tcW w:type="dxa" w:w="20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Phân Hệ / Chức Năng</w:t>
            </w:r>
          </w:p>
        </w:tc>
        <w:tc>
          <w:tcPr>
            <w:tcW w:type="dxa" w:w="2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Tệp Triển Khai (Source Code)</w:t>
            </w:r>
          </w:p>
        </w:tc>
        <w:tc>
          <w:tcPr>
            <w:tcW w:type="dxa" w:w="2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Tiêu Chuẩn Nghiệm Thu (UAT Criteria)</w:t>
            </w:r>
          </w:p>
        </w:tc>
        <w:tc>
          <w:tcPr>
            <w:tcW w:type="dxa" w:w="10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Kết Quả</w:t>
            </w:r>
          </w:p>
        </w:tc>
      </w:tr>
      <w:tr>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UC-CRM-01</w:t>
            </w:r>
          </w:p>
        </w:tc>
        <w:tc>
          <w:tcPr>
            <w:tcW w:type="dxa" w:w="2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Đăng nhập CRM &amp; Phân quyền</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PlatformStaffManagement.tsx / auth.service.ts</w:t>
            </w:r>
          </w:p>
        </w:tc>
        <w:tc>
          <w:tcPr>
            <w:tcW w:type="dxa" w:w="2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Đăng nhập chính xác trong &lt; 500ms, cấp JWT an toàn</w:t>
            </w:r>
          </w:p>
        </w:tc>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UC-CRM-04</w:t>
            </w:r>
          </w:p>
        </w:tc>
        <w:tc>
          <w:tcPr>
            <w:tcW w:type="dxa" w:w="2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Kanban Quy Trình Công Việc</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CompanyTasksTab.tsx / companies.service.ts</w:t>
            </w:r>
          </w:p>
        </w:tc>
        <w:tc>
          <w:tcPr>
            <w:tcW w:type="dxa" w:w="2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Tạo task mới hiển thị ngay dòng 1, đẩy Push Notification</w:t>
            </w:r>
          </w:p>
        </w:tc>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UC-CRM-08</w:t>
            </w:r>
          </w:p>
        </w:tc>
        <w:tc>
          <w:tcPr>
            <w:tcW w:type="dxa" w:w="2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Tờ Trình Chi &amp; VNPay 24/7</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PaymentApprovals.tsx / payment.service.ts</w:t>
            </w:r>
          </w:p>
        </w:tc>
        <w:tc>
          <w:tcPr>
            <w:tcW w:type="dxa" w:w="2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Ký duyệt 3 cấp, kết nối cổng thanh toán VNPay và thông báo Zalo OA, gạch nợ trong 1 giây</w:t>
            </w:r>
          </w:p>
        </w:tc>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UC-CRM-24</w:t>
            </w:r>
          </w:p>
        </w:tc>
        <w:tc>
          <w:tcPr>
            <w:tcW w:type="dxa" w:w="2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Tree Menu Báo Cáo Sidebar</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EnterpriseTreeMenu.tsx / ReportsDashboard.tsx</w:t>
            </w:r>
          </w:p>
        </w:tc>
        <w:tc>
          <w:tcPr>
            <w:tcW w:type="dxa" w:w="2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Xổ xuống các báo cáo con, lưu trạng thái mở rộng</w:t>
            </w:r>
          </w:p>
        </w:tc>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UC-APP-01</w:t>
            </w:r>
          </w:p>
        </w:tc>
        <w:tc>
          <w:tcPr>
            <w:tcW w:type="dxa" w:w="2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Đăng nhập Apple/Google/OTP</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LoginScreen.tsx (Native) / auth.controller.ts</w:t>
            </w:r>
          </w:p>
        </w:tc>
        <w:tc>
          <w:tcPr>
            <w:tcW w:type="dxa" w:w="2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Đăng nhập 1-chạm bằng FaceID/Vân tay hoặc OTP SMS</w:t>
            </w:r>
          </w:p>
        </w:tc>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UC-APP-04</w:t>
            </w:r>
          </w:p>
        </w:tc>
        <w:tc>
          <w:tcPr>
            <w:tcW w:type="dxa" w:w="2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Bàn Điều Hành C-Level 5 Tabs</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TodayEditorialSection.tsx / HomeScreen.tsx</w:t>
            </w:r>
          </w:p>
        </w:tc>
        <w:tc>
          <w:tcPr>
            <w:tcW w:type="dxa" w:w="2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Hiển thị đầy đủ 5 tabs lịch trình hôm nay của lãnh đạo</w:t>
            </w:r>
          </w:p>
        </w:tc>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UC-APP-08</w:t>
            </w:r>
          </w:p>
        </w:tc>
        <w:tc>
          <w:tcPr>
            <w:tcW w:type="dxa" w:w="2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Messenger 0ms &amp; Thẻ Hẹn 1-1</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ChatThreadModal.tsx / chat.gateway.ts</w:t>
            </w:r>
          </w:p>
        </w:tc>
        <w:tc>
          <w:tcPr>
            <w:tcW w:type="dxa" w:w="2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Chat thời gian thực 0ms, ghim lịch hẹn vào Hôm Nay</w:t>
            </w:r>
          </w:p>
        </w:tc>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UC-APP-16</w:t>
            </w:r>
          </w:p>
        </w:tc>
        <w:tc>
          <w:tcPr>
            <w:tcW w:type="dxa" w:w="2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Chấm Công GPS &amp; FaceID</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AttendanceScreen.tsx / attendance.service.ts</w:t>
            </w:r>
          </w:p>
        </w:tc>
        <w:tc>
          <w:tcPr>
            <w:tcW w:type="dxa" w:w="2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Kiểm tra bán kính &lt;= 50m, so khớp khuôn mặt chính xác</w:t>
            </w:r>
          </w:p>
        </w:tc>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UC-APP-19</w:t>
            </w:r>
          </w:p>
        </w:tc>
        <w:tc>
          <w:tcPr>
            <w:tcW w:type="dxa" w:w="2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Máy Quét Danh Thiếp OCR AI</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CardScanReviewModal.tsx / card-scan.service.ts</w:t>
            </w:r>
          </w:p>
        </w:tc>
        <w:tc>
          <w:tcPr>
            <w:tcW w:type="dxa" w:w="2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Bóc tách đủ 6 trường thông tin, xuất vCard chuẩn</w:t>
            </w:r>
          </w:p>
        </w:tc>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UC-APP-22</w:t>
            </w:r>
          </w:p>
        </w:tc>
        <w:tc>
          <w:tcPr>
            <w:tcW w:type="dxa" w:w="2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Xóa Tài Khoản Vĩnh Viễn</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AccountDeletionModal.tsx / users.service.ts</w:t>
            </w:r>
          </w:p>
        </w:tc>
        <w:tc>
          <w:tcPr>
            <w:tcW w:type="dxa" w:w="2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Tuân thủ chuẩn Apple App Store Guideline 5.1.1(v)</w:t>
            </w:r>
          </w:p>
        </w:tc>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UC-CRM-26</w:t>
            </w:r>
          </w:p>
        </w:tc>
        <w:tc>
          <w:tcPr>
            <w:tcW w:type="dxa" w:w="2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Kho Lưu Trữ Google Drive</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DocumentsScreen.tsx / documents.service.ts</w:t>
            </w:r>
          </w:p>
        </w:tc>
        <w:tc>
          <w:tcPr>
            <w:tcW w:type="dxa" w:w="2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Tải đa tệp, phân thư mục đa tầng, liên kết thực thể</w:t>
            </w:r>
          </w:p>
        </w:tc>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UC-CRM-27</w:t>
            </w:r>
          </w:p>
        </w:tc>
        <w:tc>
          <w:tcPr>
            <w:tcW w:type="dxa" w:w="2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Phân Quyền Biệt Lập Doanh Nghiệp</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CompanyPermissionsTab.tsx / rbac.service.ts</w:t>
            </w:r>
          </w:p>
        </w:tc>
        <w:tc>
          <w:tcPr>
            <w:tcW w:type="dxa" w:w="2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Multi-tenant RBAC theo company_id, cách ly an toàn</w:t>
            </w:r>
          </w:p>
        </w:tc>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UC-CRM-28</w:t>
            </w:r>
          </w:p>
        </w:tc>
        <w:tc>
          <w:tcPr>
            <w:tcW w:type="dxa" w:w="2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Cấu Hình Hệ Thống Thực Tế 100% CSDL</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SettingsScreen.tsx / settings.service.ts</w:t>
            </w:r>
          </w:p>
        </w:tc>
        <w:tc>
          <w:tcPr>
            <w:tcW w:type="dxa" w:w="2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Lưu vĩnh viễn PostgreSQL, VNPay &amp; GPS trụ sở</w:t>
            </w:r>
          </w:p>
        </w:tc>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UC-CRM-29</w:t>
            </w:r>
          </w:p>
        </w:tc>
        <w:tc>
          <w:tcPr>
            <w:tcW w:type="dxa" w:w="2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Sidebar Tooltip Viền Vàng</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Sidebar.tsx</w:t>
            </w:r>
          </w:p>
        </w:tc>
        <w:tc>
          <w:tcPr>
            <w:tcW w:type="dxa" w:w="2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Phân tách Doanh nghiệp vs Nền tảng, chống tràn chữ</w:t>
            </w:r>
          </w:p>
        </w:tc>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UC-APP-23</w:t>
            </w:r>
          </w:p>
        </w:tc>
        <w:tc>
          <w:tcPr>
            <w:tcW w:type="dxa" w:w="2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Không Gian Cộng Đồng Doanh Nghiệp</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CompanyWorkspaceModal.tsx / community.service.ts</w:t>
            </w:r>
          </w:p>
        </w:tc>
        <w:tc>
          <w:tcPr>
            <w:tcW w:type="dxa" w:w="2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Bảng tin nội bộ doanh nghiệp, bảo mật độc quyền</w:t>
            </w:r>
          </w:p>
        </w:tc>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UC-APP-24</w:t>
            </w:r>
          </w:p>
        </w:tc>
        <w:tc>
          <w:tcPr>
            <w:tcW w:type="dxa" w:w="2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Đăng Ký Gói In-App VNPay 24/7</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PackageRegistrationModal.tsx / packages.service.ts</w:t>
            </w:r>
          </w:p>
        </w:tc>
        <w:tc>
          <w:tcPr>
            <w:tcW w:type="dxa" w:w="2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Sinh VNPay tức thì, gạch nợ tự động trong 1 giây</w:t>
            </w:r>
          </w:p>
        </w:tc>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UC-APP-25</w:t>
            </w:r>
          </w:p>
        </w:tc>
        <w:tc>
          <w:tcPr>
            <w:tcW w:type="dxa" w:w="2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Xóa Tài Khoản Vĩnh Viễn Chuẩn Apple</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AccountDeletionModal.tsx / users.service.ts</w:t>
            </w:r>
          </w:p>
        </w:tc>
        <w:tc>
          <w:tcPr>
            <w:tcW w:type="dxa" w:w="2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Chuẩn Apple Guideline 5.1.1(v) &amp; GDPR an toàn</w:t>
            </w:r>
          </w:p>
        </w:tc>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bl>
    <w:p>
      <w:pPr>
        <w:spacing w:after="360"/>
      </w:pPr>
    </w:p>
    <w:p>
      <w:pPr>
        <w:spacing w:after="120" w:line="276"/>
      </w:pPr>
      <w:r>
        <w:rPr>
          <w:rFonts w:ascii="Times New Roman" w:cs="Times New Roman" w:eastAsia="Times New Roman" w:hAnsi="Times New Roman"/>
          <w:b/>
          <w:bCs/>
          <w:i/>
          <w:iCs/>
          <w:sz w:val="23"/>
          <w:szCs w:val="23"/>
        </w:rPr>
        <w:t xml:space="preserve">Tài liệu SRS này đã được rà soát và thông qua bởi Hội Đồng Kỹ Thuật ViConnect, có hiệu lực áp dụng làm căn cứ kỹ thuật chuẩn kể từ ngày 27/10/2026.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Tập Đoàn ViConnect — Chuẩn Quốc Tế IEEE 830-1998  |  Trang </w:t>
    </w:r>
    <w:r>
      <w:rPr>
        <w:rFonts w:ascii="Times New Roman" w:cs="Times New Roman" w:eastAsia="Times New Roman" w:hAnsi="Times New Roman"/>
        <w:color w:val="666666"/>
        <w:sz w:val="18"/>
        <w:szCs w:val="18"/>
      </w:rPr>
      <w:fldChar w:fldCharType="begin"/>
    </w:r>
    <w:r>
      <w:rPr>
        <w:rFonts w:ascii="Times New Roman" w:cs="Times New Roman" w:eastAsia="Times New Roman" w:hAnsi="Times New Roman"/>
        <w:color w:val="666666"/>
        <w:sz w:val="18"/>
        <w:szCs w:val="18"/>
      </w:rPr>
      <w:instrText xml:space="preserve">PAGE</w:instrText>
    </w:r>
    <w:r>
      <w:rPr>
        <w:rFonts w:ascii="Times New Roman" w:cs="Times New Roman" w:eastAsia="Times New Roman" w:hAnsi="Times New Roman"/>
        <w:color w:val="666666"/>
        <w:sz w:val="18"/>
        <w:szCs w:val="18"/>
      </w:rPr>
      <w:fldChar w:fldCharType="separate"/>
    </w:r>
    <w:r>
      <w:rPr>
        <w:rFonts w:ascii="Times New Roman" w:cs="Times New Roman" w:eastAsia="Times New Roman" w:hAnsi="Times New Roman"/>
        <w:color w:val="666666"/>
        <w:sz w:val="18"/>
        <w:szCs w:val="18"/>
      </w:rPr>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r>
    <w:r>
      <w:rPr>
        <w:rFonts w:ascii="Times New Roman" w:cs="Times New Roman" w:eastAsia="Times New Roman" w:hAnsi="Times New Roman"/>
        <w:color w:val="666666"/>
        <w:sz w:val="18"/>
        <w:szCs w:val="18"/>
      </w:rPr>
      <w:instrText xml:space="preserve">NUMPAGES</w:instrText>
    </w:r>
    <w:r>
      <w:rPr>
        <w:rFonts w:ascii="Times New Roman" w:cs="Times New Roman" w:eastAsia="Times New Roman" w:hAnsi="Times New Roman"/>
        <w:color w:val="666666"/>
        <w:sz w:val="18"/>
        <w:szCs w:val="18"/>
      </w:rPr>
      <w:fldChar w:fldCharType="separate"/>
    </w:r>
    <w:r>
      <w:rPr>
        <w:rFonts w:ascii="Times New Roman" w:cs="Times New Roman" w:eastAsia="Times New Roman" w:hAnsi="Times New Roman"/>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bCs/>
        <w:color w:val="8C653B"/>
        <w:sz w:val="18"/>
        <w:szCs w:val="18"/>
      </w:rPr>
      <w:t xml:space="preserve">HỆ THỐNG VIONE ENTERPRISE — ĐẶC TẢ YÊU CẦU PHẦN MỀM (SRS MASTER 7.0)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41C2B"/>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2026-10-27T02:36:20.525Z</dcterms:created>
  <dcterms:modified xsi:type="dcterms:W3CDTF">2026-10-27T02:36:20.525Z</dcterms:modified>
</cp:coreProperties>
</file>

<file path=docProps/custom.xml><?xml version="1.0" encoding="utf-8"?>
<Properties xmlns="http://schemas.openxmlformats.org/officeDocument/2006/custom-properties" xmlns:vt="http://schemas.openxmlformats.org/officeDocument/2006/docPropsVTypes"/>
</file>