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color w:val="8C653B"/>
          <w:sz w:val="28"/>
          <w:szCs w:val="28"/>
        </w:rPr>
        <w:t xml:space="preserve">TẬP ĐOÀN CÔNG NGHỆ VIOCONNECT</w:t>
      </w:r>
    </w:p>
    <w:p>
      <w:pPr>
        <w:jc w:val="center"/>
      </w:pPr>
      <w:r>
        <w:rPr>
          <w:rFonts w:ascii="Times New Roman" w:cs="Times New Roman" w:eastAsia="Times New Roman" w:hAnsi="Times New Roman"/>
          <w:b/>
          <w:bCs/>
          <w:color w:val="555555"/>
          <w:sz w:val="22"/>
          <w:szCs w:val="22"/>
        </w:rPr>
        <w:t xml:space="preserve">BAN CÔNG NGHỆ &amp; CHUYỂN ĐỔI SỐ</w:t>
      </w:r>
    </w:p>
    <w:p>
      <w:pPr>
        <w:spacing w:before="1000"/>
      </w:pPr>
    </w:p>
    <w:p>
      <w:pPr>
        <w:jc w:val="center"/>
      </w:pPr>
      <w:r>
        <w:rPr>
          <w:rFonts w:ascii="Times New Roman" w:cs="Times New Roman" w:eastAsia="Times New Roman" w:hAnsi="Times New Roman"/>
          <w:b/>
          <w:bCs/>
          <w:color w:val="050C15"/>
          <w:sz w:val="34"/>
          <w:szCs w:val="34"/>
        </w:rPr>
        <w:t xml:space="preserve">CẨM NANG HƯỚNG DẪN SỬ DỤNG HỆ THỐNG VÀ APP VIONE TOÀN DIỆN</w:t>
      </w:r>
    </w:p>
    <w:p>
      <w:pPr>
        <w:jc w:val="center"/>
      </w:pPr>
      <w:r>
        <w:rPr>
          <w:rFonts w:ascii="Times New Roman" w:cs="Times New Roman" w:eastAsia="Times New Roman" w:hAnsi="Times New Roman"/>
          <w:b/>
          <w:bCs/>
          <w:color w:val="8C653B"/>
          <w:sz w:val="26"/>
          <w:szCs w:val="26"/>
        </w:rPr>
        <w:t xml:space="preserve">(USER MANUAL GUIDE - HDSD MASTER 8.0)</w:t>
      </w:r>
    </w:p>
    <w:p>
      <w:pPr>
        <w:jc w:val="center"/>
      </w:pPr>
      <w:r>
        <w:rPr>
          <w:rFonts w:ascii="Times New Roman" w:cs="Times New Roman" w:eastAsia="Times New Roman" w:hAnsi="Times New Roman"/>
          <w:i/>
          <w:iCs/>
          <w:color w:val="2D3748"/>
          <w:sz w:val="24"/>
          <w:szCs w:val="24"/>
        </w:rPr>
        <w:t xml:space="preserve">HỆ ĐIỀU HÀNH DOANH NGHIỆP VIONE CRM &amp; ỨNG DỤNG DI ĐỘNG VIONE CONNECT</w:t>
      </w:r>
    </w:p>
    <w:p>
      <w:pPr>
        <w:spacing w:before="800"/>
      </w:pPr>
    </w:p>
    <w:p>
      <w:pPr>
        <w:jc w:val="center"/>
      </w:pPr>
      <w:r>
        <w:rPr>
          <w:rFonts w:ascii="Times New Roman" w:cs="Times New Roman" w:eastAsia="Times New Roman" w:hAnsi="Times New Roman"/>
          <w:i/>
          <w:iCs/>
          <w:color w:val="8C653B"/>
          <w:sz w:val="19"/>
          <w:szCs w:val="19"/>
        </w:rPr>
        <w:t xml:space="preserve">HỢP NHẤT 100% ẢNH CHỤP LIVE SERVER · KHO TÀI LIỆU GOOGLE DRIVE · MULTI-TENANT RBAC · CẤU HÌNH POSTGRESQL · BẢO MẬT APPLE GUIDELINE 5.1.1(v) · VIONE AI OPENROUTER GATEWAY</w:t>
      </w:r>
    </w:p>
    <w:p>
      <w:pPr>
        <w:spacing w:before="2000"/>
      </w:pPr>
    </w:p>
    <w:p>
      <w:pPr>
        <w:jc w:val="center"/>
      </w:pPr>
      <w:r>
        <w:rPr>
          <w:rFonts w:ascii="Times New Roman" w:cs="Times New Roman" w:eastAsia="Times New Roman" w:hAnsi="Times New Roman"/>
          <w:i/>
          <w:iCs/>
          <w:sz w:val="22"/>
          <w:szCs w:val="22"/>
        </w:rPr>
        <w:t xml:space="preserve">Hà Nội, Ngày 27 Tháng 10 Năm 2026</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1: TỔNG QUAN HỆ SINH THÁI QUẢN TRỊ &amp; MẠNG XÃ HỘI VIONE</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Trụ cột 1: Nền tảng Web CRM ViOne: </w:t>
      </w:r>
      <w:r>
        <w:rPr>
          <w:rFonts w:ascii="Times New Roman" w:cs="Times New Roman" w:eastAsia="Times New Roman" w:hAnsi="Times New Roman"/>
          <w:sz w:val="23"/>
          <w:szCs w:val="23"/>
        </w:rPr>
        <w:t xml:space="preserve">Vận hành trên máy tính và trình duyệt web, cung cấp toàn bộ công cụ quản trị B2B từ quan hệ khách hàng, cơ hội bán hàng Kanban, chấm công GPS, phê duyệt tờ trình chi 3 cấp bằng VietQR, kho lưu trữ tài liệu chuẩn Google Drive, phân quyền độc lập Multi-tenant RBAC theo từng doanh nghiệp và cấu hình hệ thống lưu trữ bền vững 100% vào PostgreSQL.</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Trụ cột 2: Ứng dụng Di động ViOne Connect (iOS &amp; Android): </w:t>
      </w:r>
      <w:r>
        <w:rPr>
          <w:rFonts w:ascii="Times New Roman" w:cs="Times New Roman" w:eastAsia="Times New Roman" w:hAnsi="Times New Roman"/>
          <w:sz w:val="23"/>
          <w:szCs w:val="23"/>
        </w:rPr>
        <w:t xml:space="preserve">Ứng dụng di động cao cấp với thiết kế Executive Luxury (Đen Thạch Anh Obsidian &amp; Vàng Hoàng Gia Champagne Gold), tích hợp Danh thiếp số Titanium NFC 1-chạm, Bàn điều hành C-Level 5 tabs, Hộp thư Messenger 0ms gửi thẻ hẹn gặp 1-1, Không gian cộng đồng nội bộ doanh nghiệp riêng biệt, Đăng ký gói cước in-app tức thì và Trung tâm bảo mật tuân thủ 100% chuẩn Apple App Store Guideline 5.1.1(v).</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2: HƯỚNG DẪN CÀI ĐẶT &amp; XÁC THỰC ĐA NỀN TẢNG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Cài đặt trên iPhone/iPad: </w:t>
      </w:r>
      <w:r>
        <w:rPr>
          <w:rFonts w:ascii="Times New Roman" w:cs="Times New Roman" w:eastAsia="Times New Roman" w:hAnsi="Times New Roman"/>
          <w:sz w:val="23"/>
          <w:szCs w:val="23"/>
        </w:rPr>
        <w:t xml:space="preserve">Tải ứng dụng ViOne Connect từ Apple App Store hoặc cài đặt hồ sơ cấu hình trực tiếp (.mobileconfig).</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Cài đặt trên Android: </w:t>
      </w:r>
      <w:r>
        <w:rPr>
          <w:rFonts w:ascii="Times New Roman" w:cs="Times New Roman" w:eastAsia="Times New Roman" w:hAnsi="Times New Roman"/>
          <w:sz w:val="23"/>
          <w:szCs w:val="23"/>
        </w:rPr>
        <w:t xml:space="preserve">Tải ứng dụng ViOne Connect từ Google Play Store hoặc cài đặt tệp APK Release chính thức.</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Đăng nhập nhanh: </w:t>
      </w:r>
      <w:r>
        <w:rPr>
          <w:rFonts w:ascii="Times New Roman" w:cs="Times New Roman" w:eastAsia="Times New Roman" w:hAnsi="Times New Roman"/>
          <w:sz w:val="23"/>
          <w:szCs w:val="23"/>
        </w:rPr>
        <w:t xml:space="preserve">Hỗ trợ đăng nhập FaceID/Vân tay, Apple Sign-In, Google OAuth, số điện thoại nhận mã OTP và tài khoản quản trị viên (admin@connect.vn / 123456).</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3: CẨM NANG VẬN HÀNH NỀN TẢNG WEB CRM VIONE (20 PHÂN HỆ CỐT LÕI)</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Bàn Điều Hành Lãnh Đạo (/dashboard): </w:t>
      </w:r>
      <w:r>
        <w:rPr>
          <w:rFonts w:ascii="Times New Roman" w:cs="Times New Roman" w:eastAsia="Times New Roman" w:hAnsi="Times New Roman"/>
          <w:sz w:val="23"/>
          <w:szCs w:val="23"/>
        </w:rPr>
        <w:t xml:space="preserve">Giám sát 4 chỉ số KPI cốt lõi, phễu bán hàng và dòng tiền thời gian thực.</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Quản Lý Kho Tài Liệu Chuẩn Google Drive (/documents): </w:t>
      </w:r>
      <w:r>
        <w:rPr>
          <w:rFonts w:ascii="Times New Roman" w:cs="Times New Roman" w:eastAsia="Times New Roman" w:hAnsi="Times New Roman"/>
          <w:sz w:val="23"/>
          <w:szCs w:val="23"/>
        </w:rPr>
        <w:t xml:space="preserve">Hệ thống quản lý tài liệu số doanh nghiệp trực quan, tổ chức thư mục đa tầng, lưu trữ an toàn trên MinIO S3 mã hóa AES-256, gắn nhãn danh mục, ghim tài liệu quan trọng và liên kết thực thể (Deal, Khách hàng, Hợp đồng, Nhân sự).</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Phân Hệ Phân Quyền Biệt Lập Doanh Nghiệp Multi-tenant RBAC (CompanyPermissionsTab): </w:t>
      </w:r>
      <w:r>
        <w:rPr>
          <w:rFonts w:ascii="Times New Roman" w:cs="Times New Roman" w:eastAsia="Times New Roman" w:hAnsi="Times New Roman"/>
          <w:sz w:val="23"/>
          <w:szCs w:val="23"/>
        </w:rPr>
        <w:t xml:space="preserve">Cho phép Quản trị viên của từng công ty tự do thiết lập quyền hạn cho các vai trò và nhân viên nội bộ mà không ảnh hưởng tới các công ty khác trong hệ sinh thái.</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Cài Đặt Hệ Thống Thực Tế 100% CSDL PostgreSQL (/settings): </w:t>
      </w:r>
      <w:r>
        <w:rPr>
          <w:rFonts w:ascii="Times New Roman" w:cs="Times New Roman" w:eastAsia="Times New Roman" w:hAnsi="Times New Roman"/>
          <w:sz w:val="23"/>
          <w:szCs w:val="23"/>
        </w:rPr>
        <w:t xml:space="preserve">Cấu hình pháp lý công ty, tài khoản ngân hàng thụ hưởng VietQR, bán kính chấm công GPS văn phòng, lưu trữ bền vững vĩnh viễn vào CSDL PostgreSQL.</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Tinh Gọn Sidebar &amp; Tooltip Đa Điểm Viền Vàng: </w:t>
      </w:r>
      <w:r>
        <w:rPr>
          <w:rFonts w:ascii="Times New Roman" w:cs="Times New Roman" w:eastAsia="Times New Roman" w:hAnsi="Times New Roman"/>
          <w:sz w:val="23"/>
          <w:szCs w:val="23"/>
        </w:rPr>
        <w:t xml:space="preserve">Phân tách rõ ràng Nhóm Doanh Nghiệp vs Nhóm Nền Tảng; Khi thu gọn Sidebar, rê chuột vào icon sẽ kích hoạt Tooltip viền vàng Champagne Gold chống tràn chữ và che khuất nội dung.</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4: CẨM NANG KHAI THÁC ỨNG DỤNG DI ĐỘNG NATIVE VIONE CONNECT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Trang Chủ Executive Home &amp; 5 Tabs Hôm Nay: </w:t>
      </w:r>
      <w:r>
        <w:rPr>
          <w:rFonts w:ascii="Times New Roman" w:cs="Times New Roman" w:eastAsia="Times New Roman" w:hAnsi="Times New Roman"/>
          <w:sz w:val="23"/>
          <w:szCs w:val="23"/>
        </w:rPr>
        <w:t xml:space="preserve">Bàn điều hành 5 Tabs [Tất cả], [Lịch hẹn 1-1], [Hồ sơ duyệt], [Việc cần làm], [Sự kiện].</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Nút V Nổi 3D &amp; VActionSheet 5 Hành Động Nhanh: </w:t>
      </w:r>
      <w:r>
        <w:rPr>
          <w:rFonts w:ascii="Times New Roman" w:cs="Times New Roman" w:eastAsia="Times New Roman" w:hAnsi="Times New Roman"/>
          <w:sz w:val="23"/>
          <w:szCs w:val="23"/>
        </w:rPr>
        <w:t xml:space="preserve">Tạo việc mới, Ký duyệt chi, Quét danh thiếp AI OCR, Chấm công GPS, Mở phòng họp 1-chạm.</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Không Gian Doanh Nghiệp Biệt Lập: </w:t>
      </w:r>
      <w:r>
        <w:rPr>
          <w:rFonts w:ascii="Times New Roman" w:cs="Times New Roman" w:eastAsia="Times New Roman" w:hAnsi="Times New Roman"/>
          <w:sz w:val="23"/>
          <w:szCs w:val="23"/>
        </w:rPr>
        <w:t xml:space="preserve">Bảng tin nội bộ, thông báo chính sách của Ban Giám Đốc, danh bạ phòng ban dành riêng cho nhân viên công ty.</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Đăng Ký Gói Cước In-App VietQR Napas 24/7 (PackageRegistrationModal): </w:t>
      </w:r>
      <w:r>
        <w:rPr>
          <w:rFonts w:ascii="Times New Roman" w:cs="Times New Roman" w:eastAsia="Times New Roman" w:hAnsi="Times New Roman"/>
          <w:sz w:val="23"/>
          <w:szCs w:val="23"/>
        </w:rPr>
        <w:t xml:space="preserve">Chọn gói theo tháng/năm, sinh mã VietQR Napas 24/7 động, webhook gạch nợ tự động trong 1 giây, kích hoạt tức thì.</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Trung Tâm Bảo Mật &amp; Xóa Tài Khoản Apple Guideline 5.1.1(v): </w:t>
      </w:r>
      <w:r>
        <w:rPr>
          <w:rFonts w:ascii="Times New Roman" w:cs="Times New Roman" w:eastAsia="Times New Roman" w:hAnsi="Times New Roman"/>
          <w:sz w:val="23"/>
          <w:szCs w:val="23"/>
        </w:rPr>
        <w:t xml:space="preserve">Xác thực sinh trắc học FaceID / TouchID; Cung cấp luồng xóa tài khoản vĩnh viễn trực tiếp trong ứng dụng di động tuân thủ 100% tiêu chuẩn Apple App Store và GDPR.</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5: KHAI THÁC TRỢ LÝ GIỌNG NÓI VIONE AI 6.0 (OPENROUTER AI GATEWAY)</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Công nghệ OpenRouter Gateway: </w:t>
      </w:r>
      <w:r>
        <w:rPr>
          <w:rFonts w:ascii="Times New Roman" w:cs="Times New Roman" w:eastAsia="Times New Roman" w:hAnsi="Times New Roman"/>
          <w:sz w:val="23"/>
          <w:szCs w:val="23"/>
        </w:rPr>
        <w:t xml:space="preserve">Tích hợp mô hình DeepSeek-V3 LLM và Meta Llama 3.3 tối ưu ngôn ngữ tự nhiên tiếng Việt.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Giao việc bằng giọng nói: </w:t>
      </w:r>
      <w:r>
        <w:rPr>
          <w:rFonts w:ascii="Times New Roman" w:cs="Times New Roman" w:eastAsia="Times New Roman" w:hAnsi="Times New Roman"/>
          <w:sz w:val="23"/>
          <w:szCs w:val="23"/>
        </w:rPr>
        <w:t xml:space="preserve">Nhấn giữ Micro trên Header -&gt; Nói câu lệnh giao việc -&gt; AI tự động bóc tách và tạo ngay thẻ Kanban.</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Truy vấn báo cáo: </w:t>
      </w:r>
      <w:r>
        <w:rPr>
          <w:rFonts w:ascii="Times New Roman" w:cs="Times New Roman" w:eastAsia="Times New Roman" w:hAnsi="Times New Roman"/>
          <w:sz w:val="23"/>
          <w:szCs w:val="23"/>
        </w:rPr>
        <w:t xml:space="preserve">Hỏi đáp tiến độ công việc, doanh thu và lịch trình hôm nay bằng khẩu lệnh tự nhiên.</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CHƯƠNG 6 &amp; 7: XỬ LÝ SỰ CỐ &amp; THÔNG TIN BÀN GIAO KỸ THUẬT</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Hỗ trợ kỹ thuật 24/7: </w:t>
      </w:r>
      <w:r>
        <w:rPr>
          <w:rFonts w:ascii="Times New Roman" w:cs="Times New Roman" w:eastAsia="Times New Roman" w:hAnsi="Times New Roman"/>
          <w:sz w:val="23"/>
          <w:szCs w:val="23"/>
        </w:rPr>
        <w:t xml:space="preserve">Email: support@viconnect.vn | Hotline: 1900 6868.</w:t>
      </w:r>
    </w:p>
    <w:p>
      <w:pPr>
        <w:spacing w:after="100" w:line="26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Cổng thông tin chính thức: </w:t>
      </w:r>
      <w:r>
        <w:rPr>
          <w:rFonts w:ascii="Times New Roman" w:cs="Times New Roman" w:eastAsia="Times New Roman" w:hAnsi="Times New Roman"/>
          <w:sz w:val="23"/>
          <w:szCs w:val="23"/>
        </w:rPr>
        <w:t xml:space="preserve">https://vione.viconnect.vn</w:t>
      </w:r>
    </w:p>
    <w:p>
      <w:pPr>
        <w:spacing w:after="360"/>
      </w:pPr>
    </w:p>
    <w:p>
      <w:pPr>
        <w:spacing w:after="120" w:line="276"/>
      </w:pPr>
      <w:r>
        <w:rPr>
          <w:rFonts w:ascii="Times New Roman" w:cs="Times New Roman" w:eastAsia="Times New Roman" w:hAnsi="Times New Roman"/>
          <w:b/>
          <w:bCs/>
          <w:i/>
          <w:iCs/>
          <w:sz w:val="23"/>
          <w:szCs w:val="23"/>
        </w:rPr>
        <w:t xml:space="preserve">Tài liệu HDSD Master 8.0 được phê duyệt và lưu hành chính thức bởi Tập Đoàn Công Nghệ VioConnect.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Trang </w:t>
    </w:r>
    <w:r>
      <w:rPr>
        <w:rFonts w:ascii="Times New Roman" w:cs="Times New Roman" w:eastAsia="Times New Roman" w:hAnsi="Times New Roman"/>
        <w:b/>
        <w:bCs/>
        <w:sz w:val="18"/>
        <w:szCs w:val="18"/>
      </w:rPr>
      <w:fldChar w:fldCharType="begin"/>
    </w:r>
    <w:r>
      <w:rPr>
        <w:rFonts w:ascii="Times New Roman" w:cs="Times New Roman" w:eastAsia="Times New Roman" w:hAnsi="Times New Roman"/>
        <w:b/>
        <w:bCs/>
        <w:sz w:val="18"/>
        <w:szCs w:val="18"/>
      </w:rPr>
      <w:instrText xml:space="preserve">PAGE</w:instrText>
    </w:r>
    <w:r>
      <w:rPr>
        <w:rFonts w:ascii="Times New Roman" w:cs="Times New Roman" w:eastAsia="Times New Roman" w:hAnsi="Times New Roman"/>
        <w:b/>
        <w:bCs/>
        <w:sz w:val="18"/>
        <w:szCs w:val="18"/>
      </w:rPr>
      <w:fldChar w:fldCharType="separate"/>
    </w:r>
    <w:r>
      <w:rPr>
        <w:rFonts w:ascii="Times New Roman" w:cs="Times New Roman" w:eastAsia="Times New Roman" w:hAnsi="Times New Roman"/>
        <w:b/>
        <w:bCs/>
        <w:sz w:val="18"/>
        <w:szCs w:val="18"/>
      </w:rPr>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NUMPAGES</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C653B"/>
        <w:sz w:val="18"/>
        <w:szCs w:val="18"/>
      </w:rPr>
      <w:t xml:space="preserve">HDSD MASTER 8.0 — CẨM NANG HƯỚNG DẪN VẬN HÀNH VIONE CRM &amp; CONNECT 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50C15"/>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2026-10-27T02:39:04.700Z</dcterms:created>
  <dcterms:modified xsi:type="dcterms:W3CDTF">2026-10-27T02:39:04.700Z</dcterms:modified>
</cp:coreProperties>
</file>

<file path=docProps/custom.xml><?xml version="1.0" encoding="utf-8"?>
<Properties xmlns="http://schemas.openxmlformats.org/officeDocument/2006/custom-properties" xmlns:vt="http://schemas.openxmlformats.org/officeDocument/2006/docPropsVTypes"/>
</file>