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60" w:after="80"/>
        <w:rPr/>
      </w:pPr>
      <w:r>
        <w:rPr/>
        <w:t>Implementação de CI/CD</w:t>
      </w:r>
    </w:p>
    <w:p>
      <w:pPr>
        <w:pStyle w:val="TextBody"/>
        <w:rPr/>
      </w:pPr>
      <w:r>
        <w:rPr/>
        <w:t xml:space="preserve">O projeto utiliza </w:t>
      </w:r>
      <w:r>
        <w:rPr>
          <w:rStyle w:val="StrongEmphasis"/>
        </w:rPr>
        <w:t>Integração Contínua (CI)</w:t>
      </w:r>
      <w:r>
        <w:rPr/>
        <w:t xml:space="preserve"> para garantir que o código seja automaticamente compilado e testado a cada alteração enviada ao repositório.</w:t>
      </w:r>
    </w:p>
    <w:p>
      <w:pPr>
        <w:pStyle w:val="TextBody"/>
        <w:rPr/>
      </w:pPr>
      <w:r>
        <w:rPr/>
        <w:t xml:space="preserve">A automação pode ser configurada utilizando </w:t>
      </w:r>
      <w:r>
        <w:rPr>
          <w:rStyle w:val="StrongEmphasis"/>
        </w:rPr>
        <w:t>GitHub Actions</w:t>
      </w:r>
      <w:r>
        <w:rPr/>
        <w:t>.</w:t>
      </w:r>
    </w:p>
    <w:p>
      <w:pPr>
        <w:pStyle w:val="Heading3"/>
        <w:rPr/>
      </w:pPr>
      <w:r>
        <w:rPr/>
        <w:t>Estrutura do pipeline</w:t>
      </w:r>
    </w:p>
    <w:p>
      <w:pPr>
        <w:pStyle w:val="TextBody"/>
        <w:rPr/>
      </w:pPr>
      <w:r>
        <w:rPr/>
        <w:t>O pipeline executa automaticamente: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Download do código do repositório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Configuração do ambiente Java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Instalação das dependências Maven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Compilação do projeto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Execução dos testes unitários e de integração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Geração do artefato da aplicação</w:t>
      </w:r>
    </w:p>
    <w:p>
      <w:pPr>
        <w:pStyle w:val="TextBody"/>
        <w:rPr/>
      </w:pPr>
      <w:r>
        <w:rPr/>
        <w:t>Fluxo do pipeline:</w:t>
      </w:r>
    </w:p>
    <w:p>
      <w:pPr>
        <w:pStyle w:val="PreformattedText"/>
        <w:bidi w:val="0"/>
        <w:rPr/>
      </w:pPr>
      <w:r>
        <w:rPr>
          <w:rStyle w:val="SourceText"/>
        </w:rPr>
        <w:t>Developer Push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rPr/>
      </w:pPr>
      <w:r>
        <w:rPr>
          <w:rStyle w:val="SourceText"/>
        </w:rPr>
        <w:t>GitHub Repository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rPr/>
      </w:pPr>
      <w:r>
        <w:rPr>
          <w:rStyle w:val="SourceText"/>
        </w:rPr>
        <w:t>CI Pipeline (GitHub Actions)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rPr/>
      </w:pPr>
      <w:r>
        <w:rPr>
          <w:rStyle w:val="SourceText"/>
        </w:rPr>
        <w:t>Build Maven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rPr/>
      </w:pPr>
      <w:r>
        <w:rPr>
          <w:rStyle w:val="SourceText"/>
        </w:rPr>
        <w:t>Run Tests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Generate Artifact (.jar)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Configuração do GitHub Actions</w:t>
      </w:r>
    </w:p>
    <w:p>
      <w:pPr>
        <w:pStyle w:val="TextBody"/>
        <w:rPr/>
      </w:pPr>
      <w:r>
        <w:rPr/>
        <w:t>Criar o arquivo: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.github/workflows/ci.yml</w:t>
      </w:r>
    </w:p>
    <w:p>
      <w:pPr>
        <w:pStyle w:val="TextBody"/>
        <w:rPr/>
      </w:pPr>
      <w:r>
        <w:rPr/>
        <w:t>Conteúdo do pipeline:</w:t>
      </w:r>
    </w:p>
    <w:p>
      <w:pPr>
        <w:pStyle w:val="PreformattedText"/>
        <w:bidi w:val="0"/>
        <w:rPr/>
      </w:pPr>
      <w:r>
        <w:rPr>
          <w:rStyle w:val="SourceText"/>
        </w:rPr>
        <w:t>name: CI Pipeline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on: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push: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branches: [ main 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pull_request: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branches: [ main 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jobs: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build: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Checkout repository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uses: actions/checkout@v3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Setup Java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uses: actions/setup-java@v3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distribution: 'temurin'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java-version: '17'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Build with Maven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mvn clean install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Run Tests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run: mvn test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Resultado da Pipeline</w:t>
      </w:r>
    </w:p>
    <w:p>
      <w:pPr>
        <w:pStyle w:val="TextBody"/>
        <w:rPr/>
      </w:pPr>
      <w:r>
        <w:rPr/>
        <w:t xml:space="preserve">A cada </w:t>
      </w:r>
      <w:r>
        <w:rPr>
          <w:rStyle w:val="StrongEmphasis"/>
        </w:rPr>
        <w:t>push ou pull request</w:t>
      </w:r>
      <w:r>
        <w:rPr/>
        <w:t>, o GitHub executará automaticamente: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build do projeto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execução dos testes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verificação de falhas</w:t>
      </w:r>
    </w:p>
    <w:p>
      <w:pPr>
        <w:pStyle w:val="TextBody"/>
        <w:rPr/>
      </w:pPr>
      <w:r>
        <w:rPr/>
        <w:t xml:space="preserve">Se algum teste falhar, o pipeline será marcado como </w:t>
      </w:r>
      <w:r>
        <w:rPr>
          <w:rStyle w:val="StrongEmphasis"/>
        </w:rPr>
        <w:t>failed</w:t>
      </w:r>
      <w:r>
        <w:rPr/>
        <w:t>, impedindo a integração de código com erros.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Benefícios da CI/CD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validação automática do código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execução contínua de testes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maior confiabilidade do sistema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prevenção de regressões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automação do processo de build</w:t>
      </w:r>
    </w:p>
    <w:p>
      <w:pPr>
        <w:pStyle w:val="Normal"/>
        <w:spacing w:before="160" w:after="80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31715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31715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1715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1715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1715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31715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31715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1715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1715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31715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Ttulo2"/>
    <w:uiPriority w:val="9"/>
    <w:semiHidden/>
    <w:qFormat/>
    <w:rsid w:val="0031715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Ttulo3"/>
    <w:uiPriority w:val="9"/>
    <w:semiHidden/>
    <w:qFormat/>
    <w:rsid w:val="0031715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sid w:val="00317156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sid w:val="00317156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sid w:val="00317156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sid w:val="00317156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sid w:val="00317156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sid w:val="00317156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tulo"/>
    <w:uiPriority w:val="10"/>
    <w:qFormat/>
    <w:rsid w:val="0031715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31715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31715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17156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317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56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317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6"/>
    <w:rPr>
      <w:color w:val="605E5C"/>
      <w:shd w:fill="E1DFDD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31715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31715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1715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5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1715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LibreOffice/6.4.7.2$Linux_X86_64 LibreOffice_project/40$Build-2</Application>
  <Pages>2</Pages>
  <Words>230</Words>
  <Characters>1298</Characters>
  <CharactersWithSpaces>1590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2024-11-08T12:00:00Z</dcterms:created>
  <dc:creator>Fabio Ferraz</dc:creator>
  <dc:description/>
  <dc:language>en-US</dc:language>
  <cp:lastModifiedBy/>
  <dcterms:modified xsi:type="dcterms:W3CDTF">2026-03-15T15:39:40Z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