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930A" w14:textId="77777777" w:rsidR="00AB17FA" w:rsidRDefault="00A33875" w:rsidP="00104095">
      <w:pPr>
        <w:pStyle w:val="Ttulo"/>
      </w:pPr>
      <w:bookmarkStart w:id="0" w:name="_GoBack"/>
      <w:bookmarkEnd w:id="0"/>
      <w:r>
        <w:t>Intentional bugs</w:t>
      </w:r>
      <w:r w:rsidR="00104095">
        <w:br/>
      </w:r>
      <w:r w:rsidR="00CA57DA">
        <w:t>Acme Rookies</w:t>
      </w:r>
      <w:r w:rsidR="00104095" w:rsidRPr="00B37160">
        <w:t xml:space="preserve"> </w:t>
      </w:r>
      <w:r w:rsidR="00CA57DA"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14:paraId="1E8DA349" w14:textId="77777777" w:rsidTr="00CC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0FDC9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00BBA628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BDDDB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EEB5A8" w14:textId="77777777"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G33</w:t>
            </w:r>
          </w:p>
        </w:tc>
      </w:tr>
      <w:tr w:rsidR="00F13D6D" w:rsidRPr="00E32169" w14:paraId="72A66B2C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E201E2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14:paraId="2E6EFB2B" w14:textId="77777777" w:rsidR="00F13D6D" w:rsidRPr="00CC0482" w:rsidRDefault="00CC0482" w:rsidP="00CC0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0482">
              <w:rPr>
                <w:lang w:val="es-ES"/>
              </w:rPr>
              <w:t>Ordoño Caro, Martín</w:t>
            </w:r>
            <w:r w:rsidRPr="00CC0482">
              <w:rPr>
                <w:lang w:val="es-ES"/>
              </w:rPr>
              <w:br/>
              <w:t>Rosa S</w:t>
            </w:r>
            <w:r>
              <w:rPr>
                <w:lang w:val="es-ES"/>
              </w:rPr>
              <w:t>errano, Víctor</w:t>
            </w:r>
          </w:p>
        </w:tc>
      </w:tr>
      <w:tr w:rsidR="00F13D6D" w14:paraId="0EE16FFB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6A6CE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38FFB5C8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91A65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A7D769" w14:textId="77777777" w:rsidR="00F13D6D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G22</w:t>
            </w:r>
          </w:p>
        </w:tc>
      </w:tr>
      <w:tr w:rsidR="00F13D6D" w:rsidRPr="00E32169" w14:paraId="038FF9C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ED7CF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5DF07B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8389D8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6EFF080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48E4985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04B41AE5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0C7870E7" w14:textId="77777777" w:rsidR="00F13D6D" w:rsidRPr="00693C2A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063A0555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6D1E8E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14:paraId="299AC32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EB35E3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C7F4585" w14:textId="77777777"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Ordoño Caro, Martín</w:t>
            </w:r>
          </w:p>
        </w:tc>
      </w:tr>
      <w:tr w:rsidR="00F13D6D" w:rsidRPr="00E32169" w14:paraId="2920DCC2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3C8B3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B5F96C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22E9DC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41675A0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34F54849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40E2E386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5B3F5EB3" w14:textId="77777777" w:rsidR="00F13D6D" w:rsidRPr="00693C2A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30E224C7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CC1CF3F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2389CBF" w14:textId="77777777" w:rsidR="00F13D6D" w:rsidRDefault="00F13D6D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A9B484" w14:textId="77777777" w:rsidR="00EC1514" w:rsidRDefault="00EC1514" w:rsidP="00CC04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4AB16497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7F1E1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5EBC05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6CDCC9" w14:textId="77777777" w:rsidR="00EC1514" w:rsidRDefault="007302E1" w:rsidP="007302E1">
            <w:r w:rsidRPr="007302E1">
              <w:rPr>
                <w:color w:val="auto"/>
              </w:rPr>
              <w:t>100%</w:t>
            </w:r>
          </w:p>
        </w:tc>
      </w:tr>
    </w:tbl>
    <w:p w14:paraId="4E600413" w14:textId="77777777" w:rsidR="009869D2" w:rsidRDefault="009869D2"/>
    <w:p w14:paraId="54893B45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FB3B543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1C3D9419" w14:textId="15FB7D1B" w:rsidR="007302E1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2997" w:history="1">
            <w:r w:rsidR="007302E1" w:rsidRPr="003D1DC7">
              <w:rPr>
                <w:rStyle w:val="Hipervnculo"/>
                <w:noProof/>
              </w:rPr>
              <w:t>Bug in use case UC47 List audits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_Toc8742997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E32169">
              <w:rPr>
                <w:noProof/>
                <w:webHidden/>
              </w:rPr>
              <w:t>3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14:paraId="016744E0" w14:textId="39ABB2D9" w:rsidR="007302E1" w:rsidRDefault="0048177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2998" w:history="1">
            <w:r w:rsidR="007302E1" w:rsidRPr="003D1DC7">
              <w:rPr>
                <w:rStyle w:val="Hipervnculo"/>
                <w:noProof/>
              </w:rPr>
              <w:t>Bug in use case UC49 and UC50 Create/Edit audit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_Toc8742998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E32169">
              <w:rPr>
                <w:noProof/>
                <w:webHidden/>
              </w:rPr>
              <w:t>4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14:paraId="71C9E4EB" w14:textId="0DDD0B06" w:rsidR="007302E1" w:rsidRDefault="0048177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2999" w:history="1">
            <w:r w:rsidR="007302E1" w:rsidRPr="003D1DC7">
              <w:rPr>
                <w:rStyle w:val="Hipervnculo"/>
                <w:noProof/>
              </w:rPr>
              <w:t>Bug in use case UC59 Provider item list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_Toc8742999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E32169">
              <w:rPr>
                <w:noProof/>
                <w:webHidden/>
              </w:rPr>
              <w:t>5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14:paraId="695FF744" w14:textId="3C8A75ED" w:rsidR="007302E1" w:rsidRDefault="0048177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3000" w:history="1">
            <w:r w:rsidR="007302E1" w:rsidRPr="003D1DC7">
              <w:rPr>
                <w:rStyle w:val="Hipervnculo"/>
                <w:noProof/>
              </w:rPr>
              <w:t>Bug in use case UC61 provider create item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_Toc8743000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E32169">
              <w:rPr>
                <w:noProof/>
                <w:webHidden/>
              </w:rPr>
              <w:t>6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14:paraId="219DE6AA" w14:textId="37A15819" w:rsidR="007302E1" w:rsidRDefault="0048177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3001" w:history="1">
            <w:r w:rsidR="007302E1" w:rsidRPr="003D1DC7">
              <w:rPr>
                <w:rStyle w:val="Hipervnculo"/>
                <w:noProof/>
              </w:rPr>
              <w:t>Bug in use case UC18 Delete item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_Toc8743001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E32169">
              <w:rPr>
                <w:noProof/>
                <w:webHidden/>
              </w:rPr>
              <w:t>7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14:paraId="41A6BE02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4D419AF" w14:textId="77777777" w:rsidR="00F13D6D" w:rsidRDefault="00F13D6D" w:rsidP="00B37160">
      <w:pPr>
        <w:pStyle w:val="Notes"/>
      </w:pPr>
    </w:p>
    <w:p w14:paraId="47EA28F0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7D315B45" w14:textId="77777777" w:rsidR="00CC0482" w:rsidRDefault="00CC0482" w:rsidP="00CC0482">
      <w:pPr>
        <w:pStyle w:val="Ttulo1"/>
      </w:pPr>
      <w:bookmarkStart w:id="1" w:name="_Toc8742997"/>
      <w:r>
        <w:lastRenderedPageBreak/>
        <w:t>Bug in use case UC</w:t>
      </w:r>
      <w:r w:rsidR="00693C2A">
        <w:t>47</w:t>
      </w:r>
      <w:r>
        <w:t xml:space="preserve"> List audits</w:t>
      </w:r>
      <w:bookmarkEnd w:id="1"/>
    </w:p>
    <w:p w14:paraId="69876F55" w14:textId="77777777" w:rsidR="00CC0482" w:rsidRDefault="00CC0482" w:rsidP="00CC0482">
      <w:pPr>
        <w:pStyle w:val="Subttulo"/>
      </w:pPr>
      <w:r>
        <w:t>Description</w:t>
      </w:r>
    </w:p>
    <w:p w14:paraId="0BC70718" w14:textId="77777777" w:rsidR="00CC0482" w:rsidRDefault="00CC0482" w:rsidP="00CC0482">
      <w:r>
        <w:t>The list shows all the audits instead of the audits made by the user currently logged in.</w:t>
      </w:r>
    </w:p>
    <w:p w14:paraId="6D67D6D1" w14:textId="77777777" w:rsidR="00CC0482" w:rsidRDefault="00CC0482" w:rsidP="00CC0482">
      <w:pPr>
        <w:pStyle w:val="Subttulo"/>
      </w:pPr>
      <w:r>
        <w:t>Results</w:t>
      </w:r>
    </w:p>
    <w:p w14:paraId="43A90B7C" w14:textId="77777777" w:rsidR="00CC0482" w:rsidRDefault="00693C2A" w:rsidP="00693C2A">
      <w:r>
        <w:t>The tester found this error.</w:t>
      </w:r>
      <w:r w:rsidR="00CC0482">
        <w:t xml:space="preserve"> </w:t>
      </w:r>
    </w:p>
    <w:p w14:paraId="472A5BC1" w14:textId="77777777" w:rsidR="00CC0482" w:rsidRDefault="00CC0482">
      <w:r>
        <w:br w:type="page"/>
      </w:r>
    </w:p>
    <w:p w14:paraId="3F0ECE6F" w14:textId="77777777" w:rsidR="00CC0482" w:rsidRDefault="00CC0482" w:rsidP="00CC0482">
      <w:pPr>
        <w:pStyle w:val="Ttulo1"/>
      </w:pPr>
      <w:bookmarkStart w:id="2" w:name="_Toc8742998"/>
      <w:r>
        <w:lastRenderedPageBreak/>
        <w:t>Bug in use case UC4</w:t>
      </w:r>
      <w:r w:rsidR="007302E1">
        <w:t>9</w:t>
      </w:r>
      <w:r>
        <w:t xml:space="preserve"> and UC5</w:t>
      </w:r>
      <w:r w:rsidR="007302E1">
        <w:t>0</w:t>
      </w:r>
      <w:r>
        <w:t xml:space="preserve"> Create/Edit audit</w:t>
      </w:r>
      <w:bookmarkEnd w:id="2"/>
    </w:p>
    <w:p w14:paraId="36125191" w14:textId="77777777" w:rsidR="00CC0482" w:rsidRDefault="00CC0482" w:rsidP="00CC0482">
      <w:pPr>
        <w:pStyle w:val="Subttulo"/>
      </w:pPr>
      <w:r>
        <w:t>Description</w:t>
      </w:r>
    </w:p>
    <w:p w14:paraId="77CFE7F6" w14:textId="77777777" w:rsidR="00CC0482" w:rsidRDefault="00CC0482" w:rsidP="00CC0482">
      <w:r>
        <w:t>The score field is not rejected when using negative numbers.</w:t>
      </w:r>
    </w:p>
    <w:p w14:paraId="7E02C2B9" w14:textId="77777777" w:rsidR="00CC0482" w:rsidRDefault="00CC0482" w:rsidP="00CC0482">
      <w:pPr>
        <w:pStyle w:val="Subttulo"/>
      </w:pPr>
      <w:r>
        <w:t>Results</w:t>
      </w:r>
    </w:p>
    <w:p w14:paraId="4AF524DF" w14:textId="77777777" w:rsidR="00CC0482" w:rsidRDefault="00693C2A" w:rsidP="00693C2A">
      <w:r>
        <w:t>The tester discovered this bug</w:t>
      </w:r>
      <w:r w:rsidR="007302E1">
        <w:t xml:space="preserve"> and took a screenshot of the result.</w:t>
      </w:r>
    </w:p>
    <w:p w14:paraId="39946DFB" w14:textId="77777777" w:rsidR="004022C8" w:rsidRDefault="00CC0482" w:rsidP="007302E1">
      <w:r>
        <w:br w:type="page"/>
      </w:r>
    </w:p>
    <w:p w14:paraId="0E4C1067" w14:textId="77777777" w:rsidR="004022C8" w:rsidRDefault="004022C8" w:rsidP="004022C8">
      <w:pPr>
        <w:pStyle w:val="Ttulo1"/>
      </w:pPr>
      <w:bookmarkStart w:id="3" w:name="_Toc8742999"/>
      <w:r>
        <w:lastRenderedPageBreak/>
        <w:t>Bug in use case UC</w:t>
      </w:r>
      <w:r w:rsidR="007302E1">
        <w:t>59</w:t>
      </w:r>
      <w:r>
        <w:t xml:space="preserve"> Provider item list</w:t>
      </w:r>
      <w:bookmarkEnd w:id="3"/>
    </w:p>
    <w:p w14:paraId="171DE735" w14:textId="77777777" w:rsidR="004022C8" w:rsidRDefault="004022C8" w:rsidP="004022C8">
      <w:pPr>
        <w:pStyle w:val="Subttulo"/>
      </w:pPr>
      <w:r>
        <w:t>Description</w:t>
      </w:r>
    </w:p>
    <w:p w14:paraId="713BA109" w14:textId="77777777" w:rsidR="004022C8" w:rsidRDefault="004022C8" w:rsidP="004022C8">
      <w:r>
        <w:t>The list does not have the “provider” column with the links.</w:t>
      </w:r>
    </w:p>
    <w:p w14:paraId="179DCCBC" w14:textId="77777777" w:rsidR="004022C8" w:rsidRDefault="004022C8" w:rsidP="004022C8">
      <w:pPr>
        <w:pStyle w:val="Subttulo"/>
      </w:pPr>
      <w:r>
        <w:t>Results</w:t>
      </w:r>
    </w:p>
    <w:p w14:paraId="1BC40285" w14:textId="77777777" w:rsidR="004022C8" w:rsidRDefault="007302E1" w:rsidP="004022C8">
      <w:r>
        <w:t>The tester reported an error but did not specify the missing column. It appears to be a confusion.</w:t>
      </w:r>
      <w:r w:rsidR="004022C8">
        <w:br w:type="page"/>
      </w:r>
    </w:p>
    <w:p w14:paraId="49A160F6" w14:textId="77777777" w:rsidR="004022C8" w:rsidRDefault="004022C8" w:rsidP="004022C8">
      <w:pPr>
        <w:pStyle w:val="Ttulo1"/>
      </w:pPr>
      <w:bookmarkStart w:id="4" w:name="_Toc8743000"/>
      <w:r>
        <w:lastRenderedPageBreak/>
        <w:t>Bug in use case UC</w:t>
      </w:r>
      <w:r w:rsidR="007302E1">
        <w:t>61</w:t>
      </w:r>
      <w:r>
        <w:t xml:space="preserve"> </w:t>
      </w:r>
      <w:r w:rsidR="004E5369">
        <w:t>provider create item</w:t>
      </w:r>
      <w:bookmarkEnd w:id="4"/>
    </w:p>
    <w:p w14:paraId="4F11A37E" w14:textId="77777777" w:rsidR="004022C8" w:rsidRDefault="004022C8" w:rsidP="004022C8">
      <w:pPr>
        <w:pStyle w:val="Subttulo"/>
      </w:pPr>
      <w:r>
        <w:t>Description</w:t>
      </w:r>
    </w:p>
    <w:p w14:paraId="72BA08B7" w14:textId="77777777" w:rsidR="004022C8" w:rsidRDefault="004E5369" w:rsidP="004022C8">
      <w:r>
        <w:t>The system does not save the new item</w:t>
      </w:r>
      <w:r w:rsidR="004022C8">
        <w:t>.</w:t>
      </w:r>
    </w:p>
    <w:p w14:paraId="65ED3C8E" w14:textId="77777777" w:rsidR="004022C8" w:rsidRDefault="004022C8" w:rsidP="004022C8">
      <w:pPr>
        <w:pStyle w:val="Subttulo"/>
      </w:pPr>
      <w:r>
        <w:t>Results</w:t>
      </w:r>
    </w:p>
    <w:p w14:paraId="5938F8F6" w14:textId="77777777" w:rsidR="004022C8" w:rsidRDefault="007302E1" w:rsidP="007302E1">
      <w:r>
        <w:t>The tester found this bug and reported about it.</w:t>
      </w:r>
    </w:p>
    <w:p w14:paraId="79B3EC5A" w14:textId="77777777" w:rsidR="004022C8" w:rsidRDefault="004022C8" w:rsidP="004022C8">
      <w:r>
        <w:br w:type="page"/>
      </w:r>
    </w:p>
    <w:p w14:paraId="067F239F" w14:textId="77777777" w:rsidR="004E5369" w:rsidRDefault="004E5369" w:rsidP="004E5369">
      <w:pPr>
        <w:pStyle w:val="Ttulo1"/>
      </w:pPr>
      <w:bookmarkStart w:id="5" w:name="_Toc8743001"/>
      <w:r>
        <w:lastRenderedPageBreak/>
        <w:t>Bug in use case UC18 Delete item</w:t>
      </w:r>
      <w:bookmarkEnd w:id="5"/>
    </w:p>
    <w:p w14:paraId="56864607" w14:textId="77777777" w:rsidR="004E5369" w:rsidRDefault="004E5369" w:rsidP="004E5369">
      <w:pPr>
        <w:pStyle w:val="Subttulo"/>
      </w:pPr>
      <w:r>
        <w:t>Description</w:t>
      </w:r>
    </w:p>
    <w:p w14:paraId="78396E61" w14:textId="77777777" w:rsidR="004E5369" w:rsidRDefault="004E5369" w:rsidP="004E5369">
      <w:r>
        <w:t>This action does nothing.</w:t>
      </w:r>
    </w:p>
    <w:p w14:paraId="4E4C7866" w14:textId="77777777" w:rsidR="004E5369" w:rsidRDefault="004E5369" w:rsidP="004E5369">
      <w:pPr>
        <w:pStyle w:val="Subttulo"/>
      </w:pPr>
      <w:r>
        <w:t>Results</w:t>
      </w:r>
    </w:p>
    <w:p w14:paraId="66B3AFF4" w14:textId="77777777" w:rsidR="00CC0482" w:rsidRPr="00B37160" w:rsidRDefault="007302E1" w:rsidP="007302E1">
      <w:r>
        <w:t>The tester reported on this bug.</w:t>
      </w:r>
      <w:r w:rsidR="004E5369">
        <w:t xml:space="preserve"> </w:t>
      </w:r>
    </w:p>
    <w:sectPr w:rsidR="00CC048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39D6" w14:textId="77777777" w:rsidR="00481777" w:rsidRDefault="00481777" w:rsidP="004022C8">
      <w:pPr>
        <w:spacing w:after="0" w:line="240" w:lineRule="auto"/>
      </w:pPr>
      <w:r>
        <w:separator/>
      </w:r>
    </w:p>
  </w:endnote>
  <w:endnote w:type="continuationSeparator" w:id="0">
    <w:p w14:paraId="59F19499" w14:textId="77777777" w:rsidR="00481777" w:rsidRDefault="00481777" w:rsidP="0040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75C7" w14:textId="77777777" w:rsidR="00481777" w:rsidRDefault="00481777" w:rsidP="004022C8">
      <w:pPr>
        <w:spacing w:after="0" w:line="240" w:lineRule="auto"/>
      </w:pPr>
      <w:r>
        <w:separator/>
      </w:r>
    </w:p>
  </w:footnote>
  <w:footnote w:type="continuationSeparator" w:id="0">
    <w:p w14:paraId="6FD3BC5A" w14:textId="77777777" w:rsidR="00481777" w:rsidRDefault="00481777" w:rsidP="00402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86E0A"/>
    <w:rsid w:val="001F385D"/>
    <w:rsid w:val="00267880"/>
    <w:rsid w:val="0029507D"/>
    <w:rsid w:val="002C7AB2"/>
    <w:rsid w:val="00312D6C"/>
    <w:rsid w:val="0034097E"/>
    <w:rsid w:val="00367E07"/>
    <w:rsid w:val="003E041D"/>
    <w:rsid w:val="004022C8"/>
    <w:rsid w:val="00481777"/>
    <w:rsid w:val="004D7A3D"/>
    <w:rsid w:val="004E5369"/>
    <w:rsid w:val="0055351A"/>
    <w:rsid w:val="005D1100"/>
    <w:rsid w:val="00606435"/>
    <w:rsid w:val="006330C8"/>
    <w:rsid w:val="006346A1"/>
    <w:rsid w:val="006719AC"/>
    <w:rsid w:val="00693C2A"/>
    <w:rsid w:val="007302E1"/>
    <w:rsid w:val="0082427A"/>
    <w:rsid w:val="008C1C96"/>
    <w:rsid w:val="009624CC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CA57DA"/>
    <w:rsid w:val="00CC0482"/>
    <w:rsid w:val="00E32169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A521"/>
  <w15:docId w15:val="{80BE4BC1-484D-4AC0-8B8B-3373E96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82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C8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C8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7B76-E753-48C5-A790-008F0AB6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Martin Ordoño Caro</cp:lastModifiedBy>
  <cp:revision>5</cp:revision>
  <cp:lastPrinted>2019-05-14T14:21:00Z</cp:lastPrinted>
  <dcterms:created xsi:type="dcterms:W3CDTF">2019-05-09T16:02:00Z</dcterms:created>
  <dcterms:modified xsi:type="dcterms:W3CDTF">2019-05-14T14:21:00Z</dcterms:modified>
</cp:coreProperties>
</file>