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Project Status Report II </w:t>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03">
            <w:pPr>
              <w:pBdr>
                <w:bottom w:color="000000" w:space="1" w:sz="4" w:val="single"/>
              </w:pBdr>
              <w:rPr>
                <w:rFonts w:ascii="Arial" w:cs="Arial" w:eastAsia="Arial" w:hAnsi="Arial"/>
              </w:rPr>
            </w:pPr>
            <w:r w:rsidDel="00000000" w:rsidR="00000000" w:rsidRPr="00000000">
              <w:rPr>
                <w:rFonts w:ascii="Arial" w:cs="Arial" w:eastAsia="Arial" w:hAnsi="Arial"/>
                <w:rtl w:val="0"/>
              </w:rPr>
              <w:t xml:space="preserve">Date of Report Issue/Prepared: 6 February 2020</w:t>
            </w:r>
          </w:p>
        </w:tc>
      </w:tr>
    </w:tbl>
    <w:p w:rsidR="00000000" w:rsidDel="00000000" w:rsidP="00000000" w:rsidRDefault="00000000" w:rsidRPr="00000000" w14:paraId="00000004">
      <w:pPr>
        <w:pBdr>
          <w:bottom w:color="000000" w:space="0" w:sz="4" w:val="single"/>
        </w:pBdr>
        <w:rPr>
          <w:rFonts w:ascii="Arial" w:cs="Arial" w:eastAsia="Arial" w:hAnsi="Arial"/>
        </w:rPr>
      </w:pPr>
      <w:r w:rsidDel="00000000" w:rsidR="00000000" w:rsidRPr="00000000">
        <w:rPr>
          <w:rtl w:val="0"/>
        </w:rPr>
      </w:r>
    </w:p>
    <w:p w:rsidR="00000000" w:rsidDel="00000000" w:rsidP="00000000" w:rsidRDefault="00000000" w:rsidRPr="00000000" w14:paraId="00000005">
      <w:pPr>
        <w:pBdr>
          <w:bottom w:color="000000" w:space="0" w:sz="4" w:val="single"/>
        </w:pBdr>
        <w:rPr>
          <w:rFonts w:ascii="Arial" w:cs="Arial" w:eastAsia="Arial" w:hAnsi="Arial"/>
        </w:rPr>
      </w:pPr>
      <w:r w:rsidDel="00000000" w:rsidR="00000000" w:rsidRPr="00000000">
        <w:rPr>
          <w:rFonts w:ascii="Arial" w:cs="Arial" w:eastAsia="Arial" w:hAnsi="Arial"/>
          <w:rtl w:val="0"/>
        </w:rPr>
        <w:t xml:space="preserve">Report Prepared By:</w:t>
      </w:r>
    </w:p>
    <w:p w:rsidR="00000000" w:rsidDel="00000000" w:rsidP="00000000" w:rsidRDefault="00000000" w:rsidRPr="00000000" w14:paraId="00000006">
      <w:pPr>
        <w:pBdr>
          <w:bottom w:color="000000" w:space="0" w:sz="4" w:val="single"/>
        </w:pBdr>
        <w:rPr>
          <w:rFonts w:ascii="Arial" w:cs="Arial" w:eastAsia="Arial" w:hAnsi="Arial"/>
        </w:rPr>
      </w:pPr>
      <w:r w:rsidDel="00000000" w:rsidR="00000000" w:rsidRPr="00000000">
        <w:rPr>
          <w:rFonts w:ascii="Arial" w:cs="Arial" w:eastAsia="Arial" w:hAnsi="Arial"/>
          <w:rtl w:val="0"/>
        </w:rPr>
        <w:t xml:space="preserve"> Sir Angel Naguit, Aldrin John Jacildo, Maria Lilian Yang, Francis Victa</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Bdr>
          <w:bottom w:color="000000" w:space="0" w:sz="4" w:val="single"/>
        </w:pBdr>
        <w:rPr>
          <w:rFonts w:ascii="Arial" w:cs="Arial" w:eastAsia="Arial" w:hAnsi="Arial"/>
        </w:rPr>
      </w:pPr>
      <w:r w:rsidDel="00000000" w:rsidR="00000000" w:rsidRPr="00000000">
        <w:rPr>
          <w:rFonts w:ascii="Arial" w:cs="Arial" w:eastAsia="Arial" w:hAnsi="Arial"/>
          <w:rtl w:val="0"/>
        </w:rPr>
        <w:t xml:space="preserve">Employer/Organization: N/A</w:t>
      </w:r>
    </w:p>
    <w:p w:rsidR="00000000" w:rsidDel="00000000" w:rsidP="00000000" w:rsidRDefault="00000000" w:rsidRPr="00000000" w14:paraId="00000009">
      <w:pPr>
        <w:rPr>
          <w:rFonts w:ascii="Arial" w:cs="Arial" w:eastAsia="Arial" w:hAnsi="Arial"/>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5"/>
        <w:gridCol w:w="2909"/>
        <w:gridCol w:w="2952"/>
        <w:tblGridChange w:id="0">
          <w:tblGrid>
            <w:gridCol w:w="2995"/>
            <w:gridCol w:w="2909"/>
            <w:gridCol w:w="2952"/>
          </w:tblGrid>
        </w:tblGridChange>
      </w:tblGrid>
      <w:tr>
        <w:tc>
          <w:tcPr>
            <w:vMerge w:val="restart"/>
            <w:shd w:fill="808080"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Project Name:</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Period Reporting:</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Overall Project Health</w:t>
            </w:r>
          </w:p>
        </w:tc>
        <w:tc>
          <w:tcPr>
            <w:gridSpan w:val="2"/>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Martial Arts Gym Information and Tracking System</w:t>
            </w:r>
          </w:p>
        </w:tc>
      </w:tr>
      <w:tr>
        <w:tc>
          <w:tcPr>
            <w:vMerge w:val="continue"/>
            <w:shd w:fill="808080"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TeamBits</w:t>
            </w:r>
          </w:p>
        </w:tc>
      </w:tr>
      <w:tr>
        <w:tc>
          <w:tcPr>
            <w:vMerge w:val="continue"/>
            <w:shd w:fill="808080"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Start Date: </w:t>
            </w:r>
            <w:r w:rsidDel="00000000" w:rsidR="00000000" w:rsidRPr="00000000">
              <w:rPr>
                <w:rFonts w:ascii="Arial" w:cs="Arial" w:eastAsia="Arial" w:hAnsi="Arial"/>
                <w:b w:val="1"/>
                <w:rtl w:val="0"/>
              </w:rPr>
              <w:t xml:space="preserve">Jan 20, 2020</w:t>
            </w:r>
            <w:r w:rsidDel="00000000" w:rsidR="00000000" w:rsidRPr="00000000">
              <w:rPr>
                <w:rtl w:val="0"/>
              </w:rPr>
            </w:r>
          </w:p>
        </w:tc>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End Date: </w:t>
            </w:r>
            <w:r w:rsidDel="00000000" w:rsidR="00000000" w:rsidRPr="00000000">
              <w:rPr>
                <w:rFonts w:ascii="Arial" w:cs="Arial" w:eastAsia="Arial" w:hAnsi="Arial"/>
                <w:b w:val="1"/>
                <w:rtl w:val="0"/>
              </w:rPr>
              <w:t xml:space="preserve">Feb 02, 2020</w:t>
            </w:r>
            <w:r w:rsidDel="00000000" w:rsidR="00000000" w:rsidRPr="00000000">
              <w:rPr>
                <w:rtl w:val="0"/>
              </w:rPr>
            </w:r>
          </w:p>
        </w:tc>
      </w:tr>
      <w:tr>
        <w:trPr>
          <w:trHeight w:val="300" w:hRule="atLeast"/>
        </w:trPr>
        <w:tc>
          <w:tcPr>
            <w:vMerge w:val="continue"/>
            <w:shd w:fill="808080"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shd w:fill="ffff00" w:val="clear"/>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Yellow (Warning)</w:t>
            </w:r>
          </w:p>
        </w:tc>
      </w:tr>
    </w:tbl>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Summary</w:t>
      </w:r>
    </w:p>
    <w:p w:rsidR="00000000" w:rsidDel="00000000" w:rsidP="00000000" w:rsidRDefault="00000000" w:rsidRPr="00000000" w14:paraId="0000001B">
      <w:pPr>
        <w:rPr>
          <w:rFonts w:ascii="Arial" w:cs="Arial" w:eastAsia="Arial" w:hAnsi="Arial"/>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shd w:fill="808080" w:val="clear"/>
          </w:tcPr>
          <w:p w:rsidR="00000000" w:rsidDel="00000000" w:rsidP="00000000" w:rsidRDefault="00000000" w:rsidRPr="00000000" w14:paraId="0000001C">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Project Status Summary</w:t>
            </w:r>
            <w:r w:rsidDel="00000000" w:rsidR="00000000" w:rsidRPr="00000000">
              <w:rPr>
                <w:rtl w:val="0"/>
              </w:rPr>
            </w:r>
          </w:p>
        </w:tc>
      </w:tr>
      <w:tr>
        <w:tc>
          <w:tcPr/>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team continued working on the Magits Web App.</w:t>
            </w:r>
          </w:p>
          <w:p w:rsidR="00000000" w:rsidDel="00000000" w:rsidP="00000000" w:rsidRDefault="00000000" w:rsidRPr="00000000" w14:paraId="0000001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Task not finished from the previous phase has been completed </w:t>
            </w:r>
          </w:p>
          <w:p w:rsidR="00000000" w:rsidDel="00000000" w:rsidP="00000000" w:rsidRDefault="00000000" w:rsidRPr="00000000" w14:paraId="0000002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Most CRUD operations have already been developed</w:t>
            </w:r>
          </w:p>
          <w:p w:rsidR="00000000" w:rsidDel="00000000" w:rsidP="00000000" w:rsidRDefault="00000000" w:rsidRPr="00000000" w14:paraId="0000002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Project’s Mobile responsiveness is now better than before but still needs more work.</w:t>
            </w:r>
          </w:p>
          <w:p w:rsidR="00000000" w:rsidDel="00000000" w:rsidP="00000000" w:rsidRDefault="00000000" w:rsidRPr="00000000" w14:paraId="0000002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QR code identification for members is now available.</w:t>
            </w:r>
          </w:p>
          <w:p w:rsidR="00000000" w:rsidDel="00000000" w:rsidP="00000000" w:rsidRDefault="00000000" w:rsidRPr="00000000" w14:paraId="0000002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team has encountered issues such as:</w:t>
            </w:r>
          </w:p>
          <w:p w:rsidR="00000000" w:rsidDel="00000000" w:rsidP="00000000" w:rsidRDefault="00000000" w:rsidRPr="00000000" w14:paraId="00000029">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Fetching data that are stored from different collections in the database.</w:t>
            </w:r>
          </w:p>
          <w:p w:rsidR="00000000" w:rsidDel="00000000" w:rsidP="00000000" w:rsidRDefault="00000000" w:rsidRPr="00000000" w14:paraId="0000002A">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Heroku billing the project’s hosting.</w:t>
            </w:r>
          </w:p>
          <w:p w:rsidR="00000000" w:rsidDel="00000000" w:rsidP="00000000" w:rsidRDefault="00000000" w:rsidRPr="00000000" w14:paraId="0000002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team has perceived risks such as:</w:t>
            </w:r>
          </w:p>
          <w:p w:rsidR="00000000" w:rsidDel="00000000" w:rsidP="00000000" w:rsidRDefault="00000000" w:rsidRPr="00000000" w14:paraId="0000002D">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Incorrect task finishing time estimation due to unfamiliar risks.</w:t>
            </w:r>
          </w:p>
          <w:p w:rsidR="00000000" w:rsidDel="00000000" w:rsidP="00000000" w:rsidRDefault="00000000" w:rsidRPr="00000000" w14:paraId="0000002E">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MongoDB service outage while developing the project.</w:t>
            </w:r>
          </w:p>
          <w:p w:rsidR="00000000" w:rsidDel="00000000" w:rsidP="00000000" w:rsidRDefault="00000000" w:rsidRPr="00000000" w14:paraId="0000002F">
            <w:pPr>
              <w:numPr>
                <w:ilvl w:val="1"/>
                <w:numId w:val="1"/>
              </w:numPr>
              <w:ind w:left="1440" w:hanging="360"/>
              <w:rPr>
                <w:rFonts w:ascii="Arial" w:cs="Arial" w:eastAsia="Arial" w:hAnsi="Arial"/>
              </w:rPr>
            </w:pPr>
            <w:r w:rsidDel="00000000" w:rsidR="00000000" w:rsidRPr="00000000">
              <w:rPr>
                <w:rFonts w:ascii="Arial" w:cs="Arial" w:eastAsia="Arial" w:hAnsi="Arial"/>
                <w:sz w:val="22"/>
                <w:szCs w:val="22"/>
                <w:rtl w:val="0"/>
              </w:rPr>
              <w:t xml:space="preserve">Upcoming Midterm Exams and Lab Exams</w:t>
            </w:r>
            <w:r w:rsidDel="00000000" w:rsidR="00000000" w:rsidRPr="00000000">
              <w:rPr>
                <w:rtl w:val="0"/>
              </w:rPr>
            </w:r>
          </w:p>
          <w:p w:rsidR="00000000" w:rsidDel="00000000" w:rsidP="00000000" w:rsidRDefault="00000000" w:rsidRPr="00000000" w14:paraId="0000003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C">
      <w:pPr>
        <w:rPr>
          <w:rFonts w:ascii="Arial" w:cs="Arial" w:eastAsia="Arial" w:hAnsi="Arial"/>
          <w:sz w:val="16"/>
          <w:szCs w:val="16"/>
        </w:rPr>
      </w:pPr>
      <w:r w:rsidDel="00000000" w:rsidR="00000000" w:rsidRPr="00000000">
        <w:rPr>
          <w:rtl w:val="0"/>
        </w:rPr>
      </w:r>
    </w:p>
    <w:tbl>
      <w:tblPr>
        <w:tblStyle w:val="Table4"/>
        <w:tblW w:w="893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5"/>
        <w:gridCol w:w="4466"/>
        <w:tblGridChange w:id="0">
          <w:tblGrid>
            <w:gridCol w:w="4465"/>
            <w:gridCol w:w="446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b w:val="1"/>
                <w:sz w:val="28"/>
                <w:szCs w:val="28"/>
                <w:rtl w:val="0"/>
              </w:rPr>
              <w:t xml:space="preserve">Accomplishments As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b w:val="1"/>
                <w:sz w:val="28"/>
                <w:szCs w:val="28"/>
                <w:rtl w:val="0"/>
              </w:rPr>
              <w:t xml:space="preserve">Planned but not Accomplished</w:t>
            </w:r>
            <w:r w:rsidDel="00000000" w:rsidR="00000000" w:rsidRPr="00000000">
              <w:rPr>
                <w:rtl w:val="0"/>
              </w:rPr>
            </w:r>
          </w:p>
        </w:tc>
      </w:tr>
      <w:tr>
        <w:trPr>
          <w:trHeight w:val="555"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Member Account Management Frontend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keepNext w:val="1"/>
              <w:tabs>
                <w:tab w:val="left" w:pos="360"/>
              </w:tabs>
              <w:rPr>
                <w:rFonts w:ascii="Arial" w:cs="Arial" w:eastAsia="Arial" w:hAnsi="Arial"/>
                <w:sz w:val="22"/>
                <w:szCs w:val="22"/>
              </w:rPr>
            </w:pPr>
            <w:r w:rsidDel="00000000" w:rsidR="00000000" w:rsidRPr="00000000">
              <w:rPr>
                <w:rFonts w:ascii="Arial" w:cs="Arial" w:eastAsia="Arial" w:hAnsi="Arial"/>
                <w:sz w:val="22"/>
                <w:szCs w:val="22"/>
                <w:rtl w:val="0"/>
              </w:rPr>
              <w:t xml:space="preserve"> Admin Views Modules Frontend UI</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Course Enrollment for Members Frontend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 Member Frontend Functionalities UI</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Member Module Frontend UI</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Instructor Frontend Functionalities UI</w:t>
            </w:r>
          </w:p>
        </w:tc>
      </w:tr>
      <w:tr>
        <w:trPr>
          <w:trHeight w:val="795"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Course Manager Backend and Frontend</w:t>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Membership Type Manager Backend and Frontend</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6">
            <w:pPr>
              <w:keepNext w:val="1"/>
              <w:tabs>
                <w:tab w:val="left" w:pos="360"/>
              </w:tabs>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Next w:val="1"/>
              <w:tabs>
                <w:tab w:val="left" w:pos="360"/>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Instructor Module Frontend Views</w:t>
            </w:r>
          </w:p>
          <w:p w:rsidR="00000000" w:rsidDel="00000000" w:rsidP="00000000" w:rsidRDefault="00000000" w:rsidRPr="00000000" w14:paraId="00000058">
            <w:pPr>
              <w:keepNext w:val="1"/>
              <w:tabs>
                <w:tab w:val="left" w:pos="360"/>
              </w:tabs>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A">
            <w:pPr>
              <w:keepNext w:val="1"/>
              <w:tabs>
                <w:tab w:val="left" w:pos="3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keepNext w:val="1"/>
              <w:tabs>
                <w:tab w:val="left" w:pos="360"/>
              </w:tabs>
              <w:rPr>
                <w:rFonts w:ascii="Arial" w:cs="Arial" w:eastAsia="Arial" w:hAnsi="Arial"/>
                <w:sz w:val="22"/>
                <w:szCs w:val="22"/>
              </w:rPr>
            </w:pPr>
            <w:r w:rsidDel="00000000" w:rsidR="00000000" w:rsidRPr="00000000">
              <w:rPr>
                <w:rFonts w:ascii="Arial" w:cs="Arial" w:eastAsia="Arial" w:hAnsi="Arial"/>
                <w:sz w:val="22"/>
                <w:szCs w:val="22"/>
                <w:rtl w:val="0"/>
              </w:rPr>
              <w:t xml:space="preserve">Session CRUD Backend</w:t>
            </w:r>
          </w:p>
          <w:p w:rsidR="00000000" w:rsidDel="00000000" w:rsidP="00000000" w:rsidRDefault="00000000" w:rsidRPr="00000000" w14:paraId="0000005C">
            <w:pPr>
              <w:keepNext w:val="1"/>
              <w:tabs>
                <w:tab w:val="left" w:pos="360"/>
              </w:tabs>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5E">
            <w:pPr>
              <w:keepNext w:val="1"/>
              <w:tabs>
                <w:tab w:val="left" w:pos="3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keepNext w:val="1"/>
              <w:tabs>
                <w:tab w:val="left" w:pos="360"/>
              </w:tabs>
              <w:rPr>
                <w:rFonts w:ascii="Arial" w:cs="Arial" w:eastAsia="Arial" w:hAnsi="Arial"/>
                <w:sz w:val="22"/>
                <w:szCs w:val="22"/>
              </w:rPr>
            </w:pPr>
            <w:r w:rsidDel="00000000" w:rsidR="00000000" w:rsidRPr="00000000">
              <w:rPr>
                <w:rFonts w:ascii="Arial" w:cs="Arial" w:eastAsia="Arial" w:hAnsi="Arial"/>
                <w:sz w:val="22"/>
                <w:szCs w:val="22"/>
                <w:rtl w:val="0"/>
              </w:rPr>
              <w:t xml:space="preserve">Membership Type Backend Manager</w:t>
            </w:r>
          </w:p>
          <w:p w:rsidR="00000000" w:rsidDel="00000000" w:rsidP="00000000" w:rsidRDefault="00000000" w:rsidRPr="00000000" w14:paraId="00000060">
            <w:pPr>
              <w:keepNext w:val="1"/>
              <w:tabs>
                <w:tab w:val="left" w:pos="360"/>
              </w:tabs>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Upcoming Objectives for Feb 3, 2020, 2020 to Feb 23, 2020</w:t>
      </w:r>
    </w:p>
    <w:p w:rsidR="00000000" w:rsidDel="00000000" w:rsidP="00000000" w:rsidRDefault="00000000" w:rsidRPr="00000000" w14:paraId="00000064">
      <w:pPr>
        <w:rPr>
          <w:rFonts w:ascii="Arial" w:cs="Arial" w:eastAsia="Arial" w:hAnsi="Arial"/>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6"/>
        <w:gridCol w:w="1907"/>
        <w:gridCol w:w="2379"/>
        <w:gridCol w:w="1947"/>
        <w:tblGridChange w:id="0">
          <w:tblGrid>
            <w:gridCol w:w="2391"/>
            <w:gridCol w:w="6"/>
            <w:gridCol w:w="1907"/>
            <w:gridCol w:w="2379"/>
            <w:gridCol w:w="1947"/>
          </w:tblGrid>
        </w:tblGridChange>
      </w:tblGrid>
      <w:tr>
        <w:tc>
          <w:tcPr>
            <w:gridSpan w:val="2"/>
            <w:shd w:fill="808080" w:val="clear"/>
          </w:tcPr>
          <w:p w:rsidR="00000000" w:rsidDel="00000000" w:rsidP="00000000" w:rsidRDefault="00000000" w:rsidRPr="00000000" w14:paraId="00000065">
            <w:pPr>
              <w:rPr>
                <w:rFonts w:ascii="Arial" w:cs="Arial" w:eastAsia="Arial" w:hAnsi="Arial"/>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67">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Planned Activities/Tasks for Phase 3</w:t>
            </w:r>
            <w:r w:rsidDel="00000000" w:rsidR="00000000" w:rsidRPr="00000000">
              <w:rPr>
                <w:rtl w:val="0"/>
              </w:rPr>
            </w:r>
          </w:p>
        </w:tc>
        <w:tc>
          <w:tcPr>
            <w:shd w:fill="808080" w:val="clear"/>
          </w:tcPr>
          <w:p w:rsidR="00000000" w:rsidDel="00000000" w:rsidP="00000000" w:rsidRDefault="00000000" w:rsidRPr="00000000" w14:paraId="00000069">
            <w:pPr>
              <w:rPr>
                <w:rFonts w:ascii="Arial" w:cs="Arial" w:eastAsia="Arial" w:hAnsi="Arial"/>
                <w:b w:val="1"/>
                <w:sz w:val="28"/>
                <w:szCs w:val="28"/>
              </w:rPr>
            </w:pPr>
            <w:r w:rsidDel="00000000" w:rsidR="00000000" w:rsidRPr="00000000">
              <w:rPr>
                <w:rtl w:val="0"/>
              </w:rPr>
            </w:r>
          </w:p>
        </w:tc>
      </w:tr>
      <w:tr>
        <w:tc>
          <w:tcPr/>
          <w:p w:rsidR="00000000" w:rsidDel="00000000" w:rsidP="00000000" w:rsidRDefault="00000000" w:rsidRPr="00000000" w14:paraId="0000006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B">
            <w:pPr>
              <w:jc w:val="center"/>
              <w:rPr>
                <w:rFonts w:ascii="Arial" w:cs="Arial" w:eastAsia="Arial" w:hAnsi="Arial"/>
                <w:b w:val="1"/>
              </w:rPr>
            </w:pPr>
            <w:r w:rsidDel="00000000" w:rsidR="00000000" w:rsidRPr="00000000">
              <w:rPr>
                <w:rFonts w:ascii="Arial" w:cs="Arial" w:eastAsia="Arial" w:hAnsi="Arial"/>
                <w:b w:val="1"/>
                <w:rtl w:val="0"/>
              </w:rPr>
              <w:t xml:space="preserve">Activity/Task</w:t>
            </w:r>
          </w:p>
          <w:p w:rsidR="00000000" w:rsidDel="00000000" w:rsidP="00000000" w:rsidRDefault="00000000" w:rsidRPr="00000000" w14:paraId="0000006C">
            <w:pPr>
              <w:jc w:val="center"/>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06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E">
            <w:pPr>
              <w:jc w:val="center"/>
              <w:rPr>
                <w:rFonts w:ascii="Arial" w:cs="Arial" w:eastAsia="Arial" w:hAnsi="Arial"/>
                <w:b w:val="1"/>
              </w:rPr>
            </w:pPr>
            <w:r w:rsidDel="00000000" w:rsidR="00000000" w:rsidRPr="00000000">
              <w:rPr>
                <w:rFonts w:ascii="Arial" w:cs="Arial" w:eastAsia="Arial" w:hAnsi="Arial"/>
                <w:b w:val="1"/>
                <w:rtl w:val="0"/>
              </w:rPr>
              <w:t xml:space="preserve">Assigned To</w:t>
            </w:r>
          </w:p>
        </w:tc>
        <w:tc>
          <w:tcPr/>
          <w:p w:rsidR="00000000" w:rsidDel="00000000" w:rsidP="00000000" w:rsidRDefault="00000000" w:rsidRPr="00000000" w14:paraId="0000007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1">
            <w:pPr>
              <w:jc w:val="center"/>
              <w:rPr>
                <w:rFonts w:ascii="Arial" w:cs="Arial" w:eastAsia="Arial" w:hAnsi="Arial"/>
                <w:b w:val="1"/>
              </w:rPr>
            </w:pPr>
            <w:r w:rsidDel="00000000" w:rsidR="00000000" w:rsidRPr="00000000">
              <w:rPr>
                <w:rFonts w:ascii="Arial" w:cs="Arial" w:eastAsia="Arial" w:hAnsi="Arial"/>
                <w:b w:val="1"/>
                <w:rtl w:val="0"/>
              </w:rPr>
              <w:t xml:space="preserve">Duration</w:t>
            </w:r>
          </w:p>
        </w:tc>
        <w:tc>
          <w:tcPr/>
          <w:p w:rsidR="00000000" w:rsidDel="00000000" w:rsidP="00000000" w:rsidRDefault="00000000" w:rsidRPr="00000000" w14:paraId="0000007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3">
            <w:pPr>
              <w:jc w:val="cente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Session Backend</w:t>
            </w:r>
          </w:p>
        </w:tc>
        <w:tc>
          <w:tcPr>
            <w:gridSpan w:val="2"/>
          </w:tcPr>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Francis</w:t>
            </w:r>
          </w:p>
        </w:tc>
        <w:tc>
          <w:tcPr/>
          <w:p w:rsidR="00000000" w:rsidDel="00000000" w:rsidP="00000000" w:rsidRDefault="00000000" w:rsidRPr="00000000" w14:paraId="0000007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 days</w:t>
            </w:r>
          </w:p>
        </w:tc>
        <w:tc>
          <w:tcPr/>
          <w:p w:rsidR="00000000" w:rsidDel="00000000" w:rsidP="00000000" w:rsidRDefault="00000000" w:rsidRPr="00000000" w14:paraId="0000007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Feb 14, 2020</w:t>
            </w:r>
          </w:p>
        </w:tc>
      </w:tr>
      <w:tr>
        <w:tc>
          <w:tcPr/>
          <w:p w:rsidR="00000000" w:rsidDel="00000000" w:rsidP="00000000" w:rsidRDefault="00000000" w:rsidRPr="00000000" w14:paraId="00000079">
            <w:pPr>
              <w:keepNext w:val="1"/>
              <w:tabs>
                <w:tab w:val="left" w:pos="360"/>
              </w:tabs>
              <w:rPr>
                <w:rFonts w:ascii="Arial" w:cs="Arial" w:eastAsia="Arial" w:hAnsi="Arial"/>
                <w:sz w:val="22"/>
                <w:szCs w:val="22"/>
              </w:rPr>
            </w:pPr>
            <w:r w:rsidDel="00000000" w:rsidR="00000000" w:rsidRPr="00000000">
              <w:rPr>
                <w:rFonts w:ascii="Arial" w:cs="Arial" w:eastAsia="Arial" w:hAnsi="Arial"/>
                <w:sz w:val="22"/>
                <w:szCs w:val="22"/>
                <w:rtl w:val="0"/>
              </w:rPr>
              <w:t xml:space="preserve">Admin Views Modules Frontend UI</w:t>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Aldrin</w:t>
            </w:r>
          </w:p>
        </w:tc>
        <w:tc>
          <w:tcPr/>
          <w:p w:rsidR="00000000" w:rsidDel="00000000" w:rsidP="00000000" w:rsidRDefault="00000000" w:rsidRPr="00000000" w14:paraId="0000007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 days</w:t>
            </w:r>
          </w:p>
        </w:tc>
        <w:tc>
          <w:tcPr/>
          <w:p w:rsidR="00000000" w:rsidDel="00000000" w:rsidP="00000000" w:rsidRDefault="00000000" w:rsidRPr="00000000" w14:paraId="0000007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Feb 14, 2020</w:t>
            </w:r>
          </w:p>
        </w:tc>
      </w:tr>
      <w:tr>
        <w:tc>
          <w:tcPr/>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Member Frontend Functionalities</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Sir Angel</w:t>
            </w:r>
          </w:p>
        </w:tc>
        <w:tc>
          <w:tcPr>
            <w:gridSpan w:val="2"/>
          </w:tcPr>
          <w:p w:rsidR="00000000" w:rsidDel="00000000" w:rsidP="00000000" w:rsidRDefault="00000000" w:rsidRPr="00000000" w14:paraId="0000008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Sir Angel</w:t>
            </w:r>
          </w:p>
        </w:tc>
        <w:tc>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 days</w:t>
            </w:r>
          </w:p>
        </w:tc>
        <w:tc>
          <w:tcPr/>
          <w:p w:rsidR="00000000" w:rsidDel="00000000" w:rsidP="00000000" w:rsidRDefault="00000000" w:rsidRPr="00000000" w14:paraId="0000008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Feb 19, 2020</w:t>
            </w:r>
          </w:p>
        </w:tc>
      </w:tr>
      <w:tr>
        <w:tc>
          <w:tcPr/>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Instructor Frontend Functionalities</w:t>
            </w:r>
          </w:p>
        </w:tc>
        <w:tc>
          <w:tcPr>
            <w:gridSpan w:val="2"/>
          </w:tcPr>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Lilian</w:t>
            </w:r>
          </w:p>
        </w:tc>
        <w:tc>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 days</w:t>
            </w:r>
          </w:p>
        </w:tc>
        <w:tc>
          <w:tcPr/>
          <w:p w:rsidR="00000000" w:rsidDel="00000000" w:rsidP="00000000" w:rsidRDefault="00000000" w:rsidRPr="00000000" w14:paraId="0000008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Feb 14, 2020</w:t>
            </w:r>
          </w:p>
        </w:tc>
      </w:tr>
      <w:tr>
        <w:tc>
          <w:tcPr/>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Session Module Frontend</w:t>
            </w:r>
          </w:p>
        </w:tc>
        <w:tc>
          <w:tcPr>
            <w:gridSpan w:val="2"/>
          </w:tcPr>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Aldrin</w:t>
            </w:r>
          </w:p>
        </w:tc>
        <w:tc>
          <w:tcPr/>
          <w:p w:rsidR="00000000" w:rsidDel="00000000" w:rsidP="00000000" w:rsidRDefault="00000000" w:rsidRPr="00000000" w14:paraId="000000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 days</w:t>
            </w:r>
          </w:p>
        </w:tc>
        <w:tc>
          <w:tcPr/>
          <w:p w:rsidR="00000000" w:rsidDel="00000000" w:rsidP="00000000" w:rsidRDefault="00000000" w:rsidRPr="00000000" w14:paraId="0000008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Feb 23, 2020</w:t>
            </w:r>
          </w:p>
        </w:tc>
      </w:tr>
      <w:tr>
        <w:tc>
          <w:tcPr/>
          <w:p w:rsidR="00000000" w:rsidDel="00000000" w:rsidP="00000000" w:rsidRDefault="00000000" w:rsidRPr="00000000" w14:paraId="0000008F">
            <w:pPr>
              <w:ind w:left="0" w:firstLine="0"/>
              <w:rPr>
                <w:rFonts w:ascii="Arial" w:cs="Arial" w:eastAsia="Arial" w:hAnsi="Arial"/>
                <w:sz w:val="22"/>
                <w:szCs w:val="22"/>
              </w:rPr>
            </w:pPr>
            <w:r w:rsidDel="00000000" w:rsidR="00000000" w:rsidRPr="00000000">
              <w:rPr>
                <w:rFonts w:ascii="Arial" w:cs="Arial" w:eastAsia="Arial" w:hAnsi="Arial"/>
                <w:rtl w:val="0"/>
              </w:rPr>
              <w:t xml:space="preserve">QR generator module </w:t>
            </w:r>
            <w:r w:rsidDel="00000000" w:rsidR="00000000" w:rsidRPr="00000000">
              <w:rPr>
                <w:rtl w:val="0"/>
              </w:rPr>
            </w:r>
          </w:p>
        </w:tc>
        <w:tc>
          <w:tcPr>
            <w:gridSpan w:val="2"/>
          </w:tcPr>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Sir Angel</w:t>
            </w:r>
          </w:p>
        </w:tc>
        <w:tc>
          <w:tcPr/>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 days</w:t>
            </w:r>
          </w:p>
        </w:tc>
        <w:tc>
          <w:tcPr/>
          <w:p w:rsidR="00000000" w:rsidDel="00000000" w:rsidP="00000000" w:rsidRDefault="00000000" w:rsidRPr="00000000" w14:paraId="0000009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Feb 23, 2020</w:t>
            </w:r>
          </w:p>
        </w:tc>
      </w:tr>
      <w:tr>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Scanning module Frontend</w:t>
            </w:r>
          </w:p>
        </w:tc>
        <w:tc>
          <w:tcPr>
            <w:gridSpan w:val="2"/>
          </w:tcPr>
          <w:p w:rsidR="00000000" w:rsidDel="00000000" w:rsidP="00000000" w:rsidRDefault="00000000" w:rsidRPr="00000000" w14:paraId="0000009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Lilian</w:t>
            </w:r>
          </w:p>
        </w:tc>
        <w:tc>
          <w:tcPr/>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days</w:t>
            </w:r>
          </w:p>
        </w:tc>
        <w:tc>
          <w:tcPr/>
          <w:p w:rsidR="00000000" w:rsidDel="00000000" w:rsidP="00000000" w:rsidRDefault="00000000" w:rsidRPr="00000000" w14:paraId="0000009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Feb 29, 2020</w:t>
            </w:r>
          </w:p>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Member Check-in (for Scanning)  module Backend </w:t>
            </w:r>
          </w:p>
        </w:tc>
        <w:tc>
          <w:tcPr>
            <w:gridSpan w:val="2"/>
          </w:tcPr>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Francis</w:t>
            </w:r>
          </w:p>
        </w:tc>
        <w:tc>
          <w:tcPr/>
          <w:p w:rsidR="00000000" w:rsidDel="00000000" w:rsidP="00000000" w:rsidRDefault="00000000" w:rsidRPr="00000000" w14:paraId="0000009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days</w:t>
            </w:r>
          </w:p>
        </w:tc>
        <w:tc>
          <w:tcPr/>
          <w:p w:rsidR="00000000" w:rsidDel="00000000" w:rsidP="00000000" w:rsidRDefault="00000000" w:rsidRPr="00000000" w14:paraId="0000009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Feb 29, 2020</w:t>
            </w:r>
          </w:p>
        </w:tc>
      </w:tr>
    </w:tbl>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Phase 4 Milestone Objectives: Feb 23, 2020 - March 6,2020</w:t>
      </w:r>
    </w:p>
    <w:p w:rsidR="00000000" w:rsidDel="00000000" w:rsidP="00000000" w:rsidRDefault="00000000" w:rsidRPr="00000000" w14:paraId="000000A2">
      <w:pPr>
        <w:rPr>
          <w:rFonts w:ascii="Arial" w:cs="Arial" w:eastAsia="Arial" w:hAnsi="Arial"/>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10"/>
        <w:gridCol w:w="2621"/>
        <w:gridCol w:w="2948"/>
        <w:tblGridChange w:id="0">
          <w:tblGrid>
            <w:gridCol w:w="3051"/>
            <w:gridCol w:w="10"/>
            <w:gridCol w:w="2621"/>
            <w:gridCol w:w="2948"/>
          </w:tblGrid>
        </w:tblGridChange>
      </w:tblGrid>
      <w:tr>
        <w:tc>
          <w:tcPr>
            <w:shd w:fill="808080" w:val="clear"/>
          </w:tcPr>
          <w:p w:rsidR="00000000" w:rsidDel="00000000" w:rsidP="00000000" w:rsidRDefault="00000000" w:rsidRPr="00000000" w14:paraId="000000A3">
            <w:pPr>
              <w:rPr>
                <w:rFonts w:ascii="Arial" w:cs="Arial" w:eastAsia="Arial" w:hAnsi="Arial"/>
                <w:b w:val="1"/>
                <w:sz w:val="28"/>
                <w:szCs w:val="28"/>
              </w:rPr>
            </w:pPr>
            <w:r w:rsidDel="00000000" w:rsidR="00000000" w:rsidRPr="00000000">
              <w:rPr>
                <w:rtl w:val="0"/>
              </w:rPr>
            </w:r>
          </w:p>
        </w:tc>
        <w:tc>
          <w:tcPr>
            <w:gridSpan w:val="3"/>
            <w:shd w:fill="808080" w:val="clear"/>
          </w:tcPr>
          <w:p w:rsidR="00000000" w:rsidDel="00000000" w:rsidP="00000000" w:rsidRDefault="00000000" w:rsidRPr="00000000" w14:paraId="000000A4">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Milestones for Next Period</w:t>
            </w:r>
            <w:r w:rsidDel="00000000" w:rsidR="00000000" w:rsidRPr="00000000">
              <w:rPr>
                <w:rtl w:val="0"/>
              </w:rPr>
            </w:r>
          </w:p>
        </w:tc>
      </w:tr>
      <w:tr>
        <w:tc>
          <w:tcPr>
            <w:gridSpan w:val="2"/>
          </w:tcPr>
          <w:p w:rsidR="00000000" w:rsidDel="00000000" w:rsidP="00000000" w:rsidRDefault="00000000" w:rsidRPr="00000000" w14:paraId="000000A7">
            <w:pPr>
              <w:jc w:val="center"/>
              <w:rPr>
                <w:rFonts w:ascii="Arial" w:cs="Arial" w:eastAsia="Arial" w:hAnsi="Arial"/>
                <w:b w:val="1"/>
              </w:rPr>
            </w:pPr>
            <w:r w:rsidDel="00000000" w:rsidR="00000000" w:rsidRPr="00000000">
              <w:rPr>
                <w:rFonts w:ascii="Arial" w:cs="Arial" w:eastAsia="Arial" w:hAnsi="Arial"/>
                <w:b w:val="1"/>
                <w:rtl w:val="0"/>
              </w:rPr>
              <w:t xml:space="preserve">Milestone (Objective)</w:t>
            </w:r>
          </w:p>
        </w:tc>
        <w:tc>
          <w:tcPr/>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Estimated Milestone </w:t>
            </w:r>
          </w:p>
          <w:p w:rsidR="00000000" w:rsidDel="00000000" w:rsidP="00000000" w:rsidRDefault="00000000" w:rsidRPr="00000000" w14:paraId="000000AA">
            <w:pPr>
              <w:rPr>
                <w:rFonts w:ascii="Arial" w:cs="Arial" w:eastAsia="Arial" w:hAnsi="Arial"/>
                <w:b w:val="1"/>
              </w:rPr>
            </w:pPr>
            <w:r w:rsidDel="00000000" w:rsidR="00000000" w:rsidRPr="00000000">
              <w:rPr>
                <w:rFonts w:ascii="Arial" w:cs="Arial" w:eastAsia="Arial" w:hAnsi="Arial"/>
                <w:b w:val="1"/>
                <w:rtl w:val="0"/>
              </w:rPr>
              <w:t xml:space="preserve">Target date</w:t>
            </w:r>
          </w:p>
        </w:tc>
        <w:tc>
          <w:tcPr/>
          <w:p w:rsidR="00000000" w:rsidDel="00000000" w:rsidP="00000000" w:rsidRDefault="00000000" w:rsidRPr="00000000" w14:paraId="000000AB">
            <w:pPr>
              <w:jc w:val="center"/>
              <w:rPr>
                <w:rFonts w:ascii="Arial" w:cs="Arial" w:eastAsia="Arial" w:hAnsi="Arial"/>
                <w:b w:val="1"/>
              </w:rPr>
            </w:pPr>
            <w:r w:rsidDel="00000000" w:rsidR="00000000" w:rsidRPr="00000000">
              <w:rPr>
                <w:rFonts w:ascii="Arial" w:cs="Arial" w:eastAsia="Arial" w:hAnsi="Arial"/>
                <w:b w:val="1"/>
                <w:rtl w:val="0"/>
              </w:rPr>
              <w:t xml:space="preserve">Assigned To:</w:t>
            </w:r>
          </w:p>
        </w:tc>
      </w:tr>
      <w:tr>
        <w:tc>
          <w:tcPr>
            <w:gridSpan w:val="2"/>
          </w:tcPr>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Completion of Phase 4</w:t>
            </w:r>
          </w:p>
          <w:p w:rsidR="00000000" w:rsidDel="00000000" w:rsidP="00000000" w:rsidRDefault="00000000" w:rsidRPr="00000000" w14:paraId="000000AE">
            <w:pPr>
              <w:rPr>
                <w:rFonts w:ascii="Arial" w:cs="Arial" w:eastAsia="Arial" w:hAnsi="Arial"/>
              </w:rPr>
            </w:pPr>
            <w:r w:rsidDel="00000000" w:rsidR="00000000" w:rsidRPr="00000000">
              <w:rPr>
                <w:rtl w:val="0"/>
              </w:rPr>
            </w:r>
          </w:p>
        </w:tc>
        <w:tc>
          <w:tcPr/>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rtl w:val="0"/>
              </w:rPr>
              <w:t xml:space="preserve">March 6</w:t>
            </w:r>
          </w:p>
        </w:tc>
        <w:tc>
          <w:tcPr/>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14:paraId="000000B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Announcement Manager</w:t>
            </w:r>
          </w:p>
        </w:tc>
        <w:tc>
          <w:tcPr/>
          <w:p w:rsidR="00000000" w:rsidDel="00000000" w:rsidP="00000000" w:rsidRDefault="00000000" w:rsidRPr="00000000" w14:paraId="000000B5">
            <w:pPr>
              <w:jc w:val="center"/>
              <w:rPr>
                <w:rFonts w:ascii="Arial" w:cs="Arial" w:eastAsia="Arial" w:hAnsi="Arial"/>
              </w:rPr>
            </w:pPr>
            <w:r w:rsidDel="00000000" w:rsidR="00000000" w:rsidRPr="00000000">
              <w:rPr>
                <w:rFonts w:ascii="Arial" w:cs="Arial" w:eastAsia="Arial" w:hAnsi="Arial"/>
                <w:rtl w:val="0"/>
              </w:rPr>
              <w:t xml:space="preserve">March 6</w:t>
            </w:r>
          </w:p>
        </w:tc>
        <w:tc>
          <w:tcPr/>
          <w:p w:rsidR="00000000" w:rsidDel="00000000" w:rsidP="00000000" w:rsidRDefault="00000000" w:rsidRPr="00000000" w14:paraId="000000B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Francis</w:t>
            </w:r>
          </w:p>
        </w:tc>
      </w:tr>
      <w:tr>
        <w:tc>
          <w:tcPr>
            <w:gridSpan w:val="2"/>
          </w:tcPr>
          <w:p w:rsidR="00000000" w:rsidDel="00000000" w:rsidP="00000000" w:rsidRDefault="00000000" w:rsidRPr="00000000" w14:paraId="000000B7">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Email Feature</w:t>
            </w:r>
          </w:p>
        </w:tc>
        <w:tc>
          <w:tcPr/>
          <w:p w:rsidR="00000000" w:rsidDel="00000000" w:rsidP="00000000" w:rsidRDefault="00000000" w:rsidRPr="00000000" w14:paraId="000000B9">
            <w:pPr>
              <w:jc w:val="center"/>
              <w:rPr>
                <w:rFonts w:ascii="Arial" w:cs="Arial" w:eastAsia="Arial" w:hAnsi="Arial"/>
              </w:rPr>
            </w:pPr>
            <w:r w:rsidDel="00000000" w:rsidR="00000000" w:rsidRPr="00000000">
              <w:rPr>
                <w:rFonts w:ascii="Arial" w:cs="Arial" w:eastAsia="Arial" w:hAnsi="Arial"/>
                <w:rtl w:val="0"/>
              </w:rPr>
              <w:t xml:space="preserve">March 6</w:t>
            </w:r>
          </w:p>
        </w:tc>
        <w:tc>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Aldrin</w:t>
            </w:r>
          </w:p>
        </w:tc>
      </w:tr>
      <w:tr>
        <w:tc>
          <w:tcPr>
            <w:gridSpan w:val="2"/>
          </w:tcPr>
          <w:p w:rsidR="00000000" w:rsidDel="00000000" w:rsidP="00000000" w:rsidRDefault="00000000" w:rsidRPr="00000000" w14:paraId="000000BB">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Session Feedback Feature</w:t>
            </w:r>
          </w:p>
        </w:tc>
        <w:tc>
          <w:tcPr/>
          <w:p w:rsidR="00000000" w:rsidDel="00000000" w:rsidP="00000000" w:rsidRDefault="00000000" w:rsidRPr="00000000" w14:paraId="000000BD">
            <w:pPr>
              <w:jc w:val="center"/>
              <w:rPr>
                <w:rFonts w:ascii="Arial" w:cs="Arial" w:eastAsia="Arial" w:hAnsi="Arial"/>
              </w:rPr>
            </w:pPr>
            <w:r w:rsidDel="00000000" w:rsidR="00000000" w:rsidRPr="00000000">
              <w:rPr>
                <w:rFonts w:ascii="Arial" w:cs="Arial" w:eastAsia="Arial" w:hAnsi="Arial"/>
                <w:rtl w:val="0"/>
              </w:rPr>
              <w:t xml:space="preserve">March 6</w:t>
            </w:r>
          </w:p>
        </w:tc>
        <w:tc>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Sir Angel</w:t>
            </w:r>
          </w:p>
        </w:tc>
      </w:tr>
      <w:tr>
        <w:tc>
          <w:tcPr>
            <w:gridSpan w:val="2"/>
          </w:tcPr>
          <w:p w:rsidR="00000000" w:rsidDel="00000000" w:rsidP="00000000" w:rsidRDefault="00000000" w:rsidRPr="00000000" w14:paraId="000000BF">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Cont. Scanning module Frontend</w:t>
            </w:r>
          </w:p>
        </w:tc>
        <w:tc>
          <w:tcPr/>
          <w:p w:rsidR="00000000" w:rsidDel="00000000" w:rsidP="00000000" w:rsidRDefault="00000000" w:rsidRPr="00000000" w14:paraId="000000C1">
            <w:pPr>
              <w:jc w:val="center"/>
              <w:rPr>
                <w:rFonts w:ascii="Arial" w:cs="Arial" w:eastAsia="Arial" w:hAnsi="Arial"/>
              </w:rPr>
            </w:pPr>
            <w:r w:rsidDel="00000000" w:rsidR="00000000" w:rsidRPr="00000000">
              <w:rPr>
                <w:rFonts w:ascii="Arial" w:cs="Arial" w:eastAsia="Arial" w:hAnsi="Arial"/>
                <w:rtl w:val="0"/>
              </w:rPr>
              <w:t xml:space="preserve">Feb 24- Feb29</w:t>
            </w:r>
          </w:p>
        </w:tc>
        <w:tc>
          <w:tcPr/>
          <w:p w:rsidR="00000000" w:rsidDel="00000000" w:rsidP="00000000" w:rsidRDefault="00000000" w:rsidRPr="00000000" w14:paraId="000000C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Lilian</w:t>
            </w:r>
          </w:p>
        </w:tc>
      </w:tr>
      <w:tr>
        <w:tc>
          <w:tcPr>
            <w:gridSpan w:val="2"/>
          </w:tcPr>
          <w:p w:rsidR="00000000" w:rsidDel="00000000" w:rsidP="00000000" w:rsidRDefault="00000000" w:rsidRPr="00000000" w14:paraId="000000C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Cont. Scanning module Frontend</w:t>
            </w:r>
          </w:p>
        </w:tc>
        <w:tc>
          <w:tcPr/>
          <w:p w:rsidR="00000000" w:rsidDel="00000000" w:rsidP="00000000" w:rsidRDefault="00000000" w:rsidRPr="00000000" w14:paraId="000000C5">
            <w:pPr>
              <w:jc w:val="center"/>
              <w:rPr>
                <w:rFonts w:ascii="Arial" w:cs="Arial" w:eastAsia="Arial" w:hAnsi="Arial"/>
              </w:rPr>
            </w:pPr>
            <w:r w:rsidDel="00000000" w:rsidR="00000000" w:rsidRPr="00000000">
              <w:rPr>
                <w:rFonts w:ascii="Arial" w:cs="Arial" w:eastAsia="Arial" w:hAnsi="Arial"/>
                <w:rtl w:val="0"/>
              </w:rPr>
              <w:t xml:space="preserve">Feb 24- Feb29</w:t>
            </w:r>
          </w:p>
        </w:tc>
        <w:tc>
          <w:tcPr/>
          <w:p w:rsidR="00000000" w:rsidDel="00000000" w:rsidP="00000000" w:rsidRDefault="00000000" w:rsidRPr="00000000" w14:paraId="000000C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Francis</w:t>
            </w:r>
          </w:p>
        </w:tc>
      </w:tr>
      <w:tr>
        <w:tc>
          <w:tcPr>
            <w:gridSpan w:val="2"/>
          </w:tcPr>
          <w:p w:rsidR="00000000" w:rsidDel="00000000" w:rsidP="00000000" w:rsidRDefault="00000000" w:rsidRPr="00000000" w14:paraId="000000C7">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User Testing</w:t>
            </w:r>
          </w:p>
        </w:tc>
        <w:tc>
          <w:tcPr/>
          <w:p w:rsidR="00000000" w:rsidDel="00000000" w:rsidP="00000000" w:rsidRDefault="00000000" w:rsidRPr="00000000" w14:paraId="000000C9">
            <w:pPr>
              <w:jc w:val="center"/>
              <w:rPr>
                <w:rFonts w:ascii="Arial" w:cs="Arial" w:eastAsia="Arial" w:hAnsi="Arial"/>
              </w:rPr>
            </w:pPr>
            <w:r w:rsidDel="00000000" w:rsidR="00000000" w:rsidRPr="00000000">
              <w:rPr>
                <w:rFonts w:ascii="Arial" w:cs="Arial" w:eastAsia="Arial" w:hAnsi="Arial"/>
                <w:rtl w:val="0"/>
              </w:rPr>
              <w:t xml:space="preserve">Feb 29- March 6</w:t>
            </w:r>
          </w:p>
        </w:tc>
        <w:tc>
          <w:tcPr/>
          <w:p w:rsidR="00000000" w:rsidDel="00000000" w:rsidP="00000000" w:rsidRDefault="00000000" w:rsidRPr="00000000" w14:paraId="000000C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Lilian</w:t>
            </w:r>
          </w:p>
        </w:tc>
      </w:tr>
    </w:tbl>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Managing Issues and Risk</w:t>
      </w:r>
    </w:p>
    <w:p w:rsidR="00000000" w:rsidDel="00000000" w:rsidP="00000000" w:rsidRDefault="00000000" w:rsidRPr="00000000" w14:paraId="000000CF">
      <w:pPr>
        <w:rPr>
          <w:rFonts w:ascii="Arial" w:cs="Arial" w:eastAsia="Arial" w:hAnsi="Arial"/>
        </w:rPr>
      </w:pPr>
      <w:r w:rsidDel="00000000" w:rsidR="00000000" w:rsidRPr="00000000">
        <w:rPr>
          <w:rtl w:val="0"/>
        </w:rPr>
      </w:r>
    </w:p>
    <w:tbl>
      <w:tblPr>
        <w:tblStyle w:val="Table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4050"/>
        <w:gridCol w:w="1980"/>
        <w:tblGridChange w:id="0">
          <w:tblGrid>
            <w:gridCol w:w="2808"/>
            <w:gridCol w:w="4050"/>
            <w:gridCol w:w="1980"/>
          </w:tblGrid>
        </w:tblGridChange>
      </w:tblGrid>
      <w:tr>
        <w:tc>
          <w:tcPr>
            <w:shd w:fill="808080" w:val="clear"/>
          </w:tcPr>
          <w:p w:rsidR="00000000" w:rsidDel="00000000" w:rsidP="00000000" w:rsidRDefault="00000000" w:rsidRPr="00000000" w14:paraId="000000D0">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Issues/Problems</w:t>
            </w:r>
            <w:r w:rsidDel="00000000" w:rsidR="00000000" w:rsidRPr="00000000">
              <w:rPr>
                <w:rtl w:val="0"/>
              </w:rPr>
            </w:r>
          </w:p>
        </w:tc>
        <w:tc>
          <w:tcPr>
            <w:shd w:fill="808080" w:val="clear"/>
          </w:tcPr>
          <w:p w:rsidR="00000000" w:rsidDel="00000000" w:rsidP="00000000" w:rsidRDefault="00000000" w:rsidRPr="00000000" w14:paraId="000000D1">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Resolution Strategy</w:t>
            </w:r>
            <w:r w:rsidDel="00000000" w:rsidR="00000000" w:rsidRPr="00000000">
              <w:rPr>
                <w:rtl w:val="0"/>
              </w:rPr>
            </w:r>
          </w:p>
        </w:tc>
        <w:tc>
          <w:tcPr>
            <w:shd w:fill="808080" w:val="clear"/>
          </w:tcPr>
          <w:p w:rsidR="00000000" w:rsidDel="00000000" w:rsidP="00000000" w:rsidRDefault="00000000" w:rsidRPr="00000000" w14:paraId="000000D2">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Due Date</w:t>
            </w:r>
            <w:r w:rsidDel="00000000" w:rsidR="00000000" w:rsidRPr="00000000">
              <w:rPr>
                <w:rtl w:val="0"/>
              </w:rPr>
            </w:r>
          </w:p>
        </w:tc>
      </w:tr>
      <w:tr>
        <w:tc>
          <w:tcPr/>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Other course activities takes up a lot of time</w:t>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Manage schedule wisely, allocate time for other course activities</w:t>
            </w:r>
          </w:p>
        </w:tc>
        <w:tc>
          <w:tcPr/>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Every week</w:t>
            </w:r>
          </w:p>
        </w:tc>
      </w:tr>
      <w:tr>
        <w:tc>
          <w:tcPr/>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Heroku charging monthly payment</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Transfer to a new free tier account to avoid getting billed monthly.</w:t>
            </w:r>
          </w:p>
        </w:tc>
        <w:tc>
          <w:tcPr/>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Feb 6, 2020</w:t>
            </w:r>
          </w:p>
        </w:tc>
      </w:tr>
      <w:tr>
        <w:tc>
          <w:tcPr/>
          <w:p w:rsidR="00000000" w:rsidDel="00000000" w:rsidP="00000000" w:rsidRDefault="00000000" w:rsidRPr="00000000" w14:paraId="000000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ind w:left="0" w:firstLine="0"/>
              <w:rPr>
                <w:rFonts w:ascii="Arial" w:cs="Arial" w:eastAsia="Arial" w:hAnsi="Arial"/>
                <w:sz w:val="22"/>
                <w:szCs w:val="22"/>
              </w:rPr>
            </w:pPr>
            <w:r w:rsidDel="00000000" w:rsidR="00000000" w:rsidRPr="00000000">
              <w:rPr>
                <w:rFonts w:ascii="Arial" w:cs="Arial" w:eastAsia="Arial" w:hAnsi="Arial"/>
                <w:rtl w:val="0"/>
              </w:rPr>
              <w:t xml:space="preserve">Fetching data that are stored from different collections in the database.</w:t>
            </w: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Consulted experts on how to use multiple callbacks with observables in Angular.</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sz w:val="22"/>
                <w:szCs w:val="22"/>
                <w:rtl w:val="0"/>
              </w:rPr>
              <w:t xml:space="preserve">Feb 7, 2020 </w:t>
            </w:r>
          </w:p>
        </w:tc>
      </w:tr>
    </w:tbl>
    <w:p w:rsidR="00000000" w:rsidDel="00000000" w:rsidP="00000000" w:rsidRDefault="00000000" w:rsidRPr="00000000" w14:paraId="000000E9">
      <w:pPr>
        <w:rPr>
          <w:rFonts w:ascii="Arial" w:cs="Arial" w:eastAsia="Arial" w:hAnsi="Arial"/>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800"/>
        <w:gridCol w:w="1800"/>
        <w:gridCol w:w="2448"/>
        <w:tblGridChange w:id="0">
          <w:tblGrid>
            <w:gridCol w:w="2808"/>
            <w:gridCol w:w="1800"/>
            <w:gridCol w:w="1800"/>
            <w:gridCol w:w="2448"/>
          </w:tblGrid>
        </w:tblGridChange>
      </w:tblGrid>
      <w:tr>
        <w:tc>
          <w:tcPr>
            <w:shd w:fill="808080" w:val="clear"/>
          </w:tcPr>
          <w:p w:rsidR="00000000" w:rsidDel="00000000" w:rsidP="00000000" w:rsidRDefault="00000000" w:rsidRPr="00000000" w14:paraId="000000EA">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Upcoming Risks</w:t>
            </w:r>
            <w:r w:rsidDel="00000000" w:rsidR="00000000" w:rsidRPr="00000000">
              <w:rPr>
                <w:rtl w:val="0"/>
              </w:rPr>
            </w:r>
          </w:p>
        </w:tc>
        <w:tc>
          <w:tcPr>
            <w:shd w:fill="808080" w:val="clear"/>
          </w:tcPr>
          <w:p w:rsidR="00000000" w:rsidDel="00000000" w:rsidP="00000000" w:rsidRDefault="00000000" w:rsidRPr="00000000" w14:paraId="000000E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Risk Ranking</w:t>
            </w:r>
          </w:p>
          <w:p w:rsidR="00000000" w:rsidDel="00000000" w:rsidP="00000000" w:rsidRDefault="00000000" w:rsidRPr="00000000" w14:paraId="000000E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 Med, Low)</w:t>
            </w:r>
          </w:p>
        </w:tc>
        <w:tc>
          <w:tcPr>
            <w:shd w:fill="808080" w:val="clear"/>
          </w:tcPr>
          <w:p w:rsidR="00000000" w:rsidDel="00000000" w:rsidP="00000000" w:rsidRDefault="00000000" w:rsidRPr="00000000" w14:paraId="000000E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Risk Impact</w:t>
            </w:r>
          </w:p>
          <w:p w:rsidR="00000000" w:rsidDel="00000000" w:rsidP="00000000" w:rsidRDefault="00000000" w:rsidRPr="00000000" w14:paraId="000000EE">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(Hi, Med, Low)</w:t>
            </w:r>
            <w:r w:rsidDel="00000000" w:rsidR="00000000" w:rsidRPr="00000000">
              <w:rPr>
                <w:rtl w:val="0"/>
              </w:rPr>
            </w:r>
          </w:p>
        </w:tc>
        <w:tc>
          <w:tcPr>
            <w:shd w:fill="808080" w:val="clear"/>
          </w:tcPr>
          <w:p w:rsidR="00000000" w:rsidDel="00000000" w:rsidP="00000000" w:rsidRDefault="00000000" w:rsidRPr="00000000" w14:paraId="000000E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Mitigation Strategy</w:t>
            </w:r>
          </w:p>
        </w:tc>
      </w:tr>
      <w:tr>
        <w:tc>
          <w:tcPr/>
          <w:p w:rsidR="00000000" w:rsidDel="00000000" w:rsidP="00000000" w:rsidRDefault="00000000" w:rsidRPr="00000000" w14:paraId="000000F0">
            <w:pPr>
              <w:rPr>
                <w:rFonts w:ascii="Arial" w:cs="Arial" w:eastAsia="Arial" w:hAnsi="Arial"/>
                <w:sz w:val="22"/>
                <w:szCs w:val="22"/>
              </w:rPr>
            </w:pPr>
            <w:r w:rsidDel="00000000" w:rsidR="00000000" w:rsidRPr="00000000">
              <w:rPr>
                <w:rFonts w:ascii="Arial" w:cs="Arial" w:eastAsia="Arial" w:hAnsi="Arial"/>
                <w:sz w:val="22"/>
                <w:szCs w:val="22"/>
                <w:rtl w:val="0"/>
              </w:rPr>
              <w:t xml:space="preserve">Incorrect time estimation for task completion which could delay production</w:t>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F2">
            <w:pPr>
              <w:rPr>
                <w:rFonts w:ascii="Arial" w:cs="Arial" w:eastAsia="Arial" w:hAnsi="Arial"/>
                <w:sz w:val="22"/>
                <w:szCs w:val="22"/>
              </w:rPr>
            </w:pPr>
            <w:r w:rsidDel="00000000" w:rsidR="00000000" w:rsidRPr="00000000">
              <w:rPr>
                <w:rFonts w:ascii="Arial" w:cs="Arial" w:eastAsia="Arial" w:hAnsi="Arial"/>
                <w:sz w:val="22"/>
                <w:szCs w:val="22"/>
                <w:rtl w:val="0"/>
              </w:rPr>
              <w:t xml:space="preserve">Med</w:t>
            </w:r>
          </w:p>
        </w:tc>
        <w:tc>
          <w:tcPr/>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sz w:val="22"/>
                <w:szCs w:val="22"/>
                <w:rtl w:val="0"/>
              </w:rPr>
              <w:t xml:space="preserve">Consult with timetable regularly ang adjust tasks and due dates accordingly. Project leader will also need to be stricter with due dates.</w:t>
            </w:r>
          </w:p>
        </w:tc>
      </w:tr>
      <w:tr>
        <w:tc>
          <w:tcPr/>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MongoDB service outage</w:t>
            </w:r>
          </w:p>
        </w:tc>
        <w:tc>
          <w:tcPr/>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sz w:val="22"/>
                <w:szCs w:val="22"/>
                <w:rtl w:val="0"/>
              </w:rPr>
              <w:t xml:space="preserve">We will be unable to test and develop when service outages occur. Installing local MongoDB to test locally will help mitigate risk.</w:t>
            </w:r>
          </w:p>
        </w:tc>
      </w:tr>
      <w:tr>
        <w:tc>
          <w:tcPr/>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Upcoming Midterm Exams and Lab Exams may delay project tasks completion for the current sprint period as the focus of group members may need to shift</w:t>
            </w:r>
          </w:p>
        </w:tc>
        <w:tc>
          <w:tcPr/>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Med</w:t>
            </w:r>
          </w:p>
        </w:tc>
        <w:tc>
          <w:tcPr/>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The group will need to work earlier and finish tasks earlier. If needed, tasks may be able to be delayed until the next sprint period, but this is the worst case scenario.</w:t>
            </w:r>
          </w:p>
        </w:tc>
      </w:tr>
    </w:tbl>
    <w:p w:rsidR="00000000" w:rsidDel="00000000" w:rsidP="00000000" w:rsidRDefault="00000000" w:rsidRPr="00000000" w14:paraId="000000FD">
      <w:pPr>
        <w:rPr>
          <w:rFonts w:ascii="Arial" w:cs="Arial" w:eastAsia="Arial" w:hAnsi="Arial"/>
          <w:b w:val="1"/>
          <w:color w:val="1f497d"/>
          <w:sz w:val="32"/>
          <w:szCs w:val="32"/>
        </w:rPr>
      </w:pPr>
      <w:r w:rsidDel="00000000" w:rsidR="00000000" w:rsidRPr="00000000">
        <w:rPr>
          <w:rtl w:val="0"/>
        </w:rPr>
      </w:r>
    </w:p>
    <w:sectPr>
      <w:headerReference r:id="rId7" w:type="default"/>
      <w:footerReference r:id="rId8" w:type="default"/>
      <w:pgSz w:h="15840" w:w="12240"/>
      <w:pgMar w:bottom="90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COMP3078</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7B4A"/>
    <w:rPr>
      <w:rFonts w:ascii="Comic Sans MS" w:hAnsi="Comic Sans MS"/>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A400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styleId="Default" w:customStyle="1">
    <w:name w:val="Default"/>
    <w:rsid w:val="00024E8F"/>
    <w:pPr>
      <w:suppressAutoHyphens w:val="1"/>
    </w:pPr>
    <w:rPr>
      <w:rFonts w:ascii="Book Antiqua" w:eastAsia="ヒラギノ角ゴ Pro W3" w:hAnsi="Book Antiqua"/>
      <w:color w:val="000000"/>
      <w:sz w:val="22"/>
      <w:lang w:val="en-US"/>
    </w:rPr>
  </w:style>
  <w:style w:type="paragraph" w:styleId="Heading5A" w:customStyle="1">
    <w:name w:val="Heading 5 A"/>
    <w:next w:val="Default"/>
    <w:rsid w:val="00024E8F"/>
    <w:pPr>
      <w:keepNext w:val="1"/>
      <w:tabs>
        <w:tab w:val="left" w:pos="0"/>
        <w:tab w:val="left" w:pos="2160"/>
      </w:tabs>
      <w:suppressAutoHyphens w:val="1"/>
      <w:outlineLvl w:val="4"/>
    </w:pPr>
    <w:rPr>
      <w:rFonts w:ascii="Book Antiqua" w:eastAsia="ヒラギノ角ゴ Pro W3" w:hAnsi="Book Antiqua"/>
      <w:b w:val="1"/>
      <w:color w:val="000000"/>
      <w:sz w:val="22"/>
      <w:u w:val="single"/>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EACpr0M3A/jVZEBrtfJB6WUAsQ==">AMUW2mUsewLsMGnlKVNFraIR6Vvy45ilvZwjzK9VoCjMGvHK0jDUPO+WoUlIwayBRpLYKWpq0ov190ELGv51gbw9je126AwF9dXRT3/x5y4nk7WyhlhMd7s=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2020-01-24T21:55:00Z</dcterms:created>
  <dc:creator>IT</dc:creator>
</cp:coreProperties>
</file>