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党和国家主要领导人的文集、年谱；改革开放以来重要会议决议汇编；《人民日报》等报刊关于重大历史决议的报道等资料</w:t>
      </w:r>
    </w:p>
    <w:p>
      <w:pPr>
        <w:rPr>
          <w:rFonts w:hint="default"/>
          <w:lang w:val="en-US" w:eastAsia="zh-CN"/>
        </w:rPr>
      </w:pPr>
      <w:r>
        <w:rPr>
          <w:rFonts w:hint="default"/>
          <w:lang w:val="en-US" w:eastAsia="zh-CN"/>
        </w:rPr>
        <w:t xml:space="preserve">1.中共中央党史教研室第三研究部编:《中国改革开放史》，辽宁人民出版社2002年版。 </w:t>
      </w:r>
    </w:p>
    <w:p>
      <w:pPr>
        <w:rPr>
          <w:rFonts w:hint="default"/>
          <w:lang w:val="en-US" w:eastAsia="zh-CN"/>
        </w:rPr>
      </w:pPr>
      <w:r>
        <w:rPr>
          <w:rFonts w:hint="default"/>
          <w:lang w:val="en-US" w:eastAsia="zh-CN"/>
        </w:rPr>
        <w:t xml:space="preserve">2.金冲及:《二十世纪中国史纲》，社会科学文献出版社2009年版。 </w:t>
      </w:r>
    </w:p>
    <w:p>
      <w:pPr>
        <w:rPr>
          <w:rFonts w:hint="default"/>
          <w:lang w:val="en-US" w:eastAsia="zh-CN"/>
        </w:rPr>
      </w:pPr>
      <w:r>
        <w:rPr>
          <w:rFonts w:hint="default"/>
          <w:lang w:val="en-US" w:eastAsia="zh-CN"/>
        </w:rPr>
        <w:t xml:space="preserve">3.曲青山、吴德刚:《改革开放四十年口述史》，中国人民大学出版社2019年版。 </w:t>
      </w:r>
    </w:p>
    <w:p>
      <w:pPr>
        <w:rPr>
          <w:rFonts w:hint="default"/>
          <w:lang w:val="en-US" w:eastAsia="zh-CN"/>
        </w:rPr>
      </w:pPr>
      <w:r>
        <w:rPr>
          <w:rFonts w:hint="default"/>
          <w:lang w:val="en-US" w:eastAsia="zh-CN"/>
        </w:rPr>
        <w:t xml:space="preserve">4.吴晓波:《激荡三十年》，中信出版社2008年版。 </w:t>
      </w:r>
    </w:p>
    <w:p>
      <w:pPr>
        <w:rPr>
          <w:rFonts w:hint="default"/>
          <w:lang w:val="en-US" w:eastAsia="zh-CN"/>
        </w:rPr>
      </w:pPr>
      <w:r>
        <w:rPr>
          <w:rFonts w:hint="default"/>
          <w:lang w:val="en-US" w:eastAsia="zh-CN"/>
        </w:rPr>
        <w:t xml:space="preserve">5.傅高义:《邓小平时代》，生活读书.新知三联书店2013年版。 </w:t>
      </w:r>
    </w:p>
    <w:p>
      <w:pPr>
        <w:rPr>
          <w:rFonts w:hint="default"/>
          <w:lang w:val="en-US" w:eastAsia="zh-CN"/>
        </w:rPr>
      </w:pPr>
      <w:r>
        <w:rPr>
          <w:rFonts w:hint="default"/>
          <w:lang w:val="en-US" w:eastAsia="zh-CN"/>
        </w:rPr>
        <w:t xml:space="preserve">6金冲及:《陈云传》(上下)， 中央文献出版社2005年版。 </w:t>
      </w:r>
    </w:p>
    <w:p>
      <w:pPr>
        <w:rPr>
          <w:rFonts w:hint="default"/>
          <w:lang w:val="en-US" w:eastAsia="zh-CN"/>
        </w:rPr>
      </w:pPr>
      <w:r>
        <w:rPr>
          <w:rFonts w:hint="default"/>
          <w:lang w:val="en-US" w:eastAsia="zh-CN"/>
        </w:rPr>
        <w:t xml:space="preserve">7.罗伯特·库恩:《他改变了中国》，上海译文出版社2005年版。 </w:t>
      </w:r>
    </w:p>
    <w:p>
      <w:pPr>
        <w:rPr>
          <w:rFonts w:hint="default"/>
          <w:lang w:val="en-US" w:eastAsia="zh-CN"/>
        </w:rPr>
      </w:pPr>
      <w:r>
        <w:rPr>
          <w:rFonts w:hint="default"/>
          <w:lang w:val="en-US" w:eastAsia="zh-CN"/>
        </w:rPr>
        <w:t xml:space="preserve">8.戴煌:《胡耀邦与平反冤假错案》，生活.读书.新知三联书店2013年版。 </w:t>
      </w:r>
    </w:p>
    <w:p>
      <w:pPr>
        <w:rPr>
          <w:rFonts w:hint="default"/>
          <w:lang w:val="en-US" w:eastAsia="zh-CN"/>
        </w:rPr>
      </w:pPr>
      <w:r>
        <w:rPr>
          <w:rFonts w:hint="default"/>
          <w:lang w:val="en-US" w:eastAsia="zh-CN"/>
        </w:rPr>
        <w:t>9.孙立平:《转折与断裂》，清华大学出版社2003年版。</w:t>
      </w:r>
    </w:p>
    <w:p>
      <w:pPr>
        <w:rPr>
          <w:rFonts w:hint="default"/>
          <w:lang w:val="en-US" w:eastAsia="zh-CN"/>
        </w:rPr>
      </w:pPr>
      <w:r>
        <w:rPr>
          <w:rFonts w:hint="default"/>
          <w:lang w:val="en-US" w:eastAsia="zh-CN"/>
        </w:rPr>
        <w:t xml:space="preserve">10.曹锦清:《黄河边上的中国》(增补本)，上海文艺出版社2013年版。 </w:t>
      </w:r>
    </w:p>
    <w:p>
      <w:pPr>
        <w:rPr>
          <w:rFonts w:hint="default"/>
          <w:lang w:val="en-US" w:eastAsia="zh-CN"/>
        </w:rPr>
      </w:pPr>
      <w:r>
        <w:rPr>
          <w:rFonts w:hint="default"/>
          <w:lang w:val="en-US" w:eastAsia="zh-CN"/>
        </w:rPr>
        <w:t xml:space="preserve">11.涂肇庆:《改革开放与中国社会》，牛津出版社1999年。 </w:t>
      </w:r>
    </w:p>
    <w:p>
      <w:pPr>
        <w:rPr>
          <w:rFonts w:hint="default"/>
          <w:lang w:val="en-US" w:eastAsia="zh-CN"/>
        </w:rPr>
      </w:pPr>
      <w:r>
        <w:rPr>
          <w:rFonts w:hint="default"/>
          <w:lang w:val="en-US" w:eastAsia="zh-CN"/>
        </w:rPr>
        <w:t xml:space="preserve">12.迟福林:《中国改革开放全记录:1978-2018》,五洲传播出版社2019年版。 </w:t>
      </w:r>
    </w:p>
    <w:p>
      <w:pPr>
        <w:rPr>
          <w:rFonts w:hint="default"/>
          <w:lang w:val="en-US" w:eastAsia="zh-CN"/>
        </w:rPr>
      </w:pPr>
      <w:r>
        <w:rPr>
          <w:rFonts w:hint="default"/>
          <w:lang w:val="en-US" w:eastAsia="zh-CN"/>
        </w:rPr>
        <w:t xml:space="preserve">13.高尚全:《中国改革开放四十年:回顾与思考》(上下册)，人民出版社2018年版。 </w:t>
      </w:r>
    </w:p>
    <w:p>
      <w:pPr>
        <w:rPr>
          <w:rFonts w:hint="default"/>
          <w:lang w:val="en-US" w:eastAsia="zh-CN"/>
        </w:rPr>
      </w:pPr>
      <w:r>
        <w:rPr>
          <w:rFonts w:hint="default"/>
          <w:lang w:val="en-US" w:eastAsia="zh-CN"/>
        </w:rPr>
        <w:t>14.武力主编:《改革开放四十年》，当代中国出版社2020年版。</w:t>
      </w:r>
    </w:p>
    <w:p>
      <w:pPr>
        <w:rPr>
          <w:rFonts w:hint="default"/>
          <w:lang w:val="en-US" w:eastAsia="zh-CN"/>
        </w:rPr>
      </w:pPr>
      <w:r>
        <w:rPr>
          <w:rFonts w:hint="default"/>
          <w:lang w:val="en-US" w:eastAsia="zh-CN"/>
        </w:rPr>
        <w:t xml:space="preserve">15.本书编写组:《巨变:改革开放40年中国记忆》，新华出版社2018年版。 </w:t>
      </w:r>
    </w:p>
    <w:p>
      <w:pPr>
        <w:rPr>
          <w:rFonts w:hint="default"/>
          <w:lang w:val="en-US" w:eastAsia="zh-CN"/>
        </w:rPr>
      </w:pPr>
      <w:r>
        <w:rPr>
          <w:rFonts w:hint="default"/>
          <w:lang w:val="en-US" w:eastAsia="zh-CN"/>
        </w:rPr>
        <w:t xml:space="preserve">16.吴敬琏:《当代中国经济改革教程》，上海远东出版社2016年版。 </w:t>
      </w:r>
    </w:p>
    <w:p>
      <w:pPr>
        <w:rPr>
          <w:rFonts w:hint="default"/>
          <w:lang w:val="en-US" w:eastAsia="zh-CN"/>
        </w:rPr>
      </w:pPr>
      <w:r>
        <w:rPr>
          <w:rFonts w:hint="default"/>
          <w:lang w:val="en-US" w:eastAsia="zh-CN"/>
        </w:rPr>
        <w:t xml:space="preserve">17.巴里·诺顿:《中国经济:转型与增长》，上海人民出版社2010年版。 </w:t>
      </w:r>
    </w:p>
    <w:p>
      <w:pPr>
        <w:rPr>
          <w:rFonts w:hint="default"/>
          <w:lang w:val="en-US" w:eastAsia="zh-CN"/>
        </w:rPr>
      </w:pPr>
      <w:r>
        <w:rPr>
          <w:rFonts w:hint="default"/>
          <w:lang w:val="en-US" w:eastAsia="zh-CN"/>
        </w:rPr>
        <w:t xml:space="preserve">18.张军:《改变中国:经济学家的改革记述》，上海人民出版社2019年版。 </w:t>
      </w:r>
    </w:p>
    <w:p>
      <w:pPr>
        <w:rPr>
          <w:rFonts w:hint="default"/>
          <w:lang w:val="en-US" w:eastAsia="zh-CN"/>
        </w:rPr>
      </w:pPr>
      <w:r>
        <w:rPr>
          <w:rFonts w:hint="default"/>
          <w:lang w:val="en-US" w:eastAsia="zh-CN"/>
        </w:rPr>
        <w:t xml:space="preserve">19.程恩富:《改革开放与中国经济》，中央编译出版社2018年版。 </w:t>
      </w:r>
    </w:p>
    <w:p>
      <w:pPr>
        <w:rPr>
          <w:rFonts w:hint="default"/>
          <w:lang w:val="en-US" w:eastAsia="zh-CN"/>
        </w:rPr>
      </w:pPr>
      <w:r>
        <w:rPr>
          <w:rFonts w:hint="default"/>
          <w:lang w:val="en-US" w:eastAsia="zh-CN"/>
        </w:rPr>
        <w:t xml:space="preserve">20.王绍光: </w:t>
      </w:r>
      <w:r>
        <w:rPr>
          <w:rFonts w:hint="eastAsia"/>
          <w:lang w:val="en-US" w:eastAsia="zh-CN"/>
        </w:rPr>
        <w:t>《中国崛</w:t>
      </w:r>
      <w:r>
        <w:rPr>
          <w:rFonts w:hint="default"/>
          <w:lang w:val="en-US" w:eastAsia="zh-CN"/>
        </w:rPr>
        <w:t>起的世界意义》，中信出版社2020年版。</w:t>
      </w:r>
    </w:p>
    <w:p>
      <w:pPr>
        <w:rPr>
          <w:rFonts w:hint="eastAsia"/>
          <w:lang w:val="en-US" w:eastAsia="zh-CN"/>
        </w:rPr>
      </w:pPr>
      <w:r>
        <w:rPr>
          <w:rFonts w:hint="eastAsia"/>
          <w:lang w:val="en-US" w:eastAsia="zh-CN"/>
        </w:rPr>
        <w:t>考核：期末论文70% 出勤20% 5选2论述题10%</w:t>
      </w:r>
    </w:p>
    <w:p>
      <w:pPr>
        <w:rPr>
          <w:rFonts w:hint="eastAsia"/>
          <w:lang w:val="en-US" w:eastAsia="zh-CN"/>
        </w:rPr>
      </w:pPr>
      <w:r>
        <w:rPr>
          <w:rFonts w:hint="eastAsia"/>
          <w:lang w:val="en-US" w:eastAsia="zh-CN"/>
        </w:rPr>
        <w:t>区别历史表述和判断是锻炼思维能力的起点</w:t>
      </w:r>
    </w:p>
    <w:p>
      <w:pPr>
        <w:rPr>
          <w:rFonts w:hint="eastAsia"/>
          <w:lang w:val="en-US" w:eastAsia="zh-CN"/>
        </w:rPr>
      </w:pPr>
      <w:r>
        <w:rPr>
          <w:rFonts w:hint="eastAsia"/>
          <w:lang w:val="en-US" w:eastAsia="zh-CN"/>
        </w:rPr>
        <w:t>规律：1.在设定的情形下得出结果是一致的 2.可被推导的 3.可被验证的</w:t>
      </w:r>
    </w:p>
    <w:p>
      <w:pPr>
        <w:rPr>
          <w:rFonts w:hint="default"/>
          <w:lang w:val="en-US" w:eastAsia="zh-CN"/>
        </w:rPr>
      </w:pPr>
      <w:r>
        <w:rPr>
          <w:rFonts w:hint="eastAsia"/>
          <w:lang w:val="en-US" w:eastAsia="zh-CN"/>
        </w:rPr>
        <w:t>科学实证主义</w:t>
      </w:r>
    </w:p>
    <w:p>
      <w:pPr>
        <w:rPr>
          <w:rFonts w:hint="eastAsia"/>
          <w:lang w:val="en-US" w:eastAsia="zh-CN"/>
        </w:rPr>
      </w:pPr>
      <w:r>
        <w:rPr>
          <w:rFonts w:hint="eastAsia"/>
          <w:lang w:val="en-US" w:eastAsia="zh-CN"/>
        </w:rPr>
        <w:t>历史的功能：</w:t>
      </w:r>
    </w:p>
    <w:p>
      <w:pPr>
        <w:rPr>
          <w:rFonts w:hint="eastAsia"/>
          <w:lang w:val="en-US" w:eastAsia="zh-CN"/>
        </w:rPr>
      </w:pPr>
      <w:r>
        <w:rPr>
          <w:rFonts w:hint="eastAsia"/>
          <w:lang w:val="en-US" w:eastAsia="zh-CN"/>
        </w:rPr>
        <w:t xml:space="preserve">文化的储藏器 寻求社会发展变化的规律 资治的源泉 审美的工具 作为反思社会现象的一面透视镜 </w:t>
      </w:r>
    </w:p>
    <w:p>
      <w:pPr>
        <w:rPr>
          <w:rFonts w:hint="eastAsia"/>
          <w:lang w:val="en-US" w:eastAsia="zh-CN"/>
        </w:rPr>
      </w:pPr>
    </w:p>
    <w:p>
      <w:pPr>
        <w:rPr>
          <w:rFonts w:hint="eastAsia"/>
          <w:lang w:val="en-US" w:eastAsia="zh-CN"/>
        </w:rPr>
      </w:pPr>
      <w:r>
        <w:rPr>
          <w:rFonts w:hint="eastAsia"/>
          <w:lang w:val="en-US" w:eastAsia="zh-CN"/>
        </w:rPr>
        <w:t>历史学家</w:t>
      </w:r>
    </w:p>
    <w:p>
      <w:pPr>
        <w:rPr>
          <w:rFonts w:hint="eastAsia"/>
          <w:lang w:val="en-US" w:eastAsia="zh-CN"/>
        </w:rPr>
      </w:pPr>
      <w:r>
        <w:rPr>
          <w:rFonts w:hint="eastAsia"/>
          <w:lang w:val="en-US" w:eastAsia="zh-CN"/>
        </w:rPr>
        <w:t>史料</w:t>
      </w:r>
    </w:p>
    <w:p>
      <w:pPr>
        <w:rPr>
          <w:rFonts w:hint="eastAsia"/>
          <w:lang w:val="en-US" w:eastAsia="zh-CN"/>
        </w:rPr>
      </w:pPr>
      <w:r>
        <w:rPr>
          <w:rFonts w:hint="eastAsia"/>
          <w:lang w:val="en-US" w:eastAsia="zh-CN"/>
        </w:rPr>
        <w:t>过去</w:t>
      </w:r>
    </w:p>
    <w:p>
      <w:pPr>
        <w:rPr>
          <w:rFonts w:hint="default"/>
          <w:lang w:val="en-US" w:eastAsia="zh-CN"/>
        </w:rPr>
      </w:pPr>
      <w:r>
        <w:rPr>
          <w:rFonts w:hint="eastAsia"/>
          <w:lang w:val="en-US" w:eastAsia="zh-CN"/>
        </w:rPr>
        <w:t>如何认识历史？</w:t>
      </w:r>
    </w:p>
    <w:p>
      <w:pPr>
        <w:numPr>
          <w:ilvl w:val="0"/>
          <w:numId w:val="1"/>
        </w:numPr>
        <w:rPr>
          <w:rFonts w:hint="eastAsia"/>
          <w:lang w:val="en-US" w:eastAsia="zh-CN"/>
        </w:rPr>
      </w:pPr>
      <w:r>
        <w:rPr>
          <w:rFonts w:hint="eastAsia"/>
          <w:lang w:val="en-US" w:eastAsia="zh-CN"/>
        </w:rPr>
        <w:t>抓主流、主趋势</w:t>
      </w:r>
    </w:p>
    <w:p>
      <w:pPr>
        <w:numPr>
          <w:ilvl w:val="0"/>
          <w:numId w:val="1"/>
        </w:numPr>
        <w:rPr>
          <w:rFonts w:hint="default"/>
          <w:lang w:val="en-US" w:eastAsia="zh-CN"/>
        </w:rPr>
      </w:pPr>
      <w:r>
        <w:rPr>
          <w:rFonts w:hint="eastAsia"/>
          <w:lang w:val="en-US" w:eastAsia="zh-CN"/>
        </w:rPr>
        <w:t>少下否定论断</w:t>
      </w:r>
    </w:p>
    <w:p>
      <w:pPr>
        <w:numPr>
          <w:ilvl w:val="0"/>
          <w:numId w:val="1"/>
        </w:numPr>
        <w:rPr>
          <w:rFonts w:hint="default"/>
          <w:lang w:val="en-US" w:eastAsia="zh-CN"/>
        </w:rPr>
      </w:pPr>
      <w:r>
        <w:rPr>
          <w:rFonts w:hint="eastAsia"/>
          <w:lang w:val="en-US" w:eastAsia="zh-CN"/>
        </w:rPr>
        <w:t>求真</w:t>
      </w:r>
    </w:p>
    <w:p>
      <w:pPr>
        <w:numPr>
          <w:ilvl w:val="0"/>
          <w:numId w:val="0"/>
        </w:numPr>
        <w:rPr>
          <w:rFonts w:hint="eastAsia"/>
          <w:lang w:val="en-US" w:eastAsia="zh-CN"/>
        </w:rPr>
      </w:pPr>
      <w:r>
        <w:rPr>
          <w:rFonts w:hint="eastAsia"/>
          <w:lang w:val="en-US" w:eastAsia="zh-CN"/>
        </w:rPr>
        <w:t>如何认识改革开放史？各种视角</w:t>
      </w:r>
    </w:p>
    <w:p>
      <w:pPr>
        <w:numPr>
          <w:ilvl w:val="0"/>
          <w:numId w:val="0"/>
        </w:numPr>
        <w:rPr>
          <w:rFonts w:hint="eastAsia"/>
          <w:lang w:val="en-US" w:eastAsia="zh-CN"/>
        </w:rPr>
      </w:pPr>
      <w:r>
        <w:rPr>
          <w:rFonts w:hint="eastAsia"/>
          <w:lang w:val="en-US" w:eastAsia="zh-CN"/>
        </w:rPr>
        <w:t>建立在改革开放历史事实的基础上 站在历史的主趋势主旋律上</w:t>
      </w:r>
    </w:p>
    <w:p>
      <w:pPr>
        <w:numPr>
          <w:ilvl w:val="0"/>
          <w:numId w:val="0"/>
        </w:numPr>
        <w:rPr>
          <w:rFonts w:hint="default"/>
          <w:lang w:val="en-US" w:eastAsia="zh-CN"/>
        </w:rPr>
      </w:pPr>
      <w:r>
        <w:rPr>
          <w:rFonts w:hint="eastAsia"/>
          <w:lang w:val="en-US" w:eastAsia="zh-CN"/>
        </w:rPr>
        <w:t>三个关键词</w:t>
      </w:r>
    </w:p>
    <w:p>
      <w:pPr>
        <w:numPr>
          <w:ilvl w:val="0"/>
          <w:numId w:val="0"/>
        </w:numPr>
        <w:rPr>
          <w:rFonts w:hint="eastAsia"/>
          <w:b/>
          <w:bCs/>
          <w:lang w:val="en-US" w:eastAsia="zh-CN"/>
        </w:rPr>
      </w:pPr>
      <w:r>
        <w:rPr>
          <w:rFonts w:hint="eastAsia"/>
          <w:b/>
          <w:bCs/>
          <w:lang w:val="en-US" w:eastAsia="zh-CN"/>
        </w:rPr>
        <w:t>富起来</w:t>
      </w:r>
    </w:p>
    <w:p>
      <w:pPr>
        <w:numPr>
          <w:ilvl w:val="0"/>
          <w:numId w:val="0"/>
        </w:numPr>
        <w:rPr>
          <w:rFonts w:hint="eastAsia"/>
          <w:b w:val="0"/>
          <w:bCs w:val="0"/>
          <w:lang w:val="en-US" w:eastAsia="zh-CN"/>
        </w:rPr>
      </w:pPr>
      <w:r>
        <w:rPr>
          <w:rFonts w:hint="eastAsia"/>
          <w:b w:val="0"/>
          <w:bCs w:val="0"/>
          <w:lang w:val="en-US" w:eastAsia="zh-CN"/>
        </w:rPr>
        <w:t>成就：</w:t>
      </w:r>
    </w:p>
    <w:p>
      <w:pPr>
        <w:numPr>
          <w:ilvl w:val="0"/>
          <w:numId w:val="0"/>
        </w:numPr>
        <w:rPr>
          <w:rFonts w:hint="eastAsia"/>
          <w:b w:val="0"/>
          <w:bCs w:val="0"/>
          <w:lang w:val="en-US" w:eastAsia="zh-CN"/>
        </w:rPr>
      </w:pPr>
      <w:r>
        <w:rPr>
          <w:rFonts w:hint="eastAsia"/>
          <w:b w:val="0"/>
          <w:bCs w:val="0"/>
          <w:lang w:val="en-US" w:eastAsia="zh-CN"/>
        </w:rPr>
        <w:t xml:space="preserve">年平均增长速度超过9%超过同时期世界平均水平2% </w:t>
      </w:r>
    </w:p>
    <w:p>
      <w:pPr>
        <w:numPr>
          <w:ilvl w:val="0"/>
          <w:numId w:val="0"/>
        </w:numPr>
        <w:rPr>
          <w:rFonts w:hint="eastAsia"/>
          <w:b w:val="0"/>
          <w:bCs w:val="0"/>
          <w:lang w:val="en-US" w:eastAsia="zh-CN"/>
        </w:rPr>
      </w:pPr>
      <w:r>
        <w:rPr>
          <w:rFonts w:hint="eastAsia"/>
          <w:b w:val="0"/>
          <w:bCs w:val="0"/>
          <w:lang w:val="en-US" w:eastAsia="zh-CN"/>
        </w:rPr>
        <w:t xml:space="preserve">和前三十年比平稳度高，经济管理水平到了新的层级 </w:t>
      </w:r>
    </w:p>
    <w:p>
      <w:pPr>
        <w:numPr>
          <w:ilvl w:val="0"/>
          <w:numId w:val="0"/>
        </w:numPr>
        <w:rPr>
          <w:rFonts w:hint="eastAsia"/>
          <w:b w:val="0"/>
          <w:bCs w:val="0"/>
          <w:lang w:val="en-US" w:eastAsia="zh-CN"/>
        </w:rPr>
      </w:pPr>
      <w:r>
        <w:rPr>
          <w:rFonts w:hint="eastAsia"/>
          <w:b w:val="0"/>
          <w:bCs w:val="0"/>
          <w:lang w:val="en-US" w:eastAsia="zh-CN"/>
        </w:rPr>
        <w:t xml:space="preserve">和同一时期原社会主义国家相比，是成功从计划经济转型到市场经济体制的范例 </w:t>
      </w:r>
    </w:p>
    <w:p>
      <w:pPr>
        <w:numPr>
          <w:ilvl w:val="0"/>
          <w:numId w:val="0"/>
        </w:numPr>
        <w:rPr>
          <w:rFonts w:hint="eastAsia"/>
          <w:b w:val="0"/>
          <w:bCs w:val="0"/>
          <w:lang w:val="en-US" w:eastAsia="zh-CN"/>
        </w:rPr>
      </w:pPr>
      <w:r>
        <w:rPr>
          <w:rFonts w:hint="eastAsia"/>
          <w:b w:val="0"/>
          <w:bCs w:val="0"/>
          <w:lang w:val="en-US" w:eastAsia="zh-CN"/>
        </w:rPr>
        <w:t xml:space="preserve">成功使得将近八亿人口脱离贫困 </w:t>
      </w:r>
    </w:p>
    <w:p>
      <w:pPr>
        <w:numPr>
          <w:ilvl w:val="0"/>
          <w:numId w:val="0"/>
        </w:numPr>
        <w:rPr>
          <w:rFonts w:hint="eastAsia"/>
          <w:b w:val="0"/>
          <w:bCs w:val="0"/>
          <w:lang w:val="en-US" w:eastAsia="zh-CN"/>
        </w:rPr>
      </w:pPr>
      <w:r>
        <w:rPr>
          <w:rFonts w:hint="eastAsia"/>
          <w:b w:val="0"/>
          <w:bCs w:val="0"/>
          <w:lang w:val="en-US" w:eastAsia="zh-CN"/>
        </w:rPr>
        <w:t>中国是目前主要国家中唯一一个没有发生大规模系统性金融风险的国家</w:t>
      </w:r>
    </w:p>
    <w:p>
      <w:pPr>
        <w:numPr>
          <w:ilvl w:val="0"/>
          <w:numId w:val="0"/>
        </w:numPr>
        <w:rPr>
          <w:rFonts w:hint="eastAsia"/>
          <w:b w:val="0"/>
          <w:bCs w:val="0"/>
          <w:lang w:val="en-US" w:eastAsia="zh-CN"/>
        </w:rPr>
      </w:pPr>
      <w:r>
        <w:rPr>
          <w:rFonts w:hint="eastAsia"/>
          <w:b w:val="0"/>
          <w:bCs w:val="0"/>
          <w:lang w:val="en-US" w:eastAsia="zh-CN"/>
        </w:rPr>
        <w:t>原因：</w:t>
      </w:r>
    </w:p>
    <w:p>
      <w:pPr>
        <w:numPr>
          <w:ilvl w:val="0"/>
          <w:numId w:val="0"/>
        </w:numPr>
        <w:rPr>
          <w:rFonts w:hint="eastAsia"/>
          <w:b w:val="0"/>
          <w:bCs w:val="0"/>
          <w:lang w:val="en-US" w:eastAsia="zh-CN"/>
        </w:rPr>
      </w:pPr>
      <w:r>
        <w:rPr>
          <w:rFonts w:hint="eastAsia"/>
          <w:b w:val="0"/>
          <w:bCs w:val="0"/>
          <w:lang w:val="en-US" w:eastAsia="zh-CN"/>
        </w:rPr>
        <w:t>领导力量：中国共产党找准中心任务 指导路线转移</w:t>
      </w:r>
    </w:p>
    <w:p>
      <w:pPr>
        <w:numPr>
          <w:ilvl w:val="0"/>
          <w:numId w:val="0"/>
        </w:numPr>
        <w:rPr>
          <w:rFonts w:hint="eastAsia"/>
          <w:b w:val="0"/>
          <w:bCs w:val="0"/>
          <w:lang w:val="en-US" w:eastAsia="zh-CN"/>
        </w:rPr>
      </w:pPr>
      <w:r>
        <w:rPr>
          <w:rFonts w:hint="eastAsia"/>
          <w:b w:val="0"/>
          <w:bCs w:val="0"/>
          <w:lang w:val="en-US" w:eastAsia="zh-CN"/>
        </w:rPr>
        <w:t>制度框架：建立起了社会主义市场经济体制</w:t>
      </w:r>
    </w:p>
    <w:p>
      <w:pPr>
        <w:numPr>
          <w:ilvl w:val="0"/>
          <w:numId w:val="0"/>
        </w:numPr>
        <w:rPr>
          <w:rFonts w:hint="eastAsia"/>
          <w:b w:val="0"/>
          <w:bCs w:val="0"/>
          <w:lang w:val="en-US" w:eastAsia="zh-CN"/>
        </w:rPr>
      </w:pPr>
      <w:r>
        <w:rPr>
          <w:rFonts w:hint="eastAsia"/>
          <w:b w:val="0"/>
          <w:bCs w:val="0"/>
          <w:lang w:val="en-US" w:eastAsia="zh-CN"/>
        </w:rPr>
        <w:t>经济发展机制/路径：高供给能力与高出口、高投资的匹配</w:t>
      </w:r>
    </w:p>
    <w:p>
      <w:pPr>
        <w:numPr>
          <w:ilvl w:val="0"/>
          <w:numId w:val="0"/>
        </w:numPr>
        <w:rPr>
          <w:rFonts w:hint="default"/>
          <w:b/>
          <w:bCs/>
          <w:lang w:val="en-US" w:eastAsia="zh-CN"/>
        </w:rPr>
      </w:pPr>
      <w:r>
        <w:rPr>
          <w:rFonts w:hint="eastAsia"/>
          <w:b/>
          <w:bCs/>
          <w:lang w:val="en-US" w:eastAsia="zh-CN"/>
        </w:rPr>
        <w:t>民族复兴</w:t>
      </w:r>
    </w:p>
    <w:p>
      <w:pPr>
        <w:numPr>
          <w:ilvl w:val="0"/>
          <w:numId w:val="0"/>
        </w:numPr>
        <w:rPr>
          <w:rFonts w:hint="eastAsia"/>
          <w:b/>
          <w:bCs/>
          <w:lang w:val="en-US" w:eastAsia="zh-CN"/>
        </w:rPr>
      </w:pPr>
      <w:r>
        <w:rPr>
          <w:rFonts w:hint="eastAsia"/>
          <w:b/>
          <w:bCs/>
          <w:lang w:val="en-US" w:eastAsia="zh-CN"/>
        </w:rPr>
        <w:t>开辟新路</w:t>
      </w:r>
    </w:p>
    <w:p>
      <w:pPr>
        <w:numPr>
          <w:ilvl w:val="0"/>
          <w:numId w:val="0"/>
        </w:numPr>
        <w:rPr>
          <w:rFonts w:hint="eastAsia"/>
          <w:b/>
          <w:bCs/>
          <w:highlight w:val="yellow"/>
          <w:lang w:val="en-US" w:eastAsia="zh-CN"/>
        </w:rPr>
      </w:pPr>
      <w:r>
        <w:rPr>
          <w:rFonts w:hint="eastAsia"/>
          <w:b/>
          <w:bCs/>
          <w:highlight w:val="yellow"/>
          <w:lang w:val="en-US" w:eastAsia="zh-CN"/>
        </w:rPr>
        <w:t>改革成功的关键</w:t>
      </w:r>
    </w:p>
    <w:p>
      <w:pPr>
        <w:numPr>
          <w:ilvl w:val="0"/>
          <w:numId w:val="0"/>
        </w:numPr>
        <w:rPr>
          <w:rFonts w:hint="eastAsia"/>
          <w:b w:val="0"/>
          <w:bCs w:val="0"/>
          <w:highlight w:val="yellow"/>
          <w:lang w:val="en-US" w:eastAsia="zh-CN"/>
        </w:rPr>
      </w:pPr>
      <w:r>
        <w:rPr>
          <w:rFonts w:hint="eastAsia"/>
          <w:b/>
          <w:bCs/>
          <w:highlight w:val="yellow"/>
          <w:lang w:val="en-US" w:eastAsia="zh-CN"/>
        </w:rPr>
        <w:t>改革失败：</w:t>
      </w:r>
      <w:r>
        <w:rPr>
          <w:rFonts w:hint="eastAsia"/>
          <w:b w:val="0"/>
          <w:bCs w:val="0"/>
          <w:highlight w:val="yellow"/>
          <w:lang w:val="en-US" w:eastAsia="zh-CN"/>
        </w:rPr>
        <w:t>第一类回到老路 改革派力量不足未取得成效</w:t>
      </w:r>
    </w:p>
    <w:p>
      <w:pPr>
        <w:numPr>
          <w:ilvl w:val="0"/>
          <w:numId w:val="0"/>
        </w:numPr>
        <w:rPr>
          <w:rFonts w:hint="eastAsia"/>
          <w:b w:val="0"/>
          <w:bCs w:val="0"/>
          <w:lang w:val="en-US" w:eastAsia="zh-CN"/>
        </w:rPr>
      </w:pPr>
      <w:r>
        <w:rPr>
          <w:rFonts w:hint="eastAsia"/>
          <w:b w:val="0"/>
          <w:bCs w:val="0"/>
          <w:highlight w:val="yellow"/>
          <w:lang w:val="en-US" w:eastAsia="zh-CN"/>
        </w:rPr>
        <w:t xml:space="preserve">          第二类 改革释放新的需求无法被现有体制吸收，冲击现有体制</w:t>
      </w:r>
    </w:p>
    <w:p>
      <w:pPr>
        <w:numPr>
          <w:ilvl w:val="0"/>
          <w:numId w:val="0"/>
        </w:numPr>
        <w:rPr>
          <w:rFonts w:hint="default"/>
          <w:b w:val="0"/>
          <w:bCs w:val="0"/>
          <w:lang w:val="en-US" w:eastAsia="zh-CN"/>
        </w:rPr>
      </w:pPr>
      <w:r>
        <w:rPr>
          <w:rFonts w:hint="eastAsia"/>
          <w:b/>
          <w:bCs/>
          <w:lang w:val="en-US" w:eastAsia="zh-CN"/>
        </w:rPr>
        <w:t xml:space="preserve">改革开放历史承接性 </w:t>
      </w:r>
      <w:r>
        <w:rPr>
          <w:rFonts w:hint="eastAsia"/>
          <w:b w:val="0"/>
          <w:bCs w:val="0"/>
          <w:lang w:val="en-US" w:eastAsia="zh-CN"/>
        </w:rPr>
        <w:t>民族复兴 鼎盛+衰落（李约瑟难题：文化 探索自然法则精神缺失且受限 经济：高水平均衡陷阱）</w:t>
      </w:r>
    </w:p>
    <w:p>
      <w:pPr>
        <w:numPr>
          <w:ilvl w:val="0"/>
          <w:numId w:val="0"/>
        </w:numPr>
        <w:rPr>
          <w:rFonts w:hint="default"/>
          <w:b w:val="0"/>
          <w:bCs w:val="0"/>
          <w:lang w:val="en-US" w:eastAsia="zh-CN"/>
        </w:rPr>
      </w:pPr>
      <w:r>
        <w:rPr>
          <w:rFonts w:hint="eastAsia"/>
          <w:b w:val="0"/>
          <w:bCs w:val="0"/>
          <w:lang w:val="en-US" w:eastAsia="zh-CN"/>
        </w:rPr>
        <w:t xml:space="preserve">                   社会主义建设 国家整合 工业化 承前启后</w:t>
      </w:r>
    </w:p>
    <w:p>
      <w:pPr>
        <w:numPr>
          <w:ilvl w:val="0"/>
          <w:numId w:val="0"/>
        </w:numPr>
        <w:rPr>
          <w:rFonts w:hint="eastAsia"/>
          <w:b/>
          <w:bCs/>
          <w:lang w:val="en-US" w:eastAsia="zh-CN"/>
        </w:rPr>
      </w:pPr>
      <w:r>
        <w:rPr>
          <w:rFonts w:hint="eastAsia"/>
          <w:b/>
          <w:bCs/>
          <w:lang w:val="en-US" w:eastAsia="zh-CN"/>
        </w:rPr>
        <w:t>个体发展和时代是什么关系？</w:t>
      </w:r>
    </w:p>
    <w:p>
      <w:pPr>
        <w:numPr>
          <w:ilvl w:val="0"/>
          <w:numId w:val="0"/>
        </w:numPr>
        <w:rPr>
          <w:rFonts w:hint="eastAsia"/>
          <w:b/>
          <w:bCs/>
          <w:lang w:val="en-US" w:eastAsia="zh-CN"/>
        </w:rPr>
      </w:pPr>
      <w:r>
        <w:rPr>
          <w:rFonts w:hint="eastAsia"/>
          <w:b/>
          <w:bCs/>
          <w:lang w:val="en-US" w:eastAsia="zh-CN"/>
        </w:rPr>
        <w:t>为什么优先发展重工业？</w:t>
      </w:r>
    </w:p>
    <w:p>
      <w:pPr>
        <w:numPr>
          <w:ilvl w:val="0"/>
          <w:numId w:val="2"/>
        </w:numPr>
        <w:rPr>
          <w:rFonts w:hint="eastAsia"/>
          <w:b w:val="0"/>
          <w:bCs w:val="0"/>
          <w:lang w:val="en-US" w:eastAsia="zh-CN"/>
        </w:rPr>
      </w:pPr>
      <w:r>
        <w:rPr>
          <w:rFonts w:hint="eastAsia"/>
          <w:b w:val="0"/>
          <w:bCs w:val="0"/>
          <w:lang w:val="en-US" w:eastAsia="zh-CN"/>
        </w:rPr>
        <w:t>十分严峻的外部环境</w:t>
      </w:r>
    </w:p>
    <w:p>
      <w:pPr>
        <w:numPr>
          <w:ilvl w:val="0"/>
          <w:numId w:val="2"/>
        </w:numPr>
        <w:rPr>
          <w:rFonts w:hint="default"/>
          <w:b w:val="0"/>
          <w:bCs w:val="0"/>
          <w:lang w:val="en-US" w:eastAsia="zh-CN"/>
        </w:rPr>
      </w:pPr>
      <w:r>
        <w:rPr>
          <w:rFonts w:hint="eastAsia"/>
          <w:b w:val="0"/>
          <w:bCs w:val="0"/>
          <w:lang w:val="en-US" w:eastAsia="zh-CN"/>
        </w:rPr>
        <w:t>推动交通运输体系的建设</w:t>
      </w:r>
    </w:p>
    <w:p>
      <w:pPr>
        <w:numPr>
          <w:ilvl w:val="0"/>
          <w:numId w:val="2"/>
        </w:numPr>
        <w:rPr>
          <w:rFonts w:hint="default"/>
          <w:b w:val="0"/>
          <w:bCs w:val="0"/>
          <w:lang w:val="en-US" w:eastAsia="zh-CN"/>
        </w:rPr>
      </w:pPr>
      <w:r>
        <w:rPr>
          <w:rFonts w:hint="eastAsia"/>
          <w:b w:val="0"/>
          <w:bCs w:val="0"/>
          <w:lang w:val="en-US" w:eastAsia="zh-CN"/>
        </w:rPr>
        <w:t>轻工业、农业的发展离不开重工业</w:t>
      </w:r>
    </w:p>
    <w:p>
      <w:pPr>
        <w:numPr>
          <w:ilvl w:val="0"/>
          <w:numId w:val="0"/>
        </w:numPr>
        <w:rPr>
          <w:rFonts w:hint="eastAsia"/>
          <w:b w:val="0"/>
          <w:bCs w:val="0"/>
          <w:lang w:val="en-US" w:eastAsia="zh-CN"/>
        </w:rPr>
      </w:pPr>
      <w:r>
        <w:rPr>
          <w:rFonts w:hint="eastAsia"/>
          <w:b w:val="0"/>
          <w:bCs w:val="0"/>
          <w:lang w:val="en-US" w:eastAsia="zh-CN"/>
        </w:rPr>
        <w:t>中国特色社会主义道路 改革 公平</w:t>
      </w:r>
    </w:p>
    <w:p>
      <w:pPr>
        <w:numPr>
          <w:ilvl w:val="0"/>
          <w:numId w:val="0"/>
        </w:numPr>
        <w:rPr>
          <w:rFonts w:hint="eastAsia"/>
          <w:b w:val="0"/>
          <w:bCs w:val="0"/>
          <w:lang w:val="en-US" w:eastAsia="zh-CN"/>
        </w:rPr>
      </w:pPr>
      <w:r>
        <w:rPr>
          <w:rFonts w:hint="eastAsia"/>
          <w:b w:val="0"/>
          <w:bCs w:val="0"/>
          <w:lang w:val="en-US" w:eastAsia="zh-CN"/>
        </w:rPr>
        <w:t>国有企业改革</w:t>
      </w:r>
    </w:p>
    <w:p>
      <w:pPr>
        <w:numPr>
          <w:ilvl w:val="0"/>
          <w:numId w:val="0"/>
        </w:numPr>
        <w:rPr>
          <w:rFonts w:hint="default"/>
          <w:b w:val="0"/>
          <w:bCs w:val="0"/>
          <w:lang w:val="en-US" w:eastAsia="zh-CN"/>
        </w:rPr>
      </w:pPr>
      <w:r>
        <w:rPr>
          <w:rFonts w:hint="default"/>
          <w:b w:val="0"/>
          <w:bCs w:val="0"/>
          <w:lang w:val="en-US" w:eastAsia="zh-CN"/>
        </w:rPr>
        <w:t xml:space="preserve">1.试论改革开放在中国共产党历史中的位置。 </w:t>
      </w:r>
    </w:p>
    <w:p>
      <w:pPr>
        <w:numPr>
          <w:ilvl w:val="0"/>
          <w:numId w:val="0"/>
        </w:numPr>
        <w:rPr>
          <w:rFonts w:hint="default"/>
          <w:b w:val="0"/>
          <w:bCs w:val="0"/>
          <w:lang w:val="en-US" w:eastAsia="zh-CN"/>
        </w:rPr>
      </w:pPr>
      <w:r>
        <w:rPr>
          <w:rFonts w:hint="default"/>
          <w:b w:val="0"/>
          <w:bCs w:val="0"/>
          <w:lang w:val="en-US" w:eastAsia="zh-CN"/>
        </w:rPr>
        <w:t xml:space="preserve">2.试论改革开放成功的政治基础。 </w:t>
      </w:r>
    </w:p>
    <w:p>
      <w:pPr>
        <w:numPr>
          <w:ilvl w:val="0"/>
          <w:numId w:val="0"/>
        </w:numPr>
        <w:rPr>
          <w:rFonts w:hint="default"/>
          <w:b w:val="0"/>
          <w:bCs w:val="0"/>
          <w:lang w:val="en-US" w:eastAsia="zh-CN"/>
        </w:rPr>
      </w:pPr>
      <w:r>
        <w:rPr>
          <w:rFonts w:hint="default"/>
          <w:b w:val="0"/>
          <w:bCs w:val="0"/>
          <w:lang w:val="en-US" w:eastAsia="zh-CN"/>
        </w:rPr>
        <w:t xml:space="preserve">3.改革开放具有诸方面重要特征，试就其中一个特征进行分析。 </w:t>
      </w:r>
    </w:p>
    <w:p>
      <w:pPr>
        <w:numPr>
          <w:ilvl w:val="0"/>
          <w:numId w:val="0"/>
        </w:numPr>
        <w:rPr>
          <w:rFonts w:hint="default"/>
          <w:b w:val="0"/>
          <w:bCs w:val="0"/>
          <w:lang w:val="en-US" w:eastAsia="zh-CN"/>
        </w:rPr>
      </w:pPr>
      <w:r>
        <w:rPr>
          <w:rFonts w:hint="default"/>
          <w:b w:val="0"/>
          <w:bCs w:val="0"/>
          <w:lang w:val="en-US" w:eastAsia="zh-CN"/>
        </w:rPr>
        <w:t xml:space="preserve">4.谈谈你对改革开放史主题、主线的理解。 </w:t>
      </w:r>
    </w:p>
    <w:p>
      <w:pPr>
        <w:numPr>
          <w:ilvl w:val="0"/>
          <w:numId w:val="0"/>
        </w:numPr>
        <w:rPr>
          <w:rFonts w:hint="default"/>
          <w:b w:val="0"/>
          <w:bCs w:val="0"/>
          <w:lang w:val="en-US" w:eastAsia="zh-CN"/>
        </w:rPr>
      </w:pPr>
      <w:r>
        <w:rPr>
          <w:rFonts w:hint="default"/>
          <w:b w:val="0"/>
          <w:bCs w:val="0"/>
          <w:lang w:val="en-US" w:eastAsia="zh-CN"/>
        </w:rPr>
        <w:t>基本要求:结合课程所学，避免空泛议论，建议结合具体事实或案例展开分析，每道题不少于300字。</w:t>
      </w:r>
    </w:p>
    <w:p>
      <w:pPr>
        <w:numPr>
          <w:ilvl w:val="0"/>
          <w:numId w:val="0"/>
        </w:numPr>
        <w:rPr>
          <w:rFonts w:hint="eastAsia"/>
          <w:b w:val="0"/>
          <w:bCs w:val="0"/>
          <w:lang w:val="en-US" w:eastAsia="zh-CN"/>
        </w:rPr>
      </w:pPr>
      <w:r>
        <w:rPr>
          <w:rFonts w:hint="eastAsia"/>
          <w:b w:val="0"/>
          <w:bCs w:val="0"/>
          <w:lang w:val="en-US" w:eastAsia="zh-CN"/>
        </w:rPr>
        <w:t>期末论文：事件案例和改革开放的关系</w:t>
      </w:r>
    </w:p>
    <w:p>
      <w:pPr>
        <w:numPr>
          <w:ilvl w:val="0"/>
          <w:numId w:val="0"/>
        </w:numPr>
        <w:rPr>
          <w:rFonts w:hint="eastAsia"/>
          <w:b w:val="0"/>
          <w:bCs w:val="0"/>
          <w:lang w:val="en-US" w:eastAsia="zh-CN"/>
        </w:rPr>
      </w:pPr>
      <w:r>
        <w:rPr>
          <w:rFonts w:hint="eastAsia"/>
          <w:b w:val="0"/>
          <w:bCs w:val="0"/>
          <w:lang w:val="en-US" w:eastAsia="zh-CN"/>
        </w:rPr>
        <w:t>论文要素：论点 论据 论证  注意选题</w:t>
      </w:r>
    </w:p>
    <w:p>
      <w:pPr>
        <w:numPr>
          <w:ilvl w:val="0"/>
          <w:numId w:val="0"/>
        </w:numPr>
        <w:rPr>
          <w:rFonts w:hint="eastAsia"/>
          <w:b w:val="0"/>
          <w:bCs w:val="0"/>
          <w:lang w:val="en-US" w:eastAsia="zh-CN"/>
        </w:rPr>
      </w:pPr>
    </w:p>
    <w:p>
      <w:pPr>
        <w:numPr>
          <w:ilvl w:val="0"/>
          <w:numId w:val="0"/>
        </w:numPr>
        <w:rPr>
          <w:rFonts w:hint="eastAsia"/>
          <w:b/>
          <w:bCs/>
          <w:lang w:val="en-US" w:eastAsia="zh-CN"/>
        </w:rPr>
      </w:pPr>
      <w:r>
        <w:rPr>
          <w:rFonts w:hint="eastAsia"/>
          <w:b/>
          <w:bCs/>
          <w:lang w:val="en-US" w:eastAsia="zh-CN"/>
        </w:rPr>
        <w:t>改革开放中的核心历史事件</w:t>
      </w:r>
    </w:p>
    <w:p>
      <w:pPr>
        <w:numPr>
          <w:ilvl w:val="0"/>
          <w:numId w:val="0"/>
        </w:numPr>
        <w:rPr>
          <w:rFonts w:hint="eastAsia"/>
          <w:b/>
          <w:bCs/>
          <w:lang w:val="en-US" w:eastAsia="zh-CN"/>
        </w:rPr>
      </w:pPr>
      <w:r>
        <w:rPr>
          <w:rFonts w:hint="eastAsia"/>
          <w:b/>
          <w:bCs/>
          <w:lang w:val="en-US" w:eastAsia="zh-CN"/>
        </w:rPr>
        <w:t>改革开放的准备：真理标准大讨论</w:t>
      </w:r>
    </w:p>
    <w:p>
      <w:pPr>
        <w:numPr>
          <w:ilvl w:val="0"/>
          <w:numId w:val="0"/>
        </w:numPr>
        <w:rPr>
          <w:rFonts w:hint="eastAsia"/>
          <w:b/>
          <w:bCs/>
          <w:lang w:val="en-US" w:eastAsia="zh-CN"/>
        </w:rPr>
      </w:pPr>
      <w:r>
        <w:rPr>
          <w:rFonts w:hint="eastAsia"/>
          <w:b/>
          <w:bCs/>
          <w:lang w:val="en-US" w:eastAsia="zh-CN"/>
        </w:rPr>
        <w:t xml:space="preserve">                中央工作会议</w:t>
      </w:r>
    </w:p>
    <w:p>
      <w:pPr>
        <w:numPr>
          <w:ilvl w:val="0"/>
          <w:numId w:val="0"/>
        </w:numPr>
        <w:rPr>
          <w:rFonts w:hint="default"/>
          <w:b/>
          <w:bCs/>
          <w:lang w:val="en-US" w:eastAsia="zh-CN"/>
        </w:rPr>
      </w:pPr>
      <w:r>
        <w:rPr>
          <w:rFonts w:hint="eastAsia"/>
          <w:b/>
          <w:bCs/>
          <w:lang w:val="en-US" w:eastAsia="zh-CN"/>
        </w:rPr>
        <w:t xml:space="preserve">                十二届三中全会</w:t>
      </w:r>
    </w:p>
    <w:p>
      <w:pPr>
        <w:tabs>
          <w:tab w:val="left" w:pos="1374"/>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1976.10.6粉碎四人帮，改革开放政治障碍解除，为什么1978.12.22才进行改革开放，有两年徘徊期？1.思想的转移：真理标准大讨论 2.两次政治权力转移——缓和式的全面格局的转移，为改革开放进行准备工作</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邓小平说没有那两年的准备，三中全会确立思想路线、政治路线是不可能的</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胡耀邦：拨乱反正、扭转乾坤的两年</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华国锋在粉碎四人帮中起到决定性作用 一正四负-2008年新华社全文贡献为主（时间沉淀与冷静 事件掌握全面）并未阻挠邓小平复出，平反一定冤假错案</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参加抗日、解放战争土改，湖南领导干部，总理，副主席，经济公安工作</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华国锋权威不稳，需要建立个人崇拜，继续文革，反对文革会引发海外反对声音“去毛化”？Vs继续文革引起干部人民不满，大家希望尽快结束（但邓小平没有这种顾虑：最早被打倒，文革中出来整顿）→徘徊 想改又走不动的局面中，怎么说，如何打破局面？→真理标准大讨论：破局</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改革开放能够如此深入和思想解放有密切关系，不是局部的修修补补而是全面的</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1978.11.10—12.15 中央工作会议 邓小平第二代领导集体的确立</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开始是谈农村工作问题，后来风向转变 和陈云有关：讲到要不要平反 </w:t>
      </w:r>
    </w:p>
    <w:p>
      <w:pPr>
        <w:numPr>
          <w:ilvl w:val="0"/>
          <w:numId w:val="0"/>
        </w:num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1.进行机构改革和经济体制改革，实现干部队伍的革命化、年轻化、知识化、专业化</w:t>
      </w:r>
    </w:p>
    <w:p>
      <w:pPr>
        <w:numPr>
          <w:ilvl w:val="0"/>
          <w:numId w:val="0"/>
        </w:num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2.建设社会主义精神文明</w:t>
      </w:r>
    </w:p>
    <w:p>
      <w:pPr>
        <w:numPr>
          <w:ilvl w:val="0"/>
          <w:numId w:val="0"/>
        </w:num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3.打击经济领域和其他领域内破坏社会主义的犯罪活动</w:t>
      </w:r>
    </w:p>
    <w:p>
      <w:pPr>
        <w:numPr>
          <w:ilvl w:val="0"/>
          <w:numId w:val="0"/>
        </w:numPr>
        <w:tabs>
          <w:tab w:val="left" w:pos="1374"/>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4.在认真学习新党章的基础上，整顿党的作风和组织</w:t>
      </w:r>
    </w:p>
    <w:p>
      <w:pPr>
        <w:tabs>
          <w:tab w:val="left" w:pos="1374"/>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1978.12.18—12.22 十一届三中全会</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 xml:space="preserve"> </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邓小平与改革开放</w:t>
      </w:r>
    </w:p>
    <w:p>
      <w:pPr>
        <w:tabs>
          <w:tab w:val="left" w:pos="1374"/>
        </w:tabs>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经历：法国留学、莫斯科中山大学、冯玉祥手下、起义、支持毛路线被撤职第一落（妻子孩子去世，两重打击后不爱讲话）、长征、上海中共中央秘书长（养成仔细的性格，很少留下只言片语）、129师政委、领导百团大战、土地改革、举重若轻（周恩来评价，自己是举轻若重，但举重若轻更利于改革开放破局）、军人果断的性格、千里挺进大别山、解放战争、财政部部长、国务院副总理、中央政治局常委、50s起紧密和毛泽东共事  文革被打倒到江西工厂（第二落） 1973年复出整顿</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内政党建外交组织宣传都干，改革开放和其经历有密切关系</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科技和教育体制改革</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为何改革开放有如此深刻的影响？改革非常注重释放人的潜力和活力</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中国特色社会主义道路探索</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1978——1981——1982——1992</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没有单纯的经济体制改革，和政治管理体制紧密联系在一起</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法治建设</w:t>
      </w:r>
    </w:p>
    <w:p>
      <w:pPr>
        <w:tabs>
          <w:tab w:val="left" w:pos="1374"/>
        </w:tabs>
        <w:bidi w:val="0"/>
        <w:jc w:val="left"/>
        <w:rPr>
          <w:rFonts w:hint="eastAsia" w:cstheme="minorBidi"/>
          <w:kern w:val="2"/>
          <w:sz w:val="21"/>
          <w:szCs w:val="24"/>
          <w:lang w:val="en-US" w:eastAsia="zh-CN" w:bidi="ar-SA"/>
        </w:rPr>
      </w:pPr>
      <w:r>
        <w:rPr>
          <w:rFonts w:hint="eastAsia" w:cstheme="minorBidi"/>
          <w:b/>
          <w:bCs/>
          <w:kern w:val="2"/>
          <w:sz w:val="21"/>
          <w:szCs w:val="24"/>
          <w:lang w:val="en-US" w:eastAsia="zh-CN" w:bidi="ar-SA"/>
        </w:rPr>
        <w:t>经济体制改革</w:t>
      </w:r>
      <w:r>
        <w:rPr>
          <w:rFonts w:hint="eastAsia" w:cstheme="minorBidi"/>
          <w:kern w:val="2"/>
          <w:sz w:val="21"/>
          <w:szCs w:val="24"/>
          <w:lang w:val="en-US" w:eastAsia="zh-CN" w:bidi="ar-SA"/>
        </w:rPr>
        <w:t>：奠定经济发展奇迹的制度基础</w:t>
      </w:r>
    </w:p>
    <w:p>
      <w:pPr>
        <w:tabs>
          <w:tab w:val="left" w:pos="1374"/>
        </w:tabs>
        <w:bidi w:val="0"/>
        <w:jc w:val="left"/>
        <w:rPr>
          <w:rFonts w:hint="eastAsia" w:cstheme="minorBidi"/>
          <w:kern w:val="2"/>
          <w:sz w:val="21"/>
          <w:szCs w:val="24"/>
          <w:lang w:val="en-US" w:eastAsia="zh-CN" w:bidi="ar-SA"/>
        </w:rPr>
      </w:pPr>
      <w:r>
        <w:rPr>
          <w:rFonts w:hint="eastAsia" w:cstheme="minorBidi"/>
          <w:b/>
          <w:bCs/>
          <w:kern w:val="2"/>
          <w:sz w:val="21"/>
          <w:szCs w:val="24"/>
          <w:lang w:val="en-US" w:eastAsia="zh-CN" w:bidi="ar-SA"/>
        </w:rPr>
        <w:t>农村改革激励机制</w:t>
      </w:r>
      <w:r>
        <w:rPr>
          <w:rFonts w:hint="eastAsia" w:cstheme="minorBidi"/>
          <w:kern w:val="2"/>
          <w:sz w:val="21"/>
          <w:szCs w:val="24"/>
          <w:lang w:val="en-US" w:eastAsia="zh-CN" w:bidi="ar-SA"/>
        </w:rPr>
        <w:t>是一部分但不是全部 集体化本身并不一定经济不增长</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双层经营体制 西方主要是所有权，强调产权清晰，产权经营理论→中国实践对西方产权理论产生冲击：所有权不是最重要的，受益权更重要</w:t>
      </w:r>
    </w:p>
    <w:p>
      <w:pPr>
        <w:tabs>
          <w:tab w:val="left" w:pos="1374"/>
        </w:tabs>
        <w:bidi w:val="0"/>
        <w:jc w:val="left"/>
        <w:rPr>
          <w:rFonts w:hint="eastAsia" w:cstheme="minorBidi"/>
          <w:kern w:val="2"/>
          <w:sz w:val="21"/>
          <w:szCs w:val="24"/>
          <w:lang w:val="en-US" w:eastAsia="zh-CN" w:bidi="ar-SA"/>
        </w:rPr>
      </w:pPr>
      <w:r>
        <w:rPr>
          <w:rFonts w:hint="eastAsia" w:cstheme="minorBidi"/>
          <w:b/>
          <w:bCs/>
          <w:kern w:val="2"/>
          <w:sz w:val="21"/>
          <w:szCs w:val="24"/>
          <w:lang w:val="en-US" w:eastAsia="zh-CN" w:bidi="ar-SA"/>
        </w:rPr>
        <w:t>乡镇企业</w:t>
      </w:r>
      <w:r>
        <w:rPr>
          <w:rFonts w:hint="eastAsia" w:cstheme="minorBidi"/>
          <w:kern w:val="2"/>
          <w:sz w:val="21"/>
          <w:szCs w:val="24"/>
          <w:lang w:val="en-US" w:eastAsia="zh-CN" w:bidi="ar-SA"/>
        </w:rPr>
        <w:t>为什么80s兴起且很受关注</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为什么90s纷纷消亡</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从1984年10月党的十二届三中全会到1986年，以“两权分离”理论为指导，实行“利改税”“拨改贷”制度的进一步扩大企业自主权阶段</w:t>
      </w:r>
    </w:p>
    <w:p>
      <w:pPr>
        <w:tabs>
          <w:tab w:val="left" w:pos="1374"/>
        </w:tabs>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1992年以后是转换企业经营机制，建立现代企业制度的阶段</w:t>
      </w:r>
    </w:p>
    <w:p>
      <w:pPr>
        <w:tabs>
          <w:tab w:val="left" w:pos="1374"/>
        </w:tabs>
        <w:bidi w:val="0"/>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对外开放格局的形成</w:t>
      </w:r>
    </w:p>
    <w:p>
      <w:pPr>
        <w:tabs>
          <w:tab w:val="left" w:pos="1374"/>
        </w:tabs>
        <w:bidi w:val="0"/>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对外开放</w:t>
      </w:r>
    </w:p>
    <w:p>
      <w:pPr>
        <w:numPr>
          <w:ilvl w:val="0"/>
          <w:numId w:val="3"/>
        </w:numPr>
        <w:tabs>
          <w:tab w:val="left" w:pos="1374"/>
          <w:tab w:val="clear" w:pos="312"/>
        </w:tabs>
        <w:bidi w:val="0"/>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经济贸易</w:t>
      </w:r>
    </w:p>
    <w:p>
      <w:pPr>
        <w:numPr>
          <w:ilvl w:val="0"/>
          <w:numId w:val="3"/>
        </w:numPr>
        <w:tabs>
          <w:tab w:val="left" w:pos="1374"/>
          <w:tab w:val="clear" w:pos="312"/>
        </w:tabs>
        <w:bidi w:val="0"/>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国际经验</w:t>
      </w:r>
    </w:p>
    <w:p>
      <w:pPr>
        <w:numPr>
          <w:ilvl w:val="0"/>
          <w:numId w:val="3"/>
        </w:numPr>
        <w:tabs>
          <w:tab w:val="left" w:pos="1374"/>
          <w:tab w:val="clear" w:pos="312"/>
        </w:tabs>
        <w:bidi w:val="0"/>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外部环境</w:t>
      </w:r>
    </w:p>
    <w:p>
      <w:pPr>
        <w:numPr>
          <w:ilvl w:val="0"/>
          <w:numId w:val="0"/>
        </w:num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注意力资源 权力的两方面：能否影响决策过程固然是权力的一面，能否影响议事日程的设置则是权力更重要的另一面。</w:t>
      </w:r>
    </w:p>
    <w:p>
      <w:pPr>
        <w:numPr>
          <w:ilvl w:val="0"/>
          <w:numId w:val="0"/>
        </w:numPr>
        <w:tabs>
          <w:tab w:val="left" w:pos="1374"/>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印度莫迪改革全国税制</w:t>
      </w:r>
    </w:p>
    <w:p>
      <w:pPr>
        <w:tabs>
          <w:tab w:val="left" w:pos="1374"/>
        </w:tabs>
        <w:bidi w:val="0"/>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台湾问题</w:t>
      </w:r>
    </w:p>
    <w:p>
      <w:pPr>
        <w:tabs>
          <w:tab w:val="left" w:pos="1374"/>
        </w:tabs>
        <w:bidi w:val="0"/>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国有企业改革</w:t>
      </w:r>
    </w:p>
    <w:p>
      <w:pPr>
        <w:tabs>
          <w:tab w:val="left" w:pos="1374"/>
        </w:tabs>
        <w:bidi w:val="0"/>
        <w:jc w:val="left"/>
        <w:rPr>
          <w:rFonts w:hint="eastAsia" w:cstheme="minorBidi"/>
          <w:b w:val="0"/>
          <w:bCs w:val="0"/>
          <w:kern w:val="2"/>
          <w:sz w:val="21"/>
          <w:szCs w:val="24"/>
          <w:lang w:val="en-US" w:eastAsia="zh-CN" w:bidi="ar-SA"/>
        </w:rPr>
      </w:pPr>
      <w:r>
        <w:rPr>
          <w:rFonts w:hint="eastAsia" w:cstheme="minorBidi"/>
          <w:b/>
          <w:bCs/>
          <w:kern w:val="2"/>
          <w:sz w:val="21"/>
          <w:szCs w:val="24"/>
          <w:lang w:val="en-US" w:eastAsia="zh-CN" w:bidi="ar-SA"/>
        </w:rPr>
        <w:t>前苏联和东欧“休克疗法”：</w:t>
      </w:r>
      <w:r>
        <w:rPr>
          <w:rFonts w:hint="eastAsia" w:cstheme="minorBidi"/>
          <w:b w:val="0"/>
          <w:bCs w:val="0"/>
          <w:kern w:val="2"/>
          <w:sz w:val="21"/>
          <w:szCs w:val="24"/>
          <w:lang w:val="en-US" w:eastAsia="zh-CN" w:bidi="ar-SA"/>
        </w:rPr>
        <w:t>价格自由化、企业私有化、实现财政的平衡和经济的宏观稳定。但效果和预期明显不同</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原因：1.固定资产在不同产业的转换使用困难，这段时间导致经济下降；</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 xml:space="preserve">      2.价格自由化未必导致竞争。大型产业的一次性投资庞大，垄断提高价格，提高关联企业的成本，上下游企业之间经济联系的中断和生产萎缩；</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 xml:space="preserve">      3.政策性负担和预算软约束会导致宏观经济不稳定。在没有解决企业自生能力的情况下，“休克疗法”内在逻辑不自洽，大规模私有化后国家税收能力下降，印制钞票弥补财政赤字。</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存量和增量改革。战略性负担和社会性负担问题。</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价格闯关 价格双轨制→贪污腐败 黑市泛滥</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劳动创造价值</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商品反映社会价值</w:t>
      </w:r>
    </w:p>
    <w:p>
      <w:pPr>
        <w:tabs>
          <w:tab w:val="left" w:pos="1374"/>
        </w:tabs>
        <w:bidi w:val="0"/>
        <w:jc w:val="left"/>
        <w:rPr>
          <w:rFonts w:hint="eastAsia" w:cstheme="minorBidi"/>
          <w:b w:val="0"/>
          <w:bCs w:val="0"/>
          <w:kern w:val="2"/>
          <w:sz w:val="21"/>
          <w:szCs w:val="24"/>
          <w:lang w:val="en-US" w:eastAsia="zh-CN" w:bidi="ar-SA"/>
        </w:rPr>
      </w:pP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观察社会的视角和自然科学有什么差异 把理解历史作为中国未来发展的钥匙</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为什么要认识改革开放史</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改革开放是不是只要学习西方融入世界就能成功——中外对比的角度如何理解改革开放成功 经济改革与政治稳定</w:t>
      </w:r>
    </w:p>
    <w:p>
      <w:pPr>
        <w:tabs>
          <w:tab w:val="left" w:pos="1374"/>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改革开放历史承接性</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具体：改革开放之前的环境</w:t>
      </w:r>
    </w:p>
    <w:p>
      <w:pPr>
        <w:tabs>
          <w:tab w:val="left" w:pos="1374"/>
        </w:tabs>
        <w:bidi w:val="0"/>
        <w:jc w:val="left"/>
        <w:rPr>
          <w:rFonts w:hint="eastAsia" w:cstheme="minorBidi"/>
          <w:b/>
          <w:bCs/>
          <w:kern w:val="2"/>
          <w:sz w:val="21"/>
          <w:szCs w:val="24"/>
          <w:lang w:val="en-US" w:eastAsia="zh-CN" w:bidi="ar-SA"/>
        </w:rPr>
      </w:pPr>
      <w:r>
        <w:rPr>
          <w:rFonts w:hint="eastAsia" w:cstheme="minorBidi"/>
          <w:b/>
          <w:bCs/>
          <w:kern w:val="2"/>
          <w:sz w:val="21"/>
          <w:szCs w:val="24"/>
          <w:lang w:val="en-US" w:eastAsia="zh-CN" w:bidi="ar-SA"/>
        </w:rPr>
        <w:t>2013年至今改革开放有了什么变化，遇到了什么挑战</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长时间脉络</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国际环境：全球治理规则进入重构阶段：美国内部贫富差距越来越大、中央银行货币较为有限</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日本太注重细节没有宏观视野，导致战略屡屡失误</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新的现代化道路正在形成</w:t>
      </w:r>
    </w:p>
    <w:p>
      <w:pPr>
        <w:tabs>
          <w:tab w:val="left" w:pos="1374"/>
        </w:tabs>
        <w:bidi w:val="0"/>
        <w:jc w:val="left"/>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新的科技革命正在酝酿</w:t>
      </w:r>
    </w:p>
    <w:p>
      <w:pPr>
        <w:tabs>
          <w:tab w:val="left" w:pos="1374"/>
        </w:tabs>
        <w:bidi w:val="0"/>
        <w:jc w:val="left"/>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区域发展不平衡 中央调控能力减弱（分税制改革） 外循环内循环关系</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34A98D"/>
    <w:multiLevelType w:val="singleLevel"/>
    <w:tmpl w:val="A834A98D"/>
    <w:lvl w:ilvl="0" w:tentative="0">
      <w:start w:val="1"/>
      <w:numFmt w:val="decimal"/>
      <w:lvlText w:val="%1."/>
      <w:lvlJc w:val="left"/>
      <w:pPr>
        <w:tabs>
          <w:tab w:val="left" w:pos="312"/>
        </w:tabs>
      </w:pPr>
    </w:lvl>
  </w:abstractNum>
  <w:abstractNum w:abstractNumId="1">
    <w:nsid w:val="FDED6C82"/>
    <w:multiLevelType w:val="singleLevel"/>
    <w:tmpl w:val="FDED6C82"/>
    <w:lvl w:ilvl="0" w:tentative="0">
      <w:start w:val="1"/>
      <w:numFmt w:val="decimal"/>
      <w:lvlText w:val="%1."/>
      <w:lvlJc w:val="left"/>
      <w:pPr>
        <w:tabs>
          <w:tab w:val="left" w:pos="312"/>
        </w:tabs>
      </w:pPr>
    </w:lvl>
  </w:abstractNum>
  <w:abstractNum w:abstractNumId="2">
    <w:nsid w:val="1C283068"/>
    <w:multiLevelType w:val="singleLevel"/>
    <w:tmpl w:val="1C283068"/>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3F7E6455"/>
    <w:rsid w:val="073C5A00"/>
    <w:rsid w:val="0FD07DC8"/>
    <w:rsid w:val="14910000"/>
    <w:rsid w:val="1E206812"/>
    <w:rsid w:val="20592BE1"/>
    <w:rsid w:val="23EC2C16"/>
    <w:rsid w:val="279C7227"/>
    <w:rsid w:val="28AD22CE"/>
    <w:rsid w:val="2C3A38C6"/>
    <w:rsid w:val="35B10C68"/>
    <w:rsid w:val="36496FA8"/>
    <w:rsid w:val="3A196837"/>
    <w:rsid w:val="3D313175"/>
    <w:rsid w:val="3F7E6455"/>
    <w:rsid w:val="427F607F"/>
    <w:rsid w:val="44E1310E"/>
    <w:rsid w:val="461A5E8A"/>
    <w:rsid w:val="47910729"/>
    <w:rsid w:val="4D515359"/>
    <w:rsid w:val="568F39D0"/>
    <w:rsid w:val="59DD74BB"/>
    <w:rsid w:val="619247D5"/>
    <w:rsid w:val="63CA7CF6"/>
    <w:rsid w:val="67144738"/>
    <w:rsid w:val="6FDD7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2928</Words>
  <Characters>3135</Characters>
  <Lines>0</Lines>
  <Paragraphs>0</Paragraphs>
  <TotalTime>443</TotalTime>
  <ScaleCrop>false</ScaleCrop>
  <LinksUpToDate>false</LinksUpToDate>
  <CharactersWithSpaces>3278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2024-02-29T07:14:00Z</dcterms:created>
  <dc:creator>野渡无人周自珩.</dc:creator>
  <cp:lastModifiedBy>野渡无人周自珩.</cp:lastModifiedBy>
  <dcterms:modified xsi:type="dcterms:W3CDTF">2024-05-30T10:31:32Z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CFC2C34D6F2F439AA5A688EA83968E27_11</vt:lpwstr>
  </property>
</Properties>
</file>