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23秋笛卡尔谈谈方法考题</w:t>
      </w:r>
    </w:p>
    <w:p>
      <w:pPr>
        <w:rPr/>
      </w:pPr>
      <w:r>
        <w:rPr>
          <w:rFonts w:hint="eastAsia"/>
        </w:rPr>
        <w:t>一、名词解释（4×5）</w:t>
      </w:r>
    </w:p>
    <w:p>
      <w:pPr>
        <w:rPr>
          <w:rFonts w:hint="eastAsia"/>
        </w:rPr>
      </w:pPr>
      <w:r>
        <w:rPr>
          <w:rFonts w:hint="eastAsia"/>
        </w:rPr>
        <w:t>1.良知</w:t>
      </w:r>
    </w:p>
    <w:p>
      <w:pPr>
        <w:rPr>
          <w:rFonts w:hint="eastAsia"/>
        </w:rPr>
      </w:pPr>
      <w:r>
        <w:rPr>
          <w:rFonts w:hint="eastAsia"/>
        </w:rPr>
        <w:t>2.命运</w:t>
      </w:r>
    </w:p>
    <w:p>
      <w:pPr>
        <w:rPr>
          <w:rFonts w:hint="eastAsia"/>
        </w:rPr>
      </w:pPr>
      <w:r>
        <w:rPr>
          <w:rFonts w:hint="eastAsia"/>
        </w:rPr>
        <w:t>3.元气</w:t>
      </w:r>
    </w:p>
    <w:p>
      <w:pPr>
        <w:rPr>
          <w:rFonts w:hint="eastAsia"/>
        </w:rPr>
      </w:pPr>
      <w:r>
        <w:rPr>
          <w:rFonts w:hint="eastAsia"/>
        </w:rPr>
        <w:t>4.灵魂不朽</w:t>
      </w:r>
    </w:p>
    <w:p>
      <w:pPr>
        <w:rPr>
          <w:rFonts w:hint="eastAsia"/>
        </w:rPr>
      </w:pPr>
      <w:r>
        <w:rPr>
          <w:rFonts w:hint="eastAsia"/>
        </w:rPr>
        <w:t>5.我思故我在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二、简答（10×5）</w:t>
      </w:r>
    </w:p>
    <w:p>
      <w:pPr>
        <w:rPr>
          <w:rFonts w:hint="eastAsia"/>
        </w:rPr>
      </w:pPr>
      <w:r>
        <w:rPr>
          <w:rFonts w:hint="eastAsia"/>
        </w:rPr>
        <w:t>1.四条方法论准则</w:t>
      </w:r>
    </w:p>
    <w:p>
      <w:pPr>
        <w:rPr>
          <w:rFonts w:hint="eastAsia"/>
        </w:rPr>
      </w:pPr>
      <w:r>
        <w:rPr>
          <w:rFonts w:hint="eastAsia"/>
        </w:rPr>
        <w:t>2.临时行为规范</w:t>
      </w:r>
    </w:p>
    <w:p>
      <w:pPr>
        <w:rPr>
          <w:rFonts w:hint="eastAsia"/>
        </w:rPr>
      </w:pPr>
      <w:r>
        <w:rPr>
          <w:rFonts w:hint="eastAsia"/>
        </w:rPr>
        <w:t>3.人和动物的区别标准</w:t>
      </w:r>
    </w:p>
    <w:p>
      <w:pPr>
        <w:rPr>
          <w:rFonts w:hint="eastAsia"/>
        </w:rPr>
      </w:pPr>
      <w:r>
        <w:rPr>
          <w:rFonts w:hint="eastAsia"/>
        </w:rPr>
        <w:t>4.笛卡尔和威廉·哈维的血液运动论有什么区别</w:t>
      </w:r>
    </w:p>
    <w:p>
      <w:pPr>
        <w:rPr>
          <w:rFonts w:hint="eastAsia"/>
        </w:rPr>
      </w:pPr>
      <w:r>
        <w:rPr>
          <w:rFonts w:hint="eastAsia"/>
        </w:rPr>
        <w:t>5.相比于传统数学，笛卡尔的解析几何有什么优点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三、论述（15×2）</w:t>
      </w:r>
    </w:p>
    <w:p>
      <w:pPr>
        <w:rPr>
          <w:rFonts w:hint="eastAsia"/>
        </w:rPr>
      </w:pPr>
      <w:r>
        <w:rPr>
          <w:rFonts w:hint="eastAsia"/>
        </w:rPr>
        <w:t>1.笛卡尔的论述当中如何使用了循环论证？请举例说明。</w:t>
      </w:r>
    </w:p>
    <w:p>
      <w:pPr>
        <w:rPr>
          <w:rFonts w:hint="eastAsia"/>
        </w:rPr>
      </w:pPr>
      <w:r>
        <w:rPr>
          <w:rFonts w:hint="eastAsia"/>
        </w:rPr>
        <w:t>2.论述笛卡尔的科学实验方法。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jMDcxNDgyODQ1NjljZWY1NDZlODIzZTYwZTAxYmEifQ=="/>
  </w:docVars>
  <w:rsids>
    <w:rsidRoot w:val="7E767C62"/>
    <w:rsid w:val="7E76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2023-12-26T03:19:00Z</dcterms:created>
  <dc:creator>仇莹莹</dc:creator>
  <cp:lastModifiedBy>仇莹莹</cp:lastModifiedBy>
  <dcterms:modified xsi:type="dcterms:W3CDTF">2023-12-26T03:20:45Z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CBE0864F3ABD4D37A195AA088EF932A5_11</vt:lpwstr>
  </property>
</Properties>
</file>