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ind w:left="0"/>
      </w:pPr>
    </w:p>
    <w:p>
      <w:pPr>
        <w:spacing w:line="240" w:lineRule="auto"/>
      </w:pPr>
    </w:p>
    <w:p>
      <w:pPr>
        <w:pStyle w:val="42"/>
      </w:pPr>
    </w:p>
    <w:p>
      <w:pPr>
        <w:pStyle w:val="42"/>
      </w:pPr>
    </w:p>
    <w:p>
      <w:pPr>
        <w:pStyle w:val="42"/>
      </w:pPr>
    </w:p>
    <w:p>
      <w:pPr>
        <w:pStyle w:val="42"/>
        <w:jc w:val="center"/>
      </w:pPr>
      <w:r>
        <w:rPr>
          <w:b/>
          <w:bCs/>
          <w:sz w:val="32"/>
          <w:szCs w:val="32"/>
        </w:rPr>
        <w:t xml:space="preserve">Technical Guide </w:t>
      </w:r>
    </w:p>
    <w:p>
      <w:pPr>
        <w:pStyle w:val="42"/>
        <w:jc w:val="center"/>
        <w:rPr>
          <w:b/>
          <w:bCs/>
          <w:sz w:val="32"/>
          <w:szCs w:val="32"/>
        </w:rPr>
      </w:pPr>
      <w:r>
        <w:rPr>
          <w:b/>
          <w:bCs/>
          <w:sz w:val="32"/>
          <w:szCs w:val="32"/>
        </w:rPr>
        <w:t xml:space="preserve">For </w:t>
      </w:r>
    </w:p>
    <w:p>
      <w:pPr>
        <w:pStyle w:val="42"/>
        <w:jc w:val="center"/>
        <w:rPr>
          <w:b/>
          <w:bCs/>
          <w:sz w:val="32"/>
          <w:szCs w:val="32"/>
        </w:rPr>
      </w:pPr>
      <w:r>
        <w:rPr>
          <w:b/>
          <w:bCs/>
          <w:sz w:val="32"/>
          <w:szCs w:val="32"/>
        </w:rPr>
        <w:t>&lt;Enter SWIP Title&gt;</w:t>
      </w:r>
    </w:p>
    <w:p>
      <w:pPr>
        <w:pStyle w:val="42"/>
      </w:pPr>
    </w:p>
    <w:p>
      <w:pPr>
        <w:pStyle w:val="42"/>
        <w:rPr>
          <w:b/>
          <w:bCs/>
          <w:sz w:val="28"/>
          <w:szCs w:val="28"/>
        </w:rPr>
      </w:pPr>
      <w:r>
        <w:tab/>
      </w:r>
      <w:r>
        <w:tab/>
      </w:r>
      <w:r>
        <w:tab/>
      </w:r>
      <w:r>
        <w:tab/>
      </w:r>
      <w:r>
        <w:tab/>
      </w:r>
      <w:r>
        <w:tab/>
      </w:r>
      <w:r>
        <w:tab/>
      </w:r>
      <w:r>
        <w:tab/>
      </w:r>
    </w:p>
    <w:p>
      <w:pPr>
        <w:pStyle w:val="42"/>
        <w:jc w:val="center"/>
        <w:rPr>
          <w:sz w:val="28"/>
          <w:szCs w:val="28"/>
          <w:u w:val="single"/>
        </w:rPr>
      </w:pP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9"/>
        <w:gridCol w:w="2640"/>
        <w:gridCol w:w="1679"/>
        <w:gridCol w:w="26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b/>
                <w:bCs/>
                <w:sz w:val="24"/>
                <w:szCs w:val="24"/>
              </w:rPr>
            </w:pPr>
            <w:r>
              <w:rPr>
                <w:b/>
                <w:bCs/>
                <w:sz w:val="24"/>
                <w:szCs w:val="24"/>
              </w:rPr>
              <w:t>SWIP ID</w:t>
            </w:r>
          </w:p>
        </w:tc>
        <w:tc>
          <w:tcPr>
            <w:tcW w:w="2640"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sz w:val="24"/>
                <w:szCs w:val="24"/>
              </w:rPr>
            </w:pPr>
            <w:r>
              <w:rPr>
                <w:rStyle w:val="130"/>
                <w:rFonts w:ascii="Calibri" w:hAnsi="Calibri"/>
                <w:color w:val="1F497D"/>
                <w:shd w:val="clear" w:color="auto" w:fill="FFFFFF"/>
              </w:rPr>
              <w:t>SWIP</w:t>
            </w:r>
            <w:r>
              <w:rPr>
                <w:rFonts w:ascii="Calibri" w:hAnsi="Calibri"/>
                <w:color w:val="1F497D"/>
                <w:shd w:val="clear" w:color="auto" w:fill="FFFFFF"/>
              </w:rPr>
              <w:t>-EIDA-2019-48  </w:t>
            </w:r>
          </w:p>
        </w:tc>
        <w:tc>
          <w:tcPr>
            <w:tcW w:w="167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b/>
                <w:bCs/>
                <w:sz w:val="24"/>
                <w:szCs w:val="24"/>
              </w:rPr>
            </w:pPr>
            <w:r>
              <w:rPr>
                <w:b/>
              </w:rPr>
              <w:t>Unit / Dept.</w:t>
            </w:r>
          </w:p>
        </w:tc>
        <w:tc>
          <w:tcPr>
            <w:tcW w:w="266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rFonts w:hint="eastAsia"/>
                <w:sz w:val="24"/>
                <w:szCs w:val="24"/>
                <w:lang w:eastAsia="zh-CN"/>
              </w:rPr>
            </w:pPr>
            <w:r>
              <w:rPr>
                <w:rFonts w:hint="eastAsia"/>
                <w:sz w:val="24"/>
                <w:szCs w:val="24"/>
                <w:lang w:eastAsia="zh-CN"/>
              </w:rPr>
              <w:t>Cybersecurity</w:t>
            </w:r>
          </w:p>
        </w:tc>
      </w:tr>
    </w:tbl>
    <w:p>
      <w:pPr>
        <w:pStyle w:val="42"/>
        <w:ind w:left="0"/>
        <w:rPr>
          <w:sz w:val="28"/>
          <w:szCs w:val="28"/>
          <w:u w:val="single"/>
        </w:rPr>
      </w:pPr>
    </w:p>
    <w:p>
      <w:pPr>
        <w:spacing w:line="240" w:lineRule="auto"/>
      </w:pPr>
      <w:bookmarkStart w:id="0" w:name="_Toc386458367"/>
      <w:bookmarkEnd w:id="0"/>
    </w:p>
    <w:p>
      <w:pPr>
        <w:pStyle w:val="42"/>
        <w:rPr>
          <w:sz w:val="28"/>
          <w:szCs w:val="28"/>
          <w:u w:val="single"/>
        </w:rPr>
      </w:pPr>
    </w:p>
    <w:p>
      <w:pPr>
        <w:pStyle w:val="42"/>
        <w:rPr>
          <w:sz w:val="28"/>
          <w:szCs w:val="28"/>
          <w:u w:val="single"/>
        </w:rPr>
      </w:pPr>
    </w:p>
    <w:p>
      <w:pPr>
        <w:spacing w:line="240" w:lineRule="auto"/>
        <w:rPr>
          <w:rFonts w:ascii="Times New Roman" w:hAnsi="Times New Roman"/>
          <w:b/>
          <w:bCs/>
        </w:rPr>
      </w:pPr>
      <w:r>
        <w:rPr>
          <w:rFonts w:ascii="Times New Roman" w:hAnsi="Times New Roman"/>
          <w:b/>
          <w:bCs/>
        </w:rPr>
        <w:t>Copyright Notice:</w:t>
      </w:r>
    </w:p>
    <w:p>
      <w:pPr>
        <w:spacing w:line="240" w:lineRule="auto"/>
        <w:rPr>
          <w:rFonts w:ascii="Times New Roman" w:hAnsi="Times New Roman"/>
        </w:rPr>
      </w:pPr>
    </w:p>
    <w:p>
      <w:pPr>
        <w:spacing w:line="240" w:lineRule="auto"/>
        <w:rPr>
          <w:rFonts w:ascii="Times New Roman" w:hAnsi="Times New Roman"/>
        </w:rPr>
      </w:pPr>
      <w:r>
        <w:rPr>
          <w:rFonts w:ascii="Times New Roman" w:hAnsi="Times New Roman"/>
        </w:rPr>
        <w:t>The Institute for Infocomm Research makes no warranty of any kind with regard to this material and shall not be liable for errors contained herein or for incidental or consequential damages in connection with the use of this material.</w:t>
      </w:r>
    </w:p>
    <w:p>
      <w:pPr>
        <w:spacing w:line="240" w:lineRule="auto"/>
        <w:rPr>
          <w:rFonts w:ascii="Times New Roman" w:hAnsi="Times New Roman"/>
        </w:rPr>
      </w:pPr>
    </w:p>
    <w:p>
      <w:pPr>
        <w:spacing w:line="240" w:lineRule="auto"/>
        <w:rPr>
          <w:rFonts w:ascii="Times New Roman" w:hAnsi="Times New Roman"/>
        </w:rPr>
      </w:pPr>
      <w:r>
        <w:rPr>
          <w:rFonts w:ascii="Times New Roman" w:hAnsi="Times New Roman"/>
        </w:rPr>
        <w:t>Please contact I</w:t>
      </w:r>
      <w:r>
        <w:rPr>
          <w:rFonts w:ascii="Times New Roman" w:hAnsi="Times New Roman"/>
          <w:vertAlign w:val="superscript"/>
        </w:rPr>
        <w:t>2</w:t>
      </w:r>
      <w:r>
        <w:rPr>
          <w:rFonts w:ascii="Times New Roman" w:hAnsi="Times New Roman"/>
        </w:rPr>
        <w:t>R, if you wish to use or reproduce material from this document.</w:t>
      </w:r>
    </w:p>
    <w:p>
      <w:pPr>
        <w:spacing w:line="240" w:lineRule="auto"/>
      </w:pPr>
    </w:p>
    <w:p>
      <w:pPr>
        <w:spacing w:line="240" w:lineRule="auto"/>
      </w:pPr>
    </w:p>
    <w:p>
      <w:pPr>
        <w:spacing w:line="240" w:lineRule="auto"/>
      </w:pPr>
    </w:p>
    <w:p>
      <w:pPr>
        <w:spacing w:line="240" w:lineRule="auto"/>
      </w:pPr>
      <w:r>
        <w:rPr>
          <w:lang w:eastAsia="zh-CN"/>
        </w:rPr>
        <w:drawing>
          <wp:anchor distT="0" distB="0" distL="114300" distR="114300" simplePos="0" relativeHeight="251657216" behindDoc="0" locked="0" layoutInCell="1" allowOverlap="1">
            <wp:simplePos x="0" y="0"/>
            <wp:positionH relativeFrom="column">
              <wp:posOffset>3771265</wp:posOffset>
            </wp:positionH>
            <wp:positionV relativeFrom="paragraph">
              <wp:posOffset>62865</wp:posOffset>
            </wp:positionV>
            <wp:extent cx="1524000" cy="704850"/>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a:xfrm>
                      <a:off x="0" y="0"/>
                      <a:ext cx="1524000" cy="704850"/>
                    </a:xfrm>
                    <a:prstGeom prst="rect">
                      <a:avLst/>
                    </a:prstGeom>
                  </pic:spPr>
                </pic:pic>
              </a:graphicData>
            </a:graphic>
          </wp:anchor>
        </w:drawing>
      </w:r>
    </w:p>
    <w:p>
      <w:pPr>
        <w:spacing w:line="240" w:lineRule="auto"/>
        <w:sectPr>
          <w:headerReference r:id="rId3" w:type="default"/>
          <w:pgSz w:w="11906" w:h="16838"/>
          <w:pgMar w:top="1701" w:right="1701" w:bottom="1701" w:left="1701" w:header="720" w:footer="0" w:gutter="0"/>
          <w:cols w:space="720" w:num="1"/>
          <w:formProt w:val="0"/>
          <w:docGrid w:linePitch="100" w:charSpace="0"/>
        </w:sectPr>
      </w:pPr>
    </w:p>
    <w:p>
      <w:pPr>
        <w:spacing w:line="240" w:lineRule="auto"/>
        <w:rPr>
          <w:sz w:val="28"/>
          <w:szCs w:val="28"/>
          <w:u w:val="single"/>
        </w:rPr>
      </w:pPr>
    </w:p>
    <w:p>
      <w:pPr>
        <w:spacing w:line="240" w:lineRule="auto"/>
        <w:ind w:right="20"/>
        <w:jc w:val="center"/>
        <w:rPr>
          <w:rFonts w:cs="Arial"/>
          <w:b/>
          <w:bCs/>
          <w:sz w:val="28"/>
          <w:szCs w:val="28"/>
        </w:rPr>
      </w:pPr>
    </w:p>
    <w:p>
      <w:pPr>
        <w:spacing w:line="240" w:lineRule="auto"/>
        <w:ind w:right="20"/>
        <w:jc w:val="center"/>
        <w:rPr>
          <w:rFonts w:cs="Arial"/>
          <w:b/>
          <w:bCs/>
          <w:sz w:val="28"/>
          <w:szCs w:val="28"/>
        </w:rPr>
      </w:pPr>
    </w:p>
    <w:p>
      <w:pPr>
        <w:spacing w:line="240" w:lineRule="auto"/>
        <w:ind w:right="20"/>
        <w:rPr>
          <w:rFonts w:cs="Arial"/>
        </w:rPr>
      </w:pPr>
    </w:p>
    <w:p>
      <w:pPr>
        <w:spacing w:line="240" w:lineRule="auto"/>
        <w:rPr>
          <w:b/>
          <w:sz w:val="28"/>
          <w:szCs w:val="28"/>
        </w:rPr>
      </w:pPr>
    </w:p>
    <w:p>
      <w:pPr>
        <w:spacing w:line="240" w:lineRule="auto"/>
        <w:rPr>
          <w:b/>
          <w:sz w:val="24"/>
          <w:szCs w:val="24"/>
        </w:rPr>
      </w:pPr>
      <w:r>
        <w:rPr>
          <w:b/>
          <w:sz w:val="24"/>
          <w:szCs w:val="24"/>
        </w:rPr>
        <w:t>Revision History</w:t>
      </w:r>
    </w:p>
    <w:p>
      <w:pPr>
        <w:spacing w:line="240" w:lineRule="auto"/>
        <w:rPr>
          <w:b/>
          <w:sz w:val="28"/>
          <w:szCs w:val="28"/>
        </w:rPr>
      </w:pPr>
    </w:p>
    <w:tbl>
      <w:tblPr>
        <w:tblStyle w:val="39"/>
        <w:tblW w:w="9853" w:type="dxa"/>
        <w:tblInd w:w="0" w:type="dxa"/>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Layout w:type="autofit"/>
        <w:tblCellMar>
          <w:top w:w="0" w:type="dxa"/>
          <w:left w:w="108" w:type="dxa"/>
          <w:bottom w:w="0" w:type="dxa"/>
          <w:right w:w="108" w:type="dxa"/>
        </w:tblCellMar>
      </w:tblPr>
      <w:tblGrid>
        <w:gridCol w:w="1788"/>
        <w:gridCol w:w="1527"/>
        <w:gridCol w:w="4955"/>
        <w:gridCol w:w="1583"/>
      </w:tblGrid>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12" w:space="0"/>
              <w:left w:val="single" w:color="000000" w:sz="12" w:space="0"/>
              <w:bottom w:val="double" w:color="000000" w:sz="12" w:space="0"/>
              <w:right w:val="single" w:color="000000" w:sz="6" w:space="0"/>
            </w:tcBorders>
            <w:shd w:val="clear" w:color="auto" w:fill="auto"/>
          </w:tcPr>
          <w:p>
            <w:pPr>
              <w:spacing w:before="40" w:after="40" w:line="240" w:lineRule="auto"/>
              <w:rPr>
                <w:b/>
              </w:rPr>
            </w:pPr>
            <w:r>
              <w:rPr>
                <w:b/>
              </w:rPr>
              <w:t>Editor(s) / Author(s)</w:t>
            </w:r>
          </w:p>
        </w:tc>
        <w:tc>
          <w:tcPr>
            <w:tcW w:w="1527" w:type="dxa"/>
            <w:tcBorders>
              <w:top w:val="single" w:color="000000" w:sz="12" w:space="0"/>
              <w:left w:val="single" w:color="000000" w:sz="6" w:space="0"/>
              <w:bottom w:val="double" w:color="000000" w:sz="12" w:space="0"/>
              <w:right w:val="single" w:color="000000" w:sz="6" w:space="0"/>
            </w:tcBorders>
            <w:shd w:val="clear" w:color="auto" w:fill="auto"/>
          </w:tcPr>
          <w:p>
            <w:pPr>
              <w:spacing w:before="40" w:after="40" w:line="240" w:lineRule="auto"/>
              <w:rPr>
                <w:b/>
              </w:rPr>
            </w:pPr>
            <w:r>
              <w:rPr>
                <w:b/>
              </w:rPr>
              <w:t>Date</w:t>
            </w:r>
          </w:p>
        </w:tc>
        <w:tc>
          <w:tcPr>
            <w:tcW w:w="4954" w:type="dxa"/>
            <w:tcBorders>
              <w:top w:val="single" w:color="000000" w:sz="12" w:space="0"/>
              <w:left w:val="single" w:color="000000" w:sz="6" w:space="0"/>
              <w:bottom w:val="double" w:color="000000" w:sz="12" w:space="0"/>
              <w:right w:val="single" w:color="000000" w:sz="6" w:space="0"/>
            </w:tcBorders>
            <w:shd w:val="clear" w:color="auto" w:fill="auto"/>
          </w:tcPr>
          <w:p>
            <w:pPr>
              <w:spacing w:before="40" w:after="40" w:line="240" w:lineRule="auto"/>
              <w:rPr>
                <w:b/>
              </w:rPr>
            </w:pPr>
            <w:r>
              <w:rPr>
                <w:b/>
              </w:rPr>
              <w:t xml:space="preserve">Change description </w:t>
            </w:r>
          </w:p>
        </w:tc>
        <w:tc>
          <w:tcPr>
            <w:tcW w:w="1583" w:type="dxa"/>
            <w:tcBorders>
              <w:top w:val="single" w:color="000000" w:sz="12" w:space="0"/>
              <w:left w:val="single" w:color="000000" w:sz="6" w:space="0"/>
              <w:bottom w:val="double" w:color="000000" w:sz="12" w:space="0"/>
              <w:right w:val="single" w:color="000000" w:sz="12" w:space="0"/>
            </w:tcBorders>
            <w:shd w:val="clear" w:color="auto" w:fill="auto"/>
          </w:tcPr>
          <w:p>
            <w:pPr>
              <w:spacing w:before="40" w:after="40" w:line="240" w:lineRule="auto"/>
              <w:rPr>
                <w:b/>
              </w:rPr>
            </w:pPr>
            <w:r>
              <w:rPr>
                <w:b/>
              </w:rPr>
              <w:t>Revision</w:t>
            </w: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left w:val="single" w:color="000000" w:sz="12"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Deng Gelei</w:t>
            </w:r>
          </w:p>
        </w:tc>
        <w:tc>
          <w:tcPr>
            <w:tcW w:w="1527" w:type="dxa"/>
            <w:tcBorders>
              <w:left w:val="single" w:color="000000" w:sz="6"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19/11/2019</w:t>
            </w:r>
          </w:p>
        </w:tc>
        <w:tc>
          <w:tcPr>
            <w:tcW w:w="4954" w:type="dxa"/>
            <w:tcBorders>
              <w:left w:val="single" w:color="000000" w:sz="6"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Initial Input</w:t>
            </w:r>
          </w:p>
        </w:tc>
        <w:tc>
          <w:tcPr>
            <w:tcW w:w="1583" w:type="dxa"/>
            <w:tcBorders>
              <w:left w:val="single" w:color="000000" w:sz="6" w:space="0"/>
              <w:bottom w:val="single" w:color="000000" w:sz="6" w:space="0"/>
              <w:right w:val="single" w:color="000000" w:sz="12" w:space="0"/>
            </w:tcBorders>
            <w:shd w:val="clear" w:color="auto" w:fill="auto"/>
          </w:tcPr>
          <w:p>
            <w:pPr>
              <w:spacing w:before="40" w:after="40" w:line="240" w:lineRule="auto"/>
            </w:pP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6" w:space="0"/>
              <w:left w:val="single" w:color="000000" w:sz="12" w:space="0"/>
              <w:bottom w:val="single" w:color="000000" w:sz="6" w:space="0"/>
              <w:right w:val="single" w:color="000000" w:sz="6" w:space="0"/>
            </w:tcBorders>
            <w:shd w:val="clear" w:color="auto" w:fill="auto"/>
          </w:tcPr>
          <w:p>
            <w:pPr>
              <w:spacing w:before="40" w:after="40" w:line="240" w:lineRule="auto"/>
            </w:pPr>
          </w:p>
        </w:tc>
        <w:tc>
          <w:tcPr>
            <w:tcW w:w="1527" w:type="dxa"/>
            <w:tcBorders>
              <w:top w:val="single" w:color="000000" w:sz="6" w:space="0"/>
              <w:left w:val="single" w:color="000000" w:sz="6" w:space="0"/>
              <w:bottom w:val="single" w:color="000000" w:sz="6" w:space="0"/>
              <w:right w:val="single" w:color="000000" w:sz="6" w:space="0"/>
            </w:tcBorders>
            <w:shd w:val="clear" w:color="auto" w:fill="auto"/>
          </w:tcPr>
          <w:p>
            <w:pPr>
              <w:spacing w:before="40" w:after="40" w:line="240" w:lineRule="auto"/>
            </w:pPr>
          </w:p>
        </w:tc>
        <w:tc>
          <w:tcPr>
            <w:tcW w:w="4954" w:type="dxa"/>
            <w:tcBorders>
              <w:top w:val="single" w:color="000000" w:sz="6" w:space="0"/>
              <w:left w:val="single" w:color="000000" w:sz="6" w:space="0"/>
              <w:bottom w:val="single" w:color="000000" w:sz="6" w:space="0"/>
              <w:right w:val="single" w:color="000000" w:sz="6" w:space="0"/>
            </w:tcBorders>
            <w:shd w:val="clear" w:color="auto" w:fill="auto"/>
          </w:tcPr>
          <w:p>
            <w:pPr>
              <w:spacing w:before="40" w:after="40" w:line="240" w:lineRule="auto"/>
            </w:pPr>
          </w:p>
        </w:tc>
        <w:tc>
          <w:tcPr>
            <w:tcW w:w="1583" w:type="dxa"/>
            <w:tcBorders>
              <w:top w:val="single" w:color="000000" w:sz="6" w:space="0"/>
              <w:left w:val="single" w:color="000000" w:sz="6" w:space="0"/>
              <w:bottom w:val="single" w:color="000000" w:sz="6" w:space="0"/>
              <w:right w:val="single" w:color="000000" w:sz="12" w:space="0"/>
            </w:tcBorders>
            <w:shd w:val="clear" w:color="auto" w:fill="auto"/>
          </w:tcPr>
          <w:p>
            <w:pPr>
              <w:spacing w:before="40" w:after="40" w:line="240" w:lineRule="auto"/>
            </w:pP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6" w:space="0"/>
              <w:left w:val="single" w:color="000000" w:sz="12" w:space="0"/>
              <w:bottom w:val="single" w:color="000000" w:sz="12" w:space="0"/>
              <w:right w:val="single" w:color="000000" w:sz="6" w:space="0"/>
            </w:tcBorders>
            <w:shd w:val="clear" w:color="auto" w:fill="auto"/>
          </w:tcPr>
          <w:p>
            <w:pPr>
              <w:spacing w:before="40" w:after="40" w:line="240" w:lineRule="auto"/>
            </w:pPr>
          </w:p>
        </w:tc>
        <w:tc>
          <w:tcPr>
            <w:tcW w:w="1527" w:type="dxa"/>
            <w:tcBorders>
              <w:top w:val="single" w:color="000000" w:sz="6" w:space="0"/>
              <w:left w:val="single" w:color="000000" w:sz="6" w:space="0"/>
              <w:bottom w:val="single" w:color="000000" w:sz="12" w:space="0"/>
              <w:right w:val="single" w:color="000000" w:sz="6" w:space="0"/>
            </w:tcBorders>
            <w:shd w:val="clear" w:color="auto" w:fill="auto"/>
          </w:tcPr>
          <w:p>
            <w:pPr>
              <w:spacing w:before="40" w:after="40" w:line="240" w:lineRule="auto"/>
            </w:pPr>
          </w:p>
        </w:tc>
        <w:tc>
          <w:tcPr>
            <w:tcW w:w="4954" w:type="dxa"/>
            <w:tcBorders>
              <w:top w:val="single" w:color="000000" w:sz="6" w:space="0"/>
              <w:left w:val="single" w:color="000000" w:sz="6" w:space="0"/>
              <w:bottom w:val="single" w:color="000000" w:sz="12" w:space="0"/>
              <w:right w:val="single" w:color="000000" w:sz="6" w:space="0"/>
            </w:tcBorders>
            <w:shd w:val="clear" w:color="auto" w:fill="auto"/>
          </w:tcPr>
          <w:p>
            <w:pPr>
              <w:spacing w:before="40" w:after="40" w:line="240" w:lineRule="auto"/>
            </w:pPr>
          </w:p>
        </w:tc>
        <w:tc>
          <w:tcPr>
            <w:tcW w:w="1583" w:type="dxa"/>
            <w:tcBorders>
              <w:top w:val="single" w:color="000000" w:sz="6" w:space="0"/>
              <w:left w:val="single" w:color="000000" w:sz="6" w:space="0"/>
              <w:bottom w:val="single" w:color="000000" w:sz="12" w:space="0"/>
              <w:right w:val="single" w:color="000000" w:sz="12" w:space="0"/>
            </w:tcBorders>
            <w:shd w:val="clear" w:color="auto" w:fill="auto"/>
          </w:tcPr>
          <w:p>
            <w:pPr>
              <w:spacing w:before="40" w:after="40" w:line="240" w:lineRule="auto"/>
            </w:pPr>
          </w:p>
        </w:tc>
      </w:tr>
    </w:tbl>
    <w:p>
      <w:pPr>
        <w:spacing w:line="240" w:lineRule="auto"/>
        <w:rPr>
          <w:b/>
        </w:rPr>
      </w:pPr>
    </w:p>
    <w:p>
      <w:pPr>
        <w:spacing w:line="240" w:lineRule="auto"/>
        <w:rPr>
          <w:b/>
        </w:rPr>
      </w:pPr>
    </w:p>
    <w:p>
      <w:pPr>
        <w:spacing w:line="240" w:lineRule="auto"/>
        <w:rPr>
          <w:b/>
        </w:rPr>
      </w:pPr>
    </w:p>
    <w:p>
      <w:pPr>
        <w:spacing w:line="240" w:lineRule="auto"/>
        <w:rPr>
          <w:b/>
        </w:rPr>
      </w:pPr>
    </w:p>
    <w:p>
      <w:pPr>
        <w:spacing w:line="240" w:lineRule="auto"/>
        <w:ind w:right="20"/>
        <w:rPr>
          <w:rFonts w:cs="Arial"/>
        </w:rPr>
      </w:pPr>
    </w:p>
    <w:p>
      <w:pPr>
        <w:spacing w:line="240" w:lineRule="auto"/>
      </w:pPr>
    </w:p>
    <w:p>
      <w:pPr>
        <w:spacing w:line="240" w:lineRule="auto"/>
        <w:ind w:right="20"/>
      </w:pPr>
    </w:p>
    <w:p>
      <w:pPr>
        <w:spacing w:line="240" w:lineRule="auto"/>
        <w:ind w:right="20"/>
        <w:jc w:val="center"/>
      </w:pPr>
    </w:p>
    <w:p>
      <w:pPr>
        <w:spacing w:line="240" w:lineRule="auto"/>
        <w:ind w:right="20"/>
      </w:pPr>
    </w:p>
    <w:p>
      <w:pPr>
        <w:spacing w:line="240" w:lineRule="auto"/>
      </w:pPr>
      <w:r>
        <w:br w:type="page"/>
      </w:r>
    </w:p>
    <w:sdt>
      <w:sdtPr>
        <w:rPr>
          <w:b w:val="0"/>
        </w:rPr>
        <w:id w:val="1188480591"/>
        <w:docPartObj>
          <w:docPartGallery w:val="Table of Contents"/>
          <w:docPartUnique/>
        </w:docPartObj>
      </w:sdtPr>
      <w:sdtEndPr>
        <w:rPr>
          <w:b w:val="0"/>
        </w:rPr>
      </w:sdtEndPr>
      <w:sdtContent>
        <w:p>
          <w:pPr>
            <w:pStyle w:val="24"/>
            <w:rPr>
              <w:rFonts w:asciiTheme="minorHAnsi" w:hAnsiTheme="minorHAnsi" w:eastAsiaTheme="minorEastAsia" w:cstheme="minorBidi"/>
              <w:b w:val="0"/>
              <w:szCs w:val="22"/>
              <w:lang w:val="en-SG" w:eastAsia="en-SG"/>
            </w:rPr>
          </w:pPr>
          <w:r>
            <w:fldChar w:fldCharType="begin"/>
          </w:r>
          <w:r>
            <w:rPr>
              <w:rStyle w:val="111"/>
            </w:rPr>
            <w:instrText xml:space="preserve">TOC \z \o "1-3" \u \h</w:instrText>
          </w:r>
          <w:r>
            <w:rPr>
              <w:rStyle w:val="111"/>
            </w:rPr>
            <w:fldChar w:fldCharType="separate"/>
          </w:r>
          <w:r>
            <w:fldChar w:fldCharType="begin"/>
          </w:r>
          <w:r>
            <w:instrText xml:space="preserve"> HYPERLINK \l "_Toc10325964" </w:instrText>
          </w:r>
          <w:r>
            <w:fldChar w:fldCharType="separate"/>
          </w:r>
          <w:r>
            <w:rPr>
              <w:rStyle w:val="36"/>
            </w:rPr>
            <w:t>1.</w:t>
          </w:r>
          <w:r>
            <w:rPr>
              <w:rFonts w:asciiTheme="minorHAnsi" w:hAnsiTheme="minorHAnsi" w:eastAsiaTheme="minorEastAsia" w:cstheme="minorBidi"/>
              <w:b w:val="0"/>
              <w:szCs w:val="22"/>
              <w:lang w:val="en-SG" w:eastAsia="en-SG"/>
            </w:rPr>
            <w:tab/>
          </w:r>
          <w:r>
            <w:rPr>
              <w:rStyle w:val="36"/>
            </w:rPr>
            <w:t>Introduction</w:t>
          </w:r>
          <w:r>
            <w:tab/>
          </w:r>
          <w:r>
            <w:fldChar w:fldCharType="begin"/>
          </w:r>
          <w:r>
            <w:instrText xml:space="preserve"> PAGEREF _Toc10325964 \h </w:instrText>
          </w:r>
          <w:r>
            <w:fldChar w:fldCharType="separate"/>
          </w:r>
          <w:r>
            <w:t>4</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"_Toc10325965" </w:instrText>
          </w:r>
          <w:r>
            <w:fldChar w:fldCharType="separate"/>
          </w:r>
          <w:r>
            <w:rPr>
              <w:rStyle w:val="36"/>
              <w:rFonts w:ascii="Times New Roman" w:hAnsi="Times New Roman"/>
            </w:rPr>
            <w:t>1.1</w:t>
          </w:r>
          <w:r>
            <w:rPr>
              <w:rFonts w:asciiTheme="minorHAnsi" w:hAnsiTheme="minorHAnsi" w:eastAsiaTheme="minorEastAsia" w:cstheme="minorBidi"/>
              <w:szCs w:val="22"/>
              <w:lang w:val="en-SG" w:eastAsia="en-SG"/>
            </w:rPr>
            <w:tab/>
          </w:r>
          <w:r>
            <w:rPr>
              <w:rStyle w:val="36"/>
              <w:rFonts w:ascii="Times New Roman" w:hAnsi="Times New Roman"/>
            </w:rPr>
            <w:t>Acronyms</w:t>
          </w:r>
          <w:r>
            <w:tab/>
          </w:r>
          <w:r>
            <w:fldChar w:fldCharType="begin"/>
          </w:r>
          <w:r>
            <w:instrText xml:space="preserve"> PAGEREF _Toc10325965 \h </w:instrText>
          </w:r>
          <w:r>
            <w:fldChar w:fldCharType="separate"/>
          </w:r>
          <w:r>
            <w:t>4</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"_Toc10325966" </w:instrText>
          </w:r>
          <w:r>
            <w:fldChar w:fldCharType="separate"/>
          </w:r>
          <w:r>
            <w:rPr>
              <w:rStyle w:val="36"/>
              <w:rFonts w:ascii="Times New Roman" w:hAnsi="Times New Roman"/>
            </w:rPr>
            <w:t>1.2</w:t>
          </w:r>
          <w:r>
            <w:rPr>
              <w:rFonts w:asciiTheme="minorHAnsi" w:hAnsiTheme="minorHAnsi" w:eastAsiaTheme="minorEastAsia" w:cstheme="minorBidi"/>
              <w:szCs w:val="22"/>
              <w:lang w:val="en-SG" w:eastAsia="en-SG"/>
            </w:rPr>
            <w:tab/>
          </w:r>
          <w:r>
            <w:rPr>
              <w:rStyle w:val="36"/>
              <w:rFonts w:ascii="Times New Roman" w:hAnsi="Times New Roman"/>
            </w:rPr>
            <w:t>References</w:t>
          </w:r>
          <w:r>
            <w:tab/>
          </w:r>
          <w:r>
            <w:fldChar w:fldCharType="begin"/>
          </w:r>
          <w:r>
            <w:instrText xml:space="preserve"> PAGEREF _Toc10325966 \h </w:instrText>
          </w:r>
          <w:r>
            <w:fldChar w:fldCharType="separate"/>
          </w:r>
          <w:r>
            <w:t>4</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"_Toc10325967" </w:instrText>
          </w:r>
          <w:r>
            <w:fldChar w:fldCharType="separate"/>
          </w:r>
          <w:r>
            <w:rPr>
              <w:rStyle w:val="36"/>
              <w:rFonts w:cs="Arial"/>
            </w:rPr>
            <w:t>2.</w:t>
          </w:r>
          <w:r>
            <w:rPr>
              <w:rFonts w:asciiTheme="minorHAnsi" w:hAnsiTheme="minorHAnsi" w:eastAsiaTheme="minorEastAsia" w:cstheme="minorBidi"/>
              <w:b w:val="0"/>
              <w:szCs w:val="22"/>
              <w:lang w:val="en-SG" w:eastAsia="en-SG"/>
            </w:rPr>
            <w:tab/>
          </w:r>
          <w:r>
            <w:rPr>
              <w:rStyle w:val="36"/>
              <w:rFonts w:cs="Arial"/>
            </w:rPr>
            <w:t>Release Note</w:t>
          </w:r>
          <w:r>
            <w:tab/>
          </w:r>
          <w:r>
            <w:fldChar w:fldCharType="begin"/>
          </w:r>
          <w:r>
            <w:instrText xml:space="preserve"> PAGEREF _Toc10325967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"_Toc10325970" </w:instrText>
          </w:r>
          <w:r>
            <w:fldChar w:fldCharType="separate"/>
          </w:r>
          <w:r>
            <w:rPr>
              <w:rStyle w:val="36"/>
            </w:rPr>
            <w:t>2.1</w:t>
          </w:r>
          <w:r>
            <w:rPr>
              <w:rFonts w:asciiTheme="minorHAnsi" w:hAnsiTheme="minorHAnsi" w:eastAsiaTheme="minorEastAsia" w:cstheme="minorBidi"/>
              <w:szCs w:val="22"/>
              <w:lang w:val="en-SG" w:eastAsia="en-SG"/>
            </w:rPr>
            <w:tab/>
          </w:r>
          <w:r>
            <w:rPr>
              <w:rStyle w:val="36"/>
            </w:rPr>
            <w:t>Software Release Information</w:t>
          </w:r>
          <w:r>
            <w:tab/>
          </w:r>
          <w:r>
            <w:fldChar w:fldCharType="begin"/>
          </w:r>
          <w:r>
            <w:instrText xml:space="preserve"> PAGEREF _Toc10325970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"_Toc10325971" </w:instrText>
          </w:r>
          <w:r>
            <w:fldChar w:fldCharType="separate"/>
          </w:r>
          <w:r>
            <w:rPr>
              <w:rStyle w:val="36"/>
              <w:rFonts w:cs="Arial"/>
            </w:rPr>
            <w:t>2.2</w:t>
          </w:r>
          <w:r>
            <w:rPr>
              <w:rFonts w:asciiTheme="minorHAnsi" w:hAnsiTheme="minorHAnsi" w:eastAsiaTheme="minorEastAsia" w:cstheme="minorBidi"/>
              <w:szCs w:val="22"/>
              <w:lang w:val="en-SG" w:eastAsia="en-SG"/>
            </w:rPr>
            <w:tab/>
          </w:r>
          <w:r>
            <w:rPr>
              <w:rStyle w:val="36"/>
              <w:rFonts w:cs="Arial"/>
            </w:rPr>
            <w:t>List of open source/ 3</w:t>
          </w:r>
          <w:r>
            <w:rPr>
              <w:rStyle w:val="36"/>
              <w:rFonts w:cs="Arial"/>
              <w:vertAlign w:val="superscript"/>
            </w:rPr>
            <w:t>rd</w:t>
          </w:r>
          <w:r>
            <w:rPr>
              <w:rStyle w:val="36"/>
              <w:rFonts w:cs="Arial"/>
            </w:rPr>
            <w:t xml:space="preserve"> party libraries with version and copyright information</w:t>
          </w:r>
          <w:r>
            <w:tab/>
          </w:r>
          <w:r>
            <w:fldChar w:fldCharType="begin"/>
          </w:r>
          <w:r>
            <w:instrText xml:space="preserve"> PAGEREF _Toc10325971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"_Toc10325972" </w:instrText>
          </w:r>
          <w:r>
            <w:fldChar w:fldCharType="separate"/>
          </w:r>
          <w:r>
            <w:rPr>
              <w:rStyle w:val="36"/>
            </w:rPr>
            <w:t>2.3</w:t>
          </w:r>
          <w:r>
            <w:rPr>
              <w:rFonts w:asciiTheme="minorHAnsi" w:hAnsiTheme="minorHAnsi" w:eastAsiaTheme="minorEastAsia" w:cstheme="minorBidi"/>
              <w:szCs w:val="22"/>
              <w:lang w:val="en-SG" w:eastAsia="en-SG"/>
            </w:rPr>
            <w:tab/>
          </w:r>
          <w:r>
            <w:rPr>
              <w:rStyle w:val="36"/>
            </w:rPr>
            <w:t>List of features/functionalities supported by the software</w:t>
          </w:r>
          <w:r>
            <w:tab/>
          </w:r>
          <w:r>
            <w:fldChar w:fldCharType="begin"/>
          </w:r>
          <w:r>
            <w:instrText xml:space="preserve"> PAGEREF _Toc10325972 \h </w:instrText>
          </w:r>
          <w:r>
            <w:fldChar w:fldCharType="separate"/>
          </w:r>
          <w:r>
            <w:t>5</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"_Toc10325973" </w:instrText>
          </w:r>
          <w:r>
            <w:fldChar w:fldCharType="separate"/>
          </w:r>
          <w:r>
            <w:rPr>
              <w:rStyle w:val="36"/>
              <w:rFonts w:cs="Arial"/>
            </w:rPr>
            <w:t>3.</w:t>
          </w:r>
          <w:r>
            <w:rPr>
              <w:rFonts w:asciiTheme="minorHAnsi" w:hAnsiTheme="minorHAnsi" w:eastAsiaTheme="minorEastAsia" w:cstheme="minorBidi"/>
              <w:b w:val="0"/>
              <w:szCs w:val="22"/>
              <w:lang w:val="en-SG" w:eastAsia="en-SG"/>
            </w:rPr>
            <w:tab/>
          </w:r>
          <w:r>
            <w:rPr>
              <w:rStyle w:val="36"/>
              <w:rFonts w:cs="Arial"/>
            </w:rPr>
            <w:t>Getting Started</w:t>
          </w:r>
          <w:r>
            <w:tab/>
          </w:r>
          <w:r>
            <w:fldChar w:fldCharType="begin"/>
          </w:r>
          <w:r>
            <w:instrText xml:space="preserve"> PAGEREF _Toc10325973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"_Toc10325974" </w:instrText>
          </w:r>
          <w:r>
            <w:fldChar w:fldCharType="separate"/>
          </w:r>
          <w:r>
            <w:rPr>
              <w:rStyle w:val="36"/>
              <w:rFonts w:cs="Arial"/>
            </w:rPr>
            <w:t>3.1</w:t>
          </w:r>
          <w:r>
            <w:rPr>
              <w:rFonts w:asciiTheme="minorHAnsi" w:hAnsiTheme="minorHAnsi" w:eastAsiaTheme="minorEastAsia" w:cstheme="minorBidi"/>
              <w:szCs w:val="22"/>
              <w:lang w:val="en-SG" w:eastAsia="en-SG"/>
            </w:rPr>
            <w:tab/>
          </w:r>
          <w:r>
            <w:rPr>
              <w:rStyle w:val="36"/>
              <w:rFonts w:cs="Arial"/>
            </w:rPr>
            <w:t>System configurations and minimum requirements</w:t>
          </w:r>
          <w:r>
            <w:tab/>
          </w:r>
          <w:r>
            <w:fldChar w:fldCharType="begin"/>
          </w:r>
          <w:r>
            <w:instrText xml:space="preserve"> PAGEREF _Toc10325974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"_Toc10325975" </w:instrText>
          </w:r>
          <w:r>
            <w:fldChar w:fldCharType="separate"/>
          </w:r>
          <w:r>
            <w:rPr>
              <w:rStyle w:val="36"/>
            </w:rPr>
            <w:t>3.2</w:t>
          </w:r>
          <w:r>
            <w:rPr>
              <w:rFonts w:asciiTheme="minorHAnsi" w:hAnsiTheme="minorHAnsi" w:eastAsiaTheme="minorEastAsia" w:cstheme="minorBidi"/>
              <w:szCs w:val="22"/>
              <w:lang w:val="en-SG" w:eastAsia="en-SG"/>
            </w:rPr>
            <w:tab/>
          </w:r>
          <w:r>
            <w:rPr>
              <w:rStyle w:val="36"/>
            </w:rPr>
            <w:t>How to build, install and run the software</w:t>
          </w:r>
          <w:r>
            <w:tab/>
          </w:r>
          <w:r>
            <w:fldChar w:fldCharType="begin"/>
          </w:r>
          <w:r>
            <w:instrText xml:space="preserve"> PAGEREF _Toc10325975 \h </w:instrText>
          </w:r>
          <w:r>
            <w:fldChar w:fldCharType="separate"/>
          </w:r>
          <w:r>
            <w:t>5</w:t>
          </w:r>
          <w:r>
            <w:fldChar w:fldCharType="end"/>
          </w:r>
          <w:r>
            <w:fldChar w:fldCharType="end"/>
          </w:r>
        </w:p>
        <w:p>
          <w:pPr>
            <w:pStyle w:val="26"/>
            <w:rPr>
              <w:rFonts w:asciiTheme="minorHAnsi" w:hAnsiTheme="minorHAnsi" w:eastAsiaTheme="minorEastAsia" w:cstheme="minorBidi"/>
              <w:szCs w:val="22"/>
              <w:lang w:val="en-SG" w:eastAsia="en-SG"/>
            </w:rPr>
          </w:pPr>
          <w:r>
            <w:fldChar w:fldCharType="begin"/>
          </w:r>
          <w:r>
            <w:instrText xml:space="preserve"> HYPERLINK \l "_Toc10325976" </w:instrText>
          </w:r>
          <w:r>
            <w:fldChar w:fldCharType="separate"/>
          </w:r>
          <w:r>
            <w:rPr>
              <w:rStyle w:val="36"/>
            </w:rPr>
            <w:t>3.2.1</w:t>
          </w:r>
          <w:r>
            <w:rPr>
              <w:rFonts w:asciiTheme="minorHAnsi" w:hAnsiTheme="minorHAnsi" w:eastAsiaTheme="minorEastAsia" w:cstheme="minorBidi"/>
              <w:szCs w:val="22"/>
              <w:lang w:val="en-SG" w:eastAsia="en-SG"/>
            </w:rPr>
            <w:tab/>
          </w:r>
          <w:r>
            <w:rPr>
              <w:rStyle w:val="36"/>
            </w:rPr>
            <w:t>Step by step to build, install and run</w:t>
          </w:r>
          <w:r>
            <w:tab/>
          </w:r>
          <w:r>
            <w:fldChar w:fldCharType="begin"/>
          </w:r>
          <w:r>
            <w:instrText xml:space="preserve"> PAGEREF _Toc10325976 \h </w:instrText>
          </w:r>
          <w:r>
            <w:fldChar w:fldCharType="separate"/>
          </w:r>
          <w:r>
            <w:t>5</w:t>
          </w:r>
          <w:r>
            <w:fldChar w:fldCharType="end"/>
          </w:r>
          <w:r>
            <w:fldChar w:fldCharType="end"/>
          </w:r>
        </w:p>
        <w:p>
          <w:pPr>
            <w:pStyle w:val="26"/>
            <w:rPr>
              <w:rFonts w:asciiTheme="minorHAnsi" w:hAnsiTheme="minorHAnsi" w:eastAsiaTheme="minorEastAsia" w:cstheme="minorBidi"/>
              <w:szCs w:val="22"/>
              <w:lang w:val="en-SG" w:eastAsia="en-SG"/>
            </w:rPr>
          </w:pPr>
          <w:r>
            <w:fldChar w:fldCharType="begin"/>
          </w:r>
          <w:r>
            <w:instrText xml:space="preserve"> HYPERLINK \l "_Toc10325977" </w:instrText>
          </w:r>
          <w:r>
            <w:fldChar w:fldCharType="separate"/>
          </w:r>
          <w:r>
            <w:rPr>
              <w:rStyle w:val="36"/>
            </w:rPr>
            <w:t>3.2.2</w:t>
          </w:r>
          <w:r>
            <w:rPr>
              <w:rFonts w:asciiTheme="minorHAnsi" w:hAnsiTheme="minorHAnsi" w:eastAsiaTheme="minorEastAsia" w:cstheme="minorBidi"/>
              <w:szCs w:val="22"/>
              <w:lang w:val="en-SG" w:eastAsia="en-SG"/>
            </w:rPr>
            <w:tab/>
          </w:r>
          <w:r>
            <w:rPr>
              <w:rStyle w:val="36"/>
            </w:rPr>
            <w:t>Quick start</w:t>
          </w:r>
          <w:r>
            <w:tab/>
          </w:r>
          <w:r>
            <w:fldChar w:fldCharType="begin"/>
          </w:r>
          <w:r>
            <w:instrText xml:space="preserve"> PAGEREF _Toc10325977 \h </w:instrText>
          </w:r>
          <w:r>
            <w:fldChar w:fldCharType="separate"/>
          </w:r>
          <w:r>
            <w:t>5</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"_Toc10325978" </w:instrText>
          </w:r>
          <w:r>
            <w:fldChar w:fldCharType="separate"/>
          </w:r>
          <w:r>
            <w:rPr>
              <w:rStyle w:val="36"/>
            </w:rPr>
            <w:t>4.</w:t>
          </w:r>
          <w:r>
            <w:rPr>
              <w:rFonts w:asciiTheme="minorHAnsi" w:hAnsiTheme="minorHAnsi" w:eastAsiaTheme="minorEastAsia" w:cstheme="minorBidi"/>
              <w:b w:val="0"/>
              <w:szCs w:val="22"/>
              <w:lang w:val="en-SG" w:eastAsia="en-SG"/>
            </w:rPr>
            <w:tab/>
          </w:r>
          <w:r>
            <w:rPr>
              <w:rStyle w:val="36"/>
            </w:rPr>
            <w:t>User Guide</w:t>
          </w:r>
          <w:r>
            <w:tab/>
          </w:r>
          <w:r>
            <w:fldChar w:fldCharType="begin"/>
          </w:r>
          <w:r>
            <w:instrText xml:space="preserve"> PAGEREF _Toc10325978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"_Toc10325979" </w:instrText>
          </w:r>
          <w:r>
            <w:fldChar w:fldCharType="separate"/>
          </w:r>
          <w:r>
            <w:rPr>
              <w:rStyle w:val="36"/>
            </w:rPr>
            <w:t>4.1</w:t>
          </w:r>
          <w:r>
            <w:rPr>
              <w:rFonts w:asciiTheme="minorHAnsi" w:hAnsiTheme="minorHAnsi" w:eastAsiaTheme="minorEastAsia" w:cstheme="minorBidi"/>
              <w:szCs w:val="22"/>
              <w:lang w:val="en-SG" w:eastAsia="en-SG"/>
            </w:rPr>
            <w:tab/>
          </w:r>
          <w:r>
            <w:rPr>
              <w:rStyle w:val="36"/>
            </w:rPr>
            <w:t>Step by Step user guide</w:t>
          </w:r>
          <w:r>
            <w:tab/>
          </w:r>
          <w:r>
            <w:fldChar w:fldCharType="begin"/>
          </w:r>
          <w:r>
            <w:instrText xml:space="preserve"> PAGEREF _Toc10325979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"_Toc10325980" </w:instrText>
          </w:r>
          <w:r>
            <w:fldChar w:fldCharType="separate"/>
          </w:r>
          <w:r>
            <w:rPr>
              <w:rStyle w:val="36"/>
            </w:rPr>
            <w:t>5.</w:t>
          </w:r>
          <w:r>
            <w:rPr>
              <w:rFonts w:asciiTheme="minorHAnsi" w:hAnsiTheme="minorHAnsi" w:eastAsiaTheme="minorEastAsia" w:cstheme="minorBidi"/>
              <w:b w:val="0"/>
              <w:szCs w:val="22"/>
              <w:lang w:val="en-SG" w:eastAsia="en-SG"/>
            </w:rPr>
            <w:tab/>
          </w:r>
          <w:r>
            <w:rPr>
              <w:rStyle w:val="36"/>
            </w:rPr>
            <w:t>Technical details</w:t>
          </w:r>
          <w:r>
            <w:tab/>
          </w:r>
          <w:r>
            <w:fldChar w:fldCharType="begin"/>
          </w:r>
          <w:r>
            <w:instrText xml:space="preserve"> PAGEREF _Toc10325980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"_Toc10325981" </w:instrText>
          </w:r>
          <w:r>
            <w:fldChar w:fldCharType="separate"/>
          </w:r>
          <w:r>
            <w:rPr>
              <w:rStyle w:val="36"/>
            </w:rPr>
            <w:t>5.1</w:t>
          </w:r>
          <w:r>
            <w:rPr>
              <w:rFonts w:asciiTheme="minorHAnsi" w:hAnsiTheme="minorHAnsi" w:eastAsiaTheme="minorEastAsia" w:cstheme="minorBidi"/>
              <w:szCs w:val="22"/>
              <w:lang w:val="en-SG" w:eastAsia="en-SG"/>
            </w:rPr>
            <w:tab/>
          </w:r>
          <w:r>
            <w:rPr>
              <w:rStyle w:val="36"/>
            </w:rPr>
            <w:t>Software Architecture and design</w:t>
          </w:r>
          <w:r>
            <w:tab/>
          </w:r>
          <w:r>
            <w:fldChar w:fldCharType="begin"/>
          </w:r>
          <w:r>
            <w:instrText xml:space="preserve"> PAGEREF _Toc10325981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"_Toc10325982" </w:instrText>
          </w:r>
          <w:r>
            <w:fldChar w:fldCharType="separate"/>
          </w:r>
          <w:r>
            <w:rPr>
              <w:rStyle w:val="36"/>
            </w:rPr>
            <w:t>6.</w:t>
          </w:r>
          <w:r>
            <w:rPr>
              <w:rFonts w:asciiTheme="minorHAnsi" w:hAnsiTheme="minorHAnsi" w:eastAsiaTheme="minorEastAsia" w:cstheme="minorBidi"/>
              <w:b w:val="0"/>
              <w:szCs w:val="22"/>
              <w:lang w:val="en-SG" w:eastAsia="en-SG"/>
            </w:rPr>
            <w:tab/>
          </w:r>
          <w:r>
            <w:rPr>
              <w:rStyle w:val="36"/>
            </w:rPr>
            <w:t>Test results</w:t>
          </w:r>
          <w:r>
            <w:tab/>
          </w:r>
          <w:r>
            <w:fldChar w:fldCharType="begin"/>
          </w:r>
          <w:r>
            <w:instrText xml:space="preserve"> PAGEREF _Toc10325982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"_Toc10325989" </w:instrText>
          </w:r>
          <w:r>
            <w:fldChar w:fldCharType="separate"/>
          </w:r>
          <w:r>
            <w:rPr>
              <w:rStyle w:val="36"/>
            </w:rPr>
            <w:t>6.1</w:t>
          </w:r>
          <w:r>
            <w:rPr>
              <w:rFonts w:asciiTheme="minorHAnsi" w:hAnsiTheme="minorHAnsi" w:eastAsiaTheme="minorEastAsia" w:cstheme="minorBidi"/>
              <w:szCs w:val="22"/>
              <w:lang w:val="en-SG" w:eastAsia="en-SG"/>
            </w:rPr>
            <w:tab/>
          </w:r>
          <w:r>
            <w:rPr>
              <w:rStyle w:val="36"/>
            </w:rPr>
            <w:t>Performance results</w:t>
          </w:r>
          <w:r>
            <w:tab/>
          </w:r>
          <w:r>
            <w:fldChar w:fldCharType="begin"/>
          </w:r>
          <w:r>
            <w:instrText xml:space="preserve"> PAGEREF _Toc10325989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"_Toc10325990" </w:instrText>
          </w:r>
          <w:r>
            <w:fldChar w:fldCharType="separate"/>
          </w:r>
          <w:r>
            <w:rPr>
              <w:rStyle w:val="36"/>
            </w:rPr>
            <w:t>6.2</w:t>
          </w:r>
          <w:r>
            <w:rPr>
              <w:rFonts w:asciiTheme="minorHAnsi" w:hAnsiTheme="minorHAnsi" w:eastAsiaTheme="minorEastAsia" w:cstheme="minorBidi"/>
              <w:szCs w:val="22"/>
              <w:lang w:val="en-SG" w:eastAsia="en-SG"/>
            </w:rPr>
            <w:tab/>
          </w:r>
          <w:r>
            <w:rPr>
              <w:rStyle w:val="36"/>
            </w:rPr>
            <w:t>Benchmarking</w:t>
          </w:r>
          <w:r>
            <w:tab/>
          </w:r>
          <w:r>
            <w:fldChar w:fldCharType="begin"/>
          </w:r>
          <w:r>
            <w:instrText xml:space="preserve"> PAGEREF _Toc10325990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"_Toc10325991" </w:instrText>
          </w:r>
          <w:r>
            <w:fldChar w:fldCharType="separate"/>
          </w:r>
          <w:r>
            <w:rPr>
              <w:rStyle w:val="36"/>
            </w:rPr>
            <w:t>Appendix A: Supporting Diagrams</w:t>
          </w:r>
          <w:r>
            <w:tab/>
          </w:r>
          <w:r>
            <w:fldChar w:fldCharType="begin"/>
          </w:r>
          <w:r>
            <w:instrText xml:space="preserve"> PAGEREF _Toc10325991 \h </w:instrText>
          </w:r>
          <w:r>
            <w:fldChar w:fldCharType="separate"/>
          </w:r>
          <w:r>
            <w:t>7</w:t>
          </w:r>
          <w:r>
            <w:fldChar w:fldCharType="end"/>
          </w:r>
          <w:r>
            <w:fldChar w:fldCharType="end"/>
          </w:r>
        </w:p>
        <w:p>
          <w:pPr>
            <w:spacing w:line="240" w:lineRule="auto"/>
          </w:pPr>
          <w:r>
            <w:fldChar w:fldCharType="end"/>
          </w:r>
        </w:p>
      </w:sdtContent>
    </w:sdt>
    <w:p>
      <w:pPr>
        <w:spacing w:line="240" w:lineRule="auto"/>
        <w:rPr>
          <w:rFonts w:ascii="Times New Roman" w:hAnsi="Times New Roman"/>
          <w:b/>
        </w:rPr>
      </w:pPr>
    </w:p>
    <w:p>
      <w:pPr>
        <w:spacing w:line="240" w:lineRule="auto"/>
        <w:rPr>
          <w:rFonts w:ascii="Times New Roman" w:hAnsi="Times New Roman"/>
          <w:b/>
        </w:rPr>
      </w:pPr>
    </w:p>
    <w:p>
      <w:pPr>
        <w:spacing w:line="240" w:lineRule="auto"/>
        <w:rPr>
          <w:b/>
        </w:rPr>
      </w:pPr>
    </w:p>
    <w:p>
      <w:pPr>
        <w:spacing w:line="240" w:lineRule="auto"/>
        <w:sectPr>
          <w:headerReference r:id="rId4" w:type="default"/>
          <w:footerReference r:id="rId5" w:type="default"/>
          <w:pgSz w:w="12240" w:h="15840"/>
          <w:pgMar w:top="1440" w:right="1440" w:bottom="1440" w:left="1440" w:header="720" w:footer="720" w:gutter="0"/>
          <w:cols w:space="720" w:num="1"/>
          <w:formProt w:val="0"/>
          <w:docGrid w:linePitch="100" w:charSpace="0"/>
        </w:sectPr>
      </w:pPr>
    </w:p>
    <w:p>
      <w:pPr>
        <w:pStyle w:val="2"/>
        <w:numPr>
          <w:ilvl w:val="0"/>
          <w:numId w:val="2"/>
        </w:numPr>
        <w:spacing w:line="240" w:lineRule="auto"/>
      </w:pPr>
      <w:bookmarkStart w:id="1" w:name="_Ref1409801"/>
      <w:bookmarkStart w:id="2" w:name="_Toc10325964"/>
      <w:bookmarkStart w:id="3" w:name="_Ref1409795"/>
      <w:bookmarkStart w:id="4" w:name="_Toc482620200"/>
      <w:bookmarkStart w:id="5" w:name="_Toc482620780"/>
      <w:bookmarkStart w:id="6" w:name="_Ref1409796"/>
      <w:r>
        <w:t>Introduction</w:t>
      </w:r>
      <w:bookmarkEnd w:id="1"/>
      <w:bookmarkEnd w:id="2"/>
      <w:bookmarkEnd w:id="3"/>
      <w:bookmarkEnd w:id="4"/>
      <w:bookmarkEnd w:id="5"/>
      <w:bookmarkEnd w:id="6"/>
    </w:p>
    <w:p>
      <w:pPr>
        <w:tabs>
          <w:tab w:val="left" w:pos="540"/>
          <w:tab w:val="left" w:pos="990"/>
        </w:tabs>
        <w:spacing w:line="240" w:lineRule="auto"/>
        <w:jc w:val="both"/>
        <w:rPr>
          <w:rFonts w:hint="eastAsia"/>
          <w:lang w:eastAsia="zh-CN"/>
        </w:rPr>
      </w:pPr>
      <w:r>
        <w:rPr>
          <w:rFonts w:hint="eastAsia"/>
          <w:lang w:eastAsia="zh-CN"/>
        </w:rPr>
        <w:t>The software utilizes blockchain system (Ethereum) and Interplanetary File System (IPFS) to achieve a full authentication and storage process for traditional database. Users are authenticated through Ethereum blockchain, and user database queries are logged into the same blockchain system. The database output is stored in IPFS, which is a distributed file storage system for better data security and availability.</w:t>
      </w:r>
    </w:p>
    <w:p>
      <w:pPr>
        <w:tabs>
          <w:tab w:val="left" w:pos="540"/>
          <w:tab w:val="left" w:pos="990"/>
        </w:tabs>
        <w:spacing w:line="240" w:lineRule="auto"/>
        <w:jc w:val="both"/>
        <w:rPr>
          <w:rFonts w:hint="eastAsia"/>
          <w:lang w:eastAsia="zh-CN"/>
        </w:rPr>
      </w:pPr>
    </w:p>
    <w:p>
      <w:pPr>
        <w:tabs>
          <w:tab w:val="left" w:pos="540"/>
          <w:tab w:val="left" w:pos="990"/>
        </w:tabs>
        <w:spacing w:line="240" w:lineRule="auto"/>
        <w:jc w:val="both"/>
        <w:rPr>
          <w:rFonts w:hint="default"/>
          <w:lang w:val="en-US" w:eastAsia="zh-CN"/>
        </w:rPr>
      </w:pPr>
      <w:r>
        <w:rPr>
          <w:rFonts w:hint="eastAsia"/>
          <w:lang w:eastAsia="zh-CN"/>
        </w:rPr>
        <w:t xml:space="preserve">The system is built based on the requirements from </w:t>
      </w:r>
      <w:r>
        <w:rPr>
          <w:rFonts w:hint="eastAsia"/>
          <w:lang w:val="en-US" w:eastAsia="zh-CN"/>
        </w:rPr>
        <w:t>project</w:t>
      </w:r>
      <w:r>
        <w:rPr>
          <w:rFonts w:hint="eastAsia"/>
          <w:lang w:eastAsia="zh-CN"/>
        </w:rPr>
        <w:t xml:space="preserve"> where multiple factories need to share massive amount of raw sensor data from a centralized database, and store the useful contents into a file storage system. The authentication server as well as the file storage system should be distributed as none of the </w:t>
      </w:r>
      <w:r>
        <w:rPr>
          <w:rFonts w:hint="eastAsia"/>
          <w:lang w:val="en-US" w:eastAsia="zh-CN"/>
        </w:rPr>
        <w:t xml:space="preserve">endpoint companies should have full control over the system. Inspired by this requirements, the Ethereum/IPFS based solution is discussed and designed. </w:t>
      </w:r>
    </w:p>
    <w:p>
      <w:pPr>
        <w:tabs>
          <w:tab w:val="left" w:pos="540"/>
          <w:tab w:val="left" w:pos="990"/>
        </w:tabs>
        <w:spacing w:line="240" w:lineRule="auto"/>
        <w:jc w:val="both"/>
        <w:rPr>
          <w:b/>
        </w:rPr>
      </w:pPr>
    </w:p>
    <w:p>
      <w:pPr>
        <w:pStyle w:val="3"/>
        <w:numPr>
          <w:ilvl w:val="1"/>
          <w:numId w:val="3"/>
        </w:numPr>
        <w:spacing w:line="240" w:lineRule="auto"/>
        <w:rPr>
          <w:rFonts w:ascii="Times New Roman" w:hAnsi="Times New Roman"/>
        </w:rPr>
      </w:pPr>
      <w:bookmarkStart w:id="7" w:name="_Toc10325965"/>
      <w:bookmarkStart w:id="8" w:name="_Toc482620201"/>
      <w:bookmarkStart w:id="9" w:name="_Toc256612285"/>
      <w:bookmarkStart w:id="10" w:name="_Toc482620781"/>
      <w:r>
        <w:rPr>
          <w:rFonts w:ascii="Times New Roman" w:hAnsi="Times New Roman"/>
        </w:rPr>
        <w:t>Acronyms</w:t>
      </w:r>
      <w:bookmarkEnd w:id="7"/>
      <w:bookmarkEnd w:id="8"/>
      <w:bookmarkEnd w:id="9"/>
      <w:bookmarkEnd w:id="10"/>
    </w:p>
    <w:p>
      <w:pPr>
        <w:spacing w:line="240" w:lineRule="auto"/>
      </w:pPr>
    </w:p>
    <w:p>
      <w:pPr>
        <w:pStyle w:val="3"/>
        <w:numPr>
          <w:ilvl w:val="1"/>
          <w:numId w:val="3"/>
        </w:numPr>
        <w:spacing w:line="240" w:lineRule="auto"/>
        <w:rPr>
          <w:rFonts w:ascii="Times New Roman" w:hAnsi="Times New Roman"/>
        </w:rPr>
      </w:pPr>
      <w:bookmarkStart w:id="11" w:name="_Toc482620202"/>
      <w:bookmarkStart w:id="12" w:name="_Toc439994672"/>
      <w:bookmarkStart w:id="13" w:name="_Toc10325966"/>
      <w:bookmarkStart w:id="14" w:name="_Toc256612286"/>
      <w:bookmarkStart w:id="15" w:name="_Toc482620782"/>
      <w:r>
        <w:rPr>
          <w:rFonts w:ascii="Times New Roman" w:hAnsi="Times New Roman"/>
        </w:rPr>
        <w:t>References</w:t>
      </w:r>
      <w:bookmarkEnd w:id="11"/>
      <w:bookmarkEnd w:id="12"/>
      <w:bookmarkEnd w:id="13"/>
      <w:bookmarkEnd w:id="14"/>
      <w:bookmarkEnd w:id="15"/>
    </w:p>
    <w:p>
      <w:pPr>
        <w:spacing w:line="240" w:lineRule="auto"/>
      </w:pPr>
    </w:p>
    <w:p>
      <w:pPr>
        <w:numPr>
          <w:ilvl w:val="0"/>
          <w:numId w:val="4"/>
        </w:numPr>
        <w:spacing w:line="240" w:lineRule="auto"/>
      </w:pPr>
      <w:r>
        <w:t>SWIP submission form</w:t>
      </w:r>
    </w:p>
    <w:p>
      <w:pPr>
        <w:numPr>
          <w:ilvl w:val="0"/>
          <w:numId w:val="4"/>
        </w:numPr>
        <w:spacing w:line="240" w:lineRule="auto"/>
      </w:pPr>
      <w:r>
        <w:t>&lt;Reference documents if any&gt;</w:t>
      </w:r>
    </w:p>
    <w:p>
      <w:pPr>
        <w:spacing w:line="240" w:lineRule="auto"/>
        <w:ind w:firstLine="720"/>
      </w:pPr>
    </w:p>
    <w:p>
      <w:pPr>
        <w:spacing w:line="240" w:lineRule="auto"/>
      </w:pPr>
    </w:p>
    <w:p>
      <w:pPr>
        <w:tabs>
          <w:tab w:val="left" w:pos="3225"/>
        </w:tabs>
        <w:spacing w:line="240" w:lineRule="auto"/>
      </w:pPr>
      <w:r>
        <w:tab/>
      </w:r>
    </w:p>
    <w:p>
      <w:pPr>
        <w:tabs>
          <w:tab w:val="left" w:pos="3225"/>
        </w:tabs>
        <w:spacing w:line="240" w:lineRule="auto"/>
        <w:sectPr>
          <w:headerReference r:id="rId6" w:type="default"/>
          <w:footerReference r:id="rId7" w:type="default"/>
          <w:pgSz w:w="12240" w:h="15840"/>
          <w:pgMar w:top="1440" w:right="1296" w:bottom="1440" w:left="1296" w:header="720" w:footer="720" w:gutter="0"/>
          <w:cols w:space="720" w:num="1"/>
          <w:formProt w:val="0"/>
          <w:docGrid w:linePitch="100" w:charSpace="0"/>
        </w:sectPr>
      </w:pPr>
      <w:r>
        <w:tab/>
      </w:r>
    </w:p>
    <w:p>
      <w:pPr>
        <w:tabs>
          <w:tab w:val="left" w:pos="540"/>
          <w:tab w:val="left" w:pos="990"/>
        </w:tabs>
        <w:spacing w:line="240" w:lineRule="auto"/>
        <w:jc w:val="both"/>
        <w:rPr>
          <w:b/>
        </w:rPr>
      </w:pPr>
    </w:p>
    <w:p>
      <w:pPr>
        <w:tabs>
          <w:tab w:val="left" w:pos="540"/>
          <w:tab w:val="left" w:pos="990"/>
        </w:tabs>
        <w:spacing w:line="240" w:lineRule="auto"/>
        <w:jc w:val="both"/>
        <w:rPr>
          <w:b/>
        </w:rPr>
      </w:pPr>
    </w:p>
    <w:p>
      <w:pPr>
        <w:pStyle w:val="2"/>
        <w:numPr>
          <w:ilvl w:val="0"/>
          <w:numId w:val="2"/>
        </w:numPr>
        <w:spacing w:line="240" w:lineRule="auto"/>
        <w:rPr>
          <w:rFonts w:cs="Arial"/>
        </w:rPr>
      </w:pPr>
      <w:bookmarkStart w:id="16" w:name="_Toc10325967"/>
      <w:r>
        <w:rPr>
          <w:rFonts w:cs="Arial"/>
        </w:rPr>
        <w:t>Release Note</w:t>
      </w:r>
      <w:bookmarkEnd w:id="16"/>
    </w:p>
    <w:p>
      <w:pPr>
        <w:pStyle w:val="127"/>
        <w:keepNext/>
        <w:keepLines/>
        <w:numPr>
          <w:ilvl w:val="0"/>
          <w:numId w:val="1"/>
        </w:numPr>
        <w:spacing w:before="480" w:after="240" w:line="240" w:lineRule="atLeast"/>
        <w:contextualSpacing w:val="0"/>
        <w:outlineLvl w:val="0"/>
        <w:rPr>
          <w:b/>
          <w:vanish/>
          <w:kern w:val="2"/>
          <w:sz w:val="36"/>
        </w:rPr>
      </w:pPr>
      <w:bookmarkStart w:id="17" w:name="_Toc7534945"/>
      <w:bookmarkEnd w:id="17"/>
      <w:bookmarkStart w:id="18" w:name="_Toc7534918"/>
      <w:bookmarkEnd w:id="18"/>
      <w:bookmarkStart w:id="19" w:name="_Toc7535141"/>
      <w:bookmarkEnd w:id="19"/>
      <w:bookmarkStart w:id="20" w:name="_Toc7535081"/>
      <w:bookmarkEnd w:id="20"/>
      <w:bookmarkStart w:id="21" w:name="_Toc7534261"/>
      <w:bookmarkEnd w:id="21"/>
      <w:bookmarkStart w:id="22" w:name="_Toc7454941"/>
      <w:bookmarkEnd w:id="22"/>
      <w:bookmarkStart w:id="23" w:name="_Toc7533831"/>
      <w:bookmarkEnd w:id="23"/>
      <w:bookmarkStart w:id="24" w:name="_Toc6302893"/>
      <w:bookmarkEnd w:id="24"/>
      <w:bookmarkStart w:id="25" w:name="_Toc6305106"/>
      <w:bookmarkEnd w:id="25"/>
      <w:bookmarkStart w:id="26" w:name="_Toc7534058"/>
      <w:bookmarkEnd w:id="26"/>
      <w:bookmarkStart w:id="27" w:name="_Toc7535169"/>
      <w:bookmarkEnd w:id="27"/>
      <w:bookmarkStart w:id="28" w:name="_Toc7535298"/>
      <w:bookmarkEnd w:id="28"/>
      <w:bookmarkStart w:id="29" w:name="_Toc10325968"/>
      <w:bookmarkEnd w:id="29"/>
      <w:bookmarkStart w:id="30" w:name="_Toc7534343"/>
      <w:bookmarkEnd w:id="30"/>
      <w:bookmarkStart w:id="31" w:name="_Toc6302669"/>
      <w:bookmarkEnd w:id="31"/>
      <w:bookmarkStart w:id="32" w:name="_Toc7534891"/>
      <w:bookmarkEnd w:id="32"/>
    </w:p>
    <w:p>
      <w:pPr>
        <w:pStyle w:val="127"/>
        <w:keepNext/>
        <w:keepLines/>
        <w:numPr>
          <w:ilvl w:val="0"/>
          <w:numId w:val="1"/>
        </w:numPr>
        <w:spacing w:before="480" w:after="240" w:line="240" w:lineRule="atLeast"/>
        <w:contextualSpacing w:val="0"/>
        <w:outlineLvl w:val="0"/>
        <w:rPr>
          <w:b/>
          <w:vanish/>
          <w:kern w:val="2"/>
          <w:sz w:val="36"/>
        </w:rPr>
      </w:pPr>
      <w:bookmarkStart w:id="33" w:name="_Toc7534946"/>
      <w:bookmarkEnd w:id="33"/>
      <w:bookmarkStart w:id="34" w:name="_Toc7454942"/>
      <w:bookmarkEnd w:id="34"/>
      <w:bookmarkStart w:id="35" w:name="_Toc7535170"/>
      <w:bookmarkEnd w:id="35"/>
      <w:bookmarkStart w:id="36" w:name="_Toc6302894"/>
      <w:bookmarkEnd w:id="36"/>
      <w:bookmarkStart w:id="37" w:name="_Toc7534059"/>
      <w:bookmarkEnd w:id="37"/>
      <w:bookmarkStart w:id="38" w:name="_Toc7534919"/>
      <w:bookmarkEnd w:id="38"/>
      <w:bookmarkStart w:id="39" w:name="_Toc6302670"/>
      <w:bookmarkEnd w:id="39"/>
      <w:bookmarkStart w:id="40" w:name="_Toc7534262"/>
      <w:bookmarkEnd w:id="40"/>
      <w:bookmarkStart w:id="41" w:name="_Toc7534344"/>
      <w:bookmarkEnd w:id="41"/>
      <w:bookmarkStart w:id="42" w:name="_Toc6305107"/>
      <w:bookmarkEnd w:id="42"/>
      <w:bookmarkStart w:id="43" w:name="_Toc7534892"/>
      <w:bookmarkEnd w:id="43"/>
      <w:bookmarkStart w:id="44" w:name="_Toc7535299"/>
      <w:bookmarkEnd w:id="44"/>
      <w:bookmarkStart w:id="45" w:name="_Toc7533832"/>
      <w:bookmarkEnd w:id="45"/>
      <w:bookmarkStart w:id="46" w:name="_Toc10325969"/>
      <w:bookmarkEnd w:id="46"/>
      <w:bookmarkStart w:id="47" w:name="_Toc7535142"/>
      <w:bookmarkEnd w:id="47"/>
      <w:bookmarkStart w:id="48" w:name="_Toc7535082"/>
      <w:bookmarkEnd w:id="48"/>
    </w:p>
    <w:p>
      <w:pPr>
        <w:pStyle w:val="3"/>
      </w:pPr>
      <w:bookmarkStart w:id="49" w:name="_Toc10325970"/>
      <w:r>
        <w:t>Software Release Information</w:t>
      </w:r>
      <w:bookmarkEnd w:id="49"/>
    </w:p>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9"/>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Version of the released software</w:t>
            </w:r>
          </w:p>
        </w:tc>
        <w:tc>
          <w:tcPr>
            <w:tcW w:w="4819" w:type="dxa"/>
          </w:tcPr>
          <w:p>
            <w:pPr>
              <w:tabs>
                <w:tab w:val="left" w:pos="540"/>
                <w:tab w:val="left" w:pos="990"/>
              </w:tabs>
              <w:spacing w:line="240" w:lineRule="auto"/>
              <w:jc w:val="both"/>
              <w:rPr>
                <w:rFonts w:hint="default" w:eastAsia="SimSun"/>
                <w:lang w:val="en-US" w:eastAsia="zh-CN"/>
              </w:rPr>
            </w:pPr>
            <w:r>
              <w:rPr>
                <w:rFonts w:hint="eastAsia"/>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List of known bugs and any workaround</w:t>
            </w:r>
          </w:p>
        </w:tc>
        <w:tc>
          <w:tcPr>
            <w:tcW w:w="4819" w:type="dxa"/>
          </w:tcPr>
          <w:p>
            <w:pPr>
              <w:tabs>
                <w:tab w:val="left" w:pos="540"/>
                <w:tab w:val="left" w:pos="990"/>
              </w:tabs>
              <w:spacing w:line="240" w:lineRule="auto"/>
              <w:jc w:val="both"/>
              <w:rPr>
                <w:rFonts w:hint="default" w:eastAsia="SimSu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Limitations</w:t>
            </w:r>
          </w:p>
        </w:tc>
        <w:tc>
          <w:tcPr>
            <w:tcW w:w="4819" w:type="dxa"/>
          </w:tcPr>
          <w:p>
            <w:pPr>
              <w:tabs>
                <w:tab w:val="left" w:pos="540"/>
                <w:tab w:val="left" w:pos="990"/>
              </w:tabs>
              <w:spacing w:line="240" w:lineRule="auto"/>
              <w:jc w:val="both"/>
              <w:rPr>
                <w:rFonts w:hint="default"/>
                <w:lang w:val="en-US"/>
              </w:rPr>
            </w:pPr>
            <w:r>
              <w:rPr>
                <w:rFonts w:hint="eastAsia"/>
                <w:lang w:val="en-US" w:eastAsia="zh-CN"/>
              </w:rPr>
              <w:t>Web UI hang when data output is extremely large; Need further improvements in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p>
        </w:tc>
        <w:tc>
          <w:tcPr>
            <w:tcW w:w="4819" w:type="dxa"/>
          </w:tcPr>
          <w:p>
            <w:pPr>
              <w:tabs>
                <w:tab w:val="left" w:pos="540"/>
                <w:tab w:val="left" w:pos="990"/>
              </w:tabs>
              <w:spacing w:line="240" w:lineRule="auto"/>
              <w:jc w:val="both"/>
            </w:pPr>
          </w:p>
        </w:tc>
      </w:tr>
    </w:tbl>
    <w:p>
      <w:pPr>
        <w:tabs>
          <w:tab w:val="left" w:pos="540"/>
          <w:tab w:val="left" w:pos="990"/>
        </w:tabs>
        <w:spacing w:line="240" w:lineRule="auto"/>
        <w:jc w:val="both"/>
        <w:rPr>
          <w:b/>
        </w:rPr>
      </w:pPr>
    </w:p>
    <w:p>
      <w:pPr>
        <w:pStyle w:val="3"/>
        <w:numPr>
          <w:ilvl w:val="1"/>
          <w:numId w:val="5"/>
        </w:numPr>
        <w:spacing w:line="240" w:lineRule="auto"/>
        <w:rPr>
          <w:rFonts w:cs="Arial"/>
          <w:szCs w:val="28"/>
        </w:rPr>
      </w:pPr>
      <w:bookmarkStart w:id="50" w:name="_Toc10325971"/>
      <w:r>
        <w:rPr>
          <w:rFonts w:cs="Arial"/>
          <w:szCs w:val="28"/>
        </w:rPr>
        <w:t>List of open source/ 3</w:t>
      </w:r>
      <w:r>
        <w:rPr>
          <w:rFonts w:cs="Arial"/>
          <w:szCs w:val="28"/>
          <w:vertAlign w:val="superscript"/>
        </w:rPr>
        <w:t>rd</w:t>
      </w:r>
      <w:r>
        <w:rPr>
          <w:rFonts w:cs="Arial"/>
          <w:szCs w:val="28"/>
        </w:rPr>
        <w:t xml:space="preserve"> party libraries with version and copyright information</w:t>
      </w:r>
      <w:bookmarkEnd w:id="50"/>
      <w:r>
        <w:rPr>
          <w:rFonts w:cs="Arial"/>
          <w:szCs w:val="28"/>
        </w:rPr>
        <w:t xml:space="preserve"> </w:t>
      </w:r>
    </w:p>
    <w:p>
      <w:pPr>
        <w:tabs>
          <w:tab w:val="left" w:pos="540"/>
          <w:tab w:val="left" w:pos="990"/>
        </w:tabs>
        <w:spacing w:line="240" w:lineRule="auto"/>
        <w:jc w:val="both"/>
        <w:rPr>
          <w:rFonts w:hint="default"/>
          <w:lang w:val="en-US" w:eastAsia="zh-CN"/>
        </w:rPr>
      </w:pPr>
      <w:r>
        <w:rPr>
          <w:rFonts w:hint="eastAsia"/>
          <w:lang w:val="en-US" w:eastAsia="zh-CN"/>
        </w:rPr>
        <w:t xml:space="preserve">PyEthereum: v1.4.0, MIT </w:t>
      </w:r>
    </w:p>
    <w:p>
      <w:pPr>
        <w:tabs>
          <w:tab w:val="left" w:pos="540"/>
          <w:tab w:val="left" w:pos="990"/>
        </w:tabs>
        <w:spacing w:line="240" w:lineRule="auto"/>
        <w:jc w:val="both"/>
        <w:rPr>
          <w:rFonts w:hint="eastAsia"/>
          <w:lang w:val="en-US" w:eastAsia="zh-CN"/>
        </w:rPr>
      </w:pPr>
      <w:r>
        <w:rPr>
          <w:rFonts w:hint="eastAsia"/>
          <w:lang w:val="en-US" w:eastAsia="zh-CN"/>
        </w:rPr>
        <w:t>Py-ipfs-http-client: v0.4.10, MIT</w:t>
      </w:r>
    </w:p>
    <w:p>
      <w:pPr>
        <w:tabs>
          <w:tab w:val="left" w:pos="540"/>
          <w:tab w:val="left" w:pos="990"/>
        </w:tabs>
        <w:spacing w:line="240" w:lineRule="auto"/>
        <w:jc w:val="both"/>
        <w:rPr>
          <w:rFonts w:hint="default"/>
          <w:lang w:val="en-US" w:eastAsia="zh-CN"/>
        </w:rPr>
      </w:pPr>
      <w:r>
        <w:rPr>
          <w:rFonts w:hint="eastAsia"/>
          <w:lang w:val="en-US" w:eastAsia="zh-CN"/>
        </w:rPr>
        <w:t>Flask: v1.1.1, BSD 3-Clause</w:t>
      </w:r>
    </w:p>
    <w:p>
      <w:pPr>
        <w:pStyle w:val="3"/>
        <w:numPr>
          <w:ilvl w:val="1"/>
          <w:numId w:val="6"/>
        </w:numPr>
      </w:pPr>
      <w:bookmarkStart w:id="51" w:name="_Toc10325972"/>
      <w:r>
        <w:t>List of features/functionalities supported by the software</w:t>
      </w:r>
      <w:bookmarkEnd w:id="51"/>
    </w:p>
    <w:p>
      <w:pPr>
        <w:tabs>
          <w:tab w:val="left" w:pos="540"/>
          <w:tab w:val="left" w:pos="990"/>
        </w:tabs>
        <w:spacing w:line="240" w:lineRule="auto"/>
        <w:jc w:val="both"/>
      </w:pPr>
      <w:r>
        <w:t>&lt;Describe the features / functionalities the Software IP provides&gt;</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600"/>
        <w:gridCol w:w="5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center"/>
              <w:rPr>
                <w:b/>
              </w:rPr>
            </w:pPr>
            <w:r>
              <w:rPr>
                <w:b/>
              </w:rPr>
              <w:t>SN</w:t>
            </w:r>
          </w:p>
        </w:tc>
        <w:tc>
          <w:tcPr>
            <w:tcW w:w="3600" w:type="dxa"/>
          </w:tcPr>
          <w:p>
            <w:pPr>
              <w:tabs>
                <w:tab w:val="left" w:pos="540"/>
                <w:tab w:val="left" w:pos="990"/>
              </w:tabs>
              <w:spacing w:line="240" w:lineRule="auto"/>
              <w:jc w:val="center"/>
              <w:rPr>
                <w:b/>
              </w:rPr>
            </w:pPr>
            <w:r>
              <w:rPr>
                <w:b/>
              </w:rPr>
              <w:t>Feature/Functionality Name</w:t>
            </w:r>
          </w:p>
        </w:tc>
        <w:tc>
          <w:tcPr>
            <w:tcW w:w="5413" w:type="dxa"/>
          </w:tcPr>
          <w:p>
            <w:pPr>
              <w:tabs>
                <w:tab w:val="left" w:pos="540"/>
                <w:tab w:val="left" w:pos="990"/>
              </w:tabs>
              <w:spacing w:line="240" w:lineRule="auto"/>
              <w:jc w:val="center"/>
              <w:rPr>
                <w:b/>
              </w:rPr>
            </w:pPr>
            <w:r>
              <w:rPr>
                <w:b/>
              </w:rPr>
              <w:t>Description of the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eastAsia" w:eastAsia="SimSun"/>
                <w:lang w:val="en-US" w:eastAsia="zh-CN"/>
              </w:rPr>
            </w:pPr>
            <w:r>
              <w:rPr>
                <w:rFonts w:hint="eastAsia"/>
                <w:lang w:val="en-US" w:eastAsia="zh-CN"/>
              </w:rPr>
              <w:t>1</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cURL command execution through web UI</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 is able to communicate with database that supports http protocol through cURL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eastAsia" w:eastAsia="SimSun"/>
                <w:lang w:val="en-US" w:eastAsia="zh-CN"/>
              </w:rPr>
            </w:pPr>
            <w:r>
              <w:rPr>
                <w:rFonts w:hint="eastAsia"/>
                <w:lang w:val="en-US" w:eastAsia="zh-CN"/>
              </w:rPr>
              <w:t>2</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User authentication through Ethereum</w:t>
            </w:r>
          </w:p>
        </w:tc>
        <w:tc>
          <w:tcPr>
            <w:tcW w:w="5413" w:type="dxa"/>
          </w:tcPr>
          <w:p>
            <w:pPr>
              <w:tabs>
                <w:tab w:val="left" w:pos="540"/>
                <w:tab w:val="left" w:pos="990"/>
              </w:tabs>
              <w:spacing w:line="240" w:lineRule="auto"/>
              <w:jc w:val="both"/>
              <w:rPr>
                <w:rFonts w:hint="default" w:eastAsia="SimSun"/>
                <w:lang w:val="en-US" w:eastAsia="zh-CN"/>
              </w:rPr>
            </w:pPr>
            <w:r>
              <w:rPr>
                <w:rFonts w:hint="eastAsia"/>
                <w:lang w:val="en-US" w:eastAsia="zh-CN"/>
              </w:rPr>
              <w:t>User is authenticated through Ethereum blockchain by providing the correct user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default" w:eastAsia="SimSun"/>
                <w:lang w:val="en-US" w:eastAsia="zh-CN"/>
              </w:rPr>
            </w:pPr>
            <w:r>
              <w:rPr>
                <w:rFonts w:hint="eastAsia"/>
                <w:lang w:val="en-US" w:eastAsia="zh-CN"/>
              </w:rPr>
              <w:t>3</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Database query logging</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w:t>
            </w:r>
            <w:r>
              <w:rPr>
                <w:rFonts w:hint="default"/>
                <w:lang w:val="en-US" w:eastAsia="zh-CN"/>
              </w:rPr>
              <w:t>’</w:t>
            </w:r>
            <w:r>
              <w:rPr>
                <w:rFonts w:hint="eastAsia"/>
                <w:lang w:val="en-US" w:eastAsia="zh-CN"/>
              </w:rPr>
              <w:t>s input is logged through Ethereum blockchain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default"/>
                <w:lang w:val="en-US" w:eastAsia="zh-CN"/>
              </w:rPr>
            </w:pPr>
            <w:r>
              <w:rPr>
                <w:rFonts w:hint="eastAsia"/>
                <w:lang w:val="en-US" w:eastAsia="zh-CN"/>
              </w:rPr>
              <w:t>4</w:t>
            </w:r>
          </w:p>
        </w:tc>
        <w:tc>
          <w:tcPr>
            <w:tcW w:w="3600" w:type="dxa"/>
          </w:tcPr>
          <w:p>
            <w:pPr>
              <w:tabs>
                <w:tab w:val="left" w:pos="540"/>
                <w:tab w:val="left" w:pos="990"/>
              </w:tabs>
              <w:spacing w:line="240" w:lineRule="auto"/>
              <w:jc w:val="both"/>
              <w:rPr>
                <w:rFonts w:hint="default"/>
                <w:lang w:val="en-US" w:eastAsia="zh-CN"/>
              </w:rPr>
            </w:pPr>
            <w:r>
              <w:rPr>
                <w:rFonts w:hint="eastAsia"/>
                <w:lang w:val="en-US" w:eastAsia="zh-CN"/>
              </w:rPr>
              <w:t>IPFS file upload/download</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 can upload and download (with correct hash value) from IPFS file storage system.</w:t>
            </w:r>
          </w:p>
        </w:tc>
      </w:tr>
    </w:tbl>
    <w:p>
      <w:pPr>
        <w:tabs>
          <w:tab w:val="left" w:pos="540"/>
          <w:tab w:val="left" w:pos="990"/>
        </w:tabs>
        <w:spacing w:line="240" w:lineRule="auto"/>
        <w:jc w:val="both"/>
      </w:pPr>
    </w:p>
    <w:p>
      <w:pPr>
        <w:pStyle w:val="2"/>
        <w:numPr>
          <w:ilvl w:val="0"/>
          <w:numId w:val="5"/>
        </w:numPr>
        <w:spacing w:line="240" w:lineRule="auto"/>
        <w:rPr>
          <w:rFonts w:cs="Arial"/>
        </w:rPr>
      </w:pPr>
      <w:bookmarkStart w:id="52" w:name="_Toc10325973"/>
      <w:r>
        <w:rPr>
          <w:rFonts w:cs="Arial"/>
        </w:rPr>
        <w:t>Getting Started</w:t>
      </w:r>
      <w:bookmarkEnd w:id="52"/>
    </w:p>
    <w:p>
      <w:pPr>
        <w:pStyle w:val="3"/>
        <w:numPr>
          <w:ilvl w:val="1"/>
          <w:numId w:val="7"/>
        </w:numPr>
        <w:spacing w:line="240" w:lineRule="auto"/>
        <w:rPr>
          <w:rFonts w:cs="Arial"/>
          <w:szCs w:val="28"/>
        </w:rPr>
      </w:pPr>
      <w:bookmarkStart w:id="53" w:name="_Toc10325974"/>
      <w:r>
        <w:rPr>
          <w:rFonts w:cs="Arial"/>
          <w:szCs w:val="28"/>
        </w:rPr>
        <w:t>System configurations and minimum requirements</w:t>
      </w:r>
      <w:bookmarkEnd w:id="53"/>
    </w:p>
    <w:p>
      <w:pPr>
        <w:spacing w:line="240" w:lineRule="auto"/>
        <w:rPr>
          <w:rFonts w:hint="eastAsia"/>
          <w:lang w:val="en-US" w:eastAsia="zh-CN"/>
        </w:rPr>
      </w:pPr>
      <w:r>
        <w:rPr>
          <w:rFonts w:hint="eastAsia"/>
          <w:lang w:val="en-US" w:eastAsia="zh-CN"/>
        </w:rPr>
        <w:t>The software is only tested on Linux Ubuntu 18.04, with python version 3.7.4 or later, yet ideally it can be installed on any Linux machine with cURL command support and python 3 installed.</w:t>
      </w:r>
    </w:p>
    <w:p>
      <w:pPr>
        <w:spacing w:line="240" w:lineRule="auto"/>
        <w:rPr>
          <w:rFonts w:hint="eastAsia"/>
          <w:lang w:val="en-US" w:eastAsia="zh-CN"/>
        </w:rPr>
      </w:pPr>
    </w:p>
    <w:p>
      <w:pPr>
        <w:spacing w:line="240" w:lineRule="auto"/>
        <w:jc w:val="both"/>
        <w:rPr>
          <w:rFonts w:hint="default"/>
          <w:lang w:val="en-US" w:eastAsia="zh-CN"/>
        </w:rPr>
      </w:pPr>
      <w:r>
        <w:rPr>
          <w:rFonts w:hint="eastAsia"/>
          <w:lang w:val="en-US" w:eastAsia="zh-CN"/>
        </w:rPr>
        <w:t>The machine that serves as Ethereum server should have at least 8GB of memory for the purpose of building Ethereum DAG. There are no specific requirements for IPFS machine, yet please consider that IPFS server serves as the data storage system, which means sufficient disk space should be provided.</w:t>
      </w:r>
    </w:p>
    <w:p>
      <w:pPr>
        <w:pStyle w:val="3"/>
        <w:numPr>
          <w:ilvl w:val="1"/>
          <w:numId w:val="7"/>
        </w:numPr>
        <w:spacing w:line="240" w:lineRule="auto"/>
      </w:pPr>
      <w:bookmarkStart w:id="54" w:name="_Toc10325975"/>
      <w:r>
        <w:t>How to build, install and run the software</w:t>
      </w:r>
      <w:bookmarkEnd w:id="54"/>
    </w:p>
    <w:p>
      <w:pPr>
        <w:pStyle w:val="4"/>
        <w:numPr>
          <w:ilvl w:val="2"/>
          <w:numId w:val="7"/>
        </w:numPr>
        <w:spacing w:line="240" w:lineRule="auto"/>
      </w:pPr>
      <w:bookmarkStart w:id="55" w:name="_Toc10325976"/>
      <w:r>
        <w:t>Step by step to build, install and run</w:t>
      </w:r>
      <w:bookmarkEnd w:id="55"/>
    </w:p>
    <w:p>
      <w:pPr>
        <w:rPr>
          <w:rFonts w:hint="eastAsia"/>
          <w:b/>
          <w:bCs/>
          <w:lang w:val="en-US" w:eastAsia="zh-CN"/>
        </w:rPr>
      </w:pPr>
      <w:r>
        <w:rPr>
          <w:rFonts w:hint="eastAsia"/>
          <w:b/>
          <w:bCs/>
          <w:lang w:val="en-US" w:eastAsia="zh-CN"/>
        </w:rPr>
        <w:t>Installation manual for Ethereum system:</w:t>
      </w:r>
    </w:p>
    <w:p>
      <w:pPr>
        <w:rPr>
          <w:rFonts w:hint="eastAsia"/>
          <w:lang w:val="en-US" w:eastAsia="zh-CN"/>
        </w:rPr>
      </w:pPr>
    </w:p>
    <w:p>
      <w:pPr>
        <w:rPr>
          <w:rFonts w:hint="eastAsia"/>
          <w:lang w:val="en-US" w:eastAsia="zh-CN"/>
        </w:rPr>
      </w:pPr>
      <w:r>
        <w:rPr>
          <w:rFonts w:hint="eastAsia"/>
          <w:lang w:val="en-US" w:eastAsia="zh-CN"/>
        </w:rPr>
        <w:t>Installing supporting libraries and Ethereum system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/bin/sh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 Dependencies.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sudo root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add-apt-repository -y ppa:ethereum/ethereum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update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install ethereum -y</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apt-get install git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install python3-pip -y</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pip3 install web3</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Start building up the blockchain</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cd /home/blockchain/Ethereum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1. puppeth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Please specify a network name to administer (no spaces, hyphens or capital letters please)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What would you like to do? (default = create)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2</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Which consensus engine to use? (default = clique)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1</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Which accounts should be pre-funded? (advisable at least one)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0x</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Should the precompile-addresses (0x1 .. 0xff) be pre-funded with 1 wei? (advisable yes)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yes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Specify your chain/network ID if you want an explicit one (default = random)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 &gt;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 INFO [07-15|16:05:15.388] Configured new genesis block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#What would you like to do? (default = stats)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1. Show network stats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2. Manage existing genesis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3. Track new remote server</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4. Deploy network components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Ctrl^C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Depending on the settings, the genesis file will be most likely generated in ~/.puppeth/artc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Export it (and copy to ~/Ethereum/ARTC), then go to ~/Ethereum/ARTC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--datadir . init artc.json</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--datadir . account new</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#Passphrase: 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#Repeat the process and create three accounts.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#In artc.json, check chain ID (randomly generated).</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#Based on ChainID, put the following data in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--networkid 21685 (chainID) --mine -minerthreads 2 --datadir "." --nodiscover --rpc --rpcport "8545" --port "30303" --rpccorsdomain "*" --nat any --rpcapi eth,web3,personal,net --unlock 0 --password ./password.sec --ipcpath "~/.ethereum/geth.ipc" --allow-insecure-unlock</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#Also create password.sec with password "artc" inside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#give access to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chmod +x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Installation of Smart Contract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 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sudo apt install curl</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sudo apt-get install npm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npm install solc@0.4.25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pip install py-solc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python -m solc.install v0.4.25</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(or alternatively: curl -o /usr/bin/solc -fL https://github.com/ethereum/solidity/releases/download/v0.4.25/solc-static-linux \ &amp;&amp; sudo chmod u+x /usr/bin/solc)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Installation of flask and supporting libraries</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flask-restful</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flask_sqlalchemy</w:t>
      </w:r>
    </w:p>
    <w:p>
      <w:pPr>
        <w:pStyle w:val="19"/>
        <w:keepNext w:val="0"/>
        <w:keepLines w:val="0"/>
        <w:widowControl/>
        <w:suppressLineNumbers w:val="0"/>
        <w:shd w:val="clear" w:fill="FFFFFF"/>
        <w:ind w:left="0" w:firstLine="0"/>
        <w:jc w:val="left"/>
        <w:rPr>
          <w:rFonts w:hint="default"/>
          <w:i w:val="0"/>
          <w:caps w:val="0"/>
          <w:color w:val="323130"/>
          <w:spacing w:val="0"/>
          <w:sz w:val="21"/>
          <w:szCs w:val="21"/>
          <w:shd w:val="clear" w:fill="FFFFFF"/>
          <w:lang w:val="en-US" w:eastAsia="zh-CN"/>
        </w:rPr>
      </w:pPr>
    </w:p>
    <w:p>
      <w:pPr>
        <w:rPr>
          <w:rFonts w:hint="eastAsia"/>
          <w:b/>
          <w:bCs/>
          <w:lang w:val="en-US" w:eastAsia="zh-CN"/>
        </w:rPr>
      </w:pPr>
      <w:r>
        <w:rPr>
          <w:rFonts w:hint="eastAsia"/>
          <w:b/>
          <w:bCs/>
          <w:lang w:val="en-US" w:eastAsia="zh-CN"/>
        </w:rPr>
        <w:t>Installation manual for IPFS system:</w:t>
      </w:r>
    </w:p>
    <w:p>
      <w:pPr>
        <w:pStyle w:val="19"/>
        <w:keepNext w:val="0"/>
        <w:keepLines w:val="0"/>
        <w:widowControl/>
        <w:suppressLineNumbers w:val="0"/>
        <w:shd w:val="clear"/>
        <w:ind w:left="0" w:firstLine="0"/>
        <w:jc w:val="left"/>
        <w:rPr>
          <w:rFonts w:hint="eastAsia" w:ascii="SimSun" w:hAnsi="SimSun" w:eastAsia="SimSun" w:cs="SimSun"/>
          <w:i w:val="0"/>
          <w:caps w:val="0"/>
          <w:color w:val="323130"/>
          <w:spacing w:val="0"/>
          <w:sz w:val="21"/>
          <w:szCs w:val="21"/>
          <w:shd w:val="clear" w:color="auto" w:fill="auto"/>
          <w:lang w:val="en-US" w:eastAsia="zh-CN"/>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apt-get update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apt-get -y upgrade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 install git</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 install make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vertAlign w:val="baseline"/>
        </w:rPr>
      </w:pPr>
      <w:r>
        <w:rPr>
          <w:rFonts w:hint="eastAsia" w:ascii="SimSun" w:hAnsi="SimSun" w:eastAsia="SimSun" w:cs="SimSun"/>
          <w:i w:val="0"/>
          <w:caps w:val="0"/>
          <w:color w:val="000000"/>
          <w:spacing w:val="0"/>
          <w:sz w:val="21"/>
          <w:szCs w:val="21"/>
          <w:shd w:val="clear" w:color="auto" w:fill="auto"/>
          <w:vertAlign w:val="baseline"/>
        </w:rPr>
        <w:t>sudo apt install gcc</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rPr>
      </w:pPr>
      <w:r>
        <w:rPr>
          <w:rFonts w:hint="eastAsia" w:ascii="SimSun" w:hAnsi="SimSun" w:eastAsia="SimSun" w:cs="SimSun"/>
          <w:i w:val="0"/>
          <w:caps w:val="0"/>
          <w:color w:val="000000"/>
          <w:spacing w:val="0"/>
          <w:sz w:val="21"/>
          <w:szCs w:val="21"/>
          <w:shd w:val="clear" w:color="auto" w:fill="auto"/>
        </w:rPr>
        <w:t>pip3 install </w:t>
      </w:r>
      <w:r>
        <w:rPr>
          <w:rFonts w:hint="eastAsia" w:ascii="SimSun" w:hAnsi="SimSun" w:eastAsia="SimSun" w:cs="SimSun"/>
          <w:i w:val="0"/>
          <w:caps w:val="0"/>
          <w:color w:val="000000"/>
          <w:spacing w:val="0"/>
          <w:sz w:val="21"/>
          <w:szCs w:val="21"/>
          <w:shd w:val="clear" w:color="auto" w:fill="auto"/>
          <w:vertAlign w:val="baseline"/>
        </w:rPr>
        <w:t>ipfs</w:t>
      </w:r>
      <w:r>
        <w:rPr>
          <w:rFonts w:hint="eastAsia" w:ascii="SimSun" w:hAnsi="SimSun" w:eastAsia="SimSun" w:cs="SimSun"/>
          <w:i w:val="0"/>
          <w:caps w:val="0"/>
          <w:color w:val="000000"/>
          <w:spacing w:val="0"/>
          <w:sz w:val="21"/>
          <w:szCs w:val="21"/>
          <w:shd w:val="clear" w:color="auto" w:fill="auto"/>
        </w:rPr>
        <w:t>cluster</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u w:val="single"/>
          <w:shd w:val="clear" w:color="auto" w:fill="auto"/>
          <w:vertAlign w:val="baseline"/>
        </w:rPr>
        <w:t>Install Go</w:t>
      </w:r>
    </w:p>
    <w:p>
      <w:pPr>
        <w:keepNext w:val="0"/>
        <w:keepLines w:val="0"/>
        <w:widowControl/>
        <w:suppressLineNumbers w:val="0"/>
        <w:shd w:val="clear"/>
        <w:spacing w:after="240" w:afterAutospacing="0"/>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wget </w:t>
      </w:r>
      <w:r>
        <w:rPr>
          <w:rFonts w:hint="eastAsia" w:ascii="SimSun" w:hAnsi="SimSun" w:eastAsia="SimSun" w:cs="SimSun"/>
          <w:b w:val="0"/>
          <w:i w:val="0"/>
          <w:caps w:val="0"/>
          <w:spacing w:val="0"/>
          <w:sz w:val="21"/>
          <w:szCs w:val="21"/>
          <w:shd w:val="clear" w:color="auto" w:fill="auto"/>
          <w:vertAlign w:val="baseline"/>
        </w:rPr>
        <w:fldChar w:fldCharType="begin"/>
      </w:r>
      <w:r>
        <w:rPr>
          <w:rFonts w:hint="eastAsia" w:ascii="SimSun" w:hAnsi="SimSun" w:eastAsia="SimSun" w:cs="SimSun"/>
          <w:b w:val="0"/>
          <w:i w:val="0"/>
          <w:caps w:val="0"/>
          <w:spacing w:val="0"/>
          <w:sz w:val="21"/>
          <w:szCs w:val="21"/>
          <w:shd w:val="clear" w:color="auto" w:fill="auto"/>
          <w:vertAlign w:val="baseline"/>
        </w:rPr>
        <w:instrText xml:space="preserve"> HYPERLINK "https://dl.google.com/go/go1.11.4.linux-amd64.tar.gz" \t "https://outlook.office.com/mail/search/id/_blank" </w:instrText>
      </w:r>
      <w:r>
        <w:rPr>
          <w:rFonts w:hint="eastAsia" w:ascii="SimSun" w:hAnsi="SimSun" w:eastAsia="SimSun" w:cs="SimSun"/>
          <w:b w:val="0"/>
          <w:i w:val="0"/>
          <w:caps w:val="0"/>
          <w:spacing w:val="0"/>
          <w:sz w:val="21"/>
          <w:szCs w:val="21"/>
          <w:shd w:val="clear" w:color="auto" w:fill="auto"/>
          <w:vertAlign w:val="baseline"/>
        </w:rPr>
        <w:fldChar w:fldCharType="separate"/>
      </w:r>
      <w:r>
        <w:rPr>
          <w:rStyle w:val="36"/>
          <w:rFonts w:hint="eastAsia" w:ascii="SimSun" w:hAnsi="SimSun" w:eastAsia="SimSun" w:cs="SimSun"/>
          <w:i w:val="0"/>
          <w:caps w:val="0"/>
          <w:color w:val="1155CC"/>
          <w:spacing w:val="0"/>
          <w:sz w:val="21"/>
          <w:szCs w:val="21"/>
          <w:u w:val="single"/>
          <w:shd w:val="clear" w:color="auto" w:fill="auto"/>
          <w:vertAlign w:val="baseline"/>
        </w:rPr>
        <w:t>https://dl.google.com/go/go1.11.4.linux-amd64.tar.gz</w:t>
      </w:r>
      <w:r>
        <w:rPr>
          <w:rFonts w:hint="eastAsia" w:ascii="SimSun" w:hAnsi="SimSun" w:eastAsia="SimSun" w:cs="SimSun"/>
          <w:b w:val="0"/>
          <w:i w:val="0"/>
          <w:caps w:val="0"/>
          <w:spacing w:val="0"/>
          <w:sz w:val="21"/>
          <w:szCs w:val="21"/>
          <w:shd w:val="clear" w:color="auto" w:fill="auto"/>
          <w:vertAlign w:val="baseline"/>
        </w:rPr>
        <w:fldChar w:fldCharType="end"/>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tar -xvf go1.11.4.linux-amd64.tar.gz</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mv go /usr/local</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mkdir $HOME/gopath</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nano $HOME/.bashrc</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[Add to bottom of .bashrc file:]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GOROOT=/usr/local/go</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GOPATH=$HOME/gopath</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PATH=$PATH:$GOROOT/bin:$GOPATH/bin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[Save and close file]</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source ~/.bashrc</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go version</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u w:val="single"/>
          <w:shd w:val="clear" w:color="auto" w:fill="auto"/>
          <w:vertAlign w:val="baseline"/>
        </w:rPr>
        <w:t>Install IPFS</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wget https://dist.ipfs.io/go-ipfs/v0.4.22/go-ipfs_v0.4.22_linux-amd64.tar.gz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tar xvfz go-ipfs_v0.4.22_linux-amd64.tar.gz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mv go ipfs/ipfs /usr/local/bin/ipfs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 init</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 version</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[Generate the swarm key </w:t>
      </w:r>
      <w:r>
        <w:rPr>
          <w:rFonts w:hint="eastAsia" w:ascii="SimSun" w:hAnsi="SimSun" w:eastAsia="SimSun" w:cs="SimSun"/>
          <w:b/>
          <w:i w:val="0"/>
          <w:caps w:val="0"/>
          <w:color w:val="000000"/>
          <w:spacing w:val="0"/>
          <w:sz w:val="21"/>
          <w:szCs w:val="21"/>
          <w:shd w:val="clear" w:color="auto" w:fill="auto"/>
          <w:vertAlign w:val="baseline"/>
        </w:rPr>
        <w:t>once </w:t>
      </w:r>
      <w:r>
        <w:rPr>
          <w:rFonts w:hint="eastAsia" w:ascii="SimSun" w:hAnsi="SimSun" w:eastAsia="SimSun" w:cs="SimSun"/>
          <w:i w:val="0"/>
          <w:caps w:val="0"/>
          <w:color w:val="000000"/>
          <w:spacing w:val="0"/>
          <w:sz w:val="21"/>
          <w:szCs w:val="21"/>
          <w:shd w:val="clear" w:color="auto" w:fill="auto"/>
          <w:vertAlign w:val="baseline"/>
        </w:rPr>
        <w:t>and make sure the </w:t>
      </w:r>
      <w:r>
        <w:rPr>
          <w:rFonts w:hint="eastAsia" w:ascii="SimSun" w:hAnsi="SimSun" w:eastAsia="SimSun" w:cs="SimSun"/>
          <w:b/>
          <w:i w:val="0"/>
          <w:caps w:val="0"/>
          <w:color w:val="000000"/>
          <w:spacing w:val="0"/>
          <w:sz w:val="21"/>
          <w:szCs w:val="21"/>
          <w:shd w:val="clear" w:color="auto" w:fill="auto"/>
          <w:vertAlign w:val="baseline"/>
        </w:rPr>
        <w:t>same</w:t>
      </w:r>
      <w:r>
        <w:rPr>
          <w:rFonts w:hint="eastAsia" w:ascii="SimSun" w:hAnsi="SimSun" w:eastAsia="SimSun" w:cs="SimSun"/>
          <w:i w:val="0"/>
          <w:caps w:val="0"/>
          <w:color w:val="000000"/>
          <w:spacing w:val="0"/>
          <w:sz w:val="21"/>
          <w:szCs w:val="21"/>
          <w:shd w:val="clear" w:color="auto" w:fill="auto"/>
          <w:vertAlign w:val="baseline"/>
        </w:rPr>
        <w:t> file exists in all machine’s ~/.ipfs/ directory.]</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go get -u github.com/Kubuxu/go-ipfs-swarm-key-gen/ipfs-swarm-key-gen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ipfs-swarm-key-gen &gt; ~/.ipfs/swarm.key</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LIBP2P_FORCE_PNET=1</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git clone https://github.com/ipfs/ipfs-cluster.git $GOPATH/src/github.com/ipfs/ipfs-cluster</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cd $GOPATH/src/github.com/ipfs/ipfs-cluster</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make install</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ipfs-cluster-service --version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ipfs-cluster-ctl --version</w:t>
      </w:r>
    </w:p>
    <w:p>
      <w:pPr>
        <w:keepNext w:val="0"/>
        <w:keepLines w:val="0"/>
        <w:widowControl/>
        <w:suppressLineNumbers w:val="0"/>
        <w:shd w:val="clear"/>
        <w:jc w:val="lef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rPr>
        <w:t>source ~/.bashrc</w:t>
      </w:r>
    </w:p>
    <w:p>
      <w:pPr>
        <w:rPr>
          <w:rFonts w:hint="default"/>
          <w:lang w:val="en-US" w:eastAsia="zh-CN"/>
        </w:rPr>
      </w:pPr>
    </w:p>
    <w:p>
      <w:pPr>
        <w:pStyle w:val="4"/>
        <w:numPr>
          <w:ilvl w:val="2"/>
          <w:numId w:val="7"/>
        </w:numPr>
        <w:spacing w:line="240" w:lineRule="auto"/>
      </w:pPr>
      <w:bookmarkStart w:id="56" w:name="_Toc10325977"/>
      <w:r>
        <w:t>Quick start</w:t>
      </w:r>
      <w:bookmarkEnd w:id="56"/>
    </w:p>
    <w:p/>
    <w:p>
      <w:pPr>
        <w:rPr>
          <w:rFonts w:hint="default"/>
          <w:lang w:val="en-US" w:eastAsia="zh-CN"/>
        </w:rPr>
      </w:pPr>
      <w:r>
        <w:rPr>
          <w:rFonts w:hint="eastAsia"/>
          <w:lang w:val="en-US" w:eastAsia="zh-CN"/>
        </w:rPr>
        <w:t>Run Ethereum system with UI</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locate into the software root directory</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python3 app.py</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p>
    <w:p>
      <w:pPr>
        <w:pStyle w:val="19"/>
        <w:keepNext w:val="0"/>
        <w:keepLines w:val="0"/>
        <w:widowControl/>
        <w:suppressLineNumbers w:val="0"/>
        <w:shd w:val="clear" w:fill="FFFFFF"/>
        <w:ind w:left="0" w:firstLine="0"/>
        <w:jc w:val="left"/>
        <w:rPr>
          <w:rFonts w:hint="default"/>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Then navigate to http://127.0.0.1:5000/</w:t>
      </w:r>
    </w:p>
    <w:p/>
    <w:p>
      <w:pPr>
        <w:rPr>
          <w:rFonts w:hint="default"/>
          <w:lang w:val="en-US" w:eastAsia="zh-CN"/>
        </w:rPr>
      </w:pPr>
      <w:r>
        <w:rPr>
          <w:rFonts w:hint="eastAsia"/>
          <w:lang w:val="en-US" w:eastAsia="zh-CN"/>
        </w:rPr>
        <w:t>Run IPFS file storage system with UI</w:t>
      </w:r>
    </w:p>
    <w:p>
      <w:pPr>
        <w:rPr>
          <w:rFonts w:hint="eastAsia" w:ascii="SimSun" w:hAnsi="SimSun" w:eastAsia="SimSun" w:cs="SimSun"/>
          <w:sz w:val="21"/>
          <w:szCs w:val="21"/>
        </w:rPr>
      </w:pPr>
    </w:p>
    <w:p>
      <w:pPr>
        <w:rPr>
          <w:rFonts w:hint="default" w:ascii="SimSun" w:hAnsi="SimSun" w:eastAsia="SimSun" w:cs="SimSun"/>
          <w:b/>
          <w:bCs/>
          <w:sz w:val="21"/>
          <w:szCs w:val="21"/>
          <w:lang w:val="en-US" w:eastAsia="zh-CN"/>
        </w:rPr>
      </w:pPr>
      <w:r>
        <w:rPr>
          <w:rFonts w:hint="eastAsia" w:ascii="SimSun" w:hAnsi="SimSun" w:eastAsia="SimSun" w:cs="SimSun"/>
          <w:b w:val="0"/>
          <w:bCs w:val="0"/>
          <w:sz w:val="21"/>
          <w:szCs w:val="21"/>
          <w:lang w:val="en-US" w:eastAsia="zh-CN"/>
        </w:rPr>
        <w:t xml:space="preserve"># </w:t>
      </w:r>
      <w:r>
        <w:rPr>
          <w:rFonts w:hint="eastAsia" w:ascii="SimSun" w:hAnsi="SimSun" w:cs="SimSun"/>
          <w:b w:val="0"/>
          <w:bCs w:val="0"/>
          <w:sz w:val="21"/>
          <w:szCs w:val="21"/>
          <w:lang w:val="en-US" w:eastAsia="zh-CN"/>
        </w:rPr>
        <w:t>locate into software root directory</w:t>
      </w:r>
    </w:p>
    <w:p>
      <w:pPr>
        <w:pStyle w:val="22"/>
        <w:keepNext w:val="0"/>
        <w:keepLines w:val="0"/>
        <w:widowControl/>
        <w:suppressLineNumbers w:val="0"/>
        <w:bidi w:val="0"/>
        <w:spacing w:before="0" w:beforeAutospacing="0" w:after="0" w:afterAutospacing="0" w:line="21" w:lineRule="atLeast"/>
        <w:rPr>
          <w:rFonts w:hint="eastAsia" w:ascii="SimSun" w:hAnsi="SimSun" w:eastAsia="SimSun" w:cs="SimSun"/>
          <w:sz w:val="21"/>
          <w:szCs w:val="21"/>
        </w:rPr>
      </w:pPr>
      <w:r>
        <w:rPr>
          <w:rFonts w:hint="eastAsia" w:ascii="SimSun" w:hAnsi="SimSun" w:eastAsia="SimSun" w:cs="SimSun"/>
          <w:i w:val="0"/>
          <w:caps w:val="0"/>
          <w:color w:val="000000"/>
          <w:spacing w:val="0"/>
          <w:sz w:val="21"/>
          <w:szCs w:val="21"/>
          <w:shd w:val="clear" w:fill="FFFFFF"/>
          <w:vertAlign w:val="baseline"/>
          <w:lang w:val="en-US" w:eastAsia="zh-CN"/>
        </w:rPr>
        <w:t>i</w:t>
      </w:r>
      <w:r>
        <w:rPr>
          <w:rFonts w:hint="eastAsia" w:ascii="SimSun" w:hAnsi="SimSun" w:eastAsia="SimSun" w:cs="SimSun"/>
          <w:i w:val="0"/>
          <w:caps w:val="0"/>
          <w:color w:val="000000"/>
          <w:spacing w:val="0"/>
          <w:sz w:val="21"/>
          <w:szCs w:val="21"/>
          <w:shd w:val="clear" w:fill="FFFFFF"/>
          <w:vertAlign w:val="baseline"/>
        </w:rPr>
        <w:t>pfs</w:t>
      </w:r>
      <w:r>
        <w:rPr>
          <w:rFonts w:hint="eastAsia" w:ascii="SimSun" w:hAnsi="SimSun" w:eastAsia="SimSun" w:cs="SimSun"/>
          <w:i w:val="0"/>
          <w:caps w:val="0"/>
          <w:color w:val="000000"/>
          <w:spacing w:val="0"/>
          <w:sz w:val="21"/>
          <w:szCs w:val="21"/>
          <w:shd w:val="clear" w:fill="FFFFFF"/>
          <w:vertAlign w:val="baseline"/>
          <w:lang w:val="en-US" w:eastAsia="zh-CN"/>
        </w:rPr>
        <w:t xml:space="preserve"> </w:t>
      </w:r>
      <w:r>
        <w:rPr>
          <w:rFonts w:hint="eastAsia" w:ascii="SimSun" w:hAnsi="SimSun" w:eastAsia="SimSun" w:cs="SimSun"/>
          <w:i w:val="0"/>
          <w:caps w:val="0"/>
          <w:color w:val="000000"/>
          <w:spacing w:val="0"/>
          <w:sz w:val="21"/>
          <w:szCs w:val="21"/>
          <w:shd w:val="clear" w:fill="FFFFFF"/>
          <w:vertAlign w:val="baseline"/>
        </w:rPr>
        <w:t>daemon</w:t>
      </w:r>
    </w:p>
    <w:p>
      <w:pPr>
        <w:rPr>
          <w:rFonts w:hint="eastAsia" w:ascii="SimSun" w:hAnsi="SimSun" w:eastAsia="SimSun" w:cs="SimSun"/>
          <w:i w:val="0"/>
          <w:caps w:val="0"/>
          <w:color w:val="000000"/>
          <w:spacing w:val="0"/>
          <w:sz w:val="21"/>
          <w:szCs w:val="21"/>
          <w:shd w:val="clear" w:fill="FFFFFF"/>
        </w:rPr>
      </w:pPr>
      <w:r>
        <w:rPr>
          <w:rFonts w:hint="eastAsia" w:ascii="SimSun" w:hAnsi="SimSun" w:eastAsia="SimSun" w:cs="SimSun"/>
          <w:i w:val="0"/>
          <w:caps w:val="0"/>
          <w:color w:val="000000"/>
          <w:spacing w:val="0"/>
          <w:sz w:val="21"/>
          <w:szCs w:val="21"/>
          <w:shd w:val="clear" w:fill="FFFFFF"/>
          <w:vertAlign w:val="baseline"/>
        </w:rPr>
        <w:t>ipfs</w:t>
      </w:r>
      <w:r>
        <w:rPr>
          <w:rFonts w:hint="eastAsia" w:ascii="SimSun" w:hAnsi="SimSun" w:eastAsia="SimSun" w:cs="SimSun"/>
          <w:i w:val="0"/>
          <w:caps w:val="0"/>
          <w:color w:val="000000"/>
          <w:spacing w:val="0"/>
          <w:sz w:val="21"/>
          <w:szCs w:val="21"/>
          <w:shd w:val="clear" w:fill="FFFFFF"/>
        </w:rPr>
        <w:t>-cluster-service daemon</w:t>
      </w:r>
    </w:p>
    <w:p>
      <w:pPr>
        <w:rPr>
          <w:rFonts w:hint="eastAsia" w:ascii="SimSun" w:hAnsi="SimSun" w:eastAsia="SimSun" w:cs="SimSun"/>
          <w:i w:val="0"/>
          <w:caps w:val="0"/>
          <w:color w:val="000000"/>
          <w:spacing w:val="0"/>
          <w:sz w:val="21"/>
          <w:szCs w:val="21"/>
          <w:shd w:val="clear" w:fill="FFFFFF"/>
          <w:lang w:val="en-US" w:eastAsia="zh-CN"/>
        </w:rPr>
      </w:pPr>
      <w:r>
        <w:rPr>
          <w:rFonts w:hint="eastAsia" w:ascii="SimSun" w:hAnsi="SimSun" w:eastAsia="SimSun" w:cs="SimSun"/>
          <w:i w:val="0"/>
          <w:caps w:val="0"/>
          <w:color w:val="000000"/>
          <w:spacing w:val="0"/>
          <w:sz w:val="21"/>
          <w:szCs w:val="21"/>
          <w:shd w:val="clear" w:fill="FFFFFF"/>
          <w:lang w:val="en-US" w:eastAsia="zh-CN"/>
        </w:rPr>
        <w:t>python3 http_server.py</w:t>
      </w:r>
    </w:p>
    <w:p>
      <w:pPr>
        <w:pStyle w:val="2"/>
        <w:numPr>
          <w:ilvl w:val="0"/>
          <w:numId w:val="7"/>
        </w:numPr>
        <w:spacing w:line="240" w:lineRule="auto"/>
      </w:pPr>
      <w:bookmarkStart w:id="57" w:name="_Toc10325978"/>
      <w:r>
        <w:t>User Guide</w:t>
      </w:r>
      <w:bookmarkEnd w:id="57"/>
    </w:p>
    <w:p>
      <w:pPr>
        <w:pStyle w:val="3"/>
        <w:numPr>
          <w:ilvl w:val="1"/>
          <w:numId w:val="7"/>
        </w:numPr>
        <w:spacing w:line="240" w:lineRule="auto"/>
      </w:pPr>
      <w:bookmarkStart w:id="58" w:name="_Toc10325979"/>
      <w:r>
        <w:t>Step by Step user guide</w:t>
      </w:r>
      <w:bookmarkEnd w:id="58"/>
    </w:p>
    <w:p>
      <w:pPr>
        <w:spacing w:line="240" w:lineRule="auto"/>
        <w:jc w:val="center"/>
      </w:pPr>
      <w:bookmarkStart w:id="59" w:name="_Dataset_specification"/>
      <w:bookmarkEnd w:id="59"/>
      <w:r>
        <w:rPr>
          <w:rFonts w:hint="eastAsia" w:cs="Arial"/>
          <w:lang w:val="en-US" w:eastAsia="zh-CN"/>
        </w:rPr>
        <w:t xml:space="preserve">The following figure is the screenshot of the web user interface that users can normally access. </w:t>
      </w:r>
      <w:r>
        <w:drawing>
          <wp:inline distT="0" distB="0" distL="114300" distR="114300">
            <wp:extent cx="5882640" cy="3627755"/>
            <wp:effectExtent l="0" t="0" r="3810" b="10795"/>
            <wp:docPr id="13" name="Picture 13" descr="Screenshot from 2019-11-25 1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9-11-25 10-45-58"/>
                    <pic:cNvPicPr>
                      <a:picLocks noChangeAspect="1"/>
                    </pic:cNvPicPr>
                  </pic:nvPicPr>
                  <pic:blipFill>
                    <a:blip r:embed="rId12"/>
                    <a:srcRect l="3761" t="5052"/>
                    <a:stretch>
                      <a:fillRect/>
                    </a:stretch>
                  </pic:blipFill>
                  <pic:spPr>
                    <a:xfrm>
                      <a:off x="0" y="0"/>
                      <a:ext cx="5882640" cy="3627755"/>
                    </a:xfrm>
                    <a:prstGeom prst="rect">
                      <a:avLst/>
                    </a:prstGeom>
                  </pic:spPr>
                </pic:pic>
              </a:graphicData>
            </a:graphic>
          </wp:inline>
        </w:drawing>
      </w:r>
    </w:p>
    <w:p>
      <w:pPr>
        <w:spacing w:line="240" w:lineRule="auto"/>
        <w:jc w:val="both"/>
        <w:rPr>
          <w:rFonts w:hint="default" w:eastAsia="SimSun"/>
          <w:lang w:val="en-US" w:eastAsia="zh-CN"/>
        </w:rPr>
      </w:pPr>
    </w:p>
    <w:p>
      <w:pPr>
        <w:spacing w:line="240" w:lineRule="auto"/>
        <w:jc w:val="both"/>
        <w:rPr>
          <w:rFonts w:hint="default" w:eastAsia="SimSun"/>
          <w:lang w:val="en-US" w:eastAsia="zh-CN"/>
        </w:rPr>
      </w:pPr>
      <w:r>
        <w:rPr>
          <w:rFonts w:hint="eastAsia"/>
          <w:lang w:val="en-US" w:eastAsia="zh-CN"/>
        </w:rPr>
        <w:t>To start using the service, the user visit port 5000 on the Ethereum server machine, and key in the authentication Ethereum account in the Account Address section. Then, user should key in the database query as required by the database (normally curl command). By clicking on SUBMIT button, the user account address will be checked, and the database query will be executed as long as it passes the command check.</w:t>
      </w:r>
    </w:p>
    <w:p>
      <w:pPr>
        <w:pStyle w:val="2"/>
        <w:numPr>
          <w:ilvl w:val="0"/>
          <w:numId w:val="7"/>
        </w:numPr>
        <w:spacing w:line="240" w:lineRule="auto"/>
      </w:pPr>
      <w:bookmarkStart w:id="60" w:name="_Toc10325980"/>
      <w:r>
        <w:t>Technical details</w:t>
      </w:r>
      <w:bookmarkEnd w:id="60"/>
    </w:p>
    <w:p>
      <w:pPr>
        <w:pStyle w:val="3"/>
        <w:numPr>
          <w:ilvl w:val="1"/>
          <w:numId w:val="7"/>
        </w:numPr>
        <w:spacing w:line="240" w:lineRule="auto"/>
      </w:pPr>
      <w:bookmarkStart w:id="61" w:name="_Toc10325981"/>
      <w:r>
        <w:t>Software Architecture and design</w:t>
      </w:r>
      <w:bookmarkEnd w:id="61"/>
    </w:p>
    <w:p>
      <w:pPr>
        <w:spacing w:line="240" w:lineRule="auto"/>
        <w:jc w:val="both"/>
        <w:rPr>
          <w:rFonts w:hint="eastAsia" w:cs="Arial"/>
          <w:lang w:val="en-US" w:eastAsia="zh-CN"/>
        </w:rPr>
      </w:pPr>
      <w:r>
        <w:rPr>
          <w:rFonts w:hint="eastAsia" w:cs="Arial"/>
          <w:lang w:val="en-US" w:eastAsia="zh-CN"/>
        </w:rPr>
        <w:t xml:space="preserve">The detailed software architecture and design can be found in the attached power point slides, </w:t>
      </w:r>
      <w:bookmarkStart w:id="157" w:name="_GoBack"/>
      <w:bookmarkEnd w:id="157"/>
      <w:r>
        <w:rPr>
          <w:rFonts w:hint="eastAsia" w:cs="Arial"/>
          <w:lang w:val="en-US" w:eastAsia="zh-CN"/>
        </w:rPr>
        <w:t>which is the summary slides for the whole project architecture. The key design architecture is attached below:</w:t>
      </w:r>
    </w:p>
    <w:p>
      <w:pPr>
        <w:spacing w:line="240" w:lineRule="auto"/>
        <w:jc w:val="center"/>
      </w:pPr>
      <w:r>
        <w:drawing>
          <wp:inline distT="0" distB="0" distL="114300" distR="114300">
            <wp:extent cx="5100320" cy="2447290"/>
            <wp:effectExtent l="0" t="0" r="508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rcRect t="6252"/>
                    <a:stretch>
                      <a:fillRect/>
                    </a:stretch>
                  </pic:blipFill>
                  <pic:spPr>
                    <a:xfrm>
                      <a:off x="0" y="0"/>
                      <a:ext cx="5100320" cy="2447290"/>
                    </a:xfrm>
                    <a:prstGeom prst="rect">
                      <a:avLst/>
                    </a:prstGeom>
                    <a:noFill/>
                    <a:ln>
                      <a:noFill/>
                    </a:ln>
                  </pic:spPr>
                </pic:pic>
              </a:graphicData>
            </a:graphic>
          </wp:inline>
        </w:drawing>
      </w:r>
    </w:p>
    <w:p>
      <w:pPr>
        <w:spacing w:line="240" w:lineRule="auto"/>
        <w:jc w:val="center"/>
        <w:rPr>
          <w:rFonts w:hint="eastAsia"/>
          <w:i/>
          <w:iCs/>
          <w:lang w:val="en-US" w:eastAsia="zh-CN"/>
        </w:rPr>
      </w:pPr>
      <w:r>
        <w:rPr>
          <w:rFonts w:hint="eastAsia"/>
          <w:i/>
          <w:iCs/>
          <w:lang w:val="en-US" w:eastAsia="zh-CN"/>
        </w:rPr>
        <w:t>Fig. ARTC MiniFactory Database architecture</w:t>
      </w:r>
    </w:p>
    <w:p>
      <w:pPr>
        <w:spacing w:line="240" w:lineRule="auto"/>
        <w:jc w:val="center"/>
      </w:pPr>
      <w:r>
        <w:drawing>
          <wp:inline distT="0" distB="0" distL="114300" distR="114300">
            <wp:extent cx="4940935" cy="2786380"/>
            <wp:effectExtent l="0" t="0" r="1206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940935" cy="2786380"/>
                    </a:xfrm>
                    <a:prstGeom prst="rect">
                      <a:avLst/>
                    </a:prstGeom>
                    <a:noFill/>
                    <a:ln>
                      <a:noFill/>
                    </a:ln>
                  </pic:spPr>
                </pic:pic>
              </a:graphicData>
            </a:graphic>
          </wp:inline>
        </w:drawing>
      </w:r>
    </w:p>
    <w:p>
      <w:pPr>
        <w:spacing w:line="240" w:lineRule="auto"/>
        <w:jc w:val="center"/>
        <w:rPr>
          <w:rFonts w:hint="default"/>
          <w:i/>
          <w:iCs/>
          <w:lang w:val="en-US" w:eastAsia="zh-CN"/>
        </w:rPr>
      </w:pPr>
      <w:r>
        <w:rPr>
          <w:rFonts w:hint="eastAsia"/>
          <w:i/>
          <w:iCs/>
          <w:lang w:val="en-US" w:eastAsia="zh-CN"/>
        </w:rPr>
        <w:t>Fig. Ethereum/IPFS system workflow</w:t>
      </w:r>
    </w:p>
    <w:p>
      <w:pPr>
        <w:spacing w:line="240" w:lineRule="auto"/>
        <w:jc w:val="center"/>
        <w:rPr>
          <w:rFonts w:hint="default"/>
          <w:lang w:val="en-US" w:eastAsia="zh-CN"/>
        </w:rPr>
      </w:pPr>
    </w:p>
    <w:p>
      <w:pPr>
        <w:pStyle w:val="2"/>
        <w:numPr>
          <w:ilvl w:val="0"/>
          <w:numId w:val="7"/>
        </w:numPr>
        <w:spacing w:line="240" w:lineRule="auto"/>
        <w:jc w:val="both"/>
      </w:pPr>
      <w:bookmarkStart w:id="62" w:name="_Toc10325982"/>
      <w:r>
        <w:t>Test results</w:t>
      </w:r>
      <w:bookmarkEnd w:id="62"/>
    </w:p>
    <w:p>
      <w:pPr>
        <w:pStyle w:val="127"/>
        <w:keepNext/>
        <w:keepLines/>
        <w:numPr>
          <w:ilvl w:val="0"/>
          <w:numId w:val="8"/>
        </w:numPr>
        <w:spacing w:before="280" w:after="280" w:line="240" w:lineRule="auto"/>
        <w:contextualSpacing w:val="0"/>
        <w:outlineLvl w:val="1"/>
        <w:rPr>
          <w:b/>
          <w:vanish/>
          <w:sz w:val="28"/>
        </w:rPr>
      </w:pPr>
      <w:bookmarkStart w:id="63" w:name="_Toc7535313"/>
      <w:bookmarkEnd w:id="63"/>
      <w:bookmarkStart w:id="64" w:name="_Toc6305120"/>
      <w:bookmarkEnd w:id="64"/>
      <w:bookmarkStart w:id="65" w:name="_Toc7534960"/>
      <w:bookmarkEnd w:id="65"/>
      <w:bookmarkStart w:id="66" w:name="_Toc7535184"/>
      <w:bookmarkEnd w:id="66"/>
      <w:bookmarkStart w:id="67" w:name="_Toc7454956"/>
      <w:bookmarkEnd w:id="67"/>
      <w:bookmarkStart w:id="68" w:name="_Toc6302908"/>
      <w:bookmarkEnd w:id="68"/>
      <w:bookmarkStart w:id="69" w:name="_Toc7535156"/>
      <w:bookmarkEnd w:id="69"/>
      <w:bookmarkStart w:id="70" w:name="_Toc10325983"/>
      <w:bookmarkEnd w:id="70"/>
      <w:bookmarkStart w:id="71" w:name="_Toc7533846"/>
      <w:bookmarkEnd w:id="71"/>
      <w:bookmarkStart w:id="72" w:name="_Toc7534358"/>
      <w:bookmarkEnd w:id="72"/>
      <w:bookmarkStart w:id="73" w:name="_Toc7534933"/>
      <w:bookmarkEnd w:id="73"/>
      <w:bookmarkStart w:id="74" w:name="_Toc7534906"/>
      <w:bookmarkEnd w:id="74"/>
      <w:bookmarkStart w:id="75" w:name="_Toc7535096"/>
      <w:bookmarkEnd w:id="75"/>
      <w:bookmarkStart w:id="76" w:name="_Toc7534276"/>
      <w:bookmarkEnd w:id="76"/>
      <w:bookmarkStart w:id="77" w:name="_Toc7534073"/>
      <w:bookmarkEnd w:id="77"/>
    </w:p>
    <w:p>
      <w:pPr>
        <w:pStyle w:val="127"/>
        <w:keepNext/>
        <w:keepLines/>
        <w:numPr>
          <w:ilvl w:val="0"/>
          <w:numId w:val="8"/>
        </w:numPr>
        <w:spacing w:before="280" w:after="280" w:line="240" w:lineRule="auto"/>
        <w:contextualSpacing w:val="0"/>
        <w:outlineLvl w:val="1"/>
        <w:rPr>
          <w:b/>
          <w:vanish/>
          <w:sz w:val="28"/>
        </w:rPr>
      </w:pPr>
      <w:bookmarkStart w:id="78" w:name="_Toc7454957"/>
      <w:bookmarkEnd w:id="78"/>
      <w:bookmarkStart w:id="79" w:name="_Toc10325984"/>
      <w:bookmarkEnd w:id="79"/>
      <w:bookmarkStart w:id="80" w:name="_Toc7534359"/>
      <w:bookmarkEnd w:id="80"/>
      <w:bookmarkStart w:id="81" w:name="_Toc7535097"/>
      <w:bookmarkEnd w:id="81"/>
      <w:bookmarkStart w:id="82" w:name="_Toc7534074"/>
      <w:bookmarkEnd w:id="82"/>
      <w:bookmarkStart w:id="83" w:name="_Toc7533847"/>
      <w:bookmarkEnd w:id="83"/>
      <w:bookmarkStart w:id="84" w:name="_Toc6302909"/>
      <w:bookmarkEnd w:id="84"/>
      <w:bookmarkStart w:id="85" w:name="_Toc6305121"/>
      <w:bookmarkEnd w:id="85"/>
      <w:bookmarkStart w:id="86" w:name="_Toc7535185"/>
      <w:bookmarkEnd w:id="86"/>
      <w:bookmarkStart w:id="87" w:name="_Toc7534934"/>
      <w:bookmarkEnd w:id="87"/>
      <w:bookmarkStart w:id="88" w:name="_Toc7534907"/>
      <w:bookmarkEnd w:id="88"/>
      <w:bookmarkStart w:id="89" w:name="_Toc7534277"/>
      <w:bookmarkEnd w:id="89"/>
      <w:bookmarkStart w:id="90" w:name="_Toc7535314"/>
      <w:bookmarkEnd w:id="90"/>
      <w:bookmarkStart w:id="91" w:name="_Toc7535157"/>
      <w:bookmarkEnd w:id="91"/>
      <w:bookmarkStart w:id="92" w:name="_Toc7534961"/>
      <w:bookmarkEnd w:id="92"/>
    </w:p>
    <w:p>
      <w:pPr>
        <w:pStyle w:val="127"/>
        <w:keepNext/>
        <w:keepLines/>
        <w:numPr>
          <w:ilvl w:val="0"/>
          <w:numId w:val="8"/>
        </w:numPr>
        <w:spacing w:before="280" w:after="280" w:line="240" w:lineRule="auto"/>
        <w:contextualSpacing w:val="0"/>
        <w:outlineLvl w:val="1"/>
        <w:rPr>
          <w:b/>
          <w:vanish/>
          <w:sz w:val="28"/>
        </w:rPr>
      </w:pPr>
      <w:bookmarkStart w:id="93" w:name="_Toc7534908"/>
      <w:bookmarkEnd w:id="93"/>
      <w:bookmarkStart w:id="94" w:name="_Toc7535186"/>
      <w:bookmarkEnd w:id="94"/>
      <w:bookmarkStart w:id="95" w:name="_Toc7454958"/>
      <w:bookmarkEnd w:id="95"/>
      <w:bookmarkStart w:id="96" w:name="_Toc7535098"/>
      <w:bookmarkEnd w:id="96"/>
      <w:bookmarkStart w:id="97" w:name="_Toc7535158"/>
      <w:bookmarkEnd w:id="97"/>
      <w:bookmarkStart w:id="98" w:name="_Toc7534278"/>
      <w:bookmarkEnd w:id="98"/>
      <w:bookmarkStart w:id="99" w:name="_Toc7534962"/>
      <w:bookmarkEnd w:id="99"/>
      <w:bookmarkStart w:id="100" w:name="_Toc7535315"/>
      <w:bookmarkEnd w:id="100"/>
      <w:bookmarkStart w:id="101" w:name="_Toc7534935"/>
      <w:bookmarkEnd w:id="101"/>
      <w:bookmarkStart w:id="102" w:name="_Toc10325985"/>
      <w:bookmarkEnd w:id="102"/>
      <w:bookmarkStart w:id="103" w:name="_Toc7533848"/>
      <w:bookmarkEnd w:id="103"/>
      <w:bookmarkStart w:id="104" w:name="_Toc7534360"/>
      <w:bookmarkEnd w:id="104"/>
      <w:bookmarkStart w:id="105" w:name="_Toc6302910"/>
      <w:bookmarkEnd w:id="105"/>
      <w:bookmarkStart w:id="106" w:name="_Toc7534075"/>
      <w:bookmarkEnd w:id="106"/>
      <w:bookmarkStart w:id="107" w:name="_Toc6305122"/>
      <w:bookmarkEnd w:id="107"/>
    </w:p>
    <w:p>
      <w:pPr>
        <w:pStyle w:val="127"/>
        <w:keepNext/>
        <w:keepLines/>
        <w:numPr>
          <w:ilvl w:val="0"/>
          <w:numId w:val="8"/>
        </w:numPr>
        <w:spacing w:before="280" w:after="280" w:line="240" w:lineRule="auto"/>
        <w:contextualSpacing w:val="0"/>
        <w:outlineLvl w:val="1"/>
        <w:rPr>
          <w:b/>
          <w:vanish/>
          <w:sz w:val="28"/>
        </w:rPr>
      </w:pPr>
      <w:bookmarkStart w:id="108" w:name="_Toc7534361"/>
      <w:bookmarkEnd w:id="108"/>
      <w:bookmarkStart w:id="109" w:name="_Toc7533849"/>
      <w:bookmarkEnd w:id="109"/>
      <w:bookmarkStart w:id="110" w:name="_Toc7535159"/>
      <w:bookmarkEnd w:id="110"/>
      <w:bookmarkStart w:id="111" w:name="_Toc7534909"/>
      <w:bookmarkEnd w:id="111"/>
      <w:bookmarkStart w:id="112" w:name="_Toc10325986"/>
      <w:bookmarkEnd w:id="112"/>
      <w:bookmarkStart w:id="113" w:name="_Toc7535187"/>
      <w:bookmarkEnd w:id="113"/>
      <w:bookmarkStart w:id="114" w:name="_Toc7535316"/>
      <w:bookmarkEnd w:id="114"/>
      <w:bookmarkStart w:id="115" w:name="_Toc7534279"/>
      <w:bookmarkEnd w:id="115"/>
      <w:bookmarkStart w:id="116" w:name="_Toc6305123"/>
      <w:bookmarkEnd w:id="116"/>
      <w:bookmarkStart w:id="117" w:name="_Toc6302911"/>
      <w:bookmarkEnd w:id="117"/>
      <w:bookmarkStart w:id="118" w:name="_Toc7534076"/>
      <w:bookmarkEnd w:id="118"/>
      <w:bookmarkStart w:id="119" w:name="_Toc7535099"/>
      <w:bookmarkEnd w:id="119"/>
      <w:bookmarkStart w:id="120" w:name="_Toc7534963"/>
      <w:bookmarkEnd w:id="120"/>
      <w:bookmarkStart w:id="121" w:name="_Toc7534936"/>
      <w:bookmarkEnd w:id="121"/>
      <w:bookmarkStart w:id="122" w:name="_Toc7454959"/>
      <w:bookmarkEnd w:id="122"/>
    </w:p>
    <w:p>
      <w:pPr>
        <w:pStyle w:val="127"/>
        <w:keepNext/>
        <w:keepLines/>
        <w:numPr>
          <w:ilvl w:val="0"/>
          <w:numId w:val="8"/>
        </w:numPr>
        <w:spacing w:before="280" w:after="280" w:line="240" w:lineRule="auto"/>
        <w:contextualSpacing w:val="0"/>
        <w:outlineLvl w:val="1"/>
        <w:rPr>
          <w:b/>
          <w:vanish/>
          <w:sz w:val="28"/>
        </w:rPr>
      </w:pPr>
      <w:bookmarkStart w:id="123" w:name="_Toc7534937"/>
      <w:bookmarkEnd w:id="123"/>
      <w:bookmarkStart w:id="124" w:name="_Toc7534077"/>
      <w:bookmarkEnd w:id="124"/>
      <w:bookmarkStart w:id="125" w:name="_Toc7534910"/>
      <w:bookmarkEnd w:id="125"/>
      <w:bookmarkStart w:id="126" w:name="_Toc7533850"/>
      <w:bookmarkEnd w:id="126"/>
      <w:bookmarkStart w:id="127" w:name="_Toc6302912"/>
      <w:bookmarkEnd w:id="127"/>
      <w:bookmarkStart w:id="128" w:name="_Toc10325987"/>
      <w:bookmarkEnd w:id="128"/>
      <w:bookmarkStart w:id="129" w:name="_Toc7535100"/>
      <w:bookmarkEnd w:id="129"/>
      <w:bookmarkStart w:id="130" w:name="_Toc7534964"/>
      <w:bookmarkEnd w:id="130"/>
      <w:bookmarkStart w:id="131" w:name="_Toc7535317"/>
      <w:bookmarkEnd w:id="131"/>
      <w:bookmarkStart w:id="132" w:name="_Toc6305124"/>
      <w:bookmarkEnd w:id="132"/>
      <w:bookmarkStart w:id="133" w:name="_Toc7535188"/>
      <w:bookmarkEnd w:id="133"/>
      <w:bookmarkStart w:id="134" w:name="_Toc7534362"/>
      <w:bookmarkEnd w:id="134"/>
      <w:bookmarkStart w:id="135" w:name="_Toc7534280"/>
      <w:bookmarkEnd w:id="135"/>
      <w:bookmarkStart w:id="136" w:name="_Toc7454960"/>
      <w:bookmarkEnd w:id="136"/>
      <w:bookmarkStart w:id="137" w:name="_Toc7535160"/>
      <w:bookmarkEnd w:id="137"/>
    </w:p>
    <w:p>
      <w:pPr>
        <w:pStyle w:val="127"/>
        <w:keepNext/>
        <w:keepLines/>
        <w:numPr>
          <w:ilvl w:val="0"/>
          <w:numId w:val="8"/>
        </w:numPr>
        <w:spacing w:before="280" w:after="280" w:line="240" w:lineRule="auto"/>
        <w:contextualSpacing w:val="0"/>
        <w:outlineLvl w:val="1"/>
        <w:rPr>
          <w:b/>
          <w:vanish/>
          <w:sz w:val="28"/>
        </w:rPr>
      </w:pPr>
      <w:bookmarkStart w:id="138" w:name="_Toc7535161"/>
      <w:bookmarkEnd w:id="138"/>
      <w:bookmarkStart w:id="139" w:name="_Toc7534965"/>
      <w:bookmarkEnd w:id="139"/>
      <w:bookmarkStart w:id="140" w:name="_Toc7535101"/>
      <w:bookmarkEnd w:id="140"/>
      <w:bookmarkStart w:id="141" w:name="_Toc7535318"/>
      <w:bookmarkEnd w:id="141"/>
      <w:bookmarkStart w:id="142" w:name="_Toc6305125"/>
      <w:bookmarkEnd w:id="142"/>
      <w:bookmarkStart w:id="143" w:name="_Toc6302913"/>
      <w:bookmarkEnd w:id="143"/>
      <w:bookmarkStart w:id="144" w:name="_Toc7534078"/>
      <w:bookmarkEnd w:id="144"/>
      <w:bookmarkStart w:id="145" w:name="_Toc7534363"/>
      <w:bookmarkEnd w:id="145"/>
      <w:bookmarkStart w:id="146" w:name="_Toc10325988"/>
      <w:bookmarkEnd w:id="146"/>
      <w:bookmarkStart w:id="147" w:name="_Toc7534911"/>
      <w:bookmarkEnd w:id="147"/>
      <w:bookmarkStart w:id="148" w:name="_Toc7533851"/>
      <w:bookmarkEnd w:id="148"/>
      <w:bookmarkStart w:id="149" w:name="_Toc7535189"/>
      <w:bookmarkEnd w:id="149"/>
      <w:bookmarkStart w:id="150" w:name="_Toc7534281"/>
      <w:bookmarkEnd w:id="150"/>
      <w:bookmarkStart w:id="151" w:name="_Toc7534938"/>
      <w:bookmarkEnd w:id="151"/>
      <w:bookmarkStart w:id="152" w:name="_Toc7454961"/>
      <w:bookmarkEnd w:id="152"/>
    </w:p>
    <w:p>
      <w:pPr>
        <w:pStyle w:val="3"/>
        <w:numPr>
          <w:ilvl w:val="1"/>
          <w:numId w:val="8"/>
        </w:numPr>
        <w:spacing w:line="240" w:lineRule="auto"/>
      </w:pPr>
      <w:bookmarkStart w:id="153" w:name="_Toc10325989"/>
      <w:r>
        <w:t>Performance results</w:t>
      </w:r>
      <w:bookmarkEnd w:id="153"/>
    </w:p>
    <w:p>
      <w:pPr>
        <w:jc w:val="both"/>
        <w:rPr>
          <w:rFonts w:hint="eastAsia"/>
          <w:lang w:val="en-US" w:eastAsia="zh-CN"/>
        </w:rPr>
      </w:pPr>
      <w:r>
        <w:rPr>
          <w:rFonts w:hint="eastAsia"/>
          <w:lang w:val="en-US" w:eastAsia="zh-CN"/>
        </w:rPr>
        <w:t>For testing purposes, the above mentioned Ethereum/IPFS systems are installed on two PCs in Cybersecurity lab. Furthermore, the IPFS system simply act as a data storage center, so the performance testing is focused on Ethereum PC. The PCs</w:t>
      </w:r>
      <w:r>
        <w:rPr>
          <w:rFonts w:hint="default"/>
          <w:lang w:val="en-US" w:eastAsia="zh-CN"/>
        </w:rPr>
        <w:t>’</w:t>
      </w:r>
      <w:r>
        <w:rPr>
          <w:rFonts w:hint="eastAsia"/>
          <w:lang w:val="en-US" w:eastAsia="zh-CN"/>
        </w:rPr>
        <w:t xml:space="preserve"> specifications are listed below:</w:t>
      </w:r>
    </w:p>
    <w:p>
      <w:pPr>
        <w:jc w:val="both"/>
        <w:rPr>
          <w:rFonts w:hint="eastAsia"/>
          <w:lang w:val="en-US" w:eastAsia="zh-CN"/>
        </w:rPr>
      </w:pPr>
    </w:p>
    <w:p>
      <w:pPr>
        <w:jc w:val="both"/>
        <w:rPr>
          <w:rFonts w:hint="eastAsia"/>
          <w:b/>
          <w:bCs/>
          <w:lang w:val="en-US" w:eastAsia="zh-CN"/>
        </w:rPr>
      </w:pPr>
      <w:r>
        <w:rPr>
          <w:rFonts w:hint="eastAsia"/>
          <w:b/>
          <w:bCs/>
          <w:lang w:val="en-US" w:eastAsia="zh-CN"/>
        </w:rPr>
        <w:t>Operating System: Ubuntu 18.04</w:t>
      </w:r>
    </w:p>
    <w:p>
      <w:pPr>
        <w:jc w:val="both"/>
        <w:rPr>
          <w:rFonts w:hint="eastAsia"/>
          <w:b/>
          <w:bCs/>
          <w:lang w:val="en-US" w:eastAsia="zh-CN"/>
        </w:rPr>
      </w:pPr>
      <w:r>
        <w:rPr>
          <w:rFonts w:hint="eastAsia"/>
          <w:b/>
          <w:bCs/>
          <w:lang w:val="en-US" w:eastAsia="zh-CN"/>
        </w:rPr>
        <w:t xml:space="preserve">CPU: Intel CPU </w:t>
      </w:r>
      <w:r>
        <w:rPr>
          <w:rFonts w:hint="eastAsia"/>
          <w:b/>
          <w:bCs/>
          <w:lang w:val="en-US" w:eastAsia="zh-CN"/>
        </w:rPr>
        <w:fldChar w:fldCharType="begin"/>
      </w:r>
      <w:r>
        <w:rPr>
          <w:rFonts w:hint="eastAsia"/>
          <w:b/>
          <w:bCs/>
          <w:lang w:val="en-US" w:eastAsia="zh-CN"/>
        </w:rPr>
        <w:instrText xml:space="preserve"> HYPERLINK "mailto:G1840@2.8GHz," </w:instrText>
      </w:r>
      <w:r>
        <w:rPr>
          <w:rFonts w:hint="eastAsia"/>
          <w:b/>
          <w:bCs/>
          <w:lang w:val="en-US" w:eastAsia="zh-CN"/>
        </w:rPr>
        <w:fldChar w:fldCharType="separate"/>
      </w:r>
      <w:r>
        <w:rPr>
          <w:rStyle w:val="36"/>
          <w:rFonts w:hint="eastAsia"/>
          <w:b/>
          <w:bCs/>
          <w:lang w:val="en-US" w:eastAsia="zh-CN"/>
        </w:rPr>
        <w:t>G1840@2.8GHz,</w:t>
      </w:r>
      <w:r>
        <w:rPr>
          <w:rFonts w:hint="eastAsia"/>
          <w:b/>
          <w:bCs/>
          <w:lang w:val="en-US" w:eastAsia="zh-CN"/>
        </w:rPr>
        <w:fldChar w:fldCharType="end"/>
      </w:r>
      <w:r>
        <w:rPr>
          <w:rFonts w:hint="eastAsia"/>
          <w:b/>
          <w:bCs/>
          <w:lang w:val="en-US" w:eastAsia="zh-CN"/>
        </w:rPr>
        <w:t xml:space="preserve"> 2 cores, 2 threads</w:t>
      </w:r>
    </w:p>
    <w:p>
      <w:pPr>
        <w:jc w:val="both"/>
        <w:rPr>
          <w:rFonts w:hint="eastAsia"/>
          <w:b/>
          <w:bCs/>
          <w:lang w:val="en-US" w:eastAsia="zh-CN"/>
        </w:rPr>
      </w:pPr>
      <w:r>
        <w:rPr>
          <w:rFonts w:hint="eastAsia"/>
          <w:b/>
          <w:bCs/>
          <w:lang w:val="en-US" w:eastAsia="zh-CN"/>
        </w:rPr>
        <w:t>RAM: 16GB</w:t>
      </w:r>
    </w:p>
    <w:p>
      <w:pPr>
        <w:jc w:val="both"/>
        <w:rPr>
          <w:rFonts w:hint="eastAsia"/>
          <w:b/>
          <w:bCs/>
          <w:lang w:val="en-US" w:eastAsia="zh-CN"/>
        </w:rPr>
      </w:pPr>
    </w:p>
    <w:p>
      <w:pPr>
        <w:jc w:val="both"/>
        <w:rPr>
          <w:rFonts w:hint="eastAsia"/>
          <w:b w:val="0"/>
          <w:bCs w:val="0"/>
          <w:lang w:val="en-US" w:eastAsia="zh-CN"/>
        </w:rPr>
      </w:pPr>
      <w:r>
        <w:rPr>
          <w:rFonts w:hint="eastAsia"/>
          <w:b w:val="0"/>
          <w:bCs w:val="0"/>
          <w:lang w:val="en-US" w:eastAsia="zh-CN"/>
        </w:rPr>
        <w:t>The hardware performance of the system is monitored through the linux command line tool: htop. To be more specific, the system performance is checked at the beginning of the testing, 1 day after service starting, and 4 days after service starting. To save space, screenshots are attached in the same folder, where the system running time can be identified from the information provided by the screenshot.</w:t>
      </w:r>
    </w:p>
    <w:p>
      <w:pPr>
        <w:jc w:val="both"/>
        <w:rPr>
          <w:rFonts w:hint="default"/>
          <w:b w:val="0"/>
          <w:bCs w:val="0"/>
          <w:lang w:val="en-US" w:eastAsia="zh-CN"/>
        </w:rPr>
      </w:pPr>
    </w:p>
    <w:p>
      <w:pPr>
        <w:jc w:val="both"/>
        <w:rPr>
          <w:rFonts w:hint="default"/>
          <w:b w:val="0"/>
          <w:bCs w:val="0"/>
          <w:lang w:val="en-US" w:eastAsia="zh-CN"/>
        </w:rPr>
      </w:pPr>
      <w:r>
        <w:rPr>
          <w:rFonts w:hint="eastAsia"/>
          <w:b w:val="0"/>
          <w:bCs w:val="0"/>
          <w:lang w:val="en-US" w:eastAsia="zh-CN"/>
        </w:rPr>
        <w:t>As a conclusion, the RAM usage does not increase significantly while program running. The services maintains low latency time and high response rate after continuous operation. Yet, a in-built cache cleaning algorithm would still be preferred in the future development work, if applicable.</w:t>
      </w:r>
    </w:p>
    <w:p>
      <w:pPr>
        <w:pStyle w:val="3"/>
        <w:numPr>
          <w:ilvl w:val="1"/>
          <w:numId w:val="8"/>
        </w:numPr>
        <w:spacing w:line="240" w:lineRule="auto"/>
      </w:pPr>
      <w:bookmarkStart w:id="154" w:name="_Toc10325990"/>
      <w:r>
        <w:t>Benchmarking</w:t>
      </w:r>
      <w:bookmarkEnd w:id="154"/>
    </w:p>
    <w:p>
      <w:pPr>
        <w:spacing w:line="240" w:lineRule="auto"/>
        <w:jc w:val="both"/>
        <w:rPr>
          <w:rFonts w:hint="default" w:eastAsia="SimSun" w:cs="Arial"/>
          <w:lang w:val="en-US" w:eastAsia="zh-CN"/>
        </w:rPr>
      </w:pPr>
      <w:r>
        <w:rPr>
          <w:rFonts w:hint="eastAsia" w:cs="Arial"/>
          <w:lang w:val="en-US" w:eastAsia="zh-CN"/>
        </w:rPr>
        <w:t xml:space="preserve">To the best of our knowledge, there are no existing solutions that provide the same functions as our software solution. The main reason is probably because that the proposed solution is customized for MiniFactory project @ ARTC. </w:t>
      </w:r>
    </w:p>
    <w:p>
      <w:pPr>
        <w:spacing w:line="240" w:lineRule="auto"/>
        <w:rPr>
          <w:rFonts w:cs="Arial"/>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pStyle w:val="112"/>
      </w:pPr>
      <w:bookmarkStart w:id="155" w:name="_Toc489520485"/>
    </w:p>
    <w:p>
      <w:pPr>
        <w:pStyle w:val="2"/>
        <w:numPr>
          <w:ilvl w:val="0"/>
          <w:numId w:val="0"/>
        </w:numPr>
      </w:pPr>
      <w:bookmarkStart w:id="156" w:name="_Toc10325991"/>
      <w:r>
        <w:t xml:space="preserve">Appendix A: </w:t>
      </w:r>
      <w:bookmarkEnd w:id="155"/>
      <w:r>
        <w:t>Supporting Diagrams</w:t>
      </w:r>
      <w:bookmarkEnd w:id="156"/>
    </w:p>
    <w:p>
      <w:pPr>
        <w:spacing w:line="240" w:lineRule="auto"/>
        <w:rPr>
          <w:rFonts w:cs="Arial"/>
          <w:color w:val="FF0000"/>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4893310" cy="3058795"/>
            <wp:effectExtent l="0" t="0" r="2540" b="8255"/>
            <wp:docPr id="7" name="Picture 7"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fter start"/>
                    <pic:cNvPicPr>
                      <a:picLocks noChangeAspect="1"/>
                    </pic:cNvPicPr>
                  </pic:nvPicPr>
                  <pic:blipFill>
                    <a:blip r:embed="rId15"/>
                    <a:stretch>
                      <a:fillRect/>
                    </a:stretch>
                  </pic:blipFill>
                  <pic:spPr>
                    <a:xfrm>
                      <a:off x="0" y="0"/>
                      <a:ext cx="4893310" cy="3058795"/>
                    </a:xfrm>
                    <a:prstGeom prst="rect">
                      <a:avLst/>
                    </a:prstGeom>
                  </pic:spPr>
                </pic:pic>
              </a:graphicData>
            </a:graphic>
          </wp:inline>
        </w:drawing>
      </w:r>
    </w:p>
    <w:p>
      <w:pPr>
        <w:spacing w:line="240" w:lineRule="auto"/>
        <w:jc w:val="center"/>
        <w:rPr>
          <w:rFonts w:hint="default" w:eastAsia="SimSun" w:cs="Arial"/>
          <w:color w:val="auto"/>
          <w:lang w:val="en-US" w:eastAsia="zh-CN"/>
        </w:rPr>
      </w:pPr>
      <w:r>
        <w:rPr>
          <w:rFonts w:hint="eastAsia" w:cs="Arial"/>
          <w:color w:val="auto"/>
          <w:lang w:val="en-US" w:eastAsia="zh-CN"/>
        </w:rPr>
        <w:t>Before starting Ethereum service</w:t>
      </w:r>
    </w:p>
    <w:p>
      <w:pPr>
        <w:spacing w:line="240" w:lineRule="auto"/>
        <w:rPr>
          <w:rFonts w:hint="eastAsia" w:eastAsia="SimSun" w:cs="Arial"/>
          <w:color w:val="FF0000"/>
          <w:lang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164455" cy="3228340"/>
            <wp:effectExtent l="0" t="0" r="17145" b="10160"/>
            <wp:docPr id="9" name="Picture 9" descr="Screenshot from 2019-11-21 14-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9-11-21 14-38-39"/>
                    <pic:cNvPicPr>
                      <a:picLocks noChangeAspect="1"/>
                    </pic:cNvPicPr>
                  </pic:nvPicPr>
                  <pic:blipFill>
                    <a:blip r:embed="rId16"/>
                    <a:stretch>
                      <a:fillRect/>
                    </a:stretch>
                  </pic:blipFill>
                  <pic:spPr>
                    <a:xfrm>
                      <a:off x="0" y="0"/>
                      <a:ext cx="5164455" cy="3228340"/>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After starting Ethereum service, PC start to mine</w:t>
      </w:r>
    </w:p>
    <w:p>
      <w:pPr>
        <w:spacing w:line="240" w:lineRule="auto"/>
        <w:jc w:val="center"/>
        <w:rPr>
          <w:rFonts w:hint="default" w:cs="Arial"/>
          <w:color w:val="auto"/>
          <w:lang w:val="en-US"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274945" cy="3297555"/>
            <wp:effectExtent l="0" t="0" r="1905" b="17145"/>
            <wp:docPr id="8" name="Picture 8"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fter start"/>
                    <pic:cNvPicPr>
                      <a:picLocks noChangeAspect="1"/>
                    </pic:cNvPicPr>
                  </pic:nvPicPr>
                  <pic:blipFill>
                    <a:blip r:embed="rId15"/>
                    <a:stretch>
                      <a:fillRect/>
                    </a:stretch>
                  </pic:blipFill>
                  <pic:spPr>
                    <a:xfrm>
                      <a:off x="0" y="0"/>
                      <a:ext cx="5274945" cy="3297555"/>
                    </a:xfrm>
                    <a:prstGeom prst="rect">
                      <a:avLst/>
                    </a:prstGeom>
                  </pic:spPr>
                </pic:pic>
              </a:graphicData>
            </a:graphic>
          </wp:inline>
        </w:drawing>
      </w:r>
    </w:p>
    <w:p>
      <w:pPr>
        <w:spacing w:line="240" w:lineRule="auto"/>
        <w:jc w:val="center"/>
        <w:rPr>
          <w:rFonts w:hint="default" w:eastAsia="SimSun" w:cs="Arial"/>
          <w:color w:val="auto"/>
          <w:lang w:val="en-US" w:eastAsia="zh-CN"/>
        </w:rPr>
      </w:pPr>
      <w:r>
        <w:rPr>
          <w:rFonts w:hint="eastAsia" w:cs="Arial"/>
          <w:color w:val="auto"/>
          <w:lang w:val="en-US" w:eastAsia="zh-CN"/>
        </w:rPr>
        <w:t>After starting Ethereum service</w:t>
      </w:r>
    </w:p>
    <w:p>
      <w:pPr>
        <w:spacing w:line="240" w:lineRule="auto"/>
        <w:rPr>
          <w:rFonts w:hint="eastAsia" w:eastAsia="SimSun" w:cs="Arial"/>
          <w:color w:val="FF0000"/>
          <w:lang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579745" cy="3488055"/>
            <wp:effectExtent l="0" t="0" r="1905" b="17145"/>
            <wp:docPr id="11" name="Picture 11" descr="Screenshot from 2019-11-22 1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9-11-22 14-59-46"/>
                    <pic:cNvPicPr>
                      <a:picLocks noChangeAspect="1"/>
                    </pic:cNvPicPr>
                  </pic:nvPicPr>
                  <pic:blipFill>
                    <a:blip r:embed="rId17"/>
                    <a:stretch>
                      <a:fillRect/>
                    </a:stretch>
                  </pic:blipFill>
                  <pic:spPr>
                    <a:xfrm>
                      <a:off x="0" y="0"/>
                      <a:ext cx="5579745" cy="3488055"/>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1 day after starting Ethereum service</w:t>
      </w: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168265" cy="3230880"/>
            <wp:effectExtent l="0" t="0" r="13335" b="7620"/>
            <wp:docPr id="12" name="Picture 12" descr="Screenshot from 2019-11-22 15-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9-11-22 15-07-11"/>
                    <pic:cNvPicPr>
                      <a:picLocks noChangeAspect="1"/>
                    </pic:cNvPicPr>
                  </pic:nvPicPr>
                  <pic:blipFill>
                    <a:blip r:embed="rId18"/>
                    <a:stretch>
                      <a:fillRect/>
                    </a:stretch>
                  </pic:blipFill>
                  <pic:spPr>
                    <a:xfrm>
                      <a:off x="0" y="0"/>
                      <a:ext cx="5168265" cy="3230880"/>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System hardware</w:t>
      </w:r>
    </w:p>
    <w:p>
      <w:pPr>
        <w:spacing w:line="240" w:lineRule="auto"/>
        <w:jc w:val="center"/>
        <w:rPr>
          <w:rFonts w:hint="eastAsia" w:cs="Arial"/>
          <w:color w:val="auto"/>
          <w:lang w:val="en-US" w:eastAsia="zh-CN"/>
        </w:rPr>
      </w:pPr>
    </w:p>
    <w:p>
      <w:pPr>
        <w:spacing w:line="240" w:lineRule="auto"/>
        <w:jc w:val="center"/>
        <w:rPr>
          <w:rFonts w:hint="default" w:cs="Arial"/>
          <w:color w:val="auto"/>
          <w:lang w:val="en-US" w:eastAsia="zh-CN"/>
        </w:rPr>
      </w:pPr>
    </w:p>
    <w:sectPr>
      <w:headerReference r:id="rId8" w:type="default"/>
      <w:footerReference r:id="rId9" w:type="default"/>
      <w:pgSz w:w="12240" w:h="15840"/>
      <w:pgMar w:top="1440" w:right="1296" w:bottom="1440" w:left="1296" w:header="720" w:footer="720" w:gutter="0"/>
      <w:cols w:space="720" w:num="1"/>
      <w:formProt w:val="0"/>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riam">
    <w:altName w:val="Times New Roman"/>
    <w:panose1 w:val="020B0502050101010101"/>
    <w:charset w:val="B1"/>
    <w:family w:val="swiss"/>
    <w:pitch w:val="default"/>
    <w:sig w:usb0="00000000" w:usb1="00000000" w:usb2="00000000" w:usb3="00000000" w:csb0="00000020" w:csb1="00000000"/>
  </w:font>
  <w:font w:name="Symbol">
    <w:panose1 w:val="05050102010706020507"/>
    <w:charset w:val="02"/>
    <w:family w:val="roman"/>
    <w:pitch w:val="default"/>
    <w:sig w:usb0="00000000" w:usb1="00000000" w:usb2="00000000" w:usb3="00000000" w:csb0="8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roman"/>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rPr>
        <w:b w:val="0"/>
        <w:i w:val="0"/>
      </w:rPr>
    </w:pPr>
    <w:r>
      <w:rPr>
        <w:b w:val="0"/>
        <w:i w:val="0"/>
      </w:rPr>
      <w:t>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pPr>
    <w:r>
      <w:rPr>
        <w:b w:val="0"/>
        <w:i w:val="0"/>
      </w:rPr>
      <w:t>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pPr>
    <w:r>
      <w:rPr>
        <w:b w:val="0"/>
        <w:i w:val="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pPr>
          <w:r>
            <w:rPr>
              <w:b w:val="0"/>
            </w:rPr>
            <w:fldChar w:fldCharType="begin"/>
          </w:r>
          <w:r>
            <w:rPr>
              <w:b w:val="0"/>
            </w:rPr>
            <w:instrText xml:space="preserve">PAGE</w:instrText>
          </w:r>
          <w:r>
            <w:rPr>
              <w:b w:val="0"/>
            </w:rPr>
            <w:fldChar w:fldCharType="separate"/>
          </w:r>
          <w:r>
            <w:rPr>
              <w:b w:val="0"/>
            </w:rPr>
            <w:t>1</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3</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SWIP</w:t>
          </w:r>
          <w:r>
            <w:rPr>
              <w:rFonts w:hint="eastAsia" w:cs="Arial"/>
              <w:bCs/>
              <w:lang w:eastAsia="zh-CN"/>
            </w:rPr>
            <w:t>-EIDA-2019-48</w:t>
          </w:r>
          <w:r>
            <w:rPr>
              <w:rFonts w:cs="Arial"/>
              <w:bCs/>
            </w:rPr>
            <w:t>&gt;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4</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5</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F09"/>
    <w:multiLevelType w:val="multilevel"/>
    <w:tmpl w:val="076A1F09"/>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
    <w:nsid w:val="24E1123A"/>
    <w:multiLevelType w:val="multilevel"/>
    <w:tmpl w:val="24E1123A"/>
    <w:lvl w:ilvl="0" w:tentative="0">
      <w:start w:val="2"/>
      <w:numFmt w:val="decimal"/>
      <w:lvlText w:val="%1."/>
      <w:lvlJc w:val="left"/>
      <w:pPr>
        <w:ind w:left="0" w:firstLine="0"/>
      </w:pPr>
      <w:rPr>
        <w:rFonts w:hint="default"/>
      </w:rPr>
    </w:lvl>
    <w:lvl w:ilvl="1" w:tentative="0">
      <w:start w:val="2"/>
      <w:numFmt w:val="decimal"/>
      <w:lvlText w:val="%1.%2"/>
      <w:lvlJc w:val="left"/>
      <w:pPr>
        <w:ind w:left="0" w:firstLine="0"/>
      </w:pPr>
      <w:rPr>
        <w:rFonts w:hint="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2">
    <w:nsid w:val="433513DC"/>
    <w:multiLevelType w:val="multilevel"/>
    <w:tmpl w:val="433513DC"/>
    <w:lvl w:ilvl="0" w:tentative="0">
      <w:start w:val="3"/>
      <w:numFmt w:val="decimal"/>
      <w:lvlText w:val="%1."/>
      <w:lvlJc w:val="left"/>
      <w:pPr>
        <w:ind w:left="0" w:firstLine="0"/>
      </w:pPr>
      <w:rPr>
        <w:rFonts w:hint="default"/>
      </w:rPr>
    </w:lvl>
    <w:lvl w:ilvl="1" w:tentative="0">
      <w:start w:val="1"/>
      <w:numFmt w:val="decimal"/>
      <w:lvlText w:val="%1.%2"/>
      <w:lvlJc w:val="left"/>
      <w:pPr>
        <w:ind w:left="0" w:firstLine="0"/>
      </w:pPr>
      <w:rPr>
        <w:rFonts w:hint="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3">
    <w:nsid w:val="44DB44DB"/>
    <w:multiLevelType w:val="multilevel"/>
    <w:tmpl w:val="44DB44DB"/>
    <w:lvl w:ilvl="0" w:tentative="0">
      <w:start w:val="1"/>
      <w:numFmt w:val="decimal"/>
      <w:pStyle w:val="2"/>
      <w:lvlText w:val="%1."/>
      <w:lvlJc w:val="left"/>
      <w:pPr>
        <w:ind w:left="0" w:firstLine="0"/>
      </w:pPr>
      <w:rPr>
        <w:rFonts w:hint="default"/>
      </w:rPr>
    </w:lvl>
    <w:lvl w:ilvl="1" w:tentative="0">
      <w:start w:val="1"/>
      <w:numFmt w:val="decimal"/>
      <w:pStyle w:val="3"/>
      <w:lvlText w:val="%1.%2"/>
      <w:lvlJc w:val="left"/>
      <w:pPr>
        <w:ind w:left="0" w:firstLine="0"/>
      </w:pPr>
      <w:rPr>
        <w:rFonts w:hint="default"/>
      </w:rPr>
    </w:lvl>
    <w:lvl w:ilvl="2" w:tentative="0">
      <w:start w:val="1"/>
      <w:numFmt w:val="decimal"/>
      <w:pStyle w:val="4"/>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4">
    <w:nsid w:val="561955F3"/>
    <w:multiLevelType w:val="multilevel"/>
    <w:tmpl w:val="561955F3"/>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5">
    <w:nsid w:val="56D6222D"/>
    <w:multiLevelType w:val="multilevel"/>
    <w:tmpl w:val="56D6222D"/>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6">
    <w:nsid w:val="5B952193"/>
    <w:multiLevelType w:val="multilevel"/>
    <w:tmpl w:val="5B952193"/>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720"/>
        </w:tabs>
        <w:ind w:left="720" w:hanging="720"/>
      </w:pPr>
      <w:rPr>
        <w:color w:val="auto"/>
      </w:rPr>
    </w:lvl>
    <w:lvl w:ilvl="2" w:tentative="0">
      <w:start w:val="3"/>
      <w:numFmt w:val="none"/>
      <w:suff w:val="nothing"/>
      <w:lvlText w:val="4.1."/>
      <w:lvlJc w:val="left"/>
      <w:pPr>
        <w:tabs>
          <w:tab w:val="left" w:pos="720"/>
        </w:tabs>
        <w:ind w:left="720" w:hanging="720"/>
      </w:pPr>
      <w:rPr>
        <w:color w:val="auto"/>
      </w:rPr>
    </w:lvl>
    <w:lvl w:ilvl="3" w:tentative="0">
      <w:start w:val="1"/>
      <w:numFmt w:val="decimal"/>
      <w:lvlText w:val="%1.%2.%4"/>
      <w:lvlJc w:val="left"/>
      <w:pPr>
        <w:tabs>
          <w:tab w:val="left" w:pos="1080"/>
        </w:tabs>
        <w:ind w:left="1080" w:hanging="1080"/>
      </w:pPr>
      <w:rPr>
        <w:color w:val="auto"/>
      </w:rPr>
    </w:lvl>
    <w:lvl w:ilvl="4" w:tentative="0">
      <w:start w:val="1"/>
      <w:numFmt w:val="decimal"/>
      <w:lvlText w:val="%1.%2.%4.%5"/>
      <w:lvlJc w:val="left"/>
      <w:pPr>
        <w:tabs>
          <w:tab w:val="left" w:pos="1440"/>
        </w:tabs>
        <w:ind w:left="1440" w:hanging="1440"/>
      </w:pPr>
      <w:rPr>
        <w:color w:val="auto"/>
      </w:rPr>
    </w:lvl>
    <w:lvl w:ilvl="5" w:tentative="0">
      <w:start w:val="1"/>
      <w:numFmt w:val="decimal"/>
      <w:lvlText w:val="%1.%2.%4.%5.%6"/>
      <w:lvlJc w:val="left"/>
      <w:pPr>
        <w:tabs>
          <w:tab w:val="left" w:pos="1440"/>
        </w:tabs>
        <w:ind w:left="1440" w:hanging="1440"/>
      </w:pPr>
      <w:rPr>
        <w:color w:val="auto"/>
      </w:rPr>
    </w:lvl>
    <w:lvl w:ilvl="6" w:tentative="0">
      <w:start w:val="1"/>
      <w:numFmt w:val="decimal"/>
      <w:lvlText w:val="%1.%2.%4.%5.%6.%7"/>
      <w:lvlJc w:val="left"/>
      <w:pPr>
        <w:tabs>
          <w:tab w:val="left" w:pos="1800"/>
        </w:tabs>
        <w:ind w:left="1800" w:hanging="1800"/>
      </w:pPr>
      <w:rPr>
        <w:color w:val="auto"/>
      </w:rPr>
    </w:lvl>
    <w:lvl w:ilvl="7" w:tentative="0">
      <w:start w:val="1"/>
      <w:numFmt w:val="decimal"/>
      <w:lvlText w:val="%1.%2.%4.%5.%6.%7.%8"/>
      <w:lvlJc w:val="left"/>
      <w:pPr>
        <w:tabs>
          <w:tab w:val="left" w:pos="1800"/>
        </w:tabs>
        <w:ind w:left="1800" w:hanging="1800"/>
      </w:pPr>
      <w:rPr>
        <w:color w:val="auto"/>
      </w:rPr>
    </w:lvl>
    <w:lvl w:ilvl="8" w:tentative="0">
      <w:start w:val="1"/>
      <w:numFmt w:val="decimal"/>
      <w:lvlText w:val="%1.%2.%4.%5.%6.%7.%8.%9"/>
      <w:lvlJc w:val="left"/>
      <w:pPr>
        <w:tabs>
          <w:tab w:val="left" w:pos="2160"/>
        </w:tabs>
        <w:ind w:left="2160" w:hanging="2160"/>
      </w:pPr>
      <w:rPr>
        <w:color w:val="auto"/>
      </w:rPr>
    </w:lvl>
  </w:abstractNum>
  <w:num w:numId="1">
    <w:abstractNumId w:val="3"/>
  </w:num>
  <w:num w:numId="2">
    <w:abstractNumId w:val="4"/>
  </w:num>
  <w:num w:numId="3">
    <w:abstractNumId w:val="6"/>
  </w:num>
  <w:num w:numId="4">
    <w:abstractNumId w:val="0"/>
  </w:num>
  <w:num w:numId="5">
    <w:abstractNumId w:val="1"/>
  </w:num>
  <w:num w:numId="6">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9F2"/>
    <w:rsid w:val="000520AB"/>
    <w:rsid w:val="00062C99"/>
    <w:rsid w:val="00085C8E"/>
    <w:rsid w:val="0014713C"/>
    <w:rsid w:val="00177A6E"/>
    <w:rsid w:val="00190BD9"/>
    <w:rsid w:val="001F1999"/>
    <w:rsid w:val="002122B0"/>
    <w:rsid w:val="00233A93"/>
    <w:rsid w:val="002634B9"/>
    <w:rsid w:val="0027123D"/>
    <w:rsid w:val="002C1667"/>
    <w:rsid w:val="002D65AB"/>
    <w:rsid w:val="00353961"/>
    <w:rsid w:val="00354928"/>
    <w:rsid w:val="0035656B"/>
    <w:rsid w:val="003646DB"/>
    <w:rsid w:val="00382111"/>
    <w:rsid w:val="00387769"/>
    <w:rsid w:val="00392FD5"/>
    <w:rsid w:val="00434DF0"/>
    <w:rsid w:val="00464759"/>
    <w:rsid w:val="004A4987"/>
    <w:rsid w:val="004F355C"/>
    <w:rsid w:val="005029A7"/>
    <w:rsid w:val="005109F2"/>
    <w:rsid w:val="00514907"/>
    <w:rsid w:val="005201D1"/>
    <w:rsid w:val="00532426"/>
    <w:rsid w:val="00590F62"/>
    <w:rsid w:val="00594A1B"/>
    <w:rsid w:val="00604C95"/>
    <w:rsid w:val="00622839"/>
    <w:rsid w:val="0063560B"/>
    <w:rsid w:val="00646972"/>
    <w:rsid w:val="0065242C"/>
    <w:rsid w:val="00657CF4"/>
    <w:rsid w:val="00663FA5"/>
    <w:rsid w:val="00677502"/>
    <w:rsid w:val="006B2A7F"/>
    <w:rsid w:val="006D5FED"/>
    <w:rsid w:val="006E2059"/>
    <w:rsid w:val="007362E6"/>
    <w:rsid w:val="00781783"/>
    <w:rsid w:val="007C15BE"/>
    <w:rsid w:val="007F6E72"/>
    <w:rsid w:val="008028E1"/>
    <w:rsid w:val="00822E62"/>
    <w:rsid w:val="00835861"/>
    <w:rsid w:val="00842EE0"/>
    <w:rsid w:val="008431CE"/>
    <w:rsid w:val="008808E7"/>
    <w:rsid w:val="008A6549"/>
    <w:rsid w:val="008C638C"/>
    <w:rsid w:val="008E7318"/>
    <w:rsid w:val="009B0E6A"/>
    <w:rsid w:val="00A03A78"/>
    <w:rsid w:val="00A17528"/>
    <w:rsid w:val="00A40F64"/>
    <w:rsid w:val="00A55BF6"/>
    <w:rsid w:val="00A576D7"/>
    <w:rsid w:val="00AD5A03"/>
    <w:rsid w:val="00AF4C58"/>
    <w:rsid w:val="00B33EDF"/>
    <w:rsid w:val="00B964C8"/>
    <w:rsid w:val="00BF13A3"/>
    <w:rsid w:val="00C4738D"/>
    <w:rsid w:val="00C6395B"/>
    <w:rsid w:val="00CF5105"/>
    <w:rsid w:val="00D05A7F"/>
    <w:rsid w:val="00D1092D"/>
    <w:rsid w:val="00D21E04"/>
    <w:rsid w:val="00D42796"/>
    <w:rsid w:val="00D513FD"/>
    <w:rsid w:val="00D75059"/>
    <w:rsid w:val="00DB3346"/>
    <w:rsid w:val="00DE3E03"/>
    <w:rsid w:val="00DF1FA4"/>
    <w:rsid w:val="00E130C3"/>
    <w:rsid w:val="00E462A5"/>
    <w:rsid w:val="00E6568B"/>
    <w:rsid w:val="00EC383F"/>
    <w:rsid w:val="00EE7228"/>
    <w:rsid w:val="00EE75ED"/>
    <w:rsid w:val="00F20F1C"/>
    <w:rsid w:val="00F240EB"/>
    <w:rsid w:val="00F34365"/>
    <w:rsid w:val="00F3653F"/>
    <w:rsid w:val="00F51A8E"/>
    <w:rsid w:val="00F7648D"/>
    <w:rsid w:val="00F8616C"/>
    <w:rsid w:val="00FA521C"/>
    <w:rsid w:val="00FB0517"/>
    <w:rsid w:val="00FB4C69"/>
    <w:rsid w:val="06890D67"/>
    <w:rsid w:val="09E11FC8"/>
    <w:rsid w:val="0B0A708C"/>
    <w:rsid w:val="0CCF2FEF"/>
    <w:rsid w:val="0FB13435"/>
    <w:rsid w:val="0FD71FB9"/>
    <w:rsid w:val="110A4F0B"/>
    <w:rsid w:val="124D7C0C"/>
    <w:rsid w:val="14BD3BB5"/>
    <w:rsid w:val="15055F9B"/>
    <w:rsid w:val="18D86B7D"/>
    <w:rsid w:val="18E12820"/>
    <w:rsid w:val="18E17BA3"/>
    <w:rsid w:val="1AA0101B"/>
    <w:rsid w:val="1AF46B64"/>
    <w:rsid w:val="1B9D272D"/>
    <w:rsid w:val="1C9708F2"/>
    <w:rsid w:val="22B74D16"/>
    <w:rsid w:val="231E2F7E"/>
    <w:rsid w:val="24BF7806"/>
    <w:rsid w:val="2CFE0B5F"/>
    <w:rsid w:val="2D710267"/>
    <w:rsid w:val="32EC0BB4"/>
    <w:rsid w:val="351139BC"/>
    <w:rsid w:val="38EB1B74"/>
    <w:rsid w:val="3DA66CEF"/>
    <w:rsid w:val="3F0B62F9"/>
    <w:rsid w:val="43407755"/>
    <w:rsid w:val="4861773A"/>
    <w:rsid w:val="49617BC5"/>
    <w:rsid w:val="4ADB0E2C"/>
    <w:rsid w:val="4B615E81"/>
    <w:rsid w:val="585269A0"/>
    <w:rsid w:val="5BBE14A9"/>
    <w:rsid w:val="5D287A8E"/>
    <w:rsid w:val="5E5F2A1F"/>
    <w:rsid w:val="650D33E7"/>
    <w:rsid w:val="67620915"/>
    <w:rsid w:val="6E560F85"/>
    <w:rsid w:val="747C1BC0"/>
    <w:rsid w:val="74E8234F"/>
    <w:rsid w:val="75B12002"/>
    <w:rsid w:val="78E767F6"/>
    <w:rsid w:val="7BE861A7"/>
  </w:rsids>
  <m:mathPr>
    <m:mathFont m:val="Cambria Math"/>
    <m:brkBin m:val="before"/>
    <m:brkBinSub m:val="--"/>
    <m:smallFrac m:val="0"/>
    <m:dispDef/>
    <m:lMargin m:val="0"/>
    <m:rMargin m:val="0"/>
    <m:defJc m:val="centerGroup"/>
    <m:wrapIndent m:val="1440"/>
    <m:intLim m:val="subSup"/>
    <m:naryLim m:val="undOvr"/>
  </m:mathPr>
  <w:themeFontLang w:val="en-SG" w:eastAsia="ja-JP"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uiPriority="99" w:semiHidden="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Arial" w:hAnsi="Arial" w:eastAsia="SimSun" w:cs="Times New Roman"/>
      <w:sz w:val="22"/>
      <w:lang w:val="en-US" w:eastAsia="en-US" w:bidi="ar-SA"/>
    </w:rPr>
  </w:style>
  <w:style w:type="paragraph" w:styleId="2">
    <w:name w:val="heading 1"/>
    <w:basedOn w:val="1"/>
    <w:next w:val="1"/>
    <w:link w:val="50"/>
    <w:qFormat/>
    <w:uiPriority w:val="0"/>
    <w:pPr>
      <w:keepNext/>
      <w:keepLines/>
      <w:numPr>
        <w:ilvl w:val="0"/>
        <w:numId w:val="1"/>
      </w:numPr>
      <w:spacing w:before="480" w:after="240" w:line="240" w:lineRule="atLeast"/>
      <w:outlineLvl w:val="0"/>
    </w:pPr>
    <w:rPr>
      <w:b/>
      <w:kern w:val="2"/>
      <w:sz w:val="36"/>
    </w:rPr>
  </w:style>
  <w:style w:type="paragraph" w:styleId="3">
    <w:name w:val="heading 2"/>
    <w:basedOn w:val="1"/>
    <w:next w:val="1"/>
    <w:link w:val="49"/>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rPr>
  </w:style>
  <w:style w:type="paragraph" w:styleId="6">
    <w:name w:val="heading 5"/>
    <w:basedOn w:val="1"/>
    <w:next w:val="1"/>
    <w:qFormat/>
    <w:uiPriority w:val="0"/>
    <w:pPr>
      <w:numPr>
        <w:ilvl w:val="4"/>
        <w:numId w:val="1"/>
      </w:numPr>
      <w:spacing w:before="240" w:after="60" w:line="220" w:lineRule="exact"/>
      <w:jc w:val="both"/>
      <w:outlineLvl w:val="4"/>
    </w:pPr>
  </w:style>
  <w:style w:type="paragraph" w:styleId="7">
    <w:name w:val="heading 6"/>
    <w:basedOn w:val="1"/>
    <w:next w:val="1"/>
    <w:qFormat/>
    <w:uiPriority w:val="0"/>
    <w:pPr>
      <w:numPr>
        <w:ilvl w:val="5"/>
        <w:numId w:val="1"/>
      </w:numPr>
      <w:spacing w:before="240" w:after="60" w:line="220" w:lineRule="exact"/>
      <w:jc w:val="both"/>
      <w:outlineLvl w:val="5"/>
    </w:pPr>
    <w:rPr>
      <w:i/>
    </w:rPr>
  </w:style>
  <w:style w:type="paragraph" w:styleId="8">
    <w:name w:val="heading 7"/>
    <w:basedOn w:val="1"/>
    <w:next w:val="1"/>
    <w:qFormat/>
    <w:uiPriority w:val="0"/>
    <w:pPr>
      <w:numPr>
        <w:ilvl w:val="6"/>
        <w:numId w:val="1"/>
      </w:numPr>
      <w:spacing w:before="240" w:after="60" w:line="220" w:lineRule="exact"/>
      <w:jc w:val="both"/>
      <w:outlineLvl w:val="6"/>
    </w:pPr>
    <w:rPr>
      <w:sz w:val="20"/>
    </w:rPr>
  </w:style>
  <w:style w:type="paragraph" w:styleId="9">
    <w:name w:val="heading 8"/>
    <w:basedOn w:val="1"/>
    <w:next w:val="1"/>
    <w:qFormat/>
    <w:uiPriority w:val="0"/>
    <w:pPr>
      <w:numPr>
        <w:ilvl w:val="7"/>
        <w:numId w:val="1"/>
      </w:numPr>
      <w:spacing w:before="240" w:after="60" w:line="220" w:lineRule="exact"/>
      <w:jc w:val="both"/>
      <w:outlineLvl w:val="7"/>
    </w:pPr>
    <w:rPr>
      <w:i/>
      <w:sz w:val="20"/>
    </w:rPr>
  </w:style>
  <w:style w:type="paragraph" w:styleId="10">
    <w:name w:val="heading 9"/>
    <w:basedOn w:val="1"/>
    <w:next w:val="1"/>
    <w:qFormat/>
    <w:uiPriority w:val="0"/>
    <w:pPr>
      <w:numPr>
        <w:ilvl w:val="8"/>
        <w:numId w:val="1"/>
      </w:numPr>
      <w:spacing w:before="240" w:after="60" w:line="220" w:lineRule="exact"/>
      <w:jc w:val="both"/>
      <w:outlineLvl w:val="8"/>
    </w:pPr>
    <w:rPr>
      <w:i/>
      <w:sz w:val="18"/>
    </w:rPr>
  </w:style>
  <w:style w:type="character" w:default="1" w:styleId="33">
    <w:name w:val="Default Paragraph Font"/>
    <w:semiHidden/>
    <w:unhideWhenUsed/>
    <w:qFormat/>
    <w:uiPriority w:val="1"/>
  </w:style>
  <w:style w:type="table" w:default="1" w:styleId="39">
    <w:name w:val="Normal Table"/>
    <w:semiHidden/>
    <w:unhideWhenUsed/>
    <w:qFormat/>
    <w:uiPriority w:val="99"/>
    <w:tblPr>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129"/>
    <w:uiPriority w:val="0"/>
    <w:pPr>
      <w:widowControl w:val="0"/>
      <w:spacing w:after="120" w:line="240" w:lineRule="auto"/>
    </w:pPr>
    <w:rPr>
      <w:rFonts w:ascii="Times New Roman" w:hAnsi="Times New Roman"/>
    </w:rPr>
  </w:style>
  <w:style w:type="paragraph" w:styleId="13">
    <w:name w:val="Body Text 2"/>
    <w:basedOn w:val="1"/>
    <w:qFormat/>
    <w:uiPriority w:val="0"/>
    <w:pPr>
      <w:spacing w:after="120" w:line="480" w:lineRule="auto"/>
    </w:pPr>
  </w:style>
  <w:style w:type="paragraph" w:styleId="14">
    <w:name w:val="caption"/>
    <w:basedOn w:val="1"/>
    <w:next w:val="1"/>
    <w:semiHidden/>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15">
    <w:name w:val="annotation text"/>
    <w:basedOn w:val="1"/>
    <w:link w:val="47"/>
    <w:qFormat/>
    <w:uiPriority w:val="0"/>
    <w:rPr>
      <w:sz w:val="20"/>
    </w:rPr>
  </w:style>
  <w:style w:type="paragraph" w:styleId="16">
    <w:name w:val="annotation subject"/>
    <w:basedOn w:val="15"/>
    <w:next w:val="15"/>
    <w:link w:val="48"/>
    <w:qFormat/>
    <w:uiPriority w:val="0"/>
    <w:rPr>
      <w:b/>
      <w:bCs/>
    </w:rPr>
  </w:style>
  <w:style w:type="paragraph" w:styleId="17">
    <w:name w:val="footer"/>
    <w:basedOn w:val="1"/>
    <w:uiPriority w:val="0"/>
    <w:pPr>
      <w:tabs>
        <w:tab w:val="center" w:pos="4680"/>
        <w:tab w:val="right" w:pos="9360"/>
      </w:tabs>
    </w:pPr>
    <w:rPr>
      <w:b/>
      <w:i/>
      <w:sz w:val="20"/>
    </w:rPr>
  </w:style>
  <w:style w:type="paragraph" w:styleId="18">
    <w:name w:val="header"/>
    <w:basedOn w:val="1"/>
    <w:qFormat/>
    <w:uiPriority w:val="0"/>
    <w:pPr>
      <w:tabs>
        <w:tab w:val="center" w:pos="4680"/>
        <w:tab w:val="right" w:pos="9360"/>
      </w:tabs>
    </w:pPr>
    <w:rPr>
      <w:b/>
      <w:i/>
      <w:sz w:val="20"/>
    </w:rPr>
  </w:style>
  <w:style w:type="paragraph" w:styleId="19">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0">
    <w:name w:val="List"/>
    <w:basedOn w:val="1"/>
    <w:qFormat/>
    <w:uiPriority w:val="0"/>
    <w:pPr>
      <w:ind w:left="360" w:hanging="360"/>
    </w:pPr>
  </w:style>
  <w:style w:type="paragraph" w:styleId="21">
    <w:name w:val="List Bullet"/>
    <w:basedOn w:val="1"/>
    <w:qFormat/>
    <w:uiPriority w:val="0"/>
  </w:style>
  <w:style w:type="paragraph" w:styleId="22">
    <w:name w:val="Normal (Web)"/>
    <w:basedOn w:val="1"/>
    <w:qFormat/>
    <w:uiPriority w:val="99"/>
    <w:pPr>
      <w:spacing w:beforeAutospacing="1" w:afterAutospacing="1" w:line="240" w:lineRule="auto"/>
    </w:pPr>
    <w:rPr>
      <w:rFonts w:ascii="Times New Roman" w:hAnsi="Times New Roman"/>
      <w:sz w:val="24"/>
      <w:szCs w:val="24"/>
    </w:rPr>
  </w:style>
  <w:style w:type="paragraph" w:styleId="23">
    <w:name w:val="Title"/>
    <w:basedOn w:val="1"/>
    <w:qFormat/>
    <w:uiPriority w:val="0"/>
    <w:pPr>
      <w:spacing w:before="240" w:after="720" w:line="240" w:lineRule="auto"/>
      <w:jc w:val="right"/>
    </w:pPr>
    <w:rPr>
      <w:b/>
      <w:kern w:val="2"/>
      <w:sz w:val="64"/>
    </w:rPr>
  </w:style>
  <w:style w:type="paragraph" w:styleId="24">
    <w:name w:val="toc 1"/>
    <w:basedOn w:val="1"/>
    <w:next w:val="1"/>
    <w:uiPriority w:val="39"/>
    <w:pPr>
      <w:tabs>
        <w:tab w:val="left" w:pos="360"/>
        <w:tab w:val="right" w:leader="dot" w:pos="9360"/>
      </w:tabs>
      <w:spacing w:before="60" w:line="220" w:lineRule="exact"/>
      <w:ind w:left="360" w:hanging="360"/>
      <w:jc w:val="both"/>
    </w:pPr>
    <w:rPr>
      <w:b/>
    </w:rPr>
  </w:style>
  <w:style w:type="paragraph" w:styleId="25">
    <w:name w:val="toc 2"/>
    <w:basedOn w:val="1"/>
    <w:next w:val="1"/>
    <w:qFormat/>
    <w:uiPriority w:val="39"/>
    <w:pPr>
      <w:tabs>
        <w:tab w:val="right" w:leader="dot" w:pos="9360"/>
      </w:tabs>
      <w:spacing w:line="220" w:lineRule="exact"/>
      <w:ind w:left="270"/>
      <w:jc w:val="both"/>
    </w:pPr>
  </w:style>
  <w:style w:type="paragraph" w:styleId="26">
    <w:name w:val="toc 3"/>
    <w:basedOn w:val="1"/>
    <w:next w:val="1"/>
    <w:uiPriority w:val="39"/>
    <w:pPr>
      <w:tabs>
        <w:tab w:val="left" w:pos="1200"/>
        <w:tab w:val="right" w:leader="dot" w:pos="9360"/>
      </w:tabs>
      <w:ind w:left="480"/>
    </w:pPr>
  </w:style>
  <w:style w:type="paragraph" w:styleId="27">
    <w:name w:val="toc 4"/>
    <w:basedOn w:val="1"/>
    <w:next w:val="1"/>
    <w:semiHidden/>
    <w:qFormat/>
    <w:uiPriority w:val="0"/>
    <w:pPr>
      <w:tabs>
        <w:tab w:val="right" w:leader="dot" w:pos="9360"/>
      </w:tabs>
      <w:ind w:left="720"/>
    </w:pPr>
  </w:style>
  <w:style w:type="paragraph" w:styleId="28">
    <w:name w:val="toc 5"/>
    <w:basedOn w:val="1"/>
    <w:next w:val="1"/>
    <w:semiHidden/>
    <w:qFormat/>
    <w:uiPriority w:val="0"/>
    <w:pPr>
      <w:tabs>
        <w:tab w:val="right" w:leader="dot" w:pos="9360"/>
      </w:tabs>
      <w:ind w:left="960"/>
    </w:pPr>
  </w:style>
  <w:style w:type="paragraph" w:styleId="29">
    <w:name w:val="toc 6"/>
    <w:basedOn w:val="1"/>
    <w:next w:val="1"/>
    <w:semiHidden/>
    <w:qFormat/>
    <w:uiPriority w:val="0"/>
    <w:pPr>
      <w:tabs>
        <w:tab w:val="right" w:leader="dot" w:pos="9360"/>
      </w:tabs>
      <w:ind w:left="1200"/>
    </w:pPr>
  </w:style>
  <w:style w:type="paragraph" w:styleId="30">
    <w:name w:val="toc 7"/>
    <w:basedOn w:val="1"/>
    <w:next w:val="1"/>
    <w:semiHidden/>
    <w:qFormat/>
    <w:uiPriority w:val="0"/>
    <w:pPr>
      <w:tabs>
        <w:tab w:val="right" w:leader="dot" w:pos="9360"/>
      </w:tabs>
      <w:ind w:left="1440"/>
    </w:pPr>
  </w:style>
  <w:style w:type="paragraph" w:styleId="31">
    <w:name w:val="toc 8"/>
    <w:basedOn w:val="1"/>
    <w:next w:val="1"/>
    <w:semiHidden/>
    <w:qFormat/>
    <w:uiPriority w:val="0"/>
    <w:pPr>
      <w:tabs>
        <w:tab w:val="right" w:leader="dot" w:pos="9360"/>
      </w:tabs>
      <w:ind w:left="1680"/>
    </w:pPr>
  </w:style>
  <w:style w:type="paragraph" w:styleId="32">
    <w:name w:val="toc 9"/>
    <w:basedOn w:val="1"/>
    <w:next w:val="1"/>
    <w:semiHidden/>
    <w:qFormat/>
    <w:uiPriority w:val="0"/>
    <w:pPr>
      <w:tabs>
        <w:tab w:val="right" w:leader="dot" w:pos="9360"/>
      </w:tabs>
      <w:ind w:left="1920"/>
    </w:pPr>
  </w:style>
  <w:style w:type="character" w:styleId="34">
    <w:name w:val="annotation reference"/>
    <w:basedOn w:val="33"/>
    <w:qFormat/>
    <w:uiPriority w:val="0"/>
    <w:rPr>
      <w:sz w:val="16"/>
      <w:szCs w:val="16"/>
    </w:rPr>
  </w:style>
  <w:style w:type="character" w:styleId="35">
    <w:name w:val="FollowedHyperlink"/>
    <w:basedOn w:val="33"/>
    <w:semiHidden/>
    <w:unhideWhenUsed/>
    <w:qFormat/>
    <w:uiPriority w:val="0"/>
    <w:rPr>
      <w:color w:val="954F72" w:themeColor="followedHyperlink"/>
      <w:u w:val="single"/>
      <w14:textFill>
        <w14:solidFill>
          <w14:schemeClr w14:val="folHlink"/>
        </w14:solidFill>
      </w14:textFill>
    </w:rPr>
  </w:style>
  <w:style w:type="character" w:styleId="36">
    <w:name w:val="Hyperlink"/>
    <w:basedOn w:val="33"/>
    <w:unhideWhenUsed/>
    <w:uiPriority w:val="99"/>
    <w:rPr>
      <w:color w:val="0563C1" w:themeColor="hyperlink"/>
      <w:u w:val="single"/>
      <w14:textFill>
        <w14:solidFill>
          <w14:schemeClr w14:val="hlink"/>
        </w14:solidFill>
      </w14:textFill>
    </w:rPr>
  </w:style>
  <w:style w:type="character" w:styleId="37">
    <w:name w:val="page number"/>
    <w:basedOn w:val="33"/>
    <w:qFormat/>
    <w:uiPriority w:val="0"/>
  </w:style>
  <w:style w:type="character" w:styleId="38">
    <w:name w:val="Strong"/>
    <w:qFormat/>
    <w:uiPriority w:val="0"/>
    <w:rPr>
      <w:b/>
      <w:bCs/>
    </w:rPr>
  </w:style>
  <w:style w:type="table" w:styleId="40">
    <w:name w:val="Table Grid"/>
    <w:basedOn w:val="39"/>
    <w:qFormat/>
    <w:uiPriority w:val="0"/>
    <w:pPr>
      <w:spacing w:line="240" w:lineRule="exac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1">
    <w:name w:val="Doc Body Text Char"/>
    <w:link w:val="42"/>
    <w:qFormat/>
    <w:uiPriority w:val="0"/>
    <w:rPr>
      <w:sz w:val="22"/>
      <w:szCs w:val="22"/>
      <w:lang w:val="en-US" w:eastAsia="en-US" w:bidi="ar-SA"/>
    </w:rPr>
  </w:style>
  <w:style w:type="paragraph" w:customStyle="1" w:styleId="42">
    <w:name w:val="Doc Body Text"/>
    <w:basedOn w:val="1"/>
    <w:link w:val="41"/>
    <w:qFormat/>
    <w:uiPriority w:val="0"/>
    <w:pPr>
      <w:spacing w:line="240" w:lineRule="auto"/>
      <w:ind w:left="562"/>
    </w:pPr>
    <w:rPr>
      <w:rFonts w:ascii="Times New Roman" w:hAnsi="Times New Roman"/>
      <w:szCs w:val="22"/>
    </w:rPr>
  </w:style>
  <w:style w:type="character" w:customStyle="1" w:styleId="43">
    <w:name w:val="Body Text 1 Char"/>
    <w:link w:val="44"/>
    <w:qFormat/>
    <w:uiPriority w:val="0"/>
    <w:rPr>
      <w:rFonts w:ascii="Tahoma" w:hAnsi="Tahoma" w:cs="Miriam"/>
      <w:sz w:val="22"/>
      <w:szCs w:val="24"/>
      <w:lang w:val="en-US" w:eastAsia="he-IL" w:bidi="he-IL"/>
    </w:rPr>
  </w:style>
  <w:style w:type="paragraph" w:customStyle="1" w:styleId="44">
    <w:name w:val="Body Text 1"/>
    <w:basedOn w:val="13"/>
    <w:link w:val="43"/>
    <w:qFormat/>
    <w:uiPriority w:val="0"/>
    <w:pPr>
      <w:spacing w:after="0" w:line="240" w:lineRule="auto"/>
      <w:ind w:left="567"/>
      <w:jc w:val="both"/>
    </w:pPr>
    <w:rPr>
      <w:rFonts w:ascii="Tahoma" w:hAnsi="Tahoma" w:cs="Miriam"/>
      <w:szCs w:val="24"/>
      <w:lang w:eastAsia="he-IL" w:bidi="he-IL"/>
    </w:rPr>
  </w:style>
  <w:style w:type="character" w:customStyle="1" w:styleId="45">
    <w:name w:val="label"/>
    <w:qFormat/>
    <w:uiPriority w:val="0"/>
    <w:rPr>
      <w:u w:val="single"/>
    </w:rPr>
  </w:style>
  <w:style w:type="character" w:customStyle="1" w:styleId="46">
    <w:name w:val="Internet Link"/>
    <w:unhideWhenUsed/>
    <w:qFormat/>
    <w:uiPriority w:val="99"/>
    <w:rPr>
      <w:color w:val="0000FF"/>
      <w:u w:val="single"/>
    </w:rPr>
  </w:style>
  <w:style w:type="character" w:customStyle="1" w:styleId="47">
    <w:name w:val="Comment Text Char"/>
    <w:basedOn w:val="33"/>
    <w:link w:val="15"/>
    <w:qFormat/>
    <w:uiPriority w:val="0"/>
    <w:rPr>
      <w:rFonts w:ascii="Arial" w:hAnsi="Arial"/>
    </w:rPr>
  </w:style>
  <w:style w:type="character" w:customStyle="1" w:styleId="48">
    <w:name w:val="Comment Subject Char"/>
    <w:basedOn w:val="47"/>
    <w:link w:val="16"/>
    <w:qFormat/>
    <w:uiPriority w:val="0"/>
    <w:rPr>
      <w:rFonts w:ascii="Arial" w:hAnsi="Arial"/>
      <w:b/>
      <w:bCs/>
    </w:rPr>
  </w:style>
  <w:style w:type="character" w:customStyle="1" w:styleId="49">
    <w:name w:val="Heading 2 Char"/>
    <w:basedOn w:val="33"/>
    <w:link w:val="3"/>
    <w:qFormat/>
    <w:uiPriority w:val="0"/>
    <w:rPr>
      <w:rFonts w:ascii="Arial" w:hAnsi="Arial"/>
      <w:b/>
      <w:sz w:val="28"/>
    </w:rPr>
  </w:style>
  <w:style w:type="character" w:customStyle="1" w:styleId="50">
    <w:name w:val="Heading 1 Char"/>
    <w:basedOn w:val="33"/>
    <w:link w:val="2"/>
    <w:qFormat/>
    <w:uiPriority w:val="0"/>
    <w:rPr>
      <w:rFonts w:ascii="Arial" w:hAnsi="Arial"/>
      <w:b/>
      <w:kern w:val="2"/>
      <w:sz w:val="36"/>
    </w:rPr>
  </w:style>
  <w:style w:type="character" w:customStyle="1" w:styleId="51">
    <w:name w:val="ListLabel 1"/>
    <w:qFormat/>
    <w:uiPriority w:val="0"/>
    <w:rPr>
      <w:rFonts w:cs="Courier New"/>
    </w:rPr>
  </w:style>
  <w:style w:type="character" w:customStyle="1" w:styleId="52">
    <w:name w:val="ListLabel 2"/>
    <w:qFormat/>
    <w:uiPriority w:val="0"/>
    <w:rPr>
      <w:rFonts w:cs="Courier New"/>
    </w:rPr>
  </w:style>
  <w:style w:type="character" w:customStyle="1" w:styleId="53">
    <w:name w:val="ListLabel 3"/>
    <w:qFormat/>
    <w:uiPriority w:val="0"/>
    <w:rPr>
      <w:rFonts w:cs="Courier New"/>
    </w:rPr>
  </w:style>
  <w:style w:type="character" w:customStyle="1" w:styleId="54">
    <w:name w:val="ListLabel 4"/>
    <w:qFormat/>
    <w:uiPriority w:val="0"/>
    <w:rPr>
      <w:rFonts w:cs="Courier New"/>
    </w:rPr>
  </w:style>
  <w:style w:type="character" w:customStyle="1" w:styleId="55">
    <w:name w:val="ListLabel 5"/>
    <w:qFormat/>
    <w:uiPriority w:val="0"/>
    <w:rPr>
      <w:rFonts w:cs="Courier New"/>
    </w:rPr>
  </w:style>
  <w:style w:type="character" w:customStyle="1" w:styleId="56">
    <w:name w:val="ListLabel 6"/>
    <w:qFormat/>
    <w:uiPriority w:val="0"/>
    <w:rPr>
      <w:rFonts w:cs="Courier New"/>
    </w:rPr>
  </w:style>
  <w:style w:type="character" w:customStyle="1" w:styleId="57">
    <w:name w:val="ListLabel 7"/>
    <w:qFormat/>
    <w:uiPriority w:val="0"/>
    <w:rPr>
      <w:rFonts w:cs="Courier New"/>
    </w:rPr>
  </w:style>
  <w:style w:type="character" w:customStyle="1" w:styleId="58">
    <w:name w:val="ListLabel 8"/>
    <w:qFormat/>
    <w:uiPriority w:val="0"/>
    <w:rPr>
      <w:rFonts w:cs="Courier New"/>
    </w:rPr>
  </w:style>
  <w:style w:type="character" w:customStyle="1" w:styleId="59">
    <w:name w:val="ListLabel 9"/>
    <w:qFormat/>
    <w:uiPriority w:val="0"/>
    <w:rPr>
      <w:rFonts w:cs="Courier New"/>
    </w:rPr>
  </w:style>
  <w:style w:type="character" w:customStyle="1" w:styleId="60">
    <w:name w:val="ListLabel 10"/>
    <w:qFormat/>
    <w:uiPriority w:val="0"/>
    <w:rPr>
      <w:rFonts w:cs="Courier New"/>
    </w:rPr>
  </w:style>
  <w:style w:type="character" w:customStyle="1" w:styleId="61">
    <w:name w:val="ListLabel 11"/>
    <w:qFormat/>
    <w:uiPriority w:val="0"/>
    <w:rPr>
      <w:color w:val="auto"/>
    </w:rPr>
  </w:style>
  <w:style w:type="character" w:customStyle="1" w:styleId="62">
    <w:name w:val="ListLabel 12"/>
    <w:qFormat/>
    <w:uiPriority w:val="0"/>
    <w:rPr>
      <w:color w:val="auto"/>
    </w:rPr>
  </w:style>
  <w:style w:type="character" w:customStyle="1" w:styleId="63">
    <w:name w:val="ListLabel 13"/>
    <w:qFormat/>
    <w:uiPriority w:val="0"/>
    <w:rPr>
      <w:color w:val="auto"/>
    </w:rPr>
  </w:style>
  <w:style w:type="character" w:customStyle="1" w:styleId="64">
    <w:name w:val="ListLabel 14"/>
    <w:qFormat/>
    <w:uiPriority w:val="0"/>
    <w:rPr>
      <w:color w:val="auto"/>
    </w:rPr>
  </w:style>
  <w:style w:type="character" w:customStyle="1" w:styleId="65">
    <w:name w:val="ListLabel 15"/>
    <w:qFormat/>
    <w:uiPriority w:val="0"/>
    <w:rPr>
      <w:color w:val="auto"/>
    </w:rPr>
  </w:style>
  <w:style w:type="character" w:customStyle="1" w:styleId="66">
    <w:name w:val="ListLabel 16"/>
    <w:qFormat/>
    <w:uiPriority w:val="0"/>
    <w:rPr>
      <w:color w:val="auto"/>
    </w:rPr>
  </w:style>
  <w:style w:type="character" w:customStyle="1" w:styleId="67">
    <w:name w:val="ListLabel 17"/>
    <w:qFormat/>
    <w:uiPriority w:val="0"/>
    <w:rPr>
      <w:color w:val="auto"/>
    </w:rPr>
  </w:style>
  <w:style w:type="character" w:customStyle="1" w:styleId="68">
    <w:name w:val="ListLabel 18"/>
    <w:qFormat/>
    <w:uiPriority w:val="0"/>
    <w:rPr>
      <w:color w:val="auto"/>
    </w:rPr>
  </w:style>
  <w:style w:type="character" w:customStyle="1" w:styleId="69">
    <w:name w:val="ListLabel 19"/>
    <w:qFormat/>
    <w:uiPriority w:val="0"/>
    <w:rPr>
      <w:rFonts w:cs="Symbol"/>
    </w:rPr>
  </w:style>
  <w:style w:type="character" w:customStyle="1" w:styleId="70">
    <w:name w:val="ListLabel 20"/>
    <w:qFormat/>
    <w:uiPriority w:val="0"/>
    <w:rPr>
      <w:rFonts w:cs="Symbol"/>
    </w:rPr>
  </w:style>
  <w:style w:type="character" w:customStyle="1" w:styleId="71">
    <w:name w:val="ListLabel 21"/>
    <w:qFormat/>
    <w:uiPriority w:val="0"/>
    <w:rPr>
      <w:rFonts w:cs="Symbol"/>
    </w:rPr>
  </w:style>
  <w:style w:type="character" w:customStyle="1" w:styleId="72">
    <w:name w:val="ListLabel 22"/>
    <w:qFormat/>
    <w:uiPriority w:val="0"/>
    <w:rPr>
      <w:rFonts w:cs="Symbol"/>
    </w:rPr>
  </w:style>
  <w:style w:type="character" w:customStyle="1" w:styleId="73">
    <w:name w:val="ListLabel 23"/>
    <w:qFormat/>
    <w:uiPriority w:val="0"/>
    <w:rPr>
      <w:rFonts w:cs="Symbol"/>
    </w:rPr>
  </w:style>
  <w:style w:type="character" w:customStyle="1" w:styleId="74">
    <w:name w:val="ListLabel 24"/>
    <w:qFormat/>
    <w:uiPriority w:val="0"/>
    <w:rPr>
      <w:rFonts w:cs="Symbol"/>
    </w:rPr>
  </w:style>
  <w:style w:type="character" w:customStyle="1" w:styleId="75">
    <w:name w:val="ListLabel 25"/>
    <w:qFormat/>
    <w:uiPriority w:val="0"/>
    <w:rPr>
      <w:rFonts w:cs="Symbol"/>
    </w:rPr>
  </w:style>
  <w:style w:type="character" w:customStyle="1" w:styleId="76">
    <w:name w:val="ListLabel 26"/>
    <w:qFormat/>
    <w:uiPriority w:val="0"/>
    <w:rPr>
      <w:rFonts w:cs="Symbol"/>
    </w:rPr>
  </w:style>
  <w:style w:type="character" w:customStyle="1" w:styleId="77">
    <w:name w:val="ListLabel 27"/>
    <w:qFormat/>
    <w:uiPriority w:val="0"/>
    <w:rPr>
      <w:rFonts w:cs="Courier New"/>
    </w:rPr>
  </w:style>
  <w:style w:type="character" w:customStyle="1" w:styleId="78">
    <w:name w:val="ListLabel 28"/>
    <w:qFormat/>
    <w:uiPriority w:val="0"/>
    <w:rPr>
      <w:rFonts w:cs="Courier New"/>
    </w:rPr>
  </w:style>
  <w:style w:type="character" w:customStyle="1" w:styleId="79">
    <w:name w:val="ListLabel 29"/>
    <w:qFormat/>
    <w:uiPriority w:val="0"/>
    <w:rPr>
      <w:rFonts w:cs="Courier New"/>
    </w:rPr>
  </w:style>
  <w:style w:type="character" w:customStyle="1" w:styleId="80">
    <w:name w:val="ListLabel 30"/>
    <w:qFormat/>
    <w:uiPriority w:val="0"/>
    <w:rPr>
      <w:rFonts w:cs="Courier New"/>
    </w:rPr>
  </w:style>
  <w:style w:type="character" w:customStyle="1" w:styleId="81">
    <w:name w:val="ListLabel 31"/>
    <w:qFormat/>
    <w:uiPriority w:val="0"/>
    <w:rPr>
      <w:rFonts w:cs="Courier New"/>
    </w:rPr>
  </w:style>
  <w:style w:type="character" w:customStyle="1" w:styleId="82">
    <w:name w:val="ListLabel 32"/>
    <w:qFormat/>
    <w:uiPriority w:val="0"/>
    <w:rPr>
      <w:rFonts w:cs="Courier New"/>
    </w:rPr>
  </w:style>
  <w:style w:type="character" w:customStyle="1" w:styleId="83">
    <w:name w:val="ListLabel 33"/>
    <w:qFormat/>
    <w:uiPriority w:val="0"/>
    <w:rPr>
      <w:rFonts w:cs="Courier New"/>
    </w:rPr>
  </w:style>
  <w:style w:type="character" w:customStyle="1" w:styleId="84">
    <w:name w:val="ListLabel 34"/>
    <w:qFormat/>
    <w:uiPriority w:val="0"/>
    <w:rPr>
      <w:rFonts w:cs="Courier New"/>
    </w:rPr>
  </w:style>
  <w:style w:type="character" w:customStyle="1" w:styleId="85">
    <w:name w:val="ListLabel 35"/>
    <w:qFormat/>
    <w:uiPriority w:val="0"/>
    <w:rPr>
      <w:rFonts w:cs="Courier New"/>
    </w:rPr>
  </w:style>
  <w:style w:type="character" w:customStyle="1" w:styleId="86">
    <w:name w:val="ListLabel 36"/>
    <w:qFormat/>
    <w:uiPriority w:val="0"/>
    <w:rPr>
      <w:rFonts w:cs="Courier New"/>
    </w:rPr>
  </w:style>
  <w:style w:type="character" w:customStyle="1" w:styleId="87">
    <w:name w:val="ListLabel 37"/>
    <w:qFormat/>
    <w:uiPriority w:val="0"/>
    <w:rPr>
      <w:rFonts w:cs="Courier New"/>
    </w:rPr>
  </w:style>
  <w:style w:type="character" w:customStyle="1" w:styleId="88">
    <w:name w:val="ListLabel 38"/>
    <w:qFormat/>
    <w:uiPriority w:val="0"/>
    <w:rPr>
      <w:rFonts w:cs="Courier New"/>
    </w:rPr>
  </w:style>
  <w:style w:type="character" w:customStyle="1" w:styleId="89">
    <w:name w:val="ListLabel 39"/>
    <w:qFormat/>
    <w:uiPriority w:val="0"/>
    <w:rPr>
      <w:rFonts w:cs="Courier New"/>
    </w:rPr>
  </w:style>
  <w:style w:type="character" w:customStyle="1" w:styleId="90">
    <w:name w:val="ListLabel 40"/>
    <w:qFormat/>
    <w:uiPriority w:val="0"/>
    <w:rPr>
      <w:rFonts w:cs="Courier New"/>
    </w:rPr>
  </w:style>
  <w:style w:type="character" w:customStyle="1" w:styleId="91">
    <w:name w:val="ListLabel 41"/>
    <w:qFormat/>
    <w:uiPriority w:val="0"/>
    <w:rPr>
      <w:rFonts w:cs="Courier New"/>
    </w:rPr>
  </w:style>
  <w:style w:type="character" w:customStyle="1" w:styleId="92">
    <w:name w:val="ListLabel 42"/>
    <w:qFormat/>
    <w:uiPriority w:val="0"/>
    <w:rPr>
      <w:rFonts w:cs="Courier New"/>
    </w:rPr>
  </w:style>
  <w:style w:type="character" w:customStyle="1" w:styleId="93">
    <w:name w:val="ListLabel 43"/>
    <w:qFormat/>
    <w:uiPriority w:val="0"/>
    <w:rPr>
      <w:rFonts w:cs="Courier New"/>
    </w:rPr>
  </w:style>
  <w:style w:type="character" w:customStyle="1" w:styleId="94">
    <w:name w:val="ListLabel 44"/>
    <w:qFormat/>
    <w:uiPriority w:val="0"/>
    <w:rPr>
      <w:rFonts w:cs="Courier New"/>
    </w:rPr>
  </w:style>
  <w:style w:type="character" w:customStyle="1" w:styleId="95">
    <w:name w:val="ListLabel 45"/>
    <w:qFormat/>
    <w:uiPriority w:val="0"/>
    <w:rPr>
      <w:rFonts w:cs="Symbol"/>
      <w:sz w:val="22"/>
      <w:szCs w:val="22"/>
      <w:u w:val="none"/>
    </w:rPr>
  </w:style>
  <w:style w:type="character" w:customStyle="1" w:styleId="96">
    <w:name w:val="ListLabel 46"/>
    <w:qFormat/>
    <w:uiPriority w:val="0"/>
    <w:rPr>
      <w:rFonts w:cs="Courier New"/>
    </w:rPr>
  </w:style>
  <w:style w:type="character" w:customStyle="1" w:styleId="97">
    <w:name w:val="ListLabel 47"/>
    <w:qFormat/>
    <w:uiPriority w:val="0"/>
    <w:rPr>
      <w:rFonts w:cs="Courier New"/>
    </w:rPr>
  </w:style>
  <w:style w:type="character" w:customStyle="1" w:styleId="98">
    <w:name w:val="ListLabel 48"/>
    <w:qFormat/>
    <w:uiPriority w:val="0"/>
    <w:rPr>
      <w:rFonts w:cs="Courier New"/>
    </w:rPr>
  </w:style>
  <w:style w:type="character" w:customStyle="1" w:styleId="99">
    <w:name w:val="ListLabel 49"/>
    <w:qFormat/>
    <w:uiPriority w:val="0"/>
    <w:rPr>
      <w:rFonts w:cs="Symbol"/>
      <w:sz w:val="22"/>
      <w:szCs w:val="22"/>
      <w:u w:val="none"/>
    </w:rPr>
  </w:style>
  <w:style w:type="character" w:customStyle="1" w:styleId="100">
    <w:name w:val="ListLabel 50"/>
    <w:qFormat/>
    <w:uiPriority w:val="0"/>
    <w:rPr>
      <w:rFonts w:cs="Courier New"/>
    </w:rPr>
  </w:style>
  <w:style w:type="character" w:customStyle="1" w:styleId="101">
    <w:name w:val="ListLabel 51"/>
    <w:qFormat/>
    <w:uiPriority w:val="0"/>
    <w:rPr>
      <w:rFonts w:cs="Courier New"/>
    </w:rPr>
  </w:style>
  <w:style w:type="character" w:customStyle="1" w:styleId="102">
    <w:name w:val="ListLabel 52"/>
    <w:qFormat/>
    <w:uiPriority w:val="0"/>
    <w:rPr>
      <w:rFonts w:cs="Courier New"/>
    </w:rPr>
  </w:style>
  <w:style w:type="character" w:customStyle="1" w:styleId="103">
    <w:name w:val="ListLabel 53"/>
    <w:qFormat/>
    <w:uiPriority w:val="0"/>
    <w:rPr>
      <w:rFonts w:cs="Courier New"/>
    </w:rPr>
  </w:style>
  <w:style w:type="character" w:customStyle="1" w:styleId="104">
    <w:name w:val="ListLabel 54"/>
    <w:qFormat/>
    <w:uiPriority w:val="0"/>
    <w:rPr>
      <w:rFonts w:cs="Courier New"/>
    </w:rPr>
  </w:style>
  <w:style w:type="character" w:customStyle="1" w:styleId="105">
    <w:name w:val="ListLabel 55"/>
    <w:qFormat/>
    <w:uiPriority w:val="0"/>
    <w:rPr>
      <w:rFonts w:cs="Courier New"/>
    </w:rPr>
  </w:style>
  <w:style w:type="character" w:customStyle="1" w:styleId="106">
    <w:name w:val="ListLabel 56"/>
    <w:qFormat/>
    <w:uiPriority w:val="0"/>
    <w:rPr>
      <w:rFonts w:cs="Courier New"/>
    </w:rPr>
  </w:style>
  <w:style w:type="character" w:customStyle="1" w:styleId="107">
    <w:name w:val="ListLabel 57"/>
    <w:qFormat/>
    <w:uiPriority w:val="0"/>
    <w:rPr>
      <w:rFonts w:cs="Courier New"/>
    </w:rPr>
  </w:style>
  <w:style w:type="character" w:customStyle="1" w:styleId="108">
    <w:name w:val="ListLabel 58"/>
    <w:qFormat/>
    <w:uiPriority w:val="0"/>
    <w:rPr>
      <w:rFonts w:cs="Courier New"/>
    </w:rPr>
  </w:style>
  <w:style w:type="character" w:customStyle="1" w:styleId="109">
    <w:name w:val="ListLabel 59"/>
    <w:qFormat/>
    <w:uiPriority w:val="0"/>
  </w:style>
  <w:style w:type="character" w:customStyle="1" w:styleId="110">
    <w:name w:val="ListLabel 60"/>
    <w:qFormat/>
    <w:uiPriority w:val="0"/>
    <w:rPr>
      <w:rFonts w:cs="Arial"/>
    </w:rPr>
  </w:style>
  <w:style w:type="character" w:customStyle="1" w:styleId="111">
    <w:name w:val="Index Link"/>
    <w:qFormat/>
    <w:uiPriority w:val="0"/>
  </w:style>
  <w:style w:type="paragraph" w:customStyle="1" w:styleId="112">
    <w:name w:val="Heading"/>
    <w:basedOn w:val="1"/>
    <w:next w:val="12"/>
    <w:qFormat/>
    <w:uiPriority w:val="0"/>
    <w:pPr>
      <w:keepNext/>
      <w:spacing w:before="240" w:after="120"/>
    </w:pPr>
    <w:rPr>
      <w:rFonts w:ascii="Liberation Sans" w:hAnsi="Liberation Sans" w:eastAsia="Noto Sans CJK SC Regular" w:cs="FreeSans"/>
      <w:sz w:val="28"/>
      <w:szCs w:val="28"/>
    </w:rPr>
  </w:style>
  <w:style w:type="paragraph" w:customStyle="1" w:styleId="113">
    <w:name w:val="Index"/>
    <w:basedOn w:val="1"/>
    <w:qFormat/>
    <w:uiPriority w:val="0"/>
    <w:pPr>
      <w:suppressLineNumbers/>
    </w:pPr>
    <w:rPr>
      <w:rFonts w:cs="FreeSans"/>
    </w:rPr>
  </w:style>
  <w:style w:type="paragraph" w:customStyle="1" w:styleId="114">
    <w:name w:val="bullet"/>
    <w:basedOn w:val="1"/>
    <w:qFormat/>
    <w:uiPriority w:val="0"/>
    <w:rPr>
      <w:sz w:val="20"/>
    </w:rPr>
  </w:style>
  <w:style w:type="paragraph" w:customStyle="1" w:styleId="115">
    <w:name w:val="heading1"/>
    <w:basedOn w:val="1"/>
    <w:qFormat/>
    <w:uiPriority w:val="0"/>
    <w:pPr>
      <w:tabs>
        <w:tab w:val="left" w:pos="450"/>
        <w:tab w:val="left" w:pos="1080"/>
        <w:tab w:val="left" w:pos="1800"/>
        <w:tab w:val="left" w:pos="2610"/>
      </w:tabs>
    </w:pPr>
  </w:style>
  <w:style w:type="paragraph" w:customStyle="1" w:styleId="116">
    <w:name w:val="level 4"/>
    <w:basedOn w:val="1"/>
    <w:qFormat/>
    <w:uiPriority w:val="0"/>
    <w:pPr>
      <w:spacing w:before="120" w:after="120"/>
      <w:ind w:left="634"/>
    </w:pPr>
  </w:style>
  <w:style w:type="paragraph" w:customStyle="1" w:styleId="117">
    <w:name w:val="level 5"/>
    <w:basedOn w:val="1"/>
    <w:qFormat/>
    <w:uiPriority w:val="0"/>
    <w:pPr>
      <w:tabs>
        <w:tab w:val="left" w:pos="2520"/>
      </w:tabs>
      <w:ind w:left="1440"/>
    </w:pPr>
  </w:style>
  <w:style w:type="paragraph" w:customStyle="1" w:styleId="118">
    <w:name w:val="TOCEntry"/>
    <w:basedOn w:val="1"/>
    <w:qFormat/>
    <w:uiPriority w:val="0"/>
    <w:pPr>
      <w:keepNext/>
      <w:keepLines/>
      <w:spacing w:before="120" w:after="240" w:line="240" w:lineRule="atLeast"/>
    </w:pPr>
    <w:rPr>
      <w:b/>
      <w:sz w:val="36"/>
    </w:rPr>
  </w:style>
  <w:style w:type="paragraph" w:customStyle="1" w:styleId="119">
    <w:name w:val="template"/>
    <w:basedOn w:val="1"/>
    <w:qFormat/>
    <w:uiPriority w:val="0"/>
    <w:rPr>
      <w:i/>
    </w:rPr>
  </w:style>
  <w:style w:type="paragraph" w:customStyle="1" w:styleId="120">
    <w:name w:val="level 3 text"/>
    <w:basedOn w:val="1"/>
    <w:qFormat/>
    <w:uiPriority w:val="0"/>
    <w:pPr>
      <w:spacing w:line="220" w:lineRule="exact"/>
      <w:ind w:left="1350" w:hanging="716"/>
    </w:pPr>
    <w:rPr>
      <w:i/>
    </w:rPr>
  </w:style>
  <w:style w:type="paragraph" w:customStyle="1" w:styleId="121">
    <w:name w:val="requirement"/>
    <w:basedOn w:val="116"/>
    <w:qFormat/>
    <w:uiPriority w:val="0"/>
    <w:pPr>
      <w:spacing w:before="0" w:after="0"/>
      <w:ind w:left="2348" w:hanging="994"/>
    </w:pPr>
    <w:rPr>
      <w:rFonts w:ascii="Times New Roman" w:hAnsi="Times New Roman"/>
    </w:rPr>
  </w:style>
  <w:style w:type="paragraph" w:customStyle="1" w:styleId="122">
    <w:name w:val="ByLine"/>
    <w:basedOn w:val="23"/>
    <w:qFormat/>
    <w:uiPriority w:val="0"/>
    <w:rPr>
      <w:sz w:val="28"/>
    </w:rPr>
  </w:style>
  <w:style w:type="paragraph" w:customStyle="1" w:styleId="123">
    <w:name w:val="ChangeHistory Title"/>
    <w:basedOn w:val="1"/>
    <w:qFormat/>
    <w:uiPriority w:val="0"/>
    <w:pPr>
      <w:keepNext/>
      <w:spacing w:before="60" w:after="60" w:line="240" w:lineRule="auto"/>
      <w:jc w:val="center"/>
    </w:pPr>
    <w:rPr>
      <w:b/>
      <w:sz w:val="36"/>
    </w:rPr>
  </w:style>
  <w:style w:type="paragraph" w:customStyle="1" w:styleId="124">
    <w:name w:val="SuperTitle"/>
    <w:basedOn w:val="23"/>
    <w:next w:val="1"/>
    <w:qFormat/>
    <w:uiPriority w:val="0"/>
    <w:pPr>
      <w:pBdr>
        <w:top w:val="single" w:color="000000" w:sz="48" w:space="1"/>
      </w:pBdr>
      <w:spacing w:before="960" w:after="0"/>
    </w:pPr>
    <w:rPr>
      <w:sz w:val="28"/>
    </w:rPr>
  </w:style>
  <w:style w:type="paragraph" w:customStyle="1" w:styleId="125">
    <w:name w:val="line"/>
    <w:basedOn w:val="23"/>
    <w:qFormat/>
    <w:uiPriority w:val="0"/>
    <w:pPr>
      <w:pBdr>
        <w:top w:val="single" w:color="000000" w:sz="36" w:space="1"/>
      </w:pBdr>
      <w:spacing w:after="0"/>
    </w:pPr>
    <w:rPr>
      <w:sz w:val="40"/>
    </w:rPr>
  </w:style>
  <w:style w:type="paragraph" w:customStyle="1" w:styleId="126">
    <w:name w:val="TOC Heading"/>
    <w:basedOn w:val="2"/>
    <w:next w:val="1"/>
    <w:semiHidden/>
    <w:unhideWhenUsed/>
    <w:qFormat/>
    <w:uiPriority w:val="39"/>
    <w:pPr>
      <w:numPr>
        <w:numId w:val="0"/>
      </w:numPr>
      <w:spacing w:after="0" w:line="276" w:lineRule="auto"/>
    </w:pPr>
    <w:rPr>
      <w:rFonts w:ascii="Cambria" w:hAnsi="Cambria" w:eastAsia="MS Gothic"/>
      <w:bCs/>
      <w:color w:val="365F91"/>
      <w:kern w:val="0"/>
      <w:sz w:val="28"/>
      <w:szCs w:val="28"/>
      <w:lang w:eastAsia="ja-JP"/>
    </w:rPr>
  </w:style>
  <w:style w:type="paragraph" w:styleId="127">
    <w:name w:val="List Paragraph"/>
    <w:basedOn w:val="1"/>
    <w:qFormat/>
    <w:uiPriority w:val="34"/>
    <w:pPr>
      <w:ind w:left="720"/>
      <w:contextualSpacing/>
    </w:pPr>
  </w:style>
  <w:style w:type="paragraph" w:customStyle="1" w:styleId="128">
    <w:name w:val="Style Caption + Centered"/>
    <w:basedOn w:val="14"/>
    <w:qFormat/>
    <w:uiPriority w:val="0"/>
    <w:pPr>
      <w:jc w:val="center"/>
    </w:pPr>
    <w:rPr>
      <w:b/>
      <w:i w:val="0"/>
      <w:sz w:val="22"/>
      <w:szCs w:val="20"/>
    </w:rPr>
  </w:style>
  <w:style w:type="character" w:customStyle="1" w:styleId="129">
    <w:name w:val="Body Text Char"/>
    <w:basedOn w:val="33"/>
    <w:link w:val="12"/>
    <w:qFormat/>
    <w:uiPriority w:val="0"/>
    <w:rPr>
      <w:sz w:val="22"/>
    </w:rPr>
  </w:style>
  <w:style w:type="character" w:customStyle="1" w:styleId="130">
    <w:name w:val="marksssctmkyp"/>
    <w:basedOn w:val="33"/>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Image" ma:contentTypeID="0x0101009148F5A04DDD49CBA7127AADA5FB792B00AADE34325A8B49CDA8BB4DB53328F214002B663CEDA3BEE24993D94F96A3C43757" ma:contentTypeVersion="5" ma:contentTypeDescription="Upload an image." ma:contentTypeScope="" ma:versionID="0114137b374dc548d6ff7ffa2992e317">
  <xsd:schema xmlns:xsd="http://www.w3.org/2001/XMLSchema" xmlns:xs="http://www.w3.org/2001/XMLSchema" xmlns:p="http://schemas.microsoft.com/office/2006/metadata/properties" xmlns:ns1="http://schemas.microsoft.com/sharepoint/v3" xmlns:ns2="28FE8493-2A73-4B6C-89FD-C07DE1B2B7E8" xmlns:ns3="http://schemas.microsoft.com/sharepoint/v3/fields" targetNamespace="http://schemas.microsoft.com/office/2006/metadata/properties" ma:root="true" ma:fieldsID="1bb70a8d72fcf3defb72d58b6a7dc720" ns1:_="" ns2:_="" ns3:_="">
    <xsd:import namespace="http://schemas.microsoft.com/sharepoint/v3"/>
    <xsd:import namespace="28FE8493-2A73-4B6C-89FD-C07DE1B2B7E8"/>
    <xsd:import namespace="http://schemas.microsoft.com/sharepoint/v3/fields"/>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Height" minOccurs="0"/>
                <xsd:element ref="ns2:ImageCreateDate" minOccurs="0"/>
                <xsd:element ref="ns3:wic_System_Copyright"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URL Path" ma:hidden="true" ma:list="Docs" ma:internalName="FileRef" ma:readOnly="true" ma:showField="FullUrl">
      <xsd:simpleType>
        <xsd:restriction base="dms:Lookup"/>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FSObjType" ma:index="11" nillable="true" ma:displayName="Item Type" ma:hidden="true" ma:list="Docs" ma:internalName="FSObjType" ma:readOnly="true" ma:showField="FSType">
      <xsd:simpleType>
        <xsd:restriction base="dms:Lookup"/>
      </xsd:simpleType>
    </xsd:element>
    <xsd:element name="PublishingStartDate" ma:index="27" nillable="true" ma:displayName="Scheduling Start Date" ma:description="" ma:hidden="true" ma:internalName="PublishingStartDate">
      <xsd:simpleType>
        <xsd:restriction base="dms:Unknown"/>
      </xsd:simpleType>
    </xsd:element>
    <xsd:element name="PublishingExpirationDate" ma:index="28"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FE8493-2A73-4B6C-89FD-C07DE1B2B7E8" elementFormDefault="qualified">
    <xsd:import namespace="http://schemas.microsoft.com/office/2006/documentManagement/types"/>
    <xsd:import namespace="http://schemas.microsoft.com/office/infopath/2007/PartnerControls"/>
    <xsd:element name="ThumbnailExists" ma:index="18" nillable="true" ma:displayName="Thumbnail Exists" ma:default="FALSE" ma:hidden="true" ma:internalName="ThumbnailExists" ma:readOnly="true">
      <xsd:simpleType>
        <xsd:restriction base="dms:Boolean"/>
      </xsd:simpleType>
    </xsd:element>
    <xsd:element name="PreviewExists" ma:index="19" nillable="true" ma:displayName="Preview Exists" ma:default="FALSE" ma:hidden="true" ma:internalName="PreviewExists" ma:readOnly="true">
      <xsd:simpleType>
        <xsd:restriction base="dms:Boolean"/>
      </xsd:simpleType>
    </xsd:element>
    <xsd:element name="ImageWidth" ma:index="20" nillable="true" ma:displayName="Width" ma:internalName="ImageWidth" ma:readOnly="true">
      <xsd:simpleType>
        <xsd:restriction base="dms:Unknown"/>
      </xsd:simpleType>
    </xsd:element>
    <xsd:element name="ImageHeight" ma:index="22" nillable="true" ma:displayName="Height" ma:internalName="ImageHeight" ma:readOnly="true">
      <xsd:simpleType>
        <xsd:restriction base="dms:Unknown"/>
      </xsd:simpleType>
    </xsd:element>
    <xsd:element name="ImageCreateDate" ma:index="25" nillable="true" ma:displayName="Date Picture Taken"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6" nillable="true" ma:displayName="Copyright" ma:internalName="wic_System_Copyrigh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4"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23" ma:displayName="Comments"/>
        <xsd:element name="keywords" minOccurs="0" maxOccurs="1" type="xsd:string" ma:index="1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ImageCreateDate xmlns="28FE8493-2A73-4B6C-89FD-C07DE1B2B7E8" xsi:nil="true"/>
    <wic_System_Copyright xmlns="http://schemas.microsoft.com/sharepoint/v3/fields"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1BB0B-E62C-4F32-92CB-0C551DBE8683}">
  <ds:schemaRefs/>
</ds:datastoreItem>
</file>

<file path=customXml/itemProps3.xml><?xml version="1.0" encoding="utf-8"?>
<ds:datastoreItem xmlns:ds="http://schemas.openxmlformats.org/officeDocument/2006/customXml" ds:itemID="{27BE91F0-B8E3-4DEE-9D72-2B5E69E66D89}">
  <ds:schemaRefs/>
</ds:datastoreItem>
</file>

<file path=customXml/itemProps4.xml><?xml version="1.0" encoding="utf-8"?>
<ds:datastoreItem xmlns:ds="http://schemas.openxmlformats.org/officeDocument/2006/customXml" ds:itemID="{408E5D81-D328-42E2-A63E-4FB9DBFFA83B}">
  <ds:schemaRefs/>
</ds:datastoreItem>
</file>

<file path=customXml/itemProps5.xml><?xml version="1.0" encoding="utf-8"?>
<ds:datastoreItem xmlns:ds="http://schemas.openxmlformats.org/officeDocument/2006/customXml" ds:itemID="{51E721D5-1AB7-4454-B918-AADE138C89E2}">
  <ds:schemaRefs/>
</ds:datastoreItem>
</file>

<file path=docProps/app.xml><?xml version="1.0" encoding="utf-8"?>
<Properties xmlns="http://schemas.openxmlformats.org/officeDocument/2006/extended-properties" xmlns:vt="http://schemas.openxmlformats.org/officeDocument/2006/docPropsVTypes">
  <Template>Normal.dotm</Template>
  <Company>Institute for Infocomm Research</Company>
  <Pages>1</Pages>
  <Words>722</Words>
  <Characters>4121</Characters>
  <Lines>34</Lines>
  <Paragraphs>9</Paragraphs>
  <TotalTime>9</TotalTime>
  <ScaleCrop>false</ScaleCrop>
  <LinksUpToDate>false</LinksUpToDate>
  <CharactersWithSpaces>4834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2019-04-22T09:45:00Z</dcterms:created>
  <dc:creator>D Banerjee</dc:creator>
  <dc:description>This is prepared by submitter as a comprehensive SWIP technical document.</dc:description>
  <cp:keywords>Technical Document</cp:keywords>
  <cp:lastModifiedBy>victomteng1997</cp:lastModifiedBy>
  <cp:lastPrinted>2010-06-07T05:38:00Z</cp:lastPrinted>
  <dcterms:modified xsi:type="dcterms:W3CDTF">2019-12-02T02:39:32Z</dcterms:modified>
  <dc:title>Software Requirements Specification Template</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Institute for Infocomm Research</vt:lpwstr>
  </property>
  <property fmtid="{D5CDD505-2E9C-101B-9397-08002B2CF9AE}" pid="4" name="ContentTypeId">
    <vt:lpwstr>0x0101009148F5A04DDD49CBA7127AADA5FB792B00AADE34325A8B49CDA8BB4DB53328F214002B663CEDA3BEE24993D94F96A3C43757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Order">
    <vt:i4>2700</vt:i4>
  </property>
  <property fmtid="{D5CDD505-2E9C-101B-9397-08002B2CF9AE}" pid="9" name="ScaleCrop">
    <vt:bool>false</vt:bool>
  </property>
  <property fmtid="{D5CDD505-2E9C-101B-9397-08002B2CF9AE}" pid="10" name="ShareDoc">
    <vt:bool>false</vt:bool>
  </property>
  <property fmtid="{D5CDD505-2E9C-101B-9397-08002B2CF9AE}" pid="11" name="KSOProductBuildVer">
    <vt:lpwstr>1033-11.2.0.9052</vt:lpwstr>
  </property>
</Properties>
</file>