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D05FC3"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5B4BF0"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6C93F83F" w:rsidR="009E5FDE" w:rsidRPr="00830305" w:rsidRDefault="005B4BF0" w:rsidP="005B4BF0">
                    <w:pPr>
                      <w:pStyle w:val="NoSpacing"/>
                      <w:spacing w:line="216" w:lineRule="auto"/>
                      <w:rPr>
                        <w:rFonts w:asciiTheme="majorHAnsi" w:eastAsiaTheme="majorEastAsia" w:hAnsiTheme="majorHAnsi" w:cstheme="majorBidi"/>
                        <w:color w:val="348C00" w:themeColor="accent6" w:themeShade="BF"/>
                        <w:sz w:val="88"/>
                        <w:szCs w:val="88"/>
                        <w:lang w:val="en-US"/>
                      </w:rPr>
                    </w:pPr>
                    <w:r w:rsidRPr="005B4BF0">
                      <w:rPr>
                        <w:rFonts w:asciiTheme="majorHAnsi" w:eastAsiaTheme="majorEastAsia" w:hAnsiTheme="majorHAnsi" w:cstheme="majorBidi"/>
                        <w:color w:val="348C00" w:themeColor="accent6" w:themeShade="BF"/>
                        <w:sz w:val="88"/>
                        <w:szCs w:val="88"/>
                        <w:lang w:val="en-US"/>
                      </w:rPr>
                      <w:t>TASK 01: DATA ACQUISITION</w:t>
                    </w:r>
                    <w:r>
                      <w:rPr>
                        <w:rFonts w:asciiTheme="majorHAnsi" w:eastAsiaTheme="majorEastAsia" w:hAnsiTheme="majorHAnsi" w:cstheme="majorBidi"/>
                        <w:color w:val="348C00" w:themeColor="accent6" w:themeShade="BF"/>
                        <w:sz w:val="88"/>
                        <w:szCs w:val="88"/>
                        <w:lang w:val="en-US"/>
                      </w:rPr>
                      <w:t xml:space="preserve"> B</w:t>
                    </w:r>
                    <w:r w:rsidRPr="005B4BF0">
                      <w:rPr>
                        <w:rFonts w:asciiTheme="majorHAnsi" w:eastAsiaTheme="majorEastAsia" w:hAnsiTheme="majorHAnsi" w:cstheme="majorBidi"/>
                        <w:color w:val="348C00" w:themeColor="accent6" w:themeShade="BF"/>
                        <w:sz w:val="88"/>
                        <w:szCs w:val="88"/>
                        <w:lang w:val="en-US"/>
                      </w:rPr>
                      <w:t>ASICS</w:t>
                    </w:r>
                  </w:p>
                </w:sdtContent>
              </w:sdt>
            </w:tc>
          </w:tr>
          <w:tr w:rsidR="009E5FDE" w:rsidRPr="005B4BF0"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en-GB"/>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5B4BF0" w:rsidRDefault="005B4BF0">
                    <w:pPr>
                      <w:pStyle w:val="NoSpacing"/>
                      <w:rPr>
                        <w:color w:val="348C00" w:themeColor="accent6" w:themeShade="BF"/>
                        <w:sz w:val="28"/>
                        <w:szCs w:val="28"/>
                        <w:lang w:val="en-GB"/>
                      </w:rPr>
                    </w:pPr>
                    <w:r w:rsidRPr="005B4BF0">
                      <w:rPr>
                        <w:color w:val="348C00" w:themeColor="accent6" w:themeShade="BF"/>
                        <w:sz w:val="28"/>
                        <w:szCs w:val="28"/>
                        <w:lang w:val="en-GB"/>
                      </w:rPr>
                      <w:t>Emilio Borrelli, Victor Hug, Ev</w:t>
                    </w:r>
                    <w:r>
                      <w:rPr>
                        <w:color w:val="348C00" w:themeColor="accent6" w:themeShade="BF"/>
                        <w:sz w:val="28"/>
                        <w:szCs w:val="28"/>
                        <w:lang w:val="en-GB"/>
                      </w:rPr>
                      <w:t>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5-21T00:00:00Z">
                    <w:dateFormat w:val="M-d-yyyy"/>
                    <w:lid w:val="en-US"/>
                    <w:storeMappedDataAs w:val="dateTime"/>
                    <w:calendar w:val="gregorian"/>
                  </w:date>
                </w:sdtPr>
                <w:sdtContent>
                  <w:p w14:paraId="69B97FFF" w14:textId="23A7E57E" w:rsidR="009E5FDE" w:rsidRPr="005B4BF0" w:rsidRDefault="005B4BF0">
                    <w:pPr>
                      <w:pStyle w:val="NoSpacing"/>
                      <w:rPr>
                        <w:color w:val="348C00" w:themeColor="accent6" w:themeShade="BF"/>
                        <w:sz w:val="28"/>
                        <w:szCs w:val="28"/>
                        <w:lang w:val="en-GB"/>
                      </w:rPr>
                    </w:pPr>
                    <w:r>
                      <w:rPr>
                        <w:color w:val="348C00" w:themeColor="accent6" w:themeShade="BF"/>
                        <w:sz w:val="28"/>
                        <w:szCs w:val="28"/>
                        <w:lang w:val="en-US"/>
                      </w:rPr>
                      <w:t>5-21-2025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59E5CB54" w14:textId="77777777" w:rsidR="005B4BF0" w:rsidRPr="005B4BF0" w:rsidRDefault="006A6455" w:rsidP="005B4BF0">
      <w:pPr>
        <w:rPr>
          <w:b/>
          <w:bCs/>
          <w:lang w:val="en-US"/>
        </w:rPr>
      </w:pPr>
      <w:r w:rsidRPr="002368FF">
        <w:rPr>
          <w:b/>
          <w:bCs/>
          <w:lang w:val="en-US"/>
        </w:rPr>
        <w:t>Q</w:t>
      </w:r>
      <w:r w:rsidR="005B4BF0">
        <w:rPr>
          <w:b/>
          <w:bCs/>
          <w:lang w:val="en-US"/>
        </w:rPr>
        <w:t>2</w:t>
      </w:r>
      <w:r w:rsidR="00F832C9" w:rsidRPr="002368FF">
        <w:rPr>
          <w:b/>
          <w:bCs/>
          <w:lang w:val="en-US"/>
        </w:rPr>
        <w:tab/>
      </w:r>
      <w:r w:rsidR="005B4BF0" w:rsidRPr="005B4BF0">
        <w:rPr>
          <w:b/>
          <w:bCs/>
          <w:lang w:val="en-US"/>
        </w:rPr>
        <w:t>Discuss the recording technique and lead the smartwatch yields compared to</w:t>
      </w:r>
    </w:p>
    <w:p w14:paraId="428DDE45" w14:textId="5FB64A1A" w:rsidR="00976072" w:rsidRDefault="005B4BF0" w:rsidP="005B4BF0">
      <w:pPr>
        <w:rPr>
          <w:b/>
          <w:bCs/>
          <w:lang w:val="en-US"/>
        </w:rPr>
      </w:pPr>
      <w:r w:rsidRPr="005B4BF0">
        <w:rPr>
          <w:b/>
          <w:bCs/>
          <w:lang w:val="en-US"/>
        </w:rPr>
        <w:t>using a standard ECG</w:t>
      </w:r>
    </w:p>
    <w:p w14:paraId="1ADA284A" w14:textId="77777777" w:rsidR="001826C5" w:rsidRPr="0058346D" w:rsidRDefault="001826C5" w:rsidP="00FC6650">
      <w:pPr>
        <w:rPr>
          <w:lang w:val="en-US"/>
        </w:rPr>
      </w:pPr>
    </w:p>
    <w:p w14:paraId="5ED24571" w14:textId="285CF76E" w:rsidR="00BE2A73" w:rsidRPr="0058346D" w:rsidRDefault="00C6790B" w:rsidP="00FC6650">
      <w:pPr>
        <w:rPr>
          <w:lang w:val="en-US"/>
        </w:rPr>
      </w:pPr>
      <w:r>
        <w:rPr>
          <w:lang w:val="en-US"/>
        </w:rPr>
        <w:t>A standard ECG is recorded using multiple electrodes, with their exact placements (referred to as “leads”) depending on the standard used. The most common lead is Einthoven II, where an electrode is placed on the subject’s right wrist and left foot.</w:t>
      </w:r>
      <w:r w:rsidR="000D1C73">
        <w:rPr>
          <w:lang w:val="en-US"/>
        </w:rPr>
        <w:t xml:space="preserve"> </w:t>
      </w:r>
      <w:r w:rsidR="00BE2A73">
        <w:rPr>
          <w:lang w:val="en-US"/>
        </w:rPr>
        <w:t>All leads</w:t>
      </w:r>
      <w:r>
        <w:rPr>
          <w:lang w:val="en-US"/>
        </w:rPr>
        <w:t xml:space="preserve"> yield different results, </w:t>
      </w:r>
      <w:r w:rsidR="00BE2A73">
        <w:rPr>
          <w:lang w:val="en-US"/>
        </w:rPr>
        <w:t>since the ECG amplitude, in simplified terms, is derived from 3D vectors projected onto a 2D plane. The different leads in this case are different angles from which the vectors are viewed.</w:t>
      </w:r>
      <w:r w:rsidR="000D1C73">
        <w:rPr>
          <w:lang w:val="en-US"/>
        </w:rPr>
        <w:t xml:space="preserve"> Multiple different leads are often measured simultaneously to account for that. </w:t>
      </w:r>
      <w:r w:rsidR="00BE2A73">
        <w:rPr>
          <w:lang w:val="en-US"/>
        </w:rPr>
        <w:t xml:space="preserve">The smartwatch uses the Einthoven I lead; one electrode placed on each of the subject’s </w:t>
      </w:r>
      <w:r w:rsidR="00163BDD">
        <w:rPr>
          <w:lang w:val="en-US"/>
        </w:rPr>
        <w:t>wrists</w:t>
      </w:r>
      <w:r w:rsidR="00BE2A73">
        <w:rPr>
          <w:lang w:val="en-US"/>
        </w:rPr>
        <w:t xml:space="preserve">. This yields less pronounced amplitudes than the </w:t>
      </w:r>
      <w:r w:rsidR="000D1C73">
        <w:rPr>
          <w:lang w:val="en-US"/>
        </w:rPr>
        <w:t>Einthoven II</w:t>
      </w:r>
      <w:r w:rsidR="00163BDD">
        <w:rPr>
          <w:lang w:val="en-US"/>
        </w:rPr>
        <w:t xml:space="preserve"> lead</w:t>
      </w:r>
      <w:r w:rsidR="00BE2A73">
        <w:rPr>
          <w:lang w:val="en-US"/>
        </w:rPr>
        <w:t>. The QRS complex is much flatter, with the Q entirely invisible and the R amplitude significantly reduced. The P- and T-waves are less pronounced and hard to separate from background noise.</w:t>
      </w:r>
      <w:r w:rsidR="000D1C73">
        <w:rPr>
          <w:lang w:val="en-US"/>
        </w:rPr>
        <w:t xml:space="preserve"> There is also more noise in the data than in a recording with professional equipment.</w:t>
      </w:r>
    </w:p>
    <w:p w14:paraId="0ED69FC6" w14:textId="77777777" w:rsidR="0058346D" w:rsidRPr="0058346D" w:rsidRDefault="0058346D" w:rsidP="00FC6650">
      <w:pPr>
        <w:rPr>
          <w:lang w:val="en-US"/>
        </w:rPr>
      </w:pPr>
    </w:p>
    <w:p w14:paraId="7C6F9300" w14:textId="49256024" w:rsidR="0058346D" w:rsidRPr="0058346D" w:rsidRDefault="0073289E" w:rsidP="0058346D">
      <w:pPr>
        <w:rPr>
          <w:b/>
          <w:bCs/>
          <w:lang w:val="en-US"/>
        </w:rPr>
      </w:pPr>
      <w:r w:rsidRPr="002368FF">
        <w:rPr>
          <w:b/>
          <w:bCs/>
          <w:lang w:val="en-US"/>
        </w:rPr>
        <w:t>Q</w:t>
      </w:r>
      <w:r w:rsidR="0058346D">
        <w:rPr>
          <w:b/>
          <w:bCs/>
          <w:lang w:val="en-US"/>
        </w:rPr>
        <w:t>5</w:t>
      </w:r>
      <w:r w:rsidRPr="002368FF">
        <w:rPr>
          <w:b/>
          <w:bCs/>
          <w:lang w:val="en-US"/>
        </w:rPr>
        <w:tab/>
      </w:r>
      <w:r w:rsidR="0058346D" w:rsidRPr="0058346D">
        <w:rPr>
          <w:b/>
          <w:bCs/>
          <w:lang w:val="en-US"/>
        </w:rPr>
        <w:t>Perform a recording and plot 10 seconds of a PPG signal along with the</w:t>
      </w:r>
    </w:p>
    <w:p w14:paraId="5F6757EA" w14:textId="77777777" w:rsidR="0058346D" w:rsidRPr="0058346D" w:rsidRDefault="0058346D" w:rsidP="0058346D">
      <w:pPr>
        <w:rPr>
          <w:b/>
          <w:bCs/>
          <w:lang w:val="en-US"/>
        </w:rPr>
      </w:pPr>
      <w:r w:rsidRPr="0058346D">
        <w:rPr>
          <w:b/>
          <w:bCs/>
          <w:lang w:val="en-US"/>
        </w:rPr>
        <w:t>accelerometer signal. What are the signal names in the recording file and to which</w:t>
      </w:r>
    </w:p>
    <w:p w14:paraId="73906D78" w14:textId="1AA4A206" w:rsidR="001826C5" w:rsidRDefault="0058346D" w:rsidP="0058346D">
      <w:pPr>
        <w:rPr>
          <w:b/>
          <w:bCs/>
          <w:lang w:val="en-US"/>
        </w:rPr>
      </w:pPr>
      <w:r w:rsidRPr="0058346D">
        <w:rPr>
          <w:b/>
          <w:bCs/>
          <w:lang w:val="en-US"/>
        </w:rPr>
        <w:t>measurement modality do they correspond to?</w:t>
      </w:r>
    </w:p>
    <w:p w14:paraId="21E806A8" w14:textId="77777777" w:rsidR="0058346D" w:rsidRPr="0058346D" w:rsidRDefault="0058346D" w:rsidP="0058346D">
      <w:pPr>
        <w:rPr>
          <w:lang w:val="en-US"/>
        </w:rPr>
      </w:pPr>
    </w:p>
    <w:p w14:paraId="7EF6894A" w14:textId="14DBFD9F" w:rsidR="0058346D" w:rsidRPr="0058346D" w:rsidRDefault="004024D4" w:rsidP="0058346D">
      <w:pPr>
        <w:rPr>
          <w:lang w:val="en-US"/>
        </w:rPr>
      </w:pPr>
      <w:r>
        <w:rPr>
          <w:lang w:val="en-US"/>
        </w:rPr>
        <w:t xml:space="preserve">PPG Timestamp: Time </w:t>
      </w:r>
      <w:r w:rsidR="0055490B">
        <w:rPr>
          <w:lang w:val="en-US"/>
        </w:rPr>
        <w:t>(</w:t>
      </w:r>
      <w:r>
        <w:rPr>
          <w:lang w:val="en-US"/>
        </w:rPr>
        <w:t>in Unix time, down to a thousandth of a second</w:t>
      </w:r>
      <w:r w:rsidR="0055490B">
        <w:rPr>
          <w:lang w:val="en-US"/>
        </w:rPr>
        <w:t>) of recording for the PPG value of each entry</w:t>
      </w:r>
    </w:p>
    <w:p w14:paraId="120AB291" w14:textId="227AAAD0" w:rsidR="000D27CF" w:rsidRDefault="004024D4" w:rsidP="0073289E">
      <w:pPr>
        <w:rPr>
          <w:lang w:val="en-US"/>
        </w:rPr>
      </w:pPr>
      <w:r>
        <w:rPr>
          <w:lang w:val="en-US"/>
        </w:rPr>
        <w:t xml:space="preserve">PPG: </w:t>
      </w:r>
      <w:r w:rsidR="0055490B">
        <w:rPr>
          <w:lang w:val="en-US"/>
        </w:rPr>
        <w:t>Value measure by PPG sensor, measurement of blood pressure</w:t>
      </w:r>
    </w:p>
    <w:p w14:paraId="0DD60C4E" w14:textId="3432C452" w:rsidR="0055490B" w:rsidRDefault="0055490B" w:rsidP="0055490B">
      <w:pPr>
        <w:rPr>
          <w:lang w:val="en-US"/>
        </w:rPr>
      </w:pPr>
      <w:r>
        <w:rPr>
          <w:lang w:val="en-US"/>
        </w:rPr>
        <w:t>ADXL Timestamp: Time (in Unix time, down to a thousandth of a second) of recording for the accelerometer values of each entry</w:t>
      </w:r>
    </w:p>
    <w:p w14:paraId="617E67DB" w14:textId="3007AEF5" w:rsidR="0055490B" w:rsidRDefault="0055490B" w:rsidP="0055490B">
      <w:pPr>
        <w:rPr>
          <w:lang w:val="en-US"/>
        </w:rPr>
      </w:pPr>
      <w:r>
        <w:rPr>
          <w:lang w:val="en-US"/>
        </w:rPr>
        <w:t xml:space="preserve">X: X-axis (left/right) value of accelerometer  </w:t>
      </w:r>
    </w:p>
    <w:p w14:paraId="50F6CDCC" w14:textId="45BAB7DB" w:rsidR="0055490B" w:rsidRDefault="0055490B" w:rsidP="0055490B">
      <w:pPr>
        <w:rPr>
          <w:lang w:val="en-US"/>
        </w:rPr>
      </w:pPr>
      <w:r>
        <w:rPr>
          <w:lang w:val="en-US"/>
        </w:rPr>
        <w:t>Y: Y-axis (depth/inward) value of accelerometer</w:t>
      </w:r>
    </w:p>
    <w:p w14:paraId="67967DD5" w14:textId="11758743" w:rsidR="0055490B" w:rsidRDefault="0055490B" w:rsidP="0055490B">
      <w:pPr>
        <w:rPr>
          <w:lang w:val="en-US"/>
        </w:rPr>
      </w:pPr>
      <w:r>
        <w:rPr>
          <w:lang w:val="en-US"/>
        </w:rPr>
        <w:t>Z: Z-axis (vertical/gravity) value of accelerometer</w:t>
      </w:r>
    </w:p>
    <w:p w14:paraId="3BC375F1" w14:textId="77777777" w:rsidR="002D3FAB" w:rsidRDefault="002D3FAB" w:rsidP="0055490B">
      <w:pPr>
        <w:rPr>
          <w:lang w:val="en-US"/>
        </w:rPr>
      </w:pPr>
    </w:p>
    <w:p w14:paraId="03CA362D" w14:textId="77777777" w:rsidR="002D3FAB" w:rsidRPr="002D3FAB" w:rsidRDefault="002D3FAB" w:rsidP="002D3FAB">
      <w:pPr>
        <w:rPr>
          <w:b/>
          <w:bCs/>
          <w:lang w:val="en-US"/>
        </w:rPr>
      </w:pPr>
      <w:r w:rsidRPr="002D3FAB">
        <w:rPr>
          <w:b/>
          <w:bCs/>
          <w:lang w:val="en-US"/>
        </w:rPr>
        <w:t>Q6</w:t>
      </w:r>
      <w:r w:rsidRPr="002D3FAB">
        <w:rPr>
          <w:b/>
          <w:bCs/>
          <w:lang w:val="en-US"/>
        </w:rPr>
        <w:tab/>
      </w:r>
      <w:r w:rsidRPr="002D3FAB">
        <w:rPr>
          <w:b/>
          <w:bCs/>
          <w:lang w:val="en-US"/>
        </w:rPr>
        <w:t>Design and implement a protocol to recover the name of the axes of the</w:t>
      </w:r>
    </w:p>
    <w:p w14:paraId="47221215" w14:textId="7F8D1F7B" w:rsidR="002D3FAB" w:rsidRDefault="002D3FAB" w:rsidP="002D3FAB">
      <w:pPr>
        <w:rPr>
          <w:b/>
          <w:bCs/>
          <w:lang w:val="en-US"/>
        </w:rPr>
      </w:pPr>
      <w:r w:rsidRPr="002D3FAB">
        <w:rPr>
          <w:b/>
          <w:bCs/>
          <w:lang w:val="en-US"/>
        </w:rPr>
        <w:t>accelerometer from the smartwatch.</w:t>
      </w:r>
    </w:p>
    <w:p w14:paraId="152E33C5" w14:textId="77777777" w:rsidR="002D3FAB" w:rsidRDefault="002D3FAB" w:rsidP="002D3FAB">
      <w:pPr>
        <w:rPr>
          <w:b/>
          <w:bCs/>
          <w:lang w:val="en-US"/>
        </w:rPr>
      </w:pPr>
    </w:p>
    <w:p w14:paraId="07525CF9" w14:textId="0C412903" w:rsidR="002D3FAB" w:rsidRDefault="002D3FAB" w:rsidP="002D3FAB">
      <w:pPr>
        <w:rPr>
          <w:lang w:val="en-US"/>
        </w:rPr>
      </w:pPr>
      <w:r>
        <w:rPr>
          <w:lang w:val="en-US"/>
        </w:rPr>
        <w:t>At the beginning of the recording, one should move the smartwatch first back and forth, then left to right clearly and ideally repeatedly to signal which axis (X or Y), corresponds to which direction. The Z-axis is influenced by the earth’s gravity, so no upwards and downwards movement is required.</w:t>
      </w:r>
    </w:p>
    <w:p w14:paraId="366B4F49" w14:textId="1138D1B9" w:rsidR="002D3FAB" w:rsidRPr="002D3FAB" w:rsidRDefault="002D3FAB" w:rsidP="002D3FAB">
      <w:pPr>
        <w:rPr>
          <w:lang w:val="en-US"/>
        </w:rPr>
      </w:pPr>
      <w:r>
        <w:rPr>
          <w:lang w:val="en-US"/>
        </w:rPr>
        <w:t xml:space="preserve">Since we did not introduce such movements during the data collection, we have to do our best to guess from the data we have gathered. </w:t>
      </w:r>
    </w:p>
    <w:p w14:paraId="3305E877" w14:textId="67A2CCFF" w:rsidR="004024D4" w:rsidRPr="0058346D" w:rsidRDefault="004024D4" w:rsidP="0073289E">
      <w:pPr>
        <w:rPr>
          <w:lang w:val="en-US"/>
        </w:rPr>
      </w:pPr>
    </w:p>
    <w:p w14:paraId="206DE627" w14:textId="4125413A" w:rsidR="0058346D" w:rsidRPr="0058346D" w:rsidRDefault="00233FDB" w:rsidP="0058346D">
      <w:pPr>
        <w:rPr>
          <w:b/>
          <w:bCs/>
          <w:lang w:val="en-US"/>
        </w:rPr>
      </w:pPr>
      <w:r w:rsidRPr="002368FF">
        <w:rPr>
          <w:b/>
          <w:bCs/>
          <w:lang w:val="en-US"/>
        </w:rPr>
        <w:t>Q</w:t>
      </w:r>
      <w:r w:rsidR="0058346D">
        <w:rPr>
          <w:b/>
          <w:bCs/>
          <w:lang w:val="en-US"/>
        </w:rPr>
        <w:t>8</w:t>
      </w:r>
      <w:r w:rsidRPr="002368FF">
        <w:rPr>
          <w:b/>
          <w:bCs/>
          <w:lang w:val="en-US"/>
        </w:rPr>
        <w:tab/>
      </w:r>
      <w:r w:rsidR="0058346D" w:rsidRPr="0058346D">
        <w:rPr>
          <w:b/>
          <w:bCs/>
          <w:lang w:val="en-US"/>
        </w:rPr>
        <w:t>Make 2 plots (one above the other) of the ECG from the Biopac device and</w:t>
      </w:r>
    </w:p>
    <w:p w14:paraId="33232615" w14:textId="77777777" w:rsidR="0058346D" w:rsidRPr="0058346D" w:rsidRDefault="0058346D" w:rsidP="0058346D">
      <w:pPr>
        <w:rPr>
          <w:b/>
          <w:bCs/>
          <w:lang w:val="en-US"/>
        </w:rPr>
      </w:pPr>
      <w:r w:rsidRPr="0058346D">
        <w:rPr>
          <w:b/>
          <w:bCs/>
          <w:lang w:val="en-US"/>
        </w:rPr>
        <w:t>the smartwatch. What do you notice about the position of the artefact you introduced on both</w:t>
      </w:r>
    </w:p>
    <w:p w14:paraId="6678CB25" w14:textId="77777777" w:rsidR="0058346D" w:rsidRPr="0058346D" w:rsidRDefault="0058346D" w:rsidP="0058346D">
      <w:pPr>
        <w:rPr>
          <w:b/>
          <w:bCs/>
          <w:lang w:val="en-US"/>
        </w:rPr>
      </w:pPr>
      <w:r w:rsidRPr="0058346D">
        <w:rPr>
          <w:b/>
          <w:bCs/>
          <w:lang w:val="en-US"/>
        </w:rPr>
        <w:t>plots? Make 2 plots (one above the other) of the PPG from the Biopac device and the</w:t>
      </w:r>
    </w:p>
    <w:p w14:paraId="43162A46" w14:textId="77777777" w:rsidR="0058346D" w:rsidRPr="0058346D" w:rsidRDefault="0058346D" w:rsidP="0058346D">
      <w:pPr>
        <w:rPr>
          <w:b/>
          <w:bCs/>
          <w:lang w:val="en-US"/>
        </w:rPr>
      </w:pPr>
      <w:r w:rsidRPr="0058346D">
        <w:rPr>
          <w:b/>
          <w:bCs/>
          <w:lang w:val="en-US"/>
        </w:rPr>
        <w:t>smartwatch. What do you notice about the position of the artefact you introduced on both</w:t>
      </w:r>
    </w:p>
    <w:p w14:paraId="71D832E3" w14:textId="665B1FA2" w:rsidR="000D27CF" w:rsidRDefault="0058346D" w:rsidP="0058346D">
      <w:pPr>
        <w:rPr>
          <w:lang w:val="en-US"/>
        </w:rPr>
      </w:pPr>
      <w:r w:rsidRPr="0058346D">
        <w:rPr>
          <w:b/>
          <w:bCs/>
          <w:lang w:val="en-US"/>
        </w:rPr>
        <w:t>plots?</w:t>
      </w:r>
    </w:p>
    <w:p w14:paraId="77B7EC38" w14:textId="77777777" w:rsidR="000C397A" w:rsidRPr="0055490B" w:rsidRDefault="000C397A" w:rsidP="000D27CF">
      <w:pPr>
        <w:rPr>
          <w:lang w:val="en-US"/>
        </w:rPr>
      </w:pPr>
    </w:p>
    <w:p w14:paraId="6E531C5C" w14:textId="22FA9F66" w:rsidR="0058346D" w:rsidRDefault="0055490B" w:rsidP="000D27CF">
      <w:pPr>
        <w:rPr>
          <w:lang w:val="en-US"/>
        </w:rPr>
      </w:pPr>
      <w:r w:rsidRPr="0055490B">
        <w:rPr>
          <w:lang w:val="en-US"/>
        </w:rPr>
        <w:t>The arte</w:t>
      </w:r>
      <w:r>
        <w:rPr>
          <w:lang w:val="en-US"/>
        </w:rPr>
        <w:t xml:space="preserve">fact </w:t>
      </w:r>
      <w:r w:rsidR="00D05FC3">
        <w:rPr>
          <w:lang w:val="en-US"/>
        </w:rPr>
        <w:t xml:space="preserve">takes </w:t>
      </w:r>
      <w:r w:rsidR="006E0B73">
        <w:rPr>
          <w:lang w:val="en-US"/>
        </w:rPr>
        <w:t xml:space="preserve">a different form. In the BioPac recordings, the artifact is visible as short period of strong positive and negative (in relation to the baseline) amplitudes appearing in rapid succession. In the smartwatch ECG the artifact appears as </w:t>
      </w:r>
      <w:r w:rsidR="00EF3996">
        <w:rPr>
          <w:lang w:val="en-US"/>
        </w:rPr>
        <w:t>two extreme spikes in both directions, followed by a slow return to the baseline. In the smartwatch PPG the artifact appears as a sudden spike in blood pressure.</w:t>
      </w:r>
    </w:p>
    <w:p w14:paraId="142294CA" w14:textId="5B8618F6" w:rsidR="0079455D" w:rsidRDefault="0079455D" w:rsidP="000D27CF">
      <w:pPr>
        <w:rPr>
          <w:lang w:val="en-US"/>
        </w:rPr>
      </w:pPr>
      <w:r>
        <w:rPr>
          <w:lang w:val="en-US"/>
        </w:rPr>
        <w:t xml:space="preserve">Furthermore, the artifacts appear approximately 1.7 seconds </w:t>
      </w:r>
      <w:r w:rsidR="00163BDD">
        <w:rPr>
          <w:lang w:val="en-US"/>
        </w:rPr>
        <w:t>later in the Biopac data compared to the smartwatch’s data in both measurements. The Biopac data appears slightly delayed to the smartwatch’s data.</w:t>
      </w:r>
    </w:p>
    <w:p w14:paraId="01B2ABDC" w14:textId="77777777" w:rsidR="0079455D" w:rsidRPr="0055490B" w:rsidRDefault="0079455D" w:rsidP="000D27CF">
      <w:pPr>
        <w:rPr>
          <w:lang w:val="en-US"/>
        </w:rPr>
      </w:pPr>
    </w:p>
    <w:p w14:paraId="4A8F04DF" w14:textId="77777777" w:rsidR="0058346D" w:rsidRPr="0055490B" w:rsidRDefault="0058346D" w:rsidP="000D27CF">
      <w:pPr>
        <w:rPr>
          <w:lang w:val="en-US"/>
        </w:rPr>
      </w:pPr>
    </w:p>
    <w:p w14:paraId="0D51BF3F" w14:textId="77777777" w:rsidR="0058346D" w:rsidRPr="0058346D" w:rsidRDefault="0058346D" w:rsidP="0058346D">
      <w:pPr>
        <w:rPr>
          <w:b/>
          <w:bCs/>
          <w:lang w:val="en-US"/>
        </w:rPr>
      </w:pPr>
      <w:r w:rsidRPr="0058346D">
        <w:rPr>
          <w:b/>
          <w:bCs/>
          <w:lang w:val="en-US"/>
        </w:rPr>
        <w:t xml:space="preserve">Q9 </w:t>
      </w:r>
      <w:r w:rsidRPr="0058346D">
        <w:rPr>
          <w:b/>
          <w:bCs/>
          <w:lang w:val="en-US"/>
        </w:rPr>
        <w:tab/>
        <w:t>Based on the 2 last questions, propose a way to synchronize the ECG and</w:t>
      </w:r>
    </w:p>
    <w:p w14:paraId="142290E2" w14:textId="77777777" w:rsidR="0058346D" w:rsidRPr="0058346D" w:rsidRDefault="0058346D" w:rsidP="0058346D">
      <w:pPr>
        <w:rPr>
          <w:b/>
          <w:bCs/>
          <w:lang w:val="en-US"/>
        </w:rPr>
      </w:pPr>
      <w:r w:rsidRPr="0058346D">
        <w:rPr>
          <w:b/>
          <w:bCs/>
          <w:lang w:val="en-US"/>
        </w:rPr>
        <w:t>PPG from the Biopac device with those from the smartwatch.</w:t>
      </w:r>
    </w:p>
    <w:p w14:paraId="451D522B" w14:textId="6B0818C2" w:rsidR="0058346D" w:rsidRDefault="0058346D" w:rsidP="0058346D">
      <w:pPr>
        <w:rPr>
          <w:b/>
          <w:bCs/>
          <w:lang w:val="en-US"/>
        </w:rPr>
      </w:pPr>
      <w:r w:rsidRPr="0058346D">
        <w:rPr>
          <w:b/>
          <w:bCs/>
          <w:lang w:val="en-US"/>
        </w:rPr>
        <w:t>(Maximum one 10 lines paragraph)</w:t>
      </w:r>
    </w:p>
    <w:p w14:paraId="20120ADC" w14:textId="77777777" w:rsidR="0058346D" w:rsidRDefault="0058346D" w:rsidP="0058346D">
      <w:pPr>
        <w:rPr>
          <w:b/>
          <w:bCs/>
          <w:lang w:val="en-US"/>
        </w:rPr>
      </w:pPr>
    </w:p>
    <w:p w14:paraId="383F2C9D" w14:textId="7BCEC254" w:rsidR="0058346D" w:rsidRPr="0058346D" w:rsidRDefault="00BB6616" w:rsidP="0058346D">
      <w:pPr>
        <w:rPr>
          <w:lang w:val="en-US"/>
        </w:rPr>
      </w:pPr>
      <w:r>
        <w:rPr>
          <w:lang w:val="en-US"/>
        </w:rPr>
        <w:t>Ideally, syncing the artifacts would sync the data. However, s</w:t>
      </w:r>
      <w:r w:rsidR="006E0B73">
        <w:rPr>
          <w:lang w:val="en-US"/>
        </w:rPr>
        <w:t>ince the artefact</w:t>
      </w:r>
      <w:r w:rsidR="00D05FC3">
        <w:rPr>
          <w:lang w:val="en-US"/>
        </w:rPr>
        <w:t>s</w:t>
      </w:r>
      <w:r w:rsidR="006E0B73">
        <w:rPr>
          <w:lang w:val="en-US"/>
        </w:rPr>
        <w:t xml:space="preserve"> w</w:t>
      </w:r>
      <w:r w:rsidR="00D05FC3">
        <w:rPr>
          <w:lang w:val="en-US"/>
        </w:rPr>
        <w:t>ere</w:t>
      </w:r>
      <w:r w:rsidR="006E0B73">
        <w:rPr>
          <w:lang w:val="en-US"/>
        </w:rPr>
        <w:t xml:space="preserve"> introduced manually,</w:t>
      </w:r>
      <w:r w:rsidR="00D05FC3">
        <w:rPr>
          <w:lang w:val="en-US"/>
        </w:rPr>
        <w:t xml:space="preserve"> the</w:t>
      </w:r>
      <w:r w:rsidR="006E0B73">
        <w:rPr>
          <w:lang w:val="en-US"/>
        </w:rPr>
        <w:t xml:space="preserve"> </w:t>
      </w:r>
      <w:r>
        <w:rPr>
          <w:lang w:val="en-US"/>
        </w:rPr>
        <w:t xml:space="preserve">timing </w:t>
      </w:r>
      <w:r w:rsidR="00D05FC3">
        <w:rPr>
          <w:lang w:val="en-US"/>
        </w:rPr>
        <w:t>of</w:t>
      </w:r>
      <w:r>
        <w:rPr>
          <w:lang w:val="en-US"/>
        </w:rPr>
        <w:t xml:space="preserve"> disturbing the sensors</w:t>
      </w:r>
      <w:r w:rsidR="00D05FC3">
        <w:rPr>
          <w:lang w:val="en-US"/>
        </w:rPr>
        <w:t xml:space="preserve"> might not have been perfectly in sync</w:t>
      </w:r>
      <w:r>
        <w:rPr>
          <w:lang w:val="en-US"/>
        </w:rPr>
        <w:t xml:space="preserve">. </w:t>
      </w:r>
      <w:r w:rsidR="00D05FC3">
        <w:rPr>
          <w:lang w:val="en-US"/>
        </w:rPr>
        <w:t xml:space="preserve">We suggest using the </w:t>
      </w:r>
      <w:r w:rsidR="003B26F5">
        <w:rPr>
          <w:lang w:val="en-US"/>
        </w:rPr>
        <w:t>time of recording reported by the sensors</w:t>
      </w:r>
      <w:r w:rsidR="00D05FC3">
        <w:rPr>
          <w:lang w:val="en-US"/>
        </w:rPr>
        <w:t xml:space="preserve"> to align the data, then manually fin</w:t>
      </w:r>
      <w:r w:rsidR="0079455D">
        <w:rPr>
          <w:lang w:val="en-US"/>
        </w:rPr>
        <w:t>e</w:t>
      </w:r>
      <w:r w:rsidR="00D05FC3">
        <w:rPr>
          <w:lang w:val="en-US"/>
        </w:rPr>
        <w:t>tune the alignment using the artifacts and recognizable patterns of the diagram (e.g.</w:t>
      </w:r>
      <w:r>
        <w:rPr>
          <w:lang w:val="en-US"/>
        </w:rPr>
        <w:t xml:space="preserve"> </w:t>
      </w:r>
      <w:r w:rsidR="00DB2C1A">
        <w:rPr>
          <w:lang w:val="en-US"/>
        </w:rPr>
        <w:t>the R-peaks in the ECG data, and the systole and diastole peaks o</w:t>
      </w:r>
      <w:r w:rsidR="00D05FC3">
        <w:rPr>
          <w:lang w:val="en-US"/>
        </w:rPr>
        <w:t>f</w:t>
      </w:r>
      <w:r w:rsidR="00DB2C1A">
        <w:rPr>
          <w:lang w:val="en-US"/>
        </w:rPr>
        <w:t xml:space="preserve"> the PPG data</w:t>
      </w:r>
      <w:r w:rsidR="00D05FC3">
        <w:rPr>
          <w:lang w:val="en-US"/>
        </w:rPr>
        <w:t>).</w:t>
      </w:r>
      <w:r w:rsidR="003B26F5">
        <w:rPr>
          <w:lang w:val="en-US"/>
        </w:rPr>
        <w:t xml:space="preserve"> In this case, the Biopac data was approximately 1.7 seconds ahead of the smartwatch’s data. </w:t>
      </w:r>
    </w:p>
    <w:p w14:paraId="7F33899D" w14:textId="77777777" w:rsidR="0058346D" w:rsidRDefault="0058346D" w:rsidP="0058346D">
      <w:pPr>
        <w:rPr>
          <w:b/>
          <w:bCs/>
          <w:lang w:val="en-US"/>
        </w:rPr>
      </w:pPr>
    </w:p>
    <w:p w14:paraId="3200FE81" w14:textId="362C702C" w:rsidR="0058346D" w:rsidRPr="0058346D" w:rsidRDefault="0058346D" w:rsidP="0058346D">
      <w:pPr>
        <w:rPr>
          <w:b/>
          <w:bCs/>
          <w:lang w:val="en-US"/>
        </w:rPr>
      </w:pPr>
      <w:r>
        <w:rPr>
          <w:b/>
          <w:bCs/>
          <w:lang w:val="en-US"/>
        </w:rPr>
        <w:t>Q11</w:t>
      </w:r>
      <w:r>
        <w:rPr>
          <w:b/>
          <w:bCs/>
          <w:lang w:val="en-US"/>
        </w:rPr>
        <w:tab/>
      </w:r>
      <w:r w:rsidRPr="0058346D">
        <w:rPr>
          <w:b/>
          <w:bCs/>
          <w:lang w:val="en-US"/>
        </w:rPr>
        <w:t>Make 2 plots (one above the other) of the histograms computed from ECG</w:t>
      </w:r>
    </w:p>
    <w:p w14:paraId="6B3065DD" w14:textId="77777777" w:rsidR="0058346D" w:rsidRPr="0058346D" w:rsidRDefault="0058346D" w:rsidP="0058346D">
      <w:pPr>
        <w:rPr>
          <w:b/>
          <w:bCs/>
          <w:lang w:val="en-US"/>
        </w:rPr>
      </w:pPr>
      <w:r w:rsidRPr="0058346D">
        <w:rPr>
          <w:b/>
          <w:bCs/>
          <w:lang w:val="en-US"/>
        </w:rPr>
        <w:t>signals recorded with the Biopac device and the smartwatch. How do you interpret these</w:t>
      </w:r>
    </w:p>
    <w:p w14:paraId="65ACC338" w14:textId="3AC0C8AB" w:rsidR="0058346D" w:rsidRDefault="0058346D" w:rsidP="0058346D">
      <w:pPr>
        <w:rPr>
          <w:b/>
          <w:bCs/>
          <w:lang w:val="en-US"/>
        </w:rPr>
      </w:pPr>
      <w:r w:rsidRPr="0058346D">
        <w:rPr>
          <w:b/>
          <w:bCs/>
          <w:lang w:val="en-US"/>
        </w:rPr>
        <w:t>histograms?</w:t>
      </w:r>
    </w:p>
    <w:p w14:paraId="02FE3492" w14:textId="77777777" w:rsidR="0058346D" w:rsidRPr="0058346D" w:rsidRDefault="0058346D" w:rsidP="0058346D">
      <w:pPr>
        <w:rPr>
          <w:lang w:val="en-US"/>
        </w:rPr>
      </w:pPr>
    </w:p>
    <w:p w14:paraId="6A69B436" w14:textId="5E2CDE87" w:rsidR="0058346D" w:rsidRDefault="000E322D" w:rsidP="0058346D">
      <w:pPr>
        <w:rPr>
          <w:lang w:val="en-US"/>
        </w:rPr>
      </w:pPr>
      <w:r>
        <w:rPr>
          <w:lang w:val="en-US"/>
        </w:rPr>
        <w:t>Apart from the intentionally introduced artifact, the Biopac ECG is fairly regular. There are a few R-peaks with a noticeably higher amplitude than most, and a few segments where the heartrate appears to have slowed down noticeably for 2-3 beats. The histogram appears to be a fairly accurate representation of the subject’s heartbeat, with minimal noise.</w:t>
      </w:r>
    </w:p>
    <w:p w14:paraId="1228C354" w14:textId="3BE1DCFB" w:rsidR="000E322D" w:rsidRDefault="000E322D" w:rsidP="0058346D">
      <w:pPr>
        <w:rPr>
          <w:lang w:val="en-US"/>
        </w:rPr>
      </w:pPr>
      <w:r>
        <w:rPr>
          <w:lang w:val="en-US"/>
        </w:rPr>
        <w:t xml:space="preserve">The watch’s histogram by comparison is very noisy. Several extreme amplitudes are noticeable, and after a disturbance that lasted about 15 seconds the baseline has shifted entirely. </w:t>
      </w:r>
      <w:r w:rsidR="002F7B5E">
        <w:rPr>
          <w:lang w:val="en-US"/>
        </w:rPr>
        <w:t>Furthermore, since the watch is only relying on the Einthoven I lead, even undisturbed segments of the data have reduced information load compared to the data yielded from the Biopac device.</w:t>
      </w:r>
    </w:p>
    <w:p w14:paraId="5ED4F11F" w14:textId="156009BF" w:rsidR="002F7B5E" w:rsidRDefault="002F7B5E" w:rsidP="0058346D">
      <w:pPr>
        <w:rPr>
          <w:lang w:val="en-US"/>
        </w:rPr>
      </w:pPr>
      <w:r>
        <w:rPr>
          <w:lang w:val="en-US"/>
        </w:rPr>
        <w:t xml:space="preserve">Interestingly, the points where the subject’s heart rate appears to slow down in the Biopac histogram all but one correlate with disturbances visible in the smartwatch histogram. The most uneven part of the Biopac histogram also appears almost at the same time as the longer disturbance on the smartwatch histogram, which shifted the baseline. </w:t>
      </w:r>
    </w:p>
    <w:p w14:paraId="0D101B12" w14:textId="62855D0B" w:rsidR="00012033" w:rsidRPr="0058346D" w:rsidRDefault="00012033" w:rsidP="0058346D">
      <w:pPr>
        <w:rPr>
          <w:lang w:val="en-US"/>
        </w:rPr>
      </w:pPr>
      <w:r>
        <w:rPr>
          <w:lang w:val="en-US"/>
        </w:rPr>
        <w:t xml:space="preserve">It is also notable that even when there is visibly more noise in a segment of the Biopac histogram, the QRS complex is still decipherable, as the amplitude of the R peak is always higher than any noise. This is decidedly not the case in the watch’s histogram, where the amplitudes introduced by noise are several times bigger than any measured from a heartbeat. </w:t>
      </w:r>
    </w:p>
    <w:p w14:paraId="38CD8D66" w14:textId="77777777" w:rsidR="0058346D" w:rsidRPr="0058346D" w:rsidRDefault="0058346D" w:rsidP="0058346D">
      <w:pPr>
        <w:rPr>
          <w:lang w:val="en-US"/>
        </w:rPr>
      </w:pPr>
    </w:p>
    <w:p w14:paraId="656B480B" w14:textId="19F41319" w:rsidR="0058346D" w:rsidRPr="0058346D" w:rsidRDefault="0058346D" w:rsidP="0058346D">
      <w:pPr>
        <w:rPr>
          <w:b/>
          <w:bCs/>
          <w:lang w:val="en-US"/>
        </w:rPr>
      </w:pPr>
      <w:r>
        <w:rPr>
          <w:b/>
          <w:bCs/>
          <w:lang w:val="en-US"/>
        </w:rPr>
        <w:t>Q12</w:t>
      </w:r>
      <w:r>
        <w:rPr>
          <w:b/>
          <w:bCs/>
          <w:lang w:val="en-US"/>
        </w:rPr>
        <w:tab/>
      </w:r>
      <w:r w:rsidRPr="0058346D">
        <w:rPr>
          <w:b/>
          <w:bCs/>
          <w:lang w:val="en-US"/>
        </w:rPr>
        <w:t>Make 2 plots (one above the other) of the histograms computed from PPG</w:t>
      </w:r>
    </w:p>
    <w:p w14:paraId="5FB7AB35" w14:textId="77777777" w:rsidR="0058346D" w:rsidRPr="0058346D" w:rsidRDefault="0058346D" w:rsidP="0058346D">
      <w:pPr>
        <w:rPr>
          <w:b/>
          <w:bCs/>
          <w:lang w:val="en-US"/>
        </w:rPr>
      </w:pPr>
      <w:r w:rsidRPr="0058346D">
        <w:rPr>
          <w:b/>
          <w:bCs/>
          <w:lang w:val="en-US"/>
        </w:rPr>
        <w:t>signals recorded with the Biopac device and the smartwatch. How do you interpret these</w:t>
      </w:r>
    </w:p>
    <w:p w14:paraId="2CCE0A70" w14:textId="5CFAEEFA" w:rsidR="0058346D" w:rsidRDefault="0058346D" w:rsidP="0058346D">
      <w:pPr>
        <w:rPr>
          <w:b/>
          <w:bCs/>
          <w:lang w:val="en-US"/>
        </w:rPr>
      </w:pPr>
      <w:r w:rsidRPr="0058346D">
        <w:rPr>
          <w:b/>
          <w:bCs/>
          <w:lang w:val="en-US"/>
        </w:rPr>
        <w:t>histograms</w:t>
      </w:r>
      <w:r>
        <w:rPr>
          <w:b/>
          <w:bCs/>
          <w:lang w:val="en-US"/>
        </w:rPr>
        <w:t>?</w:t>
      </w:r>
    </w:p>
    <w:p w14:paraId="74A0CA4A" w14:textId="77777777" w:rsidR="0058346D" w:rsidRPr="0058346D" w:rsidRDefault="0058346D" w:rsidP="0058346D">
      <w:pPr>
        <w:rPr>
          <w:lang w:val="en-US"/>
        </w:rPr>
      </w:pPr>
    </w:p>
    <w:p w14:paraId="000EBB9C" w14:textId="127283C3" w:rsidR="0058346D" w:rsidRDefault="002F7B5E" w:rsidP="0058346D">
      <w:pPr>
        <w:rPr>
          <w:lang w:val="en-US"/>
        </w:rPr>
      </w:pPr>
      <w:r>
        <w:rPr>
          <w:lang w:val="en-US"/>
        </w:rPr>
        <w:t>There seems to be very little overlap between the measurements made by both devices. While the Biopac PPG appears reasonably accurate to a possible ground truth, the smartwatch’s data is barely usable. The data is much more noisy</w:t>
      </w:r>
      <w:r w:rsidR="00046468">
        <w:rPr>
          <w:lang w:val="en-US"/>
        </w:rPr>
        <w:t xml:space="preserve">, and most changes in average blood pressure visible in the Biopac histogram are barely or not at all represented in the smartwatch’s data. There is also an extreme sudden drop near the end of the smartwatch’s histogram, where the measured value collapses by approximately a third </w:t>
      </w:r>
      <w:r w:rsidR="005678E9">
        <w:rPr>
          <w:lang w:val="en-US"/>
        </w:rPr>
        <w:t xml:space="preserve">of its value </w:t>
      </w:r>
      <w:r w:rsidR="00046468">
        <w:rPr>
          <w:lang w:val="en-US"/>
        </w:rPr>
        <w:t xml:space="preserve">within one cycle. After that drop the watch appears to measure normally again, but with a much lower baseline, </w:t>
      </w:r>
      <w:r w:rsidR="005678E9">
        <w:rPr>
          <w:lang w:val="en-US"/>
        </w:rPr>
        <w:t>which</w:t>
      </w:r>
      <w:r w:rsidR="00046468">
        <w:rPr>
          <w:lang w:val="en-US"/>
        </w:rPr>
        <w:t xml:space="preserve"> raises doubt regarding the validity of that baseline at any point during the measurement. Especially since a disturbance followed by a significantly changed baseline appears at least three times during the measurement period, and those changed baseline</w:t>
      </w:r>
      <w:r w:rsidR="005678E9">
        <w:rPr>
          <w:lang w:val="en-US"/>
        </w:rPr>
        <w:t>s</w:t>
      </w:r>
      <w:r w:rsidR="00046468">
        <w:rPr>
          <w:lang w:val="en-US"/>
        </w:rPr>
        <w:t xml:space="preserve"> do not correlate with changes in average blood pressure observed by Biopac. In fact, at the time the </w:t>
      </w:r>
      <w:r w:rsidR="005678E9">
        <w:rPr>
          <w:lang w:val="en-US"/>
        </w:rPr>
        <w:t xml:space="preserve">aforementioned </w:t>
      </w:r>
      <w:r w:rsidR="00046468">
        <w:rPr>
          <w:lang w:val="en-US"/>
        </w:rPr>
        <w:t xml:space="preserve">sudden drop appeared in the smartwatch’ data, the Biopac device measured an increase in blood pressure. </w:t>
      </w:r>
    </w:p>
    <w:p w14:paraId="07DC5DE6" w14:textId="7651C837" w:rsidR="00046468" w:rsidRPr="0058346D" w:rsidRDefault="00046468" w:rsidP="0058346D">
      <w:pPr>
        <w:rPr>
          <w:lang w:val="en-US"/>
        </w:rPr>
      </w:pPr>
      <w:r>
        <w:rPr>
          <w:lang w:val="en-US"/>
        </w:rPr>
        <w:lastRenderedPageBreak/>
        <w:t xml:space="preserve">Much more so than the watch’s ECG data, which was </w:t>
      </w:r>
      <w:r w:rsidR="005678E9">
        <w:rPr>
          <w:lang w:val="en-US"/>
        </w:rPr>
        <w:t>noisy and derived from a less-than-ideal lead, the watch’s PPG data appears very unreliable.</w:t>
      </w:r>
    </w:p>
    <w:p w14:paraId="436F32D9" w14:textId="77777777" w:rsidR="0058346D" w:rsidRPr="0058346D" w:rsidRDefault="0058346D" w:rsidP="0058346D">
      <w:pPr>
        <w:rPr>
          <w:lang w:val="en-US"/>
        </w:rPr>
      </w:pPr>
    </w:p>
    <w:p w14:paraId="1EDA9324" w14:textId="5DFCAB53" w:rsidR="00541A48" w:rsidRPr="00541A48" w:rsidRDefault="000A6B29" w:rsidP="000D27CF">
      <w:pPr>
        <w:pStyle w:val="Heading1"/>
        <w:rPr>
          <w:lang w:val="en-US"/>
        </w:rPr>
      </w:pPr>
      <w:r>
        <w:rPr>
          <w:lang w:val="en-US"/>
        </w:rPr>
        <w:t>Literature</w:t>
      </w: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9"/>
      <w:footerReference w:type="default" r:id="rId10"/>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D4A68" w14:textId="77777777" w:rsidR="00D14AA4" w:rsidRDefault="00D14AA4" w:rsidP="00D07338">
      <w:r>
        <w:separator/>
      </w:r>
    </w:p>
  </w:endnote>
  <w:endnote w:type="continuationSeparator" w:id="0">
    <w:p w14:paraId="3A806551" w14:textId="77777777" w:rsidR="00D14AA4" w:rsidRDefault="00D14AA4" w:rsidP="00D07338">
      <w:r>
        <w:continuationSeparator/>
      </w:r>
    </w:p>
  </w:endnote>
  <w:endnote w:type="continuationNotice" w:id="1">
    <w:p w14:paraId="3B364E1A" w14:textId="77777777" w:rsidR="00D14AA4" w:rsidRDefault="00D14A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5ABCC" w14:textId="77777777" w:rsidR="00D14AA4" w:rsidRDefault="00D14AA4" w:rsidP="00D07338">
      <w:r>
        <w:separator/>
      </w:r>
    </w:p>
  </w:footnote>
  <w:footnote w:type="continuationSeparator" w:id="0">
    <w:p w14:paraId="35181868" w14:textId="77777777" w:rsidR="00D14AA4" w:rsidRDefault="00D14AA4" w:rsidP="00D07338">
      <w:r>
        <w:continuationSeparator/>
      </w:r>
    </w:p>
  </w:footnote>
  <w:footnote w:type="continuationNotice" w:id="1">
    <w:p w14:paraId="0BFAEE71" w14:textId="77777777" w:rsidR="00D14AA4" w:rsidRDefault="00D14A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Header"/>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Header"/>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3"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2"/>
  </w:num>
  <w:num w:numId="2" w16cid:durableId="2118089601">
    <w:abstractNumId w:val="6"/>
  </w:num>
  <w:num w:numId="3" w16cid:durableId="1326785911">
    <w:abstractNumId w:val="4"/>
  </w:num>
  <w:num w:numId="4" w16cid:durableId="1828596408">
    <w:abstractNumId w:val="0"/>
  </w:num>
  <w:num w:numId="5" w16cid:durableId="964115985">
    <w:abstractNumId w:val="1"/>
  </w:num>
  <w:num w:numId="6" w16cid:durableId="803739473">
    <w:abstractNumId w:val="7"/>
  </w:num>
  <w:num w:numId="7" w16cid:durableId="404497130">
    <w:abstractNumId w:val="5"/>
  </w:num>
  <w:num w:numId="8" w16cid:durableId="1541748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40C48"/>
    <w:rsid w:val="000425E3"/>
    <w:rsid w:val="00044B4E"/>
    <w:rsid w:val="00046468"/>
    <w:rsid w:val="000502D0"/>
    <w:rsid w:val="00057108"/>
    <w:rsid w:val="000659B8"/>
    <w:rsid w:val="000675D5"/>
    <w:rsid w:val="00072516"/>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753E"/>
    <w:rsid w:val="00102035"/>
    <w:rsid w:val="00123A08"/>
    <w:rsid w:val="00124A5A"/>
    <w:rsid w:val="00127B54"/>
    <w:rsid w:val="00130871"/>
    <w:rsid w:val="00130D02"/>
    <w:rsid w:val="00136737"/>
    <w:rsid w:val="001545B8"/>
    <w:rsid w:val="0015590F"/>
    <w:rsid w:val="00163BDD"/>
    <w:rsid w:val="00166A60"/>
    <w:rsid w:val="001700C6"/>
    <w:rsid w:val="00174899"/>
    <w:rsid w:val="001767F5"/>
    <w:rsid w:val="00180C8F"/>
    <w:rsid w:val="001826C5"/>
    <w:rsid w:val="001840BA"/>
    <w:rsid w:val="0019006D"/>
    <w:rsid w:val="001A071D"/>
    <w:rsid w:val="001B6B8F"/>
    <w:rsid w:val="001C7281"/>
    <w:rsid w:val="001D13A6"/>
    <w:rsid w:val="001D170B"/>
    <w:rsid w:val="001E04CC"/>
    <w:rsid w:val="001E095E"/>
    <w:rsid w:val="001E0FAE"/>
    <w:rsid w:val="001E2363"/>
    <w:rsid w:val="001E47E1"/>
    <w:rsid w:val="001E6146"/>
    <w:rsid w:val="001E67D9"/>
    <w:rsid w:val="00206A9A"/>
    <w:rsid w:val="00206BE8"/>
    <w:rsid w:val="0021133F"/>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D3E"/>
    <w:rsid w:val="002B0039"/>
    <w:rsid w:val="002B0BA3"/>
    <w:rsid w:val="002B5EC2"/>
    <w:rsid w:val="002D339F"/>
    <w:rsid w:val="002D3FAB"/>
    <w:rsid w:val="002E2A82"/>
    <w:rsid w:val="002F5342"/>
    <w:rsid w:val="002F6A58"/>
    <w:rsid w:val="002F7B5E"/>
    <w:rsid w:val="0030115D"/>
    <w:rsid w:val="00306883"/>
    <w:rsid w:val="00325B91"/>
    <w:rsid w:val="003320CC"/>
    <w:rsid w:val="00332F81"/>
    <w:rsid w:val="00335FF2"/>
    <w:rsid w:val="003418F7"/>
    <w:rsid w:val="0034759A"/>
    <w:rsid w:val="0035473F"/>
    <w:rsid w:val="00361ACF"/>
    <w:rsid w:val="00366689"/>
    <w:rsid w:val="003829C3"/>
    <w:rsid w:val="00393B05"/>
    <w:rsid w:val="00394128"/>
    <w:rsid w:val="003957AC"/>
    <w:rsid w:val="003B26F5"/>
    <w:rsid w:val="003B64CB"/>
    <w:rsid w:val="003C24A1"/>
    <w:rsid w:val="003C6FD9"/>
    <w:rsid w:val="003D3F13"/>
    <w:rsid w:val="003D4912"/>
    <w:rsid w:val="003E32FE"/>
    <w:rsid w:val="003E7278"/>
    <w:rsid w:val="003F562A"/>
    <w:rsid w:val="004024D4"/>
    <w:rsid w:val="00406C64"/>
    <w:rsid w:val="004114D2"/>
    <w:rsid w:val="00422435"/>
    <w:rsid w:val="00430855"/>
    <w:rsid w:val="00433EB3"/>
    <w:rsid w:val="00440041"/>
    <w:rsid w:val="00440C95"/>
    <w:rsid w:val="00444E85"/>
    <w:rsid w:val="00444F94"/>
    <w:rsid w:val="00456C56"/>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6971"/>
    <w:rsid w:val="005A0B53"/>
    <w:rsid w:val="005B2D7C"/>
    <w:rsid w:val="005B4BF0"/>
    <w:rsid w:val="005C09DF"/>
    <w:rsid w:val="005C7209"/>
    <w:rsid w:val="005D6DC5"/>
    <w:rsid w:val="005E50BE"/>
    <w:rsid w:val="005F0FC4"/>
    <w:rsid w:val="005F6E77"/>
    <w:rsid w:val="005F7595"/>
    <w:rsid w:val="00607C2A"/>
    <w:rsid w:val="00611D33"/>
    <w:rsid w:val="00616587"/>
    <w:rsid w:val="00633689"/>
    <w:rsid w:val="00636817"/>
    <w:rsid w:val="00646BEB"/>
    <w:rsid w:val="00655FE4"/>
    <w:rsid w:val="0065737C"/>
    <w:rsid w:val="0066203A"/>
    <w:rsid w:val="00664837"/>
    <w:rsid w:val="00671A9A"/>
    <w:rsid w:val="006753BC"/>
    <w:rsid w:val="00676361"/>
    <w:rsid w:val="00680F4E"/>
    <w:rsid w:val="00685109"/>
    <w:rsid w:val="00687422"/>
    <w:rsid w:val="00691ED8"/>
    <w:rsid w:val="006928BD"/>
    <w:rsid w:val="00696647"/>
    <w:rsid w:val="006A6455"/>
    <w:rsid w:val="006C515E"/>
    <w:rsid w:val="006D4B36"/>
    <w:rsid w:val="006D4CA0"/>
    <w:rsid w:val="006D4EBF"/>
    <w:rsid w:val="006E0B73"/>
    <w:rsid w:val="006E13AA"/>
    <w:rsid w:val="006E4F9B"/>
    <w:rsid w:val="006E7848"/>
    <w:rsid w:val="006F3FFF"/>
    <w:rsid w:val="007002D0"/>
    <w:rsid w:val="00701F87"/>
    <w:rsid w:val="007133EB"/>
    <w:rsid w:val="00725CC1"/>
    <w:rsid w:val="00726E04"/>
    <w:rsid w:val="0073289E"/>
    <w:rsid w:val="0073713B"/>
    <w:rsid w:val="00737C22"/>
    <w:rsid w:val="0074397B"/>
    <w:rsid w:val="007512B5"/>
    <w:rsid w:val="0075406D"/>
    <w:rsid w:val="00754B2E"/>
    <w:rsid w:val="007702BA"/>
    <w:rsid w:val="00770997"/>
    <w:rsid w:val="007748A9"/>
    <w:rsid w:val="0077791B"/>
    <w:rsid w:val="0079455D"/>
    <w:rsid w:val="007955D0"/>
    <w:rsid w:val="00797218"/>
    <w:rsid w:val="007A59BD"/>
    <w:rsid w:val="007B6696"/>
    <w:rsid w:val="007C3F16"/>
    <w:rsid w:val="007E4652"/>
    <w:rsid w:val="007F415C"/>
    <w:rsid w:val="00814125"/>
    <w:rsid w:val="00830305"/>
    <w:rsid w:val="0083077E"/>
    <w:rsid w:val="00837F05"/>
    <w:rsid w:val="00856D24"/>
    <w:rsid w:val="008805DD"/>
    <w:rsid w:val="008924EE"/>
    <w:rsid w:val="008945B9"/>
    <w:rsid w:val="00897FBE"/>
    <w:rsid w:val="008A0351"/>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26C24"/>
    <w:rsid w:val="00926DB9"/>
    <w:rsid w:val="00937DB1"/>
    <w:rsid w:val="00944EA1"/>
    <w:rsid w:val="009454F2"/>
    <w:rsid w:val="00953D2C"/>
    <w:rsid w:val="009605CC"/>
    <w:rsid w:val="00962095"/>
    <w:rsid w:val="0096514B"/>
    <w:rsid w:val="00966A17"/>
    <w:rsid w:val="0097235D"/>
    <w:rsid w:val="00976072"/>
    <w:rsid w:val="0098405B"/>
    <w:rsid w:val="009847D1"/>
    <w:rsid w:val="00984E8C"/>
    <w:rsid w:val="009B003A"/>
    <w:rsid w:val="009B007C"/>
    <w:rsid w:val="009B09AF"/>
    <w:rsid w:val="009B307B"/>
    <w:rsid w:val="009B3191"/>
    <w:rsid w:val="009C08DB"/>
    <w:rsid w:val="009C1246"/>
    <w:rsid w:val="009C4154"/>
    <w:rsid w:val="009C58D7"/>
    <w:rsid w:val="009D3196"/>
    <w:rsid w:val="009D7834"/>
    <w:rsid w:val="009E0FD0"/>
    <w:rsid w:val="009E5FDE"/>
    <w:rsid w:val="009F0A41"/>
    <w:rsid w:val="00A13F1A"/>
    <w:rsid w:val="00A2739B"/>
    <w:rsid w:val="00A307D0"/>
    <w:rsid w:val="00A30871"/>
    <w:rsid w:val="00A3504C"/>
    <w:rsid w:val="00A36FA0"/>
    <w:rsid w:val="00A372C9"/>
    <w:rsid w:val="00A43670"/>
    <w:rsid w:val="00A45D92"/>
    <w:rsid w:val="00A467CE"/>
    <w:rsid w:val="00A53F32"/>
    <w:rsid w:val="00A54E9D"/>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C2B67"/>
    <w:rsid w:val="00AC4B24"/>
    <w:rsid w:val="00AD29BD"/>
    <w:rsid w:val="00AD2EDB"/>
    <w:rsid w:val="00AD4308"/>
    <w:rsid w:val="00AD6B9F"/>
    <w:rsid w:val="00AE05DE"/>
    <w:rsid w:val="00AF24CD"/>
    <w:rsid w:val="00B01170"/>
    <w:rsid w:val="00B01A53"/>
    <w:rsid w:val="00B07B49"/>
    <w:rsid w:val="00B3044C"/>
    <w:rsid w:val="00B30AF7"/>
    <w:rsid w:val="00B40E03"/>
    <w:rsid w:val="00B4213B"/>
    <w:rsid w:val="00B45F26"/>
    <w:rsid w:val="00B47135"/>
    <w:rsid w:val="00B52668"/>
    <w:rsid w:val="00B53FF1"/>
    <w:rsid w:val="00B67C6D"/>
    <w:rsid w:val="00B77BF6"/>
    <w:rsid w:val="00B87F73"/>
    <w:rsid w:val="00B9539D"/>
    <w:rsid w:val="00B97093"/>
    <w:rsid w:val="00BA182C"/>
    <w:rsid w:val="00BA72EC"/>
    <w:rsid w:val="00BB30D7"/>
    <w:rsid w:val="00BB6616"/>
    <w:rsid w:val="00BB6CA5"/>
    <w:rsid w:val="00BC6470"/>
    <w:rsid w:val="00BD24D3"/>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44A50"/>
    <w:rsid w:val="00C474E8"/>
    <w:rsid w:val="00C5296C"/>
    <w:rsid w:val="00C55F55"/>
    <w:rsid w:val="00C5688C"/>
    <w:rsid w:val="00C56F54"/>
    <w:rsid w:val="00C61EF2"/>
    <w:rsid w:val="00C62531"/>
    <w:rsid w:val="00C6572F"/>
    <w:rsid w:val="00C6790B"/>
    <w:rsid w:val="00C76F9E"/>
    <w:rsid w:val="00C91766"/>
    <w:rsid w:val="00C93FBD"/>
    <w:rsid w:val="00CA622F"/>
    <w:rsid w:val="00CB42A7"/>
    <w:rsid w:val="00CB54EC"/>
    <w:rsid w:val="00CC3C9B"/>
    <w:rsid w:val="00CD718D"/>
    <w:rsid w:val="00CE40A9"/>
    <w:rsid w:val="00D01E30"/>
    <w:rsid w:val="00D024C9"/>
    <w:rsid w:val="00D03CE8"/>
    <w:rsid w:val="00D05FC3"/>
    <w:rsid w:val="00D06FD3"/>
    <w:rsid w:val="00D07338"/>
    <w:rsid w:val="00D14AA4"/>
    <w:rsid w:val="00D208AA"/>
    <w:rsid w:val="00D23158"/>
    <w:rsid w:val="00D334D5"/>
    <w:rsid w:val="00D46836"/>
    <w:rsid w:val="00D51A6D"/>
    <w:rsid w:val="00D66615"/>
    <w:rsid w:val="00D96E40"/>
    <w:rsid w:val="00DA73D7"/>
    <w:rsid w:val="00DB1E50"/>
    <w:rsid w:val="00DB2A11"/>
    <w:rsid w:val="00DB2C1A"/>
    <w:rsid w:val="00DB7BFD"/>
    <w:rsid w:val="00DC3E67"/>
    <w:rsid w:val="00DD2148"/>
    <w:rsid w:val="00DD55F7"/>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C5F00"/>
    <w:rsid w:val="00EE2DB4"/>
    <w:rsid w:val="00EE409A"/>
    <w:rsid w:val="00EE6E31"/>
    <w:rsid w:val="00EF111F"/>
    <w:rsid w:val="00EF3996"/>
    <w:rsid w:val="00F04481"/>
    <w:rsid w:val="00F23ABB"/>
    <w:rsid w:val="00F37FFA"/>
    <w:rsid w:val="00F56F7F"/>
    <w:rsid w:val="00F601F4"/>
    <w:rsid w:val="00F601FA"/>
    <w:rsid w:val="00F64397"/>
    <w:rsid w:val="00F7114E"/>
    <w:rsid w:val="00F807CA"/>
    <w:rsid w:val="00F80DB1"/>
    <w:rsid w:val="00F832C9"/>
    <w:rsid w:val="00F85447"/>
    <w:rsid w:val="00F91D80"/>
    <w:rsid w:val="00F95D0B"/>
    <w:rsid w:val="00FA653C"/>
    <w:rsid w:val="00FB7F3F"/>
    <w:rsid w:val="00FC25A4"/>
    <w:rsid w:val="00FC5B7F"/>
    <w:rsid w:val="00FC6650"/>
    <w:rsid w:val="00FD3157"/>
    <w:rsid w:val="00FE0DC7"/>
    <w:rsid w:val="00FE355C"/>
    <w:rsid w:val="00FE663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308"/>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2.emf"/><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A2E78"/>
    <w:rsid w:val="000C62A0"/>
    <w:rsid w:val="00390A6A"/>
    <w:rsid w:val="00532719"/>
    <w:rsid w:val="006A7CFE"/>
    <w:rsid w:val="006E13AA"/>
    <w:rsid w:val="0075406D"/>
    <w:rsid w:val="00A36F1E"/>
    <w:rsid w:val="00A467CE"/>
    <w:rsid w:val="00C04012"/>
    <w:rsid w:val="00F3379D"/>
    <w:rsid w:val="00F56F7F"/>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DE" w:eastAsia="en-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2025-05-21T00:00:00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4</Pages>
  <Words>1082</Words>
  <Characters>6174</Characters>
  <Application>Microsoft Office Word</Application>
  <DocSecurity>0</DocSecurity>
  <Lines>51</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01: DATA ACQUISITION BASICS</vt:lpstr>
      <vt:lpstr/>
    </vt:vector>
  </TitlesOfParts>
  <Company>MEDICAL MONITORING AND ADVANCED SENSOR DATA PROCESSING</Company>
  <LinksUpToDate>false</LinksUpToDate>
  <CharactersWithSpaces>7242</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01: DATA ACQUISITION BASICS</dc:title>
  <dc:subject>CORPORATE DESIGN</dc:subject>
  <dc:creator>Emilio Borrelli, Victor Hug, Eva Pohlen</dc:creator>
  <cp:keywords/>
  <cp:lastModifiedBy>Eva Pohlen</cp:lastModifiedBy>
  <cp:revision>12</cp:revision>
  <cp:lastPrinted>2021-04-01T12:19:00Z</cp:lastPrinted>
  <dcterms:created xsi:type="dcterms:W3CDTF">2025-05-19T11:41:00Z</dcterms:created>
  <dcterms:modified xsi:type="dcterms:W3CDTF">2025-05-21T10:35:00Z</dcterms:modified>
</cp:coreProperties>
</file>