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A3C6" w14:textId="78F669C9" w:rsidR="006F6006" w:rsidRPr="000A2B87" w:rsidRDefault="006F6006" w:rsidP="00D84CE7">
      <w:pPr>
        <w:jc w:val="both"/>
        <w:rPr>
          <w:sz w:val="22"/>
          <w:szCs w:val="22"/>
          <w:u w:val="single"/>
          <w:lang w:val="en-US"/>
        </w:rPr>
      </w:pPr>
      <w:r w:rsidRPr="000A2B87">
        <w:rPr>
          <w:sz w:val="22"/>
          <w:szCs w:val="22"/>
          <w:u w:val="single"/>
          <w:lang w:val="en-US"/>
        </w:rPr>
        <w:t xml:space="preserve">D </w:t>
      </w:r>
      <w:r w:rsidR="00835B1E" w:rsidRPr="000A2B87">
        <w:rPr>
          <w:sz w:val="22"/>
          <w:szCs w:val="22"/>
          <w:u w:val="single"/>
          <w:lang w:val="en-US"/>
        </w:rPr>
        <w:t>– Question</w:t>
      </w:r>
      <w:r w:rsidRPr="000A2B87">
        <w:rPr>
          <w:sz w:val="22"/>
          <w:szCs w:val="22"/>
          <w:u w:val="single"/>
          <w:lang w:val="en-US"/>
        </w:rPr>
        <w:t xml:space="preserve"> answered</w:t>
      </w:r>
    </w:p>
    <w:p w14:paraId="0AE2C60C" w14:textId="38D47182" w:rsidR="00835B1E" w:rsidRPr="000A2B87" w:rsidRDefault="00835B1E" w:rsidP="00D84CE7">
      <w:pPr>
        <w:jc w:val="both"/>
        <w:rPr>
          <w:sz w:val="22"/>
          <w:szCs w:val="22"/>
          <w:u w:val="single"/>
          <w:lang w:val="en-US"/>
        </w:rPr>
      </w:pPr>
    </w:p>
    <w:p w14:paraId="12B12BB0" w14:textId="0E40174F" w:rsidR="005F427F" w:rsidRPr="000A2B87" w:rsidRDefault="00835B1E" w:rsidP="00D84CE7">
      <w:pPr>
        <w:jc w:val="both"/>
        <w:rPr>
          <w:sz w:val="22"/>
          <w:szCs w:val="22"/>
          <w:lang w:val="en-US"/>
        </w:rPr>
      </w:pPr>
      <w:r w:rsidRPr="000A2B87">
        <w:rPr>
          <w:sz w:val="22"/>
          <w:szCs w:val="22"/>
          <w:lang w:val="en-US"/>
        </w:rPr>
        <w:drawing>
          <wp:inline distT="0" distB="0" distL="0" distR="0" wp14:anchorId="0347F876" wp14:editId="356C8E56">
            <wp:extent cx="4243754" cy="3013009"/>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4"/>
                    <a:stretch>
                      <a:fillRect/>
                    </a:stretch>
                  </pic:blipFill>
                  <pic:spPr>
                    <a:xfrm>
                      <a:off x="0" y="0"/>
                      <a:ext cx="4251482" cy="3018496"/>
                    </a:xfrm>
                    <a:prstGeom prst="rect">
                      <a:avLst/>
                    </a:prstGeom>
                  </pic:spPr>
                </pic:pic>
              </a:graphicData>
            </a:graphic>
          </wp:inline>
        </w:drawing>
      </w:r>
    </w:p>
    <w:p w14:paraId="4BCAEA58" w14:textId="37D77B79" w:rsidR="00B909DA" w:rsidRPr="000A2B87" w:rsidRDefault="00B909DA" w:rsidP="00D84CE7">
      <w:pPr>
        <w:jc w:val="both"/>
        <w:rPr>
          <w:sz w:val="22"/>
          <w:szCs w:val="22"/>
          <w:lang w:val="en-US"/>
        </w:rPr>
      </w:pPr>
    </w:p>
    <w:p w14:paraId="3DA53436" w14:textId="69873385" w:rsidR="00B909DA" w:rsidRPr="000A2B87" w:rsidRDefault="00B909DA" w:rsidP="00D84CE7">
      <w:pPr>
        <w:jc w:val="both"/>
        <w:rPr>
          <w:sz w:val="22"/>
          <w:szCs w:val="22"/>
          <w:lang w:val="en-US"/>
        </w:rPr>
      </w:pPr>
      <w:r w:rsidRPr="000A2B87">
        <w:rPr>
          <w:sz w:val="22"/>
          <w:szCs w:val="22"/>
          <w:lang w:val="en-US"/>
        </w:rPr>
        <w:t xml:space="preserve">First we try to take the </w:t>
      </w:r>
      <w:r w:rsidRPr="000A2B87">
        <w:rPr>
          <w:sz w:val="22"/>
          <w:szCs w:val="22"/>
          <w:lang w:val="en-US"/>
        </w:rPr>
        <w:t xml:space="preserve">Pearson's Chi-squared test. </w:t>
      </w:r>
      <w:r w:rsidRPr="000A2B87">
        <w:rPr>
          <w:sz w:val="22"/>
          <w:szCs w:val="22"/>
          <w:lang w:val="en-US"/>
        </w:rPr>
        <w:t>The output is :</w:t>
      </w:r>
      <w:r w:rsidRPr="000A2B87">
        <w:rPr>
          <w:sz w:val="22"/>
          <w:szCs w:val="22"/>
          <w:lang w:val="en-US"/>
        </w:rPr>
        <w:t xml:space="preserve"> “X-squared = 570.04, df = 28, p-value &lt; 2.2e-16”. </w:t>
      </w:r>
      <w:r w:rsidRPr="000A2B87">
        <w:rPr>
          <w:sz w:val="22"/>
          <w:szCs w:val="22"/>
          <w:lang w:val="en-US"/>
        </w:rPr>
        <w:t xml:space="preserve">The low p values tends to show that </w:t>
      </w:r>
      <w:r w:rsidRPr="000A2B87">
        <w:rPr>
          <w:sz w:val="22"/>
          <w:szCs w:val="22"/>
          <w:lang w:val="en-US"/>
        </w:rPr>
        <w:t>the data is corelated</w:t>
      </w:r>
      <w:r w:rsidRPr="000A2B87">
        <w:rPr>
          <w:sz w:val="22"/>
          <w:szCs w:val="22"/>
          <w:lang w:val="en-US"/>
        </w:rPr>
        <w:t>, so we can use</w:t>
      </w:r>
      <w:r w:rsidRPr="000A2B87">
        <w:rPr>
          <w:sz w:val="22"/>
          <w:szCs w:val="22"/>
          <w:lang w:val="en-US"/>
        </w:rPr>
        <w:t xml:space="preserve"> CA to reduce the dimension</w:t>
      </w:r>
      <w:r w:rsidRPr="000A2B87">
        <w:rPr>
          <w:sz w:val="22"/>
          <w:szCs w:val="22"/>
          <w:lang w:val="en-US"/>
        </w:rPr>
        <w:t>.</w:t>
      </w:r>
    </w:p>
    <w:p w14:paraId="41611197" w14:textId="70DA0EDE" w:rsidR="00835B1E" w:rsidRPr="000A2B87" w:rsidRDefault="00835B1E" w:rsidP="00D84CE7">
      <w:pPr>
        <w:jc w:val="both"/>
        <w:rPr>
          <w:sz w:val="22"/>
          <w:szCs w:val="22"/>
          <w:lang w:val="en-US"/>
        </w:rPr>
      </w:pPr>
      <w:r w:rsidRPr="000A2B87">
        <w:rPr>
          <w:sz w:val="22"/>
          <w:szCs w:val="22"/>
          <w:lang w:val="en-US"/>
        </w:rPr>
        <w:t>X-squared = 330.05, df = 21, p-value &lt; 2.2e-16</w:t>
      </w:r>
    </w:p>
    <w:p w14:paraId="78794B6A" w14:textId="420A2F1A" w:rsidR="00835B1E" w:rsidRPr="000A2B87" w:rsidRDefault="00835B1E" w:rsidP="00D84CE7">
      <w:pPr>
        <w:jc w:val="both"/>
        <w:rPr>
          <w:sz w:val="22"/>
          <w:szCs w:val="22"/>
          <w:lang w:val="en-US"/>
        </w:rPr>
      </w:pPr>
    </w:p>
    <w:p w14:paraId="1BBDC0D4" w14:textId="4BC4BA78" w:rsidR="00A4239F" w:rsidRPr="000A2B87" w:rsidRDefault="00A4239F" w:rsidP="00D84CE7">
      <w:pPr>
        <w:jc w:val="both"/>
        <w:rPr>
          <w:sz w:val="22"/>
          <w:szCs w:val="22"/>
          <w:lang w:val="en-US"/>
        </w:rPr>
      </w:pPr>
      <w:r w:rsidRPr="000A2B87">
        <w:rPr>
          <w:sz w:val="22"/>
          <w:szCs w:val="22"/>
          <w:lang w:val="en-US"/>
        </w:rPr>
        <w:t>We get the eigenvalues of the CA</w:t>
      </w:r>
    </w:p>
    <w:p w14:paraId="5532796A" w14:textId="77777777" w:rsidR="00A4239F" w:rsidRPr="000A2B87" w:rsidRDefault="00A4239F" w:rsidP="00D84CE7">
      <w:pPr>
        <w:jc w:val="both"/>
        <w:rPr>
          <w:sz w:val="22"/>
          <w:szCs w:val="22"/>
          <w:lang w:val="en-US"/>
        </w:rPr>
      </w:pPr>
    </w:p>
    <w:p w14:paraId="532F7E82" w14:textId="1398F248" w:rsidR="00835B1E" w:rsidRPr="000A2B87" w:rsidRDefault="00835B1E" w:rsidP="00D84CE7">
      <w:pPr>
        <w:jc w:val="both"/>
        <w:rPr>
          <w:sz w:val="22"/>
          <w:szCs w:val="22"/>
          <w:lang w:val="en-US"/>
        </w:rPr>
      </w:pPr>
      <w:r w:rsidRPr="000A2B87">
        <w:rPr>
          <w:sz w:val="22"/>
          <w:szCs w:val="22"/>
          <w:lang w:val="en-US"/>
        </w:rPr>
        <w:drawing>
          <wp:inline distT="0" distB="0" distL="0" distR="0" wp14:anchorId="255E6581" wp14:editId="0B98B611">
            <wp:extent cx="3907693" cy="837363"/>
            <wp:effectExtent l="0" t="0" r="4445" b="127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3985601" cy="854058"/>
                    </a:xfrm>
                    <a:prstGeom prst="rect">
                      <a:avLst/>
                    </a:prstGeom>
                  </pic:spPr>
                </pic:pic>
              </a:graphicData>
            </a:graphic>
          </wp:inline>
        </w:drawing>
      </w:r>
    </w:p>
    <w:p w14:paraId="6D936CE0" w14:textId="0C68BFF6" w:rsidR="00A4239F" w:rsidRPr="000A2B87" w:rsidRDefault="00A4239F" w:rsidP="00D84CE7">
      <w:pPr>
        <w:jc w:val="both"/>
        <w:rPr>
          <w:sz w:val="22"/>
          <w:szCs w:val="22"/>
          <w:lang w:val="en-US"/>
        </w:rPr>
      </w:pPr>
    </w:p>
    <w:p w14:paraId="2998FBC9" w14:textId="6AE3CB48" w:rsidR="00A4239F" w:rsidRPr="000A2B87" w:rsidRDefault="00A4239F" w:rsidP="00D84CE7">
      <w:pPr>
        <w:jc w:val="both"/>
        <w:rPr>
          <w:sz w:val="22"/>
          <w:szCs w:val="22"/>
          <w:lang w:val="en-US"/>
        </w:rPr>
      </w:pPr>
      <w:r w:rsidRPr="000A2B87">
        <w:rPr>
          <w:sz w:val="22"/>
          <w:szCs w:val="22"/>
          <w:lang w:val="en-US"/>
        </w:rPr>
        <w:t>This output shows that 64% of the variance is described with the 1</w:t>
      </w:r>
      <w:r w:rsidRPr="000A2B87">
        <w:rPr>
          <w:sz w:val="22"/>
          <w:szCs w:val="22"/>
          <w:vertAlign w:val="superscript"/>
          <w:lang w:val="en-US"/>
        </w:rPr>
        <w:t>st</w:t>
      </w:r>
      <w:r w:rsidRPr="000A2B87">
        <w:rPr>
          <w:sz w:val="22"/>
          <w:szCs w:val="22"/>
          <w:lang w:val="en-US"/>
        </w:rPr>
        <w:t xml:space="preserve"> dimension, and 28% with the second one for a total of 92%. Bellow, we can see a visualization of the eigenvalues.</w:t>
      </w:r>
      <w:r w:rsidR="00D84CE7" w:rsidRPr="000A2B87">
        <w:rPr>
          <w:sz w:val="22"/>
          <w:szCs w:val="22"/>
          <w:lang w:val="en-US"/>
        </w:rPr>
        <w:t xml:space="preserve"> The other graph shows that each eigenvalue is supposed to represent 33% of the variance (we have three dimensions), and we can visualize that we can use the first two to show most of the variance in the data.</w:t>
      </w:r>
    </w:p>
    <w:p w14:paraId="4D131113" w14:textId="4D07FDAA" w:rsidR="00835B1E" w:rsidRPr="000A2B87" w:rsidRDefault="00835B1E" w:rsidP="00D84CE7">
      <w:pPr>
        <w:jc w:val="both"/>
        <w:rPr>
          <w:sz w:val="22"/>
          <w:szCs w:val="22"/>
          <w:lang w:val="en-US"/>
        </w:rPr>
      </w:pPr>
    </w:p>
    <w:p w14:paraId="0C0A7F79" w14:textId="469B4104" w:rsidR="00835B1E" w:rsidRPr="000A2B87" w:rsidRDefault="00D84CE7" w:rsidP="00D84CE7">
      <w:pPr>
        <w:jc w:val="both"/>
        <w:rPr>
          <w:sz w:val="22"/>
          <w:szCs w:val="22"/>
          <w:lang w:val="en-US"/>
        </w:rPr>
      </w:pPr>
      <w:r w:rsidRPr="000A2B87">
        <w:rPr>
          <w:sz w:val="22"/>
          <w:szCs w:val="22"/>
          <w:lang w:val="en-US"/>
        </w:rPr>
        <w:drawing>
          <wp:anchor distT="0" distB="0" distL="114300" distR="114300" simplePos="0" relativeHeight="251658240" behindDoc="0" locked="0" layoutInCell="1" allowOverlap="1" wp14:anchorId="65AA26B9" wp14:editId="5DF3C39B">
            <wp:simplePos x="0" y="0"/>
            <wp:positionH relativeFrom="column">
              <wp:posOffset>2817862</wp:posOffset>
            </wp:positionH>
            <wp:positionV relativeFrom="paragraph">
              <wp:posOffset>28976</wp:posOffset>
            </wp:positionV>
            <wp:extent cx="2525485" cy="1962874"/>
            <wp:effectExtent l="0" t="0" r="190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5485" cy="1962874"/>
                    </a:xfrm>
                    <a:prstGeom prst="rect">
                      <a:avLst/>
                    </a:prstGeom>
                  </pic:spPr>
                </pic:pic>
              </a:graphicData>
            </a:graphic>
            <wp14:sizeRelH relativeFrom="page">
              <wp14:pctWidth>0</wp14:pctWidth>
            </wp14:sizeRelH>
            <wp14:sizeRelV relativeFrom="page">
              <wp14:pctHeight>0</wp14:pctHeight>
            </wp14:sizeRelV>
          </wp:anchor>
        </w:drawing>
      </w:r>
      <w:r w:rsidR="00835B1E" w:rsidRPr="000A2B87">
        <w:rPr>
          <w:sz w:val="22"/>
          <w:szCs w:val="22"/>
          <w:lang w:val="en-US"/>
        </w:rPr>
        <w:drawing>
          <wp:inline distT="0" distB="0" distL="0" distR="0" wp14:anchorId="51B5E524" wp14:editId="17A46DC8">
            <wp:extent cx="2621607" cy="1988457"/>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1387" cy="1995875"/>
                    </a:xfrm>
                    <a:prstGeom prst="rect">
                      <a:avLst/>
                    </a:prstGeom>
                  </pic:spPr>
                </pic:pic>
              </a:graphicData>
            </a:graphic>
          </wp:inline>
        </w:drawing>
      </w:r>
    </w:p>
    <w:p w14:paraId="59178144" w14:textId="55C23242" w:rsidR="00835B1E" w:rsidRPr="000A2B87" w:rsidRDefault="00835B1E" w:rsidP="00D84CE7">
      <w:pPr>
        <w:jc w:val="both"/>
        <w:rPr>
          <w:sz w:val="22"/>
          <w:szCs w:val="22"/>
          <w:lang w:val="en-US"/>
        </w:rPr>
      </w:pPr>
    </w:p>
    <w:p w14:paraId="160EF920" w14:textId="130506DF" w:rsidR="00D857A0" w:rsidRDefault="00D857A0" w:rsidP="00D84CE7">
      <w:pPr>
        <w:jc w:val="both"/>
        <w:rPr>
          <w:sz w:val="22"/>
          <w:szCs w:val="22"/>
          <w:lang w:val="en-US"/>
        </w:rPr>
      </w:pPr>
      <w:r w:rsidRPr="000A2B87">
        <w:rPr>
          <w:sz w:val="22"/>
          <w:szCs w:val="22"/>
          <w:lang w:val="en-US"/>
        </w:rPr>
        <w:lastRenderedPageBreak/>
        <w:t>Then we create a biplot showing both rows and columns on a 2D graph.</w:t>
      </w:r>
      <w:r w:rsidR="000A2B87" w:rsidRPr="000A2B87">
        <w:rPr>
          <w:sz w:val="22"/>
          <w:szCs w:val="22"/>
          <w:lang w:val="en-US"/>
        </w:rPr>
        <w:t xml:space="preserve"> </w:t>
      </w:r>
      <w:r w:rsidR="000A2B87">
        <w:rPr>
          <w:sz w:val="22"/>
          <w:szCs w:val="22"/>
          <w:lang w:val="en-US"/>
        </w:rPr>
        <w:t xml:space="preserve">It is impossible to </w:t>
      </w:r>
      <w:r w:rsidR="000A2B87" w:rsidRPr="000A2B87">
        <w:rPr>
          <w:sz w:val="22"/>
          <w:szCs w:val="22"/>
          <w:lang w:val="en-US"/>
        </w:rPr>
        <w:t>measure directly the distance between row or columns, we will have to use a</w:t>
      </w:r>
      <w:r w:rsidR="000A2B87">
        <w:rPr>
          <w:sz w:val="22"/>
          <w:szCs w:val="22"/>
          <w:lang w:val="en-US"/>
        </w:rPr>
        <w:t>n</w:t>
      </w:r>
      <w:r w:rsidR="000A2B87" w:rsidRPr="000A2B87">
        <w:rPr>
          <w:sz w:val="22"/>
          <w:szCs w:val="22"/>
          <w:lang w:val="en-US"/>
        </w:rPr>
        <w:t xml:space="preserve"> asymmetric biplot to get information and interpret the distance between row and columns.</w:t>
      </w:r>
      <w:r w:rsidR="000A2B87">
        <w:rPr>
          <w:sz w:val="22"/>
          <w:szCs w:val="22"/>
          <w:lang w:val="en-US"/>
        </w:rPr>
        <w:t xml:space="preserve"> </w:t>
      </w:r>
      <w:r w:rsidR="00C05199">
        <w:rPr>
          <w:sz w:val="22"/>
          <w:szCs w:val="22"/>
          <w:lang w:val="en-US"/>
        </w:rPr>
        <w:t>However,</w:t>
      </w:r>
      <w:r w:rsidR="000A2B87">
        <w:rPr>
          <w:sz w:val="22"/>
          <w:szCs w:val="22"/>
          <w:lang w:val="en-US"/>
        </w:rPr>
        <w:t xml:space="preserve"> we can interpret the distance between columns and columns, rows and rows which shows the </w:t>
      </w:r>
      <w:r w:rsidR="00C05199">
        <w:rPr>
          <w:sz w:val="22"/>
          <w:szCs w:val="22"/>
          <w:lang w:val="en-US"/>
        </w:rPr>
        <w:t>similarity</w:t>
      </w:r>
      <w:r w:rsidR="000A2B87">
        <w:rPr>
          <w:sz w:val="22"/>
          <w:szCs w:val="22"/>
          <w:lang w:val="en-US"/>
        </w:rPr>
        <w:t>.</w:t>
      </w:r>
      <w:r w:rsidR="00C05199">
        <w:rPr>
          <w:sz w:val="22"/>
          <w:szCs w:val="22"/>
          <w:lang w:val="en-US"/>
        </w:rPr>
        <w:t xml:space="preserve"> Still the different areas give us information. We can see that Fanta and Fuse-tea are the most sell in Dijon, whereas other sodas like 7-UP are not selling there.</w:t>
      </w:r>
    </w:p>
    <w:p w14:paraId="618CCE66" w14:textId="77777777" w:rsidR="00C05199" w:rsidRPr="000A2B87" w:rsidRDefault="00C05199" w:rsidP="00D84CE7">
      <w:pPr>
        <w:jc w:val="both"/>
        <w:rPr>
          <w:sz w:val="22"/>
          <w:szCs w:val="22"/>
          <w:lang w:val="en-US"/>
        </w:rPr>
      </w:pPr>
    </w:p>
    <w:p w14:paraId="6CB2F9E3" w14:textId="1B3154BF" w:rsidR="00835B1E" w:rsidRPr="000A2B87" w:rsidRDefault="00683085" w:rsidP="00D84CE7">
      <w:pPr>
        <w:jc w:val="both"/>
        <w:rPr>
          <w:sz w:val="22"/>
          <w:szCs w:val="22"/>
          <w:lang w:val="en-US"/>
        </w:rPr>
      </w:pPr>
      <w:r>
        <w:rPr>
          <w:sz w:val="22"/>
          <w:szCs w:val="22"/>
          <w:lang w:val="en-US"/>
        </w:rPr>
        <w:t>We can see that Paris and Dijon are in the opposite quartile, since they are not selling a lot of beverages in common.</w:t>
      </w:r>
    </w:p>
    <w:p w14:paraId="53D3C4C7" w14:textId="7E30D6B0" w:rsidR="00835B1E" w:rsidRPr="000A2B87" w:rsidRDefault="00835B1E" w:rsidP="00D84CE7">
      <w:pPr>
        <w:jc w:val="both"/>
        <w:rPr>
          <w:sz w:val="22"/>
          <w:szCs w:val="22"/>
          <w:lang w:val="en-US"/>
        </w:rPr>
      </w:pPr>
    </w:p>
    <w:p w14:paraId="32A91A52" w14:textId="1055BFFD" w:rsidR="00835B1E" w:rsidRDefault="00835B1E" w:rsidP="00D84CE7">
      <w:pPr>
        <w:jc w:val="both"/>
        <w:rPr>
          <w:sz w:val="22"/>
          <w:szCs w:val="22"/>
          <w:lang w:val="en-US"/>
        </w:rPr>
      </w:pPr>
      <w:r w:rsidRPr="000A2B87">
        <w:rPr>
          <w:sz w:val="22"/>
          <w:szCs w:val="22"/>
          <w:lang w:val="en-US"/>
        </w:rPr>
        <w:drawing>
          <wp:inline distT="0" distB="0" distL="0" distR="0" wp14:anchorId="0462EFA9" wp14:editId="2B295160">
            <wp:extent cx="3626339" cy="2746536"/>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5303" cy="2753325"/>
                    </a:xfrm>
                    <a:prstGeom prst="rect">
                      <a:avLst/>
                    </a:prstGeom>
                  </pic:spPr>
                </pic:pic>
              </a:graphicData>
            </a:graphic>
          </wp:inline>
        </w:drawing>
      </w:r>
    </w:p>
    <w:p w14:paraId="44B3112B" w14:textId="77777777" w:rsidR="00683085" w:rsidRPr="000A2B87" w:rsidRDefault="00683085" w:rsidP="00D84CE7">
      <w:pPr>
        <w:jc w:val="both"/>
        <w:rPr>
          <w:sz w:val="22"/>
          <w:szCs w:val="22"/>
          <w:lang w:val="en-US"/>
        </w:rPr>
      </w:pPr>
    </w:p>
    <w:p w14:paraId="51526D3D" w14:textId="6235A515" w:rsidR="00835B1E" w:rsidRPr="000A2B87" w:rsidRDefault="00835B1E" w:rsidP="00D84CE7">
      <w:pPr>
        <w:jc w:val="both"/>
        <w:rPr>
          <w:sz w:val="22"/>
          <w:szCs w:val="22"/>
          <w:lang w:val="en-US"/>
        </w:rPr>
      </w:pPr>
    </w:p>
    <w:p w14:paraId="79823DBA" w14:textId="17E065AF" w:rsidR="00835B1E" w:rsidRPr="000A2B87" w:rsidRDefault="009F3652" w:rsidP="00D84CE7">
      <w:pPr>
        <w:jc w:val="both"/>
        <w:rPr>
          <w:sz w:val="22"/>
          <w:szCs w:val="22"/>
          <w:lang w:val="en-US"/>
        </w:rPr>
      </w:pPr>
      <w:r>
        <w:rPr>
          <w:sz w:val="22"/>
          <w:szCs w:val="22"/>
          <w:lang w:val="en-US"/>
        </w:rPr>
        <w:t>Here we can see the same plot (with only the rows) showing the cos2 value, which denotes how accurately the variable is shown. Here we can see that Fanta or seven UP are well describe over two dimension, but Pepsi isn’t.</w:t>
      </w:r>
    </w:p>
    <w:p w14:paraId="19463E40" w14:textId="30BFCE3D" w:rsidR="00835B1E" w:rsidRPr="000A2B87" w:rsidRDefault="00835B1E" w:rsidP="00D84CE7">
      <w:pPr>
        <w:jc w:val="both"/>
        <w:rPr>
          <w:sz w:val="22"/>
          <w:szCs w:val="22"/>
          <w:lang w:val="en-US"/>
        </w:rPr>
      </w:pPr>
    </w:p>
    <w:p w14:paraId="03C062D5" w14:textId="069C2766" w:rsidR="00835B1E" w:rsidRPr="000A2B87" w:rsidRDefault="00835B1E" w:rsidP="00D84CE7">
      <w:pPr>
        <w:jc w:val="both"/>
        <w:rPr>
          <w:sz w:val="22"/>
          <w:szCs w:val="22"/>
          <w:lang w:val="en-US"/>
        </w:rPr>
      </w:pPr>
    </w:p>
    <w:p w14:paraId="2FA0395D" w14:textId="142551CF" w:rsidR="00835B1E" w:rsidRPr="000A2B87" w:rsidRDefault="00835B1E" w:rsidP="00D84CE7">
      <w:pPr>
        <w:jc w:val="both"/>
        <w:rPr>
          <w:sz w:val="22"/>
          <w:szCs w:val="22"/>
          <w:lang w:val="en-US"/>
        </w:rPr>
      </w:pPr>
      <w:r w:rsidRPr="000A2B87">
        <w:rPr>
          <w:sz w:val="22"/>
          <w:szCs w:val="22"/>
          <w:lang w:val="en-US"/>
        </w:rPr>
        <w:drawing>
          <wp:inline distT="0" distB="0" distL="0" distR="0" wp14:anchorId="0D567016" wp14:editId="1B206F8D">
            <wp:extent cx="4231785" cy="31262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2834" cy="3141810"/>
                    </a:xfrm>
                    <a:prstGeom prst="rect">
                      <a:avLst/>
                    </a:prstGeom>
                  </pic:spPr>
                </pic:pic>
              </a:graphicData>
            </a:graphic>
          </wp:inline>
        </w:drawing>
      </w:r>
    </w:p>
    <w:p w14:paraId="6302FC14" w14:textId="099467DF" w:rsidR="009F3652" w:rsidRDefault="009F3652" w:rsidP="00D84CE7">
      <w:pPr>
        <w:jc w:val="both"/>
        <w:rPr>
          <w:sz w:val="22"/>
          <w:szCs w:val="22"/>
          <w:lang w:val="en-US"/>
        </w:rPr>
      </w:pPr>
      <w:r>
        <w:rPr>
          <w:sz w:val="22"/>
          <w:szCs w:val="22"/>
          <w:lang w:val="en-US"/>
        </w:rPr>
        <w:lastRenderedPageBreak/>
        <w:t>Looking at this graph which shows the cos2 value of a column depending on the dimension we understand why: the Pepsi row is more expressed in the 3</w:t>
      </w:r>
      <w:r w:rsidRPr="009F3652">
        <w:rPr>
          <w:sz w:val="22"/>
          <w:szCs w:val="22"/>
          <w:vertAlign w:val="superscript"/>
          <w:lang w:val="en-US"/>
        </w:rPr>
        <w:t>rd</w:t>
      </w:r>
      <w:r>
        <w:rPr>
          <w:sz w:val="22"/>
          <w:szCs w:val="22"/>
          <w:lang w:val="en-US"/>
        </w:rPr>
        <w:t xml:space="preserve"> dimension than the 1</w:t>
      </w:r>
      <w:r w:rsidRPr="009F3652">
        <w:rPr>
          <w:sz w:val="22"/>
          <w:szCs w:val="22"/>
          <w:vertAlign w:val="superscript"/>
          <w:lang w:val="en-US"/>
        </w:rPr>
        <w:t>st</w:t>
      </w:r>
      <w:r>
        <w:rPr>
          <w:sz w:val="22"/>
          <w:szCs w:val="22"/>
          <w:lang w:val="en-US"/>
        </w:rPr>
        <w:t xml:space="preserve"> and 2</w:t>
      </w:r>
      <w:r w:rsidRPr="009F3652">
        <w:rPr>
          <w:sz w:val="22"/>
          <w:szCs w:val="22"/>
          <w:vertAlign w:val="superscript"/>
          <w:lang w:val="en-US"/>
        </w:rPr>
        <w:t>nd</w:t>
      </w:r>
      <w:r>
        <w:rPr>
          <w:sz w:val="22"/>
          <w:szCs w:val="22"/>
          <w:lang w:val="en-US"/>
        </w:rPr>
        <w:t>, which is why the description on the two dimension plot is not optimal.</w:t>
      </w:r>
    </w:p>
    <w:p w14:paraId="69D96B27" w14:textId="77777777" w:rsidR="009F3652" w:rsidRPr="000A2B87" w:rsidRDefault="009F3652" w:rsidP="00D84CE7">
      <w:pPr>
        <w:jc w:val="both"/>
        <w:rPr>
          <w:sz w:val="22"/>
          <w:szCs w:val="22"/>
          <w:lang w:val="en-US"/>
        </w:rPr>
      </w:pPr>
    </w:p>
    <w:p w14:paraId="3DE58BAD" w14:textId="739C3713" w:rsidR="00835B1E" w:rsidRPr="000A2B87" w:rsidRDefault="00835B1E" w:rsidP="00D84CE7">
      <w:pPr>
        <w:jc w:val="both"/>
        <w:rPr>
          <w:sz w:val="22"/>
          <w:szCs w:val="22"/>
          <w:lang w:val="en-US"/>
        </w:rPr>
      </w:pPr>
      <w:r w:rsidRPr="000A2B87">
        <w:rPr>
          <w:sz w:val="22"/>
          <w:szCs w:val="22"/>
          <w:lang w:val="en-US"/>
        </w:rPr>
        <w:drawing>
          <wp:inline distT="0" distB="0" distL="0" distR="0" wp14:anchorId="22B5EDE7" wp14:editId="254B9603">
            <wp:extent cx="2756497" cy="4139514"/>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654" cy="4150261"/>
                    </a:xfrm>
                    <a:prstGeom prst="rect">
                      <a:avLst/>
                    </a:prstGeom>
                  </pic:spPr>
                </pic:pic>
              </a:graphicData>
            </a:graphic>
          </wp:inline>
        </w:drawing>
      </w:r>
    </w:p>
    <w:p w14:paraId="4AF9C784" w14:textId="0F222F9B" w:rsidR="008023A4" w:rsidRDefault="008023A4" w:rsidP="00D84CE7">
      <w:pPr>
        <w:jc w:val="both"/>
        <w:rPr>
          <w:sz w:val="22"/>
          <w:szCs w:val="22"/>
          <w:lang w:val="en-US"/>
        </w:rPr>
      </w:pPr>
    </w:p>
    <w:p w14:paraId="2A6FE394" w14:textId="5D9234AE" w:rsidR="00B02406" w:rsidRDefault="00B02406" w:rsidP="00B02406">
      <w:pPr>
        <w:jc w:val="both"/>
        <w:rPr>
          <w:sz w:val="22"/>
          <w:szCs w:val="22"/>
          <w:lang w:val="en-US"/>
        </w:rPr>
      </w:pPr>
      <w:r>
        <w:rPr>
          <w:sz w:val="22"/>
          <w:szCs w:val="22"/>
          <w:lang w:val="en-US"/>
        </w:rPr>
        <w:t xml:space="preserve">On the bar plot of cos2 we can see again that Pepsi </w:t>
      </w:r>
      <w:r w:rsidRPr="00832621">
        <w:rPr>
          <w:sz w:val="22"/>
          <w:szCs w:val="22"/>
          <w:lang w:val="en-US"/>
        </w:rPr>
        <w:t>should be interpreted with some caution</w:t>
      </w:r>
      <w:r w:rsidR="00B01049">
        <w:rPr>
          <w:sz w:val="22"/>
          <w:szCs w:val="22"/>
          <w:lang w:val="en-US"/>
        </w:rPr>
        <w:t>. Indeed, we are lacking a dimension to express it correctly.</w:t>
      </w:r>
      <w:r>
        <w:rPr>
          <w:sz w:val="22"/>
          <w:szCs w:val="22"/>
          <w:lang w:val="en-US"/>
        </w:rPr>
        <w:t xml:space="preserve"> </w:t>
      </w:r>
    </w:p>
    <w:p w14:paraId="2D88FAA4" w14:textId="217A76BD" w:rsidR="00B02406" w:rsidRPr="000A2B87" w:rsidRDefault="00B02406" w:rsidP="00D84CE7">
      <w:pPr>
        <w:jc w:val="both"/>
        <w:rPr>
          <w:sz w:val="22"/>
          <w:szCs w:val="22"/>
          <w:lang w:val="en-US"/>
        </w:rPr>
      </w:pPr>
    </w:p>
    <w:p w14:paraId="0E866751" w14:textId="15BAE585" w:rsidR="008023A4" w:rsidRPr="000A2B87" w:rsidRDefault="008023A4" w:rsidP="00D84CE7">
      <w:pPr>
        <w:jc w:val="both"/>
        <w:rPr>
          <w:sz w:val="22"/>
          <w:szCs w:val="22"/>
          <w:lang w:val="en-US"/>
        </w:rPr>
      </w:pPr>
      <w:r w:rsidRPr="000A2B87">
        <w:rPr>
          <w:sz w:val="22"/>
          <w:szCs w:val="22"/>
          <w:lang w:val="en-US"/>
        </w:rPr>
        <w:drawing>
          <wp:inline distT="0" distB="0" distL="0" distR="0" wp14:anchorId="554F7F22" wp14:editId="793D1FDF">
            <wp:extent cx="3348681" cy="252037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308" cy="2523100"/>
                    </a:xfrm>
                    <a:prstGeom prst="rect">
                      <a:avLst/>
                    </a:prstGeom>
                  </pic:spPr>
                </pic:pic>
              </a:graphicData>
            </a:graphic>
          </wp:inline>
        </w:drawing>
      </w:r>
    </w:p>
    <w:p w14:paraId="3E03D7BD" w14:textId="64521BB0" w:rsidR="008023A4" w:rsidRDefault="008023A4" w:rsidP="00D84CE7">
      <w:pPr>
        <w:jc w:val="both"/>
        <w:rPr>
          <w:sz w:val="22"/>
          <w:szCs w:val="22"/>
          <w:lang w:val="en-US"/>
        </w:rPr>
      </w:pPr>
    </w:p>
    <w:p w14:paraId="52A567B2" w14:textId="0346684F" w:rsidR="0040333B" w:rsidRDefault="0040333B" w:rsidP="0040333B">
      <w:pPr>
        <w:jc w:val="both"/>
        <w:rPr>
          <w:sz w:val="22"/>
          <w:szCs w:val="22"/>
          <w:lang w:val="en-US"/>
        </w:rPr>
      </w:pPr>
      <w:r>
        <w:rPr>
          <w:sz w:val="22"/>
          <w:szCs w:val="22"/>
          <w:lang w:val="en-US"/>
        </w:rPr>
        <w:t xml:space="preserve">Below is the contribution of each from in the definition of the dimension. The rows that participate a lot in the first two dimension are the most important for our </w:t>
      </w:r>
      <w:r w:rsidR="003E5BDF">
        <w:rPr>
          <w:sz w:val="22"/>
          <w:szCs w:val="22"/>
          <w:lang w:val="en-US"/>
        </w:rPr>
        <w:t>two-dimension</w:t>
      </w:r>
      <w:r>
        <w:rPr>
          <w:sz w:val="22"/>
          <w:szCs w:val="22"/>
          <w:lang w:val="en-US"/>
        </w:rPr>
        <w:t xml:space="preserve"> description.</w:t>
      </w:r>
    </w:p>
    <w:p w14:paraId="3CFD0B40" w14:textId="77777777" w:rsidR="0040333B" w:rsidRPr="000A2B87" w:rsidRDefault="0040333B" w:rsidP="00D84CE7">
      <w:pPr>
        <w:jc w:val="both"/>
        <w:rPr>
          <w:sz w:val="22"/>
          <w:szCs w:val="22"/>
          <w:lang w:val="en-US"/>
        </w:rPr>
      </w:pPr>
    </w:p>
    <w:p w14:paraId="04113A0C" w14:textId="7D2B615D" w:rsidR="008023A4" w:rsidRPr="000A2B87" w:rsidRDefault="008023A4" w:rsidP="00D84CE7">
      <w:pPr>
        <w:jc w:val="both"/>
        <w:rPr>
          <w:sz w:val="22"/>
          <w:szCs w:val="22"/>
          <w:lang w:val="en-US"/>
        </w:rPr>
      </w:pPr>
      <w:r w:rsidRPr="000A2B87">
        <w:rPr>
          <w:sz w:val="22"/>
          <w:szCs w:val="22"/>
          <w:lang w:val="en-US"/>
        </w:rPr>
        <w:lastRenderedPageBreak/>
        <w:drawing>
          <wp:inline distT="0" distB="0" distL="0" distR="0" wp14:anchorId="4E106381" wp14:editId="65C622A1">
            <wp:extent cx="4140200" cy="199390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2"/>
                    <a:stretch>
                      <a:fillRect/>
                    </a:stretch>
                  </pic:blipFill>
                  <pic:spPr>
                    <a:xfrm>
                      <a:off x="0" y="0"/>
                      <a:ext cx="4140200" cy="1993900"/>
                    </a:xfrm>
                    <a:prstGeom prst="rect">
                      <a:avLst/>
                    </a:prstGeom>
                  </pic:spPr>
                </pic:pic>
              </a:graphicData>
            </a:graphic>
          </wp:inline>
        </w:drawing>
      </w:r>
    </w:p>
    <w:p w14:paraId="044315B0" w14:textId="54DB2EB3" w:rsidR="008023A4" w:rsidRDefault="008023A4" w:rsidP="00D84CE7">
      <w:pPr>
        <w:jc w:val="both"/>
        <w:rPr>
          <w:sz w:val="22"/>
          <w:szCs w:val="22"/>
          <w:lang w:val="en-US"/>
        </w:rPr>
      </w:pPr>
    </w:p>
    <w:p w14:paraId="779B5B99" w14:textId="5C282A20" w:rsidR="003E5BDF" w:rsidRPr="000A2B87" w:rsidRDefault="003E5BDF" w:rsidP="00D84CE7">
      <w:pPr>
        <w:jc w:val="both"/>
        <w:rPr>
          <w:sz w:val="22"/>
          <w:szCs w:val="22"/>
          <w:lang w:val="en-US"/>
        </w:rPr>
      </w:pPr>
      <w:r>
        <w:rPr>
          <w:sz w:val="22"/>
          <w:szCs w:val="22"/>
          <w:lang w:val="en-US"/>
        </w:rPr>
        <w:t>We can see that Canada-dry and Fuse-tea contribute the most to dim-1, and seven up and coca-cola to dim-2.</w:t>
      </w:r>
    </w:p>
    <w:p w14:paraId="51020485" w14:textId="3400220F" w:rsidR="008023A4" w:rsidRPr="000A2B87" w:rsidRDefault="008023A4" w:rsidP="00D84CE7">
      <w:pPr>
        <w:jc w:val="both"/>
        <w:rPr>
          <w:sz w:val="22"/>
          <w:szCs w:val="22"/>
          <w:lang w:val="en-US"/>
        </w:rPr>
      </w:pPr>
    </w:p>
    <w:p w14:paraId="07AC69CF" w14:textId="4CEB551C" w:rsidR="008023A4" w:rsidRPr="000A2B87" w:rsidRDefault="003E5BDF" w:rsidP="00D84CE7">
      <w:pPr>
        <w:jc w:val="both"/>
        <w:rPr>
          <w:sz w:val="22"/>
          <w:szCs w:val="22"/>
          <w:lang w:val="en-US"/>
        </w:rPr>
      </w:pPr>
      <w:r w:rsidRPr="000A2B87">
        <w:rPr>
          <w:sz w:val="22"/>
          <w:szCs w:val="22"/>
          <w:lang w:val="en-US"/>
        </w:rPr>
        <w:drawing>
          <wp:anchor distT="0" distB="0" distL="114300" distR="114300" simplePos="0" relativeHeight="251659264" behindDoc="0" locked="0" layoutInCell="1" allowOverlap="1" wp14:anchorId="42ED3C10" wp14:editId="7FF99B97">
            <wp:simplePos x="0" y="0"/>
            <wp:positionH relativeFrom="column">
              <wp:posOffset>3155315</wp:posOffset>
            </wp:positionH>
            <wp:positionV relativeFrom="paragraph">
              <wp:posOffset>170815</wp:posOffset>
            </wp:positionV>
            <wp:extent cx="2882265" cy="2163445"/>
            <wp:effectExtent l="0" t="0" r="63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82265" cy="2163445"/>
                    </a:xfrm>
                    <a:prstGeom prst="rect">
                      <a:avLst/>
                    </a:prstGeom>
                  </pic:spPr>
                </pic:pic>
              </a:graphicData>
            </a:graphic>
            <wp14:sizeRelH relativeFrom="page">
              <wp14:pctWidth>0</wp14:pctWidth>
            </wp14:sizeRelH>
            <wp14:sizeRelV relativeFrom="page">
              <wp14:pctHeight>0</wp14:pctHeight>
            </wp14:sizeRelV>
          </wp:anchor>
        </w:drawing>
      </w:r>
    </w:p>
    <w:p w14:paraId="208C2CE1" w14:textId="247DE28D" w:rsidR="008023A4" w:rsidRPr="000A2B87" w:rsidRDefault="008023A4" w:rsidP="00D84CE7">
      <w:pPr>
        <w:jc w:val="both"/>
        <w:rPr>
          <w:sz w:val="22"/>
          <w:szCs w:val="22"/>
          <w:lang w:val="en-US"/>
        </w:rPr>
      </w:pPr>
      <w:r w:rsidRPr="000A2B87">
        <w:rPr>
          <w:sz w:val="22"/>
          <w:szCs w:val="22"/>
          <w:lang w:val="en-US"/>
        </w:rPr>
        <w:drawing>
          <wp:inline distT="0" distB="0" distL="0" distR="0" wp14:anchorId="7017D3B6" wp14:editId="0253FB84">
            <wp:extent cx="2941982" cy="2163681"/>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9245" cy="2198441"/>
                    </a:xfrm>
                    <a:prstGeom prst="rect">
                      <a:avLst/>
                    </a:prstGeom>
                  </pic:spPr>
                </pic:pic>
              </a:graphicData>
            </a:graphic>
          </wp:inline>
        </w:drawing>
      </w:r>
    </w:p>
    <w:p w14:paraId="236E0E79" w14:textId="7785C9D9" w:rsidR="008023A4" w:rsidRPr="000A2B87" w:rsidRDefault="008023A4" w:rsidP="00D84CE7">
      <w:pPr>
        <w:jc w:val="both"/>
        <w:rPr>
          <w:sz w:val="22"/>
          <w:szCs w:val="22"/>
          <w:lang w:val="en-US"/>
        </w:rPr>
      </w:pPr>
    </w:p>
    <w:p w14:paraId="0E37A148" w14:textId="4DA1B7E4" w:rsidR="008023A4" w:rsidRPr="000A2B87" w:rsidRDefault="00B25B51" w:rsidP="00D84CE7">
      <w:pPr>
        <w:jc w:val="both"/>
        <w:rPr>
          <w:sz w:val="22"/>
          <w:szCs w:val="22"/>
          <w:lang w:val="en-US"/>
        </w:rPr>
      </w:pPr>
      <w:r>
        <w:rPr>
          <w:sz w:val="22"/>
          <w:szCs w:val="22"/>
          <w:lang w:val="en-US"/>
        </w:rPr>
        <w:t>Bellow we can see that Seven up and Sprite have the most contribution on the negative side of dim-1, and Canada-Dry on the positive side which means dim-1 is defined by the opposition of those 3.</w:t>
      </w:r>
    </w:p>
    <w:p w14:paraId="5CDE688A" w14:textId="5B5D5511" w:rsidR="008023A4" w:rsidRPr="000A2B87" w:rsidRDefault="008023A4" w:rsidP="00D84CE7">
      <w:pPr>
        <w:jc w:val="both"/>
        <w:rPr>
          <w:sz w:val="22"/>
          <w:szCs w:val="22"/>
          <w:lang w:val="en-US"/>
        </w:rPr>
      </w:pPr>
    </w:p>
    <w:p w14:paraId="26954C56" w14:textId="6EF95EA9" w:rsidR="008023A4" w:rsidRPr="000A2B87" w:rsidRDefault="008023A4" w:rsidP="00D84CE7">
      <w:pPr>
        <w:jc w:val="both"/>
        <w:rPr>
          <w:sz w:val="22"/>
          <w:szCs w:val="22"/>
          <w:lang w:val="en-US"/>
        </w:rPr>
      </w:pPr>
      <w:r w:rsidRPr="000A2B87">
        <w:rPr>
          <w:sz w:val="22"/>
          <w:szCs w:val="22"/>
          <w:lang w:val="en-US"/>
        </w:rPr>
        <w:drawing>
          <wp:inline distT="0" distB="0" distL="0" distR="0" wp14:anchorId="42F8A711" wp14:editId="106A7052">
            <wp:extent cx="3077403" cy="2346385"/>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0914" cy="2356686"/>
                    </a:xfrm>
                    <a:prstGeom prst="rect">
                      <a:avLst/>
                    </a:prstGeom>
                  </pic:spPr>
                </pic:pic>
              </a:graphicData>
            </a:graphic>
          </wp:inline>
        </w:drawing>
      </w:r>
    </w:p>
    <w:p w14:paraId="6FB178EB" w14:textId="6019FF19" w:rsidR="008023A4" w:rsidRDefault="008023A4" w:rsidP="00D84CE7">
      <w:pPr>
        <w:jc w:val="both"/>
        <w:rPr>
          <w:sz w:val="22"/>
          <w:szCs w:val="22"/>
          <w:lang w:val="en-US"/>
        </w:rPr>
      </w:pPr>
    </w:p>
    <w:p w14:paraId="605C43A3" w14:textId="59298407" w:rsidR="00E33B99" w:rsidRPr="000A2B87" w:rsidRDefault="00E33B99" w:rsidP="00D84CE7">
      <w:pPr>
        <w:jc w:val="both"/>
        <w:rPr>
          <w:sz w:val="22"/>
          <w:szCs w:val="22"/>
          <w:lang w:val="en-US"/>
        </w:rPr>
      </w:pPr>
      <w:r>
        <w:rPr>
          <w:sz w:val="22"/>
          <w:szCs w:val="22"/>
          <w:lang w:val="en-US"/>
        </w:rPr>
        <w:t>Now we will make the same work for columns. Bellow we can see the repartition of the different cities on the 2D plot</w:t>
      </w:r>
      <w:r w:rsidR="003F55AE">
        <w:rPr>
          <w:sz w:val="22"/>
          <w:szCs w:val="22"/>
          <w:lang w:val="en-US"/>
        </w:rPr>
        <w:t xml:space="preserve">, with their cos2 value. </w:t>
      </w:r>
      <w:r w:rsidR="00A075A8">
        <w:rPr>
          <w:sz w:val="22"/>
          <w:szCs w:val="22"/>
          <w:lang w:val="en-US"/>
        </w:rPr>
        <w:t>Again,</w:t>
      </w:r>
      <w:r w:rsidR="003F55AE">
        <w:rPr>
          <w:sz w:val="22"/>
          <w:szCs w:val="22"/>
          <w:lang w:val="en-US"/>
        </w:rPr>
        <w:t xml:space="preserve"> we can see the Dijon and Lilles are very well represented </w:t>
      </w:r>
      <w:r w:rsidR="003F55AE">
        <w:rPr>
          <w:sz w:val="22"/>
          <w:szCs w:val="22"/>
          <w:lang w:val="en-US"/>
        </w:rPr>
        <w:lastRenderedPageBreak/>
        <w:t>but Bordeaux isn’t because its cos2 value is very low.</w:t>
      </w:r>
      <w:r w:rsidR="00A075A8">
        <w:rPr>
          <w:sz w:val="22"/>
          <w:szCs w:val="22"/>
          <w:lang w:val="en-US"/>
        </w:rPr>
        <w:t xml:space="preserve"> This can also be highlighted on the second bar plot.</w:t>
      </w:r>
    </w:p>
    <w:p w14:paraId="64A601CD" w14:textId="381353CB" w:rsidR="008023A4" w:rsidRPr="000A2B87" w:rsidRDefault="008023A4" w:rsidP="00D84CE7">
      <w:pPr>
        <w:jc w:val="both"/>
        <w:rPr>
          <w:sz w:val="22"/>
          <w:szCs w:val="22"/>
          <w:lang w:val="en-US"/>
        </w:rPr>
      </w:pPr>
    </w:p>
    <w:p w14:paraId="4D7A3E90" w14:textId="65BEFD11" w:rsidR="008023A4" w:rsidRPr="000A2B87" w:rsidRDefault="008023A4" w:rsidP="00D84CE7">
      <w:pPr>
        <w:jc w:val="both"/>
        <w:rPr>
          <w:sz w:val="22"/>
          <w:szCs w:val="22"/>
          <w:lang w:val="en-US"/>
        </w:rPr>
      </w:pPr>
    </w:p>
    <w:p w14:paraId="6AFF5E73" w14:textId="2FB9624A" w:rsidR="008023A4" w:rsidRPr="000A2B87" w:rsidRDefault="008023A4" w:rsidP="00D84CE7">
      <w:pPr>
        <w:jc w:val="both"/>
        <w:rPr>
          <w:sz w:val="22"/>
          <w:szCs w:val="22"/>
          <w:lang w:val="en-US"/>
        </w:rPr>
      </w:pPr>
      <w:r w:rsidRPr="000A2B87">
        <w:rPr>
          <w:sz w:val="22"/>
          <w:szCs w:val="22"/>
          <w:lang w:val="en-US"/>
        </w:rPr>
        <w:drawing>
          <wp:inline distT="0" distB="0" distL="0" distR="0" wp14:anchorId="690FFE9C" wp14:editId="33F909A8">
            <wp:extent cx="3874287" cy="29108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4449" cy="2925988"/>
                    </a:xfrm>
                    <a:prstGeom prst="rect">
                      <a:avLst/>
                    </a:prstGeom>
                  </pic:spPr>
                </pic:pic>
              </a:graphicData>
            </a:graphic>
          </wp:inline>
        </w:drawing>
      </w:r>
    </w:p>
    <w:p w14:paraId="75FC89BF" w14:textId="743D4E8F" w:rsidR="008023A4" w:rsidRPr="000A2B87" w:rsidRDefault="008023A4" w:rsidP="00D84CE7">
      <w:pPr>
        <w:jc w:val="both"/>
        <w:rPr>
          <w:sz w:val="22"/>
          <w:szCs w:val="22"/>
          <w:lang w:val="en-US"/>
        </w:rPr>
      </w:pPr>
    </w:p>
    <w:p w14:paraId="6EFBAC9F" w14:textId="43F1405B" w:rsidR="008023A4" w:rsidRDefault="008023A4" w:rsidP="00D84CE7">
      <w:pPr>
        <w:jc w:val="both"/>
        <w:rPr>
          <w:sz w:val="22"/>
          <w:szCs w:val="22"/>
          <w:lang w:val="en-US"/>
        </w:rPr>
      </w:pPr>
      <w:r w:rsidRPr="000A2B87">
        <w:rPr>
          <w:sz w:val="22"/>
          <w:szCs w:val="22"/>
          <w:lang w:val="en-US"/>
        </w:rPr>
        <w:drawing>
          <wp:inline distT="0" distB="0" distL="0" distR="0" wp14:anchorId="5FC99A74" wp14:editId="14A5F987">
            <wp:extent cx="3874135" cy="287528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906" cy="2878080"/>
                    </a:xfrm>
                    <a:prstGeom prst="rect">
                      <a:avLst/>
                    </a:prstGeom>
                  </pic:spPr>
                </pic:pic>
              </a:graphicData>
            </a:graphic>
          </wp:inline>
        </w:drawing>
      </w:r>
    </w:p>
    <w:p w14:paraId="193EB64E" w14:textId="15E4A09C" w:rsidR="0003745F" w:rsidRDefault="0003745F" w:rsidP="00D84CE7">
      <w:pPr>
        <w:jc w:val="both"/>
        <w:rPr>
          <w:sz w:val="22"/>
          <w:szCs w:val="22"/>
          <w:lang w:val="en-US"/>
        </w:rPr>
      </w:pPr>
    </w:p>
    <w:p w14:paraId="7EF24514" w14:textId="589503E1" w:rsidR="0003745F" w:rsidRPr="000A2B87" w:rsidRDefault="0003745F" w:rsidP="00D84CE7">
      <w:pPr>
        <w:jc w:val="both"/>
        <w:rPr>
          <w:sz w:val="22"/>
          <w:szCs w:val="22"/>
          <w:lang w:val="en-US"/>
        </w:rPr>
      </w:pPr>
      <w:r>
        <w:rPr>
          <w:sz w:val="22"/>
          <w:szCs w:val="22"/>
          <w:lang w:val="en-US"/>
        </w:rPr>
        <w:t>In the end, CA allowed us to reduce our dataset to two dimensions.</w:t>
      </w:r>
      <w:r w:rsidR="008E5ADC">
        <w:rPr>
          <w:sz w:val="22"/>
          <w:szCs w:val="22"/>
          <w:lang w:val="en-US"/>
        </w:rPr>
        <w:t xml:space="preserve"> We also understood why some values are better represented than others thanks to the cos2 values and the importance of some attributes in different dimensions. We also create a 2D plot allowing us to understand the link between different cities and the beverage they sell the most or didn’t really sell. We could get a better idea of how linked the cities and beverage sells are.</w:t>
      </w:r>
    </w:p>
    <w:sectPr w:rsidR="0003745F" w:rsidRPr="000A2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B"/>
    <w:rsid w:val="0003745F"/>
    <w:rsid w:val="000A2B87"/>
    <w:rsid w:val="003E5BDF"/>
    <w:rsid w:val="003F55AE"/>
    <w:rsid w:val="0040333B"/>
    <w:rsid w:val="005F427F"/>
    <w:rsid w:val="00683085"/>
    <w:rsid w:val="006F6006"/>
    <w:rsid w:val="008023A4"/>
    <w:rsid w:val="00835B1E"/>
    <w:rsid w:val="008E5ADC"/>
    <w:rsid w:val="009F3652"/>
    <w:rsid w:val="00A075A8"/>
    <w:rsid w:val="00A4239F"/>
    <w:rsid w:val="00B01049"/>
    <w:rsid w:val="00B02406"/>
    <w:rsid w:val="00B25B51"/>
    <w:rsid w:val="00B909DA"/>
    <w:rsid w:val="00C05199"/>
    <w:rsid w:val="00D50308"/>
    <w:rsid w:val="00D84CE7"/>
    <w:rsid w:val="00D857A0"/>
    <w:rsid w:val="00E33B99"/>
    <w:rsid w:val="00F00FB5"/>
    <w:rsid w:val="00FA27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128A"/>
  <w15:chartTrackingRefBased/>
  <w15:docId w15:val="{0BBC2613-B064-2548-9E61-F2C5361E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0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507</Words>
  <Characters>2791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21</cp:revision>
  <dcterms:created xsi:type="dcterms:W3CDTF">2022-10-08T01:04:00Z</dcterms:created>
  <dcterms:modified xsi:type="dcterms:W3CDTF">2022-10-08T02:35:00Z</dcterms:modified>
</cp:coreProperties>
</file>