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1449203</wp:posOffset>
            </wp:positionH>
            <wp:positionV relativeFrom="paragraph">
              <wp:posOffset>65405</wp:posOffset>
            </wp:positionV>
            <wp:extent cx="2857500" cy="1334312"/>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1334312"/>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tabs>
          <w:tab w:val="left" w:leader="none" w:pos="4184"/>
        </w:tabs>
        <w:jc w:val="center"/>
        <w:rPr>
          <w:i w:val="1"/>
          <w:i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-692541</wp:posOffset>
                </wp:positionH>
                <wp:positionV relativeFrom="paragraph">
                  <wp:posOffset>42789</wp:posOffset>
                </wp:positionV>
                <wp:extent cx="7112074" cy="721995"/>
                <wp:effectExtent b="0" l="0" r="0" t="0"/>
                <wp:wrapNone/>
                <wp:docPr id="1" name=""/>
                <a:graphic>
                  <a:graphicData uri="http://schemas.microsoft.com/office/word/2010/wordprocessingShape">
                    <wps:wsp>
                      <wps:cNvSpPr/>
                      <wps:cNvPr id="2" name="Shape 2"/>
                      <wps:spPr>
                        <a:xfrm>
                          <a:off x="1794726" y="3423765"/>
                          <a:ext cx="7102549" cy="712470"/>
                        </a:xfrm>
                        <a:prstGeom prst="rect">
                          <a:avLst/>
                        </a:prstGeom>
                        <a:solidFill>
                          <a:srgbClr val="FFFFFF"/>
                        </a:solidFill>
                        <a:ln>
                          <a:noFill/>
                        </a:ln>
                      </wps:spPr>
                      <wps:txbx>
                        <w:txbxContent>
                          <w:p w:rsidR="00000000" w:rsidDel="00000000" w:rsidP="00000000" w:rsidRDefault="00000000" w:rsidRPr="00000000">
                            <w:pPr>
                              <w:spacing w:after="24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c00000"/>
                                <w:sz w:val="52"/>
                                <w:vertAlign w:val="baseline"/>
                              </w:rPr>
                              <w:t xml:space="preserve">Visão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-692541</wp:posOffset>
                </wp:positionH>
                <wp:positionV relativeFrom="paragraph">
                  <wp:posOffset>42789</wp:posOffset>
                </wp:positionV>
                <wp:extent cx="7112074" cy="72199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112074" cy="721995"/>
                        </a:xfrm>
                        <a:prstGeom prst="rect"/>
                        <a:ln/>
                      </pic:spPr>
                    </pic:pic>
                  </a:graphicData>
                </a:graphic>
              </wp:anchor>
            </w:drawing>
          </mc:Fallback>
        </mc:AlternateConten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-695641</wp:posOffset>
                </wp:positionH>
                <wp:positionV relativeFrom="paragraph">
                  <wp:posOffset>192088</wp:posOffset>
                </wp:positionV>
                <wp:extent cx="7112000" cy="1112439"/>
                <wp:effectExtent b="0" l="0" r="0" t="0"/>
                <wp:wrapNone/>
                <wp:docPr id="3" name=""/>
                <a:graphic>
                  <a:graphicData uri="http://schemas.microsoft.com/office/word/2010/wordprocessingShape">
                    <wps:wsp>
                      <wps:cNvSpPr/>
                      <wps:cNvPr id="4" name="Shape 4"/>
                      <wps:spPr>
                        <a:xfrm>
                          <a:off x="1794763" y="3481233"/>
                          <a:ext cx="7102475" cy="597535"/>
                        </a:xfrm>
                        <a:prstGeom prst="rect">
                          <a:avLst/>
                        </a:prstGeom>
                        <a:solidFill>
                          <a:srgbClr val="FFFFFF"/>
                        </a:solidFill>
                        <a:ln>
                          <a:noFill/>
                        </a:ln>
                      </wps:spPr>
                      <wps:txbx>
                        <w:txbxContent>
                          <w:p w:rsidR="00000000" w:rsidDel="00000000" w:rsidP="00000000" w:rsidRDefault="00000000" w:rsidRPr="00000000">
                            <w:pPr>
                              <w:spacing w:after="24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171717"/>
                                <w:sz w:val="32"/>
                                <w:vertAlign w:val="baseline"/>
                              </w:rPr>
                              <w:t xml:space="preserve">Versão &lt;</w:t>
                            </w:r>
                            <w:r w:rsidDel="00000000" w:rsidR="00000000" w:rsidRPr="00000000">
                              <w:rPr>
                                <w:rFonts w:ascii="Quattrocento Sans" w:cs="Quattrocento Sans" w:eastAsia="Quattrocento Sans" w:hAnsi="Quattrocento Sans"/>
                                <w:b w:val="0"/>
                                <w:i w:val="0"/>
                                <w:smallCaps w:val="0"/>
                                <w:strike w:val="0"/>
                                <w:color w:val="171717"/>
                                <w:sz w:val="32"/>
                                <w:vertAlign w:val="baseline"/>
                              </w:rPr>
                              <w:t xml:space="preserve">3</w:t>
                            </w:r>
                            <w:r w:rsidDel="00000000" w:rsidR="00000000" w:rsidRPr="00000000">
                              <w:rPr>
                                <w:rFonts w:ascii="Quattrocento Sans" w:cs="Quattrocento Sans" w:eastAsia="Quattrocento Sans" w:hAnsi="Quattrocento Sans"/>
                                <w:b w:val="0"/>
                                <w:i w:val="0"/>
                                <w:smallCaps w:val="0"/>
                                <w:strike w:val="0"/>
                                <w:color w:val="171717"/>
                                <w:sz w:val="32"/>
                                <w:vertAlign w:val="baseline"/>
                              </w:rPr>
                              <w:t xml:space="preserve">&gt;</w:t>
                            </w:r>
                          </w:p>
                          <w:p w:rsidR="00000000" w:rsidDel="00000000" w:rsidP="00000000" w:rsidRDefault="00000000" w:rsidRPr="00000000">
                            <w:pPr>
                              <w:spacing w:after="240" w:before="0" w:line="240"/>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171717"/>
                                <w:sz w:val="32"/>
                                <w:vertAlign w:val="baseline"/>
                              </w:rPr>
                            </w:r>
                          </w:p>
                          <w:p w:rsidR="00000000" w:rsidDel="00000000" w:rsidP="00000000" w:rsidRDefault="00000000" w:rsidRPr="00000000">
                            <w:pPr>
                              <w:spacing w:after="0" w:before="120" w:line="240"/>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171717"/>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-695641</wp:posOffset>
                </wp:positionH>
                <wp:positionV relativeFrom="paragraph">
                  <wp:posOffset>192088</wp:posOffset>
                </wp:positionV>
                <wp:extent cx="7112000" cy="1112439"/>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112000" cy="1112439"/>
                        </a:xfrm>
                        <a:prstGeom prst="rect"/>
                        <a:ln/>
                      </pic:spPr>
                    </pic:pic>
                  </a:graphicData>
                </a:graphic>
              </wp:anchor>
            </w:drawing>
          </mc:Fallback>
        </mc:AlternateConten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tabs>
          <w:tab w:val="left" w:leader="none" w:pos="3700"/>
        </w:tabs>
        <w:rPr/>
      </w:pPr>
      <w:r w:rsidDel="00000000" w:rsidR="00000000" w:rsidRPr="00000000">
        <w:rPr>
          <w:rtl w:val="0"/>
        </w:rPr>
        <w:tab/>
      </w:r>
    </w:p>
    <w:p w:rsidR="00000000" w:rsidDel="00000000" w:rsidP="00000000" w:rsidRDefault="00000000" w:rsidRPr="00000000" w14:paraId="0000003D">
      <w:pPr>
        <w:tabs>
          <w:tab w:val="left" w:leader="none" w:pos="3700"/>
        </w:tabs>
        <w:rPr/>
        <w:sectPr>
          <w:headerReference r:id="rId8" w:type="first"/>
          <w:footerReference r:id="rId9" w:type="first"/>
          <w:pgSz w:h="16840" w:w="11907" w:orient="portrait"/>
          <w:pgMar w:bottom="851" w:top="851" w:left="1418" w:right="851" w:header="851" w:footer="851"/>
          <w:pgNumType w:start="1"/>
        </w:sect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-755966</wp:posOffset>
                </wp:positionH>
                <wp:positionV relativeFrom="paragraph">
                  <wp:posOffset>287338</wp:posOffset>
                </wp:positionV>
                <wp:extent cx="7279005" cy="435610"/>
                <wp:effectExtent b="0" l="0" r="0" t="0"/>
                <wp:wrapNone/>
                <wp:docPr id="2" name=""/>
                <a:graphic>
                  <a:graphicData uri="http://schemas.microsoft.com/office/word/2010/wordprocessingShape">
                    <wps:wsp>
                      <wps:cNvSpPr/>
                      <wps:cNvPr id="3" name="Shape 3"/>
                      <wps:spPr>
                        <a:xfrm>
                          <a:off x="1711260" y="3566958"/>
                          <a:ext cx="7269480" cy="426085"/>
                        </a:xfrm>
                        <a:prstGeom prst="rect">
                          <a:avLst/>
                        </a:prstGeom>
                        <a:solidFill>
                          <a:srgbClr val="FFFFFF"/>
                        </a:solidFill>
                        <a:ln>
                          <a:noFill/>
                        </a:ln>
                      </wps:spPr>
                      <wps:txbx>
                        <w:txbxContent>
                          <w:p w:rsidR="00000000" w:rsidDel="00000000" w:rsidP="00000000" w:rsidRDefault="00000000" w:rsidRPr="00000000">
                            <w:pPr>
                              <w:spacing w:after="24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171717"/>
                                <w:sz w:val="40"/>
                                <w:vertAlign w:val="baseline"/>
                              </w:rPr>
                              <w:t xml:space="preserve">&lt;I360&gt; - &lt;Instituto 360°&gt;</w:t>
                            </w:r>
                          </w:p>
                          <w:p w:rsidR="00000000" w:rsidDel="00000000" w:rsidP="00000000" w:rsidRDefault="00000000" w:rsidRPr="00000000">
                            <w:pPr>
                              <w:spacing w:after="240" w:before="0" w:line="240"/>
                              <w:ind w:left="0" w:right="0" w:firstLine="0"/>
                              <w:jc w:val="left"/>
                              <w:textDirection w:val="btLr"/>
                            </w:pPr>
                            <w:r w:rsidDel="00000000" w:rsidR="00000000" w:rsidRPr="00000000">
                              <w:rPr>
                                <w:rFonts w:ascii="Quattrocento Sans" w:cs="Quattrocento Sans" w:eastAsia="Quattrocento Sans" w:hAnsi="Quattrocento Sans"/>
                                <w:b w:val="1"/>
                                <w:i w:val="0"/>
                                <w:smallCaps w:val="0"/>
                                <w:strike w:val="0"/>
                                <w:color w:val="171717"/>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-755966</wp:posOffset>
                </wp:positionH>
                <wp:positionV relativeFrom="paragraph">
                  <wp:posOffset>287338</wp:posOffset>
                </wp:positionV>
                <wp:extent cx="7279005" cy="43561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279005" cy="435610"/>
                        </a:xfrm>
                        <a:prstGeom prst="rect"/>
                        <a:ln/>
                      </pic:spPr>
                    </pic:pic>
                  </a:graphicData>
                </a:graphic>
              </wp:anchor>
            </w:drawing>
          </mc:Fallback>
        </mc:AlternateContent>
      </w:r>
    </w:p>
    <w:p w:rsidR="00000000" w:rsidDel="00000000" w:rsidP="00000000" w:rsidRDefault="00000000" w:rsidRPr="00000000" w14:paraId="0000003E">
      <w:pPr>
        <w:pStyle w:val="Title"/>
        <w:jc w:val="center"/>
        <w:rPr/>
      </w:pPr>
      <w:r w:rsidDel="00000000" w:rsidR="00000000" w:rsidRPr="00000000">
        <w:rPr>
          <w:rtl w:val="0"/>
        </w:rPr>
        <w:t xml:space="preserve">Histórico de Revisões</w:t>
      </w:r>
    </w:p>
    <w:tbl>
      <w:tblPr>
        <w:tblStyle w:val="Table1"/>
        <w:tblW w:w="972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080"/>
        <w:gridCol w:w="4680"/>
        <w:gridCol w:w="2410"/>
        <w:tblGridChange w:id="0">
          <w:tblGrid>
            <w:gridCol w:w="1550"/>
            <w:gridCol w:w="1080"/>
            <w:gridCol w:w="4680"/>
            <w:gridCol w:w="2410"/>
          </w:tblGrid>
        </w:tblGridChange>
      </w:tblGrid>
      <w:tr>
        <w:trPr>
          <w:cantSplit w:val="0"/>
          <w:trHeight w:val="284" w:hRule="atLeast"/>
          <w:tblHeader w:val="0"/>
        </w:trPr>
        <w:tc>
          <w:tcPr>
            <w:shd w:fill="c00000" w:val="clear"/>
          </w:tcPr>
          <w:p w:rsidR="00000000" w:rsidDel="00000000" w:rsidP="00000000" w:rsidRDefault="00000000" w:rsidRPr="00000000" w14:paraId="0000003F">
            <w:pPr>
              <w:jc w:val="center"/>
              <w:rPr>
                <w:rFonts w:ascii="Quattrocento Sans" w:cs="Quattrocento Sans" w:eastAsia="Quattrocento Sans" w:hAnsi="Quattrocento Sans"/>
                <w:b w:val="1"/>
                <w:bCs w:val="1"/>
                <w:color w:val="ffffff"/>
                <w:sz w:val="24"/>
                <w:szCs w:val="24"/>
              </w:rPr>
            </w:pPr>
            <w:r w:rsidDel="00000000" w:rsidR="00000000" w:rsidRPr="00000000">
              <w:rPr>
                <w:rFonts w:ascii="Quattrocento Sans" w:cs="Quattrocento Sans" w:eastAsia="Quattrocento Sans" w:hAnsi="Quattrocento Sans"/>
                <w:b w:val="1"/>
                <w:bCs w:val="1"/>
                <w:color w:val="ffffff"/>
                <w:sz w:val="24"/>
                <w:szCs w:val="24"/>
                <w:rtl w:val="0"/>
              </w:rPr>
              <w:t xml:space="preserve">Data</w:t>
            </w:r>
          </w:p>
        </w:tc>
        <w:tc>
          <w:tcPr>
            <w:shd w:fill="c00000" w:val="clear"/>
          </w:tcPr>
          <w:p w:rsidR="00000000" w:rsidDel="00000000" w:rsidP="00000000" w:rsidRDefault="00000000" w:rsidRPr="00000000" w14:paraId="00000040">
            <w:pPr>
              <w:jc w:val="center"/>
              <w:rPr>
                <w:rFonts w:ascii="Quattrocento Sans" w:cs="Quattrocento Sans" w:eastAsia="Quattrocento Sans" w:hAnsi="Quattrocento Sans"/>
                <w:b w:val="1"/>
                <w:bCs w:val="1"/>
                <w:color w:val="ffffff"/>
                <w:sz w:val="24"/>
                <w:szCs w:val="24"/>
              </w:rPr>
            </w:pPr>
            <w:r w:rsidDel="00000000" w:rsidR="00000000" w:rsidRPr="00000000">
              <w:rPr>
                <w:rFonts w:ascii="Quattrocento Sans" w:cs="Quattrocento Sans" w:eastAsia="Quattrocento Sans" w:hAnsi="Quattrocento Sans"/>
                <w:b w:val="1"/>
                <w:bCs w:val="1"/>
                <w:color w:val="ffffff"/>
                <w:sz w:val="24"/>
                <w:szCs w:val="24"/>
                <w:rtl w:val="0"/>
              </w:rPr>
              <w:t xml:space="preserve">Versão</w:t>
            </w:r>
          </w:p>
        </w:tc>
        <w:tc>
          <w:tcPr>
            <w:shd w:fill="c00000" w:val="clear"/>
          </w:tcPr>
          <w:p w:rsidR="00000000" w:rsidDel="00000000" w:rsidP="00000000" w:rsidRDefault="00000000" w:rsidRPr="00000000" w14:paraId="00000041">
            <w:pPr>
              <w:jc w:val="center"/>
              <w:rPr>
                <w:rFonts w:ascii="Quattrocento Sans" w:cs="Quattrocento Sans" w:eastAsia="Quattrocento Sans" w:hAnsi="Quattrocento Sans"/>
                <w:b w:val="1"/>
                <w:bCs w:val="1"/>
                <w:color w:val="ffffff"/>
                <w:sz w:val="24"/>
                <w:szCs w:val="24"/>
              </w:rPr>
            </w:pPr>
            <w:r w:rsidDel="00000000" w:rsidR="00000000" w:rsidRPr="00000000">
              <w:rPr>
                <w:rFonts w:ascii="Quattrocento Sans" w:cs="Quattrocento Sans" w:eastAsia="Quattrocento Sans" w:hAnsi="Quattrocento Sans"/>
                <w:b w:val="1"/>
                <w:bCs w:val="1"/>
                <w:color w:val="ffffff"/>
                <w:sz w:val="24"/>
                <w:szCs w:val="24"/>
                <w:rtl w:val="0"/>
              </w:rPr>
              <w:t xml:space="preserve">Descrição</w:t>
            </w:r>
          </w:p>
        </w:tc>
        <w:tc>
          <w:tcPr>
            <w:shd w:fill="c00000" w:val="clear"/>
          </w:tcPr>
          <w:p w:rsidR="00000000" w:rsidDel="00000000" w:rsidP="00000000" w:rsidRDefault="00000000" w:rsidRPr="00000000" w14:paraId="00000042">
            <w:pPr>
              <w:jc w:val="center"/>
              <w:rPr>
                <w:rFonts w:ascii="Quattrocento Sans" w:cs="Quattrocento Sans" w:eastAsia="Quattrocento Sans" w:hAnsi="Quattrocento Sans"/>
                <w:b w:val="1"/>
                <w:bCs w:val="1"/>
                <w:color w:val="ffffff"/>
                <w:sz w:val="24"/>
                <w:szCs w:val="24"/>
              </w:rPr>
            </w:pPr>
            <w:r w:rsidDel="00000000" w:rsidR="00000000" w:rsidRPr="00000000">
              <w:rPr>
                <w:rFonts w:ascii="Quattrocento Sans" w:cs="Quattrocento Sans" w:eastAsia="Quattrocento Sans" w:hAnsi="Quattrocento Sans"/>
                <w:b w:val="1"/>
                <w:bCs w:val="1"/>
                <w:color w:val="ffffff"/>
                <w:sz w:val="24"/>
                <w:szCs w:val="24"/>
                <w:rtl w:val="0"/>
              </w:rPr>
              <w:t xml:space="preserve">Autor</w:t>
            </w:r>
          </w:p>
        </w:tc>
      </w:tr>
      <w:tr>
        <w:trPr>
          <w:cantSplit w:val="0"/>
          <w:trHeight w:val="76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14/03/2026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Criação da logo do projeto, preenchimento de tópico “resumo do negócio”, “objetivo do sistema”, “glossário” e “referências”.</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Victor Henrique Exner Perina</w:t>
            </w:r>
          </w:p>
        </w:tc>
      </w:tr>
      <w:tr>
        <w:trPr>
          <w:cantSplit w:val="0"/>
          <w:trHeight w:val="846" w:hRule="atLeast"/>
          <w:tblHeader w:val="0"/>
        </w:trPr>
        <w:tc>
          <w:tcPr/>
          <w:p w:rsidR="00000000" w:rsidDel="00000000" w:rsidP="00000000" w:rsidRDefault="00000000" w:rsidRPr="00000000" w14:paraId="00000048">
            <w:pPr>
              <w:jc w:val="left"/>
              <w:rPr/>
            </w:pPr>
            <w:r w:rsidDel="00000000" w:rsidR="00000000" w:rsidRPr="00000000">
              <w:rPr>
                <w:rtl w:val="0"/>
              </w:rPr>
              <w:t xml:space="preserve">16/03/2026</w:t>
            </w:r>
          </w:p>
        </w:tc>
        <w:tc>
          <w:tcPr/>
          <w:p w:rsidR="00000000" w:rsidDel="00000000" w:rsidP="00000000" w:rsidRDefault="00000000" w:rsidRPr="00000000" w14:paraId="00000049">
            <w:pPr>
              <w:jc w:val="left"/>
              <w:rPr/>
            </w:pPr>
            <w:r w:rsidDel="00000000" w:rsidR="00000000" w:rsidRPr="00000000">
              <w:rPr>
                <w:rtl w:val="0"/>
              </w:rPr>
              <w:t xml:space="preserve">2.0</w:t>
            </w:r>
          </w:p>
        </w:tc>
        <w:tc>
          <w:tcPr/>
          <w:p w:rsidR="00000000" w:rsidDel="00000000" w:rsidP="00000000" w:rsidRDefault="00000000" w:rsidRPr="00000000" w14:paraId="0000004A">
            <w:pPr>
              <w:jc w:val="left"/>
              <w:rPr/>
            </w:pPr>
            <w:r w:rsidDel="00000000" w:rsidR="00000000" w:rsidRPr="00000000">
              <w:rPr>
                <w:rtl w:val="0"/>
              </w:rPr>
              <w:t xml:space="preserve">Preenchimento dos tópicos “Problema”, “Usuários”, “Restrições Impostas”, “Riscos” e “Requisitos de Documentação”.</w:t>
            </w:r>
          </w:p>
        </w:tc>
        <w:tc>
          <w:tcPr/>
          <w:p w:rsidR="00000000" w:rsidDel="00000000" w:rsidP="00000000" w:rsidRDefault="00000000" w:rsidRPr="00000000" w14:paraId="0000004B">
            <w:pPr>
              <w:jc w:val="left"/>
              <w:rPr/>
            </w:pPr>
            <w:r w:rsidDel="00000000" w:rsidR="00000000" w:rsidRPr="00000000">
              <w:rPr>
                <w:color w:val="000000"/>
                <w:rtl w:val="0"/>
              </w:rPr>
              <w:t xml:space="preserve">Victor Henrique Exner Perina</w:t>
            </w:r>
            <w:r w:rsidDel="00000000" w:rsidR="00000000" w:rsidRPr="00000000">
              <w:rPr>
                <w:rtl w:val="0"/>
              </w:rPr>
            </w:r>
          </w:p>
        </w:tc>
      </w:tr>
      <w:tr>
        <w:trPr>
          <w:cantSplit w:val="0"/>
          <w:trHeight w:val="842" w:hRule="atLeast"/>
          <w:tblHeader w:val="0"/>
        </w:trPr>
        <w:tc>
          <w:tcPr/>
          <w:p w:rsidR="00000000" w:rsidDel="00000000" w:rsidP="00000000" w:rsidRDefault="00000000" w:rsidRPr="00000000" w14:paraId="0000004C">
            <w:pPr>
              <w:jc w:val="left"/>
              <w:rPr/>
            </w:pPr>
            <w:r w:rsidDel="00000000" w:rsidR="00000000" w:rsidRPr="00000000">
              <w:rPr>
                <w:rtl w:val="0"/>
              </w:rPr>
              <w:t xml:space="preserve">18/03/2026</w:t>
            </w:r>
          </w:p>
        </w:tc>
        <w:tc>
          <w:tcPr/>
          <w:p w:rsidR="00000000" w:rsidDel="00000000" w:rsidP="00000000" w:rsidRDefault="00000000" w:rsidRPr="00000000" w14:paraId="0000004D">
            <w:pPr>
              <w:jc w:val="left"/>
              <w:rPr/>
            </w:pPr>
            <w:r w:rsidDel="00000000" w:rsidR="00000000" w:rsidRPr="00000000">
              <w:rPr>
                <w:rtl w:val="0"/>
              </w:rPr>
              <w:t xml:space="preserve">3.0</w:t>
            </w:r>
          </w:p>
        </w:tc>
        <w:tc>
          <w:tcPr/>
          <w:p w:rsidR="00000000" w:rsidDel="00000000" w:rsidP="00000000" w:rsidRDefault="00000000" w:rsidRPr="00000000" w14:paraId="0000004E">
            <w:pPr>
              <w:jc w:val="left"/>
              <w:rPr/>
            </w:pPr>
            <w:r w:rsidDel="00000000" w:rsidR="00000000" w:rsidRPr="00000000">
              <w:rPr>
                <w:rtl w:val="0"/>
              </w:rPr>
              <w:t xml:space="preserve">Inclusão do usuário “publicador”, bem como suas responsabilidades. Realizadas correções de ortografia.</w:t>
            </w:r>
          </w:p>
        </w:tc>
        <w:tc>
          <w:tcPr/>
          <w:p w:rsidR="00000000" w:rsidDel="00000000" w:rsidP="00000000" w:rsidRDefault="00000000" w:rsidRPr="00000000" w14:paraId="0000004F">
            <w:pPr>
              <w:jc w:val="left"/>
              <w:rPr/>
            </w:pPr>
            <w:r w:rsidDel="00000000" w:rsidR="00000000" w:rsidRPr="00000000">
              <w:rPr>
                <w:rtl w:val="0"/>
              </w:rPr>
              <w:t xml:space="preserve">Thiago Dionizio Marques</w:t>
            </w:r>
          </w:p>
        </w:tc>
      </w:tr>
      <w:tr>
        <w:trPr>
          <w:cantSplit w:val="0"/>
          <w:trHeight w:val="8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i w:val="1"/>
                <w:iCs w:val="1"/>
                <w:color w:val="000000"/>
              </w:rPr>
            </w:pPr>
            <w:r w:rsidDel="00000000" w:rsidR="00000000" w:rsidRPr="00000000">
              <w:rPr>
                <w:rtl w:val="0"/>
              </w:rPr>
            </w:r>
          </w:p>
        </w:tc>
      </w:tr>
      <w:tr>
        <w:trPr>
          <w:cantSplit w:val="0"/>
          <w:trHeight w:val="8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i w:val="1"/>
                <w:iCs w:val="1"/>
                <w:color w:val="000000"/>
              </w:rPr>
            </w:pPr>
            <w:r w:rsidDel="00000000" w:rsidR="00000000" w:rsidRPr="00000000">
              <w:rPr>
                <w:rtl w:val="0"/>
              </w:rPr>
            </w:r>
          </w:p>
        </w:tc>
      </w:tr>
      <w:tr>
        <w:trPr>
          <w:cantSplit w:val="0"/>
          <w:trHeight w:val="8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i w:val="1"/>
                <w:i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i w:val="1"/>
                <w:iCs w:val="1"/>
                <w:color w:val="000000"/>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Title"/>
        <w:jc w:val="center"/>
        <w:rPr/>
      </w:pPr>
      <w:r w:rsidDel="00000000" w:rsidR="00000000" w:rsidRPr="00000000">
        <w:br w:type="page"/>
      </w:r>
      <w:r w:rsidDel="00000000" w:rsidR="00000000" w:rsidRPr="00000000">
        <w:rPr>
          <w:rtl w:val="0"/>
        </w:rPr>
        <w:t xml:space="preserve">SUMÁRIO</w:t>
      </w:r>
    </w:p>
    <w:sdt>
      <w:sdtPr>
        <w:id w:val="-503108413"/>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9"/>
              <w:tab w:val="right" w:leader="none" w:pos="9540"/>
            </w:tabs>
            <w:spacing w:after="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a26a6cfe33w">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960"/>
              <w:tab w:val="left" w:leader="none" w:pos="1200"/>
              <w:tab w:val="right" w:leader="none" w:pos="9540"/>
            </w:tabs>
            <w:spacing w:after="0" w:before="120" w:line="240" w:lineRule="auto"/>
            <w:ind w:left="53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w4jflhmnl2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Resumo do Negócio</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960"/>
              <w:tab w:val="left" w:leader="none" w:pos="1200"/>
              <w:tab w:val="right" w:leader="none" w:pos="9540"/>
            </w:tabs>
            <w:spacing w:after="0" w:before="120" w:line="240" w:lineRule="auto"/>
            <w:ind w:left="53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alxw94behi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Objetivo do Sistema</w:t>
              <w:tab/>
              <w:t xml:space="preserve">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960"/>
              <w:tab w:val="left" w:leader="none" w:pos="1200"/>
              <w:tab w:val="right" w:leader="none" w:pos="9540"/>
            </w:tabs>
            <w:spacing w:after="0" w:before="120" w:line="240" w:lineRule="auto"/>
            <w:ind w:left="53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1h49zcnqy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Glossário</w:t>
              <w:tab/>
              <w:t xml:space="preserve">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960"/>
              <w:tab w:val="left" w:leader="none" w:pos="1200"/>
              <w:tab w:val="right" w:leader="none" w:pos="9540"/>
            </w:tabs>
            <w:spacing w:after="0" w:before="120" w:line="240" w:lineRule="auto"/>
            <w:ind w:left="53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aqjdr644hl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Referências</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9"/>
              <w:tab w:val="right" w:leader="none" w:pos="9540"/>
            </w:tabs>
            <w:spacing w:after="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1eq5oz4tqc8">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 Problema</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9"/>
              <w:tab w:val="right" w:leader="none" w:pos="9540"/>
            </w:tabs>
            <w:spacing w:after="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q3ncnrmc3fn">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 Usuários</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9"/>
              <w:tab w:val="right" w:leader="none" w:pos="9540"/>
            </w:tabs>
            <w:spacing w:after="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zvc4ilu7i4e">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 Restrições Impostas</w:t>
              <w:tab/>
              <w:t xml:space="preserve">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9"/>
              <w:tab w:val="right" w:leader="none" w:pos="9540"/>
            </w:tabs>
            <w:spacing w:after="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ygo6mrrunz9">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5. Riscos</w:t>
              <w:tab/>
              <w:t xml:space="preserve">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9"/>
              <w:tab w:val="right" w:leader="none" w:pos="9540"/>
            </w:tabs>
            <w:spacing w:after="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xnki2aokmts">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6. Requisitos de Documentação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spacing w:after="120" w:before="120" w:lineRule="auto"/>
        <w:rPr/>
      </w:pPr>
      <w:r w:rsidDel="00000000" w:rsidR="00000000" w:rsidRPr="00000000">
        <w:rPr>
          <w:rtl w:val="0"/>
        </w:rPr>
        <w:t xml:space="preserve"> </w:t>
      </w:r>
    </w:p>
    <w:p w:rsidR="00000000" w:rsidDel="00000000" w:rsidP="00000000" w:rsidRDefault="00000000" w:rsidRPr="00000000" w14:paraId="00000069">
      <w:pPr>
        <w:pStyle w:val="Heading1"/>
        <w:numPr>
          <w:ilvl w:val="0"/>
          <w:numId w:val="4"/>
        </w:numPr>
        <w:ind w:left="432" w:hanging="432"/>
        <w:rPr/>
      </w:pPr>
      <w:bookmarkStart w:colFirst="0" w:colLast="0" w:name="_ea26a6cfe33w" w:id="0"/>
      <w:bookmarkEnd w:id="0"/>
      <w:r w:rsidDel="00000000" w:rsidR="00000000" w:rsidRPr="00000000">
        <w:br w:type="page"/>
      </w:r>
      <w:r w:rsidDel="00000000" w:rsidR="00000000" w:rsidRPr="00000000">
        <w:rPr>
          <w:rtl w:val="0"/>
        </w:rPr>
        <w:t xml:space="preserve">Introdução</w:t>
      </w:r>
    </w:p>
    <w:p w:rsidR="00000000" w:rsidDel="00000000" w:rsidP="00000000" w:rsidRDefault="00000000" w:rsidRPr="00000000" w14:paraId="0000006A">
      <w:pPr>
        <w:pStyle w:val="Heading2"/>
        <w:numPr>
          <w:ilvl w:val="1"/>
          <w:numId w:val="5"/>
        </w:numPr>
        <w:ind w:left="576" w:hanging="576"/>
        <w:rPr/>
      </w:pPr>
      <w:bookmarkStart w:colFirst="0" w:colLast="0" w:name="_ew4jflhmnl21" w:id="1"/>
      <w:bookmarkEnd w:id="1"/>
      <w:r w:rsidDel="00000000" w:rsidR="00000000" w:rsidRPr="00000000">
        <w:rPr>
          <w:rtl w:val="0"/>
        </w:rPr>
        <w:t xml:space="preserve">Resumo do Negócio</w:t>
      </w:r>
    </w:p>
    <w:p w:rsidR="00000000" w:rsidDel="00000000" w:rsidP="00000000" w:rsidRDefault="00000000" w:rsidRPr="00000000" w14:paraId="0000006B">
      <w:pPr>
        <w:rPr/>
      </w:pPr>
      <w:r w:rsidDel="00000000" w:rsidR="00000000" w:rsidRPr="00000000">
        <w:rPr>
          <w:rtl w:val="0"/>
        </w:rPr>
        <w:t xml:space="preserve">O instituto 360° é uma aplicação que tem como intuito apoiar os alunos a divulgarem suas ideias, sugestões, críticas e reclamações relacionadas ao campus.</w:t>
      </w:r>
    </w:p>
    <w:p w:rsidR="00000000" w:rsidDel="00000000" w:rsidP="00000000" w:rsidRDefault="00000000" w:rsidRPr="00000000" w14:paraId="0000006C">
      <w:pPr>
        <w:pStyle w:val="Heading2"/>
        <w:numPr>
          <w:ilvl w:val="1"/>
          <w:numId w:val="5"/>
        </w:numPr>
        <w:ind w:left="576" w:hanging="576"/>
        <w:rPr/>
      </w:pPr>
      <w:bookmarkStart w:colFirst="0" w:colLast="0" w:name="_zalxw94behii" w:id="2"/>
      <w:bookmarkEnd w:id="2"/>
      <w:r w:rsidDel="00000000" w:rsidR="00000000" w:rsidRPr="00000000">
        <w:rPr>
          <w:rtl w:val="0"/>
        </w:rPr>
        <w:t xml:space="preserve">Objetivo do Sistema</w:t>
      </w:r>
    </w:p>
    <w:p w:rsidR="00000000" w:rsidDel="00000000" w:rsidP="00000000" w:rsidRDefault="00000000" w:rsidRPr="00000000" w14:paraId="0000006D">
      <w:pPr>
        <w:rPr/>
      </w:pPr>
      <w:r w:rsidDel="00000000" w:rsidR="00000000" w:rsidRPr="00000000">
        <w:rPr>
          <w:rtl w:val="0"/>
        </w:rPr>
        <w:t xml:space="preserve">O objetivo dessa aplicação web é servir como ferramenta para prestar apoio aos alunos do instituto a realizarem a disseminação dos problemas, sugestões e críticas relacionadas ao campus, bem como denúncias pessoais de forma anônima ou não. Todos os apontamentos serão divulgados em forma de postagem em um “feed”, postagens essas que deverão ser aprovadas ou não pela administração do campus, além disso, após aprovação, passarão a possuir um “status” que representará o andamento do apontamento. As postagens poderão ser públicas (outros alunos podem visualizar) ou privadas (geralmente denúncias que serão enviadas diretamente para a administração).</w:t>
      </w:r>
    </w:p>
    <w:p w:rsidR="00000000" w:rsidDel="00000000" w:rsidP="00000000" w:rsidRDefault="00000000" w:rsidRPr="00000000" w14:paraId="0000006E">
      <w:pPr>
        <w:pStyle w:val="Heading2"/>
        <w:numPr>
          <w:ilvl w:val="1"/>
          <w:numId w:val="5"/>
        </w:numPr>
        <w:ind w:left="576" w:hanging="576"/>
        <w:rPr/>
      </w:pPr>
      <w:bookmarkStart w:colFirst="0" w:colLast="0" w:name="_v1h49zcnqy71" w:id="3"/>
      <w:bookmarkEnd w:id="3"/>
      <w:r w:rsidDel="00000000" w:rsidR="00000000" w:rsidRPr="00000000">
        <w:rPr>
          <w:rtl w:val="0"/>
        </w:rPr>
        <w:t xml:space="preserve">Glossário</w:t>
      </w:r>
    </w:p>
    <w:p w:rsidR="00000000" w:rsidDel="00000000" w:rsidP="00000000" w:rsidRDefault="00000000" w:rsidRPr="00000000" w14:paraId="0000006F">
      <w:pPr>
        <w:rPr/>
      </w:pPr>
      <w:r w:rsidDel="00000000" w:rsidR="00000000" w:rsidRPr="00000000">
        <w:rPr>
          <w:rtl w:val="0"/>
        </w:rPr>
        <w:t xml:space="preserve">Não é aplicável.</w:t>
      </w:r>
    </w:p>
    <w:p w:rsidR="00000000" w:rsidDel="00000000" w:rsidP="00000000" w:rsidRDefault="00000000" w:rsidRPr="00000000" w14:paraId="00000070">
      <w:pPr>
        <w:pStyle w:val="Heading2"/>
        <w:numPr>
          <w:ilvl w:val="1"/>
          <w:numId w:val="5"/>
        </w:numPr>
        <w:ind w:left="576" w:hanging="576"/>
        <w:rPr/>
      </w:pPr>
      <w:bookmarkStart w:colFirst="0" w:colLast="0" w:name="_naqjdr644hl9" w:id="4"/>
      <w:bookmarkEnd w:id="4"/>
      <w:r w:rsidDel="00000000" w:rsidR="00000000" w:rsidRPr="00000000">
        <w:rPr>
          <w:rtl w:val="0"/>
        </w:rPr>
        <w:t xml:space="preserve">Referências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t xml:space="preserve">Não é aplicável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ectPr>
          <w:headerReference r:id="rId10" w:type="first"/>
          <w:footerReference r:id="rId11" w:type="first"/>
          <w:type w:val="nextPage"/>
          <w:pgSz w:h="16840" w:w="11907" w:orient="portrait"/>
          <w:pgMar w:bottom="851" w:top="851" w:left="1418" w:right="851" w:header="851" w:footer="851"/>
        </w:sectPr>
      </w:pPr>
      <w:r w:rsidDel="00000000" w:rsidR="00000000" w:rsidRPr="00000000">
        <w:rPr>
          <w:rtl w:val="0"/>
        </w:rPr>
      </w:r>
    </w:p>
    <w:p w:rsidR="00000000" w:rsidDel="00000000" w:rsidP="00000000" w:rsidRDefault="00000000" w:rsidRPr="00000000" w14:paraId="00000074">
      <w:pPr>
        <w:pStyle w:val="Heading1"/>
        <w:numPr>
          <w:ilvl w:val="0"/>
          <w:numId w:val="4"/>
        </w:numPr>
        <w:ind w:left="432" w:hanging="432"/>
        <w:rPr/>
      </w:pPr>
      <w:bookmarkStart w:colFirst="0" w:colLast="0" w:name="_91eq5oz4tqc8" w:id="5"/>
      <w:bookmarkEnd w:id="5"/>
      <w:r w:rsidDel="00000000" w:rsidR="00000000" w:rsidRPr="00000000">
        <w:rPr>
          <w:rtl w:val="0"/>
        </w:rPr>
        <w:t xml:space="preserve">Problema</w:t>
      </w:r>
    </w:p>
    <w:tbl>
      <w:tblPr>
        <w:tblStyle w:val="Table2"/>
        <w:tblW w:w="1512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7"/>
        <w:gridCol w:w="2204"/>
        <w:gridCol w:w="4005"/>
        <w:gridCol w:w="5352"/>
        <w:tblGridChange w:id="0">
          <w:tblGrid>
            <w:gridCol w:w="3567"/>
            <w:gridCol w:w="2204"/>
            <w:gridCol w:w="4005"/>
            <w:gridCol w:w="5352"/>
          </w:tblGrid>
        </w:tblGridChange>
      </w:tblGrid>
      <w:tr>
        <w:trPr>
          <w:cantSplit w:val="0"/>
          <w:tblHeader w:val="0"/>
        </w:trPr>
        <w:tc>
          <w:tcPr>
            <w:shd w:fill="f2f2f2" w:val="clear"/>
          </w:tcPr>
          <w:p w:rsidR="00000000" w:rsidDel="00000000" w:rsidP="00000000" w:rsidRDefault="00000000" w:rsidRPr="00000000" w14:paraId="00000075">
            <w:pPr>
              <w:rPr>
                <w:b w:val="1"/>
                <w:bCs w:val="1"/>
              </w:rPr>
            </w:pPr>
            <w:r w:rsidDel="00000000" w:rsidR="00000000" w:rsidRPr="00000000">
              <w:rPr>
                <w:b w:val="1"/>
                <w:bCs w:val="1"/>
                <w:rtl w:val="0"/>
              </w:rPr>
              <w:t xml:space="preserve">Problema</w:t>
            </w:r>
          </w:p>
        </w:tc>
        <w:tc>
          <w:tcPr>
            <w:shd w:fill="f2f2f2" w:val="clear"/>
          </w:tcPr>
          <w:p w:rsidR="00000000" w:rsidDel="00000000" w:rsidP="00000000" w:rsidRDefault="00000000" w:rsidRPr="00000000" w14:paraId="00000076">
            <w:pPr>
              <w:rPr>
                <w:b w:val="1"/>
                <w:bCs w:val="1"/>
              </w:rPr>
            </w:pPr>
            <w:r w:rsidDel="00000000" w:rsidR="00000000" w:rsidRPr="00000000">
              <w:rPr>
                <w:b w:val="1"/>
                <w:bCs w:val="1"/>
                <w:rtl w:val="0"/>
              </w:rPr>
              <w:t xml:space="preserve">Afetados</w:t>
            </w:r>
          </w:p>
        </w:tc>
        <w:tc>
          <w:tcPr>
            <w:shd w:fill="f2f2f2" w:val="clear"/>
          </w:tcPr>
          <w:p w:rsidR="00000000" w:rsidDel="00000000" w:rsidP="00000000" w:rsidRDefault="00000000" w:rsidRPr="00000000" w14:paraId="00000077">
            <w:pPr>
              <w:rPr>
                <w:b w:val="1"/>
                <w:bCs w:val="1"/>
              </w:rPr>
            </w:pPr>
            <w:r w:rsidDel="00000000" w:rsidR="00000000" w:rsidRPr="00000000">
              <w:rPr>
                <w:b w:val="1"/>
                <w:bCs w:val="1"/>
                <w:rtl w:val="0"/>
              </w:rPr>
              <w:t xml:space="preserve">Impacto</w:t>
            </w:r>
          </w:p>
        </w:tc>
        <w:tc>
          <w:tcPr>
            <w:shd w:fill="f2f2f2" w:val="clear"/>
          </w:tcPr>
          <w:p w:rsidR="00000000" w:rsidDel="00000000" w:rsidP="00000000" w:rsidRDefault="00000000" w:rsidRPr="00000000" w14:paraId="00000078">
            <w:pPr>
              <w:rPr>
                <w:b w:val="1"/>
                <w:bCs w:val="1"/>
              </w:rPr>
            </w:pPr>
            <w:r w:rsidDel="00000000" w:rsidR="00000000" w:rsidRPr="00000000">
              <w:rPr>
                <w:b w:val="1"/>
                <w:bCs w:val="1"/>
                <w:rtl w:val="0"/>
              </w:rPr>
              <w:t xml:space="preserve">Necessidades (Escopo)</w:t>
            </w:r>
          </w:p>
        </w:tc>
      </w:tr>
      <w:tr>
        <w:trPr>
          <w:cantSplit w:val="0"/>
          <w:tblHeader w:val="0"/>
        </w:trPr>
        <w:tc>
          <w:tcPr/>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Centralização no recebimento e divulgação das melhorias, mudanças, problemas e denúncias no meio acadêmico.</w:t>
            </w:r>
          </w:p>
        </w:tc>
        <w:tc>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Alunos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Professores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Administração</w:t>
            </w:r>
          </w:p>
        </w:tc>
        <w:tc>
          <w:tcPr/>
          <w:p w:rsidR="00000000" w:rsidDel="00000000" w:rsidP="00000000" w:rsidRDefault="00000000" w:rsidRPr="00000000" w14:paraId="0000007F">
            <w:pPr>
              <w:ind w:left="108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-Ausência de uma aplicação amplamente divulgada pelo instituto para auxiliar os alunos a disseminarem suas ideias relacionadas ao campus.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-Dificuldade em manter o controle e gestão de diversos pontos de melhorias solicitados pelos alunos.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-Comunicação muitas vezes inefetiva ou inexistente entre alunos, professores, e administração do campus.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Como aluno eu preciso de uma aplicação simples, objetiva e centralizada para divulgar minhas ideias, sugestões ou até mesmo denúncias de forma confiável em relação ao campus.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Como professor, eu gostaria de receber feedbacks dos alunos quanto às aulas e minha metodologia de ensino, podendo visualizá-las de forma independente.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Como a administração gostaríamos de entender melhor as necessidades dos nossos alunos, bem como auxiliá-los em todos os aspectos sociais.</w:t>
            </w:r>
          </w:p>
          <w:p w:rsidR="00000000" w:rsidDel="00000000" w:rsidP="00000000" w:rsidRDefault="00000000" w:rsidRPr="00000000" w14:paraId="0000008C">
            <w:pPr>
              <w:rPr/>
            </w:pPr>
            <w:r w:rsidDel="00000000" w:rsidR="00000000" w:rsidRPr="00000000">
              <w:rPr>
                <w:rtl w:val="0"/>
              </w:rPr>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Ansiedade social ou medo de julgamento ao expressar opiniões e denúncias relacionadas ao campus</w:t>
            </w:r>
          </w:p>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Alunos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Administração</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-Muitas vezes ideias, sugestões ou problemas deixam de ser compartilhados por medo de julgamento.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-Denúncias individuais são, geralmente, difíceis de serem ditas pessoalmente, o que pode gerar omissão.</w:t>
            </w:r>
          </w:p>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Como aluno, gostaria de um ambiente seguro para apresentar minhas ideias, sem ter medo de ser julgado, tendo a opção de me expressar anonimamente ou não.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Como a administração, precisamos de uma aplicação que torne o compartilhamento de pontos críticos, sugestões ou denúncias dos alunos algo mais recorrente, onde não haja omissões por medo de julgamento.</w:t>
            </w:r>
          </w:p>
          <w:p w:rsidR="00000000" w:rsidDel="00000000" w:rsidP="00000000" w:rsidRDefault="00000000" w:rsidRPr="00000000" w14:paraId="0000009C">
            <w:pPr>
              <w:rPr/>
            </w:pP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sectPr>
          <w:headerReference r:id="rId12" w:type="first"/>
          <w:footerReference r:id="rId13" w:type="first"/>
          <w:type w:val="nextPage"/>
          <w:pgSz w:h="11907" w:w="16840" w:orient="landscape"/>
          <w:pgMar w:bottom="1418" w:top="851" w:left="851" w:right="851" w:header="851" w:footer="851"/>
        </w:sect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numPr>
          <w:ilvl w:val="0"/>
          <w:numId w:val="4"/>
        </w:numPr>
        <w:ind w:left="432" w:hanging="432"/>
        <w:rPr/>
      </w:pPr>
      <w:bookmarkStart w:colFirst="0" w:colLast="0" w:name="_8q3ncnrmc3fn" w:id="6"/>
      <w:bookmarkEnd w:id="6"/>
      <w:r w:rsidDel="00000000" w:rsidR="00000000" w:rsidRPr="00000000">
        <w:rPr>
          <w:rtl w:val="0"/>
        </w:rPr>
        <w:t xml:space="preserve">Usuários</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1"/>
        <w:gridCol w:w="2288"/>
        <w:gridCol w:w="4899"/>
        <w:tblGridChange w:id="0">
          <w:tblGrid>
            <w:gridCol w:w="2441"/>
            <w:gridCol w:w="2288"/>
            <w:gridCol w:w="4899"/>
          </w:tblGrid>
        </w:tblGridChange>
      </w:tblGrid>
      <w:tr>
        <w:trPr>
          <w:cantSplit w:val="0"/>
          <w:tblHeader w:val="0"/>
        </w:trPr>
        <w:tc>
          <w:tcPr>
            <w:shd w:fill="f2f2f2" w:val="clear"/>
          </w:tcPr>
          <w:p w:rsidR="00000000" w:rsidDel="00000000" w:rsidP="00000000" w:rsidRDefault="00000000" w:rsidRPr="00000000" w14:paraId="000000A2">
            <w:pPr>
              <w:rPr>
                <w:b w:val="1"/>
                <w:bCs w:val="1"/>
              </w:rPr>
            </w:pPr>
            <w:r w:rsidDel="00000000" w:rsidR="00000000" w:rsidRPr="00000000">
              <w:rPr>
                <w:b w:val="1"/>
                <w:bCs w:val="1"/>
                <w:rtl w:val="0"/>
              </w:rPr>
              <w:t xml:space="preserve">Nome</w:t>
            </w:r>
          </w:p>
        </w:tc>
        <w:tc>
          <w:tcPr>
            <w:shd w:fill="f2f2f2" w:val="clear"/>
          </w:tcPr>
          <w:p w:rsidR="00000000" w:rsidDel="00000000" w:rsidP="00000000" w:rsidRDefault="00000000" w:rsidRPr="00000000" w14:paraId="000000A3">
            <w:pPr>
              <w:rPr>
                <w:b w:val="1"/>
                <w:bCs w:val="1"/>
              </w:rPr>
            </w:pPr>
            <w:r w:rsidDel="00000000" w:rsidR="00000000" w:rsidRPr="00000000">
              <w:rPr>
                <w:b w:val="1"/>
                <w:bCs w:val="1"/>
                <w:rtl w:val="0"/>
              </w:rPr>
              <w:t xml:space="preserve">Responsável/Cargo</w:t>
            </w:r>
          </w:p>
        </w:tc>
        <w:tc>
          <w:tcPr>
            <w:shd w:fill="f2f2f2" w:val="clear"/>
          </w:tcPr>
          <w:p w:rsidR="00000000" w:rsidDel="00000000" w:rsidP="00000000" w:rsidRDefault="00000000" w:rsidRPr="00000000" w14:paraId="000000A4">
            <w:pPr>
              <w:rPr>
                <w:b w:val="1"/>
                <w:bCs w:val="1"/>
              </w:rPr>
            </w:pPr>
            <w:r w:rsidDel="00000000" w:rsidR="00000000" w:rsidRPr="00000000">
              <w:rPr>
                <w:b w:val="1"/>
                <w:bCs w:val="1"/>
                <w:rtl w:val="0"/>
              </w:rPr>
              <w:t xml:space="preserve">Responsabilidades</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CSP (Coordenadoria Sociopedagógica)</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Funcionários e Coordenadores do Setor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Gerenciar o andamento do status das denúncias ou apontamentos de cunho sociopedagógico, tais como: assédio, pressão psicológica, problemas externos, ansiedade, crises emocionais, dificuldade de aprendizagem etc.</w:t>
            </w:r>
          </w:p>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 (Coordenadoria de Manutenção, Almoxarifado e Patrimônio)</w:t>
            </w:r>
          </w:p>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Funcionários e Coordenadores do Setor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Gerenciar o andamento dos apontamentos relacionados à problemas de infraestrutura do campus (computadores quebrados, salas sem projetor, cadeiras desconfortáveis)</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CPI (Coordenadoria de Pesquisa e Inovação)</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Funcionários e Coordenadores do Setor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Gerenciar e avaliar os apontamentos relacionados à sugestões de melhorias e implementações no campus.</w:t>
            </w:r>
          </w:p>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Publicador</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Discentes,docentes e funcionários.</w:t>
            </w:r>
            <w:r w:rsidDel="00000000" w:rsidR="00000000" w:rsidRPr="00000000">
              <w:rPr>
                <w:rtl w:val="0"/>
              </w:rPr>
            </w:r>
          </w:p>
        </w:tc>
        <w:tc>
          <w:tcPr/>
          <w:p w:rsidR="00000000" w:rsidDel="00000000" w:rsidP="00000000" w:rsidRDefault="00000000" w:rsidRPr="00000000" w14:paraId="000000BF">
            <w:pP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t xml:space="preserve">Realizar as postagens na plataforma.</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numPr>
          <w:ilvl w:val="0"/>
          <w:numId w:val="4"/>
        </w:numPr>
        <w:ind w:left="432" w:hanging="432"/>
        <w:rPr/>
      </w:pPr>
      <w:bookmarkStart w:colFirst="0" w:colLast="0" w:name="_rzvc4ilu7i4e" w:id="7"/>
      <w:bookmarkEnd w:id="7"/>
      <w:r w:rsidDel="00000000" w:rsidR="00000000" w:rsidRPr="00000000">
        <w:rPr>
          <w:rtl w:val="0"/>
        </w:rPr>
        <w:t xml:space="preserve">Restrições Impostas</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ser uma aplicação web;</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rodar em qualquer sistema operacional;</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ser entregue até </w:t>
      </w:r>
      <w:r w:rsidDel="00000000" w:rsidR="00000000" w:rsidRPr="00000000">
        <w:rPr>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ezembro de 2026;</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ser uma aplicação intuitiva e objetiva, onde não haja necessidade de treinamento para os usuários.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numPr>
          <w:ilvl w:val="0"/>
          <w:numId w:val="4"/>
        </w:numPr>
        <w:ind w:left="432" w:hanging="432"/>
        <w:rPr/>
      </w:pPr>
      <w:bookmarkStart w:colFirst="0" w:colLast="0" w:name="_xygo6mrrunz9" w:id="8"/>
      <w:bookmarkEnd w:id="8"/>
      <w:r w:rsidDel="00000000" w:rsidR="00000000" w:rsidRPr="00000000">
        <w:rPr>
          <w:rtl w:val="0"/>
        </w:rPr>
        <w:t xml:space="preserve">Riscos</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bookmarkStart w:colFirst="0" w:colLast="0" w:name="_kxnki2aokmts" w:id="9"/>
      <w:bookmarkEnd w: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adoção da aplicação por parte dos envolvidos;</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Cumprimento de prazo devido à pouca experiência em desenvolvimento da equipe;</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Solicitações de requisitos inesperadas por parte dos envolvidos;</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 gestão de tempo e tarefas entre a equipe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pStyle w:val="Heading1"/>
        <w:numPr>
          <w:ilvl w:val="0"/>
          <w:numId w:val="4"/>
        </w:numPr>
        <w:ind w:left="432" w:hanging="432"/>
        <w:rPr/>
      </w:pPr>
      <w:r w:rsidDel="00000000" w:rsidR="00000000" w:rsidRPr="00000000">
        <w:rPr>
          <w:rtl w:val="0"/>
        </w:rPr>
        <w:t xml:space="preserve">Requisitos de Documentação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Não é aplicável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E">
      <w:pPr>
        <w:rPr/>
      </w:pPr>
      <w:r w:rsidDel="00000000" w:rsidR="00000000" w:rsidRPr="00000000">
        <w:rPr>
          <w:rtl w:val="0"/>
        </w:rPr>
      </w:r>
    </w:p>
    <w:sectPr>
      <w:headerReference r:id="rId14" w:type="default"/>
      <w:footerReference r:id="rId15" w:type="default"/>
      <w:type w:val="nextPage"/>
      <w:pgSz w:h="16840" w:w="11907" w:orient="portrait"/>
      <w:pgMar w:bottom="851" w:top="851" w:left="1418" w:right="851" w:header="851"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639.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3037"/>
      <w:gridCol w:w="1814"/>
      <w:tblGridChange w:id="0">
        <w:tblGrid>
          <w:gridCol w:w="4788"/>
          <w:gridCol w:w="3037"/>
          <w:gridCol w:w="1814"/>
        </w:tblGrid>
      </w:tblGridChange>
    </w:tblGrid>
    <w:tr>
      <w:trPr>
        <w:cantSplit w:val="0"/>
        <w:trHeight w:val="216" w:hRule="atLeast"/>
        <w:tblHeader w:val="0"/>
      </w:trPr>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Politec Ltda.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ITQ- X.X-XX.XX – Nome da ITQ</w:t>
          </w:r>
        </w:p>
      </w:tc>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 X. Em DD de MM de AAAA</w:t>
          </w:r>
        </w:p>
      </w:tc>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639.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3037"/>
      <w:gridCol w:w="1814"/>
      <w:tblGridChange w:id="0">
        <w:tblGrid>
          <w:gridCol w:w="4788"/>
          <w:gridCol w:w="3037"/>
          <w:gridCol w:w="1814"/>
        </w:tblGrid>
      </w:tblGridChange>
    </w:tblGrid>
    <w:tr>
      <w:trPr>
        <w:cantSplit w:val="0"/>
        <w:trHeight w:val="216" w:hRule="atLeast"/>
        <w:tblHeader w:val="0"/>
      </w:trPr>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Politec Ltda.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ITQ- X.X-XX.XX – Nome da ITQ</w:t>
          </w:r>
        </w:p>
      </w:tc>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 X. Em DD de MM de AAAA</w:t>
          </w:r>
        </w:p>
      </w:tc>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639.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3037"/>
      <w:gridCol w:w="1814"/>
      <w:tblGridChange w:id="0">
        <w:tblGrid>
          <w:gridCol w:w="4788"/>
          <w:gridCol w:w="3037"/>
          <w:gridCol w:w="1814"/>
        </w:tblGrid>
      </w:tblGridChange>
    </w:tblGrid>
    <w:tr>
      <w:trPr>
        <w:cantSplit w:val="0"/>
        <w:trHeight w:val="216" w:hRule="atLeast"/>
        <w:tblHeader w:val="0"/>
      </w:trPr>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Politec Ltda.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ITQ- X.X-XX.XX – Nome da ITQ</w:t>
          </w:r>
        </w:p>
      </w:tc>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 X. Em DD de MM de AAAA</w:t>
          </w:r>
        </w:p>
      </w:tc>
      <w:tc>
        <w:tcPr>
          <w:tcBorders>
            <w:top w:color="999999" w:space="0" w:sz="36" w:val="single"/>
            <w:left w:color="999999" w:space="0" w:sz="36" w:val="single"/>
            <w:bottom w:color="999999" w:space="0" w:sz="36" w:val="single"/>
            <w:right w:color="999999" w:space="0" w:sz="36"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tbl>
    <w:tblPr>
      <w:tblStyle w:val="Table11"/>
      <w:tblW w:w="9710.0" w:type="dxa"/>
      <w:jc w:val="left"/>
      <w:tblInd w:w="70.0" w:type="dxa"/>
      <w:tblBorders>
        <w:top w:color="000000" w:space="0" w:sz="12" w:val="single"/>
      </w:tblBorders>
      <w:tblLayout w:type="fixed"/>
      <w:tblLook w:val="0000"/>
    </w:tblPr>
    <w:tblGrid>
      <w:gridCol w:w="4320"/>
      <w:gridCol w:w="1440"/>
      <w:gridCol w:w="2340"/>
      <w:gridCol w:w="1610"/>
      <w:tblGridChange w:id="0">
        <w:tblGrid>
          <w:gridCol w:w="4320"/>
          <w:gridCol w:w="1440"/>
          <w:gridCol w:w="2340"/>
          <w:gridCol w:w="1610"/>
        </w:tblGrid>
      </w:tblGridChange>
    </w:tblGrid>
    <w:tr>
      <w:trPr>
        <w:cantSplit w:val="1"/>
        <w:tblHeader w:val="0"/>
      </w:trPr>
      <w:tc>
        <w:tcPr/>
        <w:p w:rsidR="00000000" w:rsidDel="00000000" w:rsidP="00000000" w:rsidRDefault="00000000" w:rsidRPr="00000000" w14:paraId="000000F6">
          <w:pPr>
            <w:rPr/>
          </w:pPr>
          <w:r w:rsidDel="00000000" w:rsidR="00000000" w:rsidRPr="00000000">
            <w:rPr>
              <w:rtl w:val="0"/>
            </w:rPr>
            <w:t xml:space="preserve">&lt;I360&gt; - &lt;Instituto 360°&gt;</w:t>
          </w:r>
        </w:p>
      </w:tc>
      <w:tc>
        <w:tcPr>
          <w:vAlign w:val="center"/>
        </w:tcPr>
        <w:p w:rsidR="00000000" w:rsidDel="00000000" w:rsidP="00000000" w:rsidRDefault="00000000" w:rsidRPr="00000000" w14:paraId="000000F7">
          <w:pPr>
            <w:rPr/>
          </w:pP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tl w:val="0"/>
            </w:rPr>
            <w:t xml:space="preserve">Versão &lt;1&gt;</w:t>
          </w:r>
        </w:p>
      </w:tc>
      <w:tc>
        <w:tcPr>
          <w:vAlign w:val="center"/>
        </w:tcPr>
        <w:p w:rsidR="00000000" w:rsidDel="00000000" w:rsidP="00000000" w:rsidRDefault="00000000" w:rsidRPr="00000000" w14:paraId="000000F9">
          <w:pPr>
            <w:jc w:val="right"/>
            <w:rPr/>
          </w:pPr>
          <w:r w:rsidDel="00000000" w:rsidR="00000000" w:rsidRPr="00000000">
            <w:rPr>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A">
    <w:pPr>
      <w:jc w:val="right"/>
      <w:rPr/>
    </w:pPr>
    <w:r w:rsidDel="00000000" w:rsidR="00000000" w:rsidRPr="00000000">
      <w:rPr>
        <w:rtl w:val="0"/>
      </w:rPr>
      <w:t xml:space="preserve">vs: </w:t>
    </w:r>
    <w:r w:rsidDel="00000000" w:rsidR="00000000" w:rsidRPr="00000000">
      <w:fldChar w:fldCharType="begin"/>
      <w:instrText xml:space="preserve"> DOCPROPERTY "Versão Modelo"</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720.0" w:type="dxa"/>
      <w:jc w:val="left"/>
      <w:tblInd w:w="70.0" w:type="dxa"/>
      <w:tblBorders>
        <w:bottom w:color="000000" w:space="0" w:sz="12" w:val="single"/>
      </w:tblBorders>
      <w:tblLayout w:type="fixed"/>
      <w:tblLook w:val="0000"/>
    </w:tblPr>
    <w:tblGrid>
      <w:gridCol w:w="1440"/>
      <w:gridCol w:w="6840"/>
      <w:gridCol w:w="1440"/>
      <w:tblGridChange w:id="0">
        <w:tblGrid>
          <w:gridCol w:w="1440"/>
          <w:gridCol w:w="6840"/>
          <w:gridCol w:w="1440"/>
        </w:tblGrid>
      </w:tblGridChange>
    </w:tblGrid>
    <w:tr>
      <w:trPr>
        <w:cantSplit w:val="1"/>
        <w:tblHeader w:val="0"/>
      </w:trPr>
      <w:tc>
        <w:tcPr>
          <w:tcBorders>
            <w:bottom w:color="000000" w:space="0" w:sz="12" w:val="single"/>
          </w:tcBorders>
          <w:shd w:fill="c0c0c0"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Marca do Cliente</w:t>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Nomde do MF</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114300" distR="114300">
                <wp:extent cx="781050" cy="43815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1050" cy="438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720.0" w:type="dxa"/>
      <w:jc w:val="left"/>
      <w:tblInd w:w="70.0" w:type="dxa"/>
      <w:tblBorders>
        <w:bottom w:color="000000" w:space="0" w:sz="12" w:val="single"/>
      </w:tblBorders>
      <w:tblLayout w:type="fixed"/>
      <w:tblLook w:val="0000"/>
    </w:tblPr>
    <w:tblGrid>
      <w:gridCol w:w="1440"/>
      <w:gridCol w:w="6840"/>
      <w:gridCol w:w="1440"/>
      <w:tblGridChange w:id="0">
        <w:tblGrid>
          <w:gridCol w:w="1440"/>
          <w:gridCol w:w="6840"/>
          <w:gridCol w:w="1440"/>
        </w:tblGrid>
      </w:tblGridChange>
    </w:tblGrid>
    <w:tr>
      <w:trPr>
        <w:cantSplit w:val="1"/>
        <w:tblHeader w:val="0"/>
      </w:trPr>
      <w:tc>
        <w:tcPr>
          <w:tcBorders>
            <w:bottom w:color="000000" w:space="0" w:sz="12" w:val="single"/>
          </w:tcBorders>
          <w:shd w:fill="c0c0c0" w:val="cle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Marca do Cliente</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Nomde do MF</w:t>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114300" distR="114300">
                <wp:extent cx="781050" cy="43815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1050" cy="438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720.0" w:type="dxa"/>
      <w:jc w:val="left"/>
      <w:tblInd w:w="70.0" w:type="dxa"/>
      <w:tblBorders>
        <w:bottom w:color="000000" w:space="0" w:sz="12" w:val="single"/>
      </w:tblBorders>
      <w:tblLayout w:type="fixed"/>
      <w:tblLook w:val="0000"/>
    </w:tblPr>
    <w:tblGrid>
      <w:gridCol w:w="1440"/>
      <w:gridCol w:w="6840"/>
      <w:gridCol w:w="1440"/>
      <w:tblGridChange w:id="0">
        <w:tblGrid>
          <w:gridCol w:w="1440"/>
          <w:gridCol w:w="6840"/>
          <w:gridCol w:w="1440"/>
        </w:tblGrid>
      </w:tblGridChange>
    </w:tblGrid>
    <w:tr>
      <w:trPr>
        <w:cantSplit w:val="1"/>
        <w:tblHeader w:val="0"/>
      </w:trPr>
      <w:tc>
        <w:tcPr>
          <w:tcBorders>
            <w:bottom w:color="000000" w:space="0" w:sz="12" w:val="single"/>
          </w:tcBorders>
          <w:shd w:fill="c0c0c0"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Marca do Cliente</w:t>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Nomde do MF</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drawing>
              <wp:inline distB="0" distT="0" distL="114300" distR="114300">
                <wp:extent cx="781050" cy="43815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1050" cy="438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720.0" w:type="dxa"/>
      <w:jc w:val="left"/>
      <w:tblInd w:w="70.0" w:type="dxa"/>
      <w:tblBorders>
        <w:bottom w:color="000000" w:space="0" w:sz="12" w:val="single"/>
      </w:tblBorders>
      <w:tblLayout w:type="fixed"/>
      <w:tblLook w:val="0000"/>
    </w:tblPr>
    <w:tblGrid>
      <w:gridCol w:w="1440"/>
      <w:gridCol w:w="6840"/>
      <w:gridCol w:w="1440"/>
      <w:tblGridChange w:id="0">
        <w:tblGrid>
          <w:gridCol w:w="1440"/>
          <w:gridCol w:w="6840"/>
          <w:gridCol w:w="1440"/>
        </w:tblGrid>
      </w:tblGridChange>
    </w:tblGrid>
    <w:tr>
      <w:trPr>
        <w:cantSplit w:val="1"/>
        <w:tblHeader w:val="0"/>
      </w:trPr>
      <w:tc>
        <w:tcPr>
          <w:tcBorders>
            <w:bottom w:color="000000" w:space="0" w:sz="12" w:val="single"/>
          </w:tcBorders>
          <w:vAlign w:val="cente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&lt;Marca do Cliente&gt;</w:t>
          </w:r>
        </w:p>
      </w:tc>
      <w:tc>
        <w:tcPr>
          <w:vAlign w:val="center"/>
        </w:tcPr>
        <w:p w:rsidR="00000000" w:rsidDel="00000000" w:rsidP="00000000" w:rsidRDefault="00000000" w:rsidRPr="00000000" w14:paraId="000000E0">
          <w:pPr>
            <w:jc w:val="center"/>
            <w:rPr>
              <w:b w:val="1"/>
              <w:bCs w:val="1"/>
              <w:sz w:val="24"/>
              <w:szCs w:val="24"/>
            </w:rPr>
          </w:pPr>
          <w:r w:rsidDel="00000000" w:rsidR="00000000" w:rsidRPr="00000000">
            <w:rPr>
              <w:rtl w:val="0"/>
            </w:rPr>
            <w:t xml:space="preserve">Visão</w:t>
          </w:r>
          <w:r w:rsidDel="00000000" w:rsidR="00000000" w:rsidRPr="00000000">
            <w:rPr>
              <w:rtl w:val="0"/>
            </w:rPr>
          </w:r>
        </w:p>
      </w:tc>
      <w:tc>
        <w:tcPr>
          <w:vAlign w:val="center"/>
        </w:tcPr>
        <w:p w:rsidR="00000000" w:rsidDel="00000000" w:rsidP="00000000" w:rsidRDefault="00000000" w:rsidRPr="00000000" w14:paraId="000000E1">
          <w:pPr>
            <w:rPr>
              <w:b w:val="1"/>
              <w:bCs w:val="1"/>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4.%3."/>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4.%3."/>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PT"/>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60" w:before="480" w:lineRule="auto"/>
      <w:ind w:left="0" w:firstLine="0"/>
    </w:pPr>
    <w:rPr>
      <w:b w:val="1"/>
      <w:bCs w:val="1"/>
      <w:smallCaps w:val="1"/>
      <w:color w:val="000000"/>
      <w:sz w:val="24"/>
      <w:szCs w:val="24"/>
    </w:rPr>
  </w:style>
  <w:style w:type="paragraph" w:styleId="Heading2">
    <w:name w:val="heading 2"/>
    <w:basedOn w:val="Normal"/>
    <w:next w:val="Normal"/>
    <w:pPr>
      <w:keepNext w:val="1"/>
      <w:spacing w:after="240" w:before="360" w:lineRule="auto"/>
      <w:ind w:left="0" w:firstLine="0"/>
      <w:jc w:val="left"/>
    </w:pPr>
    <w:rPr>
      <w:b w:val="1"/>
      <w:bCs w:val="1"/>
      <w:color w:val="000000"/>
      <w:sz w:val="24"/>
      <w:szCs w:val="24"/>
    </w:rPr>
  </w:style>
  <w:style w:type="paragraph" w:styleId="Heading3">
    <w:name w:val="heading 3"/>
    <w:basedOn w:val="Normal"/>
    <w:next w:val="Normal"/>
    <w:pPr>
      <w:keepNext w:val="1"/>
      <w:spacing w:after="120" w:before="240" w:lineRule="auto"/>
      <w:ind w:left="0" w:firstLine="0"/>
      <w:jc w:val="left"/>
    </w:pPr>
    <w:rPr>
      <w:b w:val="1"/>
      <w:bCs w:val="1"/>
      <w:color w:val="000000"/>
      <w:sz w:val="24"/>
      <w:szCs w:val="24"/>
    </w:rPr>
  </w:style>
  <w:style w:type="paragraph" w:styleId="Heading4">
    <w:name w:val="heading 4"/>
    <w:basedOn w:val="Normal"/>
    <w:next w:val="Normal"/>
    <w:pPr>
      <w:keepNext w:val="1"/>
      <w:tabs>
        <w:tab w:val="left" w:leader="none" w:pos="360"/>
      </w:tabs>
      <w:spacing w:after="120" w:before="240" w:lineRule="auto"/>
      <w:ind w:left="0" w:firstLine="0"/>
    </w:pPr>
    <w:rPr>
      <w:b w:val="1"/>
      <w:bCs w:val="1"/>
      <w:color w:val="000000"/>
      <w:sz w:val="24"/>
      <w:szCs w:val="24"/>
    </w:rPr>
  </w:style>
  <w:style w:type="paragraph" w:styleId="Heading5">
    <w:name w:val="heading 5"/>
    <w:basedOn w:val="Normal"/>
    <w:next w:val="Normal"/>
    <w:pPr>
      <w:spacing w:after="120" w:before="240" w:lineRule="auto"/>
    </w:pPr>
    <w:rPr>
      <w:b w:val="1"/>
      <w:bCs w:val="1"/>
      <w:color w:val="000000"/>
    </w:rPr>
  </w:style>
  <w:style w:type="paragraph" w:styleId="Heading6">
    <w:name w:val="heading 6"/>
    <w:basedOn w:val="Normal"/>
    <w:next w:val="Normal"/>
    <w:pPr>
      <w:spacing w:after="120" w:before="240" w:lineRule="auto"/>
      <w:ind w:left="0" w:firstLine="0"/>
    </w:pPr>
    <w:rPr>
      <w:b w:val="1"/>
      <w:bCs w:val="1"/>
      <w:i w:val="1"/>
      <w:iCs w:val="1"/>
      <w:color w:val="000000"/>
    </w:rPr>
  </w:style>
  <w:style w:type="paragraph" w:styleId="Title">
    <w:name w:val="Title"/>
    <w:basedOn w:val="Normal"/>
    <w:next w:val="Normal"/>
    <w:pPr>
      <w:spacing w:after="360" w:before="480" w:lineRule="auto"/>
    </w:pPr>
    <w:rPr>
      <w:b w:val="1"/>
      <w:bCs w:val="1"/>
      <w:smallCaps w:val="1"/>
      <w:color w:val="00000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144.0" w:type="dxa"/>
        <w:left w:w="144.0" w:type="dxa"/>
        <w:bottom w:w="144.0" w:type="dxa"/>
        <w:right w:w="144.0" w:type="dxa"/>
      </w:tblCellMar>
    </w:tblPr>
  </w:style>
  <w:style w:type="table" w:styleId="Table9">
    <w:basedOn w:val="TableNormal"/>
    <w:tblPr>
      <w:tblStyleRowBandSize w:val="1"/>
      <w:tblStyleColBandSize w:val="1"/>
      <w:tblCellMar>
        <w:top w:w="144.0" w:type="dxa"/>
        <w:left w:w="144.0" w:type="dxa"/>
        <w:bottom w:w="144.0" w:type="dxa"/>
        <w:right w:w="144.0" w:type="dxa"/>
      </w:tblCellMar>
    </w:tblPr>
  </w:style>
  <w:style w:type="table" w:styleId="Table10">
    <w:basedOn w:val="TableNormal"/>
    <w:tblPr>
      <w:tblStyleRowBandSize w:val="1"/>
      <w:tblStyleColBandSize w:val="1"/>
      <w:tblCellMar>
        <w:top w:w="144.0" w:type="dxa"/>
        <w:left w:w="144.0" w:type="dxa"/>
        <w:bottom w:w="144.0" w:type="dxa"/>
        <w:right w:w="144.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ersão Modelo">
    <vt:lpwstr>1</vt:lpwstr>
  </property>
</Properties>
</file>