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0809" w14:textId="4728CFCA" w:rsidR="00AB1E14" w:rsidRPr="00271D2D" w:rsidRDefault="00AB1E14" w:rsidP="00AB1E14">
      <w:pPr>
        <w:jc w:val="both"/>
        <w:rPr>
          <w:rFonts w:asciiTheme="minorHAnsi" w:hAnsiTheme="minorHAnsi"/>
          <w:b/>
          <w:bCs/>
          <w:color w:val="000000"/>
          <w:sz w:val="32"/>
          <w:szCs w:val="32"/>
        </w:rPr>
      </w:pPr>
      <w:r w:rsidRPr="00271D2D">
        <w:rPr>
          <w:rFonts w:asciiTheme="minorHAnsi" w:hAnsiTheme="minorHAnsi"/>
          <w:b/>
          <w:bCs/>
          <w:color w:val="000000"/>
          <w:sz w:val="32"/>
          <w:szCs w:val="32"/>
        </w:rPr>
        <w:t>CAMPO 1 – FOTO</w:t>
      </w:r>
    </w:p>
    <w:p w14:paraId="4ED519D6" w14:textId="77777777" w:rsidR="00AB1E14" w:rsidRPr="00271D2D" w:rsidRDefault="00AB1E14" w:rsidP="00AB1E14">
      <w:pPr>
        <w:jc w:val="both"/>
        <w:rPr>
          <w:rFonts w:asciiTheme="minorHAnsi" w:hAnsiTheme="minorHAnsi"/>
          <w:sz w:val="32"/>
          <w:szCs w:val="32"/>
        </w:rPr>
      </w:pPr>
      <w:r w:rsidRPr="00271D2D">
        <w:rPr>
          <w:rFonts w:asciiTheme="minorHAnsi" w:hAnsiTheme="minorHAnsi"/>
          <w:sz w:val="32"/>
          <w:szCs w:val="32"/>
        </w:rPr>
        <w:t xml:space="preserve">Foto ok </w:t>
      </w:r>
    </w:p>
    <w:p w14:paraId="604CF50A" w14:textId="77777777" w:rsidR="00AB1E14" w:rsidRPr="00271D2D" w:rsidRDefault="00AB1E14" w:rsidP="00AB1E14">
      <w:pPr>
        <w:jc w:val="both"/>
        <w:rPr>
          <w:rFonts w:asciiTheme="minorHAnsi" w:hAnsiTheme="minorHAnsi"/>
          <w:b/>
          <w:bCs/>
          <w:color w:val="000000"/>
          <w:sz w:val="32"/>
          <w:szCs w:val="32"/>
        </w:rPr>
      </w:pPr>
    </w:p>
    <w:p w14:paraId="036179B9" w14:textId="77777777" w:rsidR="00AB1E14" w:rsidRPr="00271D2D" w:rsidRDefault="00AB1E14" w:rsidP="00AB1E14">
      <w:pPr>
        <w:jc w:val="both"/>
        <w:rPr>
          <w:rFonts w:asciiTheme="minorHAnsi" w:hAnsiTheme="minorHAnsi"/>
          <w:b/>
          <w:bCs/>
          <w:sz w:val="32"/>
          <w:szCs w:val="32"/>
        </w:rPr>
      </w:pPr>
      <w:r w:rsidRPr="00271D2D">
        <w:rPr>
          <w:rFonts w:asciiTheme="minorHAnsi" w:hAnsiTheme="minorHAnsi"/>
          <w:b/>
          <w:bCs/>
          <w:color w:val="000000"/>
          <w:sz w:val="32"/>
          <w:szCs w:val="32"/>
        </w:rPr>
        <w:t>CAMPO 2 – NOME</w:t>
      </w:r>
    </w:p>
    <w:p w14:paraId="4D874FB3" w14:textId="77777777" w:rsidR="00AB1E14" w:rsidRPr="00271D2D" w:rsidRDefault="00AB1E14" w:rsidP="00AB1E14">
      <w:pPr>
        <w:jc w:val="both"/>
        <w:rPr>
          <w:rFonts w:asciiTheme="minorHAnsi" w:hAnsiTheme="minorHAnsi"/>
          <w:sz w:val="32"/>
          <w:szCs w:val="32"/>
        </w:rPr>
      </w:pP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w:t>
      </w:r>
    </w:p>
    <w:p w14:paraId="5B096748" w14:textId="77777777" w:rsidR="00AB1E14" w:rsidRPr="00271D2D" w:rsidRDefault="00AB1E14" w:rsidP="00AB1E14">
      <w:pPr>
        <w:jc w:val="both"/>
        <w:rPr>
          <w:rFonts w:asciiTheme="minorHAnsi" w:hAnsiTheme="minorHAnsi"/>
          <w:sz w:val="32"/>
          <w:szCs w:val="32"/>
        </w:rPr>
      </w:pPr>
    </w:p>
    <w:p w14:paraId="12CC2C85" w14:textId="77777777" w:rsidR="00AB1E14" w:rsidRPr="00271D2D" w:rsidRDefault="00AB1E14" w:rsidP="00AB1E14">
      <w:pPr>
        <w:jc w:val="both"/>
        <w:rPr>
          <w:rFonts w:asciiTheme="minorHAnsi" w:hAnsiTheme="minorHAnsi"/>
          <w:b/>
          <w:bCs/>
          <w:color w:val="000000"/>
          <w:sz w:val="32"/>
          <w:szCs w:val="32"/>
        </w:rPr>
      </w:pPr>
      <w:r w:rsidRPr="00271D2D">
        <w:rPr>
          <w:rFonts w:asciiTheme="minorHAnsi" w:hAnsiTheme="minorHAnsi"/>
          <w:b/>
          <w:bCs/>
          <w:color w:val="000000"/>
          <w:sz w:val="32"/>
          <w:szCs w:val="32"/>
        </w:rPr>
        <w:t xml:space="preserve">CAMPO 3 – ÁREA DO CONHECIMENTO </w:t>
      </w:r>
    </w:p>
    <w:p w14:paraId="3DD4AB5B" w14:textId="77777777" w:rsidR="00AB1E14" w:rsidRPr="00271D2D" w:rsidRDefault="00AB1E14" w:rsidP="00AB1E14">
      <w:pPr>
        <w:jc w:val="both"/>
        <w:rPr>
          <w:rFonts w:asciiTheme="minorHAnsi" w:hAnsiTheme="minorHAnsi"/>
          <w:sz w:val="32"/>
          <w:szCs w:val="32"/>
        </w:rPr>
      </w:pPr>
      <w:r w:rsidRPr="00271D2D">
        <w:rPr>
          <w:rFonts w:asciiTheme="minorHAnsi" w:hAnsiTheme="minorHAnsi"/>
          <w:sz w:val="32"/>
          <w:szCs w:val="32"/>
        </w:rPr>
        <w:t>Processos Industriais de Engenharia Química</w:t>
      </w:r>
    </w:p>
    <w:p w14:paraId="22BE8F03" w14:textId="77777777" w:rsidR="00AB1E14" w:rsidRPr="00271D2D" w:rsidRDefault="00AB1E14" w:rsidP="00AB1E14">
      <w:pPr>
        <w:jc w:val="both"/>
        <w:rPr>
          <w:rFonts w:asciiTheme="minorHAnsi" w:hAnsiTheme="minorHAnsi"/>
          <w:b/>
          <w:bCs/>
          <w:sz w:val="32"/>
          <w:szCs w:val="32"/>
        </w:rPr>
      </w:pPr>
    </w:p>
    <w:p w14:paraId="03812E79" w14:textId="77777777" w:rsidR="00AB1E14" w:rsidRPr="00271D2D" w:rsidRDefault="00AB1E14" w:rsidP="00AB1E14">
      <w:pPr>
        <w:jc w:val="both"/>
        <w:rPr>
          <w:rFonts w:asciiTheme="minorHAnsi" w:hAnsiTheme="minorHAnsi"/>
          <w:sz w:val="32"/>
          <w:szCs w:val="32"/>
        </w:rPr>
      </w:pPr>
      <w:r w:rsidRPr="00271D2D">
        <w:rPr>
          <w:rFonts w:asciiTheme="minorHAnsi" w:hAnsiTheme="minorHAnsi"/>
          <w:b/>
          <w:bCs/>
          <w:sz w:val="32"/>
          <w:szCs w:val="32"/>
        </w:rPr>
        <w:t>CAMPO 4 – REDES SOCIAIS E PLATAFORMAS EDUCACIONAIS</w:t>
      </w:r>
    </w:p>
    <w:p w14:paraId="5F46BE60" w14:textId="77777777" w:rsidR="00504E5F" w:rsidRDefault="00504E5F" w:rsidP="00AB1E14">
      <w:pPr>
        <w:jc w:val="both"/>
        <w:rPr>
          <w:rFonts w:asciiTheme="minorHAnsi" w:hAnsiTheme="minorHAnsi"/>
          <w:sz w:val="32"/>
          <w:szCs w:val="32"/>
          <w:lang w:val="en-US"/>
        </w:rPr>
      </w:pPr>
    </w:p>
    <w:p w14:paraId="7CFE1437" w14:textId="1C4A08F7" w:rsidR="00AB1E14" w:rsidRPr="00271D2D" w:rsidRDefault="00AB1E14" w:rsidP="00AB1E14">
      <w:pPr>
        <w:jc w:val="both"/>
        <w:rPr>
          <w:rFonts w:asciiTheme="minorHAnsi" w:hAnsiTheme="minorHAnsi"/>
          <w:sz w:val="32"/>
          <w:szCs w:val="32"/>
          <w:lang w:val="en-US"/>
        </w:rPr>
      </w:pPr>
      <w:proofErr w:type="spellStart"/>
      <w:r w:rsidRPr="00271D2D">
        <w:rPr>
          <w:rFonts w:asciiTheme="minorHAnsi" w:hAnsiTheme="minorHAnsi"/>
          <w:sz w:val="32"/>
          <w:szCs w:val="32"/>
          <w:lang w:val="en-US"/>
        </w:rPr>
        <w:t>Orcid</w:t>
      </w:r>
      <w:proofErr w:type="spellEnd"/>
      <w:r w:rsidRPr="00271D2D">
        <w:rPr>
          <w:rFonts w:asciiTheme="minorHAnsi" w:hAnsiTheme="minorHAnsi"/>
          <w:sz w:val="32"/>
          <w:szCs w:val="32"/>
          <w:lang w:val="en-US"/>
        </w:rPr>
        <w:t xml:space="preserve">: </w:t>
      </w:r>
      <w:hyperlink r:id="rId7">
        <w:r w:rsidRPr="00271D2D">
          <w:rPr>
            <w:rFonts w:asciiTheme="minorHAnsi" w:hAnsiTheme="minorHAnsi"/>
            <w:color w:val="1155CC"/>
            <w:sz w:val="32"/>
            <w:szCs w:val="32"/>
            <w:u w:val="single"/>
            <w:lang w:val="en-US"/>
          </w:rPr>
          <w:t>https://orcid.org/0000-0001-6830-9512</w:t>
        </w:r>
      </w:hyperlink>
      <w:r w:rsidRPr="00271D2D">
        <w:rPr>
          <w:rFonts w:asciiTheme="minorHAnsi" w:hAnsiTheme="minorHAnsi"/>
          <w:sz w:val="32"/>
          <w:szCs w:val="32"/>
          <w:lang w:val="en-US"/>
        </w:rPr>
        <w:t xml:space="preserve"> </w:t>
      </w:r>
    </w:p>
    <w:p w14:paraId="3A5A6C01" w14:textId="77777777" w:rsidR="00AB1E14" w:rsidRPr="00504E5F" w:rsidRDefault="00AB1E14" w:rsidP="00AB1E14">
      <w:pPr>
        <w:jc w:val="both"/>
        <w:rPr>
          <w:rFonts w:asciiTheme="minorHAnsi" w:hAnsiTheme="minorHAnsi"/>
          <w:sz w:val="32"/>
          <w:szCs w:val="32"/>
          <w:lang w:val="en-US"/>
        </w:rPr>
      </w:pPr>
      <w:r w:rsidRPr="00504E5F">
        <w:rPr>
          <w:rFonts w:asciiTheme="minorHAnsi" w:hAnsiTheme="minorHAnsi"/>
          <w:sz w:val="32"/>
          <w:szCs w:val="32"/>
          <w:lang w:val="en-US"/>
        </w:rPr>
        <w:t xml:space="preserve">Scopus: </w:t>
      </w:r>
      <w:hyperlink r:id="rId8" w:history="1">
        <w:r w:rsidRPr="00504E5F">
          <w:rPr>
            <w:rStyle w:val="Hyperlink"/>
            <w:rFonts w:asciiTheme="minorHAnsi" w:hAnsiTheme="minorHAnsi"/>
            <w:sz w:val="32"/>
            <w:szCs w:val="32"/>
            <w:lang w:val="en-US"/>
          </w:rPr>
          <w:t>https://orcid.org/0000-0001-6830-9512</w:t>
        </w:r>
      </w:hyperlink>
      <w:r w:rsidRPr="00504E5F">
        <w:rPr>
          <w:rFonts w:asciiTheme="minorHAnsi" w:hAnsiTheme="minorHAnsi"/>
          <w:sz w:val="32"/>
          <w:szCs w:val="32"/>
          <w:lang w:val="en-US"/>
        </w:rPr>
        <w:t xml:space="preserve"> </w:t>
      </w:r>
    </w:p>
    <w:p w14:paraId="39EE3D1A" w14:textId="77777777" w:rsidR="00AB1E14" w:rsidRPr="00504E5F" w:rsidRDefault="00AB1E14" w:rsidP="00AB1E14">
      <w:pPr>
        <w:rPr>
          <w:rFonts w:asciiTheme="minorHAnsi" w:hAnsiTheme="minorHAnsi"/>
          <w:sz w:val="32"/>
          <w:szCs w:val="32"/>
          <w:lang w:val="en-US"/>
        </w:rPr>
      </w:pPr>
      <w:r w:rsidRPr="00504E5F">
        <w:rPr>
          <w:rFonts w:asciiTheme="minorHAnsi" w:hAnsiTheme="minorHAnsi"/>
          <w:sz w:val="32"/>
          <w:szCs w:val="32"/>
          <w:lang w:val="en-US"/>
        </w:rPr>
        <w:t xml:space="preserve">Research ID: </w:t>
      </w:r>
      <w:hyperlink r:id="rId9" w:history="1">
        <w:r w:rsidRPr="00504E5F">
          <w:rPr>
            <w:rStyle w:val="Hyperlink"/>
            <w:rFonts w:asciiTheme="minorHAnsi" w:hAnsiTheme="minorHAnsi"/>
            <w:sz w:val="32"/>
            <w:szCs w:val="32"/>
            <w:lang w:val="en-US"/>
          </w:rPr>
          <w:t>https://www.webofscience.com/wos/author/record/L-8095-2013</w:t>
        </w:r>
      </w:hyperlink>
      <w:r w:rsidRPr="00504E5F">
        <w:rPr>
          <w:rFonts w:asciiTheme="minorHAnsi" w:hAnsiTheme="minorHAnsi"/>
          <w:sz w:val="32"/>
          <w:szCs w:val="32"/>
          <w:lang w:val="en-US"/>
        </w:rPr>
        <w:t xml:space="preserve"> </w:t>
      </w:r>
    </w:p>
    <w:p w14:paraId="03AAE704" w14:textId="77777777" w:rsidR="00AB1E14" w:rsidRPr="00504E5F" w:rsidRDefault="00AB1E14" w:rsidP="00AB1E14">
      <w:pPr>
        <w:rPr>
          <w:rFonts w:asciiTheme="minorHAnsi" w:hAnsiTheme="minorHAnsi"/>
          <w:sz w:val="32"/>
          <w:szCs w:val="32"/>
          <w:lang w:val="en-US"/>
        </w:rPr>
      </w:pPr>
      <w:r w:rsidRPr="00504E5F">
        <w:rPr>
          <w:rFonts w:asciiTheme="minorHAnsi" w:hAnsiTheme="minorHAnsi"/>
          <w:sz w:val="32"/>
          <w:szCs w:val="32"/>
          <w:lang w:val="en-US"/>
        </w:rPr>
        <w:t xml:space="preserve">Google Scholar: </w:t>
      </w:r>
      <w:hyperlink r:id="rId10" w:history="1">
        <w:r w:rsidRPr="00504E5F">
          <w:rPr>
            <w:rStyle w:val="Hyperlink"/>
            <w:rFonts w:asciiTheme="minorHAnsi" w:hAnsiTheme="minorHAnsi"/>
            <w:sz w:val="32"/>
            <w:szCs w:val="32"/>
            <w:lang w:val="en-US"/>
          </w:rPr>
          <w:t>https://scholar.google.com.br/citations?user=23E8SXEAAAAJ&amp;hl=pt-BR</w:t>
        </w:r>
      </w:hyperlink>
      <w:r w:rsidRPr="00504E5F">
        <w:rPr>
          <w:rFonts w:asciiTheme="minorHAnsi" w:hAnsiTheme="minorHAnsi"/>
          <w:sz w:val="32"/>
          <w:szCs w:val="32"/>
          <w:lang w:val="en-US"/>
        </w:rPr>
        <w:t xml:space="preserve"> </w:t>
      </w:r>
    </w:p>
    <w:p w14:paraId="4E6D2C64" w14:textId="77777777" w:rsidR="00AB1E14" w:rsidRPr="00504E5F" w:rsidRDefault="00AB1E14" w:rsidP="00AB1E14">
      <w:pPr>
        <w:rPr>
          <w:rFonts w:asciiTheme="minorHAnsi" w:hAnsiTheme="minorHAnsi"/>
          <w:sz w:val="32"/>
          <w:szCs w:val="32"/>
          <w:lang w:val="en-US"/>
        </w:rPr>
      </w:pPr>
      <w:proofErr w:type="spellStart"/>
      <w:r w:rsidRPr="00504E5F">
        <w:rPr>
          <w:rFonts w:asciiTheme="minorHAnsi" w:hAnsiTheme="minorHAnsi"/>
          <w:sz w:val="32"/>
          <w:szCs w:val="32"/>
          <w:lang w:val="en-US"/>
        </w:rPr>
        <w:t>LinkedID</w:t>
      </w:r>
      <w:proofErr w:type="spellEnd"/>
      <w:r w:rsidRPr="00504E5F">
        <w:rPr>
          <w:rFonts w:asciiTheme="minorHAnsi" w:hAnsiTheme="minorHAnsi"/>
          <w:sz w:val="32"/>
          <w:szCs w:val="32"/>
          <w:lang w:val="en-US"/>
        </w:rPr>
        <w:t xml:space="preserve">: </w:t>
      </w:r>
      <w:hyperlink r:id="rId11" w:history="1">
        <w:r w:rsidRPr="00504E5F">
          <w:rPr>
            <w:rStyle w:val="Hyperlink"/>
            <w:rFonts w:asciiTheme="minorHAnsi" w:hAnsiTheme="minorHAnsi"/>
            <w:sz w:val="32"/>
            <w:szCs w:val="32"/>
            <w:lang w:val="en-US"/>
          </w:rPr>
          <w:t>https://www.linkedin.com/in/antonio-j-g-cruz-411b9729/</w:t>
        </w:r>
      </w:hyperlink>
      <w:r w:rsidRPr="00504E5F">
        <w:rPr>
          <w:rFonts w:asciiTheme="minorHAnsi" w:hAnsiTheme="minorHAnsi"/>
          <w:sz w:val="32"/>
          <w:szCs w:val="32"/>
          <w:lang w:val="en-US"/>
        </w:rPr>
        <w:t xml:space="preserve"> </w:t>
      </w:r>
    </w:p>
    <w:p w14:paraId="4D4CCB0C" w14:textId="751C01A7" w:rsidR="00AB1E14" w:rsidRDefault="00AB1E14" w:rsidP="00AB1E14">
      <w:pPr>
        <w:rPr>
          <w:rFonts w:asciiTheme="minorHAnsi" w:hAnsiTheme="minorHAnsi"/>
          <w:sz w:val="32"/>
          <w:szCs w:val="32"/>
        </w:rPr>
      </w:pPr>
      <w:r w:rsidRPr="00504E5F">
        <w:rPr>
          <w:rFonts w:asciiTheme="minorHAnsi" w:hAnsiTheme="minorHAnsi"/>
          <w:sz w:val="32"/>
          <w:szCs w:val="32"/>
        </w:rPr>
        <w:t>Instagram: @ajgcruz1</w:t>
      </w:r>
    </w:p>
    <w:p w14:paraId="064BAF53" w14:textId="77777777" w:rsidR="00504E5F" w:rsidRDefault="00504E5F" w:rsidP="00AB1E14">
      <w:pPr>
        <w:jc w:val="both"/>
        <w:rPr>
          <w:rFonts w:asciiTheme="minorHAnsi" w:hAnsiTheme="minorHAnsi"/>
          <w:b/>
          <w:bCs/>
          <w:sz w:val="32"/>
          <w:szCs w:val="32"/>
        </w:rPr>
      </w:pPr>
    </w:p>
    <w:p w14:paraId="77430405" w14:textId="7487516D" w:rsidR="00AB1E14" w:rsidRPr="00271D2D" w:rsidRDefault="00AB1E14" w:rsidP="00AB1E14">
      <w:pPr>
        <w:jc w:val="both"/>
        <w:rPr>
          <w:rFonts w:asciiTheme="minorHAnsi" w:hAnsiTheme="minorHAnsi"/>
          <w:b/>
          <w:bCs/>
          <w:sz w:val="32"/>
          <w:szCs w:val="32"/>
        </w:rPr>
      </w:pPr>
      <w:r w:rsidRPr="00271D2D">
        <w:rPr>
          <w:rFonts w:asciiTheme="minorHAnsi" w:hAnsiTheme="minorHAnsi"/>
          <w:b/>
          <w:bCs/>
          <w:sz w:val="32"/>
          <w:szCs w:val="32"/>
        </w:rPr>
        <w:t>CAMPO 5 – ÁREA DE ATUAÇÃO E TEMAS DE INTERESSE</w:t>
      </w:r>
    </w:p>
    <w:p w14:paraId="60FE2B2D" w14:textId="77777777" w:rsidR="00AB1E14" w:rsidRPr="00271D2D" w:rsidRDefault="00AB1E14" w:rsidP="00AB1E14">
      <w:pPr>
        <w:jc w:val="both"/>
        <w:rPr>
          <w:rFonts w:asciiTheme="minorHAnsi" w:hAnsiTheme="minorHAnsi"/>
          <w:b/>
          <w:bCs/>
          <w:sz w:val="32"/>
          <w:szCs w:val="32"/>
        </w:rPr>
      </w:pPr>
      <w:r w:rsidRPr="00271D2D">
        <w:rPr>
          <w:rFonts w:asciiTheme="minorHAnsi" w:hAnsiTheme="minorHAnsi"/>
          <w:b/>
          <w:bCs/>
          <w:sz w:val="32"/>
          <w:szCs w:val="32"/>
        </w:rPr>
        <w:t>PALAVRAS-CHAVES:</w:t>
      </w:r>
    </w:p>
    <w:p w14:paraId="11CB44D4" w14:textId="77777777" w:rsidR="00AB1E14" w:rsidRPr="00271D2D" w:rsidRDefault="00AB1E14" w:rsidP="00AB1E14">
      <w:pPr>
        <w:jc w:val="both"/>
        <w:rPr>
          <w:rFonts w:asciiTheme="minorHAnsi" w:hAnsiTheme="minorHAnsi"/>
          <w:sz w:val="32"/>
          <w:szCs w:val="32"/>
        </w:rPr>
      </w:pPr>
    </w:p>
    <w:p w14:paraId="3E1C2693" w14:textId="77777777" w:rsidR="00AB1E14" w:rsidRPr="00271D2D" w:rsidRDefault="00AB1E14" w:rsidP="00AB1E14">
      <w:pPr>
        <w:jc w:val="both"/>
        <w:rPr>
          <w:rFonts w:asciiTheme="minorHAnsi" w:hAnsiTheme="minorHAnsi"/>
          <w:sz w:val="32"/>
          <w:szCs w:val="32"/>
        </w:rPr>
      </w:pPr>
      <w:r w:rsidRPr="00504E5F">
        <w:rPr>
          <w:rFonts w:asciiTheme="minorHAnsi" w:hAnsiTheme="minorHAnsi"/>
          <w:sz w:val="32"/>
          <w:szCs w:val="32"/>
        </w:rPr>
        <w:t>Biocombustíveis / Biorrefinarias / Etanol de Segunda Geração / Modelagem de Processos / Simulação de Processos / Otimização de Processos / Fermentação Alcoólica / Avaliação Técnico-Econômica-Ambiental / Sustentabilidade Energética / Transição Energética / Engenharia Química</w:t>
      </w:r>
    </w:p>
    <w:p w14:paraId="2E911017" w14:textId="77777777" w:rsidR="001F5D13" w:rsidRDefault="001F5D13" w:rsidP="00AB1E14">
      <w:pPr>
        <w:jc w:val="both"/>
        <w:rPr>
          <w:rFonts w:asciiTheme="minorHAnsi" w:hAnsiTheme="minorHAnsi"/>
          <w:b/>
          <w:bCs/>
          <w:sz w:val="32"/>
          <w:szCs w:val="32"/>
        </w:rPr>
      </w:pPr>
    </w:p>
    <w:p w14:paraId="0713D472" w14:textId="61DE773B" w:rsidR="00AB1E14" w:rsidRDefault="00AB1E14" w:rsidP="00AB1E14">
      <w:pPr>
        <w:jc w:val="both"/>
        <w:rPr>
          <w:rFonts w:asciiTheme="minorHAnsi" w:hAnsiTheme="minorHAnsi"/>
          <w:b/>
          <w:bCs/>
          <w:sz w:val="32"/>
          <w:szCs w:val="32"/>
        </w:rPr>
      </w:pPr>
      <w:r w:rsidRPr="00271D2D">
        <w:rPr>
          <w:rFonts w:asciiTheme="minorHAnsi" w:hAnsiTheme="minorHAnsi"/>
          <w:b/>
          <w:bCs/>
          <w:sz w:val="32"/>
          <w:szCs w:val="32"/>
        </w:rPr>
        <w:t xml:space="preserve">TEXTO: </w:t>
      </w:r>
    </w:p>
    <w:p w14:paraId="15A4E294" w14:textId="77777777" w:rsidR="001F5D13" w:rsidRDefault="001F5D13" w:rsidP="00EF574E">
      <w:pPr>
        <w:jc w:val="both"/>
        <w:rPr>
          <w:rFonts w:asciiTheme="minorHAnsi" w:hAnsiTheme="minorHAnsi"/>
          <w:sz w:val="32"/>
          <w:szCs w:val="32"/>
        </w:rPr>
      </w:pPr>
    </w:p>
    <w:p w14:paraId="62BB9E85" w14:textId="5A3DF31F" w:rsidR="00EF574E" w:rsidRPr="00271D2D" w:rsidRDefault="00EF574E" w:rsidP="00EF574E">
      <w:pPr>
        <w:jc w:val="both"/>
        <w:rPr>
          <w:rFonts w:asciiTheme="minorHAnsi" w:hAnsiTheme="minorHAnsi"/>
          <w:sz w:val="32"/>
          <w:szCs w:val="32"/>
        </w:rPr>
      </w:pPr>
      <w:r w:rsidRPr="00271D2D">
        <w:rPr>
          <w:rFonts w:asciiTheme="minorHAnsi" w:hAnsiTheme="minorHAnsi"/>
          <w:sz w:val="32"/>
          <w:szCs w:val="32"/>
        </w:rPr>
        <w:t xml:space="preserve">Professor do Departamento de Engenharia Química da UFSCar, </w:t>
      </w: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 se dedica ao estudo de processos mais eficientes para produzir etanol e outros biocombustíveis. </w:t>
      </w:r>
    </w:p>
    <w:p w14:paraId="44D5B4B5" w14:textId="77777777" w:rsidR="00EF574E" w:rsidRDefault="00EF574E" w:rsidP="00AB1E14">
      <w:pPr>
        <w:jc w:val="both"/>
        <w:rPr>
          <w:rFonts w:asciiTheme="minorHAnsi" w:hAnsiTheme="minorHAnsi"/>
          <w:b/>
          <w:bCs/>
          <w:sz w:val="32"/>
          <w:szCs w:val="32"/>
        </w:rPr>
      </w:pPr>
    </w:p>
    <w:p w14:paraId="7DAC5061" w14:textId="0E230D4A" w:rsidR="00EF574E" w:rsidRPr="00271D2D" w:rsidRDefault="00EF574E" w:rsidP="00EF574E">
      <w:pPr>
        <w:jc w:val="both"/>
        <w:rPr>
          <w:rFonts w:asciiTheme="minorHAnsi" w:hAnsiTheme="minorHAnsi"/>
          <w:sz w:val="32"/>
          <w:szCs w:val="32"/>
        </w:rPr>
      </w:pPr>
      <w:r w:rsidRPr="00271D2D">
        <w:rPr>
          <w:rFonts w:asciiTheme="minorHAnsi" w:hAnsiTheme="minorHAnsi"/>
          <w:sz w:val="32"/>
          <w:szCs w:val="32"/>
        </w:rPr>
        <w:t xml:space="preserve">Em 1988, prestou vestibular para Engenharia Química </w:t>
      </w:r>
      <w:r w:rsidR="00C453D6">
        <w:rPr>
          <w:rFonts w:asciiTheme="minorHAnsi" w:hAnsiTheme="minorHAnsi"/>
          <w:sz w:val="32"/>
          <w:szCs w:val="32"/>
        </w:rPr>
        <w:t xml:space="preserve">e </w:t>
      </w:r>
      <w:r w:rsidRPr="00271D2D">
        <w:rPr>
          <w:rFonts w:asciiTheme="minorHAnsi" w:hAnsiTheme="minorHAnsi"/>
          <w:sz w:val="32"/>
          <w:szCs w:val="32"/>
        </w:rPr>
        <w:t xml:space="preserve">descobriu que a área vai muito além da química, envolve cálculo, física e o estudo de processos capazes de transformar, de forma controlada e eficiente, </w:t>
      </w:r>
      <w:r w:rsidRPr="00C453D6">
        <w:rPr>
          <w:rFonts w:asciiTheme="minorHAnsi" w:hAnsiTheme="minorHAnsi"/>
          <w:sz w:val="32"/>
          <w:szCs w:val="32"/>
        </w:rPr>
        <w:t>matérias-primas</w:t>
      </w:r>
      <w:r w:rsidRPr="00271D2D">
        <w:rPr>
          <w:rFonts w:asciiTheme="minorHAnsi" w:hAnsiTheme="minorHAnsi"/>
          <w:sz w:val="32"/>
          <w:szCs w:val="32"/>
        </w:rPr>
        <w:t xml:space="preserve"> em produtos.</w:t>
      </w:r>
    </w:p>
    <w:p w14:paraId="0052666C" w14:textId="5D25BACB" w:rsidR="002C0DB2" w:rsidRPr="00271D2D" w:rsidRDefault="002C0DB2" w:rsidP="002C0DB2">
      <w:pPr>
        <w:jc w:val="both"/>
        <w:rPr>
          <w:rFonts w:asciiTheme="minorHAnsi" w:hAnsiTheme="minorHAnsi"/>
          <w:color w:val="EE0000"/>
          <w:sz w:val="32"/>
          <w:szCs w:val="32"/>
        </w:rPr>
      </w:pPr>
      <w:r w:rsidRPr="00003338">
        <w:rPr>
          <w:rFonts w:asciiTheme="minorHAnsi" w:hAnsiTheme="minorHAnsi"/>
          <w:sz w:val="32"/>
          <w:szCs w:val="32"/>
        </w:rPr>
        <w:t xml:space="preserve">Ainda na graduação, </w:t>
      </w:r>
      <w:r w:rsidR="00003338" w:rsidRPr="00003338">
        <w:rPr>
          <w:rFonts w:asciiTheme="minorHAnsi" w:hAnsiTheme="minorHAnsi"/>
          <w:sz w:val="32"/>
          <w:szCs w:val="32"/>
        </w:rPr>
        <w:t xml:space="preserve">fez </w:t>
      </w:r>
      <w:r w:rsidRPr="00003338">
        <w:rPr>
          <w:rFonts w:asciiTheme="minorHAnsi" w:hAnsiTheme="minorHAnsi"/>
          <w:sz w:val="32"/>
          <w:szCs w:val="32"/>
        </w:rPr>
        <w:t xml:space="preserve">iniciação científica e começou a trabalhar com resolução matemática de problemas típicos da engenharia, como as equações usadas para descrever a conservação da matéria e da energia, o comportamento de fluidos, fenômenos de interface e reações. No trabalho de conclusão de curso, aplicou esse conhecimento a um problema concreto, a modelagem e simulação da </w:t>
      </w:r>
      <w:proofErr w:type="spellStart"/>
      <w:r w:rsidRPr="00003338">
        <w:rPr>
          <w:rFonts w:asciiTheme="minorHAnsi" w:hAnsiTheme="minorHAnsi"/>
          <w:sz w:val="32"/>
          <w:szCs w:val="32"/>
        </w:rPr>
        <w:t>termodessorção</w:t>
      </w:r>
      <w:proofErr w:type="spellEnd"/>
      <w:r w:rsidRPr="00003338">
        <w:rPr>
          <w:rFonts w:asciiTheme="minorHAnsi" w:hAnsiTheme="minorHAnsi"/>
          <w:sz w:val="32"/>
          <w:szCs w:val="32"/>
        </w:rPr>
        <w:t xml:space="preserve"> programada de amônia em um leito catalítico. A técnica é utilizada para caracterizar catalisadores, permitindo determinar sua acidez, propriedade </w:t>
      </w:r>
      <w:r w:rsidRPr="00003338">
        <w:rPr>
          <w:rFonts w:asciiTheme="minorHAnsi" w:hAnsiTheme="minorHAnsi"/>
          <w:sz w:val="32"/>
          <w:szCs w:val="32"/>
        </w:rPr>
        <w:lastRenderedPageBreak/>
        <w:t>fundamental em processos industriais como o craqueamento e a reforma no refino de petróleo.</w:t>
      </w:r>
    </w:p>
    <w:p w14:paraId="58AD02D4" w14:textId="5810BED9" w:rsidR="002C0DB2" w:rsidRDefault="002007AF" w:rsidP="00AB1E14">
      <w:pPr>
        <w:jc w:val="both"/>
        <w:rPr>
          <w:rFonts w:asciiTheme="minorHAnsi" w:hAnsiTheme="minorHAnsi"/>
          <w:b/>
          <w:bCs/>
          <w:sz w:val="32"/>
          <w:szCs w:val="32"/>
        </w:rPr>
      </w:pPr>
      <w:r w:rsidRPr="00A27E50">
        <w:rPr>
          <w:rFonts w:asciiTheme="minorHAnsi" w:hAnsiTheme="minorHAnsi"/>
          <w:sz w:val="32"/>
          <w:szCs w:val="32"/>
        </w:rPr>
        <w:t>No mestrado e no doutorado, sua pesquisa ganhou um novo campo, os bioprocessos. Estudou a produção de antibióticos usando fungos filamentosos. Para modelar esse processo combinou duas abordagens complementares. De um lado, os modelos fenomenológicos, baseados em princípios de conservação de massa e energia, e de outro, redes neurais, uma ferramenta de inteligência artificial capaz de aprender com dados experimentais. Com isso, tornou-se possível prever, por exemplo, como mudanças na concentração de açúcar, no pH, ou em outras condições operacionais afetariam a produção de penicilina e cefalosporina, reduzindo o tempo do</w:t>
      </w:r>
      <w:r w:rsidR="00CD12E9">
        <w:rPr>
          <w:rFonts w:asciiTheme="minorHAnsi" w:hAnsiTheme="minorHAnsi"/>
          <w:sz w:val="32"/>
          <w:szCs w:val="32"/>
        </w:rPr>
        <w:t>s</w:t>
      </w:r>
      <w:r w:rsidRPr="00A27E50">
        <w:rPr>
          <w:rFonts w:asciiTheme="minorHAnsi" w:hAnsiTheme="minorHAnsi"/>
          <w:sz w:val="32"/>
          <w:szCs w:val="32"/>
        </w:rPr>
        <w:t xml:space="preserve"> processo</w:t>
      </w:r>
      <w:r w:rsidR="00CD12E9">
        <w:rPr>
          <w:rFonts w:asciiTheme="minorHAnsi" w:hAnsiTheme="minorHAnsi"/>
          <w:sz w:val="32"/>
          <w:szCs w:val="32"/>
        </w:rPr>
        <w:t>s</w:t>
      </w:r>
      <w:r w:rsidR="008A3680">
        <w:rPr>
          <w:rFonts w:asciiTheme="minorHAnsi" w:hAnsiTheme="minorHAnsi"/>
          <w:sz w:val="32"/>
          <w:szCs w:val="32"/>
        </w:rPr>
        <w:t>, q</w:t>
      </w:r>
      <w:r w:rsidR="00CD12E9">
        <w:rPr>
          <w:rFonts w:asciiTheme="minorHAnsi" w:hAnsiTheme="minorHAnsi"/>
          <w:sz w:val="32"/>
          <w:szCs w:val="32"/>
        </w:rPr>
        <w:t>ue duram mais de 100 horas,</w:t>
      </w:r>
      <w:r w:rsidRPr="00A27E50">
        <w:rPr>
          <w:rFonts w:asciiTheme="minorHAnsi" w:hAnsiTheme="minorHAnsi"/>
          <w:sz w:val="32"/>
          <w:szCs w:val="32"/>
        </w:rPr>
        <w:t xml:space="preserve"> e apoiando a tomada de decisão</w:t>
      </w:r>
      <w:r w:rsidR="00CD12E9">
        <w:rPr>
          <w:rFonts w:asciiTheme="minorHAnsi" w:hAnsiTheme="minorHAnsi"/>
          <w:sz w:val="32"/>
          <w:szCs w:val="32"/>
        </w:rPr>
        <w:t xml:space="preserve">. </w:t>
      </w:r>
    </w:p>
    <w:p w14:paraId="5BFF8C13" w14:textId="18CDF4D0" w:rsidR="007509F4" w:rsidRPr="00271D2D" w:rsidRDefault="007509F4" w:rsidP="007509F4">
      <w:pPr>
        <w:jc w:val="both"/>
        <w:rPr>
          <w:rFonts w:asciiTheme="minorHAnsi" w:hAnsiTheme="minorHAnsi"/>
          <w:sz w:val="32"/>
          <w:szCs w:val="32"/>
        </w:rPr>
      </w:pPr>
      <w:r w:rsidRPr="003512E1">
        <w:rPr>
          <w:rFonts w:asciiTheme="minorHAnsi" w:hAnsiTheme="minorHAnsi"/>
          <w:sz w:val="32"/>
          <w:szCs w:val="32"/>
        </w:rPr>
        <w:t>Ao longo do doutorado, passou a acompanhar essas fermentações em tempo real. Em vez de depender apenas de análises laboratoriais, instrumentou os reatores com sensores capazes de monitorar variáveis como pH, temperatura e liberação de gás carbônico para inferir o que ocorria durante o processo, possibilitando monitor</w:t>
      </w:r>
      <w:r w:rsidR="00402A4A" w:rsidRPr="003512E1">
        <w:rPr>
          <w:rFonts w:asciiTheme="minorHAnsi" w:hAnsiTheme="minorHAnsi"/>
          <w:sz w:val="32"/>
          <w:szCs w:val="32"/>
        </w:rPr>
        <w:t>á-lo</w:t>
      </w:r>
      <w:r w:rsidRPr="003512E1">
        <w:rPr>
          <w:rFonts w:asciiTheme="minorHAnsi" w:hAnsiTheme="minorHAnsi"/>
          <w:sz w:val="32"/>
          <w:szCs w:val="32"/>
        </w:rPr>
        <w:t xml:space="preserve"> em tempo real.</w:t>
      </w:r>
    </w:p>
    <w:p w14:paraId="75ADAA03" w14:textId="2AB5A814" w:rsidR="007509F4" w:rsidRPr="008E329E" w:rsidRDefault="007509F4" w:rsidP="007509F4">
      <w:pPr>
        <w:jc w:val="both"/>
        <w:rPr>
          <w:rFonts w:asciiTheme="minorHAnsi" w:hAnsiTheme="minorHAnsi"/>
          <w:b/>
          <w:bCs/>
          <w:sz w:val="32"/>
          <w:szCs w:val="32"/>
        </w:rPr>
      </w:pPr>
      <w:r w:rsidRPr="008E329E">
        <w:rPr>
          <w:rFonts w:asciiTheme="minorHAnsi" w:hAnsiTheme="minorHAnsi"/>
          <w:sz w:val="32"/>
          <w:szCs w:val="32"/>
        </w:rPr>
        <w:t xml:space="preserve">Em 1998 </w:t>
      </w:r>
      <w:r w:rsidR="00482110" w:rsidRPr="008E329E">
        <w:rPr>
          <w:rFonts w:asciiTheme="minorHAnsi" w:hAnsiTheme="minorHAnsi"/>
          <w:sz w:val="32"/>
          <w:szCs w:val="32"/>
        </w:rPr>
        <w:t xml:space="preserve">torna-se </w:t>
      </w:r>
      <w:r w:rsidRPr="008E329E">
        <w:rPr>
          <w:rFonts w:asciiTheme="minorHAnsi" w:hAnsiTheme="minorHAnsi"/>
          <w:sz w:val="32"/>
          <w:szCs w:val="32"/>
        </w:rPr>
        <w:t xml:space="preserve">docente na UFSCar. A mudança para a área de biorrefinarias veio </w:t>
      </w:r>
      <w:r w:rsidR="001D5995" w:rsidRPr="008E329E">
        <w:rPr>
          <w:rFonts w:asciiTheme="minorHAnsi" w:hAnsiTheme="minorHAnsi"/>
          <w:sz w:val="32"/>
          <w:szCs w:val="32"/>
        </w:rPr>
        <w:t xml:space="preserve">em </w:t>
      </w:r>
      <w:r w:rsidRPr="008E329E">
        <w:rPr>
          <w:rFonts w:asciiTheme="minorHAnsi" w:hAnsiTheme="minorHAnsi"/>
          <w:sz w:val="32"/>
          <w:szCs w:val="32"/>
        </w:rPr>
        <w:t>2008. Com a retomada das pesquisas em etanol e a participação em um projeto temático da Fapesp, passou a se dedicar à modelagem e à avaliação de biorrefinarias de cana-de-açúcar, milho e outras biomassas.</w:t>
      </w:r>
      <w:r w:rsidRPr="008E329E">
        <w:rPr>
          <w:rFonts w:asciiTheme="minorHAnsi" w:hAnsiTheme="minorHAnsi"/>
          <w:b/>
          <w:bCs/>
          <w:sz w:val="32"/>
          <w:szCs w:val="32"/>
        </w:rPr>
        <w:t xml:space="preserve"> </w:t>
      </w:r>
      <w:r w:rsidRPr="008E329E">
        <w:rPr>
          <w:rFonts w:asciiTheme="minorHAnsi" w:hAnsiTheme="minorHAnsi"/>
          <w:sz w:val="32"/>
          <w:szCs w:val="32"/>
        </w:rPr>
        <w:t>Em termos simples, seu grupo busca representar a usina no computador, calculando quanto de cana entra, quanta água, açúcar, fibra e energia circulam em cada etapa e o que pode ser melhorado para aumentar a eficiência do processo.</w:t>
      </w:r>
    </w:p>
    <w:p w14:paraId="63CCE439" w14:textId="5A18D315" w:rsidR="006A580C" w:rsidRPr="008E329E" w:rsidRDefault="006A580C" w:rsidP="006A580C">
      <w:pPr>
        <w:jc w:val="both"/>
        <w:rPr>
          <w:rFonts w:asciiTheme="minorHAnsi" w:hAnsiTheme="minorHAnsi"/>
          <w:b/>
          <w:bCs/>
          <w:sz w:val="32"/>
          <w:szCs w:val="32"/>
        </w:rPr>
      </w:pPr>
      <w:r w:rsidRPr="008E329E">
        <w:rPr>
          <w:rFonts w:asciiTheme="minorHAnsi" w:hAnsiTheme="minorHAnsi"/>
          <w:sz w:val="32"/>
          <w:szCs w:val="32"/>
        </w:rPr>
        <w:lastRenderedPageBreak/>
        <w:t>Nesse contexto, passou a estudar também o etanol de segunda geração, produzido a partir de subprodutos como bagaço e palha de cana. O desafio é “desorganizar” a biomassa para que enzimas consigam quebrar a celulose e liberar açúcares fermentáveis. Seu trabalho combinou simulação computacional e experimentos de laboratório para avaliar pré-tratamentos, hidrólise enzimática e viabilidade técnico-econômica e ambiental. Essa linha abriu portas para um projeto de extensão com o centro de pesquisas da Petrobras, em parceria com pesquisadores do Centro Nacional de Pesquisa em Energia e Materiais (CNPEM) e da COPPE/UFRJ, voltado ao desenvolvimento de um simulador para processos de etanol 1G e 2G</w:t>
      </w:r>
      <w:r w:rsidR="00D469B1" w:rsidRPr="008E329E">
        <w:rPr>
          <w:rFonts w:asciiTheme="minorHAnsi" w:hAnsiTheme="minorHAnsi"/>
          <w:sz w:val="32"/>
          <w:szCs w:val="32"/>
        </w:rPr>
        <w:t xml:space="preserve"> (de primeira e segunda geração)</w:t>
      </w:r>
      <w:r w:rsidRPr="008E329E">
        <w:rPr>
          <w:rFonts w:asciiTheme="minorHAnsi" w:hAnsiTheme="minorHAnsi"/>
          <w:sz w:val="32"/>
          <w:szCs w:val="32"/>
        </w:rPr>
        <w:t>.</w:t>
      </w:r>
    </w:p>
    <w:p w14:paraId="465C467C" w14:textId="643F8C19" w:rsidR="006A580C" w:rsidRPr="008E329E" w:rsidRDefault="00C25878" w:rsidP="006A580C">
      <w:pPr>
        <w:jc w:val="both"/>
        <w:rPr>
          <w:rFonts w:asciiTheme="minorHAnsi" w:hAnsiTheme="minorHAnsi"/>
          <w:sz w:val="32"/>
          <w:szCs w:val="32"/>
        </w:rPr>
      </w:pPr>
      <w:r w:rsidRPr="008E329E">
        <w:rPr>
          <w:rFonts w:asciiTheme="minorHAnsi" w:hAnsiTheme="minorHAnsi"/>
          <w:sz w:val="32"/>
          <w:szCs w:val="32"/>
        </w:rPr>
        <w:t>Atualmente</w:t>
      </w:r>
      <w:r w:rsidR="006A580C" w:rsidRPr="008E329E">
        <w:rPr>
          <w:rFonts w:asciiTheme="minorHAnsi" w:hAnsiTheme="minorHAnsi"/>
          <w:sz w:val="32"/>
          <w:szCs w:val="32"/>
        </w:rPr>
        <w:t xml:space="preserve">, </w:t>
      </w:r>
      <w:proofErr w:type="spellStart"/>
      <w:r w:rsidR="006A580C" w:rsidRPr="008E329E">
        <w:rPr>
          <w:rFonts w:asciiTheme="minorHAnsi" w:hAnsiTheme="minorHAnsi"/>
          <w:sz w:val="32"/>
          <w:szCs w:val="32"/>
        </w:rPr>
        <w:t>Antonio</w:t>
      </w:r>
      <w:proofErr w:type="spellEnd"/>
      <w:r w:rsidR="006A580C" w:rsidRPr="008E329E">
        <w:rPr>
          <w:rFonts w:asciiTheme="minorHAnsi" w:hAnsiTheme="minorHAnsi"/>
          <w:sz w:val="32"/>
          <w:szCs w:val="32"/>
        </w:rPr>
        <w:t xml:space="preserve"> tem se dedicado a tornar a produção de etanol mais limpa e eficiente. Um dos exemplos é a tecnologia patenteada por seu grupo que usa o próprio CO₂ gerado na fermentação alcoólica para resfriar o processo. A técnica reduz o consumo de água e ainda ajuda a retirar parte do etanol do meio, evitando que ele iniba a produção de etanol pela levedura. Em laboratório, os resultados mostram que o sistema pode melhorar o controle da fermentação e aumentar a produtividade. Agora, a proposta começa a ser avaliada técnica e economicamente.</w:t>
      </w:r>
    </w:p>
    <w:p w14:paraId="5D08CC7A" w14:textId="77777777" w:rsidR="006A580C" w:rsidRPr="008E329E" w:rsidRDefault="006A580C" w:rsidP="006A580C">
      <w:pPr>
        <w:jc w:val="both"/>
        <w:rPr>
          <w:rFonts w:asciiTheme="minorHAnsi" w:hAnsiTheme="minorHAnsi"/>
          <w:sz w:val="32"/>
          <w:szCs w:val="32"/>
        </w:rPr>
      </w:pPr>
      <w:r w:rsidRPr="008E329E">
        <w:rPr>
          <w:rFonts w:asciiTheme="minorHAnsi" w:hAnsiTheme="minorHAnsi"/>
          <w:sz w:val="32"/>
          <w:szCs w:val="32"/>
        </w:rPr>
        <w:t xml:space="preserve">Em outro projeto de pesquisa, orienta pesquisa que aborda o desenvolvimento e aperfeiçoamento de modelos matemáticos para o processo de produção de etanol de milho em colaboração com a </w:t>
      </w:r>
      <w:proofErr w:type="spellStart"/>
      <w:r w:rsidRPr="008E329E">
        <w:rPr>
          <w:rFonts w:asciiTheme="minorHAnsi" w:hAnsiTheme="minorHAnsi"/>
          <w:sz w:val="32"/>
          <w:szCs w:val="32"/>
        </w:rPr>
        <w:t>Pentagro</w:t>
      </w:r>
      <w:proofErr w:type="spellEnd"/>
      <w:r w:rsidRPr="008E329E">
        <w:rPr>
          <w:rFonts w:asciiTheme="minorHAnsi" w:hAnsiTheme="minorHAnsi"/>
          <w:sz w:val="32"/>
          <w:szCs w:val="32"/>
        </w:rPr>
        <w:t>, empresa de São Carlos que desenvolveu um software usado por grandes grupos do setor sucroenergético.</w:t>
      </w:r>
    </w:p>
    <w:p w14:paraId="35993E76" w14:textId="77777777" w:rsidR="006A580C" w:rsidRPr="008E329E" w:rsidRDefault="006A580C" w:rsidP="006A580C">
      <w:pPr>
        <w:jc w:val="both"/>
        <w:rPr>
          <w:rFonts w:asciiTheme="minorHAnsi" w:hAnsiTheme="minorHAnsi"/>
          <w:sz w:val="32"/>
          <w:szCs w:val="32"/>
        </w:rPr>
      </w:pPr>
      <w:r w:rsidRPr="008E329E">
        <w:rPr>
          <w:rFonts w:asciiTheme="minorHAnsi" w:hAnsiTheme="minorHAnsi"/>
          <w:sz w:val="32"/>
          <w:szCs w:val="32"/>
        </w:rPr>
        <w:t xml:space="preserve">Mas </w:t>
      </w:r>
      <w:proofErr w:type="spellStart"/>
      <w:r w:rsidRPr="008E329E">
        <w:rPr>
          <w:rFonts w:asciiTheme="minorHAnsi" w:hAnsiTheme="minorHAnsi"/>
          <w:sz w:val="32"/>
          <w:szCs w:val="32"/>
        </w:rPr>
        <w:t>Antonio</w:t>
      </w:r>
      <w:proofErr w:type="spellEnd"/>
      <w:r w:rsidRPr="008E329E">
        <w:rPr>
          <w:rFonts w:asciiTheme="minorHAnsi" w:hAnsiTheme="minorHAnsi"/>
          <w:sz w:val="32"/>
          <w:szCs w:val="32"/>
        </w:rPr>
        <w:t xml:space="preserve"> faz questão de manter o ensino no centro da carreira. Além das aulas, coordena na UFSCar o Programa de </w:t>
      </w:r>
      <w:r w:rsidRPr="008E329E">
        <w:rPr>
          <w:rFonts w:asciiTheme="minorHAnsi" w:hAnsiTheme="minorHAnsi"/>
          <w:sz w:val="32"/>
          <w:szCs w:val="32"/>
        </w:rPr>
        <w:lastRenderedPageBreak/>
        <w:t xml:space="preserve">Formação de Recursos Humanos da ANP (PRH39-ANP/FAPESP), que oferece bolsas de estudo e formação complementar para estudantes de graduação e mestrado do curso de Engenharia Química da UFSCar. É coautor do livro </w:t>
      </w:r>
      <w:r w:rsidRPr="008E329E">
        <w:rPr>
          <w:rFonts w:asciiTheme="minorHAnsi" w:hAnsiTheme="minorHAnsi"/>
          <w:i/>
          <w:iCs/>
          <w:sz w:val="32"/>
          <w:szCs w:val="32"/>
        </w:rPr>
        <w:t>Fundamentos de Balanços de Massa e Energia</w:t>
      </w:r>
      <w:r w:rsidRPr="008E329E">
        <w:rPr>
          <w:rFonts w:asciiTheme="minorHAnsi" w:hAnsiTheme="minorHAnsi"/>
          <w:sz w:val="32"/>
          <w:szCs w:val="32"/>
        </w:rPr>
        <w:t>, usado na formação de estudantes da área.</w:t>
      </w:r>
    </w:p>
    <w:p w14:paraId="710CDD25" w14:textId="14AC374F" w:rsidR="006A580C" w:rsidRDefault="006A580C" w:rsidP="006A580C">
      <w:pPr>
        <w:jc w:val="both"/>
        <w:rPr>
          <w:rFonts w:asciiTheme="minorHAnsi" w:hAnsiTheme="minorHAnsi"/>
          <w:sz w:val="32"/>
          <w:szCs w:val="32"/>
        </w:rPr>
      </w:pPr>
      <w:r w:rsidRPr="008E329E">
        <w:rPr>
          <w:rFonts w:asciiTheme="minorHAnsi" w:hAnsiTheme="minorHAnsi"/>
          <w:sz w:val="32"/>
          <w:szCs w:val="32"/>
        </w:rPr>
        <w:t xml:space="preserve">Sua trajetória de dedicação e empenho em pesquisas sobre etanol renderam reconhecimento. O trabalho de mestrado de Luiza de Oliveira, desenvolvido sob sua orientação, conquistou o Prêmio </w:t>
      </w:r>
      <w:r w:rsidR="00921421" w:rsidRPr="008E329E">
        <w:rPr>
          <w:rFonts w:asciiTheme="minorHAnsi" w:hAnsiTheme="minorHAnsi"/>
          <w:sz w:val="32"/>
          <w:szCs w:val="32"/>
        </w:rPr>
        <w:t>da Agência Nacional do Petróleo (ANP)</w:t>
      </w:r>
      <w:r w:rsidRPr="008E329E">
        <w:rPr>
          <w:rFonts w:asciiTheme="minorHAnsi" w:hAnsiTheme="minorHAnsi"/>
          <w:sz w:val="32"/>
          <w:szCs w:val="32"/>
        </w:rPr>
        <w:t xml:space="preserve"> de Inovação Tecnológica de 2022. Em 2025, um artigo </w:t>
      </w:r>
      <w:proofErr w:type="spellStart"/>
      <w:r w:rsidRPr="008E329E">
        <w:rPr>
          <w:rFonts w:asciiTheme="minorHAnsi" w:hAnsiTheme="minorHAnsi"/>
          <w:sz w:val="32"/>
          <w:szCs w:val="32"/>
        </w:rPr>
        <w:t>coautorado</w:t>
      </w:r>
      <w:proofErr w:type="spellEnd"/>
      <w:r w:rsidRPr="008E329E">
        <w:rPr>
          <w:rFonts w:asciiTheme="minorHAnsi" w:hAnsiTheme="minorHAnsi"/>
          <w:sz w:val="32"/>
          <w:szCs w:val="32"/>
        </w:rPr>
        <w:t xml:space="preserve"> sobre a remoção de etanol de dornas de fermentação por arraste por CO</w:t>
      </w:r>
      <w:r w:rsidRPr="008E329E">
        <w:rPr>
          <w:rFonts w:asciiTheme="minorHAnsi" w:hAnsiTheme="minorHAnsi"/>
          <w:sz w:val="32"/>
          <w:szCs w:val="32"/>
          <w:vertAlign w:val="subscript"/>
        </w:rPr>
        <w:t>2</w:t>
      </w:r>
      <w:r w:rsidRPr="008E329E">
        <w:rPr>
          <w:rFonts w:asciiTheme="minorHAnsi" w:hAnsiTheme="minorHAnsi"/>
          <w:sz w:val="32"/>
          <w:szCs w:val="32"/>
        </w:rPr>
        <w:t>, recebeu menção honrosa da ANP.</w:t>
      </w:r>
    </w:p>
    <w:p w14:paraId="015CF4BD" w14:textId="5A453528" w:rsidR="00921421" w:rsidRDefault="008E329E" w:rsidP="006A580C">
      <w:pPr>
        <w:jc w:val="both"/>
        <w:rPr>
          <w:rFonts w:asciiTheme="minorHAnsi" w:hAnsiTheme="minorHAnsi"/>
          <w:b/>
          <w:bCs/>
          <w:sz w:val="32"/>
          <w:szCs w:val="32"/>
        </w:rPr>
      </w:pPr>
      <w:r>
        <w:rPr>
          <w:rFonts w:asciiTheme="minorHAnsi" w:hAnsiTheme="minorHAnsi"/>
          <w:b/>
          <w:bCs/>
          <w:sz w:val="32"/>
          <w:szCs w:val="32"/>
        </w:rPr>
        <w:t>(4.985 caracteres)</w:t>
      </w:r>
    </w:p>
    <w:p w14:paraId="57B880DF" w14:textId="77777777" w:rsidR="008E329E" w:rsidRDefault="008E329E" w:rsidP="008E329E">
      <w:pPr>
        <w:jc w:val="both"/>
        <w:rPr>
          <w:rFonts w:asciiTheme="minorHAnsi" w:hAnsiTheme="minorHAnsi"/>
          <w:b/>
          <w:bCs/>
          <w:sz w:val="32"/>
          <w:szCs w:val="32"/>
        </w:rPr>
      </w:pPr>
    </w:p>
    <w:p w14:paraId="739E00C1" w14:textId="77777777" w:rsidR="008E329E" w:rsidRDefault="008E329E" w:rsidP="008E329E">
      <w:pPr>
        <w:jc w:val="both"/>
        <w:rPr>
          <w:rFonts w:asciiTheme="minorHAnsi" w:hAnsiTheme="minorHAnsi"/>
          <w:b/>
          <w:bCs/>
          <w:sz w:val="32"/>
          <w:szCs w:val="32"/>
        </w:rPr>
      </w:pPr>
    </w:p>
    <w:p w14:paraId="071B0270" w14:textId="5C34E0B9" w:rsidR="008E329E" w:rsidRPr="00271D2D" w:rsidRDefault="008E329E" w:rsidP="008E329E">
      <w:pPr>
        <w:jc w:val="both"/>
        <w:rPr>
          <w:rFonts w:asciiTheme="minorHAnsi" w:hAnsiTheme="minorHAnsi"/>
          <w:b/>
          <w:bCs/>
          <w:sz w:val="32"/>
          <w:szCs w:val="32"/>
        </w:rPr>
      </w:pPr>
      <w:r w:rsidRPr="00271D2D">
        <w:rPr>
          <w:rFonts w:asciiTheme="minorHAnsi" w:hAnsiTheme="minorHAnsi"/>
          <w:b/>
          <w:bCs/>
          <w:sz w:val="32"/>
          <w:szCs w:val="32"/>
        </w:rPr>
        <w:t>CAMPO 6 – IMPACTOS SOCIAIS E CONTRIBUIÇÕES ODS</w:t>
      </w:r>
    </w:p>
    <w:p w14:paraId="32393F28" w14:textId="77777777" w:rsidR="008E329E" w:rsidRPr="00271D2D" w:rsidRDefault="008E329E" w:rsidP="008E329E">
      <w:pPr>
        <w:jc w:val="both"/>
        <w:rPr>
          <w:rFonts w:asciiTheme="minorHAnsi" w:hAnsiTheme="minorHAnsi"/>
          <w:sz w:val="32"/>
          <w:szCs w:val="32"/>
          <w:highlight w:val="white"/>
        </w:rPr>
      </w:pPr>
    </w:p>
    <w:p w14:paraId="5938AB69" w14:textId="77777777" w:rsidR="008E329E" w:rsidRPr="00271D2D" w:rsidRDefault="008E329E" w:rsidP="008E329E">
      <w:pPr>
        <w:jc w:val="both"/>
        <w:rPr>
          <w:rFonts w:asciiTheme="minorHAnsi" w:hAnsiTheme="minorHAnsi"/>
          <w:sz w:val="32"/>
          <w:szCs w:val="32"/>
          <w:highlight w:val="white"/>
        </w:rPr>
      </w:pPr>
      <w:r w:rsidRPr="00271D2D">
        <w:rPr>
          <w:rFonts w:asciiTheme="minorHAnsi" w:hAnsiTheme="minorHAnsi"/>
          <w:sz w:val="32"/>
          <w:szCs w:val="32"/>
          <w:highlight w:val="white"/>
        </w:rPr>
        <w:t xml:space="preserve">A atuação do professor </w:t>
      </w:r>
      <w:proofErr w:type="spellStart"/>
      <w:r w:rsidRPr="00271D2D">
        <w:rPr>
          <w:rFonts w:asciiTheme="minorHAnsi" w:hAnsiTheme="minorHAnsi"/>
          <w:sz w:val="32"/>
          <w:szCs w:val="32"/>
          <w:highlight w:val="white"/>
        </w:rPr>
        <w:t>Antonio</w:t>
      </w:r>
      <w:proofErr w:type="spellEnd"/>
      <w:r w:rsidRPr="00271D2D">
        <w:rPr>
          <w:rFonts w:asciiTheme="minorHAnsi" w:hAnsiTheme="minorHAnsi"/>
          <w:sz w:val="32"/>
          <w:szCs w:val="32"/>
          <w:highlight w:val="white"/>
        </w:rPr>
        <w:t xml:space="preserve"> José Gonçalves da Cruz se alinha diretamente ao ODS 7 – Energia acessível e limpa, pois suas pesquisas se concentram no desenvolvimento e na otimização de processos para produção de biocombustíveis, especialmente etanol de primeira e segunda geração. Ao estudar biorrefinarias de cana-de-açúcar, milho e outras biomassas, contribui para ampliar a produção de energia renovável e reduzir a dependência de combustíveis fósseis. Seus trabalhos de modelagem, simulação e avaliação técnico-econômica ajudam a tornar esses processos mais </w:t>
      </w:r>
      <w:r w:rsidRPr="00271D2D">
        <w:rPr>
          <w:rFonts w:asciiTheme="minorHAnsi" w:hAnsiTheme="minorHAnsi"/>
          <w:sz w:val="32"/>
          <w:szCs w:val="32"/>
          <w:highlight w:val="white"/>
        </w:rPr>
        <w:lastRenderedPageBreak/>
        <w:t>eficientes, o que favorece a expansão de fontes energéticas mais sustentáveis.</w:t>
      </w:r>
    </w:p>
    <w:p w14:paraId="6E14B8BA" w14:textId="77777777" w:rsidR="008E329E" w:rsidRPr="00271D2D" w:rsidRDefault="008E329E" w:rsidP="008E329E">
      <w:pPr>
        <w:jc w:val="both"/>
        <w:rPr>
          <w:rFonts w:asciiTheme="minorHAnsi" w:hAnsiTheme="minorHAnsi"/>
          <w:sz w:val="32"/>
          <w:szCs w:val="32"/>
          <w:highlight w:val="white"/>
        </w:rPr>
      </w:pPr>
      <w:r w:rsidRPr="00271D2D">
        <w:rPr>
          <w:rFonts w:asciiTheme="minorHAnsi" w:hAnsiTheme="minorHAnsi"/>
          <w:sz w:val="32"/>
          <w:szCs w:val="32"/>
          <w:highlight w:val="white"/>
        </w:rPr>
        <w:t>Suas pesquisas também dialogam com o ODS 9 – Indústria, inovação e infraestrutura, especialmente pelo desenvolvimento de tecnologias aplicáveis ao setor produtivo. Estudos envolvendo simuladores industriais, otimização de processos e patentes voltadas à produção de etanol exemplificam como o conhecimento científico pode gerar inovação tecnológica. Projetos realizados em parceria com empresas e instituições de pesquisa, como o desenvolvimento de modelos para o simulador de processos sucroenergéticos utilizado por usinas, demonstram como a universidade pode contribuir para modernizar a indústria e melhorar a eficiência de sistemas produtivos.</w:t>
      </w:r>
    </w:p>
    <w:p w14:paraId="2BFFB2C1" w14:textId="77777777" w:rsidR="008E329E" w:rsidRPr="00271D2D" w:rsidRDefault="008E329E" w:rsidP="008E329E">
      <w:pPr>
        <w:jc w:val="both"/>
        <w:rPr>
          <w:rFonts w:asciiTheme="minorHAnsi" w:hAnsiTheme="minorHAnsi"/>
          <w:sz w:val="32"/>
          <w:szCs w:val="32"/>
          <w:highlight w:val="white"/>
        </w:rPr>
      </w:pPr>
      <w:r w:rsidRPr="00271D2D">
        <w:rPr>
          <w:rFonts w:asciiTheme="minorHAnsi" w:hAnsiTheme="minorHAnsi"/>
          <w:sz w:val="32"/>
          <w:szCs w:val="32"/>
          <w:highlight w:val="white"/>
        </w:rPr>
        <w:t xml:space="preserve">A atuação do professor se conecta, ainda, ao ODS 12 – Consumo e produção responsáveis, uma vez que suas pesquisas buscam </w:t>
      </w:r>
      <w:proofErr w:type="spellStart"/>
      <w:r w:rsidRPr="00271D2D">
        <w:rPr>
          <w:rFonts w:asciiTheme="minorHAnsi" w:hAnsiTheme="minorHAnsi"/>
          <w:sz w:val="32"/>
          <w:szCs w:val="32"/>
          <w:highlight w:val="white"/>
        </w:rPr>
        <w:t>tornar</w:t>
      </w:r>
      <w:proofErr w:type="spellEnd"/>
      <w:r w:rsidRPr="00271D2D">
        <w:rPr>
          <w:rFonts w:asciiTheme="minorHAnsi" w:hAnsiTheme="minorHAnsi"/>
          <w:sz w:val="32"/>
          <w:szCs w:val="32"/>
          <w:highlight w:val="white"/>
        </w:rPr>
        <w:t xml:space="preserve"> os processos industriais mais eficientes no uso de recursos naturais. Análises sobre aproveitamento de resíduos agrícolas, como bagaço e palha de cana-de-açúcar para produção de etanol de segunda geração, são exemplos de estratégias para valorizar subprodutos e reduzir desperdícios. Além disso, tecnologias desenvolvidas por seu grupo, como sistemas que utilizam o próprio dióxido de carbono gerado na fermentação para resfriar o processo, contribuem para reduzir o consumo de água e melhorar o desempenho ambiental das usinas.</w:t>
      </w:r>
    </w:p>
    <w:p w14:paraId="0B796145" w14:textId="77777777" w:rsidR="008E329E" w:rsidRPr="00271D2D" w:rsidRDefault="008E329E" w:rsidP="008E329E">
      <w:pPr>
        <w:jc w:val="both"/>
        <w:rPr>
          <w:rFonts w:asciiTheme="minorHAnsi" w:hAnsiTheme="minorHAnsi"/>
          <w:sz w:val="32"/>
          <w:szCs w:val="32"/>
          <w:highlight w:val="white"/>
        </w:rPr>
      </w:pPr>
      <w:r w:rsidRPr="00271D2D">
        <w:rPr>
          <w:rFonts w:asciiTheme="minorHAnsi" w:hAnsiTheme="minorHAnsi"/>
          <w:sz w:val="32"/>
          <w:szCs w:val="32"/>
          <w:highlight w:val="white"/>
        </w:rPr>
        <w:t xml:space="preserve">Suas pesquisas também dialogam com o ODS 13 – Ação contra a mudança global do clima, pois estão diretamente relacionadas à busca por processos energéticos menos emissores de carbono. Ao investigar biocombustíveis, estratégias de captura e reaproveitamento de CO₂ e análises ambientais do ciclo de vida de processos industriais, o </w:t>
      </w:r>
      <w:r w:rsidRPr="00271D2D">
        <w:rPr>
          <w:rFonts w:asciiTheme="minorHAnsi" w:hAnsiTheme="minorHAnsi"/>
          <w:sz w:val="32"/>
          <w:szCs w:val="32"/>
          <w:highlight w:val="white"/>
        </w:rPr>
        <w:lastRenderedPageBreak/>
        <w:t>professor contribui para o desenvolvimento de tecnologias que podem reduzir emissões e apoiar a transição energética. Essas iniciativas ajudam a enfrentar um dos principais desafios contemporâneos, diminuir a concentração de gases de efeito estufa e mitigar os impactos das mudanças climáticas.</w:t>
      </w:r>
    </w:p>
    <w:p w14:paraId="4A954EA9" w14:textId="77777777" w:rsidR="008E329E" w:rsidRPr="00271D2D" w:rsidRDefault="008E329E" w:rsidP="008E329E">
      <w:pPr>
        <w:jc w:val="both"/>
        <w:rPr>
          <w:rFonts w:asciiTheme="minorHAnsi" w:hAnsiTheme="minorHAnsi"/>
          <w:sz w:val="32"/>
          <w:szCs w:val="32"/>
          <w:highlight w:val="white"/>
        </w:rPr>
      </w:pPr>
      <w:r w:rsidRPr="00271D2D">
        <w:rPr>
          <w:rFonts w:asciiTheme="minorHAnsi" w:hAnsiTheme="minorHAnsi"/>
          <w:sz w:val="32"/>
          <w:szCs w:val="32"/>
          <w:highlight w:val="white"/>
        </w:rPr>
        <w:t xml:space="preserve">Por fim, sua atuação se relaciona com o ODS 4 – Educação de qualidade, especialmente pela formação de novos profissionais na graduação e na pós-graduação em Engenharia Química, inclusive na especialização em Biocombustíveis, que conta com dezenas de bolsistas. Além de orientar estudantes e pesquisadores, ele contribui para a formação acadêmica por meio de materiais didáticos, como o livro </w:t>
      </w:r>
      <w:r w:rsidRPr="00271D2D">
        <w:rPr>
          <w:rFonts w:asciiTheme="minorHAnsi" w:hAnsiTheme="minorHAnsi"/>
          <w:i/>
          <w:iCs/>
          <w:sz w:val="32"/>
          <w:szCs w:val="32"/>
          <w:highlight w:val="white"/>
        </w:rPr>
        <w:t>Fundamentos de Balanços de Massa e Energia</w:t>
      </w:r>
      <w:r w:rsidRPr="00271D2D">
        <w:rPr>
          <w:rFonts w:asciiTheme="minorHAnsi" w:hAnsiTheme="minorHAnsi"/>
          <w:sz w:val="32"/>
          <w:szCs w:val="32"/>
          <w:highlight w:val="white"/>
        </w:rPr>
        <w:t>, utilizado na preparação de estudantes para compreender e analisar processos químicos industriais.</w:t>
      </w:r>
    </w:p>
    <w:p w14:paraId="1D787F78" w14:textId="77777777" w:rsidR="007F421B" w:rsidRDefault="007F421B" w:rsidP="007F421B">
      <w:pPr>
        <w:jc w:val="both"/>
        <w:rPr>
          <w:rFonts w:asciiTheme="minorHAnsi" w:hAnsiTheme="minorHAnsi"/>
          <w:b/>
          <w:bCs/>
          <w:sz w:val="32"/>
          <w:szCs w:val="32"/>
        </w:rPr>
      </w:pPr>
    </w:p>
    <w:p w14:paraId="6049BEB8" w14:textId="77777777" w:rsidR="007F421B" w:rsidRDefault="007F421B" w:rsidP="007F421B">
      <w:pPr>
        <w:jc w:val="both"/>
        <w:rPr>
          <w:rFonts w:asciiTheme="minorHAnsi" w:hAnsiTheme="minorHAnsi"/>
          <w:b/>
          <w:bCs/>
          <w:sz w:val="32"/>
          <w:szCs w:val="32"/>
        </w:rPr>
      </w:pPr>
    </w:p>
    <w:p w14:paraId="5778C823" w14:textId="32BEE451" w:rsidR="007F421B" w:rsidRPr="00271D2D" w:rsidRDefault="007F421B" w:rsidP="007F421B">
      <w:pPr>
        <w:jc w:val="both"/>
        <w:rPr>
          <w:rFonts w:asciiTheme="minorHAnsi" w:hAnsiTheme="minorHAnsi"/>
          <w:b/>
          <w:bCs/>
          <w:sz w:val="32"/>
          <w:szCs w:val="32"/>
        </w:rPr>
      </w:pPr>
      <w:r w:rsidRPr="00271D2D">
        <w:rPr>
          <w:rFonts w:asciiTheme="minorHAnsi" w:hAnsiTheme="minorHAnsi"/>
          <w:b/>
          <w:bCs/>
          <w:sz w:val="32"/>
          <w:szCs w:val="32"/>
        </w:rPr>
        <w:t>CAMPO 7 – ALÉM DA PESQUISA</w:t>
      </w:r>
    </w:p>
    <w:p w14:paraId="47F1AF5D" w14:textId="77777777" w:rsidR="007F421B" w:rsidRDefault="007F421B" w:rsidP="007F421B">
      <w:pPr>
        <w:jc w:val="both"/>
        <w:rPr>
          <w:rFonts w:asciiTheme="minorHAnsi" w:hAnsiTheme="minorHAnsi"/>
          <w:sz w:val="32"/>
          <w:szCs w:val="32"/>
        </w:rPr>
      </w:pPr>
    </w:p>
    <w:p w14:paraId="4FA2D95B" w14:textId="08267F63" w:rsidR="007F421B" w:rsidRPr="002C448F" w:rsidRDefault="007F421B" w:rsidP="007F421B">
      <w:pPr>
        <w:jc w:val="both"/>
        <w:rPr>
          <w:rFonts w:asciiTheme="minorHAnsi" w:hAnsiTheme="minorHAnsi"/>
          <w:sz w:val="32"/>
          <w:szCs w:val="32"/>
        </w:rPr>
      </w:pPr>
      <w:r w:rsidRPr="002C448F">
        <w:rPr>
          <w:rFonts w:asciiTheme="minorHAnsi" w:hAnsiTheme="minorHAnsi"/>
          <w:sz w:val="32"/>
          <w:szCs w:val="32"/>
        </w:rPr>
        <w:t xml:space="preserve">Quando não está lidando com equações, simuladores e fermentadores, </w:t>
      </w:r>
      <w:proofErr w:type="spellStart"/>
      <w:r w:rsidRPr="002C448F">
        <w:rPr>
          <w:rFonts w:asciiTheme="minorHAnsi" w:hAnsiTheme="minorHAnsi"/>
          <w:sz w:val="32"/>
          <w:szCs w:val="32"/>
        </w:rPr>
        <w:t>Antonio</w:t>
      </w:r>
      <w:proofErr w:type="spellEnd"/>
      <w:r w:rsidRPr="002C448F">
        <w:rPr>
          <w:rFonts w:asciiTheme="minorHAnsi" w:hAnsiTheme="minorHAnsi"/>
          <w:sz w:val="32"/>
          <w:szCs w:val="32"/>
        </w:rPr>
        <w:t xml:space="preserve"> José Gonçalves da Cruz dedica boa parte do tempo ao esporte. Durante muitos anos praticou futebol e sempre buscou manter alguma atividade física, nem que fosse caminhar para relaxar das tarefas do dia a dia. Mas foi em 2018 que descobriu uma paixão inesperada, a corrida de rua.</w:t>
      </w:r>
    </w:p>
    <w:p w14:paraId="35794E74" w14:textId="77777777" w:rsidR="007F421B" w:rsidRPr="002C448F" w:rsidRDefault="007F421B" w:rsidP="007F421B">
      <w:pPr>
        <w:jc w:val="both"/>
        <w:rPr>
          <w:rFonts w:asciiTheme="minorHAnsi" w:hAnsiTheme="minorHAnsi"/>
          <w:sz w:val="32"/>
          <w:szCs w:val="32"/>
        </w:rPr>
      </w:pPr>
      <w:r w:rsidRPr="002C448F">
        <w:rPr>
          <w:rFonts w:asciiTheme="minorHAnsi" w:hAnsiTheme="minorHAnsi"/>
          <w:sz w:val="32"/>
          <w:szCs w:val="32"/>
        </w:rPr>
        <w:t xml:space="preserve">A experiência começou quase por acaso. Incentivado pela esposa, que já participava de corridas em São Carlos, </w:t>
      </w:r>
      <w:proofErr w:type="spellStart"/>
      <w:r w:rsidRPr="002C448F">
        <w:rPr>
          <w:rFonts w:asciiTheme="minorHAnsi" w:hAnsiTheme="minorHAnsi"/>
          <w:sz w:val="32"/>
          <w:szCs w:val="32"/>
        </w:rPr>
        <w:t>Antonio</w:t>
      </w:r>
      <w:proofErr w:type="spellEnd"/>
      <w:r w:rsidRPr="002C448F">
        <w:rPr>
          <w:rFonts w:asciiTheme="minorHAnsi" w:hAnsiTheme="minorHAnsi"/>
          <w:sz w:val="32"/>
          <w:szCs w:val="32"/>
        </w:rPr>
        <w:t xml:space="preserve"> aceitou o desafio de se inscrever em uma prova local de cinco </w:t>
      </w:r>
      <w:r w:rsidRPr="002C448F">
        <w:rPr>
          <w:rFonts w:asciiTheme="minorHAnsi" w:hAnsiTheme="minorHAnsi"/>
          <w:sz w:val="32"/>
          <w:szCs w:val="32"/>
        </w:rPr>
        <w:lastRenderedPageBreak/>
        <w:t>quilômetros. A empolgação foi imediata. Pouco tempo depois, já participava de outra corrida durante uma viagem a Seattle, nos Estados Unidos. Desde então, passou a treinar com assessoria esportiva e a participar regularmente de provas.</w:t>
      </w:r>
    </w:p>
    <w:p w14:paraId="09C37C2E" w14:textId="5C59E842" w:rsidR="007F421B" w:rsidRPr="002C448F" w:rsidRDefault="007F421B" w:rsidP="007F421B">
      <w:pPr>
        <w:jc w:val="both"/>
        <w:rPr>
          <w:rFonts w:asciiTheme="minorHAnsi" w:hAnsiTheme="minorHAnsi"/>
          <w:sz w:val="32"/>
          <w:szCs w:val="32"/>
        </w:rPr>
      </w:pPr>
      <w:r w:rsidRPr="002C448F">
        <w:rPr>
          <w:rFonts w:asciiTheme="minorHAnsi" w:hAnsiTheme="minorHAnsi"/>
          <w:sz w:val="32"/>
          <w:szCs w:val="32"/>
        </w:rPr>
        <w:t xml:space="preserve">O entusiasmo cresceu junto com as distâncias. Em 2024, completou sua primeira meia maratona (21,1 quilômetros), em São Paulo. No ano seguinte, concluiu sua primeira maratona (42,195 quilômetros), em menos de quatro horas, marca que considera uma conquista pessoal importante. Agora, segue treinando com um novo objetivo, melhorar seu tempo e, quem sabe, participar de uma das chamadas </w:t>
      </w:r>
      <w:proofErr w:type="spellStart"/>
      <w:r w:rsidRPr="002C448F">
        <w:rPr>
          <w:rFonts w:asciiTheme="minorHAnsi" w:hAnsiTheme="minorHAnsi"/>
          <w:i/>
          <w:iCs/>
          <w:sz w:val="32"/>
          <w:szCs w:val="32"/>
        </w:rPr>
        <w:t>Majors</w:t>
      </w:r>
      <w:proofErr w:type="spellEnd"/>
      <w:r w:rsidRPr="002C448F">
        <w:rPr>
          <w:rFonts w:asciiTheme="minorHAnsi" w:hAnsiTheme="minorHAnsi"/>
          <w:sz w:val="32"/>
          <w:szCs w:val="32"/>
        </w:rPr>
        <w:t>, as maratonas mais tradicionais do mundo, como Boston, Nova York, Chicago, Berlim, Londres ou Tóquio.</w:t>
      </w:r>
    </w:p>
    <w:p w14:paraId="2B7FA17E" w14:textId="77777777" w:rsidR="007F421B" w:rsidRPr="002C448F" w:rsidRDefault="007F421B" w:rsidP="007F421B">
      <w:pPr>
        <w:jc w:val="both"/>
        <w:rPr>
          <w:rFonts w:asciiTheme="minorHAnsi" w:hAnsiTheme="minorHAnsi"/>
          <w:sz w:val="32"/>
          <w:szCs w:val="32"/>
        </w:rPr>
      </w:pPr>
      <w:r w:rsidRPr="002C448F">
        <w:rPr>
          <w:rFonts w:asciiTheme="minorHAnsi" w:hAnsiTheme="minorHAnsi"/>
          <w:sz w:val="32"/>
          <w:szCs w:val="32"/>
        </w:rPr>
        <w:t xml:space="preserve">Além da corrida, </w:t>
      </w:r>
      <w:proofErr w:type="spellStart"/>
      <w:r w:rsidRPr="002C448F">
        <w:rPr>
          <w:rFonts w:asciiTheme="minorHAnsi" w:hAnsiTheme="minorHAnsi"/>
          <w:sz w:val="32"/>
          <w:szCs w:val="32"/>
        </w:rPr>
        <w:t>Antonio</w:t>
      </w:r>
      <w:proofErr w:type="spellEnd"/>
      <w:r w:rsidRPr="002C448F">
        <w:rPr>
          <w:rFonts w:asciiTheme="minorHAnsi" w:hAnsiTheme="minorHAnsi"/>
          <w:sz w:val="32"/>
          <w:szCs w:val="32"/>
        </w:rPr>
        <w:t xml:space="preserve"> também </w:t>
      </w:r>
      <w:proofErr w:type="gramStart"/>
      <w:r w:rsidRPr="002C448F">
        <w:rPr>
          <w:rFonts w:asciiTheme="minorHAnsi" w:hAnsiTheme="minorHAnsi"/>
          <w:sz w:val="32"/>
          <w:szCs w:val="32"/>
        </w:rPr>
        <w:t>pratica</w:t>
      </w:r>
      <w:proofErr w:type="gramEnd"/>
      <w:r w:rsidRPr="002C448F">
        <w:rPr>
          <w:rFonts w:asciiTheme="minorHAnsi" w:hAnsiTheme="minorHAnsi"/>
          <w:sz w:val="32"/>
          <w:szCs w:val="32"/>
        </w:rPr>
        <w:t xml:space="preserve"> natação e mantém uma rotina de exercícios na academia. Entre seus desafios pessoais está a vontade de participar de uma travessia em mar aberto, sempre com preparação e acompanhamento adequados.</w:t>
      </w:r>
    </w:p>
    <w:p w14:paraId="5A631BC4" w14:textId="77777777" w:rsidR="007F421B" w:rsidRPr="002C448F" w:rsidRDefault="007F421B" w:rsidP="007F421B">
      <w:pPr>
        <w:jc w:val="both"/>
        <w:rPr>
          <w:rFonts w:asciiTheme="minorHAnsi" w:hAnsiTheme="minorHAnsi"/>
          <w:sz w:val="32"/>
          <w:szCs w:val="32"/>
        </w:rPr>
      </w:pPr>
      <w:r w:rsidRPr="002C448F">
        <w:rPr>
          <w:rFonts w:asciiTheme="minorHAnsi" w:hAnsiTheme="minorHAnsi"/>
          <w:sz w:val="32"/>
          <w:szCs w:val="32"/>
        </w:rPr>
        <w:t>Mais do que uma atividade física, o esporte trouxe aprendizados que ele leva para a vida profissional. O treinamento para provas de longas distâncias exige disciplina, organização e constância, qualidades que ele reconhece também no cotidiano acadêmico. “Quando você segue o treinamento planejado, chega muito bem-preparado para a prova”, comenta. A mesma lógica, segundo ele, vale para o ensino, a pesquisa e para a orientação de alunos: planejamento, dedicação e continuidade são essenciais para que os resultados apareçam.</w:t>
      </w:r>
    </w:p>
    <w:p w14:paraId="54372D2C" w14:textId="272D0280" w:rsidR="006A580C" w:rsidRDefault="007F421B" w:rsidP="007F421B">
      <w:pPr>
        <w:jc w:val="both"/>
        <w:rPr>
          <w:rFonts w:asciiTheme="minorHAnsi" w:hAnsiTheme="minorHAnsi"/>
          <w:b/>
          <w:bCs/>
          <w:sz w:val="32"/>
          <w:szCs w:val="32"/>
        </w:rPr>
      </w:pPr>
      <w:r w:rsidRPr="002C448F">
        <w:rPr>
          <w:rFonts w:asciiTheme="minorHAnsi" w:hAnsiTheme="minorHAnsi"/>
          <w:sz w:val="32"/>
          <w:szCs w:val="32"/>
        </w:rPr>
        <w:t xml:space="preserve">Hoje, conciliando ensino, pesquisa, orientação de estudantes e atividades de gestão universitária, </w:t>
      </w:r>
      <w:proofErr w:type="spellStart"/>
      <w:r w:rsidRPr="002C448F">
        <w:rPr>
          <w:rFonts w:asciiTheme="minorHAnsi" w:hAnsiTheme="minorHAnsi"/>
          <w:sz w:val="32"/>
          <w:szCs w:val="32"/>
        </w:rPr>
        <w:t>Antonio</w:t>
      </w:r>
      <w:proofErr w:type="spellEnd"/>
      <w:r w:rsidRPr="002C448F">
        <w:rPr>
          <w:rFonts w:asciiTheme="minorHAnsi" w:hAnsiTheme="minorHAnsi"/>
          <w:sz w:val="32"/>
          <w:szCs w:val="32"/>
        </w:rPr>
        <w:t xml:space="preserve"> diz que encontrou no esporte o equilíbrio para sustentar essa rotina. Entre um </w:t>
      </w:r>
      <w:r w:rsidRPr="002C448F">
        <w:rPr>
          <w:rFonts w:asciiTheme="minorHAnsi" w:hAnsiTheme="minorHAnsi"/>
          <w:sz w:val="32"/>
          <w:szCs w:val="32"/>
        </w:rPr>
        <w:lastRenderedPageBreak/>
        <w:t>treino e outro, segue acumulando quilômetros nas ruas e ideias no laboratório.</w:t>
      </w:r>
    </w:p>
    <w:p w14:paraId="57FCE4C4" w14:textId="77777777" w:rsidR="002C448F" w:rsidRDefault="002C448F" w:rsidP="002C448F">
      <w:pPr>
        <w:jc w:val="both"/>
        <w:rPr>
          <w:rFonts w:asciiTheme="minorHAnsi" w:hAnsiTheme="minorHAnsi"/>
          <w:b/>
          <w:bCs/>
          <w:color w:val="000000"/>
          <w:sz w:val="32"/>
          <w:szCs w:val="32"/>
        </w:rPr>
      </w:pPr>
    </w:p>
    <w:p w14:paraId="4E46A42F" w14:textId="091DD18E" w:rsidR="002C448F" w:rsidRPr="00271D2D" w:rsidRDefault="002C448F" w:rsidP="002C448F">
      <w:pPr>
        <w:jc w:val="both"/>
        <w:rPr>
          <w:rFonts w:asciiTheme="minorHAnsi" w:hAnsiTheme="minorHAnsi"/>
          <w:b/>
          <w:bCs/>
          <w:color w:val="000000"/>
          <w:sz w:val="32"/>
          <w:szCs w:val="32"/>
        </w:rPr>
      </w:pPr>
      <w:r w:rsidRPr="00271D2D">
        <w:rPr>
          <w:rFonts w:asciiTheme="minorHAnsi" w:hAnsiTheme="minorHAnsi"/>
          <w:b/>
          <w:bCs/>
          <w:color w:val="000000"/>
          <w:sz w:val="32"/>
          <w:szCs w:val="32"/>
        </w:rPr>
        <w:t xml:space="preserve">CAMPO </w:t>
      </w:r>
      <w:r w:rsidRPr="00271D2D">
        <w:rPr>
          <w:rFonts w:asciiTheme="minorHAnsi" w:hAnsiTheme="minorHAnsi"/>
          <w:b/>
          <w:bCs/>
          <w:sz w:val="32"/>
          <w:szCs w:val="32"/>
        </w:rPr>
        <w:t>8</w:t>
      </w:r>
      <w:r w:rsidRPr="00271D2D">
        <w:rPr>
          <w:rFonts w:asciiTheme="minorHAnsi" w:hAnsiTheme="minorHAnsi"/>
          <w:b/>
          <w:bCs/>
          <w:color w:val="000000"/>
          <w:sz w:val="32"/>
          <w:szCs w:val="32"/>
        </w:rPr>
        <w:t xml:space="preserve"> – TEXTOS PARA HOME</w:t>
      </w:r>
    </w:p>
    <w:p w14:paraId="0009590D" w14:textId="77777777" w:rsidR="002C448F" w:rsidRDefault="002C448F" w:rsidP="002C448F">
      <w:pPr>
        <w:jc w:val="both"/>
        <w:rPr>
          <w:rFonts w:asciiTheme="minorHAnsi" w:hAnsiTheme="minorHAnsi"/>
          <w:b/>
          <w:bCs/>
          <w:sz w:val="32"/>
          <w:szCs w:val="32"/>
        </w:rPr>
      </w:pPr>
    </w:p>
    <w:p w14:paraId="07156F2D" w14:textId="43752496" w:rsidR="002C448F" w:rsidRPr="00271D2D" w:rsidRDefault="002C448F" w:rsidP="002C448F">
      <w:pPr>
        <w:jc w:val="both"/>
        <w:rPr>
          <w:rFonts w:asciiTheme="minorHAnsi" w:hAnsiTheme="minorHAnsi"/>
          <w:b/>
          <w:bCs/>
          <w:sz w:val="32"/>
          <w:szCs w:val="32"/>
        </w:rPr>
      </w:pPr>
      <w:r w:rsidRPr="00271D2D">
        <w:rPr>
          <w:rFonts w:asciiTheme="minorHAnsi" w:hAnsiTheme="minorHAnsi"/>
          <w:b/>
          <w:bCs/>
          <w:sz w:val="32"/>
          <w:szCs w:val="32"/>
        </w:rPr>
        <w:t>PAUTAS EM FOCO</w:t>
      </w:r>
    </w:p>
    <w:p w14:paraId="5C56CB7E" w14:textId="77777777" w:rsidR="002C448F" w:rsidRPr="00271D2D" w:rsidRDefault="002C448F" w:rsidP="002C448F">
      <w:pPr>
        <w:jc w:val="both"/>
        <w:rPr>
          <w:rFonts w:asciiTheme="minorHAnsi" w:hAnsiTheme="minorHAnsi"/>
          <w:sz w:val="32"/>
          <w:szCs w:val="32"/>
        </w:rPr>
      </w:pPr>
      <w:r w:rsidRPr="00271D2D">
        <w:rPr>
          <w:rFonts w:asciiTheme="minorHAnsi" w:hAnsiTheme="minorHAnsi"/>
          <w:b/>
          <w:bCs/>
          <w:sz w:val="32"/>
          <w:szCs w:val="32"/>
        </w:rPr>
        <w:t xml:space="preserve">Simulação de processos, produção de etanol de cana e biorrefinarias </w:t>
      </w:r>
      <w:r w:rsidRPr="00271D2D">
        <w:rPr>
          <w:rFonts w:asciiTheme="minorHAnsi" w:hAnsiTheme="minorHAnsi"/>
          <w:sz w:val="32"/>
          <w:szCs w:val="32"/>
        </w:rPr>
        <w:t>(67)</w:t>
      </w:r>
    </w:p>
    <w:p w14:paraId="08C978D1" w14:textId="77777777" w:rsidR="002C448F" w:rsidRPr="00271D2D" w:rsidRDefault="002C448F" w:rsidP="002C448F">
      <w:pPr>
        <w:jc w:val="both"/>
        <w:rPr>
          <w:rFonts w:asciiTheme="minorHAnsi" w:hAnsiTheme="minorHAnsi"/>
          <w:sz w:val="32"/>
          <w:szCs w:val="32"/>
        </w:rPr>
      </w:pP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 atua na área de modelagem e simulação de processos, com foco em biorrefinarias. Seus estudos contemplam a produção de etanol de cana, milho e outras biomassas, além do uso de ferramentas computacionais para avaliar a viabilidade econômica e ambiental do processo. Pesquisa uma técnica para aumento da produtividade na produção do etanol e coordena formação profissional em biocombustíveis. (420)</w:t>
      </w:r>
    </w:p>
    <w:p w14:paraId="0997B000" w14:textId="77777777" w:rsidR="002C448F" w:rsidRDefault="002C448F" w:rsidP="002C448F">
      <w:pPr>
        <w:jc w:val="both"/>
        <w:rPr>
          <w:rFonts w:asciiTheme="minorHAnsi" w:hAnsiTheme="minorHAnsi"/>
          <w:b/>
          <w:bCs/>
          <w:sz w:val="32"/>
          <w:szCs w:val="32"/>
        </w:rPr>
      </w:pPr>
    </w:p>
    <w:p w14:paraId="3114CDC5" w14:textId="7B5511C5" w:rsidR="002C448F" w:rsidRPr="00271D2D" w:rsidRDefault="002C448F" w:rsidP="002C448F">
      <w:pPr>
        <w:jc w:val="both"/>
        <w:rPr>
          <w:rFonts w:asciiTheme="minorHAnsi" w:hAnsiTheme="minorHAnsi"/>
          <w:b/>
          <w:bCs/>
          <w:sz w:val="32"/>
          <w:szCs w:val="32"/>
        </w:rPr>
      </w:pPr>
      <w:r w:rsidRPr="00271D2D">
        <w:rPr>
          <w:rFonts w:asciiTheme="minorHAnsi" w:hAnsiTheme="minorHAnsi"/>
          <w:b/>
          <w:bCs/>
          <w:sz w:val="32"/>
          <w:szCs w:val="32"/>
        </w:rPr>
        <w:t>RECURSOS E INSIGHTS PARA GESTÃO PÚBLICA</w:t>
      </w:r>
    </w:p>
    <w:p w14:paraId="0626C3CE" w14:textId="77777777" w:rsidR="002C448F" w:rsidRPr="00271D2D" w:rsidRDefault="002C448F" w:rsidP="002C448F">
      <w:pPr>
        <w:jc w:val="both"/>
        <w:rPr>
          <w:rFonts w:asciiTheme="minorHAnsi" w:hAnsiTheme="minorHAnsi"/>
          <w:sz w:val="32"/>
          <w:szCs w:val="32"/>
        </w:rPr>
      </w:pPr>
      <w:r w:rsidRPr="00271D2D">
        <w:rPr>
          <w:rFonts w:asciiTheme="minorHAnsi" w:hAnsiTheme="minorHAnsi"/>
          <w:b/>
          <w:bCs/>
          <w:sz w:val="32"/>
          <w:szCs w:val="32"/>
        </w:rPr>
        <w:t xml:space="preserve">Pesquisa em biocombustíveis para políticas de transição energética </w:t>
      </w:r>
      <w:r w:rsidRPr="00271D2D">
        <w:rPr>
          <w:rFonts w:asciiTheme="minorHAnsi" w:hAnsiTheme="minorHAnsi"/>
          <w:sz w:val="32"/>
          <w:szCs w:val="32"/>
        </w:rPr>
        <w:t>(66)</w:t>
      </w:r>
    </w:p>
    <w:p w14:paraId="18326305" w14:textId="77777777" w:rsidR="002C448F" w:rsidRPr="00271D2D" w:rsidRDefault="002C448F" w:rsidP="002C448F">
      <w:pPr>
        <w:jc w:val="both"/>
        <w:rPr>
          <w:rFonts w:asciiTheme="minorHAnsi" w:hAnsiTheme="minorHAnsi"/>
          <w:sz w:val="32"/>
          <w:szCs w:val="32"/>
        </w:rPr>
      </w:pP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 desenvolve pesquisas sobre biocombustíveis e eficiência de biorrefinarias, principalmente na fabricação de etanol de cana e milho. Seus estudos incluem avaliação técnica, econômica e ambiental de processos energéticos, além da redução de consumo de água e emissões. Os resultados auxiliam em políticas de transição energética, uso de biomassa e redução de gases de efeito estufa. (410)</w:t>
      </w:r>
    </w:p>
    <w:p w14:paraId="600D7E99" w14:textId="77777777" w:rsidR="002C448F" w:rsidRPr="00271D2D" w:rsidRDefault="002C448F" w:rsidP="002C448F">
      <w:pPr>
        <w:jc w:val="both"/>
        <w:rPr>
          <w:rFonts w:asciiTheme="minorHAnsi" w:hAnsiTheme="minorHAnsi"/>
          <w:b/>
          <w:bCs/>
          <w:sz w:val="32"/>
          <w:szCs w:val="32"/>
        </w:rPr>
      </w:pPr>
    </w:p>
    <w:p w14:paraId="00BE8DE0" w14:textId="77777777" w:rsidR="002C448F" w:rsidRPr="00271D2D" w:rsidRDefault="002C448F" w:rsidP="002C448F">
      <w:pPr>
        <w:jc w:val="both"/>
        <w:rPr>
          <w:rFonts w:asciiTheme="minorHAnsi" w:hAnsiTheme="minorHAnsi"/>
          <w:b/>
          <w:bCs/>
          <w:sz w:val="32"/>
          <w:szCs w:val="32"/>
        </w:rPr>
      </w:pPr>
      <w:r w:rsidRPr="00271D2D">
        <w:rPr>
          <w:rFonts w:asciiTheme="minorHAnsi" w:hAnsiTheme="minorHAnsi"/>
          <w:b/>
          <w:bCs/>
          <w:sz w:val="32"/>
          <w:szCs w:val="32"/>
        </w:rPr>
        <w:lastRenderedPageBreak/>
        <w:t>SOLUÇÕES PARA O MERCADO</w:t>
      </w:r>
    </w:p>
    <w:p w14:paraId="29557922" w14:textId="77777777" w:rsidR="002C448F" w:rsidRPr="00271D2D" w:rsidRDefault="002C448F" w:rsidP="002C448F">
      <w:pPr>
        <w:jc w:val="both"/>
        <w:rPr>
          <w:rFonts w:asciiTheme="minorHAnsi" w:hAnsiTheme="minorHAnsi"/>
          <w:sz w:val="32"/>
          <w:szCs w:val="32"/>
        </w:rPr>
      </w:pPr>
      <w:r w:rsidRPr="00271D2D">
        <w:rPr>
          <w:rFonts w:asciiTheme="minorHAnsi" w:hAnsiTheme="minorHAnsi"/>
          <w:b/>
          <w:bCs/>
          <w:sz w:val="32"/>
          <w:szCs w:val="32"/>
        </w:rPr>
        <w:t>Modelagem de processos, aumento da eficiência na produção de etanol</w:t>
      </w:r>
      <w:r w:rsidRPr="00271D2D">
        <w:rPr>
          <w:rFonts w:asciiTheme="minorHAnsi" w:hAnsiTheme="minorHAnsi"/>
          <w:b/>
          <w:bCs/>
          <w:sz w:val="32"/>
          <w:szCs w:val="32"/>
        </w:rPr>
        <w:br/>
      </w:r>
      <w:r w:rsidRPr="00271D2D">
        <w:rPr>
          <w:rFonts w:asciiTheme="minorHAnsi" w:hAnsiTheme="minorHAnsi"/>
          <w:sz w:val="32"/>
          <w:szCs w:val="32"/>
        </w:rPr>
        <w:t>(67)</w:t>
      </w:r>
    </w:p>
    <w:p w14:paraId="4F14CE04" w14:textId="77777777" w:rsidR="002C448F" w:rsidRPr="00271D2D" w:rsidRDefault="002C448F" w:rsidP="002C448F">
      <w:pPr>
        <w:jc w:val="both"/>
        <w:rPr>
          <w:rFonts w:asciiTheme="minorHAnsi" w:hAnsiTheme="minorHAnsi"/>
          <w:sz w:val="32"/>
          <w:szCs w:val="32"/>
        </w:rPr>
      </w:pP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 desenvolve modelos matemáticos e simuladores para analisar e otimizar processos em usinas de açúcar e etanol. Suas pesquisas avaliam desempenho técnico, econômico e ambiental de biorrefinarias e orientam melhorias operacionais. Também participa do desenvolvimento de tecnologias patenteadas e projetos com empresas para tornar a produção de biocombustíveis mais eficiente e competitiva. (417)</w:t>
      </w:r>
    </w:p>
    <w:p w14:paraId="6C304B6D" w14:textId="77777777" w:rsidR="002C448F" w:rsidRPr="00271D2D" w:rsidRDefault="002C448F" w:rsidP="002C448F">
      <w:pPr>
        <w:jc w:val="both"/>
        <w:rPr>
          <w:rFonts w:asciiTheme="minorHAnsi" w:hAnsiTheme="minorHAnsi"/>
          <w:b/>
          <w:bCs/>
          <w:color w:val="000000"/>
          <w:sz w:val="32"/>
          <w:szCs w:val="32"/>
        </w:rPr>
      </w:pPr>
    </w:p>
    <w:p w14:paraId="13CA8033" w14:textId="77777777" w:rsidR="002C448F" w:rsidRPr="00271D2D" w:rsidRDefault="002C448F" w:rsidP="002C448F">
      <w:pPr>
        <w:jc w:val="both"/>
        <w:rPr>
          <w:rFonts w:asciiTheme="minorHAnsi" w:hAnsiTheme="minorHAnsi"/>
          <w:b/>
          <w:bCs/>
          <w:color w:val="000000"/>
          <w:sz w:val="32"/>
          <w:szCs w:val="32"/>
        </w:rPr>
      </w:pPr>
      <w:r w:rsidRPr="00271D2D">
        <w:rPr>
          <w:rFonts w:asciiTheme="minorHAnsi" w:hAnsiTheme="minorHAnsi"/>
          <w:b/>
          <w:bCs/>
          <w:color w:val="000000"/>
          <w:sz w:val="32"/>
          <w:szCs w:val="32"/>
        </w:rPr>
        <w:t xml:space="preserve">CAMPO </w:t>
      </w:r>
      <w:r w:rsidRPr="00271D2D">
        <w:rPr>
          <w:rFonts w:asciiTheme="minorHAnsi" w:hAnsiTheme="minorHAnsi"/>
          <w:b/>
          <w:bCs/>
          <w:sz w:val="32"/>
          <w:szCs w:val="32"/>
        </w:rPr>
        <w:t>9</w:t>
      </w:r>
      <w:r w:rsidRPr="00271D2D">
        <w:rPr>
          <w:rFonts w:asciiTheme="minorHAnsi" w:hAnsiTheme="minorHAnsi"/>
          <w:b/>
          <w:bCs/>
          <w:color w:val="000000"/>
          <w:sz w:val="32"/>
          <w:szCs w:val="32"/>
        </w:rPr>
        <w:t xml:space="preserve"> – TEXTOS PARA BUSCA</w:t>
      </w:r>
    </w:p>
    <w:p w14:paraId="5AA4D1B5" w14:textId="77777777" w:rsidR="002C448F" w:rsidRPr="00271D2D" w:rsidRDefault="002C448F" w:rsidP="002C448F">
      <w:pPr>
        <w:jc w:val="both"/>
        <w:rPr>
          <w:rFonts w:asciiTheme="minorHAnsi" w:hAnsiTheme="minorHAnsi"/>
          <w:sz w:val="32"/>
          <w:szCs w:val="32"/>
        </w:rPr>
      </w:pPr>
      <w:proofErr w:type="spellStart"/>
      <w:r w:rsidRPr="00271D2D">
        <w:rPr>
          <w:rFonts w:asciiTheme="minorHAnsi" w:hAnsiTheme="minorHAnsi"/>
          <w:sz w:val="32"/>
          <w:szCs w:val="32"/>
        </w:rPr>
        <w:t>Antonio</w:t>
      </w:r>
      <w:proofErr w:type="spellEnd"/>
      <w:r w:rsidRPr="00271D2D">
        <w:rPr>
          <w:rFonts w:asciiTheme="minorHAnsi" w:hAnsiTheme="minorHAnsi"/>
          <w:sz w:val="32"/>
          <w:szCs w:val="32"/>
        </w:rPr>
        <w:t xml:space="preserve"> José Gonçalves da Cruz</w:t>
      </w:r>
    </w:p>
    <w:p w14:paraId="000DFAE7" w14:textId="77777777" w:rsidR="002C448F" w:rsidRPr="00271D2D" w:rsidRDefault="002C448F" w:rsidP="002C448F">
      <w:pPr>
        <w:jc w:val="both"/>
        <w:rPr>
          <w:rFonts w:asciiTheme="minorHAnsi" w:hAnsiTheme="minorHAnsi"/>
          <w:sz w:val="32"/>
          <w:szCs w:val="32"/>
        </w:rPr>
      </w:pPr>
      <w:r w:rsidRPr="00271D2D">
        <w:rPr>
          <w:rFonts w:asciiTheme="minorHAnsi" w:hAnsiTheme="minorHAnsi"/>
          <w:sz w:val="32"/>
          <w:szCs w:val="32"/>
        </w:rPr>
        <w:t>Processos Industriais de Engenharia Química</w:t>
      </w:r>
    </w:p>
    <w:p w14:paraId="335F23D8" w14:textId="77777777" w:rsidR="002C448F" w:rsidRPr="00271D2D" w:rsidRDefault="002C448F" w:rsidP="002C448F">
      <w:pPr>
        <w:jc w:val="both"/>
        <w:rPr>
          <w:rFonts w:asciiTheme="minorHAnsi" w:hAnsiTheme="minorHAnsi"/>
          <w:sz w:val="32"/>
          <w:szCs w:val="32"/>
        </w:rPr>
      </w:pPr>
      <w:r w:rsidRPr="00271D2D">
        <w:rPr>
          <w:rFonts w:asciiTheme="minorHAnsi" w:hAnsiTheme="minorHAnsi"/>
          <w:sz w:val="32"/>
          <w:szCs w:val="32"/>
        </w:rPr>
        <w:t>Pesquisa modelos matemáticos e simuladores para otimizar processos de produção do etanol de cana e milho. Seus estudos avaliam eficiência técnica, econômica e ambiental de biorrefinarias e contribuem com tecnologias para o setor sucroenergético. (245)</w:t>
      </w:r>
    </w:p>
    <w:p w14:paraId="63EEEA96" w14:textId="00525D22" w:rsidR="002C448F" w:rsidRDefault="002C448F" w:rsidP="002C448F">
      <w:pPr>
        <w:jc w:val="both"/>
        <w:rPr>
          <w:rFonts w:asciiTheme="minorHAnsi" w:hAnsiTheme="minorHAnsi"/>
          <w:b/>
          <w:bCs/>
          <w:sz w:val="32"/>
          <w:szCs w:val="32"/>
        </w:rPr>
      </w:pPr>
      <w:r w:rsidRPr="00271D2D">
        <w:rPr>
          <w:rFonts w:asciiTheme="minorHAnsi" w:hAnsiTheme="minorHAnsi"/>
          <w:b/>
          <w:bCs/>
          <w:sz w:val="32"/>
          <w:szCs w:val="32"/>
        </w:rPr>
        <w:t>FIM</w:t>
      </w:r>
      <w:r w:rsidR="0099157E">
        <w:rPr>
          <w:rFonts w:asciiTheme="minorHAnsi" w:hAnsiTheme="minorHAnsi"/>
          <w:b/>
          <w:bCs/>
          <w:sz w:val="32"/>
          <w:szCs w:val="32"/>
        </w:rPr>
        <w:t xml:space="preserve"> 2</w:t>
      </w:r>
    </w:p>
    <w:sectPr w:rsidR="002C448F" w:rsidSect="00AB1E14">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14"/>
    <w:rsid w:val="00003338"/>
    <w:rsid w:val="00036D7E"/>
    <w:rsid w:val="00067683"/>
    <w:rsid w:val="00131E9D"/>
    <w:rsid w:val="001D5995"/>
    <w:rsid w:val="001F5D13"/>
    <w:rsid w:val="001F6FE2"/>
    <w:rsid w:val="002007AF"/>
    <w:rsid w:val="00256771"/>
    <w:rsid w:val="00271D2D"/>
    <w:rsid w:val="002C0DB2"/>
    <w:rsid w:val="002C448F"/>
    <w:rsid w:val="002E7FF9"/>
    <w:rsid w:val="003512E1"/>
    <w:rsid w:val="003834C2"/>
    <w:rsid w:val="00401C53"/>
    <w:rsid w:val="00402A4A"/>
    <w:rsid w:val="00407040"/>
    <w:rsid w:val="004370E9"/>
    <w:rsid w:val="0044718A"/>
    <w:rsid w:val="00482110"/>
    <w:rsid w:val="00504E5F"/>
    <w:rsid w:val="005D1D98"/>
    <w:rsid w:val="006043C9"/>
    <w:rsid w:val="006337CC"/>
    <w:rsid w:val="006A580C"/>
    <w:rsid w:val="006C63D5"/>
    <w:rsid w:val="00703926"/>
    <w:rsid w:val="007509F4"/>
    <w:rsid w:val="007C7EA1"/>
    <w:rsid w:val="007F421B"/>
    <w:rsid w:val="00830E87"/>
    <w:rsid w:val="008A3680"/>
    <w:rsid w:val="008B62DE"/>
    <w:rsid w:val="008C6412"/>
    <w:rsid w:val="008E329E"/>
    <w:rsid w:val="008E487D"/>
    <w:rsid w:val="00921421"/>
    <w:rsid w:val="00934A94"/>
    <w:rsid w:val="0099157E"/>
    <w:rsid w:val="00995C27"/>
    <w:rsid w:val="009A6F58"/>
    <w:rsid w:val="00A27E50"/>
    <w:rsid w:val="00A42401"/>
    <w:rsid w:val="00A527C2"/>
    <w:rsid w:val="00A722D3"/>
    <w:rsid w:val="00A73191"/>
    <w:rsid w:val="00AB1E14"/>
    <w:rsid w:val="00B75E56"/>
    <w:rsid w:val="00BF19F5"/>
    <w:rsid w:val="00C1330D"/>
    <w:rsid w:val="00C23668"/>
    <w:rsid w:val="00C25878"/>
    <w:rsid w:val="00C453D6"/>
    <w:rsid w:val="00CD12E9"/>
    <w:rsid w:val="00D35F40"/>
    <w:rsid w:val="00D36AFF"/>
    <w:rsid w:val="00D469B1"/>
    <w:rsid w:val="00D94CDF"/>
    <w:rsid w:val="00DA3027"/>
    <w:rsid w:val="00DD3B60"/>
    <w:rsid w:val="00E25CAF"/>
    <w:rsid w:val="00EF574E"/>
    <w:rsid w:val="00F104E9"/>
    <w:rsid w:val="00F123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BEAE0"/>
  <w15:chartTrackingRefBased/>
  <w15:docId w15:val="{F225E9FF-DA8E-47FB-9269-C89FD079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E14"/>
    <w:pPr>
      <w:spacing w:line="259" w:lineRule="auto"/>
    </w:pPr>
    <w:rPr>
      <w:rFonts w:ascii="Aptos" w:eastAsia="Aptos" w:hAnsi="Aptos" w:cs="Aptos"/>
      <w:kern w:val="0"/>
      <w:sz w:val="22"/>
      <w:szCs w:val="22"/>
      <w:lang w:eastAsia="pt-BR"/>
      <w14:ligatures w14:val="none"/>
    </w:rPr>
  </w:style>
  <w:style w:type="paragraph" w:styleId="Ttulo1">
    <w:name w:val="heading 1"/>
    <w:basedOn w:val="Normal"/>
    <w:next w:val="Normal"/>
    <w:link w:val="Ttulo1Char"/>
    <w:uiPriority w:val="9"/>
    <w:qFormat/>
    <w:rsid w:val="00AB1E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har"/>
    <w:uiPriority w:val="9"/>
    <w:semiHidden/>
    <w:unhideWhenUsed/>
    <w:qFormat/>
    <w:rsid w:val="00AB1E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har"/>
    <w:uiPriority w:val="9"/>
    <w:semiHidden/>
    <w:unhideWhenUsed/>
    <w:qFormat/>
    <w:rsid w:val="00AB1E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har"/>
    <w:uiPriority w:val="9"/>
    <w:semiHidden/>
    <w:unhideWhenUsed/>
    <w:qFormat/>
    <w:rsid w:val="00AB1E1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har"/>
    <w:uiPriority w:val="9"/>
    <w:semiHidden/>
    <w:unhideWhenUsed/>
    <w:qFormat/>
    <w:rsid w:val="00AB1E1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har"/>
    <w:uiPriority w:val="9"/>
    <w:semiHidden/>
    <w:unhideWhenUsed/>
    <w:qFormat/>
    <w:rsid w:val="00AB1E1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har"/>
    <w:uiPriority w:val="9"/>
    <w:semiHidden/>
    <w:unhideWhenUsed/>
    <w:qFormat/>
    <w:rsid w:val="00AB1E1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har"/>
    <w:uiPriority w:val="9"/>
    <w:semiHidden/>
    <w:unhideWhenUsed/>
    <w:qFormat/>
    <w:rsid w:val="00AB1E1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har"/>
    <w:uiPriority w:val="9"/>
    <w:semiHidden/>
    <w:unhideWhenUsed/>
    <w:qFormat/>
    <w:rsid w:val="00AB1E14"/>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B1E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B1E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B1E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B1E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B1E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B1E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B1E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B1E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B1E14"/>
    <w:rPr>
      <w:rFonts w:eastAsiaTheme="majorEastAsia" w:cstheme="majorBidi"/>
      <w:color w:val="272727" w:themeColor="text1" w:themeTint="D8"/>
    </w:rPr>
  </w:style>
  <w:style w:type="paragraph" w:styleId="Ttulo">
    <w:name w:val="Title"/>
    <w:basedOn w:val="Normal"/>
    <w:next w:val="Normal"/>
    <w:link w:val="TtuloChar"/>
    <w:uiPriority w:val="10"/>
    <w:qFormat/>
    <w:rsid w:val="00AB1E14"/>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har">
    <w:name w:val="Título Char"/>
    <w:basedOn w:val="Fontepargpadro"/>
    <w:link w:val="Ttulo"/>
    <w:uiPriority w:val="10"/>
    <w:rsid w:val="00AB1E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B1E14"/>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har">
    <w:name w:val="Subtítulo Char"/>
    <w:basedOn w:val="Fontepargpadro"/>
    <w:link w:val="Subttulo"/>
    <w:uiPriority w:val="11"/>
    <w:rsid w:val="00AB1E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B1E14"/>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oChar">
    <w:name w:val="Citação Char"/>
    <w:basedOn w:val="Fontepargpadro"/>
    <w:link w:val="Citao"/>
    <w:uiPriority w:val="29"/>
    <w:rsid w:val="00AB1E14"/>
    <w:rPr>
      <w:i/>
      <w:iCs/>
      <w:color w:val="404040" w:themeColor="text1" w:themeTint="BF"/>
    </w:rPr>
  </w:style>
  <w:style w:type="paragraph" w:styleId="PargrafodaLista">
    <w:name w:val="List Paragraph"/>
    <w:basedOn w:val="Normal"/>
    <w:uiPriority w:val="34"/>
    <w:qFormat/>
    <w:rsid w:val="00AB1E14"/>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eIntensa">
    <w:name w:val="Intense Emphasis"/>
    <w:basedOn w:val="Fontepargpadro"/>
    <w:uiPriority w:val="21"/>
    <w:qFormat/>
    <w:rsid w:val="00AB1E14"/>
    <w:rPr>
      <w:i/>
      <w:iCs/>
      <w:color w:val="0F4761" w:themeColor="accent1" w:themeShade="BF"/>
    </w:rPr>
  </w:style>
  <w:style w:type="paragraph" w:styleId="CitaoIntensa">
    <w:name w:val="Intense Quote"/>
    <w:basedOn w:val="Normal"/>
    <w:next w:val="Normal"/>
    <w:link w:val="CitaoIntensaChar"/>
    <w:uiPriority w:val="30"/>
    <w:qFormat/>
    <w:rsid w:val="00AB1E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oIntensaChar">
    <w:name w:val="Citação Intensa Char"/>
    <w:basedOn w:val="Fontepargpadro"/>
    <w:link w:val="CitaoIntensa"/>
    <w:uiPriority w:val="30"/>
    <w:rsid w:val="00AB1E14"/>
    <w:rPr>
      <w:i/>
      <w:iCs/>
      <w:color w:val="0F4761" w:themeColor="accent1" w:themeShade="BF"/>
    </w:rPr>
  </w:style>
  <w:style w:type="character" w:styleId="RefernciaIntensa">
    <w:name w:val="Intense Reference"/>
    <w:basedOn w:val="Fontepargpadro"/>
    <w:uiPriority w:val="32"/>
    <w:qFormat/>
    <w:rsid w:val="00AB1E14"/>
    <w:rPr>
      <w:b/>
      <w:bCs/>
      <w:smallCaps/>
      <w:color w:val="0F4761" w:themeColor="accent1" w:themeShade="BF"/>
      <w:spacing w:val="5"/>
    </w:rPr>
  </w:style>
  <w:style w:type="character" w:styleId="Hyperlink">
    <w:name w:val="Hyperlink"/>
    <w:basedOn w:val="Fontepargpadro"/>
    <w:uiPriority w:val="99"/>
    <w:unhideWhenUsed/>
    <w:rsid w:val="00AB1E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830-9512"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orcid.org/0000-0001-6830-9512"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antonio-j-g-cruz-411b9729/" TargetMode="External"/><Relationship Id="rId5" Type="http://schemas.openxmlformats.org/officeDocument/2006/relationships/settings" Target="settings.xml"/><Relationship Id="rId10" Type="http://schemas.openxmlformats.org/officeDocument/2006/relationships/hyperlink" Target="https://scholar.google.com.br/citations?user=23E8SXEAAAAJ&amp;hl=pt-BR" TargetMode="External"/><Relationship Id="rId4" Type="http://schemas.openxmlformats.org/officeDocument/2006/relationships/styles" Target="styles.xml"/><Relationship Id="rId9" Type="http://schemas.openxmlformats.org/officeDocument/2006/relationships/hyperlink" Target="https://www.webofscience.com/wos/author/record/L-8095-201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c64ed7-84dc-4c1e-8635-33a8d757723b">
      <Terms xmlns="http://schemas.microsoft.com/office/infopath/2007/PartnerControls"/>
    </lcf76f155ced4ddcb4097134ff3c332f>
    <fotosemdimens_x00f5_esm_x00ed_nimas xmlns="7dc64ed7-84dc-4c1e-8635-33a8d757723b" xsi:nil="true"/>
    <semdimens_x00e3_om_x00ed_nima xmlns="7dc64ed7-84dc-4c1e-8635-33a8d757723b" xsi:nil="true"/>
    <_Flow_SignoffStatus xmlns="7dc64ed7-84dc-4c1e-8635-33a8d757723b" xsi:nil="true"/>
    <TaxCatchAll xmlns="6b2066c4-cd56-455e-ba50-f3ac793f01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CB7FDCBFFA0DE4084DD105804125832" ma:contentTypeVersion="22" ma:contentTypeDescription="Crie um novo documento." ma:contentTypeScope="" ma:versionID="6384931263a3882b964b69bd564497d6">
  <xsd:schema xmlns:xsd="http://www.w3.org/2001/XMLSchema" xmlns:xs="http://www.w3.org/2001/XMLSchema" xmlns:p="http://schemas.microsoft.com/office/2006/metadata/properties" xmlns:ns2="7dc64ed7-84dc-4c1e-8635-33a8d757723b" xmlns:ns3="6b2066c4-cd56-455e-ba50-f3ac793f013b" targetNamespace="http://schemas.microsoft.com/office/2006/metadata/properties" ma:root="true" ma:fieldsID="c455a0d3b96dd93c9c37abbc7792ed32" ns2:_="" ns3:_="">
    <xsd:import namespace="7dc64ed7-84dc-4c1e-8635-33a8d757723b"/>
    <xsd:import namespace="6b2066c4-cd56-455e-ba50-f3ac793f013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fotosemdimens_x00f5_esm_x00ed_nimas" minOccurs="0"/>
                <xsd:element ref="ns2:_Flow_SignoffStatus" minOccurs="0"/>
                <xsd:element ref="ns2:semdimens_x00e3_om_x00ed_nima"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4ed7-84dc-4c1e-8635-33a8d7577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1ab939de-78d8-4c49-a79b-68756c70e7d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fotosemdimens_x00f5_esm_x00ed_nimas" ma:index="25" nillable="true" ma:displayName="foto " ma:format="Dropdown" ma:internalName="fotosemdimens_x00f5_esm_x00ed_nimas">
      <xsd:simpleType>
        <xsd:restriction base="dms:Text">
          <xsd:maxLength value="255"/>
        </xsd:restriction>
      </xsd:simpleType>
    </xsd:element>
    <xsd:element name="_Flow_SignoffStatus" ma:index="26" nillable="true" ma:displayName="Status de liberação" ma:internalName="Status_x0020_de_x0020_libera_x00e7__x00e3_o">
      <xsd:simpleType>
        <xsd:restriction base="dms:Text"/>
      </xsd:simpleType>
    </xsd:element>
    <xsd:element name="semdimens_x00e3_om_x00ed_nima" ma:index="27" nillable="true" ma:displayName="sem dimensão mínima" ma:format="Dropdown" ma:internalName="semdimens_x00e3_om_x00ed_nima">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2066c4-cd56-455e-ba50-f3ac793f013b"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590a25c-5d7f-4e6c-ae74-b85f3ed1cb4a}" ma:internalName="TaxCatchAll" ma:showField="CatchAllData" ma:web="6b2066c4-cd56-455e-ba50-f3ac793f013b">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33E470-44BC-4F20-9220-25FEE2C8A7F2}">
  <ds:schemaRefs>
    <ds:schemaRef ds:uri="http://schemas.microsoft.com/sharepoint/v3/contenttype/forms"/>
  </ds:schemaRefs>
</ds:datastoreItem>
</file>

<file path=customXml/itemProps2.xml><?xml version="1.0" encoding="utf-8"?>
<ds:datastoreItem xmlns:ds="http://schemas.openxmlformats.org/officeDocument/2006/customXml" ds:itemID="{897CB8C3-3033-4FF7-AAEC-C73DA6A86FFF}">
  <ds:schemaRefs>
    <ds:schemaRef ds:uri="http://schemas.microsoft.com/office/2006/metadata/properties"/>
    <ds:schemaRef ds:uri="http://schemas.microsoft.com/office/infopath/2007/PartnerControls"/>
    <ds:schemaRef ds:uri="7dc64ed7-84dc-4c1e-8635-33a8d757723b"/>
    <ds:schemaRef ds:uri="6b2066c4-cd56-455e-ba50-f3ac793f013b"/>
  </ds:schemaRefs>
</ds:datastoreItem>
</file>

<file path=customXml/itemProps3.xml><?xml version="1.0" encoding="utf-8"?>
<ds:datastoreItem xmlns:ds="http://schemas.openxmlformats.org/officeDocument/2006/customXml" ds:itemID="{B6EA720F-3240-40F4-926F-53BBE307B0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4ed7-84dc-4c1e-8635-33a8d757723b"/>
    <ds:schemaRef ds:uri="6b2066c4-cd56-455e-ba50-f3ac793f0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2136</Words>
  <Characters>11539</Characters>
  <Application>Microsoft Office Word</Application>
  <DocSecurity>0</DocSecurity>
  <Lines>96</Lines>
  <Paragraphs>27</Paragraphs>
  <ScaleCrop>false</ScaleCrop>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Donadone | FAI•UFSCar</dc:creator>
  <cp:keywords/>
  <dc:description/>
  <cp:lastModifiedBy>Carla Vieira | FAI•UFSCar</cp:lastModifiedBy>
  <cp:revision>63</cp:revision>
  <dcterms:created xsi:type="dcterms:W3CDTF">2026-03-24T13:21:00Z</dcterms:created>
  <dcterms:modified xsi:type="dcterms:W3CDTF">2026-03-25T11:04:00Z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0x0101008CB7FDCBFFA0DE4084DD105804125832</vt:lpwstr>
  </property>
  <property fmtid="{D5CDD505-2E9C-101B-9397-08002B2CF9AE}" pid="3" name="MediaServiceImageTags">
    <vt:lpwstr/>
  </property>
</Properties>
</file>