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95D033" w:rsidP="4C95D033" w:rsidRDefault="4C95D033" w14:paraId="64BFC016" w14:textId="63D5E792">
      <w:pPr>
        <w:spacing w:after="0" w:afterAutospacing="off"/>
        <w:jc w:val="left"/>
      </w:pPr>
      <w:r w:rsidR="4C95D033">
        <w:rPr/>
        <w:t xml:space="preserve">Victor </w:t>
      </w:r>
      <w:proofErr w:type="spellStart"/>
      <w:r w:rsidR="4C95D033">
        <w:rPr/>
        <w:t>Arbocz</w:t>
      </w:r>
      <w:proofErr w:type="spellEnd"/>
      <w:r w:rsidR="4C95D033">
        <w:rPr/>
        <w:t xml:space="preserve"> Floriano</w:t>
      </w:r>
    </w:p>
    <w:p w:rsidR="4C95D033" w:rsidP="4C95D033" w:rsidRDefault="4C95D033" w14:paraId="6645B63F" w14:textId="7AA3FFED">
      <w:pPr>
        <w:pStyle w:val="Normal"/>
        <w:spacing w:after="0" w:afterAutospacing="off"/>
        <w:jc w:val="left"/>
      </w:pPr>
      <w:r w:rsidR="4C95D033">
        <w:rPr/>
        <w:t>RM 82768</w:t>
      </w:r>
    </w:p>
    <w:p w:rsidR="4C95D033" w:rsidP="4C95D033" w:rsidRDefault="4C95D033" w14:paraId="2D17BB0A" w14:textId="7594B700">
      <w:pPr>
        <w:pStyle w:val="Normal"/>
        <w:spacing w:after="0" w:afterAutospacing="off"/>
        <w:jc w:val="left"/>
      </w:pPr>
    </w:p>
    <w:p w:rsidR="4C95D033" w:rsidP="4C95D033" w:rsidRDefault="4C95D033" w14:paraId="0512D243" w14:textId="04278947">
      <w:pPr>
        <w:jc w:val="center"/>
      </w:pPr>
      <w:r w:rsidR="4C95D033">
        <w:rPr/>
        <w:t>BRAINSTORM</w:t>
      </w:r>
    </w:p>
    <w:p w:rsidR="4C95D033" w:rsidP="4C95D033" w:rsidRDefault="4C95D033" w14:paraId="1380EA87" w14:textId="098E5DA7">
      <w:pPr>
        <w:pStyle w:val="Normal"/>
        <w:jc w:val="center"/>
      </w:pPr>
    </w:p>
    <w:p w:rsidR="4C95D033" w:rsidP="4C95D033" w:rsidRDefault="4C95D033" w14:paraId="4C2CB5B6" w14:textId="529CA47C">
      <w:pPr>
        <w:pStyle w:val="Normal"/>
        <w:spacing w:after="0" w:afterAutospacing="off"/>
        <w:ind w:firstLine="708"/>
        <w:jc w:val="both"/>
      </w:pPr>
      <w:r w:rsidR="4C95D033">
        <w:rPr/>
        <w:t>Uma maneira de minimizar gastos e riscos encontrada, é a monitoração da direção do motorista.</w:t>
      </w:r>
    </w:p>
    <w:p w:rsidR="4C95D033" w:rsidP="4C95D033" w:rsidRDefault="4C95D033" w14:paraId="79F763D2" w14:textId="6817A573">
      <w:pPr>
        <w:pStyle w:val="Normal"/>
        <w:spacing w:after="0" w:afterAutospacing="off"/>
        <w:ind w:firstLine="708"/>
        <w:jc w:val="both"/>
      </w:pPr>
      <w:r w:rsidR="4C95D033">
        <w:rPr/>
        <w:t>Com ajuda de softwares, o motorista é incentivado e auxiliado a ter uma direção mais segura, evitando acidentes e economizando combustível.</w:t>
      </w:r>
    </w:p>
    <w:p w:rsidR="4C95D033" w:rsidP="4C95D033" w:rsidRDefault="4C95D033" w14:paraId="10196FB2" w14:textId="0722EA58">
      <w:pPr>
        <w:pStyle w:val="Normal"/>
        <w:spacing w:after="0" w:afterAutospacing="off"/>
        <w:ind w:firstLine="708"/>
        <w:jc w:val="both"/>
      </w:pPr>
    </w:p>
    <w:p w:rsidR="4C95D033" w:rsidP="4C95D033" w:rsidRDefault="4C95D033" w14:paraId="71911DFA" w14:textId="64530B3D">
      <w:pPr>
        <w:pStyle w:val="Normal"/>
        <w:spacing w:after="0" w:afterAutospacing="off"/>
        <w:ind w:firstLine="708"/>
        <w:jc w:val="both"/>
      </w:pPr>
      <w:r w:rsidR="4C95D033">
        <w:rPr/>
        <w:t>Outra forma de otimização do uso de recursos é o monitoramento de inatividade dos equipamentos. Dessa maneira, combate-se a ociosidade de maquinário e ganha-se eficiência</w:t>
      </w:r>
    </w:p>
    <w:p w:rsidR="4C95D033" w:rsidP="4C95D033" w:rsidRDefault="4C95D033" w14:paraId="53AEAED0" w14:textId="32989072">
      <w:pPr>
        <w:pStyle w:val="Normal"/>
        <w:spacing w:after="0" w:afterAutospacing="off"/>
        <w:ind w:firstLine="708"/>
        <w:jc w:val="both"/>
      </w:pPr>
    </w:p>
    <w:p w:rsidR="4C95D033" w:rsidP="4C95D033" w:rsidRDefault="4C95D033" w14:paraId="5C10E7C6" w14:textId="4A5E6EE2">
      <w:pPr>
        <w:pStyle w:val="Normal"/>
        <w:spacing w:after="0" w:afterAutospacing="off"/>
        <w:ind w:firstLine="0"/>
        <w:jc w:val="both"/>
      </w:pPr>
      <w:r w:rsidR="4C95D033">
        <w:rPr/>
        <w:t xml:space="preserve">Fonte: </w:t>
      </w:r>
      <w:hyperlink r:id="Rb8e8a7d1960946b1">
        <w:r w:rsidRPr="4C95D033" w:rsidR="4C95D0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https://www.inlog.com.br/solucoes/inlog-pro-collect-rastreamento-de-coleta-de-lixo/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FA4DF0"/>
  <w15:docId w15:val="{77a45f65-3b3e-4de8-97c8-e43795e4f7eb}"/>
  <w:rsids>
    <w:rsidRoot w:val="36FA4DF0"/>
    <w:rsid w:val="36FA4DF0"/>
    <w:rsid w:val="4C95D0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inlog.com.br/solucoes/inlog-pro-collect-rastreamento-de-coleta-de-lixo/" TargetMode="External" Id="Rb8e8a7d1960946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2020-04-14T12:27:56.0146149Z</dcterms:created>
  <dcterms:modified xsi:type="dcterms:W3CDTF">2020-04-14T12:39:19.8948189Z</dcterms:modified>
  <dc:creator>Victor Floriano</dc:creator>
  <lastModifiedBy>Victor Floriano</lastModifiedBy>
</coreProperties>
</file>