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CFE538" w14:textId="77777777" w:rsidR="00D238BD" w:rsidRDefault="00D238B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995781"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77BED89C"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6F88D653"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6F931F84"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7A2D0469"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2C0F1AEB"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A887D11"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4132CAE5"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49E853D"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606A4B07"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68CD2B86"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220BA7AC"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342C2BDB"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1D9B3725" w14:textId="77777777" w:rsidR="00D238BD" w:rsidRDefault="00D238BD">
      <w:pPr>
        <w:spacing w:after="0" w:line="240" w:lineRule="auto"/>
        <w:jc w:val="right"/>
        <w:rPr>
          <w:rFonts w:ascii="Tahoma" w:eastAsia="Tahoma" w:hAnsi="Tahoma" w:cs="Tahoma"/>
          <w:sz w:val="32"/>
          <w:szCs w:val="32"/>
        </w:rPr>
      </w:pPr>
    </w:p>
    <w:p w14:paraId="669F3DF6" w14:textId="77777777" w:rsidR="00D238BD" w:rsidRDefault="00101D8E">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de Usuario: Administrador </w:t>
      </w:r>
    </w:p>
    <w:p w14:paraId="0618F710" w14:textId="77777777" w:rsidR="00D238BD" w:rsidRDefault="00101D8E">
      <w:pPr>
        <w:pStyle w:val="Ttulo"/>
        <w:spacing w:line="360" w:lineRule="auto"/>
        <w:jc w:val="right"/>
        <w:rPr>
          <w:rFonts w:ascii="Tahoma" w:eastAsia="Tahoma" w:hAnsi="Tahoma" w:cs="Tahoma"/>
          <w:sz w:val="24"/>
          <w:szCs w:val="24"/>
        </w:rPr>
      </w:pPr>
      <w:bookmarkStart w:id="0" w:name="_heading=h.gol0n39rwmh2" w:colFirst="0" w:colLast="0"/>
      <w:bookmarkEnd w:id="0"/>
      <w:proofErr w:type="spellStart"/>
      <w:r>
        <w:rPr>
          <w:rFonts w:ascii="Tahoma" w:eastAsia="Tahoma" w:hAnsi="Tahoma" w:cs="Tahoma"/>
          <w:sz w:val="24"/>
          <w:szCs w:val="24"/>
        </w:rPr>
        <w:t>Coffco</w:t>
      </w:r>
      <w:proofErr w:type="spellEnd"/>
    </w:p>
    <w:p w14:paraId="06CADB7C" w14:textId="77777777" w:rsidR="00D238BD" w:rsidRDefault="00101D8E">
      <w:pPr>
        <w:pStyle w:val="Ttulo"/>
        <w:spacing w:line="360" w:lineRule="auto"/>
        <w:jc w:val="right"/>
        <w:rPr>
          <w:rFonts w:ascii="Times New Roman" w:eastAsia="Times New Roman" w:hAnsi="Times New Roman" w:cs="Times New Roman"/>
          <w:sz w:val="24"/>
          <w:szCs w:val="24"/>
        </w:rPr>
      </w:pPr>
      <w:bookmarkStart w:id="1" w:name="_heading=h.8s22aauy4ifk" w:colFirst="0" w:colLast="0"/>
      <w:bookmarkEnd w:id="1"/>
      <w:r>
        <w:rPr>
          <w:rFonts w:ascii="Tahoma" w:eastAsia="Tahoma" w:hAnsi="Tahoma" w:cs="Tahoma"/>
          <w:sz w:val="24"/>
          <w:szCs w:val="24"/>
        </w:rPr>
        <w:t>Versión: 1.1</w:t>
      </w:r>
    </w:p>
    <w:p w14:paraId="2F52E024"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196D927B"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1B994483"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61E62889"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5ADEC88"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0C57F24E"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24F74619"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3D48E38E"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304E9A73"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287FBC7"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45D2DE81"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45AED334"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EE951A6"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37EE2C64"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4729BF0F"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27938E46"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62C5D584"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A9D0ABC"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55B1A9B5"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1BC875AC"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7457170E"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4C1C708B"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7A165318"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457EAE50"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27F210CD" w14:textId="77777777" w:rsidR="00D238BD" w:rsidRDefault="00D238BD">
      <w:pPr>
        <w:pBdr>
          <w:top w:val="nil"/>
          <w:left w:val="nil"/>
          <w:bottom w:val="nil"/>
          <w:right w:val="nil"/>
          <w:between w:val="nil"/>
        </w:pBdr>
        <w:spacing w:after="0" w:line="240" w:lineRule="auto"/>
        <w:jc w:val="right"/>
        <w:rPr>
          <w:rFonts w:ascii="Times New Roman" w:eastAsia="Times New Roman" w:hAnsi="Times New Roman" w:cs="Times New Roman"/>
          <w:color w:val="000000"/>
          <w:sz w:val="24"/>
          <w:szCs w:val="24"/>
        </w:rPr>
      </w:pPr>
    </w:p>
    <w:p w14:paraId="0C7B44DE"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700DBB8F" w14:textId="77777777" w:rsidR="00D238BD" w:rsidRDefault="00101D8E">
      <w:pPr>
        <w:pBdr>
          <w:top w:val="nil"/>
          <w:left w:val="nil"/>
          <w:bottom w:val="nil"/>
          <w:right w:val="nil"/>
          <w:between w:val="nil"/>
        </w:pBdr>
        <w:spacing w:after="0" w:line="240" w:lineRule="auto"/>
        <w:rPr>
          <w:rFonts w:ascii="Arial" w:eastAsia="Arial" w:hAnsi="Arial" w:cs="Arial"/>
          <w:b/>
          <w:color w:val="000000"/>
          <w:sz w:val="20"/>
          <w:szCs w:val="20"/>
        </w:rPr>
      </w:pPr>
      <w:r>
        <w:rPr>
          <w:rFonts w:ascii="Arial" w:eastAsia="Arial" w:hAnsi="Arial" w:cs="Arial"/>
          <w:b/>
          <w:color w:val="000000"/>
          <w:sz w:val="20"/>
          <w:szCs w:val="20"/>
        </w:rPr>
        <w:t>HISTORIAL DE REVISIÓN</w:t>
      </w:r>
    </w:p>
    <w:p w14:paraId="59E13EA8"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bl>
      <w:tblPr>
        <w:tblStyle w:val="a3"/>
        <w:tblW w:w="85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9"/>
        <w:gridCol w:w="1138"/>
        <w:gridCol w:w="2411"/>
        <w:gridCol w:w="1273"/>
        <w:gridCol w:w="2757"/>
      </w:tblGrid>
      <w:tr w:rsidR="00D238BD" w14:paraId="0475A55C" w14:textId="77777777">
        <w:trPr>
          <w:trHeight w:val="277"/>
        </w:trPr>
        <w:tc>
          <w:tcPr>
            <w:tcW w:w="999" w:type="dxa"/>
            <w:vMerge w:val="restart"/>
            <w:shd w:val="clear" w:color="auto" w:fill="CCCCCC"/>
          </w:tcPr>
          <w:p w14:paraId="312D877A" w14:textId="77777777" w:rsidR="00D238BD" w:rsidRDefault="00101D8E">
            <w:pPr>
              <w:pBdr>
                <w:top w:val="nil"/>
                <w:left w:val="nil"/>
                <w:bottom w:val="nil"/>
                <w:right w:val="nil"/>
                <w:between w:val="nil"/>
              </w:pBdr>
              <w:spacing w:before="186" w:after="0" w:line="240" w:lineRule="auto"/>
              <w:ind w:left="96"/>
              <w:rPr>
                <w:rFonts w:ascii="Arial" w:eastAsia="Arial" w:hAnsi="Arial" w:cs="Arial"/>
                <w:b/>
                <w:color w:val="000000"/>
                <w:sz w:val="20"/>
                <w:szCs w:val="20"/>
              </w:rPr>
            </w:pPr>
            <w:r>
              <w:rPr>
                <w:rFonts w:ascii="Arial" w:eastAsia="Arial" w:hAnsi="Arial" w:cs="Arial"/>
                <w:b/>
                <w:color w:val="000000"/>
                <w:sz w:val="20"/>
                <w:szCs w:val="20"/>
              </w:rPr>
              <w:t>VERSIÓN</w:t>
            </w:r>
          </w:p>
        </w:tc>
        <w:tc>
          <w:tcPr>
            <w:tcW w:w="3549" w:type="dxa"/>
            <w:gridSpan w:val="2"/>
            <w:shd w:val="clear" w:color="auto" w:fill="CCCCCC"/>
          </w:tcPr>
          <w:p w14:paraId="3AB321FF" w14:textId="77777777" w:rsidR="00D238BD" w:rsidRDefault="00101D8E">
            <w:pPr>
              <w:pBdr>
                <w:top w:val="nil"/>
                <w:left w:val="nil"/>
                <w:bottom w:val="nil"/>
                <w:right w:val="nil"/>
                <w:between w:val="nil"/>
              </w:pBdr>
              <w:spacing w:before="27" w:after="0" w:line="240" w:lineRule="auto"/>
              <w:ind w:left="1104"/>
              <w:rPr>
                <w:rFonts w:ascii="Arial" w:eastAsia="Arial" w:hAnsi="Arial" w:cs="Arial"/>
                <w:b/>
                <w:color w:val="000000"/>
                <w:sz w:val="20"/>
                <w:szCs w:val="20"/>
              </w:rPr>
            </w:pPr>
            <w:r>
              <w:rPr>
                <w:rFonts w:ascii="Arial" w:eastAsia="Arial" w:hAnsi="Arial" w:cs="Arial"/>
                <w:b/>
                <w:color w:val="000000"/>
                <w:sz w:val="20"/>
                <w:szCs w:val="20"/>
              </w:rPr>
              <w:t>ELABORACIÓN</w:t>
            </w:r>
          </w:p>
        </w:tc>
        <w:tc>
          <w:tcPr>
            <w:tcW w:w="4030" w:type="dxa"/>
            <w:gridSpan w:val="2"/>
            <w:shd w:val="clear" w:color="auto" w:fill="CCCCCC"/>
          </w:tcPr>
          <w:p w14:paraId="052C02D7" w14:textId="77777777" w:rsidR="00D238BD" w:rsidRDefault="00101D8E">
            <w:pPr>
              <w:pBdr>
                <w:top w:val="nil"/>
                <w:left w:val="nil"/>
                <w:bottom w:val="nil"/>
                <w:right w:val="nil"/>
                <w:between w:val="nil"/>
              </w:pBdr>
              <w:spacing w:before="27" w:after="0" w:line="240" w:lineRule="auto"/>
              <w:ind w:left="13"/>
              <w:jc w:val="center"/>
              <w:rPr>
                <w:rFonts w:ascii="Arial" w:eastAsia="Arial" w:hAnsi="Arial" w:cs="Arial"/>
                <w:b/>
                <w:color w:val="000000"/>
                <w:sz w:val="20"/>
                <w:szCs w:val="20"/>
              </w:rPr>
            </w:pPr>
            <w:r>
              <w:rPr>
                <w:rFonts w:ascii="Arial" w:eastAsia="Arial" w:hAnsi="Arial" w:cs="Arial"/>
                <w:b/>
                <w:color w:val="000000"/>
                <w:sz w:val="20"/>
                <w:szCs w:val="20"/>
              </w:rPr>
              <w:t>REVISIÓN</w:t>
            </w:r>
          </w:p>
        </w:tc>
      </w:tr>
      <w:tr w:rsidR="00D238BD" w14:paraId="03040369" w14:textId="77777777">
        <w:trPr>
          <w:trHeight w:val="301"/>
        </w:trPr>
        <w:tc>
          <w:tcPr>
            <w:tcW w:w="999" w:type="dxa"/>
            <w:vMerge/>
            <w:shd w:val="clear" w:color="auto" w:fill="CCCCCC"/>
          </w:tcPr>
          <w:p w14:paraId="30557731" w14:textId="77777777" w:rsidR="00D238BD" w:rsidRDefault="00D238BD">
            <w:pPr>
              <w:pBdr>
                <w:top w:val="nil"/>
                <w:left w:val="nil"/>
                <w:bottom w:val="nil"/>
                <w:right w:val="nil"/>
                <w:between w:val="nil"/>
              </w:pBdr>
              <w:spacing w:after="0"/>
              <w:rPr>
                <w:rFonts w:ascii="Arial" w:eastAsia="Arial" w:hAnsi="Arial" w:cs="Arial"/>
                <w:b/>
                <w:color w:val="000000"/>
                <w:sz w:val="20"/>
                <w:szCs w:val="20"/>
              </w:rPr>
            </w:pPr>
          </w:p>
        </w:tc>
        <w:tc>
          <w:tcPr>
            <w:tcW w:w="1138" w:type="dxa"/>
            <w:shd w:val="clear" w:color="auto" w:fill="CCCCCC"/>
          </w:tcPr>
          <w:p w14:paraId="59CA5230" w14:textId="77777777" w:rsidR="00D238BD" w:rsidRDefault="00101D8E">
            <w:pPr>
              <w:pBdr>
                <w:top w:val="nil"/>
                <w:left w:val="nil"/>
                <w:bottom w:val="nil"/>
                <w:right w:val="nil"/>
                <w:between w:val="nil"/>
              </w:pBdr>
              <w:spacing w:before="42" w:after="0" w:line="240" w:lineRule="auto"/>
              <w:ind w:left="306"/>
              <w:rPr>
                <w:rFonts w:ascii="Arial" w:eastAsia="Arial" w:hAnsi="Arial" w:cs="Arial"/>
                <w:b/>
                <w:color w:val="000000"/>
                <w:sz w:val="20"/>
                <w:szCs w:val="20"/>
              </w:rPr>
            </w:pPr>
            <w:r>
              <w:rPr>
                <w:rFonts w:ascii="Arial" w:eastAsia="Arial" w:hAnsi="Arial" w:cs="Arial"/>
                <w:b/>
                <w:color w:val="000000"/>
                <w:sz w:val="20"/>
                <w:szCs w:val="20"/>
              </w:rPr>
              <w:t>Fecha</w:t>
            </w:r>
          </w:p>
        </w:tc>
        <w:tc>
          <w:tcPr>
            <w:tcW w:w="2411" w:type="dxa"/>
            <w:shd w:val="clear" w:color="auto" w:fill="CCCCCC"/>
          </w:tcPr>
          <w:p w14:paraId="41BFEEE7" w14:textId="77777777" w:rsidR="00D238BD" w:rsidRDefault="00101D8E">
            <w:pPr>
              <w:pBdr>
                <w:top w:val="nil"/>
                <w:left w:val="nil"/>
                <w:bottom w:val="nil"/>
                <w:right w:val="nil"/>
                <w:between w:val="nil"/>
              </w:pBdr>
              <w:spacing w:before="42" w:after="0" w:line="240" w:lineRule="auto"/>
              <w:ind w:left="643"/>
              <w:rPr>
                <w:rFonts w:ascii="Arial" w:eastAsia="Arial" w:hAnsi="Arial" w:cs="Arial"/>
                <w:b/>
                <w:color w:val="000000"/>
                <w:sz w:val="20"/>
                <w:szCs w:val="20"/>
              </w:rPr>
            </w:pPr>
            <w:r>
              <w:rPr>
                <w:rFonts w:ascii="Arial" w:eastAsia="Arial" w:hAnsi="Arial" w:cs="Arial"/>
                <w:b/>
                <w:color w:val="000000"/>
                <w:sz w:val="20"/>
                <w:szCs w:val="20"/>
              </w:rPr>
              <w:t>Responsable</w:t>
            </w:r>
          </w:p>
        </w:tc>
        <w:tc>
          <w:tcPr>
            <w:tcW w:w="1273" w:type="dxa"/>
            <w:shd w:val="clear" w:color="auto" w:fill="CCCCCC"/>
          </w:tcPr>
          <w:p w14:paraId="7B3CEA3B" w14:textId="77777777" w:rsidR="00D238BD" w:rsidRDefault="00101D8E">
            <w:pPr>
              <w:pBdr>
                <w:top w:val="nil"/>
                <w:left w:val="nil"/>
                <w:bottom w:val="nil"/>
                <w:right w:val="nil"/>
                <w:between w:val="nil"/>
              </w:pBdr>
              <w:spacing w:before="42" w:after="0" w:line="240" w:lineRule="auto"/>
              <w:ind w:right="358"/>
              <w:jc w:val="right"/>
              <w:rPr>
                <w:rFonts w:ascii="Arial" w:eastAsia="Arial" w:hAnsi="Arial" w:cs="Arial"/>
                <w:b/>
                <w:color w:val="000000"/>
                <w:sz w:val="20"/>
                <w:szCs w:val="20"/>
              </w:rPr>
            </w:pPr>
            <w:r>
              <w:rPr>
                <w:rFonts w:ascii="Arial" w:eastAsia="Arial" w:hAnsi="Arial" w:cs="Arial"/>
                <w:b/>
                <w:color w:val="000000"/>
                <w:sz w:val="20"/>
                <w:szCs w:val="20"/>
              </w:rPr>
              <w:t>Fecha</w:t>
            </w:r>
          </w:p>
        </w:tc>
        <w:tc>
          <w:tcPr>
            <w:tcW w:w="2757" w:type="dxa"/>
            <w:shd w:val="clear" w:color="auto" w:fill="CCCCCC"/>
          </w:tcPr>
          <w:p w14:paraId="6AF2E339" w14:textId="77777777" w:rsidR="00D238BD" w:rsidRDefault="00101D8E">
            <w:pPr>
              <w:pBdr>
                <w:top w:val="nil"/>
                <w:left w:val="nil"/>
                <w:bottom w:val="nil"/>
                <w:right w:val="nil"/>
                <w:between w:val="nil"/>
              </w:pBdr>
              <w:spacing w:before="42" w:after="0" w:line="240" w:lineRule="auto"/>
              <w:ind w:left="815"/>
              <w:rPr>
                <w:rFonts w:ascii="Arial" w:eastAsia="Arial" w:hAnsi="Arial" w:cs="Arial"/>
                <w:b/>
                <w:color w:val="000000"/>
                <w:sz w:val="20"/>
                <w:szCs w:val="20"/>
              </w:rPr>
            </w:pPr>
            <w:r>
              <w:rPr>
                <w:rFonts w:ascii="Arial" w:eastAsia="Arial" w:hAnsi="Arial" w:cs="Arial"/>
                <w:b/>
                <w:color w:val="000000"/>
                <w:sz w:val="20"/>
                <w:szCs w:val="20"/>
              </w:rPr>
              <w:t>Responsable</w:t>
            </w:r>
          </w:p>
        </w:tc>
      </w:tr>
      <w:tr w:rsidR="00D238BD" w14:paraId="3D5AFC3F" w14:textId="77777777">
        <w:trPr>
          <w:trHeight w:val="208"/>
        </w:trPr>
        <w:tc>
          <w:tcPr>
            <w:tcW w:w="999" w:type="dxa"/>
          </w:tcPr>
          <w:p w14:paraId="4C0396CE"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1.1</w:t>
            </w:r>
          </w:p>
        </w:tc>
        <w:tc>
          <w:tcPr>
            <w:tcW w:w="1138" w:type="dxa"/>
          </w:tcPr>
          <w:p w14:paraId="40BD3780"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10/10/2024</w:t>
            </w:r>
          </w:p>
        </w:tc>
        <w:tc>
          <w:tcPr>
            <w:tcW w:w="2411" w:type="dxa"/>
          </w:tcPr>
          <w:p w14:paraId="3607121A" w14:textId="77777777" w:rsidR="00D238BD" w:rsidRDefault="00101D8E">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Miguel Osorio</w:t>
            </w:r>
          </w:p>
        </w:tc>
        <w:tc>
          <w:tcPr>
            <w:tcW w:w="1273" w:type="dxa"/>
          </w:tcPr>
          <w:p w14:paraId="484E38CD"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2757" w:type="dxa"/>
          </w:tcPr>
          <w:p w14:paraId="7BE5E3A4"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1F0E3AB9" w14:textId="77777777">
        <w:trPr>
          <w:trHeight w:val="283"/>
        </w:trPr>
        <w:tc>
          <w:tcPr>
            <w:tcW w:w="999" w:type="dxa"/>
          </w:tcPr>
          <w:p w14:paraId="668BC57D"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1.1</w:t>
            </w:r>
          </w:p>
        </w:tc>
        <w:tc>
          <w:tcPr>
            <w:tcW w:w="1138" w:type="dxa"/>
          </w:tcPr>
          <w:p w14:paraId="1B244CFD"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10/10/2024</w:t>
            </w:r>
          </w:p>
        </w:tc>
        <w:tc>
          <w:tcPr>
            <w:tcW w:w="2411" w:type="dxa"/>
          </w:tcPr>
          <w:p w14:paraId="5AAA540F" w14:textId="77777777" w:rsidR="00D238BD" w:rsidRDefault="00101D8E">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Daniel Alejandro</w:t>
            </w:r>
          </w:p>
        </w:tc>
        <w:tc>
          <w:tcPr>
            <w:tcW w:w="1273" w:type="dxa"/>
          </w:tcPr>
          <w:p w14:paraId="5367AE99"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2757" w:type="dxa"/>
          </w:tcPr>
          <w:p w14:paraId="4BA1F3AE"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76111BAA" w14:textId="77777777">
        <w:trPr>
          <w:trHeight w:val="130"/>
        </w:trPr>
        <w:tc>
          <w:tcPr>
            <w:tcW w:w="999" w:type="dxa"/>
          </w:tcPr>
          <w:p w14:paraId="7FEF7CE2"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1.1</w:t>
            </w:r>
          </w:p>
        </w:tc>
        <w:tc>
          <w:tcPr>
            <w:tcW w:w="1138" w:type="dxa"/>
          </w:tcPr>
          <w:p w14:paraId="2196D45A"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10/10/2024</w:t>
            </w:r>
          </w:p>
        </w:tc>
        <w:tc>
          <w:tcPr>
            <w:tcW w:w="2411" w:type="dxa"/>
          </w:tcPr>
          <w:p w14:paraId="325D4A0D" w14:textId="77777777" w:rsidR="00D238BD" w:rsidRDefault="00101D8E">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Luisa </w:t>
            </w:r>
            <w:proofErr w:type="spellStart"/>
            <w:r>
              <w:rPr>
                <w:rFonts w:ascii="Arial" w:eastAsia="Arial" w:hAnsi="Arial" w:cs="Arial"/>
                <w:color w:val="000000"/>
                <w:sz w:val="20"/>
                <w:szCs w:val="20"/>
              </w:rPr>
              <w:t>Maria</w:t>
            </w:r>
            <w:proofErr w:type="spellEnd"/>
          </w:p>
        </w:tc>
        <w:tc>
          <w:tcPr>
            <w:tcW w:w="1273" w:type="dxa"/>
          </w:tcPr>
          <w:p w14:paraId="3FEEA7E5"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2757" w:type="dxa"/>
          </w:tcPr>
          <w:p w14:paraId="41ABC77F"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34D5005A" w14:textId="77777777">
        <w:trPr>
          <w:trHeight w:val="230"/>
        </w:trPr>
        <w:tc>
          <w:tcPr>
            <w:tcW w:w="999" w:type="dxa"/>
          </w:tcPr>
          <w:p w14:paraId="095F425F"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1.1</w:t>
            </w:r>
          </w:p>
        </w:tc>
        <w:tc>
          <w:tcPr>
            <w:tcW w:w="1138" w:type="dxa"/>
          </w:tcPr>
          <w:p w14:paraId="2681E27F" w14:textId="77777777" w:rsidR="00D238BD" w:rsidRDefault="00101D8E">
            <w:pPr>
              <w:spacing w:after="0" w:line="183" w:lineRule="auto"/>
              <w:rPr>
                <w:rFonts w:ascii="Arial" w:eastAsia="Arial" w:hAnsi="Arial" w:cs="Arial"/>
                <w:color w:val="000000"/>
                <w:sz w:val="20"/>
                <w:szCs w:val="20"/>
              </w:rPr>
            </w:pPr>
            <w:r>
              <w:rPr>
                <w:rFonts w:ascii="Arial" w:eastAsia="Arial" w:hAnsi="Arial" w:cs="Arial"/>
                <w:sz w:val="20"/>
                <w:szCs w:val="20"/>
              </w:rPr>
              <w:t>10/10/2024</w:t>
            </w:r>
          </w:p>
        </w:tc>
        <w:tc>
          <w:tcPr>
            <w:tcW w:w="2411" w:type="dxa"/>
          </w:tcPr>
          <w:p w14:paraId="5FDAED83" w14:textId="77777777" w:rsidR="00D238BD" w:rsidRDefault="00101D8E">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Jonathan </w:t>
            </w:r>
            <w:proofErr w:type="spellStart"/>
            <w:r>
              <w:rPr>
                <w:rFonts w:ascii="Arial" w:eastAsia="Arial" w:hAnsi="Arial" w:cs="Arial"/>
                <w:color w:val="000000"/>
                <w:sz w:val="20"/>
                <w:szCs w:val="20"/>
              </w:rPr>
              <w:t>Sanchez</w:t>
            </w:r>
            <w:proofErr w:type="spellEnd"/>
          </w:p>
        </w:tc>
        <w:tc>
          <w:tcPr>
            <w:tcW w:w="1273" w:type="dxa"/>
          </w:tcPr>
          <w:p w14:paraId="6CD6B073"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2757" w:type="dxa"/>
          </w:tcPr>
          <w:p w14:paraId="033C2145"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bl>
    <w:p w14:paraId="6A7B3D95"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p w14:paraId="14F67983"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p w14:paraId="4EA05E25"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p w14:paraId="79489D2F" w14:textId="77777777" w:rsidR="00D238BD" w:rsidRDefault="00101D8E">
      <w:pPr>
        <w:pBdr>
          <w:top w:val="nil"/>
          <w:left w:val="nil"/>
          <w:bottom w:val="nil"/>
          <w:right w:val="nil"/>
          <w:between w:val="nil"/>
        </w:pBdr>
        <w:spacing w:after="0" w:line="240" w:lineRule="auto"/>
        <w:rPr>
          <w:rFonts w:ascii="Arial" w:eastAsia="Arial" w:hAnsi="Arial" w:cs="Arial"/>
          <w:b/>
          <w:color w:val="000000"/>
          <w:sz w:val="20"/>
          <w:szCs w:val="20"/>
        </w:rPr>
      </w:pPr>
      <w:r>
        <w:rPr>
          <w:rFonts w:ascii="Arial" w:eastAsia="Arial" w:hAnsi="Arial" w:cs="Arial"/>
          <w:b/>
          <w:color w:val="000000"/>
          <w:sz w:val="20"/>
          <w:szCs w:val="20"/>
        </w:rPr>
        <w:t>CAMBIOS RESPECTO A LA VERSIÓN ANTERIOR</w:t>
      </w:r>
    </w:p>
    <w:p w14:paraId="71C31BEB" w14:textId="77777777" w:rsidR="00D238BD" w:rsidRDefault="00D238BD">
      <w:pPr>
        <w:pBdr>
          <w:top w:val="nil"/>
          <w:left w:val="nil"/>
          <w:bottom w:val="nil"/>
          <w:right w:val="nil"/>
          <w:between w:val="nil"/>
        </w:pBdr>
        <w:spacing w:after="0" w:line="240" w:lineRule="auto"/>
        <w:rPr>
          <w:rFonts w:ascii="Arial" w:eastAsia="Arial" w:hAnsi="Arial" w:cs="Arial"/>
          <w:b/>
          <w:color w:val="000000"/>
          <w:sz w:val="20"/>
          <w:szCs w:val="20"/>
        </w:rPr>
      </w:pPr>
    </w:p>
    <w:tbl>
      <w:tblPr>
        <w:tblStyle w:val="a4"/>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D238BD" w14:paraId="400A576E" w14:textId="77777777">
        <w:trPr>
          <w:jc w:val="center"/>
        </w:trPr>
        <w:tc>
          <w:tcPr>
            <w:tcW w:w="1069" w:type="dxa"/>
            <w:shd w:val="clear" w:color="auto" w:fill="CCCCCC"/>
            <w:vAlign w:val="center"/>
          </w:tcPr>
          <w:p w14:paraId="6512EC59" w14:textId="77777777" w:rsidR="00D238BD" w:rsidRDefault="00101D8E">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VERSIÓN</w:t>
            </w:r>
          </w:p>
        </w:tc>
        <w:tc>
          <w:tcPr>
            <w:tcW w:w="7521" w:type="dxa"/>
            <w:shd w:val="clear" w:color="auto" w:fill="CCCCCC"/>
            <w:vAlign w:val="center"/>
          </w:tcPr>
          <w:p w14:paraId="2201F46A" w14:textId="77777777" w:rsidR="00D238BD" w:rsidRDefault="00101D8E">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MODIFICACIÓN RESPECTO VERSIÓN ANTERIOR</w:t>
            </w:r>
          </w:p>
        </w:tc>
      </w:tr>
      <w:tr w:rsidR="00D238BD" w14:paraId="3E885D36" w14:textId="77777777">
        <w:trPr>
          <w:jc w:val="center"/>
        </w:trPr>
        <w:tc>
          <w:tcPr>
            <w:tcW w:w="1069" w:type="dxa"/>
          </w:tcPr>
          <w:p w14:paraId="67C8F764" w14:textId="77777777" w:rsidR="00D238BD" w:rsidRDefault="00101D8E">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1.0</w:t>
            </w:r>
          </w:p>
        </w:tc>
        <w:tc>
          <w:tcPr>
            <w:tcW w:w="7521" w:type="dxa"/>
          </w:tcPr>
          <w:p w14:paraId="23C7AEC4" w14:textId="77777777" w:rsidR="00D238BD" w:rsidRDefault="00101D8E">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Cambios desde la actualización de los roles hasta los módulos y la redacción de cada uno de los puntos.</w:t>
            </w:r>
          </w:p>
        </w:tc>
      </w:tr>
      <w:tr w:rsidR="00D238BD" w14:paraId="1EB66E8F" w14:textId="77777777">
        <w:trPr>
          <w:jc w:val="center"/>
        </w:trPr>
        <w:tc>
          <w:tcPr>
            <w:tcW w:w="1069" w:type="dxa"/>
          </w:tcPr>
          <w:p w14:paraId="106CA973"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7521" w:type="dxa"/>
          </w:tcPr>
          <w:p w14:paraId="33AD6989"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28CB2B90" w14:textId="77777777">
        <w:trPr>
          <w:jc w:val="center"/>
        </w:trPr>
        <w:tc>
          <w:tcPr>
            <w:tcW w:w="1069" w:type="dxa"/>
          </w:tcPr>
          <w:p w14:paraId="57BC29DB"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7521" w:type="dxa"/>
          </w:tcPr>
          <w:p w14:paraId="689EA274"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630BFBE6" w14:textId="77777777">
        <w:trPr>
          <w:jc w:val="center"/>
        </w:trPr>
        <w:tc>
          <w:tcPr>
            <w:tcW w:w="1069" w:type="dxa"/>
          </w:tcPr>
          <w:p w14:paraId="1552EA9D"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7521" w:type="dxa"/>
          </w:tcPr>
          <w:p w14:paraId="28FF3E76"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10434A3F" w14:textId="77777777">
        <w:trPr>
          <w:jc w:val="center"/>
        </w:trPr>
        <w:tc>
          <w:tcPr>
            <w:tcW w:w="1069" w:type="dxa"/>
          </w:tcPr>
          <w:p w14:paraId="5DCB87E3"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7521" w:type="dxa"/>
          </w:tcPr>
          <w:p w14:paraId="6428E76E"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r w:rsidR="00D238BD" w14:paraId="56A42127" w14:textId="77777777">
        <w:trPr>
          <w:jc w:val="center"/>
        </w:trPr>
        <w:tc>
          <w:tcPr>
            <w:tcW w:w="1069" w:type="dxa"/>
          </w:tcPr>
          <w:p w14:paraId="0083F9DB"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c>
          <w:tcPr>
            <w:tcW w:w="7521" w:type="dxa"/>
          </w:tcPr>
          <w:p w14:paraId="6214E50D"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tc>
      </w:tr>
    </w:tbl>
    <w:p w14:paraId="7198BD04"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0B983938"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69D7C912"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1649AC6E"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2368B93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0396A191"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44C0F3B2"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3951BA19"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0F5D2109"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02C9027B"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7470E29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29B21773"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303A57BE"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4944DA02"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716C4B3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628EDB5E"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1D828330"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32EF7A57"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28353466"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1C27E9E6"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4244E2E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67C1F3FC"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16BA079B"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79C27ED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35895E38"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71F048E8" w14:textId="77777777" w:rsidR="00D238BD" w:rsidRDefault="00101D8E">
      <w:pPr>
        <w:keepNext/>
        <w:keepLines/>
        <w:pBdr>
          <w:top w:val="nil"/>
          <w:left w:val="nil"/>
          <w:bottom w:val="nil"/>
          <w:right w:val="nil"/>
          <w:between w:val="nil"/>
        </w:pBdr>
        <w:spacing w:before="480" w:after="0"/>
        <w:rPr>
          <w:rFonts w:ascii="Arial" w:eastAsia="Arial" w:hAnsi="Arial" w:cs="Arial"/>
          <w:b/>
          <w:color w:val="000000"/>
          <w:sz w:val="20"/>
          <w:szCs w:val="20"/>
        </w:rPr>
      </w:pPr>
      <w:r>
        <w:rPr>
          <w:rFonts w:ascii="Arial" w:eastAsia="Arial" w:hAnsi="Arial" w:cs="Arial"/>
          <w:b/>
          <w:color w:val="000000"/>
          <w:sz w:val="20"/>
          <w:szCs w:val="20"/>
        </w:rPr>
        <w:t>Tabla de contenido</w:t>
      </w:r>
    </w:p>
    <w:sdt>
      <w:sdtPr>
        <w:id w:val="-757587608"/>
        <w:docPartObj>
          <w:docPartGallery w:val="Table of Contents"/>
          <w:docPartUnique/>
        </w:docPartObj>
      </w:sdtPr>
      <w:sdtEndPr/>
      <w:sdtContent>
        <w:p w14:paraId="2A29DFD3"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r>
            <w:fldChar w:fldCharType="begin"/>
          </w:r>
          <w:r>
            <w:instrText xml:space="preserve"> TOC \h \u \z \t "Heading 1,1,Heading 2,2,Heading 3,3,Heading 4,4,Heading 5,5,Heading 6,6,"</w:instrText>
          </w:r>
          <w:r>
            <w:fldChar w:fldCharType="separate"/>
          </w:r>
          <w:hyperlink w:anchor="_heading=h.30j0zll">
            <w:r>
              <w:rPr>
                <w:rFonts w:ascii="Arial" w:eastAsia="Arial" w:hAnsi="Arial" w:cs="Arial"/>
                <w:color w:val="000000"/>
                <w:sz w:val="20"/>
                <w:szCs w:val="20"/>
              </w:rPr>
              <w:t>1. Introducción</w:t>
            </w:r>
            <w:r>
              <w:rPr>
                <w:rFonts w:ascii="Arial" w:eastAsia="Arial" w:hAnsi="Arial" w:cs="Arial"/>
                <w:color w:val="000000"/>
                <w:sz w:val="20"/>
                <w:szCs w:val="20"/>
              </w:rPr>
              <w:tab/>
              <w:t>3</w:t>
            </w:r>
          </w:hyperlink>
        </w:p>
        <w:p w14:paraId="237C58BA"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44sinio">
            <w:r>
              <w:rPr>
                <w:rFonts w:ascii="Arial" w:eastAsia="Arial" w:hAnsi="Arial" w:cs="Arial"/>
                <w:color w:val="000000"/>
                <w:sz w:val="20"/>
                <w:szCs w:val="20"/>
              </w:rPr>
              <w:t>2. Alcance</w:t>
            </w:r>
            <w:r>
              <w:rPr>
                <w:rFonts w:ascii="Arial" w:eastAsia="Arial" w:hAnsi="Arial" w:cs="Arial"/>
                <w:color w:val="000000"/>
                <w:sz w:val="20"/>
                <w:szCs w:val="20"/>
              </w:rPr>
              <w:tab/>
              <w:t>4</w:t>
            </w:r>
          </w:hyperlink>
        </w:p>
        <w:p w14:paraId="74649E73"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1fob9te">
            <w:r>
              <w:rPr>
                <w:rFonts w:ascii="Arial" w:eastAsia="Arial" w:hAnsi="Arial" w:cs="Arial"/>
                <w:color w:val="000000"/>
                <w:sz w:val="20"/>
                <w:szCs w:val="20"/>
              </w:rPr>
              <w:t>3. Definici</w:t>
            </w:r>
            <w:r>
              <w:rPr>
                <w:rFonts w:ascii="Arial" w:eastAsia="Arial" w:hAnsi="Arial" w:cs="Arial"/>
                <w:color w:val="000000"/>
                <w:sz w:val="20"/>
                <w:szCs w:val="20"/>
              </w:rPr>
              <w:t>ones, Siglas y Abreviaturas</w:t>
            </w:r>
            <w:r>
              <w:rPr>
                <w:rFonts w:ascii="Arial" w:eastAsia="Arial" w:hAnsi="Arial" w:cs="Arial"/>
                <w:color w:val="000000"/>
                <w:sz w:val="20"/>
                <w:szCs w:val="20"/>
              </w:rPr>
              <w:tab/>
              <w:t>4</w:t>
            </w:r>
          </w:hyperlink>
        </w:p>
        <w:p w14:paraId="531F9B89"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3znysh7">
            <w:r>
              <w:rPr>
                <w:rFonts w:ascii="Arial" w:eastAsia="Arial" w:hAnsi="Arial" w:cs="Arial"/>
                <w:color w:val="000000"/>
                <w:sz w:val="20"/>
                <w:szCs w:val="20"/>
              </w:rPr>
              <w:t>4. Responsables e involucrados</w:t>
            </w:r>
            <w:r>
              <w:rPr>
                <w:rFonts w:ascii="Arial" w:eastAsia="Arial" w:hAnsi="Arial" w:cs="Arial"/>
                <w:color w:val="000000"/>
                <w:sz w:val="20"/>
                <w:szCs w:val="20"/>
              </w:rPr>
              <w:tab/>
              <w:t>4</w:t>
            </w:r>
          </w:hyperlink>
        </w:p>
        <w:p w14:paraId="7E9EB70D"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2et92p0">
            <w:r>
              <w:rPr>
                <w:rFonts w:ascii="Arial" w:eastAsia="Arial" w:hAnsi="Arial" w:cs="Arial"/>
                <w:color w:val="000000"/>
                <w:sz w:val="20"/>
                <w:szCs w:val="20"/>
              </w:rPr>
              <w:t>5. Roles y Usuarios</w:t>
            </w:r>
            <w:r>
              <w:rPr>
                <w:rFonts w:ascii="Arial" w:eastAsia="Arial" w:hAnsi="Arial" w:cs="Arial"/>
                <w:color w:val="000000"/>
                <w:sz w:val="20"/>
                <w:szCs w:val="20"/>
              </w:rPr>
              <w:tab/>
              <w:t>4</w:t>
            </w:r>
          </w:hyperlink>
        </w:p>
        <w:p w14:paraId="29E15739" w14:textId="77777777" w:rsidR="00D238BD" w:rsidRDefault="00101D8E">
          <w:pPr>
            <w:pBdr>
              <w:top w:val="nil"/>
              <w:left w:val="nil"/>
              <w:bottom w:val="nil"/>
              <w:right w:val="nil"/>
              <w:between w:val="nil"/>
            </w:pBdr>
            <w:tabs>
              <w:tab w:val="right" w:pos="8494"/>
            </w:tabs>
            <w:spacing w:after="100"/>
            <w:ind w:left="220"/>
            <w:rPr>
              <w:rFonts w:ascii="Arial" w:eastAsia="Arial" w:hAnsi="Arial" w:cs="Arial"/>
              <w:color w:val="000000"/>
              <w:sz w:val="20"/>
              <w:szCs w:val="20"/>
            </w:rPr>
          </w:pPr>
          <w:hyperlink w:anchor="_heading=h.tyjcwt">
            <w:r>
              <w:rPr>
                <w:rFonts w:ascii="Arial" w:eastAsia="Arial" w:hAnsi="Arial" w:cs="Arial"/>
                <w:color w:val="000000"/>
                <w:sz w:val="20"/>
                <w:szCs w:val="20"/>
              </w:rPr>
              <w:t>5.1 Usuarios</w:t>
            </w:r>
            <w:r>
              <w:rPr>
                <w:rFonts w:ascii="Arial" w:eastAsia="Arial" w:hAnsi="Arial" w:cs="Arial"/>
                <w:color w:val="000000"/>
                <w:sz w:val="20"/>
                <w:szCs w:val="20"/>
              </w:rPr>
              <w:tab/>
              <w:t>4</w:t>
            </w:r>
          </w:hyperlink>
        </w:p>
        <w:p w14:paraId="44DBF5F5" w14:textId="77777777" w:rsidR="00D238BD" w:rsidRDefault="00101D8E">
          <w:pPr>
            <w:pBdr>
              <w:top w:val="nil"/>
              <w:left w:val="nil"/>
              <w:bottom w:val="nil"/>
              <w:right w:val="nil"/>
              <w:between w:val="nil"/>
            </w:pBdr>
            <w:tabs>
              <w:tab w:val="right" w:pos="8494"/>
            </w:tabs>
            <w:spacing w:after="100"/>
            <w:ind w:left="220"/>
            <w:rPr>
              <w:rFonts w:ascii="Arial" w:eastAsia="Arial" w:hAnsi="Arial" w:cs="Arial"/>
              <w:color w:val="000000"/>
              <w:sz w:val="20"/>
              <w:szCs w:val="20"/>
            </w:rPr>
          </w:pPr>
          <w:hyperlink w:anchor="_heading=h.3dy6vkm">
            <w:r>
              <w:rPr>
                <w:rFonts w:ascii="Arial" w:eastAsia="Arial" w:hAnsi="Arial" w:cs="Arial"/>
                <w:color w:val="000000"/>
                <w:sz w:val="20"/>
                <w:szCs w:val="20"/>
              </w:rPr>
              <w:t>5.2 Roles</w:t>
            </w:r>
            <w:r>
              <w:rPr>
                <w:rFonts w:ascii="Arial" w:eastAsia="Arial" w:hAnsi="Arial" w:cs="Arial"/>
                <w:color w:val="000000"/>
                <w:sz w:val="20"/>
                <w:szCs w:val="20"/>
              </w:rPr>
              <w:tab/>
              <w:t>4</w:t>
            </w:r>
          </w:hyperlink>
        </w:p>
        <w:p w14:paraId="45778016"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2jxsxqh">
            <w:r>
              <w:rPr>
                <w:rFonts w:ascii="Arial" w:eastAsia="Arial" w:hAnsi="Arial" w:cs="Arial"/>
                <w:color w:val="000000"/>
                <w:sz w:val="20"/>
                <w:szCs w:val="20"/>
              </w:rPr>
              <w:t>6. Ingreso al Sistema</w:t>
            </w:r>
            <w:r>
              <w:rPr>
                <w:rFonts w:ascii="Arial" w:eastAsia="Arial" w:hAnsi="Arial" w:cs="Arial"/>
                <w:color w:val="000000"/>
                <w:sz w:val="20"/>
                <w:szCs w:val="20"/>
              </w:rPr>
              <w:tab/>
              <w:t>4</w:t>
            </w:r>
          </w:hyperlink>
        </w:p>
        <w:p w14:paraId="14799BCB"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z337ya">
            <w:r>
              <w:rPr>
                <w:rFonts w:ascii="Arial" w:eastAsia="Arial" w:hAnsi="Arial" w:cs="Arial"/>
                <w:color w:val="000000"/>
                <w:sz w:val="20"/>
                <w:szCs w:val="20"/>
              </w:rPr>
              <w:t>7. Navegación</w:t>
            </w:r>
            <w:r>
              <w:rPr>
                <w:rFonts w:ascii="Arial" w:eastAsia="Arial" w:hAnsi="Arial" w:cs="Arial"/>
                <w:color w:val="000000"/>
                <w:sz w:val="20"/>
                <w:szCs w:val="20"/>
              </w:rPr>
              <w:tab/>
              <w:t>4</w:t>
            </w:r>
          </w:hyperlink>
        </w:p>
        <w:p w14:paraId="185A7F62" w14:textId="77777777" w:rsidR="00D238BD" w:rsidRDefault="00101D8E">
          <w:pPr>
            <w:pBdr>
              <w:top w:val="nil"/>
              <w:left w:val="nil"/>
              <w:bottom w:val="nil"/>
              <w:right w:val="nil"/>
              <w:between w:val="nil"/>
            </w:pBdr>
            <w:tabs>
              <w:tab w:val="right" w:pos="8494"/>
            </w:tabs>
            <w:spacing w:after="100"/>
            <w:rPr>
              <w:rFonts w:ascii="Arial" w:eastAsia="Arial" w:hAnsi="Arial" w:cs="Arial"/>
              <w:color w:val="000000"/>
              <w:sz w:val="20"/>
              <w:szCs w:val="20"/>
            </w:rPr>
          </w:pPr>
          <w:hyperlink w:anchor="_heading=h.1t3h5sf">
            <w:r>
              <w:rPr>
                <w:rFonts w:ascii="Arial" w:eastAsia="Arial" w:hAnsi="Arial" w:cs="Arial"/>
                <w:color w:val="000000"/>
                <w:sz w:val="20"/>
                <w:szCs w:val="20"/>
              </w:rPr>
              <w:t>8. Opciones, Módulos o Funcionalidades</w:t>
            </w:r>
            <w:r>
              <w:rPr>
                <w:rFonts w:ascii="Arial" w:eastAsia="Arial" w:hAnsi="Arial" w:cs="Arial"/>
                <w:color w:val="000000"/>
                <w:sz w:val="20"/>
                <w:szCs w:val="20"/>
              </w:rPr>
              <w:tab/>
              <w:t>4</w:t>
            </w:r>
          </w:hyperlink>
        </w:p>
        <w:p w14:paraId="62D594C3"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begin"/>
          </w:r>
          <w:r>
            <w:instrText xml:space="preserve"> HYPERLINK \l "_heading=h.4d34og8" </w:instrText>
          </w:r>
          <w:r>
            <w:fldChar w:fldCharType="separate"/>
          </w:r>
          <w:r>
            <w:rPr>
              <w:rFonts w:ascii="Arial" w:eastAsia="Arial" w:hAnsi="Arial" w:cs="Arial"/>
              <w:color w:val="000000"/>
              <w:sz w:val="20"/>
              <w:szCs w:val="20"/>
            </w:rPr>
            <w:t>8.1</w:t>
          </w:r>
          <w:r>
            <w:rPr>
              <w:rFonts w:ascii="Arial" w:eastAsia="Arial" w:hAnsi="Arial" w:cs="Arial"/>
              <w:color w:val="000000"/>
              <w:sz w:val="20"/>
              <w:szCs w:val="20"/>
            </w:rPr>
            <w:tab/>
            <w:t>Opción 1:</w:t>
          </w:r>
          <w:r>
            <w:rPr>
              <w:rFonts w:ascii="Arial" w:eastAsia="Arial" w:hAnsi="Arial" w:cs="Arial"/>
              <w:color w:val="000000"/>
              <w:sz w:val="20"/>
              <w:szCs w:val="20"/>
            </w:rPr>
            <w:tab/>
            <w:t>5</w:t>
          </w:r>
        </w:p>
        <w:p w14:paraId="36B8E597"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r>
            <w:fldChar w:fldCharType="begin"/>
          </w:r>
          <w:r>
            <w:instrText xml:space="preserve"> HYPERLINK \l "_heading=h.2s8eyo1" </w:instrText>
          </w:r>
          <w:r>
            <w:fldChar w:fldCharType="separate"/>
          </w:r>
          <w:r>
            <w:rPr>
              <w:rFonts w:ascii="Arial" w:eastAsia="Arial" w:hAnsi="Arial" w:cs="Arial"/>
              <w:color w:val="000000"/>
              <w:sz w:val="20"/>
              <w:szCs w:val="20"/>
            </w:rPr>
            <w:t>8.2</w:t>
          </w:r>
          <w:r>
            <w:rPr>
              <w:rFonts w:ascii="Arial" w:eastAsia="Arial" w:hAnsi="Arial" w:cs="Arial"/>
              <w:color w:val="000000"/>
              <w:sz w:val="20"/>
              <w:szCs w:val="20"/>
            </w:rPr>
            <w:tab/>
            <w:t>Opción 2:</w:t>
          </w:r>
          <w:r>
            <w:rPr>
              <w:rFonts w:ascii="Arial" w:eastAsia="Arial" w:hAnsi="Arial" w:cs="Arial"/>
              <w:color w:val="000000"/>
              <w:sz w:val="20"/>
              <w:szCs w:val="20"/>
            </w:rPr>
            <w:tab/>
            <w:t>5</w:t>
          </w:r>
        </w:p>
        <w:p w14:paraId="6E4CA925"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r>
            <w:fldChar w:fldCharType="begin"/>
          </w:r>
          <w:r>
            <w:instrText xml:space="preserve"> HYPERLINK \l "_heading=h.17dp8vu" </w:instrText>
          </w:r>
          <w:r>
            <w:fldChar w:fldCharType="separate"/>
          </w:r>
          <w:r>
            <w:rPr>
              <w:rFonts w:ascii="Arial" w:eastAsia="Arial" w:hAnsi="Arial" w:cs="Arial"/>
              <w:color w:val="000000"/>
              <w:sz w:val="20"/>
              <w:szCs w:val="20"/>
            </w:rPr>
            <w:t>8.3</w:t>
          </w:r>
          <w:r>
            <w:rPr>
              <w:rFonts w:ascii="Arial" w:eastAsia="Arial" w:hAnsi="Arial" w:cs="Arial"/>
              <w:color w:val="000000"/>
              <w:sz w:val="20"/>
              <w:szCs w:val="20"/>
            </w:rPr>
            <w:tab/>
            <w:t>Opción 3:</w:t>
          </w:r>
          <w:r>
            <w:rPr>
              <w:rFonts w:ascii="Arial" w:eastAsia="Arial" w:hAnsi="Arial" w:cs="Arial"/>
              <w:color w:val="000000"/>
              <w:sz w:val="20"/>
              <w:szCs w:val="20"/>
            </w:rPr>
            <w:tab/>
            <w:t>5</w:t>
          </w:r>
        </w:p>
        <w:p w14:paraId="0E01E1BD"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r>
            <w:fldChar w:fldCharType="begin"/>
          </w:r>
          <w:r>
            <w:instrText xml:space="preserve"> HYPERLINK \l "_heading=h.3rdcrjn" </w:instrText>
          </w:r>
          <w:r>
            <w:fldChar w:fldCharType="separate"/>
          </w:r>
          <w:r>
            <w:rPr>
              <w:rFonts w:ascii="Arial" w:eastAsia="Arial" w:hAnsi="Arial" w:cs="Arial"/>
              <w:color w:val="000000"/>
              <w:sz w:val="20"/>
              <w:szCs w:val="20"/>
            </w:rPr>
            <w:t>8.n</w:t>
          </w:r>
          <w:r>
            <w:rPr>
              <w:rFonts w:ascii="Arial" w:eastAsia="Arial" w:hAnsi="Arial" w:cs="Arial"/>
              <w:color w:val="000000"/>
              <w:sz w:val="20"/>
              <w:szCs w:val="20"/>
            </w:rPr>
            <w:tab/>
            <w:t>Opción n:</w:t>
          </w:r>
          <w:r>
            <w:rPr>
              <w:rFonts w:ascii="Arial" w:eastAsia="Arial" w:hAnsi="Arial" w:cs="Arial"/>
              <w:color w:val="000000"/>
              <w:sz w:val="20"/>
              <w:szCs w:val="20"/>
            </w:rPr>
            <w:tab/>
            <w:t>5</w:t>
          </w:r>
        </w:p>
        <w:p w14:paraId="793DB559" w14:textId="77777777" w:rsidR="00D238BD" w:rsidRDefault="00101D8E">
          <w:pPr>
            <w:pBdr>
              <w:top w:val="nil"/>
              <w:left w:val="nil"/>
              <w:bottom w:val="nil"/>
              <w:right w:val="nil"/>
              <w:between w:val="nil"/>
            </w:pBdr>
            <w:tabs>
              <w:tab w:val="left" w:pos="440"/>
              <w:tab w:val="right" w:pos="8494"/>
            </w:tabs>
            <w:spacing w:after="100"/>
            <w:rPr>
              <w:rFonts w:ascii="Arial" w:eastAsia="Arial" w:hAnsi="Arial" w:cs="Arial"/>
              <w:color w:val="000000"/>
              <w:sz w:val="20"/>
              <w:szCs w:val="20"/>
            </w:rPr>
          </w:pPr>
          <w:r>
            <w:fldChar w:fldCharType="end"/>
          </w:r>
          <w:r>
            <w:fldChar w:fldCharType="begin"/>
          </w:r>
          <w:r>
            <w:instrText xml:space="preserve"> HYPERLINK \l "_heading=h.3j2qqm3" </w:instrText>
          </w:r>
          <w:r>
            <w:fldChar w:fldCharType="separate"/>
          </w:r>
          <w:r>
            <w:rPr>
              <w:rFonts w:ascii="Arial" w:eastAsia="Arial" w:hAnsi="Arial" w:cs="Arial"/>
              <w:color w:val="000000"/>
              <w:sz w:val="20"/>
              <w:szCs w:val="20"/>
            </w:rPr>
            <w:t>9.</w:t>
          </w:r>
          <w:r>
            <w:rPr>
              <w:rFonts w:ascii="Arial" w:eastAsia="Arial" w:hAnsi="Arial" w:cs="Arial"/>
              <w:color w:val="000000"/>
              <w:sz w:val="20"/>
              <w:szCs w:val="20"/>
            </w:rPr>
            <w:tab/>
            <w:t>Mensajes</w:t>
          </w:r>
          <w:r>
            <w:rPr>
              <w:rFonts w:ascii="Arial" w:eastAsia="Arial" w:hAnsi="Arial" w:cs="Arial"/>
              <w:color w:val="000000"/>
              <w:sz w:val="20"/>
              <w:szCs w:val="20"/>
            </w:rPr>
            <w:tab/>
            <w:t>5</w:t>
          </w:r>
        </w:p>
        <w:p w14:paraId="4F62FF2F"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r>
            <w:fldChar w:fldCharType="begin"/>
          </w:r>
          <w:r>
            <w:instrText xml:space="preserve"> HYPERLINK \l "_heading=h.26in1rg" </w:instrText>
          </w:r>
          <w:r>
            <w:fldChar w:fldCharType="separate"/>
          </w:r>
          <w:r>
            <w:rPr>
              <w:rFonts w:ascii="Arial" w:eastAsia="Arial" w:hAnsi="Arial" w:cs="Arial"/>
              <w:color w:val="000000"/>
              <w:sz w:val="20"/>
              <w:szCs w:val="20"/>
            </w:rPr>
            <w:t>9.1</w:t>
          </w:r>
          <w:r>
            <w:rPr>
              <w:rFonts w:ascii="Arial" w:eastAsia="Arial" w:hAnsi="Arial" w:cs="Arial"/>
              <w:color w:val="000000"/>
              <w:sz w:val="20"/>
              <w:szCs w:val="20"/>
            </w:rPr>
            <w:tab/>
            <w:t>Error</w:t>
          </w:r>
          <w:r>
            <w:rPr>
              <w:rFonts w:ascii="Arial" w:eastAsia="Arial" w:hAnsi="Arial" w:cs="Arial"/>
              <w:color w:val="000000"/>
              <w:sz w:val="20"/>
              <w:szCs w:val="20"/>
            </w:rPr>
            <w:tab/>
            <w:t>5</w:t>
          </w:r>
        </w:p>
        <w:p w14:paraId="23E47EA0"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r>
            <w:fldChar w:fldCharType="begin"/>
          </w:r>
          <w:r>
            <w:instrText xml:space="preserve"> HYPERLINK \l "_heading=h.lnxbz9" </w:instrText>
          </w:r>
          <w:r>
            <w:fldChar w:fldCharType="separate"/>
          </w:r>
          <w:r>
            <w:rPr>
              <w:rFonts w:ascii="Arial" w:eastAsia="Arial" w:hAnsi="Arial" w:cs="Arial"/>
              <w:color w:val="000000"/>
              <w:sz w:val="20"/>
              <w:szCs w:val="20"/>
            </w:rPr>
            <w:t>9.2</w:t>
          </w:r>
          <w:r>
            <w:rPr>
              <w:rFonts w:ascii="Arial" w:eastAsia="Arial" w:hAnsi="Arial" w:cs="Arial"/>
              <w:color w:val="000000"/>
              <w:sz w:val="20"/>
              <w:szCs w:val="20"/>
            </w:rPr>
            <w:tab/>
            <w:t>Advertencia</w:t>
          </w:r>
          <w:r>
            <w:rPr>
              <w:rFonts w:ascii="Arial" w:eastAsia="Arial" w:hAnsi="Arial" w:cs="Arial"/>
              <w:color w:val="000000"/>
              <w:sz w:val="20"/>
              <w:szCs w:val="20"/>
            </w:rPr>
            <w:tab/>
            <w:t>5</w:t>
          </w:r>
        </w:p>
        <w:p w14:paraId="0FDA7DB8"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r>
            <w:fldChar w:fldCharType="begin"/>
          </w:r>
          <w:r>
            <w:instrText xml:space="preserve"> HYPERLINK \l "_heading=h.35nkun2" </w:instrText>
          </w:r>
          <w:r>
            <w:fldChar w:fldCharType="separate"/>
          </w:r>
          <w:r>
            <w:rPr>
              <w:rFonts w:ascii="Arial" w:eastAsia="Arial" w:hAnsi="Arial" w:cs="Arial"/>
              <w:color w:val="000000"/>
              <w:sz w:val="20"/>
              <w:szCs w:val="20"/>
            </w:rPr>
            <w:t>9.3</w:t>
          </w:r>
          <w:r>
            <w:rPr>
              <w:rFonts w:ascii="Arial" w:eastAsia="Arial" w:hAnsi="Arial" w:cs="Arial"/>
              <w:color w:val="000000"/>
              <w:sz w:val="20"/>
              <w:szCs w:val="20"/>
            </w:rPr>
            <w:tab/>
            <w:t>Confirmación</w:t>
          </w:r>
          <w:r>
            <w:rPr>
              <w:rFonts w:ascii="Arial" w:eastAsia="Arial" w:hAnsi="Arial" w:cs="Arial"/>
              <w:color w:val="000000"/>
              <w:sz w:val="20"/>
              <w:szCs w:val="20"/>
            </w:rPr>
            <w:tab/>
            <w:t>5</w:t>
          </w:r>
        </w:p>
        <w:p w14:paraId="4C15BB28" w14:textId="77777777" w:rsidR="00D238BD" w:rsidRDefault="00101D8E">
          <w:pPr>
            <w:pBdr>
              <w:top w:val="nil"/>
              <w:left w:val="nil"/>
              <w:bottom w:val="nil"/>
              <w:right w:val="nil"/>
              <w:between w:val="nil"/>
            </w:pBdr>
            <w:tabs>
              <w:tab w:val="left" w:pos="880"/>
              <w:tab w:val="right" w:pos="8494"/>
            </w:tabs>
            <w:spacing w:after="100"/>
            <w:ind w:left="220"/>
            <w:rPr>
              <w:rFonts w:ascii="Arial" w:eastAsia="Arial" w:hAnsi="Arial" w:cs="Arial"/>
              <w:color w:val="000000"/>
              <w:sz w:val="20"/>
              <w:szCs w:val="20"/>
            </w:rPr>
          </w:pPr>
          <w:r>
            <w:fldChar w:fldCharType="end"/>
          </w:r>
          <w:hyperlink w:anchor="_heading=h.1ksv4uv">
            <w:r>
              <w:rPr>
                <w:rFonts w:ascii="Arial" w:eastAsia="Arial" w:hAnsi="Arial" w:cs="Arial"/>
                <w:color w:val="000000"/>
                <w:sz w:val="20"/>
                <w:szCs w:val="20"/>
              </w:rPr>
              <w:t>9.4</w:t>
            </w:r>
            <w:r>
              <w:rPr>
                <w:rFonts w:ascii="Arial" w:eastAsia="Arial" w:hAnsi="Arial" w:cs="Arial"/>
                <w:color w:val="000000"/>
                <w:sz w:val="20"/>
                <w:szCs w:val="20"/>
              </w:rPr>
              <w:tab/>
              <w:t>Información</w:t>
            </w:r>
            <w:r>
              <w:rPr>
                <w:rFonts w:ascii="Arial" w:eastAsia="Arial" w:hAnsi="Arial" w:cs="Arial"/>
                <w:color w:val="000000"/>
                <w:sz w:val="20"/>
                <w:szCs w:val="20"/>
              </w:rPr>
              <w:tab/>
              <w:t>5</w:t>
            </w:r>
          </w:hyperlink>
          <w:r>
            <w:fldChar w:fldCharType="end"/>
          </w:r>
        </w:p>
      </w:sdtContent>
    </w:sdt>
    <w:p w14:paraId="78B9DA06" w14:textId="77777777" w:rsidR="00D238BD" w:rsidRDefault="00D238BD">
      <w:pPr>
        <w:rPr>
          <w:rFonts w:ascii="Arial" w:eastAsia="Arial" w:hAnsi="Arial" w:cs="Arial"/>
          <w:sz w:val="20"/>
          <w:szCs w:val="20"/>
        </w:rPr>
      </w:pPr>
    </w:p>
    <w:p w14:paraId="0CEE18FC" w14:textId="77777777" w:rsidR="00D238BD" w:rsidRDefault="00D238BD">
      <w:pPr>
        <w:pBdr>
          <w:top w:val="nil"/>
          <w:left w:val="nil"/>
          <w:bottom w:val="nil"/>
          <w:right w:val="nil"/>
          <w:between w:val="nil"/>
        </w:pBdr>
        <w:spacing w:after="0" w:line="240" w:lineRule="auto"/>
        <w:rPr>
          <w:rFonts w:ascii="Arial" w:eastAsia="Arial" w:hAnsi="Arial" w:cs="Arial"/>
          <w:color w:val="000000"/>
          <w:sz w:val="20"/>
          <w:szCs w:val="20"/>
        </w:rPr>
      </w:pPr>
    </w:p>
    <w:p w14:paraId="25413851"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521A3AD0"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534F3107"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2018AFDD"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6E1F6E59"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46D94DF5"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19909323"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5A69651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185889EA"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bookmarkStart w:id="2" w:name="_heading=h.gjdgxs" w:colFirst="0" w:colLast="0"/>
      <w:bookmarkEnd w:id="2"/>
    </w:p>
    <w:p w14:paraId="17AF85F7" w14:textId="77777777" w:rsidR="00D238BD" w:rsidRDefault="00D238BD">
      <w:pPr>
        <w:pBdr>
          <w:top w:val="nil"/>
          <w:left w:val="nil"/>
          <w:bottom w:val="nil"/>
          <w:right w:val="nil"/>
          <w:between w:val="nil"/>
        </w:pBdr>
        <w:spacing w:after="0" w:line="240" w:lineRule="auto"/>
        <w:jc w:val="right"/>
        <w:rPr>
          <w:rFonts w:ascii="Arial" w:eastAsia="Arial" w:hAnsi="Arial" w:cs="Arial"/>
          <w:sz w:val="20"/>
          <w:szCs w:val="20"/>
        </w:rPr>
      </w:pPr>
    </w:p>
    <w:p w14:paraId="43B311CC" w14:textId="77777777" w:rsidR="00D238BD" w:rsidRDefault="00D238BD">
      <w:pPr>
        <w:pBdr>
          <w:top w:val="nil"/>
          <w:left w:val="nil"/>
          <w:bottom w:val="nil"/>
          <w:right w:val="nil"/>
          <w:between w:val="nil"/>
        </w:pBdr>
        <w:spacing w:after="0" w:line="240" w:lineRule="auto"/>
        <w:jc w:val="right"/>
        <w:rPr>
          <w:rFonts w:ascii="Arial" w:eastAsia="Arial" w:hAnsi="Arial" w:cs="Arial"/>
          <w:sz w:val="20"/>
          <w:szCs w:val="20"/>
        </w:rPr>
      </w:pPr>
    </w:p>
    <w:p w14:paraId="47BE9A5F"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7635117D" w14:textId="77777777" w:rsidR="00D238BD" w:rsidRDefault="00D238BD">
      <w:pPr>
        <w:pBdr>
          <w:top w:val="nil"/>
          <w:left w:val="nil"/>
          <w:bottom w:val="nil"/>
          <w:right w:val="nil"/>
          <w:between w:val="nil"/>
        </w:pBdr>
        <w:spacing w:after="0" w:line="240" w:lineRule="auto"/>
        <w:jc w:val="right"/>
        <w:rPr>
          <w:rFonts w:ascii="Arial" w:eastAsia="Arial" w:hAnsi="Arial" w:cs="Arial"/>
          <w:color w:val="000000"/>
          <w:sz w:val="20"/>
          <w:szCs w:val="20"/>
        </w:rPr>
      </w:pPr>
    </w:p>
    <w:p w14:paraId="6CECE696" w14:textId="77777777" w:rsidR="00D238BD" w:rsidRDefault="00101D8E">
      <w:pPr>
        <w:pStyle w:val="Ttulo1"/>
        <w:numPr>
          <w:ilvl w:val="0"/>
          <w:numId w:val="3"/>
        </w:numPr>
        <w:rPr>
          <w:rFonts w:ascii="Arial" w:eastAsia="Arial" w:hAnsi="Arial" w:cs="Arial"/>
          <w:color w:val="000000"/>
          <w:sz w:val="20"/>
          <w:szCs w:val="20"/>
        </w:rPr>
      </w:pPr>
      <w:bookmarkStart w:id="3" w:name="_heading=h.30j0zll" w:colFirst="0" w:colLast="0"/>
      <w:bookmarkEnd w:id="3"/>
      <w:r>
        <w:rPr>
          <w:rFonts w:ascii="Arial" w:eastAsia="Arial" w:hAnsi="Arial" w:cs="Arial"/>
          <w:color w:val="000000"/>
          <w:sz w:val="20"/>
          <w:szCs w:val="20"/>
        </w:rPr>
        <w:t>Introducción</w:t>
      </w:r>
    </w:p>
    <w:p w14:paraId="57570433" w14:textId="77777777" w:rsidR="00D238BD" w:rsidRDefault="00D238BD">
      <w:pPr>
        <w:rPr>
          <w:rFonts w:ascii="Arial" w:eastAsia="Arial" w:hAnsi="Arial" w:cs="Arial"/>
          <w:sz w:val="20"/>
          <w:szCs w:val="20"/>
        </w:rPr>
      </w:pPr>
    </w:p>
    <w:p w14:paraId="4048EE2C" w14:textId="77777777" w:rsidR="00D238BD" w:rsidRDefault="00101D8E">
      <w:pPr>
        <w:ind w:left="720"/>
        <w:rPr>
          <w:rFonts w:ascii="Arial" w:eastAsia="Arial" w:hAnsi="Arial" w:cs="Arial"/>
          <w:sz w:val="20"/>
          <w:szCs w:val="20"/>
        </w:rPr>
      </w:pPr>
      <w:r>
        <w:rPr>
          <w:rFonts w:ascii="Arial" w:eastAsia="Arial" w:hAnsi="Arial" w:cs="Arial"/>
          <w:color w:val="0D0D0D"/>
          <w:sz w:val="20"/>
          <w:szCs w:val="20"/>
          <w:highlight w:val="white"/>
        </w:rPr>
        <w:t>En la actualidad, la gestión eficiente de los procesos administrativos en un laboratorio es crucial para garantizar la calidad y la rapidez en la atención a los usuarios. Este proyecto tiene como objetivo desarrollar un sistema integral que optimice la adm</w:t>
      </w:r>
      <w:r>
        <w:rPr>
          <w:rFonts w:ascii="Arial" w:eastAsia="Arial" w:hAnsi="Arial" w:cs="Arial"/>
          <w:color w:val="0D0D0D"/>
          <w:sz w:val="20"/>
          <w:szCs w:val="20"/>
          <w:highlight w:val="white"/>
        </w:rPr>
        <w:t>inistración de servicios y recursos dentro del laboratorio, facilitando el acceso a información y herramientas necesarias para los usuarios. El sistema permitirá la creación y gestión de cuentas de usuario con diferentes roles, así como el manejo de docume</w:t>
      </w:r>
      <w:r>
        <w:rPr>
          <w:rFonts w:ascii="Arial" w:eastAsia="Arial" w:hAnsi="Arial" w:cs="Arial"/>
          <w:color w:val="0D0D0D"/>
          <w:sz w:val="20"/>
          <w:szCs w:val="20"/>
          <w:highlight w:val="white"/>
        </w:rPr>
        <w:t>ntos y solicitudes de servicios. A través de una interfaz intuitiva y accesible, se busca mejorar la experiencia del usuario y aumentar la eficiencia operativa del laboratorio. El presente documento detalla los requisitos, funcionalidades y características</w:t>
      </w:r>
      <w:r>
        <w:rPr>
          <w:rFonts w:ascii="Arial" w:eastAsia="Arial" w:hAnsi="Arial" w:cs="Arial"/>
          <w:color w:val="0D0D0D"/>
          <w:sz w:val="20"/>
          <w:szCs w:val="20"/>
          <w:highlight w:val="white"/>
        </w:rPr>
        <w:t xml:space="preserve"> del sistema propuesto, sirviendo como guía para su desarrollo e implementación.</w:t>
      </w:r>
    </w:p>
    <w:p w14:paraId="48E5D910" w14:textId="77777777" w:rsidR="00D238BD" w:rsidRDefault="00101D8E">
      <w:pPr>
        <w:pStyle w:val="Ttulo1"/>
        <w:numPr>
          <w:ilvl w:val="0"/>
          <w:numId w:val="3"/>
        </w:numPr>
        <w:rPr>
          <w:rFonts w:ascii="Arial" w:eastAsia="Arial" w:hAnsi="Arial" w:cs="Arial"/>
          <w:color w:val="000000"/>
          <w:sz w:val="20"/>
          <w:szCs w:val="20"/>
        </w:rPr>
      </w:pPr>
      <w:r>
        <w:rPr>
          <w:rFonts w:ascii="Arial" w:eastAsia="Arial" w:hAnsi="Arial" w:cs="Arial"/>
          <w:color w:val="000000"/>
          <w:sz w:val="20"/>
          <w:szCs w:val="20"/>
        </w:rPr>
        <w:lastRenderedPageBreak/>
        <w:t>Alcance</w:t>
      </w:r>
    </w:p>
    <w:p w14:paraId="34C514CD" w14:textId="77777777" w:rsidR="00D238BD" w:rsidRDefault="00101D8E">
      <w:pPr>
        <w:pBdr>
          <w:top w:val="nil"/>
          <w:left w:val="nil"/>
          <w:bottom w:val="nil"/>
          <w:right w:val="nil"/>
          <w:between w:val="nil"/>
        </w:pBdr>
        <w:ind w:left="720"/>
        <w:rPr>
          <w:rFonts w:ascii="Arial" w:eastAsia="Arial" w:hAnsi="Arial" w:cs="Arial"/>
          <w:color w:val="000000"/>
          <w:sz w:val="20"/>
          <w:szCs w:val="20"/>
        </w:rPr>
      </w:pPr>
      <w:r>
        <w:rPr>
          <w:rFonts w:ascii="Arial" w:eastAsia="Arial" w:hAnsi="Arial" w:cs="Arial"/>
          <w:color w:val="0D0D0D"/>
          <w:sz w:val="20"/>
          <w:szCs w:val="20"/>
          <w:highlight w:val="white"/>
        </w:rPr>
        <w:t>El presente documento abarca el desarrollo y la implementación de un sistema de gestión integral que permite a los usuarios realizar diversas acciones relacionadas con la administración y el manejo de datos en el contexto de un laboratorio. Este sistema in</w:t>
      </w:r>
      <w:r>
        <w:rPr>
          <w:rFonts w:ascii="Arial" w:eastAsia="Arial" w:hAnsi="Arial" w:cs="Arial"/>
          <w:color w:val="0D0D0D"/>
          <w:sz w:val="20"/>
          <w:szCs w:val="20"/>
          <w:highlight w:val="white"/>
        </w:rPr>
        <w:t>cluye módulos específicos que facilitan el registro de usuarios, la gestión de documentos, la administración de servicios, el análisis de datos, y la generación de informes y estadísticas. El alcance incluye las funcionalidades relacionadas con el inicio d</w:t>
      </w:r>
      <w:r>
        <w:rPr>
          <w:rFonts w:ascii="Arial" w:eastAsia="Arial" w:hAnsi="Arial" w:cs="Arial"/>
          <w:color w:val="0D0D0D"/>
          <w:sz w:val="20"/>
          <w:szCs w:val="20"/>
          <w:highlight w:val="white"/>
        </w:rPr>
        <w:t>e sesión, la gestión de usuarios, el manejo de documentos, las solicitudes de alquiler de laboratorio y la notificación de alertas y advertencias. Además, se contemplan las interacciones entre los diferentes roles de usuario, así como los mensajes de error</w:t>
      </w:r>
      <w:r>
        <w:rPr>
          <w:rFonts w:ascii="Arial" w:eastAsia="Arial" w:hAnsi="Arial" w:cs="Arial"/>
          <w:color w:val="0D0D0D"/>
          <w:sz w:val="20"/>
          <w:szCs w:val="20"/>
          <w:highlight w:val="white"/>
        </w:rPr>
        <w:t>, confirmación y éxito que se mostrarán en el sistema.</w:t>
      </w:r>
    </w:p>
    <w:p w14:paraId="07BBDC16" w14:textId="77777777" w:rsidR="00D238BD" w:rsidRDefault="00101D8E">
      <w:pPr>
        <w:pStyle w:val="Ttulo1"/>
        <w:numPr>
          <w:ilvl w:val="0"/>
          <w:numId w:val="3"/>
        </w:numPr>
        <w:rPr>
          <w:rFonts w:ascii="Arial" w:eastAsia="Arial" w:hAnsi="Arial" w:cs="Arial"/>
          <w:color w:val="000000"/>
          <w:sz w:val="20"/>
          <w:szCs w:val="20"/>
        </w:rPr>
      </w:pPr>
      <w:bookmarkStart w:id="4" w:name="_heading=h.1fob9te" w:colFirst="0" w:colLast="0"/>
      <w:bookmarkEnd w:id="4"/>
      <w:r>
        <w:rPr>
          <w:rFonts w:ascii="Arial" w:eastAsia="Arial" w:hAnsi="Arial" w:cs="Arial"/>
          <w:color w:val="000000"/>
          <w:sz w:val="20"/>
          <w:szCs w:val="20"/>
        </w:rPr>
        <w:t>Definiciones, Siglas y Abreviaturas</w:t>
      </w:r>
    </w:p>
    <w:p w14:paraId="4CF6E2C7"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Administrador</w:t>
      </w:r>
      <w:r>
        <w:rPr>
          <w:rFonts w:ascii="Arial" w:eastAsia="Arial" w:hAnsi="Arial" w:cs="Arial"/>
          <w:sz w:val="20"/>
          <w:szCs w:val="20"/>
        </w:rPr>
        <w:t>: Usuario con privilegios elevados que puede gestionar cuentas, documentos y permisos dentro del sistema.</w:t>
      </w:r>
    </w:p>
    <w:p w14:paraId="3666BB45"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Usuario</w:t>
      </w:r>
      <w:r>
        <w:rPr>
          <w:rFonts w:ascii="Arial" w:eastAsia="Arial" w:hAnsi="Arial" w:cs="Arial"/>
          <w:sz w:val="20"/>
          <w:szCs w:val="20"/>
        </w:rPr>
        <w:t>: Persona que accede al sistema para realizar operaciones específicas según su rol asignado.</w:t>
      </w:r>
    </w:p>
    <w:p w14:paraId="1E2B0AC7"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Sistema</w:t>
      </w:r>
      <w:r>
        <w:rPr>
          <w:rFonts w:ascii="Arial" w:eastAsia="Arial" w:hAnsi="Arial" w:cs="Arial"/>
          <w:sz w:val="20"/>
          <w:szCs w:val="20"/>
        </w:rPr>
        <w:t>: Conjunto de módulos y herramientas diseñadas para la gestión integral de un laboratorio.</w:t>
      </w:r>
    </w:p>
    <w:p w14:paraId="74493D6C"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Módulo</w:t>
      </w:r>
      <w:r>
        <w:rPr>
          <w:rFonts w:ascii="Arial" w:eastAsia="Arial" w:hAnsi="Arial" w:cs="Arial"/>
          <w:sz w:val="20"/>
          <w:szCs w:val="20"/>
        </w:rPr>
        <w:t xml:space="preserve">: Parte del sistema que agrupa funcionalidades específicas </w:t>
      </w:r>
      <w:r>
        <w:rPr>
          <w:rFonts w:ascii="Arial" w:eastAsia="Arial" w:hAnsi="Arial" w:cs="Arial"/>
          <w:sz w:val="20"/>
          <w:szCs w:val="20"/>
        </w:rPr>
        <w:t>(por ejemplo, gestión de usuarios, gestión documental, etc.).</w:t>
      </w:r>
    </w:p>
    <w:p w14:paraId="38C63CDD" w14:textId="77777777" w:rsidR="00D238BD" w:rsidRDefault="00101D8E">
      <w:pPr>
        <w:ind w:left="1440" w:hanging="360"/>
        <w:rPr>
          <w:rFonts w:ascii="Arial" w:eastAsia="Arial" w:hAnsi="Arial" w:cs="Arial"/>
          <w:sz w:val="20"/>
          <w:szCs w:val="20"/>
        </w:rPr>
      </w:pPr>
      <w:proofErr w:type="spellStart"/>
      <w:r>
        <w:rPr>
          <w:rFonts w:ascii="Arial" w:eastAsia="Arial" w:hAnsi="Arial" w:cs="Arial"/>
          <w:b/>
          <w:sz w:val="20"/>
          <w:szCs w:val="20"/>
        </w:rPr>
        <w:t>Login</w:t>
      </w:r>
      <w:proofErr w:type="spellEnd"/>
      <w:r>
        <w:rPr>
          <w:rFonts w:ascii="Arial" w:eastAsia="Arial" w:hAnsi="Arial" w:cs="Arial"/>
          <w:sz w:val="20"/>
          <w:szCs w:val="20"/>
        </w:rPr>
        <w:t>: Proceso de autenticación donde los usuarios ingresan sus credenciales para acceder al sistema.</w:t>
      </w:r>
    </w:p>
    <w:p w14:paraId="2819C207"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Error</w:t>
      </w:r>
      <w:r>
        <w:rPr>
          <w:rFonts w:ascii="Arial" w:eastAsia="Arial" w:hAnsi="Arial" w:cs="Arial"/>
          <w:sz w:val="20"/>
          <w:szCs w:val="20"/>
        </w:rPr>
        <w:t>: Mensaje que se muestra al usuario cuando ocurre un problema, como credenciales incorr</w:t>
      </w:r>
      <w:r>
        <w:rPr>
          <w:rFonts w:ascii="Arial" w:eastAsia="Arial" w:hAnsi="Arial" w:cs="Arial"/>
          <w:sz w:val="20"/>
          <w:szCs w:val="20"/>
        </w:rPr>
        <w:t>ectas o datos inválidos.</w:t>
      </w:r>
    </w:p>
    <w:p w14:paraId="7F3554EA"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Confirmación</w:t>
      </w:r>
      <w:r>
        <w:rPr>
          <w:rFonts w:ascii="Arial" w:eastAsia="Arial" w:hAnsi="Arial" w:cs="Arial"/>
          <w:sz w:val="20"/>
          <w:szCs w:val="20"/>
        </w:rPr>
        <w:t>: Mensaje que se muestra al usuario tras la finalización exitosa de una acción, como la actualización de contraseña.</w:t>
      </w:r>
    </w:p>
    <w:p w14:paraId="3C079510"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Notificaciones</w:t>
      </w:r>
      <w:r>
        <w:rPr>
          <w:rFonts w:ascii="Arial" w:eastAsia="Arial" w:hAnsi="Arial" w:cs="Arial"/>
          <w:sz w:val="20"/>
          <w:szCs w:val="20"/>
        </w:rPr>
        <w:t>: Mensajes informativos que alertan al usuario sobre cambios en el sistema o acciones qu</w:t>
      </w:r>
      <w:r>
        <w:rPr>
          <w:rFonts w:ascii="Arial" w:eastAsia="Arial" w:hAnsi="Arial" w:cs="Arial"/>
          <w:sz w:val="20"/>
          <w:szCs w:val="20"/>
        </w:rPr>
        <w:t>e requieren atención.</w:t>
      </w:r>
    </w:p>
    <w:p w14:paraId="09EE4AA0"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Solicitudes</w:t>
      </w:r>
      <w:r>
        <w:rPr>
          <w:rFonts w:ascii="Arial" w:eastAsia="Arial" w:hAnsi="Arial" w:cs="Arial"/>
          <w:sz w:val="20"/>
          <w:szCs w:val="20"/>
        </w:rPr>
        <w:t>: Peticiones realizadas por los usuarios para acceder a servicios específicos, como el alquiler de laboratorio.</w:t>
      </w:r>
    </w:p>
    <w:p w14:paraId="15B19E5D" w14:textId="77777777" w:rsidR="00D238BD" w:rsidRDefault="00101D8E">
      <w:pPr>
        <w:ind w:left="1440" w:hanging="360"/>
        <w:rPr>
          <w:rFonts w:ascii="Arial" w:eastAsia="Arial" w:hAnsi="Arial" w:cs="Arial"/>
          <w:sz w:val="20"/>
          <w:szCs w:val="20"/>
        </w:rPr>
      </w:pPr>
      <w:r>
        <w:rPr>
          <w:rFonts w:ascii="Arial" w:eastAsia="Arial" w:hAnsi="Arial" w:cs="Arial"/>
          <w:b/>
          <w:sz w:val="20"/>
          <w:szCs w:val="20"/>
        </w:rPr>
        <w:t>API</w:t>
      </w:r>
      <w:r>
        <w:rPr>
          <w:rFonts w:ascii="Arial" w:eastAsia="Arial" w:hAnsi="Arial" w:cs="Arial"/>
          <w:sz w:val="20"/>
          <w:szCs w:val="20"/>
        </w:rPr>
        <w:t>: Interfaz de Programación de Aplicaciones que permite la comunicación entre diferentes componentes del sist</w:t>
      </w:r>
      <w:r>
        <w:rPr>
          <w:rFonts w:ascii="Arial" w:eastAsia="Arial" w:hAnsi="Arial" w:cs="Arial"/>
          <w:sz w:val="20"/>
          <w:szCs w:val="20"/>
        </w:rPr>
        <w:t>ema.</w:t>
      </w:r>
    </w:p>
    <w:p w14:paraId="5A151F24" w14:textId="77777777" w:rsidR="00D238BD" w:rsidRDefault="00101D8E">
      <w:pPr>
        <w:ind w:left="1440" w:hanging="360"/>
        <w:rPr>
          <w:rFonts w:ascii="Arial" w:eastAsia="Arial" w:hAnsi="Arial" w:cs="Arial"/>
          <w:b/>
          <w:sz w:val="20"/>
          <w:szCs w:val="20"/>
        </w:rPr>
      </w:pPr>
      <w:r>
        <w:rPr>
          <w:rFonts w:ascii="Arial" w:eastAsia="Arial" w:hAnsi="Arial" w:cs="Arial"/>
          <w:b/>
          <w:sz w:val="20"/>
          <w:szCs w:val="20"/>
        </w:rPr>
        <w:t>Siglas:</w:t>
      </w:r>
    </w:p>
    <w:p w14:paraId="77587B3F" w14:textId="77777777" w:rsidR="00D238BD" w:rsidRDefault="00101D8E">
      <w:pPr>
        <w:numPr>
          <w:ilvl w:val="0"/>
          <w:numId w:val="2"/>
        </w:numPr>
        <w:spacing w:before="240" w:after="0"/>
        <w:rPr>
          <w:rFonts w:ascii="Arial" w:eastAsia="Arial" w:hAnsi="Arial" w:cs="Arial"/>
          <w:sz w:val="20"/>
          <w:szCs w:val="20"/>
        </w:rPr>
      </w:pPr>
      <w:r>
        <w:rPr>
          <w:rFonts w:ascii="Arial" w:eastAsia="Arial" w:hAnsi="Arial" w:cs="Arial"/>
          <w:b/>
          <w:sz w:val="20"/>
          <w:szCs w:val="20"/>
        </w:rPr>
        <w:t>SGBD</w:t>
      </w:r>
      <w:r>
        <w:rPr>
          <w:rFonts w:ascii="Arial" w:eastAsia="Arial" w:hAnsi="Arial" w:cs="Arial"/>
          <w:sz w:val="20"/>
          <w:szCs w:val="20"/>
        </w:rPr>
        <w:t>: Sistema de Gestión de Bases de Datos.</w:t>
      </w:r>
    </w:p>
    <w:p w14:paraId="187D118E" w14:textId="77777777" w:rsidR="00D238BD" w:rsidRDefault="00101D8E">
      <w:pPr>
        <w:numPr>
          <w:ilvl w:val="0"/>
          <w:numId w:val="2"/>
        </w:numPr>
        <w:spacing w:after="0"/>
        <w:rPr>
          <w:rFonts w:ascii="Arial" w:eastAsia="Arial" w:hAnsi="Arial" w:cs="Arial"/>
          <w:sz w:val="20"/>
          <w:szCs w:val="20"/>
        </w:rPr>
      </w:pPr>
      <w:r>
        <w:rPr>
          <w:rFonts w:ascii="Arial" w:eastAsia="Arial" w:hAnsi="Arial" w:cs="Arial"/>
          <w:b/>
          <w:sz w:val="20"/>
          <w:szCs w:val="20"/>
        </w:rPr>
        <w:t>UI</w:t>
      </w:r>
      <w:r>
        <w:rPr>
          <w:rFonts w:ascii="Arial" w:eastAsia="Arial" w:hAnsi="Arial" w:cs="Arial"/>
          <w:sz w:val="20"/>
          <w:szCs w:val="20"/>
        </w:rPr>
        <w:t>: Interfaz de Usuario.</w:t>
      </w:r>
    </w:p>
    <w:p w14:paraId="11173D32" w14:textId="77777777" w:rsidR="00D238BD" w:rsidRDefault="00101D8E">
      <w:pPr>
        <w:numPr>
          <w:ilvl w:val="0"/>
          <w:numId w:val="2"/>
        </w:numPr>
        <w:spacing w:after="0"/>
        <w:rPr>
          <w:rFonts w:ascii="Arial" w:eastAsia="Arial" w:hAnsi="Arial" w:cs="Arial"/>
          <w:sz w:val="20"/>
          <w:szCs w:val="20"/>
        </w:rPr>
      </w:pPr>
      <w:r>
        <w:rPr>
          <w:rFonts w:ascii="Arial" w:eastAsia="Arial" w:hAnsi="Arial" w:cs="Arial"/>
          <w:b/>
          <w:sz w:val="20"/>
          <w:szCs w:val="20"/>
        </w:rPr>
        <w:t>UX</w:t>
      </w:r>
      <w:r>
        <w:rPr>
          <w:rFonts w:ascii="Arial" w:eastAsia="Arial" w:hAnsi="Arial" w:cs="Arial"/>
          <w:sz w:val="20"/>
          <w:szCs w:val="20"/>
        </w:rPr>
        <w:t>: Experiencia de Usuario.</w:t>
      </w:r>
    </w:p>
    <w:p w14:paraId="43935B04" w14:textId="77777777" w:rsidR="00D238BD" w:rsidRDefault="00101D8E">
      <w:pPr>
        <w:numPr>
          <w:ilvl w:val="0"/>
          <w:numId w:val="2"/>
        </w:numPr>
        <w:spacing w:after="240"/>
        <w:rPr>
          <w:rFonts w:ascii="Arial" w:eastAsia="Arial" w:hAnsi="Arial" w:cs="Arial"/>
          <w:sz w:val="20"/>
          <w:szCs w:val="20"/>
        </w:rPr>
      </w:pPr>
      <w:r>
        <w:rPr>
          <w:rFonts w:ascii="Arial" w:eastAsia="Arial" w:hAnsi="Arial" w:cs="Arial"/>
          <w:b/>
          <w:sz w:val="20"/>
          <w:szCs w:val="20"/>
        </w:rPr>
        <w:t>CRUD</w:t>
      </w:r>
      <w:r>
        <w:rPr>
          <w:rFonts w:ascii="Arial" w:eastAsia="Arial" w:hAnsi="Arial" w:cs="Arial"/>
          <w:sz w:val="20"/>
          <w:szCs w:val="20"/>
        </w:rPr>
        <w:t>: Crear, Leer, Actualizar y Eliminar.</w:t>
      </w:r>
    </w:p>
    <w:p w14:paraId="0717769B" w14:textId="1585B036" w:rsidR="00D238BD" w:rsidRDefault="00101D8E" w:rsidP="00C51B7A">
      <w:pPr>
        <w:pStyle w:val="Ttulo1"/>
        <w:numPr>
          <w:ilvl w:val="0"/>
          <w:numId w:val="3"/>
        </w:numPr>
        <w:rPr>
          <w:rFonts w:ascii="Arial" w:eastAsia="Arial" w:hAnsi="Arial" w:cs="Arial"/>
          <w:color w:val="000000"/>
          <w:sz w:val="20"/>
          <w:szCs w:val="20"/>
        </w:rPr>
      </w:pPr>
      <w:bookmarkStart w:id="5" w:name="_heading=h.3znysh7" w:colFirst="0" w:colLast="0"/>
      <w:bookmarkEnd w:id="5"/>
      <w:r>
        <w:rPr>
          <w:rFonts w:ascii="Arial" w:eastAsia="Arial" w:hAnsi="Arial" w:cs="Arial"/>
          <w:color w:val="000000"/>
          <w:sz w:val="20"/>
          <w:szCs w:val="20"/>
        </w:rPr>
        <w:t>Responsables e involucrados</w:t>
      </w:r>
    </w:p>
    <w:p w14:paraId="63A03E5F" w14:textId="77777777" w:rsidR="00C51B7A" w:rsidRPr="00C51B7A" w:rsidRDefault="00C51B7A" w:rsidP="00C51B7A">
      <w:pPr>
        <w:pStyle w:val="Prrafodelista"/>
      </w:pPr>
    </w:p>
    <w:p w14:paraId="2A2DDD18" w14:textId="77777777" w:rsidR="00D238BD" w:rsidRDefault="00D238B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tbl>
      <w:tblPr>
        <w:tblStyle w:val="a5"/>
        <w:tblW w:w="7796" w:type="dxa"/>
        <w:tblInd w:w="197" w:type="dxa"/>
        <w:tblLayout w:type="fixed"/>
        <w:tblLook w:val="0000" w:firstRow="0" w:lastRow="0" w:firstColumn="0" w:lastColumn="0" w:noHBand="0" w:noVBand="0"/>
      </w:tblPr>
      <w:tblGrid>
        <w:gridCol w:w="2482"/>
        <w:gridCol w:w="3613"/>
        <w:gridCol w:w="1701"/>
      </w:tblGrid>
      <w:tr w:rsidR="00D238BD" w14:paraId="2D77E309" w14:textId="77777777">
        <w:trPr>
          <w:trHeight w:val="220"/>
        </w:trPr>
        <w:tc>
          <w:tcPr>
            <w:tcW w:w="2482" w:type="dxa"/>
            <w:tcBorders>
              <w:top w:val="single" w:sz="4" w:space="0" w:color="000000"/>
              <w:left w:val="single" w:sz="4" w:space="0" w:color="000000"/>
              <w:bottom w:val="single" w:sz="4" w:space="0" w:color="000000"/>
            </w:tcBorders>
            <w:shd w:val="clear" w:color="auto" w:fill="C0C0C0"/>
          </w:tcPr>
          <w:p w14:paraId="3C87B1D1" w14:textId="77777777" w:rsidR="00D238BD" w:rsidRDefault="00101D8E">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Nombre</w:t>
            </w:r>
          </w:p>
        </w:tc>
        <w:tc>
          <w:tcPr>
            <w:tcW w:w="3613" w:type="dxa"/>
            <w:tcBorders>
              <w:top w:val="single" w:sz="4" w:space="0" w:color="000000"/>
              <w:left w:val="single" w:sz="4" w:space="0" w:color="000000"/>
              <w:bottom w:val="single" w:sz="4" w:space="0" w:color="000000"/>
            </w:tcBorders>
            <w:shd w:val="clear" w:color="auto" w:fill="C0C0C0"/>
          </w:tcPr>
          <w:p w14:paraId="3CBD7F6F" w14:textId="77777777" w:rsidR="00D238BD" w:rsidRDefault="00101D8E">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Tipo (Responsable/ Involucrado)</w:t>
            </w:r>
          </w:p>
        </w:tc>
        <w:tc>
          <w:tcPr>
            <w:tcW w:w="1701" w:type="dxa"/>
            <w:tcBorders>
              <w:top w:val="single" w:sz="4" w:space="0" w:color="000000"/>
              <w:left w:val="single" w:sz="4" w:space="0" w:color="000000"/>
              <w:bottom w:val="single" w:sz="4" w:space="0" w:color="000000"/>
              <w:right w:val="single" w:sz="4" w:space="0" w:color="000000"/>
            </w:tcBorders>
            <w:shd w:val="clear" w:color="auto" w:fill="C0C0C0"/>
          </w:tcPr>
          <w:p w14:paraId="4CCE9D5D" w14:textId="77777777" w:rsidR="00D238BD" w:rsidRDefault="00101D8E">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D238BD" w14:paraId="447DE122" w14:textId="77777777">
        <w:trPr>
          <w:trHeight w:val="220"/>
        </w:trPr>
        <w:tc>
          <w:tcPr>
            <w:tcW w:w="2482" w:type="dxa"/>
            <w:tcBorders>
              <w:left w:val="single" w:sz="4" w:space="0" w:color="000000"/>
            </w:tcBorders>
          </w:tcPr>
          <w:p w14:paraId="6B4D9979"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r>
              <w:rPr>
                <w:rFonts w:ascii="Arial" w:eastAsia="Arial" w:hAnsi="Arial" w:cs="Arial"/>
                <w:i/>
                <w:sz w:val="20"/>
                <w:szCs w:val="20"/>
              </w:rPr>
              <w:t xml:space="preserve">Miguel </w:t>
            </w:r>
            <w:proofErr w:type="spellStart"/>
            <w:r>
              <w:rPr>
                <w:rFonts w:ascii="Arial" w:eastAsia="Arial" w:hAnsi="Arial" w:cs="Arial"/>
                <w:i/>
                <w:sz w:val="20"/>
                <w:szCs w:val="20"/>
              </w:rPr>
              <w:t>Angel</w:t>
            </w:r>
            <w:proofErr w:type="spellEnd"/>
            <w:r>
              <w:rPr>
                <w:rFonts w:ascii="Arial" w:eastAsia="Arial" w:hAnsi="Arial" w:cs="Arial"/>
                <w:i/>
                <w:sz w:val="20"/>
                <w:szCs w:val="20"/>
              </w:rPr>
              <w:t xml:space="preserve"> Osorio</w:t>
            </w:r>
          </w:p>
        </w:tc>
        <w:tc>
          <w:tcPr>
            <w:tcW w:w="3613" w:type="dxa"/>
            <w:tcBorders>
              <w:left w:val="single" w:sz="4" w:space="0" w:color="000000"/>
            </w:tcBorders>
          </w:tcPr>
          <w:p w14:paraId="1B05A28E" w14:textId="77777777" w:rsidR="00D238BD" w:rsidRDefault="00D238BD">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tc>
        <w:tc>
          <w:tcPr>
            <w:tcW w:w="1701" w:type="dxa"/>
            <w:tcBorders>
              <w:left w:val="single" w:sz="4" w:space="0" w:color="000000"/>
              <w:right w:val="single" w:sz="4" w:space="0" w:color="000000"/>
            </w:tcBorders>
          </w:tcPr>
          <w:p w14:paraId="4239F522" w14:textId="77777777" w:rsidR="00D238BD" w:rsidRDefault="00101D8E">
            <w:pPr>
              <w:tabs>
                <w:tab w:val="left" w:pos="426"/>
              </w:tabs>
              <w:spacing w:after="0" w:line="240" w:lineRule="auto"/>
              <w:jc w:val="both"/>
              <w:rPr>
                <w:rFonts w:ascii="Arial" w:eastAsia="Arial" w:hAnsi="Arial" w:cs="Arial"/>
                <w:i/>
                <w:color w:val="0000FF"/>
                <w:sz w:val="20"/>
                <w:szCs w:val="20"/>
              </w:rPr>
            </w:pPr>
            <w:r>
              <w:rPr>
                <w:rFonts w:ascii="Arial" w:eastAsia="Arial" w:hAnsi="Arial" w:cs="Arial"/>
                <w:sz w:val="20"/>
                <w:szCs w:val="20"/>
              </w:rPr>
              <w:t>Scrum Master</w:t>
            </w:r>
          </w:p>
        </w:tc>
      </w:tr>
      <w:tr w:rsidR="00D238BD" w14:paraId="1135D0C7" w14:textId="77777777">
        <w:trPr>
          <w:trHeight w:val="220"/>
        </w:trPr>
        <w:tc>
          <w:tcPr>
            <w:tcW w:w="2482" w:type="dxa"/>
            <w:tcBorders>
              <w:left w:val="single" w:sz="4" w:space="0" w:color="000000"/>
            </w:tcBorders>
          </w:tcPr>
          <w:p w14:paraId="2C32AFA4"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i/>
                <w:sz w:val="20"/>
                <w:szCs w:val="20"/>
              </w:rPr>
            </w:pPr>
            <w:r>
              <w:rPr>
                <w:rFonts w:ascii="Arial" w:eastAsia="Arial" w:hAnsi="Arial" w:cs="Arial"/>
                <w:sz w:val="20"/>
                <w:szCs w:val="20"/>
              </w:rPr>
              <w:t xml:space="preserve">Luisa </w:t>
            </w:r>
            <w:proofErr w:type="spellStart"/>
            <w:r>
              <w:rPr>
                <w:rFonts w:ascii="Arial" w:eastAsia="Arial" w:hAnsi="Arial" w:cs="Arial"/>
                <w:sz w:val="20"/>
                <w:szCs w:val="20"/>
              </w:rPr>
              <w:t>Maria</w:t>
            </w:r>
            <w:proofErr w:type="spellEnd"/>
            <w:r>
              <w:rPr>
                <w:rFonts w:ascii="Arial" w:eastAsia="Arial" w:hAnsi="Arial" w:cs="Arial"/>
                <w:sz w:val="20"/>
                <w:szCs w:val="20"/>
              </w:rPr>
              <w:t xml:space="preserve"> </w:t>
            </w:r>
            <w:proofErr w:type="spellStart"/>
            <w:r>
              <w:rPr>
                <w:rFonts w:ascii="Arial" w:eastAsia="Arial" w:hAnsi="Arial" w:cs="Arial"/>
                <w:sz w:val="20"/>
                <w:szCs w:val="20"/>
              </w:rPr>
              <w:t>Sanchez</w:t>
            </w:r>
            <w:proofErr w:type="spellEnd"/>
          </w:p>
        </w:tc>
        <w:tc>
          <w:tcPr>
            <w:tcW w:w="3613" w:type="dxa"/>
            <w:tcBorders>
              <w:left w:val="single" w:sz="4" w:space="0" w:color="000000"/>
            </w:tcBorders>
          </w:tcPr>
          <w:p w14:paraId="2F88FBB3" w14:textId="77777777" w:rsidR="00D238BD" w:rsidRDefault="00D238BD">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tc>
        <w:tc>
          <w:tcPr>
            <w:tcW w:w="1701" w:type="dxa"/>
            <w:tcBorders>
              <w:left w:val="single" w:sz="4" w:space="0" w:color="000000"/>
              <w:right w:val="single" w:sz="4" w:space="0" w:color="000000"/>
            </w:tcBorders>
          </w:tcPr>
          <w:p w14:paraId="352CC2B1"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sz w:val="20"/>
                <w:szCs w:val="20"/>
              </w:rPr>
            </w:pPr>
            <w:proofErr w:type="spellStart"/>
            <w:r>
              <w:rPr>
                <w:rFonts w:ascii="Arial" w:eastAsia="Arial" w:hAnsi="Arial" w:cs="Arial"/>
                <w:sz w:val="20"/>
                <w:szCs w:val="20"/>
              </w:rPr>
              <w:t>Team</w:t>
            </w:r>
            <w:proofErr w:type="spellEnd"/>
          </w:p>
        </w:tc>
      </w:tr>
      <w:tr w:rsidR="00D238BD" w14:paraId="5206B8F7" w14:textId="77777777">
        <w:trPr>
          <w:trHeight w:val="220"/>
        </w:trPr>
        <w:tc>
          <w:tcPr>
            <w:tcW w:w="2482" w:type="dxa"/>
            <w:tcBorders>
              <w:left w:val="single" w:sz="4" w:space="0" w:color="000000"/>
            </w:tcBorders>
          </w:tcPr>
          <w:p w14:paraId="589718EA"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i/>
                <w:sz w:val="20"/>
                <w:szCs w:val="20"/>
              </w:rPr>
            </w:pPr>
            <w:r>
              <w:rPr>
                <w:rFonts w:ascii="Arial" w:eastAsia="Arial" w:hAnsi="Arial" w:cs="Arial"/>
                <w:i/>
                <w:sz w:val="20"/>
                <w:szCs w:val="20"/>
              </w:rPr>
              <w:t>Daniel Alejandro Yara</w:t>
            </w:r>
          </w:p>
        </w:tc>
        <w:tc>
          <w:tcPr>
            <w:tcW w:w="3613" w:type="dxa"/>
            <w:tcBorders>
              <w:left w:val="single" w:sz="4" w:space="0" w:color="000000"/>
            </w:tcBorders>
          </w:tcPr>
          <w:p w14:paraId="37A3B2CF" w14:textId="77777777" w:rsidR="00D238BD" w:rsidRDefault="00D238BD">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tc>
        <w:tc>
          <w:tcPr>
            <w:tcW w:w="1701" w:type="dxa"/>
            <w:tcBorders>
              <w:left w:val="single" w:sz="4" w:space="0" w:color="000000"/>
              <w:right w:val="single" w:sz="4" w:space="0" w:color="000000"/>
            </w:tcBorders>
          </w:tcPr>
          <w:p w14:paraId="1E0F74F6"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sz w:val="20"/>
                <w:szCs w:val="20"/>
              </w:rPr>
            </w:pPr>
            <w:proofErr w:type="spellStart"/>
            <w:r>
              <w:rPr>
                <w:rFonts w:ascii="Arial" w:eastAsia="Arial" w:hAnsi="Arial" w:cs="Arial"/>
                <w:sz w:val="20"/>
                <w:szCs w:val="20"/>
              </w:rPr>
              <w:t>Team</w:t>
            </w:r>
            <w:proofErr w:type="spellEnd"/>
          </w:p>
        </w:tc>
      </w:tr>
      <w:tr w:rsidR="00D238BD" w14:paraId="4AACB1C4" w14:textId="77777777">
        <w:trPr>
          <w:trHeight w:val="220"/>
        </w:trPr>
        <w:tc>
          <w:tcPr>
            <w:tcW w:w="2482" w:type="dxa"/>
            <w:tcBorders>
              <w:left w:val="single" w:sz="4" w:space="0" w:color="000000"/>
            </w:tcBorders>
          </w:tcPr>
          <w:p w14:paraId="66F2AD07"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i/>
                <w:sz w:val="20"/>
                <w:szCs w:val="20"/>
              </w:rPr>
            </w:pPr>
            <w:proofErr w:type="spellStart"/>
            <w:r>
              <w:rPr>
                <w:rFonts w:ascii="Arial" w:eastAsia="Arial" w:hAnsi="Arial" w:cs="Arial"/>
                <w:i/>
                <w:sz w:val="20"/>
                <w:szCs w:val="20"/>
              </w:rPr>
              <w:t>Jhonathan</w:t>
            </w:r>
            <w:proofErr w:type="spellEnd"/>
            <w:r>
              <w:rPr>
                <w:rFonts w:ascii="Arial" w:eastAsia="Arial" w:hAnsi="Arial" w:cs="Arial"/>
                <w:i/>
                <w:sz w:val="20"/>
                <w:szCs w:val="20"/>
              </w:rPr>
              <w:t xml:space="preserve"> </w:t>
            </w:r>
            <w:proofErr w:type="spellStart"/>
            <w:r>
              <w:rPr>
                <w:rFonts w:ascii="Arial" w:eastAsia="Arial" w:hAnsi="Arial" w:cs="Arial"/>
                <w:i/>
                <w:sz w:val="20"/>
                <w:szCs w:val="20"/>
              </w:rPr>
              <w:t>Sanchez</w:t>
            </w:r>
            <w:proofErr w:type="spellEnd"/>
            <w:r>
              <w:rPr>
                <w:rFonts w:ascii="Arial" w:eastAsia="Arial" w:hAnsi="Arial" w:cs="Arial"/>
                <w:i/>
                <w:sz w:val="20"/>
                <w:szCs w:val="20"/>
              </w:rPr>
              <w:t xml:space="preserve"> Peña</w:t>
            </w:r>
          </w:p>
          <w:p w14:paraId="06E4C275" w14:textId="3D9599C0" w:rsidR="00D238BD" w:rsidRDefault="00C51B7A">
            <w:pPr>
              <w:pBdr>
                <w:top w:val="nil"/>
                <w:left w:val="nil"/>
                <w:bottom w:val="nil"/>
                <w:right w:val="nil"/>
                <w:between w:val="nil"/>
              </w:pBdr>
              <w:tabs>
                <w:tab w:val="left" w:pos="426"/>
              </w:tabs>
              <w:spacing w:after="0" w:line="240" w:lineRule="auto"/>
              <w:jc w:val="both"/>
              <w:rPr>
                <w:rFonts w:ascii="Arial" w:eastAsia="Arial" w:hAnsi="Arial" w:cs="Arial"/>
                <w:i/>
                <w:sz w:val="20"/>
                <w:szCs w:val="20"/>
              </w:rPr>
            </w:pPr>
            <w:r>
              <w:rPr>
                <w:rFonts w:ascii="Arial" w:eastAsia="Arial" w:hAnsi="Arial" w:cs="Arial"/>
                <w:i/>
                <w:sz w:val="20"/>
                <w:szCs w:val="20"/>
              </w:rPr>
              <w:t xml:space="preserve">Victor Manuel </w:t>
            </w:r>
          </w:p>
          <w:p w14:paraId="1104BEF9" w14:textId="77777777" w:rsidR="00D238BD" w:rsidRDefault="00D238BD">
            <w:pPr>
              <w:pBdr>
                <w:top w:val="nil"/>
                <w:left w:val="nil"/>
                <w:bottom w:val="nil"/>
                <w:right w:val="nil"/>
                <w:between w:val="nil"/>
              </w:pBdr>
              <w:tabs>
                <w:tab w:val="left" w:pos="426"/>
              </w:tabs>
              <w:spacing w:after="0" w:line="240" w:lineRule="auto"/>
              <w:jc w:val="both"/>
              <w:rPr>
                <w:rFonts w:ascii="Arial" w:eastAsia="Arial" w:hAnsi="Arial" w:cs="Arial"/>
                <w:i/>
                <w:sz w:val="20"/>
                <w:szCs w:val="20"/>
              </w:rPr>
            </w:pPr>
          </w:p>
        </w:tc>
        <w:tc>
          <w:tcPr>
            <w:tcW w:w="3613" w:type="dxa"/>
            <w:tcBorders>
              <w:left w:val="single" w:sz="4" w:space="0" w:color="000000"/>
            </w:tcBorders>
          </w:tcPr>
          <w:p w14:paraId="7E1F2055" w14:textId="77777777" w:rsidR="00D238BD" w:rsidRDefault="00D238BD">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tc>
        <w:tc>
          <w:tcPr>
            <w:tcW w:w="1701" w:type="dxa"/>
            <w:tcBorders>
              <w:left w:val="single" w:sz="4" w:space="0" w:color="000000"/>
              <w:right w:val="single" w:sz="4" w:space="0" w:color="000000"/>
            </w:tcBorders>
          </w:tcPr>
          <w:p w14:paraId="0B2860D5"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sz w:val="20"/>
                <w:szCs w:val="20"/>
              </w:rPr>
            </w:pPr>
            <w:proofErr w:type="spellStart"/>
            <w:r>
              <w:rPr>
                <w:rFonts w:ascii="Arial" w:eastAsia="Arial" w:hAnsi="Arial" w:cs="Arial"/>
                <w:sz w:val="20"/>
                <w:szCs w:val="20"/>
              </w:rPr>
              <w:t>Team</w:t>
            </w:r>
            <w:proofErr w:type="spellEnd"/>
            <w:r>
              <w:rPr>
                <w:rFonts w:ascii="Arial" w:eastAsia="Arial" w:hAnsi="Arial" w:cs="Arial"/>
                <w:sz w:val="20"/>
                <w:szCs w:val="20"/>
              </w:rPr>
              <w:t xml:space="preserve"> </w:t>
            </w:r>
          </w:p>
          <w:p w14:paraId="271779E9" w14:textId="77777777" w:rsidR="00D238BD" w:rsidRDefault="00101D8E">
            <w:pPr>
              <w:pBdr>
                <w:top w:val="nil"/>
                <w:left w:val="nil"/>
                <w:bottom w:val="nil"/>
                <w:right w:val="nil"/>
                <w:between w:val="nil"/>
              </w:pBdr>
              <w:tabs>
                <w:tab w:val="left" w:pos="426"/>
              </w:tabs>
              <w:spacing w:after="0" w:line="240" w:lineRule="auto"/>
              <w:jc w:val="both"/>
              <w:rPr>
                <w:rFonts w:ascii="Arial" w:eastAsia="Arial" w:hAnsi="Arial" w:cs="Arial"/>
                <w:sz w:val="20"/>
                <w:szCs w:val="20"/>
              </w:rPr>
            </w:pPr>
            <w:proofErr w:type="spellStart"/>
            <w:r>
              <w:rPr>
                <w:rFonts w:ascii="Arial" w:eastAsia="Arial" w:hAnsi="Arial" w:cs="Arial"/>
                <w:sz w:val="20"/>
                <w:szCs w:val="20"/>
              </w:rPr>
              <w:t>Team</w:t>
            </w:r>
            <w:proofErr w:type="spellEnd"/>
            <w:r>
              <w:rPr>
                <w:rFonts w:ascii="Arial" w:eastAsia="Arial" w:hAnsi="Arial" w:cs="Arial"/>
                <w:sz w:val="20"/>
                <w:szCs w:val="20"/>
              </w:rPr>
              <w:t xml:space="preserve"> </w:t>
            </w:r>
          </w:p>
        </w:tc>
      </w:tr>
    </w:tbl>
    <w:p w14:paraId="5E2C890A" w14:textId="77777777" w:rsidR="00D238BD" w:rsidRDefault="00D238BD">
      <w:pPr>
        <w:rPr>
          <w:rFonts w:ascii="Arial" w:eastAsia="Arial" w:hAnsi="Arial" w:cs="Arial"/>
          <w:sz w:val="20"/>
          <w:szCs w:val="20"/>
        </w:rPr>
      </w:pPr>
    </w:p>
    <w:p w14:paraId="6D92207E" w14:textId="77777777" w:rsidR="00D238BD" w:rsidRDefault="00101D8E">
      <w:pPr>
        <w:pStyle w:val="Ttulo1"/>
        <w:rPr>
          <w:rFonts w:ascii="Arial" w:eastAsia="Arial" w:hAnsi="Arial" w:cs="Arial"/>
          <w:color w:val="000000"/>
          <w:sz w:val="20"/>
          <w:szCs w:val="20"/>
        </w:rPr>
      </w:pPr>
      <w:bookmarkStart w:id="6" w:name="_heading=h.2et92p0" w:colFirst="0" w:colLast="0"/>
      <w:bookmarkEnd w:id="6"/>
      <w:r>
        <w:rPr>
          <w:rFonts w:ascii="Arial" w:eastAsia="Arial" w:hAnsi="Arial" w:cs="Arial"/>
          <w:color w:val="000000"/>
          <w:sz w:val="20"/>
          <w:szCs w:val="20"/>
        </w:rPr>
        <w:t xml:space="preserve">5. Roles y Usuarios </w:t>
      </w:r>
    </w:p>
    <w:p w14:paraId="19F57624" w14:textId="77777777" w:rsidR="00D238BD" w:rsidRDefault="00101D8E">
      <w:pPr>
        <w:pStyle w:val="Ttulo2"/>
        <w:rPr>
          <w:rFonts w:ascii="Arial" w:eastAsia="Arial" w:hAnsi="Arial" w:cs="Arial"/>
          <w:color w:val="000000"/>
          <w:sz w:val="20"/>
          <w:szCs w:val="20"/>
        </w:rPr>
      </w:pPr>
      <w:bookmarkStart w:id="7" w:name="_heading=h.tyjcwt" w:colFirst="0" w:colLast="0"/>
      <w:bookmarkEnd w:id="7"/>
      <w:r>
        <w:rPr>
          <w:rFonts w:ascii="Arial" w:eastAsia="Arial" w:hAnsi="Arial" w:cs="Arial"/>
          <w:color w:val="000000"/>
          <w:sz w:val="20"/>
          <w:szCs w:val="20"/>
        </w:rPr>
        <w:t>5.1 Usuarios</w:t>
      </w:r>
    </w:p>
    <w:p w14:paraId="78C1F9FF" w14:textId="77777777" w:rsidR="00D238BD" w:rsidRDefault="00101D8E">
      <w:pPr>
        <w:pBdr>
          <w:top w:val="nil"/>
          <w:left w:val="nil"/>
          <w:bottom w:val="nil"/>
          <w:right w:val="nil"/>
          <w:between w:val="nil"/>
        </w:pBdr>
        <w:tabs>
          <w:tab w:val="left" w:pos="5460"/>
        </w:tabs>
        <w:spacing w:after="0" w:line="240" w:lineRule="auto"/>
        <w:ind w:left="780"/>
        <w:jc w:val="both"/>
        <w:rPr>
          <w:rFonts w:ascii="Arial" w:eastAsia="Arial" w:hAnsi="Arial" w:cs="Arial"/>
          <w:i/>
          <w:sz w:val="20"/>
          <w:szCs w:val="20"/>
        </w:rPr>
      </w:pPr>
      <w:r>
        <w:rPr>
          <w:rFonts w:ascii="Arial" w:eastAsia="Arial" w:hAnsi="Arial" w:cs="Arial"/>
          <w:i/>
          <w:sz w:val="20"/>
          <w:szCs w:val="20"/>
        </w:rPr>
        <w:t>Administrador</w:t>
      </w:r>
    </w:p>
    <w:p w14:paraId="44A0B14F" w14:textId="77777777" w:rsidR="00D238BD" w:rsidRDefault="00101D8E">
      <w:pPr>
        <w:pBdr>
          <w:top w:val="nil"/>
          <w:left w:val="nil"/>
          <w:bottom w:val="nil"/>
          <w:right w:val="nil"/>
          <w:between w:val="nil"/>
        </w:pBdr>
        <w:tabs>
          <w:tab w:val="left" w:pos="5460"/>
        </w:tabs>
        <w:spacing w:after="0" w:line="240" w:lineRule="auto"/>
        <w:ind w:left="780"/>
        <w:jc w:val="both"/>
        <w:rPr>
          <w:rFonts w:ascii="Arial" w:eastAsia="Arial" w:hAnsi="Arial" w:cs="Arial"/>
          <w:i/>
          <w:sz w:val="20"/>
          <w:szCs w:val="20"/>
        </w:rPr>
      </w:pPr>
      <w:r>
        <w:rPr>
          <w:rFonts w:ascii="Arial" w:eastAsia="Arial" w:hAnsi="Arial" w:cs="Arial"/>
          <w:i/>
          <w:sz w:val="20"/>
          <w:szCs w:val="20"/>
        </w:rPr>
        <w:t>Encargado</w:t>
      </w:r>
    </w:p>
    <w:p w14:paraId="63BEFF56" w14:textId="77777777" w:rsidR="00D238BD" w:rsidRDefault="00101D8E">
      <w:pPr>
        <w:pBdr>
          <w:top w:val="nil"/>
          <w:left w:val="nil"/>
          <w:bottom w:val="nil"/>
          <w:right w:val="nil"/>
          <w:between w:val="nil"/>
        </w:pBdr>
        <w:tabs>
          <w:tab w:val="left" w:pos="5460"/>
        </w:tabs>
        <w:spacing w:after="0" w:line="240" w:lineRule="auto"/>
        <w:ind w:left="780"/>
        <w:jc w:val="both"/>
        <w:rPr>
          <w:rFonts w:ascii="Arial" w:eastAsia="Arial" w:hAnsi="Arial" w:cs="Arial"/>
          <w:i/>
          <w:sz w:val="20"/>
          <w:szCs w:val="20"/>
        </w:rPr>
      </w:pPr>
      <w:r>
        <w:rPr>
          <w:rFonts w:ascii="Arial" w:eastAsia="Arial" w:hAnsi="Arial" w:cs="Arial"/>
          <w:i/>
          <w:sz w:val="20"/>
          <w:szCs w:val="20"/>
        </w:rPr>
        <w:t>Operario</w:t>
      </w:r>
    </w:p>
    <w:p w14:paraId="315665B4" w14:textId="77777777" w:rsidR="00D238BD" w:rsidRDefault="00D238BD">
      <w:pPr>
        <w:rPr>
          <w:rFonts w:ascii="Arial" w:eastAsia="Arial" w:hAnsi="Arial" w:cs="Arial"/>
          <w:sz w:val="20"/>
          <w:szCs w:val="20"/>
        </w:rPr>
      </w:pPr>
    </w:p>
    <w:p w14:paraId="5A886D9A" w14:textId="77777777" w:rsidR="00D238BD" w:rsidRDefault="00101D8E">
      <w:pPr>
        <w:pStyle w:val="Ttulo2"/>
        <w:rPr>
          <w:rFonts w:ascii="Arial" w:eastAsia="Arial" w:hAnsi="Arial" w:cs="Arial"/>
          <w:color w:val="000000"/>
          <w:sz w:val="20"/>
          <w:szCs w:val="20"/>
        </w:rPr>
      </w:pPr>
      <w:bookmarkStart w:id="8" w:name="_heading=h.3dy6vkm" w:colFirst="0" w:colLast="0"/>
      <w:bookmarkEnd w:id="8"/>
      <w:r>
        <w:rPr>
          <w:rFonts w:ascii="Arial" w:eastAsia="Arial" w:hAnsi="Arial" w:cs="Arial"/>
          <w:color w:val="000000"/>
          <w:sz w:val="20"/>
          <w:szCs w:val="20"/>
        </w:rPr>
        <w:t>5.2 Roles</w:t>
      </w:r>
    </w:p>
    <w:p w14:paraId="3EE1842A" w14:textId="77777777" w:rsidR="00D238BD" w:rsidRDefault="00101D8E">
      <w:pPr>
        <w:rPr>
          <w:rFonts w:ascii="Arial" w:eastAsia="Arial" w:hAnsi="Arial" w:cs="Arial"/>
          <w:color w:val="0D0D0D"/>
          <w:sz w:val="20"/>
          <w:szCs w:val="20"/>
          <w:highlight w:val="white"/>
        </w:rPr>
      </w:pPr>
      <w:r>
        <w:rPr>
          <w:rFonts w:ascii="Arial" w:eastAsia="Arial" w:hAnsi="Arial" w:cs="Arial"/>
          <w:color w:val="0D0D0D"/>
          <w:sz w:val="20"/>
          <w:szCs w:val="20"/>
          <w:highlight w:val="white"/>
        </w:rPr>
        <w:t xml:space="preserve"> </w:t>
      </w:r>
      <w:r>
        <w:rPr>
          <w:rFonts w:ascii="Arial" w:eastAsia="Arial" w:hAnsi="Arial" w:cs="Arial"/>
          <w:b/>
          <w:color w:val="0D0D0D"/>
          <w:sz w:val="20"/>
          <w:szCs w:val="20"/>
          <w:highlight w:val="white"/>
        </w:rPr>
        <w:t>Administrador :</w:t>
      </w:r>
      <w:r>
        <w:rPr>
          <w:rFonts w:ascii="Arial" w:eastAsia="Arial" w:hAnsi="Arial" w:cs="Arial"/>
          <w:color w:val="0D0D0D"/>
          <w:sz w:val="20"/>
          <w:szCs w:val="20"/>
          <w:highlight w:val="white"/>
        </w:rPr>
        <w:t xml:space="preserve"> El Administrador es el rol con el mayor nivel de acceso y control dentro del sistema. Sus responsabilidades incluyen la gestión completa de usuarios, asegurando que cada uno tenga los permisos adecuados. Además, se encarga de la administración de muestras</w:t>
      </w:r>
      <w:r>
        <w:rPr>
          <w:rFonts w:ascii="Arial" w:eastAsia="Arial" w:hAnsi="Arial" w:cs="Arial"/>
          <w:color w:val="0D0D0D"/>
          <w:sz w:val="20"/>
          <w:szCs w:val="20"/>
          <w:highlight w:val="white"/>
        </w:rPr>
        <w:t>, precios de servicios, ambientes y otros aspectos del sistema. Este rol también puede generar reportes estadísticos y gestionar documentos, lo que le permite tener una visión general y detallada de las operaciones del sistema.</w:t>
      </w:r>
    </w:p>
    <w:p w14:paraId="6C980337" w14:textId="77777777" w:rsidR="00D238BD" w:rsidRDefault="00101D8E">
      <w:pPr>
        <w:rPr>
          <w:rFonts w:ascii="Arial" w:eastAsia="Arial" w:hAnsi="Arial" w:cs="Arial"/>
          <w:color w:val="0D0D0D"/>
          <w:sz w:val="20"/>
          <w:szCs w:val="20"/>
          <w:highlight w:val="white"/>
        </w:rPr>
      </w:pPr>
      <w:r>
        <w:rPr>
          <w:rFonts w:ascii="Arial" w:eastAsia="Arial" w:hAnsi="Arial" w:cs="Arial"/>
          <w:b/>
          <w:color w:val="0D0D0D"/>
          <w:sz w:val="20"/>
          <w:szCs w:val="20"/>
          <w:highlight w:val="white"/>
        </w:rPr>
        <w:t xml:space="preserve">Encargado: </w:t>
      </w:r>
      <w:r>
        <w:rPr>
          <w:rFonts w:ascii="Arial" w:eastAsia="Arial" w:hAnsi="Arial" w:cs="Arial"/>
          <w:color w:val="0D0D0D"/>
          <w:sz w:val="20"/>
          <w:szCs w:val="20"/>
          <w:highlight w:val="white"/>
        </w:rPr>
        <w:t>El Encargado tien</w:t>
      </w:r>
      <w:r>
        <w:rPr>
          <w:rFonts w:ascii="Arial" w:eastAsia="Arial" w:hAnsi="Arial" w:cs="Arial"/>
          <w:color w:val="0D0D0D"/>
          <w:sz w:val="20"/>
          <w:szCs w:val="20"/>
          <w:highlight w:val="white"/>
        </w:rPr>
        <w:t>e un acceso intermedio y está enfocado en la operación diaria del sistema. Este rol puede iniciar sesión, recuperar contraseñas y realizar tareas administrativas como crear, listar, actualizar y desactivar usuarios y otros elementos del sistema. También es</w:t>
      </w:r>
      <w:r>
        <w:rPr>
          <w:rFonts w:ascii="Arial" w:eastAsia="Arial" w:hAnsi="Arial" w:cs="Arial"/>
          <w:color w:val="0D0D0D"/>
          <w:sz w:val="20"/>
          <w:szCs w:val="20"/>
          <w:highlight w:val="white"/>
        </w:rPr>
        <w:t xml:space="preserve"> responsable de la gestión de documentos, incluyendo la carga y descarga de archivos. El Encargado juega un papel crucial en la supervisión de los procesos y en la atención de las necesidades administrativas.</w:t>
      </w:r>
    </w:p>
    <w:p w14:paraId="1EC04B85" w14:textId="77777777" w:rsidR="00D238BD" w:rsidRDefault="00101D8E">
      <w:pPr>
        <w:rPr>
          <w:rFonts w:ascii="Arial" w:eastAsia="Arial" w:hAnsi="Arial" w:cs="Arial"/>
          <w:color w:val="0D0D0D"/>
          <w:sz w:val="20"/>
          <w:szCs w:val="20"/>
          <w:highlight w:val="white"/>
        </w:rPr>
      </w:pPr>
      <w:r>
        <w:rPr>
          <w:rFonts w:ascii="Arial" w:eastAsia="Arial" w:hAnsi="Arial" w:cs="Arial"/>
          <w:b/>
          <w:sz w:val="20"/>
          <w:szCs w:val="20"/>
          <w:highlight w:val="white"/>
        </w:rPr>
        <w:t xml:space="preserve">Operario: </w:t>
      </w:r>
      <w:r>
        <w:rPr>
          <w:rFonts w:ascii="Arial" w:eastAsia="Arial" w:hAnsi="Arial" w:cs="Arial"/>
          <w:color w:val="0D0D0D"/>
          <w:sz w:val="20"/>
          <w:szCs w:val="20"/>
          <w:highlight w:val="white"/>
        </w:rPr>
        <w:t>El Operario es un rol que se centra e</w:t>
      </w:r>
      <w:r>
        <w:rPr>
          <w:rFonts w:ascii="Arial" w:eastAsia="Arial" w:hAnsi="Arial" w:cs="Arial"/>
          <w:color w:val="0D0D0D"/>
          <w:sz w:val="20"/>
          <w:szCs w:val="20"/>
          <w:highlight w:val="white"/>
        </w:rPr>
        <w:t>n las tareas operativas del sistema. Puede crear, listar, actualizar y desactivar documentos, así como generar reportes y facturas. Su función principal es ejecutar las tareas diarias necesarias para el funcionamiento del sistema, asegurando que los docume</w:t>
      </w:r>
      <w:r>
        <w:rPr>
          <w:rFonts w:ascii="Arial" w:eastAsia="Arial" w:hAnsi="Arial" w:cs="Arial"/>
          <w:color w:val="0D0D0D"/>
          <w:sz w:val="20"/>
          <w:szCs w:val="20"/>
          <w:highlight w:val="white"/>
        </w:rPr>
        <w:t>ntos y servicios se manejen de manera efectiva. Aunque tiene menos privilegios que el Administrador y el Encargado, el Operario es esencial para la implementación y el mantenimiento de las operaciones diarias.</w:t>
      </w:r>
    </w:p>
    <w:p w14:paraId="521DEE94" w14:textId="77777777" w:rsidR="00D238BD" w:rsidRDefault="00101D8E">
      <w:pPr>
        <w:pStyle w:val="Ttulo1"/>
        <w:rPr>
          <w:rFonts w:ascii="Arial" w:eastAsia="Arial" w:hAnsi="Arial" w:cs="Arial"/>
          <w:color w:val="000000"/>
          <w:sz w:val="20"/>
          <w:szCs w:val="20"/>
        </w:rPr>
      </w:pPr>
      <w:r>
        <w:rPr>
          <w:rFonts w:ascii="Arial" w:eastAsia="Arial" w:hAnsi="Arial" w:cs="Arial"/>
          <w:color w:val="000000"/>
          <w:sz w:val="20"/>
          <w:szCs w:val="20"/>
        </w:rPr>
        <w:t>6. Ingreso al Sistema</w:t>
      </w:r>
    </w:p>
    <w:p w14:paraId="6156859F" w14:textId="77777777" w:rsidR="00D238BD" w:rsidRDefault="00101D8E">
      <w:pPr>
        <w:tabs>
          <w:tab w:val="left" w:pos="5460"/>
        </w:tabs>
        <w:spacing w:after="0" w:line="240" w:lineRule="auto"/>
        <w:ind w:left="780"/>
        <w:jc w:val="both"/>
        <w:rPr>
          <w:rFonts w:ascii="Arial" w:eastAsia="Arial" w:hAnsi="Arial" w:cs="Arial"/>
          <w:sz w:val="20"/>
          <w:szCs w:val="20"/>
        </w:rPr>
      </w:pPr>
      <w:r>
        <w:rPr>
          <w:rFonts w:ascii="Arial" w:eastAsia="Arial" w:hAnsi="Arial" w:cs="Arial"/>
          <w:sz w:val="20"/>
          <w:szCs w:val="20"/>
        </w:rPr>
        <w:t>Una vez realizada la con</w:t>
      </w:r>
      <w:r>
        <w:rPr>
          <w:rFonts w:ascii="Arial" w:eastAsia="Arial" w:hAnsi="Arial" w:cs="Arial"/>
          <w:sz w:val="20"/>
          <w:szCs w:val="20"/>
        </w:rPr>
        <w:t>figuración y el despliegue del sistema, el usuario podrá acceder al sistema mediante una interfaz de inicio de sesión. Para iniciar la aplicación, el usuario debe ingresar su número de documento y contraseña en los campos designados. A continuación se pres</w:t>
      </w:r>
      <w:r>
        <w:rPr>
          <w:rFonts w:ascii="Arial" w:eastAsia="Arial" w:hAnsi="Arial" w:cs="Arial"/>
          <w:sz w:val="20"/>
          <w:szCs w:val="20"/>
        </w:rPr>
        <w:t>entan las principales funcionalidades relacionadas con el acceso al sistema:</w:t>
      </w:r>
    </w:p>
    <w:p w14:paraId="4F510724" w14:textId="77777777" w:rsidR="00D238BD" w:rsidRDefault="00101D8E">
      <w:pPr>
        <w:numPr>
          <w:ilvl w:val="0"/>
          <w:numId w:val="1"/>
        </w:numPr>
        <w:tabs>
          <w:tab w:val="left" w:pos="5460"/>
        </w:tabs>
        <w:spacing w:after="0" w:line="240" w:lineRule="auto"/>
        <w:jc w:val="both"/>
        <w:rPr>
          <w:rFonts w:ascii="Arial" w:eastAsia="Arial" w:hAnsi="Arial" w:cs="Arial"/>
          <w:sz w:val="20"/>
          <w:szCs w:val="20"/>
        </w:rPr>
      </w:pPr>
      <w:r>
        <w:rPr>
          <w:rFonts w:ascii="Arial" w:eastAsia="Arial" w:hAnsi="Arial" w:cs="Arial"/>
          <w:b/>
          <w:sz w:val="20"/>
          <w:szCs w:val="20"/>
        </w:rPr>
        <w:t>Inicio de sesión</w:t>
      </w:r>
      <w:r>
        <w:rPr>
          <w:rFonts w:ascii="Arial" w:eastAsia="Arial" w:hAnsi="Arial" w:cs="Arial"/>
          <w:sz w:val="20"/>
          <w:szCs w:val="20"/>
        </w:rPr>
        <w:t xml:space="preserve">: El usuario ingresa su </w:t>
      </w:r>
      <w:r>
        <w:rPr>
          <w:rFonts w:ascii="Arial" w:eastAsia="Arial" w:hAnsi="Arial" w:cs="Arial"/>
          <w:b/>
          <w:sz w:val="20"/>
          <w:szCs w:val="20"/>
        </w:rPr>
        <w:t>número de documento</w:t>
      </w:r>
      <w:r>
        <w:rPr>
          <w:rFonts w:ascii="Arial" w:eastAsia="Arial" w:hAnsi="Arial" w:cs="Arial"/>
          <w:sz w:val="20"/>
          <w:szCs w:val="20"/>
        </w:rPr>
        <w:t xml:space="preserve"> y </w:t>
      </w:r>
      <w:r>
        <w:rPr>
          <w:rFonts w:ascii="Arial" w:eastAsia="Arial" w:hAnsi="Arial" w:cs="Arial"/>
          <w:b/>
          <w:sz w:val="20"/>
          <w:szCs w:val="20"/>
        </w:rPr>
        <w:t>contraseña</w:t>
      </w:r>
      <w:r>
        <w:rPr>
          <w:rFonts w:ascii="Arial" w:eastAsia="Arial" w:hAnsi="Arial" w:cs="Arial"/>
          <w:sz w:val="20"/>
          <w:szCs w:val="20"/>
        </w:rPr>
        <w:t xml:space="preserve"> en los campos correspondientes. Si la autenticación es exitosa, el sistema lo redirige al panel principal del sistema.</w:t>
      </w:r>
    </w:p>
    <w:p w14:paraId="728BDCDF" w14:textId="77777777" w:rsidR="00D238BD" w:rsidRDefault="00101D8E">
      <w:pPr>
        <w:tabs>
          <w:tab w:val="left" w:pos="5460"/>
        </w:tabs>
        <w:spacing w:after="0" w:line="240" w:lineRule="auto"/>
        <w:ind w:left="1440"/>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3BBF5204" wp14:editId="35BA367A">
            <wp:extent cx="4268153" cy="1856108"/>
            <wp:effectExtent l="0" t="0" r="0" b="0"/>
            <wp:docPr id="11191585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268153" cy="1856108"/>
                    </a:xfrm>
                    <a:prstGeom prst="rect">
                      <a:avLst/>
                    </a:prstGeom>
                    <a:ln/>
                  </pic:spPr>
                </pic:pic>
              </a:graphicData>
            </a:graphic>
          </wp:inline>
        </w:drawing>
      </w:r>
    </w:p>
    <w:p w14:paraId="7AA54D52" w14:textId="77777777" w:rsidR="00D238BD" w:rsidRDefault="00101D8E">
      <w:pPr>
        <w:numPr>
          <w:ilvl w:val="0"/>
          <w:numId w:val="1"/>
        </w:numPr>
        <w:tabs>
          <w:tab w:val="left" w:pos="5460"/>
        </w:tabs>
        <w:spacing w:after="0" w:line="240" w:lineRule="auto"/>
        <w:jc w:val="both"/>
        <w:rPr>
          <w:rFonts w:ascii="Arial" w:eastAsia="Arial" w:hAnsi="Arial" w:cs="Arial"/>
          <w:sz w:val="20"/>
          <w:szCs w:val="20"/>
        </w:rPr>
      </w:pPr>
      <w:r>
        <w:rPr>
          <w:rFonts w:ascii="Arial" w:eastAsia="Arial" w:hAnsi="Arial" w:cs="Arial"/>
          <w:b/>
          <w:sz w:val="20"/>
          <w:szCs w:val="20"/>
        </w:rPr>
        <w:t>Registro de nuevos usuarios</w:t>
      </w:r>
      <w:r>
        <w:rPr>
          <w:rFonts w:ascii="Arial" w:eastAsia="Arial" w:hAnsi="Arial" w:cs="Arial"/>
          <w:sz w:val="20"/>
          <w:szCs w:val="20"/>
        </w:rPr>
        <w:t xml:space="preserve">: En caso de que el usuario no esté registrado, se ofrece un botón de </w:t>
      </w:r>
      <w:r>
        <w:rPr>
          <w:rFonts w:ascii="Arial" w:eastAsia="Arial" w:hAnsi="Arial" w:cs="Arial"/>
          <w:b/>
          <w:sz w:val="20"/>
          <w:szCs w:val="20"/>
        </w:rPr>
        <w:t>"Registrarse"</w:t>
      </w:r>
      <w:r>
        <w:rPr>
          <w:rFonts w:ascii="Arial" w:eastAsia="Arial" w:hAnsi="Arial" w:cs="Arial"/>
          <w:sz w:val="20"/>
          <w:szCs w:val="20"/>
        </w:rPr>
        <w:t>, que lo llevará a un fo</w:t>
      </w:r>
      <w:r>
        <w:rPr>
          <w:rFonts w:ascii="Arial" w:eastAsia="Arial" w:hAnsi="Arial" w:cs="Arial"/>
          <w:sz w:val="20"/>
          <w:szCs w:val="20"/>
        </w:rPr>
        <w:t>rmulario donde podrá completar sus datos para crear una cuenta.</w:t>
      </w:r>
    </w:p>
    <w:p w14:paraId="32943BCD" w14:textId="77777777" w:rsidR="00D238BD" w:rsidRDefault="00101D8E">
      <w:pPr>
        <w:tabs>
          <w:tab w:val="left" w:pos="5460"/>
        </w:tabs>
        <w:spacing w:after="0" w:line="240" w:lineRule="auto"/>
        <w:ind w:left="1440"/>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43C8A3B0" wp14:editId="033C67B7">
            <wp:extent cx="4488055" cy="2034268"/>
            <wp:effectExtent l="0" t="0" r="0" b="0"/>
            <wp:docPr id="11191585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488055" cy="2034268"/>
                    </a:xfrm>
                    <a:prstGeom prst="rect">
                      <a:avLst/>
                    </a:prstGeom>
                    <a:ln/>
                  </pic:spPr>
                </pic:pic>
              </a:graphicData>
            </a:graphic>
          </wp:inline>
        </w:drawing>
      </w:r>
    </w:p>
    <w:p w14:paraId="7BC6E86F" w14:textId="77777777" w:rsidR="00D238BD" w:rsidRDefault="00101D8E">
      <w:pPr>
        <w:numPr>
          <w:ilvl w:val="0"/>
          <w:numId w:val="1"/>
        </w:numPr>
        <w:tabs>
          <w:tab w:val="left" w:pos="5460"/>
        </w:tabs>
        <w:spacing w:after="0" w:line="240" w:lineRule="auto"/>
        <w:jc w:val="both"/>
        <w:rPr>
          <w:rFonts w:ascii="Arial" w:eastAsia="Arial" w:hAnsi="Arial" w:cs="Arial"/>
          <w:sz w:val="20"/>
          <w:szCs w:val="20"/>
        </w:rPr>
      </w:pPr>
      <w:r>
        <w:rPr>
          <w:rFonts w:ascii="Arial" w:eastAsia="Arial" w:hAnsi="Arial" w:cs="Arial"/>
          <w:b/>
          <w:sz w:val="20"/>
          <w:szCs w:val="20"/>
        </w:rPr>
        <w:t>Recuperación de contraseña</w:t>
      </w:r>
      <w:r>
        <w:rPr>
          <w:rFonts w:ascii="Arial" w:eastAsia="Arial" w:hAnsi="Arial" w:cs="Arial"/>
          <w:sz w:val="20"/>
          <w:szCs w:val="20"/>
        </w:rPr>
        <w:t xml:space="preserve">: Si el usuario olvida su contraseña, tiene la opción de hacer clic en el botón </w:t>
      </w:r>
      <w:r>
        <w:rPr>
          <w:rFonts w:ascii="Arial" w:eastAsia="Arial" w:hAnsi="Arial" w:cs="Arial"/>
          <w:b/>
          <w:sz w:val="20"/>
          <w:szCs w:val="20"/>
        </w:rPr>
        <w:t>"¿Olvidó su contraseña?"</w:t>
      </w:r>
      <w:r>
        <w:rPr>
          <w:rFonts w:ascii="Arial" w:eastAsia="Arial" w:hAnsi="Arial" w:cs="Arial"/>
          <w:sz w:val="20"/>
          <w:szCs w:val="20"/>
        </w:rPr>
        <w:t xml:space="preserve">. Al hacerlo, se le pedirá que ingrese su </w:t>
      </w:r>
      <w:r>
        <w:rPr>
          <w:rFonts w:ascii="Arial" w:eastAsia="Arial" w:hAnsi="Arial" w:cs="Arial"/>
          <w:b/>
          <w:sz w:val="20"/>
          <w:szCs w:val="20"/>
        </w:rPr>
        <w:t>número de document</w:t>
      </w:r>
      <w:r>
        <w:rPr>
          <w:rFonts w:ascii="Arial" w:eastAsia="Arial" w:hAnsi="Arial" w:cs="Arial"/>
          <w:b/>
          <w:sz w:val="20"/>
          <w:szCs w:val="20"/>
        </w:rPr>
        <w:t>o</w:t>
      </w:r>
      <w:r>
        <w:rPr>
          <w:rFonts w:ascii="Arial" w:eastAsia="Arial" w:hAnsi="Arial" w:cs="Arial"/>
          <w:sz w:val="20"/>
          <w:szCs w:val="20"/>
        </w:rPr>
        <w:t>. El sistema buscará el correo electrónico asociado a ese número y enviará un código de verificación al correo del usuario, permitiéndole restablecer su contraseña.</w:t>
      </w:r>
    </w:p>
    <w:p w14:paraId="18CFD6AC" w14:textId="77777777" w:rsidR="00D238BD" w:rsidRDefault="00101D8E">
      <w:pPr>
        <w:tabs>
          <w:tab w:val="left" w:pos="5460"/>
        </w:tabs>
        <w:spacing w:after="0" w:line="240" w:lineRule="auto"/>
        <w:ind w:left="1440"/>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3F63839D" wp14:editId="67BCF75A">
            <wp:extent cx="4561534" cy="1954943"/>
            <wp:effectExtent l="0" t="0" r="0" b="0"/>
            <wp:docPr id="11191585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61534" cy="1954943"/>
                    </a:xfrm>
                    <a:prstGeom prst="rect">
                      <a:avLst/>
                    </a:prstGeom>
                    <a:ln/>
                  </pic:spPr>
                </pic:pic>
              </a:graphicData>
            </a:graphic>
          </wp:inline>
        </w:drawing>
      </w:r>
    </w:p>
    <w:p w14:paraId="786B5122" w14:textId="77777777" w:rsidR="00D238BD" w:rsidRDefault="00101D8E">
      <w:pPr>
        <w:tabs>
          <w:tab w:val="left" w:pos="5460"/>
        </w:tabs>
        <w:spacing w:after="0" w:line="240" w:lineRule="auto"/>
        <w:ind w:left="1440"/>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576A15F4" wp14:editId="1BD91ED0">
            <wp:extent cx="4512475" cy="2109005"/>
            <wp:effectExtent l="0" t="0" r="0" b="0"/>
            <wp:docPr id="11191585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12475" cy="2109005"/>
                    </a:xfrm>
                    <a:prstGeom prst="rect">
                      <a:avLst/>
                    </a:prstGeom>
                    <a:ln/>
                  </pic:spPr>
                </pic:pic>
              </a:graphicData>
            </a:graphic>
          </wp:inline>
        </w:drawing>
      </w:r>
    </w:p>
    <w:p w14:paraId="48147E96" w14:textId="77777777" w:rsidR="00D238BD" w:rsidRDefault="00101D8E">
      <w:pPr>
        <w:tabs>
          <w:tab w:val="left" w:pos="5460"/>
        </w:tabs>
        <w:spacing w:after="0" w:line="240" w:lineRule="auto"/>
        <w:ind w:left="1440"/>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737FDDFD" wp14:editId="0B74173E">
            <wp:extent cx="5399730" cy="2247900"/>
            <wp:effectExtent l="0" t="0" r="0" b="0"/>
            <wp:docPr id="11191585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399730" cy="2247900"/>
                    </a:xfrm>
                    <a:prstGeom prst="rect">
                      <a:avLst/>
                    </a:prstGeom>
                    <a:ln/>
                  </pic:spPr>
                </pic:pic>
              </a:graphicData>
            </a:graphic>
          </wp:inline>
        </w:drawing>
      </w:r>
    </w:p>
    <w:p w14:paraId="5549166F" w14:textId="77777777" w:rsidR="00D238BD" w:rsidRDefault="00101D8E">
      <w:pPr>
        <w:numPr>
          <w:ilvl w:val="0"/>
          <w:numId w:val="1"/>
        </w:numPr>
        <w:tabs>
          <w:tab w:val="left" w:pos="5460"/>
        </w:tabs>
        <w:spacing w:after="0" w:line="240" w:lineRule="auto"/>
        <w:jc w:val="both"/>
        <w:rPr>
          <w:rFonts w:ascii="Arial" w:eastAsia="Arial" w:hAnsi="Arial" w:cs="Arial"/>
          <w:sz w:val="20"/>
          <w:szCs w:val="20"/>
        </w:rPr>
      </w:pPr>
      <w:r>
        <w:rPr>
          <w:rFonts w:ascii="Arial" w:eastAsia="Arial" w:hAnsi="Arial" w:cs="Arial"/>
          <w:b/>
          <w:sz w:val="20"/>
          <w:szCs w:val="20"/>
        </w:rPr>
        <w:t>Resultado esperado</w:t>
      </w:r>
      <w:r>
        <w:rPr>
          <w:rFonts w:ascii="Arial" w:eastAsia="Arial" w:hAnsi="Arial" w:cs="Arial"/>
          <w:sz w:val="20"/>
          <w:szCs w:val="20"/>
        </w:rPr>
        <w:t>: Una vez el usuario haya iniciado sesión correctamente, será redirigido a la pantalla de inicio del sistema, donde podrá acceder a todas las funcionalidades disponibles.</w:t>
      </w:r>
    </w:p>
    <w:p w14:paraId="6FEE8746" w14:textId="77777777" w:rsidR="00D238BD" w:rsidRDefault="00101D8E">
      <w:pPr>
        <w:tabs>
          <w:tab w:val="left" w:pos="5460"/>
        </w:tabs>
        <w:spacing w:after="0" w:line="240" w:lineRule="auto"/>
        <w:ind w:left="1440"/>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7FAC6163" wp14:editId="13211831">
            <wp:extent cx="4725353" cy="2066821"/>
            <wp:effectExtent l="0" t="0" r="0" b="0"/>
            <wp:docPr id="11191585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25353" cy="2066821"/>
                    </a:xfrm>
                    <a:prstGeom prst="rect">
                      <a:avLst/>
                    </a:prstGeom>
                    <a:ln/>
                  </pic:spPr>
                </pic:pic>
              </a:graphicData>
            </a:graphic>
          </wp:inline>
        </w:drawing>
      </w:r>
    </w:p>
    <w:p w14:paraId="2CC8784D" w14:textId="77777777" w:rsidR="00D238BD" w:rsidRDefault="00D238BD">
      <w:pPr>
        <w:rPr>
          <w:rFonts w:ascii="Arial" w:eastAsia="Arial" w:hAnsi="Arial" w:cs="Arial"/>
          <w:sz w:val="20"/>
          <w:szCs w:val="20"/>
        </w:rPr>
      </w:pPr>
    </w:p>
    <w:p w14:paraId="21BBDCCB" w14:textId="77777777" w:rsidR="00D238BD" w:rsidRDefault="00101D8E">
      <w:pPr>
        <w:pStyle w:val="Ttulo1"/>
        <w:rPr>
          <w:rFonts w:ascii="Arial" w:eastAsia="Arial" w:hAnsi="Arial" w:cs="Arial"/>
          <w:color w:val="000000"/>
          <w:sz w:val="20"/>
          <w:szCs w:val="20"/>
        </w:rPr>
      </w:pPr>
      <w:r>
        <w:rPr>
          <w:rFonts w:ascii="Arial" w:eastAsia="Arial" w:hAnsi="Arial" w:cs="Arial"/>
          <w:color w:val="000000"/>
          <w:sz w:val="20"/>
          <w:szCs w:val="20"/>
        </w:rPr>
        <w:t>7. Navegación</w:t>
      </w:r>
    </w:p>
    <w:p w14:paraId="3F1221C7" w14:textId="77777777" w:rsidR="00D238BD" w:rsidRDefault="00101D8E">
      <w:pPr>
        <w:rPr>
          <w:rFonts w:ascii="Arial" w:eastAsia="Arial" w:hAnsi="Arial" w:cs="Arial"/>
          <w:sz w:val="20"/>
          <w:szCs w:val="20"/>
        </w:rPr>
      </w:pPr>
      <w:r>
        <w:rPr>
          <w:rFonts w:ascii="Arial" w:eastAsia="Arial" w:hAnsi="Arial" w:cs="Arial"/>
          <w:sz w:val="20"/>
          <w:szCs w:val="20"/>
        </w:rPr>
        <w:br/>
        <w:t>El sistema de gestión ofrece un formulario de inicio de sesión, don</w:t>
      </w:r>
      <w:r>
        <w:rPr>
          <w:rFonts w:ascii="Arial" w:eastAsia="Arial" w:hAnsi="Arial" w:cs="Arial"/>
          <w:sz w:val="20"/>
          <w:szCs w:val="20"/>
        </w:rPr>
        <w:t>de los usuarios deben ingresar su número de identificación y contraseña para acceder. Una vez autenticados, los usuarios son dirigidos a la interfaz principal, que incluye un menú de navegación ubicado en la barra lateral izquierda. Este menú contiene opci</w:t>
      </w:r>
      <w:r>
        <w:rPr>
          <w:rFonts w:ascii="Arial" w:eastAsia="Arial" w:hAnsi="Arial" w:cs="Arial"/>
          <w:sz w:val="20"/>
          <w:szCs w:val="20"/>
        </w:rPr>
        <w:t xml:space="preserve">ones como </w:t>
      </w:r>
      <w:r>
        <w:rPr>
          <w:rFonts w:ascii="Arial" w:eastAsia="Arial" w:hAnsi="Arial" w:cs="Arial"/>
          <w:b/>
          <w:sz w:val="20"/>
          <w:szCs w:val="20"/>
        </w:rPr>
        <w:t>Inicio</w:t>
      </w:r>
      <w:r>
        <w:rPr>
          <w:rFonts w:ascii="Arial" w:eastAsia="Arial" w:hAnsi="Arial" w:cs="Arial"/>
          <w:sz w:val="20"/>
          <w:szCs w:val="20"/>
        </w:rPr>
        <w:t xml:space="preserve">, </w:t>
      </w:r>
      <w:r>
        <w:rPr>
          <w:rFonts w:ascii="Arial" w:eastAsia="Arial" w:hAnsi="Arial" w:cs="Arial"/>
          <w:b/>
          <w:sz w:val="20"/>
          <w:szCs w:val="20"/>
        </w:rPr>
        <w:t>Tipo de Documento</w:t>
      </w:r>
      <w:r>
        <w:rPr>
          <w:rFonts w:ascii="Arial" w:eastAsia="Arial" w:hAnsi="Arial" w:cs="Arial"/>
          <w:sz w:val="20"/>
          <w:szCs w:val="20"/>
        </w:rPr>
        <w:t xml:space="preserve">, </w:t>
      </w:r>
      <w:r>
        <w:rPr>
          <w:rFonts w:ascii="Arial" w:eastAsia="Arial" w:hAnsi="Arial" w:cs="Arial"/>
          <w:b/>
          <w:sz w:val="20"/>
          <w:szCs w:val="20"/>
        </w:rPr>
        <w:t>Documentos</w:t>
      </w:r>
      <w:r>
        <w:rPr>
          <w:rFonts w:ascii="Arial" w:eastAsia="Arial" w:hAnsi="Arial" w:cs="Arial"/>
          <w:sz w:val="20"/>
          <w:szCs w:val="20"/>
        </w:rPr>
        <w:t xml:space="preserve">, </w:t>
      </w:r>
      <w:r>
        <w:rPr>
          <w:rFonts w:ascii="Arial" w:eastAsia="Arial" w:hAnsi="Arial" w:cs="Arial"/>
          <w:b/>
          <w:sz w:val="20"/>
          <w:szCs w:val="20"/>
        </w:rPr>
        <w:t>Variables</w:t>
      </w:r>
      <w:r>
        <w:rPr>
          <w:rFonts w:ascii="Arial" w:eastAsia="Arial" w:hAnsi="Arial" w:cs="Arial"/>
          <w:sz w:val="20"/>
          <w:szCs w:val="20"/>
        </w:rPr>
        <w:t xml:space="preserve">, </w:t>
      </w:r>
      <w:r>
        <w:rPr>
          <w:rFonts w:ascii="Arial" w:eastAsia="Arial" w:hAnsi="Arial" w:cs="Arial"/>
          <w:b/>
          <w:sz w:val="20"/>
          <w:szCs w:val="20"/>
        </w:rPr>
        <w:t>Precios</w:t>
      </w:r>
      <w:r>
        <w:rPr>
          <w:rFonts w:ascii="Arial" w:eastAsia="Arial" w:hAnsi="Arial" w:cs="Arial"/>
          <w:sz w:val="20"/>
          <w:szCs w:val="20"/>
        </w:rPr>
        <w:t xml:space="preserve">, </w:t>
      </w:r>
      <w:r>
        <w:rPr>
          <w:rFonts w:ascii="Arial" w:eastAsia="Arial" w:hAnsi="Arial" w:cs="Arial"/>
          <w:b/>
          <w:sz w:val="20"/>
          <w:szCs w:val="20"/>
        </w:rPr>
        <w:t>Ambientes</w:t>
      </w:r>
      <w:r>
        <w:rPr>
          <w:rFonts w:ascii="Arial" w:eastAsia="Arial" w:hAnsi="Arial" w:cs="Arial"/>
          <w:sz w:val="20"/>
          <w:szCs w:val="20"/>
        </w:rPr>
        <w:t xml:space="preserve">, </w:t>
      </w:r>
      <w:r>
        <w:rPr>
          <w:rFonts w:ascii="Arial" w:eastAsia="Arial" w:hAnsi="Arial" w:cs="Arial"/>
          <w:b/>
          <w:sz w:val="20"/>
          <w:szCs w:val="20"/>
        </w:rPr>
        <w:t>Tipo de Servicio</w:t>
      </w:r>
      <w:r>
        <w:rPr>
          <w:rFonts w:ascii="Arial" w:eastAsia="Arial" w:hAnsi="Arial" w:cs="Arial"/>
          <w:sz w:val="20"/>
          <w:szCs w:val="20"/>
        </w:rPr>
        <w:t xml:space="preserve">, </w:t>
      </w:r>
      <w:r>
        <w:rPr>
          <w:rFonts w:ascii="Arial" w:eastAsia="Arial" w:hAnsi="Arial" w:cs="Arial"/>
          <w:b/>
          <w:sz w:val="20"/>
          <w:szCs w:val="20"/>
        </w:rPr>
        <w:t>Muestra</w:t>
      </w:r>
      <w:r>
        <w:rPr>
          <w:rFonts w:ascii="Arial" w:eastAsia="Arial" w:hAnsi="Arial" w:cs="Arial"/>
          <w:sz w:val="20"/>
          <w:szCs w:val="20"/>
        </w:rPr>
        <w:t xml:space="preserve">, </w:t>
      </w:r>
      <w:r>
        <w:rPr>
          <w:rFonts w:ascii="Arial" w:eastAsia="Arial" w:hAnsi="Arial" w:cs="Arial"/>
          <w:b/>
          <w:sz w:val="20"/>
          <w:szCs w:val="20"/>
        </w:rPr>
        <w:t>Servicios</w:t>
      </w:r>
      <w:r>
        <w:rPr>
          <w:rFonts w:ascii="Arial" w:eastAsia="Arial" w:hAnsi="Arial" w:cs="Arial"/>
          <w:sz w:val="20"/>
          <w:szCs w:val="20"/>
        </w:rPr>
        <w:t xml:space="preserve">, </w:t>
      </w:r>
      <w:r>
        <w:rPr>
          <w:rFonts w:ascii="Arial" w:eastAsia="Arial" w:hAnsi="Arial" w:cs="Arial"/>
          <w:b/>
          <w:sz w:val="20"/>
          <w:szCs w:val="20"/>
        </w:rPr>
        <w:t>Alquiler de Laboratorio</w:t>
      </w:r>
      <w:r>
        <w:rPr>
          <w:rFonts w:ascii="Arial" w:eastAsia="Arial" w:hAnsi="Arial" w:cs="Arial"/>
          <w:sz w:val="20"/>
          <w:szCs w:val="20"/>
        </w:rPr>
        <w:t xml:space="preserve">, </w:t>
      </w:r>
      <w:r>
        <w:rPr>
          <w:rFonts w:ascii="Arial" w:eastAsia="Arial" w:hAnsi="Arial" w:cs="Arial"/>
          <w:b/>
          <w:sz w:val="20"/>
          <w:szCs w:val="20"/>
        </w:rPr>
        <w:t>Usuarios</w:t>
      </w:r>
      <w:r>
        <w:rPr>
          <w:rFonts w:ascii="Arial" w:eastAsia="Arial" w:hAnsi="Arial" w:cs="Arial"/>
          <w:sz w:val="20"/>
          <w:szCs w:val="20"/>
        </w:rPr>
        <w:t xml:space="preserve">, </w:t>
      </w:r>
      <w:r>
        <w:rPr>
          <w:rFonts w:ascii="Arial" w:eastAsia="Arial" w:hAnsi="Arial" w:cs="Arial"/>
          <w:b/>
          <w:sz w:val="20"/>
          <w:szCs w:val="20"/>
        </w:rPr>
        <w:t>Facturas</w:t>
      </w:r>
      <w:r>
        <w:rPr>
          <w:rFonts w:ascii="Arial" w:eastAsia="Arial" w:hAnsi="Arial" w:cs="Arial"/>
          <w:sz w:val="20"/>
          <w:szCs w:val="20"/>
        </w:rPr>
        <w:t xml:space="preserve"> y </w:t>
      </w:r>
      <w:r>
        <w:rPr>
          <w:rFonts w:ascii="Arial" w:eastAsia="Arial" w:hAnsi="Arial" w:cs="Arial"/>
          <w:b/>
          <w:sz w:val="20"/>
          <w:szCs w:val="20"/>
        </w:rPr>
        <w:t>Reportes</w:t>
      </w:r>
      <w:r>
        <w:rPr>
          <w:rFonts w:ascii="Arial" w:eastAsia="Arial" w:hAnsi="Arial" w:cs="Arial"/>
          <w:sz w:val="20"/>
          <w:szCs w:val="20"/>
        </w:rPr>
        <w:t>.</w:t>
      </w:r>
      <w:r>
        <w:rPr>
          <w:noProof/>
        </w:rPr>
        <w:drawing>
          <wp:anchor distT="114300" distB="114300" distL="114300" distR="114300" simplePos="0" relativeHeight="251658240" behindDoc="1" locked="0" layoutInCell="1" hidden="0" allowOverlap="1" wp14:anchorId="77A9C1C6" wp14:editId="467BCF0D">
            <wp:simplePos x="0" y="0"/>
            <wp:positionH relativeFrom="column">
              <wp:posOffset>1876425</wp:posOffset>
            </wp:positionH>
            <wp:positionV relativeFrom="paragraph">
              <wp:posOffset>1413983</wp:posOffset>
            </wp:positionV>
            <wp:extent cx="1905000" cy="2085975"/>
            <wp:effectExtent l="0" t="0" r="0" b="0"/>
            <wp:wrapNone/>
            <wp:docPr id="11191585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905000" cy="2085975"/>
                    </a:xfrm>
                    <a:prstGeom prst="rect">
                      <a:avLst/>
                    </a:prstGeom>
                    <a:ln/>
                  </pic:spPr>
                </pic:pic>
              </a:graphicData>
            </a:graphic>
          </wp:anchor>
        </w:drawing>
      </w:r>
    </w:p>
    <w:p w14:paraId="35A69474" w14:textId="77777777" w:rsidR="00D238BD" w:rsidRDefault="00101D8E">
      <w:pP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16C304F6" wp14:editId="52A1FFAC">
            <wp:extent cx="1781175" cy="5486400"/>
            <wp:effectExtent l="0" t="0" r="0" b="0"/>
            <wp:docPr id="11191585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781175" cy="5486400"/>
                    </a:xfrm>
                    <a:prstGeom prst="rect">
                      <a:avLst/>
                    </a:prstGeom>
                    <a:ln/>
                  </pic:spPr>
                </pic:pic>
              </a:graphicData>
            </a:graphic>
          </wp:inline>
        </w:drawing>
      </w:r>
    </w:p>
    <w:p w14:paraId="5299F2B7" w14:textId="77777777" w:rsidR="00D238BD" w:rsidRDefault="00101D8E">
      <w:pPr>
        <w:spacing w:before="240" w:after="240"/>
        <w:rPr>
          <w:rFonts w:ascii="Arial" w:eastAsia="Arial" w:hAnsi="Arial" w:cs="Arial"/>
          <w:sz w:val="20"/>
          <w:szCs w:val="20"/>
        </w:rPr>
      </w:pPr>
      <w:r>
        <w:rPr>
          <w:rFonts w:ascii="Arial" w:eastAsia="Arial" w:hAnsi="Arial" w:cs="Arial"/>
          <w:sz w:val="20"/>
          <w:szCs w:val="20"/>
        </w:rPr>
        <w:t xml:space="preserve">En la parte superior derecha de la pantalla, los usuarios pueden acceder a su perfil mediante un ícono que despliega un menú con opciones para </w:t>
      </w:r>
      <w:r>
        <w:rPr>
          <w:rFonts w:ascii="Arial" w:eastAsia="Arial" w:hAnsi="Arial" w:cs="Arial"/>
          <w:b/>
          <w:sz w:val="20"/>
          <w:szCs w:val="20"/>
        </w:rPr>
        <w:t>Mi perfil</w:t>
      </w:r>
      <w:r>
        <w:rPr>
          <w:rFonts w:ascii="Arial" w:eastAsia="Arial" w:hAnsi="Arial" w:cs="Arial"/>
          <w:sz w:val="20"/>
          <w:szCs w:val="20"/>
        </w:rPr>
        <w:t xml:space="preserve">, </w:t>
      </w:r>
      <w:r>
        <w:rPr>
          <w:rFonts w:ascii="Arial" w:eastAsia="Arial" w:hAnsi="Arial" w:cs="Arial"/>
          <w:b/>
          <w:sz w:val="20"/>
          <w:szCs w:val="20"/>
        </w:rPr>
        <w:t>Logos</w:t>
      </w:r>
      <w:r>
        <w:rPr>
          <w:rFonts w:ascii="Arial" w:eastAsia="Arial" w:hAnsi="Arial" w:cs="Arial"/>
          <w:sz w:val="20"/>
          <w:szCs w:val="20"/>
        </w:rPr>
        <w:t xml:space="preserve">, </w:t>
      </w:r>
      <w:r>
        <w:rPr>
          <w:rFonts w:ascii="Arial" w:eastAsia="Arial" w:hAnsi="Arial" w:cs="Arial"/>
          <w:b/>
          <w:sz w:val="20"/>
          <w:szCs w:val="20"/>
        </w:rPr>
        <w:t>Ayuda</w:t>
      </w:r>
      <w:r>
        <w:rPr>
          <w:rFonts w:ascii="Arial" w:eastAsia="Arial" w:hAnsi="Arial" w:cs="Arial"/>
          <w:sz w:val="20"/>
          <w:szCs w:val="20"/>
        </w:rPr>
        <w:t xml:space="preserve"> y </w:t>
      </w:r>
      <w:r>
        <w:rPr>
          <w:rFonts w:ascii="Arial" w:eastAsia="Arial" w:hAnsi="Arial" w:cs="Arial"/>
          <w:b/>
          <w:sz w:val="20"/>
          <w:szCs w:val="20"/>
        </w:rPr>
        <w:t>Salir</w:t>
      </w:r>
      <w:r>
        <w:rPr>
          <w:rFonts w:ascii="Arial" w:eastAsia="Arial" w:hAnsi="Arial" w:cs="Arial"/>
          <w:sz w:val="20"/>
          <w:szCs w:val="20"/>
        </w:rPr>
        <w:t>. Esta disposición facilita la navegación entre las diferentes secciones del siste</w:t>
      </w:r>
      <w:r>
        <w:rPr>
          <w:rFonts w:ascii="Arial" w:eastAsia="Arial" w:hAnsi="Arial" w:cs="Arial"/>
          <w:sz w:val="20"/>
          <w:szCs w:val="20"/>
        </w:rPr>
        <w:t>ma, permitiendo un acceso rápido a las herramientas y funciones más relevantes.</w:t>
      </w:r>
    </w:p>
    <w:p w14:paraId="770148BE" w14:textId="77777777" w:rsidR="00D238BD" w:rsidRDefault="00101D8E">
      <w:pPr>
        <w:spacing w:before="240" w:after="240"/>
        <w:rPr>
          <w:rFonts w:ascii="Arial" w:eastAsia="Arial" w:hAnsi="Arial" w:cs="Arial"/>
          <w:sz w:val="20"/>
          <w:szCs w:val="20"/>
        </w:rPr>
      </w:pPr>
      <w:r>
        <w:rPr>
          <w:rFonts w:ascii="Arial" w:eastAsia="Arial" w:hAnsi="Arial" w:cs="Arial"/>
          <w:sz w:val="20"/>
          <w:szCs w:val="20"/>
        </w:rPr>
        <w:t>Además, el sistema cuenta con iconos y botones de acceso rápido para realizar acciones frecuentes, mejorando así la experiencia del usuario al interactuar con los distintos mód</w:t>
      </w:r>
      <w:r>
        <w:rPr>
          <w:rFonts w:ascii="Arial" w:eastAsia="Arial" w:hAnsi="Arial" w:cs="Arial"/>
          <w:sz w:val="20"/>
          <w:szCs w:val="20"/>
        </w:rPr>
        <w:t>ulos y servicios.</w:t>
      </w:r>
    </w:p>
    <w:p w14:paraId="0750A14E" w14:textId="77777777" w:rsidR="00D238BD" w:rsidRDefault="00101D8E">
      <w:pPr>
        <w:pStyle w:val="Ttulo1"/>
        <w:rPr>
          <w:rFonts w:ascii="Arial" w:eastAsia="Arial" w:hAnsi="Arial" w:cs="Arial"/>
          <w:color w:val="000000"/>
          <w:sz w:val="20"/>
          <w:szCs w:val="20"/>
        </w:rPr>
      </w:pPr>
      <w:bookmarkStart w:id="9" w:name="_heading=h.1t3h5sf" w:colFirst="0" w:colLast="0"/>
      <w:bookmarkEnd w:id="9"/>
      <w:r>
        <w:rPr>
          <w:rFonts w:ascii="Arial" w:eastAsia="Arial" w:hAnsi="Arial" w:cs="Arial"/>
          <w:color w:val="000000"/>
          <w:sz w:val="20"/>
          <w:szCs w:val="20"/>
        </w:rPr>
        <w:lastRenderedPageBreak/>
        <w:t>8. Opciones, Módulos o Funcionalidades</w:t>
      </w:r>
    </w:p>
    <w:p w14:paraId="3B48DF9D" w14:textId="77777777" w:rsidR="00D238BD" w:rsidRDefault="00101D8E">
      <w:pPr>
        <w:pStyle w:val="Ttulo2"/>
        <w:rPr>
          <w:rFonts w:ascii="Arial" w:eastAsia="Arial" w:hAnsi="Arial" w:cs="Arial"/>
          <w:color w:val="000000"/>
          <w:sz w:val="20"/>
          <w:szCs w:val="20"/>
        </w:rPr>
      </w:pPr>
      <w:r>
        <w:rPr>
          <w:rFonts w:ascii="Arial" w:eastAsia="Arial" w:hAnsi="Arial" w:cs="Arial"/>
          <w:color w:val="000000"/>
          <w:sz w:val="20"/>
          <w:szCs w:val="20"/>
        </w:rPr>
        <w:t>Módulo 1:</w:t>
      </w:r>
    </w:p>
    <w:p w14:paraId="75B75F4D"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INICIO</w:t>
      </w:r>
      <w:r>
        <w:rPr>
          <w:rFonts w:ascii="Arial" w:eastAsia="Arial" w:hAnsi="Arial" w:cs="Arial"/>
          <w:color w:val="000000"/>
          <w:sz w:val="20"/>
          <w:szCs w:val="20"/>
        </w:rPr>
        <w:br/>
      </w:r>
      <w:r>
        <w:rPr>
          <w:rFonts w:ascii="Arial" w:eastAsia="Arial" w:hAnsi="Arial" w:cs="Arial"/>
          <w:b w:val="0"/>
          <w:color w:val="000000"/>
          <w:sz w:val="20"/>
          <w:szCs w:val="20"/>
        </w:rPr>
        <w:t>Acceso desde la página de inicio.</w:t>
      </w:r>
      <w:r>
        <w:rPr>
          <w:rFonts w:ascii="Arial" w:eastAsia="Arial" w:hAnsi="Arial" w:cs="Arial"/>
          <w:b w:val="0"/>
          <w:color w:val="000000"/>
          <w:sz w:val="20"/>
          <w:szCs w:val="20"/>
        </w:rPr>
        <w:br/>
        <w:t>Permite a los usuarios acceder al sistema a través de un menú principal, donde pueden navegar a los diferentes módulos disponibles. Todos los usuari</w:t>
      </w:r>
      <w:r>
        <w:rPr>
          <w:rFonts w:ascii="Arial" w:eastAsia="Arial" w:hAnsi="Arial" w:cs="Arial"/>
          <w:b w:val="0"/>
          <w:color w:val="000000"/>
          <w:sz w:val="20"/>
          <w:szCs w:val="20"/>
        </w:rPr>
        <w:t>os tienen acceso a esta sección.</w:t>
      </w:r>
    </w:p>
    <w:p w14:paraId="16D001F0" w14:textId="77777777" w:rsidR="00D238BD" w:rsidRDefault="00101D8E">
      <w:pPr>
        <w:pStyle w:val="Ttulo3"/>
        <w:rPr>
          <w:rFonts w:ascii="Arial" w:eastAsia="Arial" w:hAnsi="Arial" w:cs="Arial"/>
          <w:sz w:val="20"/>
          <w:szCs w:val="20"/>
        </w:rPr>
      </w:pPr>
      <w:bookmarkStart w:id="10" w:name="_heading=h.i6108mbl6o8" w:colFirst="0" w:colLast="0"/>
      <w:bookmarkEnd w:id="10"/>
      <w:r>
        <w:rPr>
          <w:rFonts w:ascii="Arial" w:eastAsia="Arial" w:hAnsi="Arial" w:cs="Arial"/>
          <w:sz w:val="20"/>
          <w:szCs w:val="20"/>
        </w:rPr>
        <w:t>Módulo 2:</w:t>
      </w:r>
    </w:p>
    <w:p w14:paraId="44E71C7E"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TIPO DE DOCUMENTO</w:t>
      </w:r>
      <w:r>
        <w:rPr>
          <w:rFonts w:ascii="Arial" w:eastAsia="Arial" w:hAnsi="Arial" w:cs="Arial"/>
          <w:color w:val="000000"/>
          <w:sz w:val="20"/>
          <w:szCs w:val="20"/>
        </w:rPr>
        <w:br/>
      </w:r>
      <w:r>
        <w:rPr>
          <w:rFonts w:ascii="Arial" w:eastAsia="Arial" w:hAnsi="Arial" w:cs="Arial"/>
          <w:b w:val="0"/>
          <w:color w:val="000000"/>
          <w:sz w:val="20"/>
          <w:szCs w:val="20"/>
        </w:rPr>
        <w:t>Acceso desde la sección de administración de documentos en el menú principal.</w:t>
      </w:r>
      <w:r>
        <w:rPr>
          <w:rFonts w:ascii="Arial" w:eastAsia="Arial" w:hAnsi="Arial" w:cs="Arial"/>
          <w:b w:val="0"/>
          <w:color w:val="000000"/>
          <w:sz w:val="20"/>
          <w:szCs w:val="20"/>
        </w:rPr>
        <w:br/>
        <w:t>Permite a los administradores crear, editar y eliminar tipos de documentos. Los usuarios con rol de administrador tie</w:t>
      </w:r>
      <w:r>
        <w:rPr>
          <w:rFonts w:ascii="Arial" w:eastAsia="Arial" w:hAnsi="Arial" w:cs="Arial"/>
          <w:b w:val="0"/>
          <w:color w:val="000000"/>
          <w:sz w:val="20"/>
          <w:szCs w:val="20"/>
        </w:rPr>
        <w:t>nen participación en este módulo, mientras que los usuarios invitados no tienen acceso.</w:t>
      </w:r>
    </w:p>
    <w:p w14:paraId="713CF279" w14:textId="77777777" w:rsidR="00D238BD" w:rsidRDefault="00101D8E">
      <w:pPr>
        <w:pStyle w:val="Ttulo3"/>
        <w:rPr>
          <w:rFonts w:ascii="Arial" w:eastAsia="Arial" w:hAnsi="Arial" w:cs="Arial"/>
          <w:sz w:val="20"/>
          <w:szCs w:val="20"/>
        </w:rPr>
      </w:pPr>
      <w:bookmarkStart w:id="11" w:name="_heading=h.io1gie3i5zwl" w:colFirst="0" w:colLast="0"/>
      <w:bookmarkEnd w:id="11"/>
      <w:r>
        <w:rPr>
          <w:rFonts w:ascii="Arial" w:eastAsia="Arial" w:hAnsi="Arial" w:cs="Arial"/>
          <w:sz w:val="20"/>
          <w:szCs w:val="20"/>
        </w:rPr>
        <w:t>Módulo 3:</w:t>
      </w:r>
    </w:p>
    <w:p w14:paraId="4A2F10F4"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DOCUMENTOS</w:t>
      </w:r>
      <w:r>
        <w:rPr>
          <w:rFonts w:ascii="Arial" w:eastAsia="Arial" w:hAnsi="Arial" w:cs="Arial"/>
          <w:color w:val="000000"/>
          <w:sz w:val="20"/>
          <w:szCs w:val="20"/>
        </w:rPr>
        <w:br/>
      </w:r>
      <w:r>
        <w:rPr>
          <w:rFonts w:ascii="Arial" w:eastAsia="Arial" w:hAnsi="Arial" w:cs="Arial"/>
          <w:b w:val="0"/>
          <w:color w:val="000000"/>
          <w:sz w:val="20"/>
          <w:szCs w:val="20"/>
        </w:rPr>
        <w:t>Acceso desde la sección de gestión documental en el menú principal.</w:t>
      </w:r>
      <w:r>
        <w:rPr>
          <w:rFonts w:ascii="Arial" w:eastAsia="Arial" w:hAnsi="Arial" w:cs="Arial"/>
          <w:b w:val="0"/>
          <w:color w:val="000000"/>
          <w:sz w:val="20"/>
          <w:szCs w:val="20"/>
        </w:rPr>
        <w:br/>
        <w:t>Permite la carga, visualización, descarga y desactivación de documentos. Los ad</w:t>
      </w:r>
      <w:r>
        <w:rPr>
          <w:rFonts w:ascii="Arial" w:eastAsia="Arial" w:hAnsi="Arial" w:cs="Arial"/>
          <w:b w:val="0"/>
          <w:color w:val="000000"/>
          <w:sz w:val="20"/>
          <w:szCs w:val="20"/>
        </w:rPr>
        <w:t>ministradores pueden editar y eliminar documentos además de asignar variables a esos documentos, mientras que los usuarios invitados pueden visualizar y descargar solo los documentos permitidos.</w:t>
      </w:r>
    </w:p>
    <w:p w14:paraId="0AAA4A5E" w14:textId="77777777" w:rsidR="00D238BD" w:rsidRDefault="00101D8E">
      <w:pPr>
        <w:pStyle w:val="Ttulo3"/>
        <w:rPr>
          <w:rFonts w:ascii="Arial" w:eastAsia="Arial" w:hAnsi="Arial" w:cs="Arial"/>
          <w:sz w:val="20"/>
          <w:szCs w:val="20"/>
        </w:rPr>
      </w:pPr>
      <w:bookmarkStart w:id="12" w:name="_heading=h.os37j25ujcu5" w:colFirst="0" w:colLast="0"/>
      <w:bookmarkEnd w:id="12"/>
      <w:r>
        <w:rPr>
          <w:rFonts w:ascii="Arial" w:eastAsia="Arial" w:hAnsi="Arial" w:cs="Arial"/>
          <w:sz w:val="20"/>
          <w:szCs w:val="20"/>
        </w:rPr>
        <w:t>Módulo 4:</w:t>
      </w:r>
    </w:p>
    <w:p w14:paraId="41F3B6F0"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VARIABLES</w:t>
      </w:r>
      <w:r>
        <w:rPr>
          <w:rFonts w:ascii="Arial" w:eastAsia="Arial" w:hAnsi="Arial" w:cs="Arial"/>
          <w:color w:val="000000"/>
          <w:sz w:val="20"/>
          <w:szCs w:val="20"/>
        </w:rPr>
        <w:br/>
      </w:r>
      <w:r>
        <w:rPr>
          <w:rFonts w:ascii="Arial" w:eastAsia="Arial" w:hAnsi="Arial" w:cs="Arial"/>
          <w:b w:val="0"/>
          <w:color w:val="000000"/>
          <w:sz w:val="20"/>
          <w:szCs w:val="20"/>
        </w:rPr>
        <w:t>Acceso desde el menú principal en la sección de configuración.</w:t>
      </w:r>
      <w:r>
        <w:rPr>
          <w:rFonts w:ascii="Arial" w:eastAsia="Arial" w:hAnsi="Arial" w:cs="Arial"/>
          <w:b w:val="0"/>
          <w:color w:val="000000"/>
          <w:sz w:val="20"/>
          <w:szCs w:val="20"/>
        </w:rPr>
        <w:br/>
        <w:t>Permite a los administradores gestionar las variables del sistema, incluyendo la creación, edición y desactivación. Solo los administradores tienen participación en este módulo.</w:t>
      </w:r>
    </w:p>
    <w:p w14:paraId="3DBDF745" w14:textId="77777777" w:rsidR="00D238BD" w:rsidRDefault="00101D8E">
      <w:pPr>
        <w:pStyle w:val="Ttulo3"/>
        <w:rPr>
          <w:rFonts w:ascii="Arial" w:eastAsia="Arial" w:hAnsi="Arial" w:cs="Arial"/>
          <w:sz w:val="20"/>
          <w:szCs w:val="20"/>
        </w:rPr>
      </w:pPr>
      <w:bookmarkStart w:id="13" w:name="_heading=h.hlg0t1blhhkq" w:colFirst="0" w:colLast="0"/>
      <w:bookmarkEnd w:id="13"/>
      <w:r>
        <w:rPr>
          <w:rFonts w:ascii="Arial" w:eastAsia="Arial" w:hAnsi="Arial" w:cs="Arial"/>
          <w:sz w:val="20"/>
          <w:szCs w:val="20"/>
        </w:rPr>
        <w:t>Módulo 5:</w:t>
      </w:r>
    </w:p>
    <w:p w14:paraId="3BC3E2FD"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PRECI</w:t>
      </w:r>
      <w:r>
        <w:rPr>
          <w:rFonts w:ascii="Arial" w:eastAsia="Arial" w:hAnsi="Arial" w:cs="Arial"/>
          <w:color w:val="000000"/>
          <w:sz w:val="20"/>
          <w:szCs w:val="20"/>
        </w:rPr>
        <w:t>OS</w:t>
      </w:r>
      <w:r>
        <w:rPr>
          <w:rFonts w:ascii="Arial" w:eastAsia="Arial" w:hAnsi="Arial" w:cs="Arial"/>
          <w:color w:val="000000"/>
          <w:sz w:val="20"/>
          <w:szCs w:val="20"/>
        </w:rPr>
        <w:br/>
      </w:r>
      <w:r>
        <w:rPr>
          <w:rFonts w:ascii="Arial" w:eastAsia="Arial" w:hAnsi="Arial" w:cs="Arial"/>
          <w:b w:val="0"/>
          <w:color w:val="000000"/>
          <w:sz w:val="20"/>
          <w:szCs w:val="20"/>
        </w:rPr>
        <w:t>Acceso desde la sección de gestión de servicios en el menú principal.</w:t>
      </w:r>
      <w:r>
        <w:rPr>
          <w:rFonts w:ascii="Arial" w:eastAsia="Arial" w:hAnsi="Arial" w:cs="Arial"/>
          <w:b w:val="0"/>
          <w:color w:val="000000"/>
          <w:sz w:val="20"/>
          <w:szCs w:val="20"/>
        </w:rPr>
        <w:br/>
        <w:t>Permite a los administradores establecer y modificar los precios de los servicios ofrecidos. Los usuarios invitados no tienen acceso a este módulo, solo los administradores.</w:t>
      </w:r>
    </w:p>
    <w:p w14:paraId="64E7E457" w14:textId="77777777" w:rsidR="00D238BD" w:rsidRDefault="00101D8E">
      <w:pPr>
        <w:pStyle w:val="Ttulo3"/>
        <w:rPr>
          <w:rFonts w:ascii="Arial" w:eastAsia="Arial" w:hAnsi="Arial" w:cs="Arial"/>
          <w:sz w:val="20"/>
          <w:szCs w:val="20"/>
        </w:rPr>
      </w:pPr>
      <w:bookmarkStart w:id="14" w:name="_heading=h.yvpet95oymjr" w:colFirst="0" w:colLast="0"/>
      <w:bookmarkEnd w:id="14"/>
      <w:r>
        <w:rPr>
          <w:rFonts w:ascii="Arial" w:eastAsia="Arial" w:hAnsi="Arial" w:cs="Arial"/>
          <w:sz w:val="20"/>
          <w:szCs w:val="20"/>
        </w:rPr>
        <w:t>Módulo 6:</w:t>
      </w:r>
    </w:p>
    <w:p w14:paraId="2F2FD50B"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AMBIENTES</w:t>
      </w:r>
      <w:r>
        <w:rPr>
          <w:rFonts w:ascii="Arial" w:eastAsia="Arial" w:hAnsi="Arial" w:cs="Arial"/>
          <w:color w:val="000000"/>
          <w:sz w:val="20"/>
          <w:szCs w:val="20"/>
        </w:rPr>
        <w:br/>
      </w:r>
      <w:r>
        <w:rPr>
          <w:rFonts w:ascii="Arial" w:eastAsia="Arial" w:hAnsi="Arial" w:cs="Arial"/>
          <w:b w:val="0"/>
          <w:color w:val="000000"/>
          <w:sz w:val="20"/>
          <w:szCs w:val="20"/>
        </w:rPr>
        <w:t>Acceso desde el menú principal en la sección de gestión de espacios.</w:t>
      </w:r>
      <w:r>
        <w:rPr>
          <w:rFonts w:ascii="Arial" w:eastAsia="Arial" w:hAnsi="Arial" w:cs="Arial"/>
          <w:b w:val="0"/>
          <w:color w:val="000000"/>
          <w:sz w:val="20"/>
          <w:szCs w:val="20"/>
        </w:rPr>
        <w:br/>
      </w:r>
      <w:r>
        <w:rPr>
          <w:rFonts w:ascii="Arial" w:eastAsia="Arial" w:hAnsi="Arial" w:cs="Arial"/>
          <w:b w:val="0"/>
          <w:color w:val="000000"/>
          <w:sz w:val="20"/>
          <w:szCs w:val="20"/>
        </w:rPr>
        <w:t>Permite a los administradores gestionar la información de los ambientes disponibles. Los administradores tienen participación en este módulo, mientras que los usuarios invitados no pueden realizar modificaciones.</w:t>
      </w:r>
    </w:p>
    <w:p w14:paraId="590CCF00" w14:textId="77777777" w:rsidR="00D238BD" w:rsidRDefault="00101D8E">
      <w:pPr>
        <w:pStyle w:val="Ttulo3"/>
        <w:rPr>
          <w:rFonts w:ascii="Arial" w:eastAsia="Arial" w:hAnsi="Arial" w:cs="Arial"/>
          <w:sz w:val="20"/>
          <w:szCs w:val="20"/>
        </w:rPr>
      </w:pPr>
      <w:bookmarkStart w:id="15" w:name="_heading=h.d3seinqz8ya3" w:colFirst="0" w:colLast="0"/>
      <w:bookmarkEnd w:id="15"/>
      <w:r>
        <w:rPr>
          <w:rFonts w:ascii="Arial" w:eastAsia="Arial" w:hAnsi="Arial" w:cs="Arial"/>
          <w:sz w:val="20"/>
          <w:szCs w:val="20"/>
        </w:rPr>
        <w:t>Módulo 7:</w:t>
      </w:r>
    </w:p>
    <w:p w14:paraId="5B6E2231"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lastRenderedPageBreak/>
        <w:t>TIPO DE SERVICIO</w:t>
      </w:r>
      <w:r>
        <w:rPr>
          <w:rFonts w:ascii="Arial" w:eastAsia="Arial" w:hAnsi="Arial" w:cs="Arial"/>
          <w:color w:val="000000"/>
          <w:sz w:val="20"/>
          <w:szCs w:val="20"/>
        </w:rPr>
        <w:br/>
      </w:r>
      <w:r>
        <w:rPr>
          <w:rFonts w:ascii="Arial" w:eastAsia="Arial" w:hAnsi="Arial" w:cs="Arial"/>
          <w:b w:val="0"/>
          <w:color w:val="000000"/>
          <w:sz w:val="20"/>
          <w:szCs w:val="20"/>
        </w:rPr>
        <w:t xml:space="preserve">Acceso desde la </w:t>
      </w:r>
      <w:r>
        <w:rPr>
          <w:rFonts w:ascii="Arial" w:eastAsia="Arial" w:hAnsi="Arial" w:cs="Arial"/>
          <w:b w:val="0"/>
          <w:color w:val="000000"/>
          <w:sz w:val="20"/>
          <w:szCs w:val="20"/>
        </w:rPr>
        <w:t>sección de gestión de servicios en el menú principal.</w:t>
      </w:r>
      <w:r>
        <w:rPr>
          <w:rFonts w:ascii="Arial" w:eastAsia="Arial" w:hAnsi="Arial" w:cs="Arial"/>
          <w:b w:val="0"/>
          <w:color w:val="000000"/>
          <w:sz w:val="20"/>
          <w:szCs w:val="20"/>
        </w:rPr>
        <w:br/>
        <w:t xml:space="preserve">Permite a los administradores gestionar los distintos tipos de servicios ofrecidos. Solo los administradores tienen participación, mientras que los usuarios invitados pueden ver información general sin </w:t>
      </w:r>
      <w:r>
        <w:rPr>
          <w:rFonts w:ascii="Arial" w:eastAsia="Arial" w:hAnsi="Arial" w:cs="Arial"/>
          <w:b w:val="0"/>
          <w:color w:val="000000"/>
          <w:sz w:val="20"/>
          <w:szCs w:val="20"/>
        </w:rPr>
        <w:t>realizar cambios.</w:t>
      </w:r>
    </w:p>
    <w:p w14:paraId="2B22A0EC" w14:textId="77777777" w:rsidR="00D238BD" w:rsidRDefault="00101D8E">
      <w:pPr>
        <w:pStyle w:val="Ttulo3"/>
        <w:rPr>
          <w:rFonts w:ascii="Arial" w:eastAsia="Arial" w:hAnsi="Arial" w:cs="Arial"/>
          <w:sz w:val="20"/>
          <w:szCs w:val="20"/>
        </w:rPr>
      </w:pPr>
      <w:bookmarkStart w:id="16" w:name="_heading=h.f7e9kyw8b4ag" w:colFirst="0" w:colLast="0"/>
      <w:bookmarkEnd w:id="16"/>
      <w:r>
        <w:rPr>
          <w:rFonts w:ascii="Arial" w:eastAsia="Arial" w:hAnsi="Arial" w:cs="Arial"/>
          <w:sz w:val="20"/>
          <w:szCs w:val="20"/>
        </w:rPr>
        <w:t>Módulo 8:</w:t>
      </w:r>
    </w:p>
    <w:p w14:paraId="6A843F85"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MUESTRA</w:t>
      </w:r>
      <w:r>
        <w:rPr>
          <w:rFonts w:ascii="Arial" w:eastAsia="Arial" w:hAnsi="Arial" w:cs="Arial"/>
          <w:color w:val="000000"/>
          <w:sz w:val="20"/>
          <w:szCs w:val="20"/>
        </w:rPr>
        <w:br/>
      </w:r>
      <w:r>
        <w:rPr>
          <w:rFonts w:ascii="Arial" w:eastAsia="Arial" w:hAnsi="Arial" w:cs="Arial"/>
          <w:b w:val="0"/>
          <w:color w:val="000000"/>
          <w:sz w:val="20"/>
          <w:szCs w:val="20"/>
        </w:rPr>
        <w:t>Acceso desde el menú principal en la sección de gestión de muestras.</w:t>
      </w:r>
      <w:r>
        <w:rPr>
          <w:rFonts w:ascii="Arial" w:eastAsia="Arial" w:hAnsi="Arial" w:cs="Arial"/>
          <w:b w:val="0"/>
          <w:color w:val="000000"/>
          <w:sz w:val="20"/>
          <w:szCs w:val="20"/>
        </w:rPr>
        <w:br/>
        <w:t>Permite registrar, listar y gestionar muestras. Los administradores tienen participación en la gestión de muestras, mientras que los usuarios invitados</w:t>
      </w:r>
      <w:r>
        <w:rPr>
          <w:rFonts w:ascii="Arial" w:eastAsia="Arial" w:hAnsi="Arial" w:cs="Arial"/>
          <w:b w:val="0"/>
          <w:color w:val="000000"/>
          <w:sz w:val="20"/>
          <w:szCs w:val="20"/>
        </w:rPr>
        <w:t xml:space="preserve"> pueden acceder a información básica.</w:t>
      </w:r>
    </w:p>
    <w:p w14:paraId="6E85BD96" w14:textId="77777777" w:rsidR="00D238BD" w:rsidRDefault="00101D8E">
      <w:pPr>
        <w:pStyle w:val="Ttulo3"/>
        <w:rPr>
          <w:rFonts w:ascii="Arial" w:eastAsia="Arial" w:hAnsi="Arial" w:cs="Arial"/>
          <w:sz w:val="20"/>
          <w:szCs w:val="20"/>
        </w:rPr>
      </w:pPr>
      <w:bookmarkStart w:id="17" w:name="_heading=h.heo74bz645ef" w:colFirst="0" w:colLast="0"/>
      <w:bookmarkEnd w:id="17"/>
      <w:r>
        <w:rPr>
          <w:rFonts w:ascii="Arial" w:eastAsia="Arial" w:hAnsi="Arial" w:cs="Arial"/>
          <w:sz w:val="20"/>
          <w:szCs w:val="20"/>
        </w:rPr>
        <w:t>Módulo 9:</w:t>
      </w:r>
    </w:p>
    <w:p w14:paraId="1BC70F64"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SERVICIOS</w:t>
      </w:r>
      <w:r>
        <w:rPr>
          <w:rFonts w:ascii="Arial" w:eastAsia="Arial" w:hAnsi="Arial" w:cs="Arial"/>
          <w:color w:val="000000"/>
          <w:sz w:val="20"/>
          <w:szCs w:val="20"/>
        </w:rPr>
        <w:br/>
      </w:r>
      <w:r>
        <w:rPr>
          <w:rFonts w:ascii="Arial" w:eastAsia="Arial" w:hAnsi="Arial" w:cs="Arial"/>
          <w:b w:val="0"/>
          <w:color w:val="000000"/>
          <w:sz w:val="20"/>
          <w:szCs w:val="20"/>
        </w:rPr>
        <w:t>Acceso desde el menú principal en la sección de gestión de servicios.</w:t>
      </w:r>
      <w:r>
        <w:rPr>
          <w:rFonts w:ascii="Arial" w:eastAsia="Arial" w:hAnsi="Arial" w:cs="Arial"/>
          <w:b w:val="0"/>
          <w:color w:val="000000"/>
          <w:sz w:val="20"/>
          <w:szCs w:val="20"/>
        </w:rPr>
        <w:br/>
        <w:t>Permite a los administradores gestionar los servicios disponibles, incluyendo la creación y edición. Los usuarios invitados no p</w:t>
      </w:r>
      <w:r>
        <w:rPr>
          <w:rFonts w:ascii="Arial" w:eastAsia="Arial" w:hAnsi="Arial" w:cs="Arial"/>
          <w:b w:val="0"/>
          <w:color w:val="000000"/>
          <w:sz w:val="20"/>
          <w:szCs w:val="20"/>
        </w:rPr>
        <w:t>ueden realizar cambios.</w:t>
      </w:r>
    </w:p>
    <w:p w14:paraId="3EA63862" w14:textId="77777777" w:rsidR="00D238BD" w:rsidRDefault="00101D8E">
      <w:pPr>
        <w:pStyle w:val="Ttulo3"/>
        <w:rPr>
          <w:rFonts w:ascii="Arial" w:eastAsia="Arial" w:hAnsi="Arial" w:cs="Arial"/>
          <w:sz w:val="20"/>
          <w:szCs w:val="20"/>
        </w:rPr>
      </w:pPr>
      <w:bookmarkStart w:id="18" w:name="_heading=h.28jvj7w8ufk5" w:colFirst="0" w:colLast="0"/>
      <w:bookmarkEnd w:id="18"/>
      <w:r>
        <w:rPr>
          <w:rFonts w:ascii="Arial" w:eastAsia="Arial" w:hAnsi="Arial" w:cs="Arial"/>
          <w:sz w:val="20"/>
          <w:szCs w:val="20"/>
        </w:rPr>
        <w:t>Módulo 10:</w:t>
      </w:r>
    </w:p>
    <w:p w14:paraId="09CDE544"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ALQUILER DE LABORATORIO</w:t>
      </w:r>
      <w:r>
        <w:rPr>
          <w:rFonts w:ascii="Arial" w:eastAsia="Arial" w:hAnsi="Arial" w:cs="Arial"/>
          <w:color w:val="000000"/>
          <w:sz w:val="20"/>
          <w:szCs w:val="20"/>
        </w:rPr>
        <w:br/>
      </w:r>
      <w:r>
        <w:rPr>
          <w:rFonts w:ascii="Arial" w:eastAsia="Arial" w:hAnsi="Arial" w:cs="Arial"/>
          <w:b w:val="0"/>
          <w:color w:val="000000"/>
          <w:sz w:val="20"/>
          <w:szCs w:val="20"/>
        </w:rPr>
        <w:t>Acceso desde el menú principal en la sección de alquiler.</w:t>
      </w:r>
      <w:r>
        <w:rPr>
          <w:rFonts w:ascii="Arial" w:eastAsia="Arial" w:hAnsi="Arial" w:cs="Arial"/>
          <w:b w:val="0"/>
          <w:color w:val="000000"/>
          <w:sz w:val="20"/>
          <w:szCs w:val="20"/>
        </w:rPr>
        <w:br/>
        <w:t xml:space="preserve">Permite a los usuarios solicitar el alquiler del laboratorio. Los administradores participan en la aprobación de solicitudes, mientras que </w:t>
      </w:r>
      <w:r>
        <w:rPr>
          <w:rFonts w:ascii="Arial" w:eastAsia="Arial" w:hAnsi="Arial" w:cs="Arial"/>
          <w:b w:val="0"/>
          <w:color w:val="000000"/>
          <w:sz w:val="20"/>
          <w:szCs w:val="20"/>
        </w:rPr>
        <w:t>los usuarios invitados pueden realizar solicitudes.</w:t>
      </w:r>
    </w:p>
    <w:p w14:paraId="3AE11721" w14:textId="77777777" w:rsidR="00D238BD" w:rsidRDefault="00101D8E">
      <w:pPr>
        <w:pStyle w:val="Ttulo3"/>
        <w:rPr>
          <w:rFonts w:ascii="Arial" w:eastAsia="Arial" w:hAnsi="Arial" w:cs="Arial"/>
          <w:sz w:val="20"/>
          <w:szCs w:val="20"/>
        </w:rPr>
      </w:pPr>
      <w:bookmarkStart w:id="19" w:name="_heading=h.g6sry7m96mik" w:colFirst="0" w:colLast="0"/>
      <w:bookmarkEnd w:id="19"/>
      <w:r>
        <w:rPr>
          <w:rFonts w:ascii="Arial" w:eastAsia="Arial" w:hAnsi="Arial" w:cs="Arial"/>
          <w:sz w:val="20"/>
          <w:szCs w:val="20"/>
        </w:rPr>
        <w:t>Módulo 11:</w:t>
      </w:r>
    </w:p>
    <w:p w14:paraId="68411405"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USUARIOS</w:t>
      </w:r>
      <w:r>
        <w:rPr>
          <w:rFonts w:ascii="Arial" w:eastAsia="Arial" w:hAnsi="Arial" w:cs="Arial"/>
          <w:color w:val="000000"/>
          <w:sz w:val="20"/>
          <w:szCs w:val="20"/>
        </w:rPr>
        <w:br/>
      </w:r>
      <w:r>
        <w:rPr>
          <w:rFonts w:ascii="Arial" w:eastAsia="Arial" w:hAnsi="Arial" w:cs="Arial"/>
          <w:b w:val="0"/>
          <w:color w:val="000000"/>
          <w:sz w:val="20"/>
          <w:szCs w:val="20"/>
        </w:rPr>
        <w:t>Acceso desde la sección de administración en el menú principal.</w:t>
      </w:r>
      <w:r>
        <w:rPr>
          <w:rFonts w:ascii="Arial" w:eastAsia="Arial" w:hAnsi="Arial" w:cs="Arial"/>
          <w:b w:val="0"/>
          <w:color w:val="000000"/>
          <w:sz w:val="20"/>
          <w:szCs w:val="20"/>
        </w:rPr>
        <w:br/>
        <w:t xml:space="preserve">Permite a los administradores gestionar las cuentas de usuario, incluyendo la creación, edición y eliminación. Solo los </w:t>
      </w:r>
      <w:r>
        <w:rPr>
          <w:rFonts w:ascii="Arial" w:eastAsia="Arial" w:hAnsi="Arial" w:cs="Arial"/>
          <w:b w:val="0"/>
          <w:color w:val="000000"/>
          <w:sz w:val="20"/>
          <w:szCs w:val="20"/>
        </w:rPr>
        <w:t>administradores tienen participación en este módulo.</w:t>
      </w:r>
    </w:p>
    <w:p w14:paraId="23A9E526" w14:textId="77777777" w:rsidR="00D238BD" w:rsidRDefault="00101D8E">
      <w:pPr>
        <w:pStyle w:val="Ttulo3"/>
        <w:rPr>
          <w:rFonts w:ascii="Arial" w:eastAsia="Arial" w:hAnsi="Arial" w:cs="Arial"/>
          <w:sz w:val="20"/>
          <w:szCs w:val="20"/>
        </w:rPr>
      </w:pPr>
      <w:bookmarkStart w:id="20" w:name="_heading=h.h1w09pop8sa1" w:colFirst="0" w:colLast="0"/>
      <w:bookmarkEnd w:id="20"/>
      <w:r>
        <w:rPr>
          <w:rFonts w:ascii="Arial" w:eastAsia="Arial" w:hAnsi="Arial" w:cs="Arial"/>
          <w:sz w:val="20"/>
          <w:szCs w:val="20"/>
        </w:rPr>
        <w:t>Módulo 12:</w:t>
      </w:r>
    </w:p>
    <w:p w14:paraId="47C8BAC5" w14:textId="77777777" w:rsidR="00D238BD" w:rsidRDefault="00101D8E">
      <w:pPr>
        <w:pStyle w:val="Ttulo2"/>
        <w:spacing w:before="240" w:after="240"/>
        <w:rPr>
          <w:rFonts w:ascii="Arial" w:eastAsia="Arial" w:hAnsi="Arial" w:cs="Arial"/>
          <w:b w:val="0"/>
          <w:color w:val="000000"/>
          <w:sz w:val="20"/>
          <w:szCs w:val="20"/>
        </w:rPr>
      </w:pPr>
      <w:r>
        <w:rPr>
          <w:rFonts w:ascii="Arial" w:eastAsia="Arial" w:hAnsi="Arial" w:cs="Arial"/>
          <w:color w:val="000000"/>
          <w:sz w:val="20"/>
          <w:szCs w:val="20"/>
        </w:rPr>
        <w:t>FACTURAS</w:t>
      </w:r>
      <w:r>
        <w:rPr>
          <w:rFonts w:ascii="Arial" w:eastAsia="Arial" w:hAnsi="Arial" w:cs="Arial"/>
          <w:color w:val="000000"/>
          <w:sz w:val="20"/>
          <w:szCs w:val="20"/>
        </w:rPr>
        <w:br/>
      </w:r>
      <w:r>
        <w:rPr>
          <w:rFonts w:ascii="Arial" w:eastAsia="Arial" w:hAnsi="Arial" w:cs="Arial"/>
          <w:b w:val="0"/>
          <w:color w:val="000000"/>
          <w:sz w:val="20"/>
          <w:szCs w:val="20"/>
        </w:rPr>
        <w:t>Acceso desde la sección de gestión de facturación en el menú principal.</w:t>
      </w:r>
      <w:r>
        <w:rPr>
          <w:rFonts w:ascii="Arial" w:eastAsia="Arial" w:hAnsi="Arial" w:cs="Arial"/>
          <w:b w:val="0"/>
          <w:color w:val="000000"/>
          <w:sz w:val="20"/>
          <w:szCs w:val="20"/>
        </w:rPr>
        <w:br/>
        <w:t>Permite a los administradores generar, listar y gestionar facturas. Los usuarios invitados no tienen acceso a l</w:t>
      </w:r>
      <w:r>
        <w:rPr>
          <w:rFonts w:ascii="Arial" w:eastAsia="Arial" w:hAnsi="Arial" w:cs="Arial"/>
          <w:b w:val="0"/>
          <w:color w:val="000000"/>
          <w:sz w:val="20"/>
          <w:szCs w:val="20"/>
        </w:rPr>
        <w:t>a gestión de facturas, solo pueden recibir información relacionada.</w:t>
      </w:r>
    </w:p>
    <w:p w14:paraId="7AB1FAD8" w14:textId="77777777" w:rsidR="00D238BD" w:rsidRDefault="00101D8E">
      <w:pPr>
        <w:pStyle w:val="Ttulo3"/>
        <w:rPr>
          <w:rFonts w:ascii="Arial" w:eastAsia="Arial" w:hAnsi="Arial" w:cs="Arial"/>
          <w:sz w:val="20"/>
          <w:szCs w:val="20"/>
        </w:rPr>
      </w:pPr>
      <w:bookmarkStart w:id="21" w:name="_heading=h.by7kh9k8yc6s" w:colFirst="0" w:colLast="0"/>
      <w:bookmarkEnd w:id="21"/>
      <w:r>
        <w:rPr>
          <w:rFonts w:ascii="Arial" w:eastAsia="Arial" w:hAnsi="Arial" w:cs="Arial"/>
          <w:sz w:val="20"/>
          <w:szCs w:val="20"/>
        </w:rPr>
        <w:t>Módulo 13:</w:t>
      </w:r>
    </w:p>
    <w:p w14:paraId="18F12429" w14:textId="77777777" w:rsidR="00D238BD" w:rsidRDefault="00101D8E">
      <w:pPr>
        <w:pStyle w:val="Ttulo2"/>
        <w:spacing w:before="240" w:after="240"/>
        <w:rPr>
          <w:rFonts w:ascii="Arial" w:eastAsia="Arial" w:hAnsi="Arial" w:cs="Arial"/>
          <w:b w:val="0"/>
          <w:color w:val="000000"/>
          <w:sz w:val="20"/>
          <w:szCs w:val="20"/>
        </w:rPr>
      </w:pPr>
      <w:bookmarkStart w:id="22" w:name="_heading=h.4d34og8" w:colFirst="0" w:colLast="0"/>
      <w:bookmarkEnd w:id="22"/>
      <w:r>
        <w:rPr>
          <w:rFonts w:ascii="Arial" w:eastAsia="Arial" w:hAnsi="Arial" w:cs="Arial"/>
          <w:color w:val="000000"/>
          <w:sz w:val="20"/>
          <w:szCs w:val="20"/>
        </w:rPr>
        <w:t>REPORTES</w:t>
      </w:r>
      <w:r>
        <w:rPr>
          <w:rFonts w:ascii="Arial" w:eastAsia="Arial" w:hAnsi="Arial" w:cs="Arial"/>
          <w:color w:val="000000"/>
          <w:sz w:val="20"/>
          <w:szCs w:val="20"/>
        </w:rPr>
        <w:br/>
      </w:r>
      <w:r>
        <w:rPr>
          <w:rFonts w:ascii="Arial" w:eastAsia="Arial" w:hAnsi="Arial" w:cs="Arial"/>
          <w:b w:val="0"/>
          <w:color w:val="000000"/>
          <w:sz w:val="20"/>
          <w:szCs w:val="20"/>
        </w:rPr>
        <w:t>Acceso desde el menú principal en la sección de estadísticas.</w:t>
      </w:r>
      <w:r>
        <w:rPr>
          <w:rFonts w:ascii="Arial" w:eastAsia="Arial" w:hAnsi="Arial" w:cs="Arial"/>
          <w:b w:val="0"/>
          <w:color w:val="000000"/>
          <w:sz w:val="20"/>
          <w:szCs w:val="20"/>
        </w:rPr>
        <w:br/>
        <w:t>Permite a los administradores generar reportes analíticos sobre el rendimiento del sistema. Los usuarios i</w:t>
      </w:r>
      <w:r>
        <w:rPr>
          <w:rFonts w:ascii="Arial" w:eastAsia="Arial" w:hAnsi="Arial" w:cs="Arial"/>
          <w:b w:val="0"/>
          <w:color w:val="000000"/>
          <w:sz w:val="20"/>
          <w:szCs w:val="20"/>
        </w:rPr>
        <w:t>nvitados pueden visualizar reportes específicos pero no tienen acceso a la generación de nuevos reportes.</w:t>
      </w:r>
    </w:p>
    <w:p w14:paraId="7604FDC0" w14:textId="77777777" w:rsidR="00D238BD" w:rsidRDefault="00101D8E">
      <w:pPr>
        <w:pStyle w:val="Ttulo2"/>
        <w:spacing w:before="240" w:after="240"/>
        <w:rPr>
          <w:rFonts w:ascii="Arial" w:eastAsia="Arial" w:hAnsi="Arial" w:cs="Arial"/>
          <w:b w:val="0"/>
          <w:color w:val="000000"/>
          <w:sz w:val="20"/>
          <w:szCs w:val="20"/>
        </w:rPr>
      </w:pPr>
      <w:bookmarkStart w:id="23" w:name="_heading=h.vnhwrp3wf5t0" w:colFirst="0" w:colLast="0"/>
      <w:bookmarkEnd w:id="23"/>
      <w:r>
        <w:rPr>
          <w:rFonts w:ascii="Arial" w:eastAsia="Arial" w:hAnsi="Arial" w:cs="Arial"/>
          <w:b w:val="0"/>
          <w:color w:val="000000"/>
          <w:sz w:val="20"/>
          <w:szCs w:val="20"/>
        </w:rPr>
        <w:t>Esta estructura proporciona claridad sobre la función de cada módulo, el acceso de los diferentes roles y las acciones que pueden realizar en el siste</w:t>
      </w:r>
      <w:r>
        <w:rPr>
          <w:rFonts w:ascii="Arial" w:eastAsia="Arial" w:hAnsi="Arial" w:cs="Arial"/>
          <w:b w:val="0"/>
          <w:color w:val="000000"/>
          <w:sz w:val="20"/>
          <w:szCs w:val="20"/>
        </w:rPr>
        <w:t>ma. Recordar que ALGUNAS de las acciones realizadas por los administradores también son propias de los operarios</w:t>
      </w:r>
    </w:p>
    <w:p w14:paraId="3887AC2E" w14:textId="77777777" w:rsidR="00D238BD" w:rsidRDefault="00D238BD">
      <w:pPr>
        <w:pStyle w:val="Ttulo2"/>
        <w:rPr>
          <w:rFonts w:ascii="Arial" w:eastAsia="Arial" w:hAnsi="Arial" w:cs="Arial"/>
          <w:color w:val="0D0D0D"/>
          <w:sz w:val="20"/>
          <w:szCs w:val="20"/>
          <w:highlight w:val="white"/>
        </w:rPr>
      </w:pPr>
      <w:bookmarkStart w:id="24" w:name="_heading=h.y8wlqwxck8wp" w:colFirst="0" w:colLast="0"/>
      <w:bookmarkEnd w:id="24"/>
    </w:p>
    <w:p w14:paraId="47E53D3F" w14:textId="77777777" w:rsidR="00D238BD" w:rsidRDefault="00D238BD">
      <w:pPr>
        <w:ind w:left="720"/>
        <w:rPr>
          <w:rFonts w:ascii="Arial" w:eastAsia="Arial" w:hAnsi="Arial" w:cs="Arial"/>
          <w:color w:val="0D0D0D"/>
          <w:sz w:val="20"/>
          <w:szCs w:val="20"/>
          <w:highlight w:val="white"/>
        </w:rPr>
      </w:pPr>
    </w:p>
    <w:p w14:paraId="406B803D" w14:textId="77777777" w:rsidR="00D238BD" w:rsidRDefault="00101D8E">
      <w:pPr>
        <w:pStyle w:val="Ttulo1"/>
        <w:rPr>
          <w:rFonts w:ascii="Arial" w:eastAsia="Arial" w:hAnsi="Arial" w:cs="Arial"/>
          <w:color w:val="000000"/>
          <w:sz w:val="20"/>
          <w:szCs w:val="20"/>
        </w:rPr>
      </w:pPr>
      <w:r>
        <w:rPr>
          <w:rFonts w:ascii="Arial" w:eastAsia="Arial" w:hAnsi="Arial" w:cs="Arial"/>
          <w:color w:val="000000"/>
          <w:sz w:val="20"/>
          <w:szCs w:val="20"/>
        </w:rPr>
        <w:t>9.</w:t>
      </w:r>
      <w:r>
        <w:rPr>
          <w:rFonts w:ascii="Arial" w:eastAsia="Arial" w:hAnsi="Arial" w:cs="Arial"/>
          <w:color w:val="000000"/>
          <w:sz w:val="20"/>
          <w:szCs w:val="20"/>
        </w:rPr>
        <w:tab/>
        <w:t>Mensajes</w:t>
      </w:r>
    </w:p>
    <w:p w14:paraId="772382A4" w14:textId="77777777" w:rsidR="00D238BD" w:rsidRDefault="00D238BD">
      <w:pPr>
        <w:rPr>
          <w:rFonts w:ascii="Arial" w:eastAsia="Arial" w:hAnsi="Arial" w:cs="Arial"/>
          <w:sz w:val="20"/>
          <w:szCs w:val="20"/>
        </w:rPr>
      </w:pPr>
    </w:p>
    <w:p w14:paraId="2857CFA8" w14:textId="77777777" w:rsidR="00D238BD" w:rsidRDefault="00101D8E">
      <w:pPr>
        <w:pStyle w:val="Ttulo4"/>
        <w:keepNext w:val="0"/>
        <w:keepLines w:val="0"/>
        <w:ind w:left="720"/>
        <w:rPr>
          <w:rFonts w:ascii="Arial" w:eastAsia="Arial" w:hAnsi="Arial" w:cs="Arial"/>
          <w:sz w:val="20"/>
          <w:szCs w:val="20"/>
        </w:rPr>
      </w:pPr>
      <w:bookmarkStart w:id="25" w:name="_heading=h.pzk9oukyyt15" w:colFirst="0" w:colLast="0"/>
      <w:bookmarkEnd w:id="25"/>
      <w:r>
        <w:rPr>
          <w:rFonts w:ascii="Arial" w:eastAsia="Arial" w:hAnsi="Arial" w:cs="Arial"/>
          <w:sz w:val="20"/>
          <w:szCs w:val="20"/>
        </w:rPr>
        <w:t>9.1 Error</w:t>
      </w:r>
    </w:p>
    <w:p w14:paraId="4BC62018" w14:textId="77777777" w:rsidR="00D238BD" w:rsidRDefault="00101D8E">
      <w:pPr>
        <w:spacing w:before="240" w:after="240"/>
        <w:rPr>
          <w:rFonts w:ascii="Arial" w:eastAsia="Arial" w:hAnsi="Arial" w:cs="Arial"/>
          <w:sz w:val="20"/>
          <w:szCs w:val="20"/>
        </w:rPr>
      </w:pPr>
      <w:r>
        <w:rPr>
          <w:rFonts w:ascii="Arial" w:eastAsia="Arial" w:hAnsi="Arial" w:cs="Arial"/>
          <w:sz w:val="20"/>
          <w:szCs w:val="20"/>
        </w:rPr>
        <w:t>Los mensajes de error se muestran en forma de alerta emergente cuando ocurre un problema en el sistema, como ingresar credenciales incorrectas durante el inicio de sesión o datos inválidos en un formulario. Estos mensajes se destacan en rojo para una fácil</w:t>
      </w:r>
      <w:r>
        <w:rPr>
          <w:rFonts w:ascii="Arial" w:eastAsia="Arial" w:hAnsi="Arial" w:cs="Arial"/>
          <w:sz w:val="20"/>
          <w:szCs w:val="20"/>
        </w:rPr>
        <w:t xml:space="preserve"> identificación e incluyen una descripción clara del problema, junto con sugerencias para corregirlo. Por ejemplo, si un usuario intenta registrarse con un correo electrónico ya existente, el mensaje indicará que la dirección ya está en uso y recomendará i</w:t>
      </w:r>
      <w:r>
        <w:rPr>
          <w:rFonts w:ascii="Arial" w:eastAsia="Arial" w:hAnsi="Arial" w:cs="Arial"/>
          <w:sz w:val="20"/>
          <w:szCs w:val="20"/>
        </w:rPr>
        <w:t>ntentar con otra.</w:t>
      </w:r>
    </w:p>
    <w:p w14:paraId="0ACA1E2D" w14:textId="77777777" w:rsidR="00D238BD" w:rsidRDefault="00101D8E">
      <w:pPr>
        <w:pStyle w:val="Ttulo4"/>
        <w:keepNext w:val="0"/>
        <w:keepLines w:val="0"/>
        <w:ind w:left="720"/>
        <w:rPr>
          <w:rFonts w:ascii="Arial" w:eastAsia="Arial" w:hAnsi="Arial" w:cs="Arial"/>
          <w:sz w:val="20"/>
          <w:szCs w:val="20"/>
        </w:rPr>
      </w:pPr>
      <w:bookmarkStart w:id="26" w:name="_heading=h.c9h6yvk2ewqq" w:colFirst="0" w:colLast="0"/>
      <w:bookmarkEnd w:id="26"/>
      <w:r>
        <w:rPr>
          <w:rFonts w:ascii="Arial" w:eastAsia="Arial" w:hAnsi="Arial" w:cs="Arial"/>
          <w:sz w:val="20"/>
          <w:szCs w:val="20"/>
        </w:rPr>
        <w:t>9.2 Confirmación</w:t>
      </w:r>
    </w:p>
    <w:p w14:paraId="06F45594" w14:textId="77777777" w:rsidR="00D238BD" w:rsidRDefault="00101D8E">
      <w:pPr>
        <w:spacing w:before="240" w:after="240"/>
        <w:rPr>
          <w:rFonts w:ascii="Arial" w:eastAsia="Arial" w:hAnsi="Arial" w:cs="Arial"/>
          <w:sz w:val="20"/>
          <w:szCs w:val="20"/>
        </w:rPr>
      </w:pPr>
      <w:r>
        <w:rPr>
          <w:rFonts w:ascii="Arial" w:eastAsia="Arial" w:hAnsi="Arial" w:cs="Arial"/>
          <w:sz w:val="20"/>
          <w:szCs w:val="20"/>
        </w:rPr>
        <w:t>Los mensajes de confirmación son mostrados cuando una acción se completa con éxito, como la actualización de la contraseña de un usuario o la creación y modificación de documentos. Estas confirmaciones aparecen en alertas</w:t>
      </w:r>
      <w:r>
        <w:rPr>
          <w:rFonts w:ascii="Arial" w:eastAsia="Arial" w:hAnsi="Arial" w:cs="Arial"/>
          <w:sz w:val="20"/>
          <w:szCs w:val="20"/>
        </w:rPr>
        <w:t xml:space="preserve"> emergentes que indican claramente si la acción fue aprobada o no, junto con un mensaje que informa al usuario sobre el resultado de su acción. Por ejemplo, tras un cambio exitoso de contraseña, el mensaje confirmará que la contraseña ha sido actualizada y</w:t>
      </w:r>
      <w:r>
        <w:rPr>
          <w:rFonts w:ascii="Arial" w:eastAsia="Arial" w:hAnsi="Arial" w:cs="Arial"/>
          <w:sz w:val="20"/>
          <w:szCs w:val="20"/>
        </w:rPr>
        <w:t xml:space="preserve"> sugerirá al usuario que inicie sesión nuevamente.</w:t>
      </w:r>
    </w:p>
    <w:p w14:paraId="6683CF34" w14:textId="77777777" w:rsidR="00D238BD" w:rsidRDefault="00101D8E">
      <w:pPr>
        <w:pStyle w:val="Ttulo4"/>
        <w:keepNext w:val="0"/>
        <w:keepLines w:val="0"/>
        <w:ind w:left="720"/>
        <w:rPr>
          <w:rFonts w:ascii="Arial" w:eastAsia="Arial" w:hAnsi="Arial" w:cs="Arial"/>
          <w:sz w:val="20"/>
          <w:szCs w:val="20"/>
        </w:rPr>
      </w:pPr>
      <w:bookmarkStart w:id="27" w:name="_heading=h.uvrwmdtk4yo6" w:colFirst="0" w:colLast="0"/>
      <w:bookmarkEnd w:id="27"/>
      <w:r>
        <w:rPr>
          <w:rFonts w:ascii="Arial" w:eastAsia="Arial" w:hAnsi="Arial" w:cs="Arial"/>
          <w:sz w:val="20"/>
          <w:szCs w:val="20"/>
        </w:rPr>
        <w:t>9.3 Mensajes de Éxito</w:t>
      </w:r>
    </w:p>
    <w:p w14:paraId="69B0DFD2" w14:textId="77777777" w:rsidR="00D238BD" w:rsidRDefault="00101D8E">
      <w:pPr>
        <w:spacing w:before="240" w:after="240"/>
        <w:rPr>
          <w:rFonts w:ascii="Arial" w:eastAsia="Arial" w:hAnsi="Arial" w:cs="Arial"/>
          <w:sz w:val="20"/>
          <w:szCs w:val="20"/>
        </w:rPr>
      </w:pPr>
      <w:r>
        <w:rPr>
          <w:rFonts w:ascii="Arial" w:eastAsia="Arial" w:hAnsi="Arial" w:cs="Arial"/>
          <w:sz w:val="20"/>
          <w:szCs w:val="20"/>
        </w:rPr>
        <w:t>Los mensajes de éxito indican que una acción ha sido realizada correctamente, como la creación de un nuevo usuario, la eliminación de un documento o la finalización de una transacción. Estos mensajes aparecen en ventanas emergentes y están resaltados en ve</w:t>
      </w:r>
      <w:r>
        <w:rPr>
          <w:rFonts w:ascii="Arial" w:eastAsia="Arial" w:hAnsi="Arial" w:cs="Arial"/>
          <w:sz w:val="20"/>
          <w:szCs w:val="20"/>
        </w:rPr>
        <w:t>rde, proporcionando tranquilidad al usuario al confirmar que su acción ha sido completada de manera satisfactoria.</w:t>
      </w:r>
    </w:p>
    <w:p w14:paraId="418764A3" w14:textId="77777777" w:rsidR="00D238BD" w:rsidRDefault="00101D8E">
      <w:pPr>
        <w:pStyle w:val="Ttulo4"/>
        <w:keepNext w:val="0"/>
        <w:keepLines w:val="0"/>
        <w:ind w:left="720"/>
        <w:rPr>
          <w:rFonts w:ascii="Arial" w:eastAsia="Arial" w:hAnsi="Arial" w:cs="Arial"/>
          <w:sz w:val="20"/>
          <w:szCs w:val="20"/>
        </w:rPr>
      </w:pPr>
      <w:bookmarkStart w:id="28" w:name="_heading=h.lz9086i4wyc4" w:colFirst="0" w:colLast="0"/>
      <w:bookmarkEnd w:id="28"/>
      <w:r>
        <w:rPr>
          <w:rFonts w:ascii="Arial" w:eastAsia="Arial" w:hAnsi="Arial" w:cs="Arial"/>
          <w:sz w:val="20"/>
          <w:szCs w:val="20"/>
        </w:rPr>
        <w:t>9.4 Restablecimiento de Contraseña</w:t>
      </w:r>
    </w:p>
    <w:p w14:paraId="022CA9E5" w14:textId="77777777" w:rsidR="00D238BD" w:rsidRDefault="00101D8E">
      <w:pPr>
        <w:spacing w:before="240" w:after="240"/>
        <w:rPr>
          <w:rFonts w:ascii="Arial" w:eastAsia="Arial" w:hAnsi="Arial" w:cs="Arial"/>
          <w:sz w:val="20"/>
          <w:szCs w:val="20"/>
        </w:rPr>
      </w:pPr>
      <w:r>
        <w:rPr>
          <w:rFonts w:ascii="Arial" w:eastAsia="Arial" w:hAnsi="Arial" w:cs="Arial"/>
          <w:sz w:val="20"/>
          <w:szCs w:val="20"/>
        </w:rPr>
        <w:t xml:space="preserve">El sistema también proporciona mensajes específicos para el proceso de restablecimiento de contraseña. Al </w:t>
      </w:r>
      <w:r>
        <w:rPr>
          <w:rFonts w:ascii="Arial" w:eastAsia="Arial" w:hAnsi="Arial" w:cs="Arial"/>
          <w:sz w:val="20"/>
          <w:szCs w:val="20"/>
        </w:rPr>
        <w:t>solicitar un restablecimiento, se envía un código único al correo electrónico del usuario, y se mostrará un mensaje confirmando que el correo ha sido enviado. Además, al ingresar el código para restablecer la contraseña, el sistema informará si el código e</w:t>
      </w:r>
      <w:r>
        <w:rPr>
          <w:rFonts w:ascii="Arial" w:eastAsia="Arial" w:hAnsi="Arial" w:cs="Arial"/>
          <w:sz w:val="20"/>
          <w:szCs w:val="20"/>
        </w:rPr>
        <w:t>s válido o no, asegurando así que el usuario esté al tanto del progreso de su solicitud.</w:t>
      </w:r>
    </w:p>
    <w:p w14:paraId="067E6028" w14:textId="77777777" w:rsidR="00D238BD" w:rsidRDefault="00D238BD">
      <w:pPr>
        <w:ind w:left="720"/>
        <w:rPr>
          <w:rFonts w:ascii="Arial" w:eastAsia="Arial" w:hAnsi="Arial" w:cs="Arial"/>
          <w:sz w:val="20"/>
          <w:szCs w:val="20"/>
        </w:rPr>
      </w:pPr>
    </w:p>
    <w:p w14:paraId="393B8738" w14:textId="77777777" w:rsidR="00D238BD" w:rsidRDefault="00D238BD">
      <w:pPr>
        <w:rPr>
          <w:rFonts w:ascii="Times New Roman" w:eastAsia="Times New Roman" w:hAnsi="Times New Roman" w:cs="Times New Roman"/>
          <w:sz w:val="24"/>
          <w:szCs w:val="24"/>
        </w:rPr>
      </w:pPr>
    </w:p>
    <w:sectPr w:rsidR="00D238BD">
      <w:headerReference w:type="even" r:id="rId16"/>
      <w:headerReference w:type="default" r:id="rId17"/>
      <w:headerReference w:type="first" r:id="rId18"/>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8F3A" w14:textId="77777777" w:rsidR="00101D8E" w:rsidRDefault="00101D8E">
      <w:pPr>
        <w:spacing w:after="0" w:line="240" w:lineRule="auto"/>
      </w:pPr>
      <w:r>
        <w:separator/>
      </w:r>
    </w:p>
  </w:endnote>
  <w:endnote w:type="continuationSeparator" w:id="0">
    <w:p w14:paraId="41790047" w14:textId="77777777" w:rsidR="00101D8E" w:rsidRDefault="00101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1BB04" w14:textId="77777777" w:rsidR="00101D8E" w:rsidRDefault="00101D8E">
      <w:pPr>
        <w:spacing w:after="0" w:line="240" w:lineRule="auto"/>
      </w:pPr>
      <w:r>
        <w:separator/>
      </w:r>
    </w:p>
  </w:footnote>
  <w:footnote w:type="continuationSeparator" w:id="0">
    <w:p w14:paraId="2F545D39" w14:textId="77777777" w:rsidR="00101D8E" w:rsidRDefault="00101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8224" w14:textId="77777777" w:rsidR="00D238BD" w:rsidRDefault="00D238BD">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FBA03" w14:textId="77777777" w:rsidR="00D238BD" w:rsidRDefault="00D238BD">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A3BF" w14:textId="77777777" w:rsidR="00D238BD" w:rsidRDefault="00D238B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B0579"/>
    <w:multiLevelType w:val="multilevel"/>
    <w:tmpl w:val="398AB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C05F9F"/>
    <w:multiLevelType w:val="multilevel"/>
    <w:tmpl w:val="3A8EDD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C8B4680"/>
    <w:multiLevelType w:val="multilevel"/>
    <w:tmpl w:val="DEA4CC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8BD"/>
    <w:rsid w:val="00101D8E"/>
    <w:rsid w:val="00C51B7A"/>
    <w:rsid w:val="00D238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CA5DD"/>
  <w15:docId w15:val="{474CC034-F088-4B39-9094-7C5C8863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top w:w="55" w:type="dxa"/>
        <w:left w:w="55" w:type="dxa"/>
        <w:bottom w:w="55" w:type="dxa"/>
        <w:right w:w="55" w:type="dxa"/>
      </w:tblCellMar>
    </w:tblPr>
  </w:style>
  <w:style w:type="table" w:customStyle="1" w:styleId="a2">
    <w:basedOn w:val="TableNormal0"/>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0263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63D9"/>
  </w:style>
  <w:style w:type="paragraph" w:styleId="Piedepgina">
    <w:name w:val="footer"/>
    <w:basedOn w:val="Normal"/>
    <w:link w:val="PiedepginaCar"/>
    <w:uiPriority w:val="99"/>
    <w:unhideWhenUsed/>
    <w:rsid w:val="000263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63D9"/>
  </w:style>
  <w:style w:type="character" w:styleId="Hipervnculo">
    <w:name w:val="Hyperlink"/>
    <w:basedOn w:val="Fuentedeprrafopredeter"/>
    <w:uiPriority w:val="99"/>
    <w:semiHidden/>
    <w:unhideWhenUsed/>
    <w:rsid w:val="000263D9"/>
    <w:rPr>
      <w:color w:val="0000FF"/>
      <w:u w:val="single"/>
    </w:rPr>
  </w:style>
  <w:style w:type="paragraph" w:styleId="Textodeglobo">
    <w:name w:val="Balloon Text"/>
    <w:basedOn w:val="Normal"/>
    <w:link w:val="TextodegloboCar"/>
    <w:uiPriority w:val="99"/>
    <w:semiHidden/>
    <w:unhideWhenUsed/>
    <w:rsid w:val="000263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3D9"/>
    <w:rPr>
      <w:rFonts w:ascii="Tahoma" w:hAnsi="Tahoma" w:cs="Tahoma"/>
      <w:sz w:val="16"/>
      <w:szCs w:val="16"/>
    </w:rPr>
  </w:style>
  <w:style w:type="paragraph" w:styleId="Prrafodelista">
    <w:name w:val="List Paragraph"/>
    <w:basedOn w:val="Normal"/>
    <w:uiPriority w:val="34"/>
    <w:qFormat/>
    <w:rsid w:val="00BD7947"/>
    <w:pPr>
      <w:ind w:left="720"/>
      <w:contextualSpacing/>
    </w:pPr>
  </w:style>
  <w:style w:type="paragraph" w:customStyle="1" w:styleId="TableParagraph">
    <w:name w:val="Table Paragraph"/>
    <w:basedOn w:val="Normal"/>
    <w:uiPriority w:val="1"/>
    <w:qFormat/>
    <w:rsid w:val="00D25371"/>
    <w:pPr>
      <w:autoSpaceDE w:val="0"/>
      <w:autoSpaceDN w:val="0"/>
      <w:spacing w:after="0" w:line="240" w:lineRule="auto"/>
    </w:pPr>
    <w:rPr>
      <w:rFonts w:ascii="Arial" w:eastAsia="Arial" w:hAnsi="Arial" w:cs="Arial"/>
      <w:lang w:val="es-ES" w:eastAsia="en-US"/>
    </w:rPr>
  </w:style>
  <w:style w:type="character" w:styleId="Textoennegrita">
    <w:name w:val="Strong"/>
    <w:basedOn w:val="Fuentedeprrafopredeter"/>
    <w:uiPriority w:val="22"/>
    <w:qFormat/>
    <w:rsid w:val="00827802"/>
    <w:rPr>
      <w:b/>
      <w:bCs/>
    </w:rPr>
  </w:style>
  <w:style w:type="table" w:customStyle="1" w:styleId="a3">
    <w:basedOn w:val="TableNormal0"/>
    <w:tblPr>
      <w:tblStyleRowBandSize w:val="1"/>
      <w:tblStyleColBandSize w:val="1"/>
      <w:tblCellMar>
        <w:top w:w="55" w:type="dxa"/>
        <w:left w:w="115" w:type="dxa"/>
        <w:bottom w:w="55" w:type="dxa"/>
        <w:right w:w="115" w:type="dxa"/>
      </w:tblCellMar>
    </w:tblPr>
  </w:style>
  <w:style w:type="table" w:customStyle="1" w:styleId="a4">
    <w:basedOn w:val="TableNormal0"/>
    <w:tblPr>
      <w:tblStyleRowBandSize w:val="1"/>
      <w:tblStyleColBandSize w:val="1"/>
      <w:tblCellMar>
        <w:top w:w="55" w:type="dxa"/>
        <w:left w:w="115" w:type="dxa"/>
        <w:bottom w:w="55" w:type="dxa"/>
        <w:right w:w="115" w:type="dxa"/>
      </w:tblCellMar>
    </w:tblPr>
  </w:style>
  <w:style w:type="table" w:customStyle="1" w:styleId="a5">
    <w:basedOn w:val="TableNormal0"/>
    <w:tblPr>
      <w:tblStyleRowBandSize w:val="1"/>
      <w:tblStyleColBandSize w:val="1"/>
      <w:tblCellMar>
        <w:top w:w="55" w:type="dxa"/>
        <w:left w:w="115" w:type="dxa"/>
        <w:bottom w:w="55" w:type="dxa"/>
        <w:right w:w="115" w:type="dxa"/>
      </w:tblCellMar>
    </w:tblPr>
  </w:style>
  <w:style w:type="table" w:customStyle="1" w:styleId="a6">
    <w:basedOn w:val="TableNormal0"/>
    <w:tblPr>
      <w:tblStyleRowBandSize w:val="1"/>
      <w:tblStyleColBandSize w:val="1"/>
      <w:tblCellMar>
        <w:top w:w="55" w:type="dxa"/>
        <w:left w:w="115" w:type="dxa"/>
        <w:bottom w:w="5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3HZurueZJ0DrRfUvAJJ1KhRqnQ==">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2304</Words>
  <Characters>12678</Characters>
  <Application>Microsoft Office Word</Application>
  <DocSecurity>0</DocSecurity>
  <Lines>105</Lines>
  <Paragraphs>29</Paragraphs>
  <ScaleCrop>false</ScaleCrop>
  <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victor losada</cp:lastModifiedBy>
  <cp:revision>2</cp:revision>
  <dcterms:created xsi:type="dcterms:W3CDTF">2024-04-15T03:19:00Z</dcterms:created>
  <dcterms:modified xsi:type="dcterms:W3CDTF">2025-02-11T18:53:00Z</dcterms:modified>
</cp:coreProperties>
</file>