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7EDF5C" w14:textId="708E0E09" w:rsidR="00FC4C81" w:rsidRPr="005C0375" w:rsidRDefault="007144A5" w:rsidP="00FD17ED">
      <w:pPr>
        <w:pStyle w:val="NoSpacing"/>
        <w:spacing w:line="276" w:lineRule="auto"/>
        <w:jc w:val="center"/>
        <w:rPr>
          <w:rFonts w:ascii="Times New Roman" w:hAnsi="Times New Roman"/>
          <w:b/>
          <w:sz w:val="24"/>
          <w:lang w:val="es-CL"/>
        </w:rPr>
      </w:pPr>
      <w:r w:rsidRPr="005C0375">
        <w:rPr>
          <w:rFonts w:ascii="Times New Roman" w:hAnsi="Times New Roman"/>
          <w:b/>
          <w:sz w:val="24"/>
          <w:lang w:val="es-CL"/>
        </w:rPr>
        <w:t>Victor Manuel Navarro Pinto</w:t>
      </w:r>
    </w:p>
    <w:p w14:paraId="14BD5852" w14:textId="4858D723" w:rsidR="00FC4C81" w:rsidRPr="005C0375" w:rsidRDefault="007D0D05" w:rsidP="00FD17ED">
      <w:pPr>
        <w:pStyle w:val="NoSpacing"/>
        <w:spacing w:line="276" w:lineRule="auto"/>
        <w:jc w:val="center"/>
        <w:rPr>
          <w:rFonts w:ascii="Times New Roman" w:hAnsi="Times New Roman"/>
          <w:lang w:val="es-CL"/>
        </w:rPr>
      </w:pPr>
      <w:r w:rsidRPr="005C0375">
        <w:rPr>
          <w:rFonts w:ascii="Times New Roman" w:hAnsi="Times New Roman"/>
          <w:lang w:val="es-CL"/>
        </w:rPr>
        <w:t>Ph.D. Candidate</w:t>
      </w:r>
    </w:p>
    <w:p w14:paraId="3EF20EBE" w14:textId="50EAAADE" w:rsidR="00FC4C81" w:rsidRPr="00B40BAF" w:rsidRDefault="00FC4C81" w:rsidP="00FD17ED">
      <w:pPr>
        <w:pStyle w:val="NoSpacing"/>
        <w:spacing w:line="276" w:lineRule="auto"/>
        <w:jc w:val="center"/>
        <w:rPr>
          <w:rFonts w:ascii="Times New Roman" w:hAnsi="Times New Roman"/>
          <w:lang w:val="en-US"/>
        </w:rPr>
      </w:pPr>
      <w:r w:rsidRPr="00B40BAF">
        <w:rPr>
          <w:rFonts w:ascii="Times New Roman" w:hAnsi="Times New Roman"/>
          <w:lang w:val="en-US"/>
        </w:rPr>
        <w:t>Department of Psychological and Brain Sciences</w:t>
      </w:r>
    </w:p>
    <w:p w14:paraId="2B21F617" w14:textId="55A9F0AC" w:rsidR="00FC4C81" w:rsidRPr="00B40BAF" w:rsidRDefault="00FC4C81" w:rsidP="00FD17ED">
      <w:pPr>
        <w:pStyle w:val="NoSpacing"/>
        <w:spacing w:line="276" w:lineRule="auto"/>
        <w:jc w:val="center"/>
        <w:rPr>
          <w:rFonts w:ascii="Times New Roman" w:hAnsi="Times New Roman"/>
          <w:lang w:val="en-US"/>
        </w:rPr>
      </w:pPr>
      <w:r w:rsidRPr="00B40BAF">
        <w:rPr>
          <w:rFonts w:ascii="Times New Roman" w:hAnsi="Times New Roman"/>
          <w:lang w:val="en-US"/>
        </w:rPr>
        <w:t>The University of Iowa</w:t>
      </w:r>
    </w:p>
    <w:p w14:paraId="7382D125" w14:textId="17D55FE9" w:rsidR="00FC4C81" w:rsidRPr="00B40BAF" w:rsidRDefault="00FC4C81" w:rsidP="00FD17ED">
      <w:pPr>
        <w:pStyle w:val="NoSpacing"/>
        <w:spacing w:line="276" w:lineRule="auto"/>
        <w:jc w:val="center"/>
        <w:rPr>
          <w:rFonts w:ascii="Times New Roman" w:hAnsi="Times New Roman"/>
          <w:lang w:val="en-US"/>
        </w:rPr>
      </w:pPr>
      <w:r w:rsidRPr="00B40BAF">
        <w:rPr>
          <w:rFonts w:ascii="Times New Roman" w:hAnsi="Times New Roman"/>
          <w:lang w:val="en-US"/>
        </w:rPr>
        <w:t xml:space="preserve">Iowa City, IA </w:t>
      </w:r>
    </w:p>
    <w:p w14:paraId="71CF374C" w14:textId="3C69B389" w:rsidR="004831BE" w:rsidRPr="00B40BAF" w:rsidRDefault="00FC4C81" w:rsidP="00FD17ED">
      <w:pPr>
        <w:pStyle w:val="NoSpacing"/>
        <w:spacing w:line="276" w:lineRule="auto"/>
        <w:jc w:val="center"/>
        <w:rPr>
          <w:rFonts w:ascii="Times New Roman" w:hAnsi="Times New Roman"/>
          <w:lang w:val="en-US"/>
        </w:rPr>
      </w:pPr>
      <w:r w:rsidRPr="00B40BAF">
        <w:rPr>
          <w:rFonts w:ascii="Times New Roman" w:hAnsi="Times New Roman"/>
          <w:lang w:val="en-US"/>
        </w:rPr>
        <w:t xml:space="preserve">E-mail: </w:t>
      </w:r>
      <w:r w:rsidR="00611EDE" w:rsidRPr="00B40BAF">
        <w:rPr>
          <w:rFonts w:ascii="Times New Roman" w:hAnsi="Times New Roman"/>
          <w:lang w:val="en-US"/>
        </w:rPr>
        <w:t>victor-navarro@uiowa.edu</w:t>
      </w:r>
    </w:p>
    <w:p w14:paraId="4955587F" w14:textId="77777777" w:rsidR="007144A5" w:rsidRPr="00B40BAF" w:rsidRDefault="007144A5" w:rsidP="00FD17ED">
      <w:pPr>
        <w:pStyle w:val="NoSpacing"/>
        <w:spacing w:line="276" w:lineRule="auto"/>
        <w:jc w:val="center"/>
        <w:rPr>
          <w:rFonts w:ascii="Times New Roman" w:hAnsi="Times New Roman"/>
          <w:lang w:val="en-US"/>
        </w:rPr>
      </w:pPr>
    </w:p>
    <w:p w14:paraId="2449BF86" w14:textId="002D9B4B" w:rsidR="007144A5" w:rsidRPr="00B40BAF" w:rsidRDefault="00014615" w:rsidP="00FD17ED">
      <w:pPr>
        <w:pStyle w:val="NoSpacing"/>
        <w:spacing w:line="276" w:lineRule="auto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October</w:t>
      </w:r>
      <w:r w:rsidR="008D29AE">
        <w:rPr>
          <w:rFonts w:ascii="Times New Roman" w:hAnsi="Times New Roman"/>
          <w:lang w:val="en-US"/>
        </w:rPr>
        <w:t xml:space="preserve"> 20</w:t>
      </w:r>
      <w:r w:rsidR="005317CF">
        <w:rPr>
          <w:rFonts w:ascii="Times New Roman" w:hAnsi="Times New Roman"/>
          <w:lang w:val="en-US"/>
        </w:rPr>
        <w:t>20</w:t>
      </w:r>
    </w:p>
    <w:p w14:paraId="38ACF06D" w14:textId="77777777" w:rsidR="00826E10" w:rsidRPr="00B40BAF" w:rsidRDefault="00826E10" w:rsidP="00FD17ED">
      <w:pPr>
        <w:pStyle w:val="NoSpacing"/>
        <w:spacing w:line="276" w:lineRule="auto"/>
        <w:jc w:val="both"/>
        <w:rPr>
          <w:rFonts w:ascii="Times New Roman" w:hAnsi="Times New Roman"/>
          <w:b/>
          <w:lang w:val="en-US"/>
        </w:rPr>
      </w:pPr>
    </w:p>
    <w:p w14:paraId="5D905DA3" w14:textId="23E51DF6" w:rsidR="00826E10" w:rsidRPr="00B40BAF" w:rsidRDefault="007144A5" w:rsidP="00FD17ED">
      <w:pPr>
        <w:pStyle w:val="NoSpacing"/>
        <w:spacing w:line="276" w:lineRule="auto"/>
        <w:jc w:val="both"/>
        <w:rPr>
          <w:rFonts w:ascii="Times New Roman" w:hAnsi="Times New Roman"/>
          <w:b/>
          <w:sz w:val="24"/>
          <w:u w:val="single"/>
          <w:lang w:val="en-US"/>
        </w:rPr>
      </w:pPr>
      <w:r w:rsidRPr="00B40BAF">
        <w:rPr>
          <w:rFonts w:ascii="Times New Roman" w:hAnsi="Times New Roman"/>
          <w:b/>
          <w:sz w:val="24"/>
          <w:u w:val="single"/>
          <w:lang w:val="en-US"/>
        </w:rPr>
        <w:t>Education</w:t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F03A1">
        <w:rPr>
          <w:rFonts w:ascii="Times New Roman" w:hAnsi="Times New Roman"/>
          <w:b/>
          <w:sz w:val="24"/>
          <w:u w:val="single"/>
          <w:lang w:val="en-US"/>
        </w:rPr>
        <w:t>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1170"/>
      </w:tblGrid>
      <w:tr w:rsidR="00647E39" w:rsidRPr="0028336F" w14:paraId="3E6FCD7B" w14:textId="77777777" w:rsidTr="003F63B4">
        <w:tc>
          <w:tcPr>
            <w:tcW w:w="7285" w:type="dxa"/>
          </w:tcPr>
          <w:p w14:paraId="04E8FCC4" w14:textId="3FD3E3CC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Graduate student, Ph.D. program in Psychology</w:t>
            </w:r>
          </w:p>
          <w:p w14:paraId="3DCCB3B8" w14:textId="45D7DA92" w:rsidR="00647E39" w:rsidRPr="00B40BAF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Department of Psychological and Brain Sciences, The University of Iowa.</w:t>
            </w:r>
          </w:p>
        </w:tc>
        <w:tc>
          <w:tcPr>
            <w:tcW w:w="1170" w:type="dxa"/>
          </w:tcPr>
          <w:p w14:paraId="0520451B" w14:textId="2C7C7622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2014-</w:t>
            </w:r>
            <w:r>
              <w:rPr>
                <w:rFonts w:ascii="Times New Roman" w:hAnsi="Times New Roman"/>
                <w:lang w:val="en-US"/>
              </w:rPr>
              <w:t>2020</w:t>
            </w:r>
          </w:p>
        </w:tc>
      </w:tr>
      <w:tr w:rsidR="00647E39" w:rsidRPr="0028336F" w14:paraId="70F0B5D9" w14:textId="77777777" w:rsidTr="003F63B4">
        <w:tc>
          <w:tcPr>
            <w:tcW w:w="7285" w:type="dxa"/>
          </w:tcPr>
          <w:p w14:paraId="34696B3E" w14:textId="219ED41A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M</w:t>
            </w:r>
            <w:r>
              <w:rPr>
                <w:rFonts w:ascii="Times New Roman" w:hAnsi="Times New Roman"/>
                <w:lang w:val="en-US"/>
              </w:rPr>
              <w:t>. A.</w:t>
            </w:r>
            <w:r w:rsidRPr="00B40BAF">
              <w:rPr>
                <w:rFonts w:ascii="Times New Roman" w:hAnsi="Times New Roman"/>
                <w:lang w:val="en-US"/>
              </w:rPr>
              <w:t xml:space="preserve"> in Psychology</w:t>
            </w:r>
          </w:p>
          <w:p w14:paraId="2A6201E5" w14:textId="7BD84F5C" w:rsidR="00647E39" w:rsidRPr="00B40BAF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Department of Psychological and Brain Sciences, The University of Iowa.</w:t>
            </w:r>
          </w:p>
        </w:tc>
        <w:tc>
          <w:tcPr>
            <w:tcW w:w="1170" w:type="dxa"/>
          </w:tcPr>
          <w:p w14:paraId="2807AC35" w14:textId="71176A9D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2016</w:t>
            </w:r>
          </w:p>
        </w:tc>
      </w:tr>
      <w:tr w:rsidR="00647E39" w:rsidRPr="0028336F" w14:paraId="46A9F224" w14:textId="77777777" w:rsidTr="003F63B4">
        <w:tc>
          <w:tcPr>
            <w:tcW w:w="7285" w:type="dxa"/>
          </w:tcPr>
          <w:p w14:paraId="500890F3" w14:textId="128C7922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Psychologist</w:t>
            </w:r>
          </w:p>
          <w:p w14:paraId="5C312D5A" w14:textId="18ECD087" w:rsidR="00647E39" w:rsidRPr="00B40BAF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Departamento de Ciencias Sociales, </w:t>
            </w:r>
            <w:r w:rsidRPr="00B40BAF">
              <w:rPr>
                <w:rFonts w:ascii="Times New Roman" w:hAnsi="Times New Roman"/>
                <w:lang w:val="en-US"/>
              </w:rPr>
              <w:t>Universidad de Chile.</w:t>
            </w:r>
          </w:p>
        </w:tc>
        <w:tc>
          <w:tcPr>
            <w:tcW w:w="1170" w:type="dxa"/>
            <w:shd w:val="clear" w:color="auto" w:fill="auto"/>
          </w:tcPr>
          <w:p w14:paraId="539097AE" w14:textId="0CEF8796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2013</w:t>
            </w:r>
          </w:p>
        </w:tc>
      </w:tr>
      <w:tr w:rsidR="00647E39" w:rsidRPr="0028336F" w14:paraId="41509CD7" w14:textId="77777777" w:rsidTr="003F63B4">
        <w:tc>
          <w:tcPr>
            <w:tcW w:w="7285" w:type="dxa"/>
          </w:tcPr>
          <w:p w14:paraId="67CCD567" w14:textId="419B2FA0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B. A.</w:t>
            </w:r>
            <w:r w:rsidRPr="00B40BAF">
              <w:rPr>
                <w:rFonts w:ascii="Times New Roman" w:hAnsi="Times New Roman"/>
                <w:lang w:val="en-US"/>
              </w:rPr>
              <w:t xml:space="preserve"> in Psychology</w:t>
            </w:r>
          </w:p>
          <w:p w14:paraId="23EF428B" w14:textId="73ADA62C" w:rsidR="00647E39" w:rsidRPr="00B40BAF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Departamento de Ciencias Sociales, </w:t>
            </w:r>
            <w:r w:rsidRPr="00B40BAF">
              <w:rPr>
                <w:rFonts w:ascii="Times New Roman" w:hAnsi="Times New Roman"/>
                <w:lang w:val="en-US"/>
              </w:rPr>
              <w:t>Universidad de Chile.</w:t>
            </w:r>
          </w:p>
        </w:tc>
        <w:tc>
          <w:tcPr>
            <w:tcW w:w="1170" w:type="dxa"/>
            <w:shd w:val="clear" w:color="auto" w:fill="auto"/>
          </w:tcPr>
          <w:p w14:paraId="123F9464" w14:textId="65A5C7CF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2013</w:t>
            </w:r>
          </w:p>
        </w:tc>
      </w:tr>
    </w:tbl>
    <w:p w14:paraId="06A449F1" w14:textId="77777777" w:rsidR="004831BE" w:rsidRPr="00B40BAF" w:rsidRDefault="004831BE" w:rsidP="00FD17ED">
      <w:pPr>
        <w:pStyle w:val="NoSpacing"/>
        <w:spacing w:line="276" w:lineRule="auto"/>
        <w:jc w:val="both"/>
        <w:rPr>
          <w:rFonts w:ascii="Times New Roman" w:hAnsi="Times New Roman"/>
          <w:lang w:val="en-US"/>
        </w:rPr>
      </w:pPr>
    </w:p>
    <w:p w14:paraId="7C5A6E6B" w14:textId="78752057" w:rsidR="00AF3DBF" w:rsidRPr="00B40BAF" w:rsidRDefault="007144A5" w:rsidP="00FD17ED">
      <w:pPr>
        <w:spacing w:after="0"/>
        <w:jc w:val="both"/>
        <w:rPr>
          <w:rFonts w:ascii="Times New Roman" w:hAnsi="Times New Roman"/>
          <w:b/>
          <w:sz w:val="24"/>
          <w:u w:val="single"/>
          <w:lang w:val="en-US"/>
        </w:rPr>
      </w:pPr>
      <w:r w:rsidRPr="00B40BAF">
        <w:rPr>
          <w:rFonts w:ascii="Times New Roman" w:hAnsi="Times New Roman"/>
          <w:b/>
          <w:sz w:val="24"/>
          <w:u w:val="single"/>
          <w:lang w:val="en-US"/>
        </w:rPr>
        <w:t>Honors &amp; Research Funding</w:t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F03A1">
        <w:rPr>
          <w:rFonts w:ascii="Times New Roman" w:hAnsi="Times New Roman"/>
          <w:b/>
          <w:sz w:val="24"/>
          <w:u w:val="single"/>
          <w:lang w:val="en-US"/>
        </w:rPr>
        <w:t>_</w:t>
      </w:r>
      <w:r w:rsidR="00C407E5" w:rsidRPr="00B40BAF">
        <w:rPr>
          <w:rFonts w:ascii="Times New Roman" w:hAnsi="Times New Roman"/>
          <w:b/>
          <w:sz w:val="24"/>
          <w:u w:val="single"/>
          <w:lang w:val="en-US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1170"/>
      </w:tblGrid>
      <w:tr w:rsidR="00647E39" w:rsidRPr="0028336F" w14:paraId="23404586" w14:textId="77777777" w:rsidTr="003F63B4">
        <w:trPr>
          <w:trHeight w:val="77"/>
        </w:trPr>
        <w:tc>
          <w:tcPr>
            <w:tcW w:w="7285" w:type="dxa"/>
            <w:shd w:val="clear" w:color="auto" w:fill="auto"/>
          </w:tcPr>
          <w:p w14:paraId="58854F95" w14:textId="77777777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/>
                <w:bCs/>
                <w:iCs/>
                <w:lang w:val="en-US"/>
              </w:rPr>
            </w:pPr>
            <w:r w:rsidRPr="0028336F">
              <w:rPr>
                <w:rFonts w:ascii="Times New Roman" w:eastAsia="Times New Roman" w:hAnsi="Times New Roman"/>
                <w:bCs/>
                <w:iCs/>
                <w:lang w:val="en-US"/>
              </w:rPr>
              <w:t>Ballard-Seashore Dissertation Fellowship.</w:t>
            </w:r>
          </w:p>
          <w:p w14:paraId="0EDFACF0" w14:textId="1CF88BB7" w:rsidR="003F63B4" w:rsidRPr="003F63B4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eastAsia="Times New Roman" w:hAnsi="Times New Roman"/>
                <w:bCs/>
                <w:iCs/>
                <w:lang w:val="en-US"/>
              </w:rPr>
            </w:pPr>
            <w:r w:rsidRPr="0028336F">
              <w:rPr>
                <w:rFonts w:ascii="Times New Roman" w:eastAsia="Times New Roman" w:hAnsi="Times New Roman"/>
                <w:bCs/>
                <w:iCs/>
                <w:lang w:val="en-US"/>
              </w:rPr>
              <w:t>Department of Psychological and Brain Sciences, The University of Iowa.</w:t>
            </w:r>
          </w:p>
        </w:tc>
        <w:tc>
          <w:tcPr>
            <w:tcW w:w="1170" w:type="dxa"/>
          </w:tcPr>
          <w:p w14:paraId="19462BCC" w14:textId="21C49D9F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2018</w:t>
            </w:r>
          </w:p>
        </w:tc>
      </w:tr>
      <w:tr w:rsidR="00647E39" w:rsidRPr="0028336F" w14:paraId="1C65BA6C" w14:textId="77777777" w:rsidTr="003F63B4">
        <w:trPr>
          <w:trHeight w:val="77"/>
        </w:trPr>
        <w:tc>
          <w:tcPr>
            <w:tcW w:w="7285" w:type="dxa"/>
            <w:shd w:val="clear" w:color="auto" w:fill="auto"/>
          </w:tcPr>
          <w:p w14:paraId="40C448C3" w14:textId="77777777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/>
                <w:bCs/>
                <w:iCs/>
                <w:lang w:val="en-US"/>
              </w:rPr>
            </w:pPr>
            <w:r w:rsidRPr="00B40BAF">
              <w:rPr>
                <w:rFonts w:ascii="Times New Roman" w:eastAsia="Times New Roman" w:hAnsi="Times New Roman"/>
                <w:bCs/>
                <w:iCs/>
                <w:lang w:val="en-US"/>
              </w:rPr>
              <w:t>J. R. Simon Early Scholarship Potential Award.</w:t>
            </w:r>
          </w:p>
          <w:p w14:paraId="5AB541E4" w14:textId="249EE0DE" w:rsidR="003F63B4" w:rsidRPr="003F63B4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eastAsia="Times New Roman" w:hAnsi="Times New Roman"/>
                <w:bCs/>
                <w:iCs/>
                <w:lang w:val="en-US"/>
              </w:rPr>
            </w:pPr>
            <w:r w:rsidRPr="00B40BAF">
              <w:rPr>
                <w:rFonts w:ascii="Times New Roman" w:eastAsia="Times New Roman" w:hAnsi="Times New Roman"/>
                <w:bCs/>
                <w:iCs/>
                <w:lang w:val="en-US"/>
              </w:rPr>
              <w:t>Department of Psychological and Brain Sciences, The University of Iowa.</w:t>
            </w:r>
          </w:p>
        </w:tc>
        <w:tc>
          <w:tcPr>
            <w:tcW w:w="1170" w:type="dxa"/>
          </w:tcPr>
          <w:p w14:paraId="5A541931" w14:textId="35FA344D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2016</w:t>
            </w:r>
          </w:p>
        </w:tc>
      </w:tr>
      <w:tr w:rsidR="00647E39" w:rsidRPr="00B40BAF" w14:paraId="03788C92" w14:textId="77777777" w:rsidTr="003F63B4">
        <w:tc>
          <w:tcPr>
            <w:tcW w:w="7285" w:type="dxa"/>
            <w:shd w:val="clear" w:color="auto" w:fill="auto"/>
          </w:tcPr>
          <w:p w14:paraId="55DEC650" w14:textId="77777777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Fulbright scholarship for doctoral students.</w:t>
            </w:r>
          </w:p>
          <w:p w14:paraId="00A3D1D4" w14:textId="35C15B77" w:rsidR="00647E39" w:rsidRPr="00B40BAF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The Fulbright Commission.</w:t>
            </w:r>
          </w:p>
        </w:tc>
        <w:tc>
          <w:tcPr>
            <w:tcW w:w="1170" w:type="dxa"/>
          </w:tcPr>
          <w:p w14:paraId="26D15DD4" w14:textId="76ADB273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2014</w:t>
            </w:r>
            <w:r>
              <w:rPr>
                <w:rFonts w:ascii="Times New Roman" w:hAnsi="Times New Roman"/>
                <w:lang w:val="en-US"/>
              </w:rPr>
              <w:t>-2018</w:t>
            </w:r>
          </w:p>
        </w:tc>
      </w:tr>
      <w:tr w:rsidR="00647E39" w:rsidRPr="00B40BAF" w14:paraId="7FD5B5A2" w14:textId="77777777" w:rsidTr="003F63B4">
        <w:tc>
          <w:tcPr>
            <w:tcW w:w="7285" w:type="dxa"/>
            <w:shd w:val="clear" w:color="auto" w:fill="auto"/>
          </w:tcPr>
          <w:p w14:paraId="74D0F641" w14:textId="77777777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s-CL"/>
              </w:rPr>
            </w:pPr>
            <w:r w:rsidRPr="00B40BAF">
              <w:rPr>
                <w:rFonts w:ascii="Times New Roman" w:hAnsi="Times New Roman"/>
                <w:lang w:val="es-CL"/>
              </w:rPr>
              <w:t>Beca para estudios de doctorado en el extranjero.</w:t>
            </w:r>
          </w:p>
          <w:p w14:paraId="749BE919" w14:textId="53B228B8" w:rsidR="00647E39" w:rsidRPr="00B40BAF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lang w:val="es-CL"/>
              </w:rPr>
              <w:t>Becas Chile, Comisión Nacional de Investigación Científica y Tecnológica.</w:t>
            </w:r>
          </w:p>
        </w:tc>
        <w:tc>
          <w:tcPr>
            <w:tcW w:w="1170" w:type="dxa"/>
          </w:tcPr>
          <w:p w14:paraId="42B56786" w14:textId="27B562CC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2014</w:t>
            </w:r>
            <w:r>
              <w:rPr>
                <w:rFonts w:ascii="Times New Roman" w:hAnsi="Times New Roman"/>
                <w:noProof/>
                <w:lang w:val="en-US"/>
              </w:rPr>
              <w:t>-2018</w:t>
            </w:r>
          </w:p>
        </w:tc>
      </w:tr>
      <w:tr w:rsidR="00647E39" w:rsidRPr="00B40BAF" w14:paraId="6BBEB26F" w14:textId="77777777" w:rsidTr="003F63B4">
        <w:tc>
          <w:tcPr>
            <w:tcW w:w="7285" w:type="dxa"/>
            <w:shd w:val="clear" w:color="auto" w:fill="auto"/>
          </w:tcPr>
          <w:p w14:paraId="57E18D0E" w14:textId="77777777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s-CL"/>
              </w:rPr>
            </w:pPr>
            <w:r w:rsidRPr="00B40BAF">
              <w:rPr>
                <w:rFonts w:ascii="Times New Roman" w:hAnsi="Times New Roman"/>
                <w:lang w:val="es-CL"/>
              </w:rPr>
              <w:t xml:space="preserve">Proyecto Semilla. </w:t>
            </w:r>
          </w:p>
          <w:p w14:paraId="6DDA9C05" w14:textId="0F840C89" w:rsidR="00647E39" w:rsidRPr="00B40BAF" w:rsidRDefault="00647E39" w:rsidP="003F63B4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lang w:val="es-CL"/>
              </w:rPr>
              <w:t>Departamento de Psicología, Universidad de Chile.</w:t>
            </w:r>
          </w:p>
        </w:tc>
        <w:tc>
          <w:tcPr>
            <w:tcW w:w="1170" w:type="dxa"/>
          </w:tcPr>
          <w:p w14:paraId="44A5F5D9" w14:textId="1C4A6A3E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2013</w:t>
            </w:r>
          </w:p>
        </w:tc>
      </w:tr>
      <w:tr w:rsidR="00647E39" w:rsidRPr="00B40BAF" w14:paraId="5901EBCC" w14:textId="77777777" w:rsidTr="003F63B4">
        <w:tc>
          <w:tcPr>
            <w:tcW w:w="7285" w:type="dxa"/>
            <w:shd w:val="clear" w:color="auto" w:fill="auto"/>
          </w:tcPr>
          <w:p w14:paraId="2820CC42" w14:textId="77777777" w:rsidR="003F63B4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s-CL"/>
              </w:rPr>
            </w:pPr>
            <w:r w:rsidRPr="00B40BAF">
              <w:rPr>
                <w:rFonts w:ascii="Times New Roman" w:hAnsi="Times New Roman"/>
                <w:lang w:val="es-CL"/>
              </w:rPr>
              <w:t>Beca de Excelencia Académica.</w:t>
            </w:r>
          </w:p>
          <w:p w14:paraId="01C1BFFC" w14:textId="60368F35" w:rsidR="00647E39" w:rsidRPr="00B40BAF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lang w:val="es-CL"/>
              </w:rPr>
              <w:t>Ministerio de Educación de Chile.</w:t>
            </w:r>
          </w:p>
        </w:tc>
        <w:tc>
          <w:tcPr>
            <w:tcW w:w="1170" w:type="dxa"/>
          </w:tcPr>
          <w:p w14:paraId="325BEF39" w14:textId="76A0614D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2008-2013</w:t>
            </w:r>
          </w:p>
        </w:tc>
      </w:tr>
    </w:tbl>
    <w:p w14:paraId="4946C867" w14:textId="1A736BA8" w:rsidR="00026D05" w:rsidRDefault="00026D05" w:rsidP="00E06BB6">
      <w:pPr>
        <w:spacing w:after="0"/>
        <w:jc w:val="both"/>
        <w:rPr>
          <w:rFonts w:ascii="Times New Roman" w:hAnsi="Times New Roman"/>
          <w:b/>
          <w:sz w:val="24"/>
          <w:u w:val="single"/>
        </w:rPr>
      </w:pPr>
    </w:p>
    <w:p w14:paraId="3C31A037" w14:textId="58F5D550" w:rsidR="00E06BB6" w:rsidRPr="00B40BAF" w:rsidRDefault="00026D05" w:rsidP="00E06BB6">
      <w:pPr>
        <w:spacing w:after="0"/>
        <w:jc w:val="both"/>
        <w:rPr>
          <w:rFonts w:ascii="Times New Roman" w:hAnsi="Times New Roman"/>
          <w:b/>
          <w:sz w:val="24"/>
          <w:u w:val="single"/>
          <w:lang w:val="en-US"/>
        </w:rPr>
      </w:pPr>
      <w:r>
        <w:rPr>
          <w:rFonts w:ascii="Times New Roman" w:hAnsi="Times New Roman"/>
          <w:b/>
          <w:sz w:val="24"/>
          <w:u w:val="single"/>
        </w:rPr>
        <w:br w:type="column"/>
      </w:r>
      <w:r w:rsidR="00E06BB6">
        <w:rPr>
          <w:rFonts w:ascii="Times New Roman" w:hAnsi="Times New Roman"/>
          <w:b/>
          <w:sz w:val="24"/>
          <w:u w:val="single"/>
          <w:lang w:val="en-US"/>
        </w:rPr>
        <w:lastRenderedPageBreak/>
        <w:t>Research</w:t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 xml:space="preserve"> Experience</w:t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="00E06BB6" w:rsidRPr="00B40BAF">
        <w:rPr>
          <w:rFonts w:ascii="Times New Roman" w:hAnsi="Times New Roman"/>
          <w:b/>
          <w:sz w:val="24"/>
          <w:u w:val="single"/>
          <w:lang w:val="en-US"/>
        </w:rPr>
        <w:tab/>
        <w:t xml:space="preserve">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1170"/>
      </w:tblGrid>
      <w:tr w:rsidR="005048AF" w:rsidRPr="00C30D3F" w14:paraId="7E5B9824" w14:textId="77777777" w:rsidTr="00014615">
        <w:tc>
          <w:tcPr>
            <w:tcW w:w="7285" w:type="dxa"/>
          </w:tcPr>
          <w:p w14:paraId="74C7FC66" w14:textId="35853C5B" w:rsidR="005048AF" w:rsidRPr="00014615" w:rsidRDefault="005048AF" w:rsidP="005048AF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b/>
                <w:bCs/>
                <w:noProof/>
                <w:lang w:val="en-US"/>
              </w:rPr>
            </w:pPr>
            <w:r w:rsidRPr="00014615">
              <w:rPr>
                <w:rFonts w:ascii="Times New Roman" w:hAnsi="Times New Roman"/>
                <w:b/>
                <w:bCs/>
                <w:noProof/>
                <w:lang w:val="en-US"/>
              </w:rPr>
              <w:t>Doctoral Student -  The University of Iowa</w:t>
            </w:r>
          </w:p>
        </w:tc>
        <w:tc>
          <w:tcPr>
            <w:tcW w:w="1170" w:type="dxa"/>
          </w:tcPr>
          <w:p w14:paraId="372AC1DA" w14:textId="477408FE" w:rsidR="005048AF" w:rsidRPr="00014615" w:rsidRDefault="005048AF" w:rsidP="005048AF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b/>
                <w:bCs/>
                <w:noProof/>
                <w:lang w:val="en-US"/>
              </w:rPr>
            </w:pPr>
            <w:r w:rsidRPr="00014615">
              <w:rPr>
                <w:rFonts w:ascii="Times New Roman" w:hAnsi="Times New Roman"/>
                <w:b/>
                <w:bCs/>
                <w:noProof/>
                <w:lang w:val="en-US"/>
              </w:rPr>
              <w:t>2014-2020</w:t>
            </w:r>
          </w:p>
        </w:tc>
      </w:tr>
      <w:tr w:rsidR="005048AF" w:rsidRPr="00C30D3F" w14:paraId="423A8AC3" w14:textId="77777777" w:rsidTr="00014615">
        <w:tc>
          <w:tcPr>
            <w:tcW w:w="7285" w:type="dxa"/>
          </w:tcPr>
          <w:p w14:paraId="02FAFC3E" w14:textId="0E49F2BA" w:rsidR="0048739D" w:rsidRDefault="00014615" w:rsidP="0048739D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 w:rsidRPr="000E22BA">
              <w:rPr>
                <w:rFonts w:ascii="Times New Roman" w:hAnsi="Times New Roman"/>
                <w:noProof/>
                <w:lang w:val="en-US"/>
              </w:rPr>
              <w:t>Studied several psychological phenomena in pigeons</w:t>
            </w:r>
            <w:r w:rsidR="0048739D">
              <w:rPr>
                <w:rFonts w:ascii="Times New Roman" w:hAnsi="Times New Roman"/>
                <w:noProof/>
                <w:lang w:val="en-US"/>
              </w:rPr>
              <w:t xml:space="preserve"> and humans</w:t>
            </w:r>
            <w:r w:rsidR="000E22BA" w:rsidRPr="000E22BA">
              <w:rPr>
                <w:rFonts w:ascii="Times New Roman" w:hAnsi="Times New Roman"/>
                <w:noProof/>
                <w:lang w:val="en-US"/>
              </w:rPr>
              <w:t xml:space="preserve">, including </w:t>
            </w:r>
            <w:r w:rsidRPr="000E22BA">
              <w:rPr>
                <w:rFonts w:ascii="Times New Roman" w:hAnsi="Times New Roman"/>
                <w:noProof/>
                <w:lang w:val="en-US"/>
              </w:rPr>
              <w:t>conditional discrimination, contextual control, anticipat</w:t>
            </w:r>
            <w:r w:rsidR="000E22BA" w:rsidRPr="000E22BA">
              <w:rPr>
                <w:rFonts w:ascii="Times New Roman" w:hAnsi="Times New Roman"/>
                <w:noProof/>
                <w:lang w:val="en-US"/>
              </w:rPr>
              <w:t>ory responses</w:t>
            </w:r>
            <w:r w:rsidRPr="000E22BA">
              <w:rPr>
                <w:rFonts w:ascii="Times New Roman" w:hAnsi="Times New Roman"/>
                <w:noProof/>
                <w:lang w:val="en-US"/>
              </w:rPr>
              <w:t xml:space="preserve">, pre and procrastination, categorization of natural and computer-generated stimuli, non-linear categorization, and </w:t>
            </w:r>
            <w:r w:rsidR="009D3BE6">
              <w:rPr>
                <w:rFonts w:ascii="Times New Roman" w:hAnsi="Times New Roman"/>
                <w:noProof/>
                <w:lang w:val="en-US"/>
              </w:rPr>
              <w:t>attention</w:t>
            </w:r>
            <w:r w:rsidRPr="000E22BA">
              <w:rPr>
                <w:rFonts w:ascii="Times New Roman" w:hAnsi="Times New Roman"/>
                <w:noProof/>
                <w:lang w:val="en-US"/>
              </w:rPr>
              <w:t>.</w:t>
            </w:r>
          </w:p>
          <w:p w14:paraId="47B7D066" w14:textId="67D09445" w:rsidR="0048739D" w:rsidRPr="00014615" w:rsidRDefault="0048739D" w:rsidP="0048739D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Performed statistical analyses in R, using frequentist hierarchical models (generalized linear and non-linear; via lme4) and </w:t>
            </w:r>
            <w:r w:rsidR="00375021">
              <w:rPr>
                <w:rFonts w:ascii="Times New Roman" w:hAnsi="Times New Roman"/>
                <w:noProof/>
                <w:lang w:val="en-US"/>
              </w:rPr>
              <w:t>B</w:t>
            </w:r>
            <w:r>
              <w:rPr>
                <w:rFonts w:ascii="Times New Roman" w:hAnsi="Times New Roman"/>
                <w:noProof/>
                <w:lang w:val="en-US"/>
              </w:rPr>
              <w:t xml:space="preserve">ayesian hierarchical models (via </w:t>
            </w:r>
            <w:r w:rsidR="00C05B32">
              <w:rPr>
                <w:rFonts w:ascii="Times New Roman" w:hAnsi="Times New Roman"/>
                <w:noProof/>
                <w:lang w:val="en-US"/>
              </w:rPr>
              <w:t xml:space="preserve">rstan and </w:t>
            </w:r>
            <w:r>
              <w:rPr>
                <w:rFonts w:ascii="Times New Roman" w:hAnsi="Times New Roman"/>
                <w:noProof/>
                <w:lang w:val="en-US"/>
              </w:rPr>
              <w:t>rjags).</w:t>
            </w:r>
          </w:p>
          <w:p w14:paraId="032BF08C" w14:textId="36EB825F" w:rsidR="0048739D" w:rsidRDefault="0048739D" w:rsidP="0048739D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Implemented and fitted </w:t>
            </w:r>
            <w:r w:rsidR="00C05B32">
              <w:rPr>
                <w:rFonts w:ascii="Times New Roman" w:hAnsi="Times New Roman"/>
                <w:noProof/>
                <w:lang w:val="en-US"/>
              </w:rPr>
              <w:t xml:space="preserve">popular </w:t>
            </w:r>
            <w:r>
              <w:rPr>
                <w:rFonts w:ascii="Times New Roman" w:hAnsi="Times New Roman"/>
                <w:noProof/>
                <w:lang w:val="en-US"/>
              </w:rPr>
              <w:t xml:space="preserve">psychological models to behavioral data, including models of reinforcement learning (TD, QLearning, and QVLearning), models of choice (DDM, LCA, </w:t>
            </w:r>
            <w:r w:rsidR="00C05B32">
              <w:rPr>
                <w:rFonts w:ascii="Times New Roman" w:hAnsi="Times New Roman"/>
                <w:noProof/>
                <w:lang w:val="en-US"/>
              </w:rPr>
              <w:t xml:space="preserve">and </w:t>
            </w:r>
            <w:r>
              <w:rPr>
                <w:rFonts w:ascii="Times New Roman" w:hAnsi="Times New Roman"/>
                <w:noProof/>
                <w:lang w:val="en-US"/>
              </w:rPr>
              <w:t xml:space="preserve">LBA), and models of categorization (GCM, RULEX, ALCOVE, ATRIUM, COVIS, </w:t>
            </w:r>
            <w:r w:rsidR="002F51F7">
              <w:rPr>
                <w:rFonts w:ascii="Times New Roman" w:hAnsi="Times New Roman"/>
                <w:noProof/>
                <w:lang w:val="en-US"/>
              </w:rPr>
              <w:t xml:space="preserve">and </w:t>
            </w:r>
            <w:r>
              <w:rPr>
                <w:rFonts w:ascii="Times New Roman" w:hAnsi="Times New Roman"/>
                <w:noProof/>
                <w:lang w:val="en-US"/>
              </w:rPr>
              <w:t>SUSTAIN).</w:t>
            </w:r>
          </w:p>
          <w:p w14:paraId="74B965D6" w14:textId="47A7BB49" w:rsidR="0066454E" w:rsidRPr="0066454E" w:rsidRDefault="0066454E" w:rsidP="0066454E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Performed representational similarity analysis to compare category representations in pigeons, commonly-used visual descriptors (SIFT, GIST) and state-of-the-art convolutional neural networks</w:t>
            </w:r>
            <w:r w:rsidR="00A40FD6">
              <w:rPr>
                <w:rFonts w:ascii="Times New Roman" w:hAnsi="Times New Roman"/>
                <w:noProof/>
                <w:lang w:val="en-US"/>
              </w:rPr>
              <w:t xml:space="preserve"> for image classification</w:t>
            </w:r>
            <w:r>
              <w:rPr>
                <w:rFonts w:ascii="Times New Roman" w:hAnsi="Times New Roman"/>
                <w:noProof/>
                <w:lang w:val="en-US"/>
              </w:rPr>
              <w:t>.</w:t>
            </w:r>
          </w:p>
          <w:p w14:paraId="4F2F938B" w14:textId="3E55D89A" w:rsidR="000E22BA" w:rsidRPr="000E22BA" w:rsidRDefault="0048739D" w:rsidP="000E22BA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Programmed </w:t>
            </w:r>
            <w:r w:rsidR="000E22BA" w:rsidRPr="000E22BA">
              <w:rPr>
                <w:rFonts w:ascii="Times New Roman" w:hAnsi="Times New Roman"/>
                <w:noProof/>
                <w:lang w:val="en-US"/>
              </w:rPr>
              <w:t xml:space="preserve">experimental routines </w:t>
            </w:r>
            <w:r>
              <w:rPr>
                <w:rFonts w:ascii="Times New Roman" w:hAnsi="Times New Roman"/>
                <w:noProof/>
                <w:lang w:val="en-US"/>
              </w:rPr>
              <w:t xml:space="preserve">and created experimental stimuli </w:t>
            </w:r>
            <w:r w:rsidR="000E22BA" w:rsidRPr="000E22BA">
              <w:rPr>
                <w:rFonts w:ascii="Times New Roman" w:hAnsi="Times New Roman"/>
                <w:noProof/>
                <w:lang w:val="en-US"/>
              </w:rPr>
              <w:t xml:space="preserve">using </w:t>
            </w:r>
            <w:r>
              <w:rPr>
                <w:rFonts w:ascii="Times New Roman" w:hAnsi="Times New Roman"/>
                <w:noProof/>
                <w:lang w:val="en-US"/>
              </w:rPr>
              <w:t>Octave/</w:t>
            </w:r>
            <w:r w:rsidR="000E22BA" w:rsidRPr="000E22BA">
              <w:rPr>
                <w:rFonts w:ascii="Times New Roman" w:hAnsi="Times New Roman"/>
                <w:noProof/>
                <w:lang w:val="en-US"/>
              </w:rPr>
              <w:t>Matlab with Psychtoolbox extensions</w:t>
            </w:r>
            <w:r>
              <w:rPr>
                <w:rFonts w:ascii="Times New Roman" w:hAnsi="Times New Roman"/>
                <w:noProof/>
                <w:lang w:val="en-US"/>
              </w:rPr>
              <w:t>. Applied diverse image</w:t>
            </w:r>
            <w:r w:rsidR="00E94256">
              <w:rPr>
                <w:rFonts w:ascii="Times New Roman" w:hAnsi="Times New Roman"/>
                <w:noProof/>
                <w:lang w:val="en-US"/>
              </w:rPr>
              <w:t>-</w:t>
            </w:r>
            <w:r>
              <w:rPr>
                <w:rFonts w:ascii="Times New Roman" w:hAnsi="Times New Roman"/>
                <w:noProof/>
                <w:lang w:val="en-US"/>
              </w:rPr>
              <w:t>processing techniques to experimental stimuli, including</w:t>
            </w:r>
            <w:r w:rsidR="00630773">
              <w:rPr>
                <w:rFonts w:ascii="Times New Roman" w:hAnsi="Times New Roman"/>
                <w:noProof/>
                <w:lang w:val="en-US"/>
              </w:rPr>
              <w:t xml:space="preserve"> convolution with smoothing and filtering kernels, oclussion via the method of bubbles, and alteration of </w:t>
            </w:r>
            <w:r w:rsidR="0066454E">
              <w:rPr>
                <w:rFonts w:ascii="Times New Roman" w:hAnsi="Times New Roman"/>
                <w:noProof/>
                <w:lang w:val="en-US"/>
              </w:rPr>
              <w:t xml:space="preserve">image </w:t>
            </w:r>
            <w:r w:rsidR="00630773">
              <w:rPr>
                <w:rFonts w:ascii="Times New Roman" w:hAnsi="Times New Roman"/>
                <w:noProof/>
                <w:lang w:val="en-US"/>
              </w:rPr>
              <w:t xml:space="preserve">phase information </w:t>
            </w:r>
            <w:r w:rsidR="006D40CD">
              <w:rPr>
                <w:rFonts w:ascii="Times New Roman" w:hAnsi="Times New Roman"/>
                <w:noProof/>
                <w:lang w:val="en-US"/>
              </w:rPr>
              <w:t>obtained via</w:t>
            </w:r>
            <w:r w:rsidR="0066454E">
              <w:rPr>
                <w:rFonts w:ascii="Times New Roman" w:hAnsi="Times New Roman"/>
                <w:noProof/>
                <w:lang w:val="en-US"/>
              </w:rPr>
              <w:t xml:space="preserve"> </w:t>
            </w:r>
            <w:r w:rsidR="00630773">
              <w:rPr>
                <w:rFonts w:ascii="Times New Roman" w:hAnsi="Times New Roman"/>
                <w:noProof/>
                <w:lang w:val="en-US"/>
              </w:rPr>
              <w:t>inverse Fourier transforms.</w:t>
            </w:r>
          </w:p>
          <w:p w14:paraId="101EFAC9" w14:textId="460990E4" w:rsidR="00014615" w:rsidRDefault="00014615" w:rsidP="00F979D5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P</w:t>
            </w:r>
            <w:r w:rsidRPr="00014615">
              <w:rPr>
                <w:rFonts w:ascii="Times New Roman" w:hAnsi="Times New Roman"/>
                <w:noProof/>
                <w:lang w:val="en-US"/>
              </w:rPr>
              <w:t xml:space="preserve">repared protocols for research involving human subjects </w:t>
            </w:r>
            <w:r>
              <w:rPr>
                <w:rFonts w:ascii="Times New Roman" w:hAnsi="Times New Roman"/>
                <w:noProof/>
                <w:lang w:val="en-US"/>
              </w:rPr>
              <w:t>on</w:t>
            </w:r>
            <w:r w:rsidR="0066454E">
              <w:rPr>
                <w:rFonts w:ascii="Times New Roman" w:hAnsi="Times New Roman"/>
                <w:noProof/>
                <w:lang w:val="en-US"/>
              </w:rPr>
              <w:t>-</w:t>
            </w:r>
            <w:r>
              <w:rPr>
                <w:rFonts w:ascii="Times New Roman" w:hAnsi="Times New Roman"/>
                <w:noProof/>
                <w:lang w:val="en-US"/>
              </w:rPr>
              <w:t>site and online</w:t>
            </w:r>
            <w:r w:rsidR="006D40CD">
              <w:rPr>
                <w:rFonts w:ascii="Times New Roman" w:hAnsi="Times New Roman"/>
                <w:noProof/>
                <w:lang w:val="en-US"/>
              </w:rPr>
              <w:t xml:space="preserve"> that were approved by the Insititutional Review Board</w:t>
            </w:r>
            <w:r>
              <w:rPr>
                <w:rFonts w:ascii="Times New Roman" w:hAnsi="Times New Roman"/>
                <w:noProof/>
                <w:lang w:val="en-US"/>
              </w:rPr>
              <w:t>.</w:t>
            </w:r>
            <w:r w:rsidRPr="00014615">
              <w:rPr>
                <w:rFonts w:ascii="Times New Roman" w:hAnsi="Times New Roman"/>
                <w:noProof/>
                <w:lang w:val="en-US"/>
              </w:rPr>
              <w:t xml:space="preserve"> </w:t>
            </w:r>
            <w:r>
              <w:rPr>
                <w:rFonts w:ascii="Times New Roman" w:hAnsi="Times New Roman"/>
                <w:noProof/>
                <w:lang w:val="en-US"/>
              </w:rPr>
              <w:t>P</w:t>
            </w:r>
            <w:r w:rsidRPr="00014615">
              <w:rPr>
                <w:rFonts w:ascii="Times New Roman" w:hAnsi="Times New Roman"/>
                <w:noProof/>
                <w:lang w:val="en-US"/>
              </w:rPr>
              <w:t>rogrammed browser-based studies using jsPsych</w:t>
            </w:r>
            <w:r>
              <w:rPr>
                <w:rFonts w:ascii="Times New Roman" w:hAnsi="Times New Roman"/>
                <w:noProof/>
                <w:lang w:val="en-US"/>
              </w:rPr>
              <w:t xml:space="preserve">/JavaScript and deployed them </w:t>
            </w:r>
            <w:r w:rsidR="00910220">
              <w:rPr>
                <w:rFonts w:ascii="Times New Roman" w:hAnsi="Times New Roman"/>
                <w:noProof/>
                <w:lang w:val="en-US"/>
              </w:rPr>
              <w:t xml:space="preserve">in </w:t>
            </w:r>
            <w:r w:rsidR="00C05B32">
              <w:rPr>
                <w:rFonts w:ascii="Times New Roman" w:hAnsi="Times New Roman"/>
                <w:noProof/>
                <w:lang w:val="en-US"/>
              </w:rPr>
              <w:t xml:space="preserve"> </w:t>
            </w:r>
            <w:r w:rsidR="0066454E">
              <w:rPr>
                <w:rFonts w:ascii="Times New Roman" w:hAnsi="Times New Roman"/>
                <w:noProof/>
                <w:lang w:val="en-US"/>
              </w:rPr>
              <w:t xml:space="preserve">Amazon’s </w:t>
            </w:r>
            <w:r>
              <w:rPr>
                <w:rFonts w:ascii="Times New Roman" w:hAnsi="Times New Roman"/>
                <w:noProof/>
                <w:lang w:val="en-US"/>
              </w:rPr>
              <w:t>mTurk.</w:t>
            </w:r>
          </w:p>
          <w:p w14:paraId="4891CD3A" w14:textId="78F4D34E" w:rsidR="005048AF" w:rsidRDefault="002F1EF4" w:rsidP="005048AF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Wrote Python code for several applications, including the generation of visual stimuli, the synthesis of spoken word stimuli, </w:t>
            </w:r>
            <w:r w:rsidR="004B0FC8">
              <w:rPr>
                <w:rFonts w:ascii="Times New Roman" w:hAnsi="Times New Roman"/>
                <w:noProof/>
                <w:lang w:val="en-US"/>
              </w:rPr>
              <w:t xml:space="preserve">the training of deep neural networks </w:t>
            </w:r>
            <w:r w:rsidR="006D40CD">
              <w:rPr>
                <w:rFonts w:ascii="Times New Roman" w:hAnsi="Times New Roman"/>
                <w:noProof/>
                <w:lang w:val="en-US"/>
              </w:rPr>
              <w:t>for categorization</w:t>
            </w:r>
            <w:r w:rsidR="004B0FC8">
              <w:rPr>
                <w:rFonts w:ascii="Times New Roman" w:hAnsi="Times New Roman"/>
                <w:noProof/>
                <w:lang w:val="en-US"/>
              </w:rPr>
              <w:t xml:space="preserve">, </w:t>
            </w:r>
            <w:r>
              <w:rPr>
                <w:rFonts w:ascii="Times New Roman" w:hAnsi="Times New Roman"/>
                <w:noProof/>
                <w:lang w:val="en-US"/>
              </w:rPr>
              <w:t>and the extraction of feature vectors from trained convolutional neural networks (</w:t>
            </w:r>
            <w:r w:rsidR="00014615">
              <w:rPr>
                <w:rFonts w:ascii="Times New Roman" w:hAnsi="Times New Roman"/>
                <w:noProof/>
                <w:lang w:val="en-US"/>
              </w:rPr>
              <w:t>via</w:t>
            </w:r>
            <w:r>
              <w:rPr>
                <w:rFonts w:ascii="Times New Roman" w:hAnsi="Times New Roman"/>
                <w:noProof/>
                <w:lang w:val="en-US"/>
              </w:rPr>
              <w:t xml:space="preserve"> tensorflow).</w:t>
            </w:r>
          </w:p>
          <w:p w14:paraId="37CED520" w14:textId="20CA0FFA" w:rsidR="00AD2E3A" w:rsidRDefault="00AD2E3A" w:rsidP="005048AF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Developed </w:t>
            </w:r>
            <w:r w:rsidR="008C168B">
              <w:rPr>
                <w:rFonts w:ascii="Times New Roman" w:hAnsi="Times New Roman"/>
                <w:noProof/>
                <w:lang w:val="en-US"/>
              </w:rPr>
              <w:t xml:space="preserve">an </w:t>
            </w:r>
            <w:r w:rsidR="00456329">
              <w:rPr>
                <w:rFonts w:ascii="Times New Roman" w:hAnsi="Times New Roman"/>
                <w:noProof/>
                <w:lang w:val="en-US"/>
              </w:rPr>
              <w:t>in-house software suite for managing and running pigeon experiments in Matlab. Developed a library for the development of experimental routines</w:t>
            </w:r>
            <w:r w:rsidR="00014615">
              <w:rPr>
                <w:rFonts w:ascii="Times New Roman" w:hAnsi="Times New Roman"/>
                <w:noProof/>
                <w:lang w:val="en-US"/>
              </w:rPr>
              <w:t>, and trained graduate students in the use of version-control software (Git/Github).</w:t>
            </w:r>
          </w:p>
          <w:p w14:paraId="52C566D1" w14:textId="77777777" w:rsidR="00EF03A1" w:rsidRDefault="005048AF" w:rsidP="00EF03A1">
            <w:pPr>
              <w:pStyle w:val="NoSpacing"/>
              <w:numPr>
                <w:ilvl w:val="0"/>
                <w:numId w:val="17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Designed and managed </w:t>
            </w:r>
            <w:r w:rsidR="006F7E18">
              <w:rPr>
                <w:rFonts w:ascii="Times New Roman" w:hAnsi="Times New Roman"/>
                <w:noProof/>
                <w:lang w:val="en-US"/>
              </w:rPr>
              <w:t xml:space="preserve">several </w:t>
            </w:r>
            <w:r>
              <w:rPr>
                <w:rFonts w:ascii="Times New Roman" w:hAnsi="Times New Roman"/>
                <w:noProof/>
                <w:lang w:val="en-US"/>
              </w:rPr>
              <w:t>experiments for graduate and undegraduate advisees.</w:t>
            </w:r>
            <w:r w:rsidR="00014615">
              <w:rPr>
                <w:rFonts w:ascii="Times New Roman" w:hAnsi="Times New Roman"/>
                <w:noProof/>
                <w:lang w:val="en-US"/>
              </w:rPr>
              <w:t xml:space="preserve"> Mentored undegraduate students along the completion of their honors theses.</w:t>
            </w:r>
          </w:p>
          <w:p w14:paraId="5683C5FF" w14:textId="004ADB22" w:rsidR="00EF03A1" w:rsidRPr="00EF03A1" w:rsidRDefault="00EF03A1" w:rsidP="00EF03A1">
            <w:pPr>
              <w:pStyle w:val="NoSpacing"/>
              <w:spacing w:line="276" w:lineRule="auto"/>
              <w:ind w:left="337"/>
              <w:jc w:val="both"/>
              <w:rPr>
                <w:rFonts w:ascii="Times New Roman" w:hAnsi="Times New Roman"/>
                <w:noProof/>
                <w:lang w:val="en-US"/>
              </w:rPr>
            </w:pPr>
          </w:p>
        </w:tc>
        <w:tc>
          <w:tcPr>
            <w:tcW w:w="1170" w:type="dxa"/>
          </w:tcPr>
          <w:p w14:paraId="184FA35B" w14:textId="50AC9B1B" w:rsidR="005048AF" w:rsidRDefault="005048AF" w:rsidP="005048AF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</w:p>
        </w:tc>
      </w:tr>
      <w:tr w:rsidR="005048AF" w:rsidRPr="00C30D3F" w14:paraId="7B116CFB" w14:textId="77777777" w:rsidTr="00014615">
        <w:tc>
          <w:tcPr>
            <w:tcW w:w="7285" w:type="dxa"/>
          </w:tcPr>
          <w:p w14:paraId="68C66092" w14:textId="79686E3C" w:rsidR="005048AF" w:rsidRPr="00014615" w:rsidRDefault="000E1249" w:rsidP="005048AF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b/>
                <w:bCs/>
                <w:noProof/>
                <w:lang w:val="en-US"/>
              </w:rPr>
            </w:pPr>
            <w:r>
              <w:rPr>
                <w:rFonts w:ascii="Times New Roman" w:hAnsi="Times New Roman"/>
                <w:b/>
                <w:bCs/>
                <w:noProof/>
                <w:lang w:val="en-US"/>
              </w:rPr>
              <w:t>Undegraduate Student</w:t>
            </w:r>
            <w:r w:rsidR="005048AF" w:rsidRPr="00014615">
              <w:rPr>
                <w:rFonts w:ascii="Times New Roman" w:hAnsi="Times New Roman"/>
                <w:b/>
                <w:bCs/>
                <w:noProof/>
                <w:lang w:val="en-US"/>
              </w:rPr>
              <w:t xml:space="preserve"> – Universidad de Chile.</w:t>
            </w:r>
          </w:p>
        </w:tc>
        <w:tc>
          <w:tcPr>
            <w:tcW w:w="1170" w:type="dxa"/>
          </w:tcPr>
          <w:p w14:paraId="1D73B5C8" w14:textId="1432D2F0" w:rsidR="005048AF" w:rsidRPr="00014615" w:rsidRDefault="005048AF" w:rsidP="005048AF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b/>
                <w:bCs/>
                <w:noProof/>
                <w:lang w:val="en-US"/>
              </w:rPr>
            </w:pPr>
            <w:r w:rsidRPr="00014615">
              <w:rPr>
                <w:rFonts w:ascii="Times New Roman" w:hAnsi="Times New Roman"/>
                <w:b/>
                <w:bCs/>
                <w:noProof/>
                <w:lang w:val="en-US"/>
              </w:rPr>
              <w:t>2009-2013</w:t>
            </w:r>
          </w:p>
        </w:tc>
      </w:tr>
      <w:tr w:rsidR="005048AF" w:rsidRPr="00C30D3F" w14:paraId="4F957FAB" w14:textId="77777777" w:rsidTr="00014615">
        <w:tc>
          <w:tcPr>
            <w:tcW w:w="7285" w:type="dxa"/>
          </w:tcPr>
          <w:p w14:paraId="1E064363" w14:textId="169D2D9F" w:rsidR="005048AF" w:rsidRDefault="005048AF" w:rsidP="005048AF">
            <w:pPr>
              <w:pStyle w:val="NoSpacing"/>
              <w:numPr>
                <w:ilvl w:val="0"/>
                <w:numId w:val="16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Studied the associative tolerance response to ethanol response in rats for honors thesis. Prototyped laboratory equipment, including the delivery of visual and auditory stimuli and </w:t>
            </w:r>
            <w:r w:rsidR="00974C6A">
              <w:rPr>
                <w:rFonts w:ascii="Times New Roman" w:hAnsi="Times New Roman"/>
                <w:noProof/>
                <w:lang w:val="en-US"/>
              </w:rPr>
              <w:t xml:space="preserve">an </w:t>
            </w:r>
            <w:r>
              <w:rPr>
                <w:rFonts w:ascii="Times New Roman" w:hAnsi="Times New Roman"/>
                <w:noProof/>
                <w:lang w:val="en-US"/>
              </w:rPr>
              <w:t>automated tilting plane device.</w:t>
            </w:r>
          </w:p>
          <w:p w14:paraId="27F47931" w14:textId="3F2E3456" w:rsidR="005048AF" w:rsidRDefault="005048AF" w:rsidP="005048AF">
            <w:pPr>
              <w:pStyle w:val="NoSpacing"/>
              <w:numPr>
                <w:ilvl w:val="0"/>
                <w:numId w:val="16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Used the galvanic skin response to develop a human model of fear acquisition and extinction. Programmed experimental routines in E-Prime and controlled external events (constant current stimulation and room illumination) via Arduino</w:t>
            </w:r>
            <w:r w:rsidR="000E22BA">
              <w:rPr>
                <w:rFonts w:ascii="Times New Roman" w:hAnsi="Times New Roman"/>
                <w:noProof/>
                <w:lang w:val="en-US"/>
              </w:rPr>
              <w:t xml:space="preserve"> microcontrollers</w:t>
            </w:r>
            <w:r>
              <w:rPr>
                <w:rFonts w:ascii="Times New Roman" w:hAnsi="Times New Roman"/>
                <w:noProof/>
                <w:lang w:val="en-US"/>
              </w:rPr>
              <w:t>.</w:t>
            </w:r>
          </w:p>
          <w:p w14:paraId="552DABB6" w14:textId="33BEBC62" w:rsidR="005048AF" w:rsidRPr="003F63B4" w:rsidRDefault="005048AF" w:rsidP="003F63B4">
            <w:pPr>
              <w:pStyle w:val="NoSpacing"/>
              <w:numPr>
                <w:ilvl w:val="0"/>
                <w:numId w:val="16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lastRenderedPageBreak/>
              <w:t xml:space="preserve">Performed inferential statistical </w:t>
            </w:r>
            <w:r w:rsidR="00C41F8B">
              <w:rPr>
                <w:rFonts w:ascii="Times New Roman" w:hAnsi="Times New Roman"/>
                <w:noProof/>
                <w:lang w:val="en-US"/>
              </w:rPr>
              <w:t>analysis</w:t>
            </w:r>
            <w:r>
              <w:rPr>
                <w:rFonts w:ascii="Times New Roman" w:hAnsi="Times New Roman"/>
                <w:noProof/>
                <w:lang w:val="en-US"/>
              </w:rPr>
              <w:t xml:space="preserve"> using SPSS, including null hypotesis testing and structural equation modeling.</w:t>
            </w:r>
          </w:p>
          <w:p w14:paraId="5B14A157" w14:textId="77777777" w:rsidR="00AE0C03" w:rsidRDefault="00AE0C03" w:rsidP="00AE0C03">
            <w:pPr>
              <w:pStyle w:val="NoSpacing"/>
              <w:numPr>
                <w:ilvl w:val="0"/>
                <w:numId w:val="16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Used Med Associates operant chambers and control software (MedPC) to study operant behavior in rats.</w:t>
            </w:r>
          </w:p>
          <w:p w14:paraId="337F464D" w14:textId="1029333D" w:rsidR="005048AF" w:rsidRDefault="005048AF" w:rsidP="005048AF">
            <w:pPr>
              <w:pStyle w:val="NoSpacing"/>
              <w:numPr>
                <w:ilvl w:val="0"/>
                <w:numId w:val="16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Programmed causal learning experiments</w:t>
            </w:r>
            <w:r w:rsidR="00974C6A">
              <w:rPr>
                <w:rFonts w:ascii="Times New Roman" w:hAnsi="Times New Roman"/>
                <w:noProof/>
                <w:lang w:val="en-US"/>
              </w:rPr>
              <w:t xml:space="preserve"> </w:t>
            </w:r>
            <w:r w:rsidR="006D40CD">
              <w:rPr>
                <w:rFonts w:ascii="Times New Roman" w:hAnsi="Times New Roman"/>
                <w:noProof/>
                <w:lang w:val="en-US"/>
              </w:rPr>
              <w:t xml:space="preserve">in Matlab </w:t>
            </w:r>
            <w:r w:rsidR="00974C6A">
              <w:rPr>
                <w:rFonts w:ascii="Times New Roman" w:hAnsi="Times New Roman"/>
                <w:noProof/>
                <w:lang w:val="en-US"/>
              </w:rPr>
              <w:t xml:space="preserve">to study forward and backward blocking </w:t>
            </w:r>
            <w:r>
              <w:rPr>
                <w:rFonts w:ascii="Times New Roman" w:hAnsi="Times New Roman"/>
                <w:noProof/>
                <w:lang w:val="en-US"/>
              </w:rPr>
              <w:t xml:space="preserve">in </w:t>
            </w:r>
            <w:r w:rsidR="006D40CD">
              <w:rPr>
                <w:rFonts w:ascii="Times New Roman" w:hAnsi="Times New Roman"/>
                <w:noProof/>
                <w:lang w:val="en-US"/>
              </w:rPr>
              <w:t>humans.</w:t>
            </w:r>
          </w:p>
          <w:p w14:paraId="7E7C325B" w14:textId="0FE6EE8B" w:rsidR="005048AF" w:rsidRDefault="005048AF" w:rsidP="005048AF">
            <w:pPr>
              <w:pStyle w:val="NoSpacing"/>
              <w:numPr>
                <w:ilvl w:val="0"/>
                <w:numId w:val="16"/>
              </w:numPr>
              <w:spacing w:line="276" w:lineRule="auto"/>
              <w:ind w:left="337" w:hanging="270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 xml:space="preserve">Mentored undegraduate students regarding animal models of </w:t>
            </w:r>
            <w:r w:rsidR="003F63B4">
              <w:rPr>
                <w:rFonts w:ascii="Times New Roman" w:hAnsi="Times New Roman"/>
                <w:noProof/>
                <w:lang w:val="en-US"/>
              </w:rPr>
              <w:t xml:space="preserve">human </w:t>
            </w:r>
            <w:r>
              <w:rPr>
                <w:rFonts w:ascii="Times New Roman" w:hAnsi="Times New Roman"/>
                <w:noProof/>
                <w:lang w:val="en-US"/>
              </w:rPr>
              <w:t xml:space="preserve">psychological processes, operant conditioning techniques, programming experimental routines, and </w:t>
            </w:r>
            <w:r w:rsidR="00AE0C03">
              <w:rPr>
                <w:rFonts w:ascii="Times New Roman" w:hAnsi="Times New Roman"/>
                <w:noProof/>
                <w:lang w:val="en-US"/>
              </w:rPr>
              <w:t xml:space="preserve">scientific </w:t>
            </w:r>
            <w:r>
              <w:rPr>
                <w:rFonts w:ascii="Times New Roman" w:hAnsi="Times New Roman"/>
                <w:noProof/>
                <w:lang w:val="en-US"/>
              </w:rPr>
              <w:t>literature review.</w:t>
            </w:r>
          </w:p>
        </w:tc>
        <w:tc>
          <w:tcPr>
            <w:tcW w:w="1170" w:type="dxa"/>
          </w:tcPr>
          <w:p w14:paraId="56DC4229" w14:textId="3FEC4559" w:rsidR="005048AF" w:rsidRPr="00E72392" w:rsidRDefault="005048AF" w:rsidP="005048AF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</w:p>
        </w:tc>
      </w:tr>
    </w:tbl>
    <w:p w14:paraId="7723183D" w14:textId="3A63182F" w:rsidR="00090C8C" w:rsidRDefault="00090C8C" w:rsidP="00FD17ED">
      <w:pPr>
        <w:pStyle w:val="NoSpacing"/>
        <w:spacing w:line="276" w:lineRule="auto"/>
        <w:jc w:val="both"/>
        <w:rPr>
          <w:rFonts w:ascii="Times New Roman" w:hAnsi="Times New Roman"/>
          <w:b/>
          <w:sz w:val="24"/>
          <w:szCs w:val="24"/>
          <w:u w:val="single"/>
          <w:lang w:val="en-US"/>
        </w:rPr>
      </w:pPr>
    </w:p>
    <w:p w14:paraId="4ADF102D" w14:textId="77777777" w:rsidR="00612A20" w:rsidRPr="00B40BAF" w:rsidRDefault="00612A20" w:rsidP="00612A20">
      <w:pPr>
        <w:spacing w:after="0"/>
        <w:jc w:val="both"/>
        <w:rPr>
          <w:rFonts w:ascii="Times New Roman" w:hAnsi="Times New Roman"/>
          <w:b/>
          <w:sz w:val="24"/>
          <w:u w:val="single"/>
          <w:lang w:val="en-US"/>
        </w:rPr>
      </w:pPr>
      <w:r w:rsidRPr="00B40BAF">
        <w:rPr>
          <w:rFonts w:ascii="Times New Roman" w:hAnsi="Times New Roman"/>
          <w:b/>
          <w:sz w:val="24"/>
          <w:u w:val="single"/>
          <w:lang w:val="en-US"/>
        </w:rPr>
        <w:t>Teaching Experience</w:t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  <w:t xml:space="preserve">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1170"/>
      </w:tblGrid>
      <w:tr w:rsidR="00612A20" w:rsidRPr="00C30D3F" w14:paraId="2DE7D796" w14:textId="77777777" w:rsidTr="00826562">
        <w:tc>
          <w:tcPr>
            <w:tcW w:w="7285" w:type="dxa"/>
          </w:tcPr>
          <w:p w14:paraId="6A7C60EB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C30D3F">
              <w:rPr>
                <w:rFonts w:ascii="Times New Roman" w:hAnsi="Times New Roman"/>
                <w:lang w:val="en-US"/>
              </w:rPr>
              <w:t>Teaching Assistant</w:t>
            </w:r>
          </w:p>
          <w:p w14:paraId="409EF7A7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Department of Psychological and Brain Sciences, The University of Iowa.</w:t>
            </w:r>
          </w:p>
          <w:p w14:paraId="2D8FAB2B" w14:textId="77777777" w:rsidR="00612A20" w:rsidRPr="00C30D3F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i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    PSYC:2812 </w:t>
            </w:r>
            <w:r>
              <w:rPr>
                <w:rFonts w:ascii="Times New Roman" w:hAnsi="Times New Roman"/>
                <w:i/>
                <w:lang w:val="en-US"/>
              </w:rPr>
              <w:t>Research Methods and Data Analysis in Psychology II</w:t>
            </w:r>
          </w:p>
          <w:p w14:paraId="7BA660DE" w14:textId="77777777" w:rsidR="00612A20" w:rsidRPr="00C30D3F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    PSYC:2975 </w:t>
            </w:r>
            <w:r>
              <w:rPr>
                <w:rFonts w:ascii="Times New Roman" w:hAnsi="Times New Roman"/>
                <w:i/>
                <w:lang w:val="en-US"/>
              </w:rPr>
              <w:t>Introduction to Cognitive Neuroscience</w:t>
            </w:r>
          </w:p>
          <w:p w14:paraId="38DF1318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i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    PSYC:4020 </w:t>
            </w:r>
            <w:r w:rsidRPr="00C30D3F">
              <w:rPr>
                <w:rFonts w:ascii="Times New Roman" w:hAnsi="Times New Roman"/>
                <w:i/>
                <w:lang w:val="en-US"/>
              </w:rPr>
              <w:t>Laboratory in Psychology: Visual Attention</w:t>
            </w:r>
          </w:p>
          <w:p w14:paraId="60EC4FAA" w14:textId="77777777" w:rsidR="00612A20" w:rsidRDefault="00612A20" w:rsidP="00826562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    PSYC:4020 </w:t>
            </w:r>
            <w:r>
              <w:rPr>
                <w:rFonts w:ascii="Times New Roman" w:hAnsi="Times New Roman"/>
                <w:i/>
                <w:lang w:val="en-US"/>
              </w:rPr>
              <w:t>Laboratory in Psychology: Adaptive Processes</w:t>
            </w:r>
          </w:p>
        </w:tc>
        <w:tc>
          <w:tcPr>
            <w:tcW w:w="1170" w:type="dxa"/>
          </w:tcPr>
          <w:p w14:paraId="64B925B1" w14:textId="77777777" w:rsidR="00612A20" w:rsidRPr="00B40BAF" w:rsidRDefault="00612A20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2019-2020</w:t>
            </w:r>
          </w:p>
        </w:tc>
      </w:tr>
      <w:tr w:rsidR="00612A20" w:rsidRPr="00B40BAF" w14:paraId="37617D4A" w14:textId="77777777" w:rsidTr="00826562">
        <w:tc>
          <w:tcPr>
            <w:tcW w:w="7285" w:type="dxa"/>
          </w:tcPr>
          <w:p w14:paraId="324658A1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Co-Lecturer (with Prof. Ronald Betancourt Mainhard)</w:t>
            </w:r>
          </w:p>
          <w:p w14:paraId="4FC2E8BC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C30D3F">
              <w:rPr>
                <w:rFonts w:ascii="Times New Roman" w:hAnsi="Times New Roman"/>
                <w:lang w:val="en-US"/>
              </w:rPr>
              <w:t>Departamento de Psicología, Universidad de Chile.</w:t>
            </w:r>
          </w:p>
          <w:p w14:paraId="036762BF" w14:textId="77777777" w:rsidR="00612A20" w:rsidRPr="00B40BAF" w:rsidRDefault="00612A20" w:rsidP="00826562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i/>
                <w:lang w:val="en-US"/>
              </w:rPr>
              <w:t xml:space="preserve">    Contemporaneous Perspectives i</w:t>
            </w:r>
            <w:r w:rsidRPr="00B40BAF">
              <w:rPr>
                <w:rFonts w:ascii="Times New Roman" w:hAnsi="Times New Roman"/>
                <w:i/>
                <w:lang w:val="en-US"/>
              </w:rPr>
              <w:t>n Motivation.</w:t>
            </w:r>
          </w:p>
        </w:tc>
        <w:tc>
          <w:tcPr>
            <w:tcW w:w="1170" w:type="dxa"/>
          </w:tcPr>
          <w:p w14:paraId="3043E2D3" w14:textId="77777777" w:rsidR="00612A20" w:rsidRPr="00B40BAF" w:rsidRDefault="00612A20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>2013</w:t>
            </w:r>
          </w:p>
        </w:tc>
      </w:tr>
      <w:tr w:rsidR="00612A20" w:rsidRPr="00B40BAF" w14:paraId="73D1EA80" w14:textId="77777777" w:rsidTr="00826562">
        <w:trPr>
          <w:trHeight w:val="1274"/>
        </w:trPr>
        <w:tc>
          <w:tcPr>
            <w:tcW w:w="7285" w:type="dxa"/>
          </w:tcPr>
          <w:p w14:paraId="3210420C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s-CL"/>
              </w:rPr>
            </w:pPr>
            <w:r w:rsidRPr="005317CF">
              <w:rPr>
                <w:rFonts w:ascii="Times New Roman" w:hAnsi="Times New Roman"/>
                <w:lang w:val="es-CL"/>
              </w:rPr>
              <w:t>Teaching Assistant</w:t>
            </w:r>
          </w:p>
          <w:p w14:paraId="34C288BF" w14:textId="77777777" w:rsidR="00612A20" w:rsidRPr="005317CF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s-CL"/>
              </w:rPr>
            </w:pPr>
            <w:r w:rsidRPr="005317CF">
              <w:rPr>
                <w:rFonts w:ascii="Times New Roman" w:hAnsi="Times New Roman"/>
                <w:lang w:val="es-CL"/>
              </w:rPr>
              <w:t>Departamento de Psicología, Universidad de Chile.</w:t>
            </w:r>
          </w:p>
          <w:p w14:paraId="2604DEAE" w14:textId="77777777" w:rsidR="00612A20" w:rsidRPr="00B40BAF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i/>
                <w:lang w:val="en-US"/>
              </w:rPr>
            </w:pPr>
            <w:r w:rsidRPr="005317CF">
              <w:rPr>
                <w:rFonts w:ascii="Times New Roman" w:hAnsi="Times New Roman"/>
                <w:i/>
                <w:lang w:val="es-CL"/>
              </w:rPr>
              <w:t xml:space="preserve">    </w:t>
            </w:r>
            <w:r w:rsidRPr="00B40BAF">
              <w:rPr>
                <w:rFonts w:ascii="Times New Roman" w:hAnsi="Times New Roman"/>
                <w:i/>
                <w:lang w:val="en-US"/>
              </w:rPr>
              <w:t>Experimental Psychology</w:t>
            </w:r>
          </w:p>
          <w:p w14:paraId="23DF8424" w14:textId="77777777" w:rsidR="00612A20" w:rsidRPr="00B40BAF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i/>
                <w:lang w:val="en-US"/>
              </w:rPr>
            </w:pPr>
            <w:r w:rsidRPr="00B40BAF">
              <w:rPr>
                <w:rFonts w:ascii="Times New Roman" w:hAnsi="Times New Roman"/>
                <w:i/>
                <w:lang w:val="en-US"/>
              </w:rPr>
              <w:t xml:space="preserve">    Basic Processes of Learning</w:t>
            </w:r>
          </w:p>
          <w:p w14:paraId="50DD2521" w14:textId="77777777" w:rsidR="00612A20" w:rsidRPr="00B40BAF" w:rsidRDefault="00612A20" w:rsidP="00826562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i/>
                <w:lang w:val="en-US"/>
              </w:rPr>
              <w:t xml:space="preserve">    </w:t>
            </w:r>
            <w:r w:rsidRPr="005317CF">
              <w:rPr>
                <w:rFonts w:ascii="Times New Roman" w:hAnsi="Times New Roman"/>
                <w:i/>
                <w:lang w:val="es-CL"/>
              </w:rPr>
              <w:t>Psychology</w:t>
            </w:r>
          </w:p>
        </w:tc>
        <w:tc>
          <w:tcPr>
            <w:tcW w:w="1170" w:type="dxa"/>
          </w:tcPr>
          <w:p w14:paraId="4EE64AD7" w14:textId="77777777" w:rsidR="00612A20" w:rsidRPr="00B40BAF" w:rsidRDefault="00612A20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2009-2013</w:t>
            </w:r>
          </w:p>
        </w:tc>
      </w:tr>
      <w:tr w:rsidR="00612A20" w:rsidRPr="00B40BAF" w14:paraId="640795D5" w14:textId="77777777" w:rsidTr="00826562">
        <w:trPr>
          <w:trHeight w:val="589"/>
        </w:trPr>
        <w:tc>
          <w:tcPr>
            <w:tcW w:w="7285" w:type="dxa"/>
          </w:tcPr>
          <w:p w14:paraId="571E2CE1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s-CL"/>
              </w:rPr>
            </w:pPr>
            <w:r w:rsidRPr="005317CF">
              <w:rPr>
                <w:rFonts w:ascii="Times New Roman" w:hAnsi="Times New Roman"/>
                <w:lang w:val="es-CL"/>
              </w:rPr>
              <w:t>Teaching Assistant</w:t>
            </w:r>
          </w:p>
          <w:p w14:paraId="3BACA1A9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s-CL"/>
              </w:rPr>
            </w:pPr>
            <w:r w:rsidRPr="00BF2FDC">
              <w:rPr>
                <w:rFonts w:ascii="Times New Roman" w:hAnsi="Times New Roman"/>
                <w:lang w:val="es-CL"/>
              </w:rPr>
              <w:t>Escuela de Psicología, Univer</w:t>
            </w:r>
            <w:r w:rsidRPr="00B40BAF">
              <w:rPr>
                <w:rFonts w:ascii="Times New Roman" w:hAnsi="Times New Roman"/>
                <w:lang w:val="es-CL"/>
              </w:rPr>
              <w:t>sidad Alberto Hurtado.</w:t>
            </w:r>
          </w:p>
          <w:p w14:paraId="68C295C7" w14:textId="77777777" w:rsidR="00612A20" w:rsidRPr="00B40BAF" w:rsidRDefault="00612A20" w:rsidP="00826562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lang w:val="es-CL"/>
              </w:rPr>
              <w:t xml:space="preserve">    </w:t>
            </w:r>
            <w:r w:rsidRPr="00B40BAF">
              <w:rPr>
                <w:rFonts w:ascii="Times New Roman" w:hAnsi="Times New Roman"/>
                <w:i/>
                <w:lang w:val="en-US"/>
              </w:rPr>
              <w:t>Behavioral and Cognitive Psychology</w:t>
            </w:r>
          </w:p>
        </w:tc>
        <w:tc>
          <w:tcPr>
            <w:tcW w:w="1170" w:type="dxa"/>
          </w:tcPr>
          <w:p w14:paraId="0BF8D4C7" w14:textId="77777777" w:rsidR="00612A20" w:rsidRPr="00B40BAF" w:rsidRDefault="00612A20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2010-2013</w:t>
            </w:r>
          </w:p>
        </w:tc>
      </w:tr>
      <w:tr w:rsidR="00612A20" w:rsidRPr="00B40BAF" w14:paraId="762BCF3D" w14:textId="77777777" w:rsidTr="00826562">
        <w:trPr>
          <w:trHeight w:val="454"/>
        </w:trPr>
        <w:tc>
          <w:tcPr>
            <w:tcW w:w="7285" w:type="dxa"/>
          </w:tcPr>
          <w:p w14:paraId="120BE76B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Teaching</w:t>
            </w:r>
            <w:r w:rsidRPr="00B40BAF">
              <w:rPr>
                <w:rFonts w:ascii="Times New Roman" w:hAnsi="Times New Roman"/>
                <w:lang w:val="en-US"/>
              </w:rPr>
              <w:t xml:space="preserve"> Assistant</w:t>
            </w:r>
          </w:p>
          <w:p w14:paraId="6DB9C1F2" w14:textId="77777777" w:rsidR="00612A20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lang w:val="en-US"/>
              </w:rPr>
            </w:pPr>
            <w:r w:rsidRPr="00B40BAF">
              <w:rPr>
                <w:rFonts w:ascii="Times New Roman" w:hAnsi="Times New Roman"/>
                <w:lang w:val="en-US"/>
              </w:rPr>
              <w:t xml:space="preserve">Programa de Bachillerato, Universidad de Chile. </w:t>
            </w:r>
          </w:p>
          <w:p w14:paraId="0A524519" w14:textId="77777777" w:rsidR="00612A20" w:rsidRPr="00B40BAF" w:rsidRDefault="00612A20" w:rsidP="00826562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i/>
                <w:lang w:val="en-US"/>
              </w:rPr>
              <w:t xml:space="preserve">    </w:t>
            </w:r>
            <w:r w:rsidRPr="00B40BAF">
              <w:rPr>
                <w:rFonts w:ascii="Times New Roman" w:hAnsi="Times New Roman"/>
                <w:i/>
                <w:lang w:val="en-US"/>
              </w:rPr>
              <w:t>Psychology</w:t>
            </w:r>
          </w:p>
        </w:tc>
        <w:tc>
          <w:tcPr>
            <w:tcW w:w="1170" w:type="dxa"/>
          </w:tcPr>
          <w:p w14:paraId="11317E04" w14:textId="77777777" w:rsidR="00612A20" w:rsidRPr="00B40BAF" w:rsidRDefault="00612A20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 w:rsidRPr="00B40BAF">
              <w:rPr>
                <w:rFonts w:ascii="Times New Roman" w:hAnsi="Times New Roman"/>
                <w:noProof/>
                <w:lang w:val="en-US"/>
              </w:rPr>
              <w:t>2010-2013</w:t>
            </w:r>
          </w:p>
          <w:p w14:paraId="32BC2031" w14:textId="77777777" w:rsidR="00612A20" w:rsidRPr="00B40BAF" w:rsidRDefault="00612A20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</w:p>
        </w:tc>
      </w:tr>
    </w:tbl>
    <w:p w14:paraId="06A38983" w14:textId="77777777" w:rsidR="00612A20" w:rsidRDefault="00612A20" w:rsidP="00FD17ED">
      <w:pPr>
        <w:pStyle w:val="NoSpacing"/>
        <w:spacing w:line="276" w:lineRule="auto"/>
        <w:jc w:val="both"/>
        <w:rPr>
          <w:rFonts w:ascii="Times New Roman" w:hAnsi="Times New Roman"/>
          <w:b/>
          <w:sz w:val="24"/>
          <w:szCs w:val="24"/>
          <w:u w:val="single"/>
          <w:lang w:val="en-US"/>
        </w:rPr>
      </w:pPr>
    </w:p>
    <w:p w14:paraId="0C317B04" w14:textId="4ED71781" w:rsidR="00090C8C" w:rsidRPr="00B40BAF" w:rsidRDefault="00090C8C" w:rsidP="00090C8C">
      <w:pPr>
        <w:spacing w:after="0"/>
        <w:jc w:val="both"/>
        <w:rPr>
          <w:rFonts w:ascii="Times New Roman" w:hAnsi="Times New Roman"/>
          <w:b/>
          <w:sz w:val="24"/>
          <w:u w:val="single"/>
          <w:lang w:val="en-US"/>
        </w:rPr>
      </w:pPr>
      <w:r>
        <w:rPr>
          <w:rFonts w:ascii="Times New Roman" w:hAnsi="Times New Roman"/>
          <w:b/>
          <w:sz w:val="24"/>
          <w:u w:val="single"/>
          <w:lang w:val="en-US"/>
        </w:rPr>
        <w:t>Mentoring</w:t>
      </w:r>
      <w:r w:rsidRPr="00B40BAF">
        <w:rPr>
          <w:rFonts w:ascii="Times New Roman" w:hAnsi="Times New Roman"/>
          <w:b/>
          <w:sz w:val="24"/>
          <w:u w:val="single"/>
          <w:lang w:val="en-US"/>
        </w:rPr>
        <w:t xml:space="preserve"> Experience</w:t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</w:r>
      <w:r w:rsidRPr="00B40BAF">
        <w:rPr>
          <w:rFonts w:ascii="Times New Roman" w:hAnsi="Times New Roman"/>
          <w:b/>
          <w:sz w:val="24"/>
          <w:u w:val="single"/>
          <w:lang w:val="en-US"/>
        </w:rPr>
        <w:tab/>
        <w:t xml:space="preserve">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1170"/>
      </w:tblGrid>
      <w:tr w:rsidR="00647E39" w:rsidRPr="00C30D3F" w14:paraId="69A4715E" w14:textId="77777777" w:rsidTr="003F63B4">
        <w:tc>
          <w:tcPr>
            <w:tcW w:w="7285" w:type="dxa"/>
          </w:tcPr>
          <w:p w14:paraId="4A28242D" w14:textId="02D902C7" w:rsidR="00647E39" w:rsidRDefault="00647E39" w:rsidP="00E421D5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Odysseus Orr. Prevalence effects in the categorization of medical images by humans and pigeons.</w:t>
            </w:r>
            <w:r w:rsidR="008C06E8">
              <w:rPr>
                <w:rFonts w:ascii="Times New Roman" w:hAnsi="Times New Roman"/>
                <w:lang w:val="en-US"/>
              </w:rPr>
              <w:t xml:space="preserve"> </w:t>
            </w:r>
            <w:r w:rsidR="008C06E8" w:rsidRPr="008C06E8">
              <w:rPr>
                <w:rFonts w:ascii="Times New Roman" w:hAnsi="Times New Roman"/>
                <w:lang w:val="en-US"/>
              </w:rPr>
              <w:t>Science Alliance Internship Program</w:t>
            </w:r>
            <w:r w:rsidR="008C06E8">
              <w:rPr>
                <w:rFonts w:ascii="Times New Roman" w:hAnsi="Times New Roman"/>
                <w:lang w:val="en-US"/>
              </w:rPr>
              <w:t>.</w:t>
            </w:r>
          </w:p>
        </w:tc>
        <w:tc>
          <w:tcPr>
            <w:tcW w:w="1170" w:type="dxa"/>
          </w:tcPr>
          <w:p w14:paraId="471535CB" w14:textId="73BD8F1C" w:rsidR="00647E39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2020</w:t>
            </w:r>
          </w:p>
        </w:tc>
      </w:tr>
      <w:tr w:rsidR="00647E39" w:rsidRPr="00C30D3F" w14:paraId="1DBFE3AB" w14:textId="77777777" w:rsidTr="003F63B4">
        <w:tc>
          <w:tcPr>
            <w:tcW w:w="7285" w:type="dxa"/>
          </w:tcPr>
          <w:p w14:paraId="112E06DF" w14:textId="055BC856" w:rsidR="00647E39" w:rsidRDefault="00647E39" w:rsidP="00E421D5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Daniel Cole. Pigeon precrastination in choice tasks with identical options.</w:t>
            </w:r>
            <w:r w:rsidR="008C06E8">
              <w:rPr>
                <w:rFonts w:ascii="Times New Roman" w:hAnsi="Times New Roman"/>
                <w:lang w:val="en-US"/>
              </w:rPr>
              <w:t xml:space="preserve"> Summer Research Opportunities Program.</w:t>
            </w:r>
          </w:p>
        </w:tc>
        <w:tc>
          <w:tcPr>
            <w:tcW w:w="1170" w:type="dxa"/>
          </w:tcPr>
          <w:p w14:paraId="49C1DDAB" w14:textId="0100A7B2" w:rsidR="00647E39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2018</w:t>
            </w:r>
          </w:p>
        </w:tc>
      </w:tr>
      <w:tr w:rsidR="00647E39" w:rsidRPr="00C30D3F" w14:paraId="673754CE" w14:textId="77777777" w:rsidTr="003F63B4">
        <w:tc>
          <w:tcPr>
            <w:tcW w:w="7285" w:type="dxa"/>
          </w:tcPr>
          <w:p w14:paraId="476357DF" w14:textId="5CB27C29" w:rsidR="00647E39" w:rsidRDefault="00647E39" w:rsidP="00E421D5">
            <w:pPr>
              <w:pStyle w:val="NoSpacing"/>
              <w:spacing w:after="240"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 w:rsidRPr="00090C8C">
              <w:rPr>
                <w:rFonts w:ascii="Times New Roman" w:hAnsi="Times New Roman"/>
                <w:lang w:val="en-US"/>
              </w:rPr>
              <w:t xml:space="preserve">Xueying Zhao. Perceptual separability and integrality </w:t>
            </w:r>
            <w:r>
              <w:rPr>
                <w:rFonts w:ascii="Times New Roman" w:hAnsi="Times New Roman"/>
                <w:lang w:val="en-US"/>
              </w:rPr>
              <w:t>of three</w:t>
            </w:r>
            <w:r w:rsidR="003F63B4">
              <w:rPr>
                <w:rFonts w:ascii="Times New Roman" w:hAnsi="Times New Roman"/>
                <w:lang w:val="en-US"/>
              </w:rPr>
              <w:t>-</w:t>
            </w:r>
            <w:r>
              <w:rPr>
                <w:rFonts w:ascii="Times New Roman" w:hAnsi="Times New Roman"/>
                <w:lang w:val="en-US"/>
              </w:rPr>
              <w:t>dimensional visual stimuli in the pigeon.</w:t>
            </w:r>
            <w:r w:rsidR="008C06E8">
              <w:rPr>
                <w:rFonts w:ascii="Times New Roman" w:hAnsi="Times New Roman"/>
                <w:lang w:val="en-US"/>
              </w:rPr>
              <w:t xml:space="preserve"> Honors Thesis.</w:t>
            </w:r>
          </w:p>
        </w:tc>
        <w:tc>
          <w:tcPr>
            <w:tcW w:w="1170" w:type="dxa"/>
          </w:tcPr>
          <w:p w14:paraId="7102B86B" w14:textId="2DCA5D20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2018</w:t>
            </w:r>
          </w:p>
          <w:p w14:paraId="0FADA62A" w14:textId="663A98BF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</w:p>
        </w:tc>
      </w:tr>
      <w:tr w:rsidR="00647E39" w:rsidRPr="00E06BB6" w14:paraId="7C5731CE" w14:textId="77777777" w:rsidTr="003F63B4">
        <w:tc>
          <w:tcPr>
            <w:tcW w:w="7285" w:type="dxa"/>
          </w:tcPr>
          <w:p w14:paraId="294F6D50" w14:textId="41F59AF1" w:rsidR="00647E39" w:rsidRDefault="00647E39" w:rsidP="00647E39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Tatiana Smith. The effect of target-background congruency on categorization in pigeons.</w:t>
            </w:r>
            <w:r w:rsidR="008C06E8">
              <w:rPr>
                <w:rFonts w:ascii="Times New Roman" w:hAnsi="Times New Roman"/>
                <w:lang w:val="en-US"/>
              </w:rPr>
              <w:t xml:space="preserve"> Honors Thesis.</w:t>
            </w:r>
          </w:p>
        </w:tc>
        <w:tc>
          <w:tcPr>
            <w:tcW w:w="1170" w:type="dxa"/>
          </w:tcPr>
          <w:p w14:paraId="026ED6CE" w14:textId="492EF3E5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noProof/>
                <w:lang w:val="en-US"/>
              </w:rPr>
            </w:pPr>
            <w:r>
              <w:rPr>
                <w:rFonts w:ascii="Times New Roman" w:hAnsi="Times New Roman"/>
                <w:noProof/>
                <w:lang w:val="en-US"/>
              </w:rPr>
              <w:t>2016</w:t>
            </w:r>
          </w:p>
          <w:p w14:paraId="50BD4A50" w14:textId="1186FB99" w:rsidR="00647E39" w:rsidRPr="00B40BAF" w:rsidRDefault="00647E39" w:rsidP="00FD220C">
            <w:pPr>
              <w:pStyle w:val="NoSpacing"/>
              <w:spacing w:line="276" w:lineRule="auto"/>
              <w:jc w:val="right"/>
              <w:rPr>
                <w:rFonts w:ascii="Times New Roman" w:hAnsi="Times New Roman"/>
                <w:lang w:val="en-US"/>
              </w:rPr>
            </w:pPr>
          </w:p>
        </w:tc>
      </w:tr>
    </w:tbl>
    <w:p w14:paraId="023BFDA9" w14:textId="37809746" w:rsidR="00EC6AFC" w:rsidRPr="00B40BAF" w:rsidRDefault="006D40CD" w:rsidP="00FD17ED">
      <w:pPr>
        <w:pStyle w:val="NoSpacing"/>
        <w:spacing w:line="276" w:lineRule="auto"/>
        <w:jc w:val="both"/>
        <w:rPr>
          <w:rFonts w:ascii="Times New Roman" w:hAnsi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/>
          <w:b/>
          <w:sz w:val="24"/>
          <w:szCs w:val="24"/>
          <w:u w:val="single"/>
          <w:lang w:val="en-US"/>
        </w:rPr>
        <w:lastRenderedPageBreak/>
        <w:t>P</w:t>
      </w:r>
      <w:r w:rsidR="00726CBC">
        <w:rPr>
          <w:rFonts w:ascii="Times New Roman" w:hAnsi="Times New Roman"/>
          <w:b/>
          <w:sz w:val="24"/>
          <w:szCs w:val="24"/>
          <w:u w:val="single"/>
          <w:lang w:val="en-US"/>
        </w:rPr>
        <w:t>eer-reviewed</w:t>
      </w:r>
      <w:r w:rsidR="00B40BAF">
        <w:rPr>
          <w:rFonts w:ascii="Times New Roman" w:hAnsi="Times New Roman"/>
          <w:b/>
          <w:sz w:val="24"/>
          <w:szCs w:val="24"/>
          <w:u w:val="single"/>
          <w:lang w:val="en-US"/>
        </w:rPr>
        <w:t xml:space="preserve"> </w:t>
      </w:r>
      <w:r w:rsidR="00C42ED0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>P</w:t>
      </w:r>
      <w:r w:rsidR="00EC6AFC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>ublications</w:t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171E7A" w:rsidRPr="00B40BAF">
        <w:rPr>
          <w:rFonts w:ascii="Times New Roman" w:hAnsi="Times New Roman"/>
          <w:b/>
          <w:sz w:val="24"/>
          <w:szCs w:val="24"/>
          <w:u w:val="single"/>
          <w:lang w:val="en-US"/>
        </w:rPr>
        <w:tab/>
      </w:r>
      <w:r w:rsidR="00EF03A1">
        <w:rPr>
          <w:rFonts w:ascii="Times New Roman" w:hAnsi="Times New Roman"/>
          <w:b/>
          <w:sz w:val="24"/>
          <w:szCs w:val="24"/>
          <w:u w:val="single"/>
          <w:lang w:val="en-US"/>
        </w:rPr>
        <w:t>____</w:t>
      </w:r>
    </w:p>
    <w:p w14:paraId="6370EEA2" w14:textId="47A62C86" w:rsidR="00466400" w:rsidRDefault="00466400" w:rsidP="00FD17ED">
      <w:pPr>
        <w:pStyle w:val="NoSpacing"/>
        <w:spacing w:line="276" w:lineRule="auto"/>
        <w:jc w:val="both"/>
        <w:rPr>
          <w:rFonts w:ascii="Times New Roman" w:hAnsi="Times New Roman"/>
          <w:b/>
          <w:sz w:val="24"/>
          <w:szCs w:val="24"/>
          <w:u w:val="single"/>
          <w:lang w:val="en-US"/>
        </w:rPr>
      </w:pPr>
    </w:p>
    <w:p w14:paraId="4D06F6E2" w14:textId="6D69C087" w:rsidR="00466400" w:rsidRDefault="00466400" w:rsidP="00FD17ED">
      <w:pPr>
        <w:pStyle w:val="NoSpacing"/>
        <w:spacing w:line="276" w:lineRule="auto"/>
        <w:jc w:val="both"/>
        <w:rPr>
          <w:rFonts w:ascii="Times New Roman" w:hAnsi="Times New Roman"/>
          <w:i/>
          <w:sz w:val="24"/>
          <w:szCs w:val="24"/>
          <w:lang w:val="en-US"/>
        </w:rPr>
      </w:pPr>
      <w:r>
        <w:rPr>
          <w:rFonts w:ascii="Times New Roman" w:hAnsi="Times New Roman"/>
          <w:i/>
          <w:sz w:val="24"/>
          <w:szCs w:val="24"/>
          <w:lang w:val="en-US"/>
        </w:rPr>
        <w:t>In preparation</w:t>
      </w:r>
      <w:r w:rsidR="006D59FA">
        <w:rPr>
          <w:rFonts w:ascii="Times New Roman" w:hAnsi="Times New Roman"/>
          <w:i/>
          <w:sz w:val="24"/>
          <w:szCs w:val="24"/>
          <w:lang w:val="en-US"/>
        </w:rPr>
        <w:t xml:space="preserve"> or under review</w:t>
      </w:r>
    </w:p>
    <w:p w14:paraId="7544333C" w14:textId="546E8213" w:rsidR="00466400" w:rsidRDefault="00466400" w:rsidP="00FD17ED">
      <w:pPr>
        <w:pStyle w:val="NoSpacing"/>
        <w:spacing w:line="276" w:lineRule="auto"/>
        <w:jc w:val="both"/>
        <w:rPr>
          <w:rFonts w:ascii="Times New Roman" w:hAnsi="Times New Roman"/>
          <w:i/>
          <w:sz w:val="24"/>
          <w:szCs w:val="24"/>
          <w:lang w:val="en-US"/>
        </w:rPr>
      </w:pPr>
    </w:p>
    <w:p w14:paraId="3E3761C4" w14:textId="0A5D30BE" w:rsidR="00500476" w:rsidRDefault="00500476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500476">
        <w:rPr>
          <w:rFonts w:ascii="Times New Roman" w:hAnsi="Times New Roman"/>
          <w:sz w:val="24"/>
          <w:szCs w:val="24"/>
          <w:lang w:val="en-US"/>
        </w:rPr>
        <w:t xml:space="preserve">Navarro, V. M., &amp; Wasserman, E. A. </w:t>
      </w:r>
      <w:r w:rsidR="00726CBC">
        <w:rPr>
          <w:rFonts w:ascii="Times New Roman" w:hAnsi="Times New Roman"/>
          <w:sz w:val="24"/>
          <w:szCs w:val="24"/>
          <w:lang w:val="en-US"/>
        </w:rPr>
        <w:t>The t</w:t>
      </w:r>
      <w:r w:rsidRPr="00500476">
        <w:rPr>
          <w:rFonts w:ascii="Times New Roman" w:hAnsi="Times New Roman"/>
          <w:sz w:val="24"/>
          <w:szCs w:val="24"/>
          <w:lang w:val="en-US"/>
        </w:rPr>
        <w:t>ransfer of positive and negative information to novel situations</w:t>
      </w:r>
      <w:r w:rsidR="00726CBC">
        <w:rPr>
          <w:rFonts w:ascii="Times New Roman" w:hAnsi="Times New Roman"/>
          <w:sz w:val="24"/>
          <w:szCs w:val="24"/>
          <w:lang w:val="en-US"/>
        </w:rPr>
        <w:t xml:space="preserve"> in</w:t>
      </w:r>
      <w:r w:rsidRPr="00500476">
        <w:rPr>
          <w:rFonts w:ascii="Times New Roman" w:hAnsi="Times New Roman"/>
          <w:sz w:val="24"/>
          <w:szCs w:val="24"/>
          <w:lang w:val="en-US"/>
        </w:rPr>
        <w:t xml:space="preserve"> pigeons.</w:t>
      </w:r>
    </w:p>
    <w:p w14:paraId="34239F6C" w14:textId="55A7C721" w:rsidR="00726CBC" w:rsidRDefault="00726CBC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208F0F1D" w14:textId="45A0FD7D" w:rsidR="00726CBC" w:rsidRPr="00726CBC" w:rsidRDefault="00726CBC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726CBC">
        <w:rPr>
          <w:rFonts w:ascii="Times New Roman" w:hAnsi="Times New Roman"/>
          <w:sz w:val="24"/>
          <w:szCs w:val="24"/>
          <w:lang w:val="en-US"/>
        </w:rPr>
        <w:t xml:space="preserve">Navarro, V. M., </w:t>
      </w:r>
      <w:r>
        <w:rPr>
          <w:rFonts w:ascii="Times New Roman" w:hAnsi="Times New Roman"/>
          <w:sz w:val="24"/>
          <w:szCs w:val="24"/>
          <w:lang w:val="en-US"/>
        </w:rPr>
        <w:t xml:space="preserve">Orr, O., </w:t>
      </w:r>
      <w:r w:rsidRPr="00726CBC">
        <w:rPr>
          <w:rFonts w:ascii="Times New Roman" w:hAnsi="Times New Roman"/>
          <w:sz w:val="24"/>
          <w:szCs w:val="24"/>
          <w:lang w:val="en-US"/>
        </w:rPr>
        <w:t xml:space="preserve">Moore, C., &amp; Wasserman, E. </w:t>
      </w:r>
      <w:r>
        <w:rPr>
          <w:rFonts w:ascii="Times New Roman" w:hAnsi="Times New Roman"/>
          <w:sz w:val="24"/>
          <w:szCs w:val="24"/>
          <w:lang w:val="en-US"/>
        </w:rPr>
        <w:t xml:space="preserve">A. </w:t>
      </w:r>
      <w:r w:rsidR="00E06BB6">
        <w:rPr>
          <w:rFonts w:ascii="Times New Roman" w:hAnsi="Times New Roman"/>
          <w:sz w:val="24"/>
          <w:szCs w:val="24"/>
          <w:lang w:val="en-US"/>
        </w:rPr>
        <w:t xml:space="preserve">A model-based analysis of the </w:t>
      </w:r>
      <w:r w:rsidR="00EF26FA">
        <w:rPr>
          <w:rFonts w:ascii="Times New Roman" w:hAnsi="Times New Roman"/>
          <w:sz w:val="24"/>
          <w:szCs w:val="24"/>
          <w:lang w:val="en-US"/>
        </w:rPr>
        <w:t xml:space="preserve">effect of </w:t>
      </w:r>
      <w:r w:rsidR="00E06BB6">
        <w:rPr>
          <w:rFonts w:ascii="Times New Roman" w:hAnsi="Times New Roman"/>
          <w:sz w:val="24"/>
          <w:szCs w:val="24"/>
          <w:lang w:val="en-US"/>
        </w:rPr>
        <w:t>p</w:t>
      </w:r>
      <w:r>
        <w:rPr>
          <w:rFonts w:ascii="Times New Roman" w:hAnsi="Times New Roman"/>
          <w:sz w:val="24"/>
          <w:szCs w:val="24"/>
          <w:lang w:val="en-US"/>
        </w:rPr>
        <w:t>revalence in the categorization of medical images by humans and pigeons.</w:t>
      </w:r>
    </w:p>
    <w:p w14:paraId="7023EE32" w14:textId="77777777" w:rsidR="00500476" w:rsidRPr="00726CBC" w:rsidRDefault="00500476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5493A440" w14:textId="1406F172" w:rsidR="00466400" w:rsidRPr="00B40BAF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Navarro, V. M., &amp; Wasserman, E. A. </w:t>
      </w:r>
      <w:r w:rsidR="009E2183">
        <w:rPr>
          <w:rFonts w:ascii="Times New Roman" w:hAnsi="Times New Roman"/>
          <w:sz w:val="24"/>
          <w:szCs w:val="24"/>
          <w:lang w:val="en-US"/>
        </w:rPr>
        <w:t xml:space="preserve">To GIST or to SIFT: </w:t>
      </w:r>
      <w:r w:rsidRPr="00B40BAF">
        <w:rPr>
          <w:rFonts w:ascii="Times New Roman" w:hAnsi="Times New Roman"/>
          <w:sz w:val="24"/>
          <w:szCs w:val="24"/>
          <w:lang w:val="en-US"/>
        </w:rPr>
        <w:t>Target-background congruency and pigeons’ superordinate categorization behavior.</w:t>
      </w:r>
    </w:p>
    <w:p w14:paraId="0B397251" w14:textId="77777777" w:rsidR="00466400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0F84BF3A" w14:textId="0F0E8272" w:rsidR="00466400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Navarro, V. M., &amp; Wasserman, E. A. Humans </w:t>
      </w:r>
      <w:r w:rsidR="009E2183">
        <w:rPr>
          <w:rFonts w:ascii="Times New Roman" w:hAnsi="Times New Roman"/>
          <w:sz w:val="24"/>
          <w:szCs w:val="24"/>
          <w:lang w:val="en-US"/>
        </w:rPr>
        <w:t xml:space="preserve">readily form </w:t>
      </w:r>
      <w:r>
        <w:rPr>
          <w:rFonts w:ascii="Times New Roman" w:hAnsi="Times New Roman"/>
          <w:sz w:val="24"/>
          <w:szCs w:val="24"/>
          <w:lang w:val="en-US"/>
        </w:rPr>
        <w:t>bidirectional associations during the acquisition of complex associative networks.</w:t>
      </w:r>
    </w:p>
    <w:p w14:paraId="729D9CB1" w14:textId="3751B4D8" w:rsidR="00466400" w:rsidRPr="00B40BAF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2391144F" w14:textId="0D0BF34E" w:rsidR="00466400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Navarro, V. M., McMurray, B., &amp; Wasserman, E. A. Pigeons’ use of positive and negative information in learning rich associative networks.</w:t>
      </w:r>
    </w:p>
    <w:p w14:paraId="11F330C4" w14:textId="7968A717" w:rsidR="00466400" w:rsidRPr="006D59FA" w:rsidRDefault="00466400" w:rsidP="00BD7B9A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4F8451B8" w14:textId="13E51ACF" w:rsidR="00466400" w:rsidRDefault="00466400" w:rsidP="00BD7B9A">
      <w:pPr>
        <w:pStyle w:val="NoSpacing"/>
        <w:ind w:left="706" w:hanging="706"/>
        <w:jc w:val="both"/>
        <w:rPr>
          <w:rFonts w:ascii="Times New Roman" w:hAnsi="Times New Roman"/>
          <w:i/>
          <w:sz w:val="24"/>
          <w:szCs w:val="24"/>
          <w:lang w:val="en-US"/>
        </w:rPr>
      </w:pPr>
      <w:r>
        <w:rPr>
          <w:rFonts w:ascii="Times New Roman" w:hAnsi="Times New Roman"/>
          <w:i/>
          <w:sz w:val="24"/>
          <w:szCs w:val="24"/>
          <w:lang w:val="en-US"/>
        </w:rPr>
        <w:t>Published or in press</w:t>
      </w:r>
    </w:p>
    <w:p w14:paraId="2A5F602D" w14:textId="3B992D87" w:rsidR="00466400" w:rsidRDefault="00466400" w:rsidP="00BD7B9A">
      <w:pPr>
        <w:pStyle w:val="NoSpacing"/>
        <w:ind w:left="706" w:hanging="706"/>
        <w:jc w:val="both"/>
        <w:rPr>
          <w:rFonts w:ascii="Times New Roman" w:hAnsi="Times New Roman"/>
          <w:i/>
          <w:sz w:val="24"/>
          <w:szCs w:val="24"/>
          <w:lang w:val="en-US"/>
        </w:rPr>
      </w:pPr>
    </w:p>
    <w:p w14:paraId="4B0C9710" w14:textId="17F8AC91" w:rsidR="00466400" w:rsidRPr="009E2183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Navarro, V. M., &amp; Wasserman, E. A. (</w:t>
      </w:r>
      <w:r w:rsidR="00726CBC">
        <w:rPr>
          <w:rFonts w:ascii="Times New Roman" w:hAnsi="Times New Roman"/>
          <w:sz w:val="24"/>
          <w:szCs w:val="24"/>
          <w:lang w:val="en-US"/>
        </w:rPr>
        <w:t>2020</w:t>
      </w:r>
      <w:r>
        <w:rPr>
          <w:rFonts w:ascii="Times New Roman" w:hAnsi="Times New Roman"/>
          <w:sz w:val="24"/>
          <w:szCs w:val="24"/>
          <w:lang w:val="en-US"/>
        </w:rPr>
        <w:t xml:space="preserve">). </w:t>
      </w:r>
      <w:r w:rsidRPr="00466400">
        <w:rPr>
          <w:rFonts w:ascii="Times New Roman" w:hAnsi="Times New Roman"/>
          <w:sz w:val="24"/>
          <w:szCs w:val="24"/>
          <w:lang w:val="en-US"/>
        </w:rPr>
        <w:t>Bidirectional conditioning: Revisiting Asratyan’s ‘alternating’ training technique</w:t>
      </w:r>
      <w:r>
        <w:rPr>
          <w:rFonts w:ascii="Times New Roman" w:hAnsi="Times New Roman"/>
          <w:sz w:val="24"/>
          <w:szCs w:val="24"/>
          <w:lang w:val="en-US"/>
        </w:rPr>
        <w:t xml:space="preserve">. </w:t>
      </w:r>
      <w:r w:rsidRPr="00466400">
        <w:rPr>
          <w:rFonts w:ascii="Times New Roman" w:hAnsi="Times New Roman"/>
          <w:i/>
          <w:lang w:val="en-US"/>
        </w:rPr>
        <w:t>Neur</w:t>
      </w:r>
      <w:r w:rsidR="009E2183">
        <w:rPr>
          <w:rFonts w:ascii="Times New Roman" w:hAnsi="Times New Roman"/>
          <w:i/>
          <w:lang w:val="en-US"/>
        </w:rPr>
        <w:t>obiology of Learning and Memory, 171</w:t>
      </w:r>
      <w:r w:rsidR="009E2183">
        <w:rPr>
          <w:rFonts w:ascii="Times New Roman" w:hAnsi="Times New Roman"/>
          <w:lang w:val="en-US"/>
        </w:rPr>
        <w:t xml:space="preserve">. </w:t>
      </w:r>
      <w:r w:rsidR="009E2183" w:rsidRPr="009E2183">
        <w:rPr>
          <w:rFonts w:ascii="Times New Roman" w:hAnsi="Times New Roman"/>
          <w:lang w:val="en-US"/>
        </w:rPr>
        <w:t>https://doi.org/10.1016/j.nlm.2020.107211</w:t>
      </w:r>
    </w:p>
    <w:p w14:paraId="33A49F9B" w14:textId="77777777" w:rsidR="00466400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1475A9B2" w14:textId="5186D51F" w:rsidR="00466400" w:rsidRPr="009E2183" w:rsidRDefault="00466400" w:rsidP="00BD7B9A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Navarro, V. M., Wasserman, E. A., &amp; Slomka, P. </w:t>
      </w:r>
      <w:r>
        <w:rPr>
          <w:rFonts w:ascii="Times New Roman" w:hAnsi="Times New Roman"/>
          <w:sz w:val="24"/>
          <w:szCs w:val="24"/>
          <w:lang w:val="en-US"/>
        </w:rPr>
        <w:t>(</w:t>
      </w:r>
      <w:r w:rsidR="00726CBC">
        <w:rPr>
          <w:rFonts w:ascii="Times New Roman" w:hAnsi="Times New Roman"/>
          <w:sz w:val="24"/>
          <w:szCs w:val="24"/>
          <w:lang w:val="en-US"/>
        </w:rPr>
        <w:t>2020</w:t>
      </w:r>
      <w:r>
        <w:rPr>
          <w:rFonts w:ascii="Times New Roman" w:hAnsi="Times New Roman"/>
          <w:sz w:val="24"/>
          <w:szCs w:val="24"/>
          <w:lang w:val="en-US"/>
        </w:rPr>
        <w:t xml:space="preserve">). </w:t>
      </w:r>
      <w:r w:rsidRPr="00466400">
        <w:rPr>
          <w:rFonts w:ascii="Times New Roman" w:hAnsi="Times New Roman"/>
          <w:sz w:val="24"/>
          <w:szCs w:val="24"/>
          <w:lang w:val="en-US"/>
        </w:rPr>
        <w:t>Taking Pigeons to Heart: Birds Proficiently Diagnose Human Cardiac Disease</w:t>
      </w:r>
      <w:r>
        <w:rPr>
          <w:rFonts w:ascii="Times New Roman" w:hAnsi="Times New Roman"/>
          <w:sz w:val="24"/>
          <w:szCs w:val="24"/>
          <w:lang w:val="en-US"/>
        </w:rPr>
        <w:t xml:space="preserve">. </w:t>
      </w:r>
      <w:r w:rsidR="00726CBC">
        <w:rPr>
          <w:rFonts w:ascii="Times New Roman" w:hAnsi="Times New Roman"/>
          <w:i/>
          <w:sz w:val="24"/>
          <w:szCs w:val="24"/>
          <w:lang w:val="en-US"/>
        </w:rPr>
        <w:t xml:space="preserve">Learning and Behavior, </w:t>
      </w:r>
      <w:r w:rsidR="009E2183">
        <w:rPr>
          <w:rFonts w:ascii="Times New Roman" w:hAnsi="Times New Roman"/>
          <w:i/>
          <w:sz w:val="24"/>
          <w:szCs w:val="24"/>
          <w:lang w:val="en-US"/>
        </w:rPr>
        <w:t>48</w:t>
      </w:r>
      <w:r w:rsidR="009E2183">
        <w:rPr>
          <w:rFonts w:ascii="Times New Roman" w:hAnsi="Times New Roman"/>
          <w:sz w:val="24"/>
          <w:szCs w:val="24"/>
          <w:lang w:val="en-US"/>
        </w:rPr>
        <w:t xml:space="preserve">, 9-21. </w:t>
      </w:r>
      <w:r w:rsidR="009E2183" w:rsidRPr="009E2183">
        <w:rPr>
          <w:rFonts w:ascii="Times New Roman" w:hAnsi="Times New Roman"/>
          <w:sz w:val="24"/>
          <w:szCs w:val="24"/>
          <w:lang w:val="en-US"/>
        </w:rPr>
        <w:t>https://doi.org/10.3758/s13420-020-00410-z</w:t>
      </w:r>
    </w:p>
    <w:p w14:paraId="36CA3739" w14:textId="77777777" w:rsidR="00726CBC" w:rsidRDefault="00726CBC" w:rsidP="00726CBC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1994B00A" w14:textId="40CAF0C9" w:rsidR="00726CBC" w:rsidRPr="00726CBC" w:rsidRDefault="00726CBC" w:rsidP="00726CBC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6D59FA">
        <w:rPr>
          <w:rFonts w:ascii="Times New Roman" w:hAnsi="Times New Roman"/>
          <w:sz w:val="24"/>
          <w:szCs w:val="24"/>
          <w:lang w:val="en-US"/>
        </w:rPr>
        <w:t>Castro, L., Savic, O., Navarro, V. M., Sloutsky, V., Wasserman</w:t>
      </w:r>
      <w:r>
        <w:rPr>
          <w:rFonts w:ascii="Times New Roman" w:hAnsi="Times New Roman"/>
          <w:sz w:val="24"/>
          <w:szCs w:val="24"/>
          <w:lang w:val="en-US"/>
        </w:rPr>
        <w:t xml:space="preserve">, E. A. (2020). Selective and distributed attention in human and pigeon category learning. </w:t>
      </w:r>
      <w:r>
        <w:rPr>
          <w:rFonts w:ascii="Times New Roman" w:hAnsi="Times New Roman"/>
          <w:i/>
          <w:sz w:val="24"/>
          <w:szCs w:val="24"/>
          <w:lang w:val="en-US"/>
        </w:rPr>
        <w:t>Cognition</w:t>
      </w:r>
      <w:r>
        <w:rPr>
          <w:rFonts w:ascii="Times New Roman" w:hAnsi="Times New Roman"/>
          <w:sz w:val="24"/>
          <w:szCs w:val="24"/>
          <w:lang w:val="en-US"/>
        </w:rPr>
        <w:t xml:space="preserve">, 204. </w:t>
      </w:r>
      <w:r w:rsidRPr="00726CBC">
        <w:rPr>
          <w:rFonts w:ascii="Times New Roman" w:hAnsi="Times New Roman"/>
          <w:sz w:val="24"/>
          <w:szCs w:val="24"/>
          <w:lang w:val="en-US"/>
        </w:rPr>
        <w:t>https://doi.org/10.1016/j.cognition.2020.104350</w:t>
      </w:r>
    </w:p>
    <w:p w14:paraId="254D17BF" w14:textId="6E25B8FF" w:rsidR="00726CBC" w:rsidRPr="005C0375" w:rsidRDefault="00726CBC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2CA31604" w14:textId="1472B9AA" w:rsidR="00466400" w:rsidRPr="00466400" w:rsidRDefault="00466400" w:rsidP="00466400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Navarro, V. M.</w:t>
      </w:r>
      <w:r>
        <w:rPr>
          <w:rFonts w:ascii="Times New Roman" w:hAnsi="Times New Roman"/>
          <w:sz w:val="24"/>
          <w:szCs w:val="24"/>
          <w:lang w:val="en-US"/>
        </w:rPr>
        <w:t xml:space="preserve">, Jani, R., &amp; Wasserman, E. A. 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Pigeon category learning: Revisiting the Shepard, Hovland, and Jenkins (1961) tasks. </w:t>
      </w:r>
      <w:r w:rsidR="006D59FA">
        <w:rPr>
          <w:rFonts w:ascii="Times New Roman" w:hAnsi="Times New Roman"/>
          <w:sz w:val="24"/>
          <w:szCs w:val="24"/>
          <w:lang w:val="en-US"/>
        </w:rPr>
        <w:t xml:space="preserve">(2019).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Journal of Experimental Psychology</w:t>
      </w:r>
      <w:r>
        <w:rPr>
          <w:rFonts w:ascii="Times New Roman" w:hAnsi="Times New Roman"/>
          <w:i/>
          <w:sz w:val="24"/>
          <w:szCs w:val="24"/>
          <w:lang w:val="en-US"/>
        </w:rPr>
        <w:t>: Animal Learning and Cognition</w:t>
      </w:r>
      <w:r w:rsidRPr="00466400">
        <w:rPr>
          <w:rFonts w:ascii="Times New Roman" w:hAnsi="Times New Roman"/>
          <w:i/>
          <w:sz w:val="24"/>
          <w:szCs w:val="24"/>
          <w:lang w:val="en-US"/>
        </w:rPr>
        <w:t xml:space="preserve">, </w:t>
      </w:r>
      <w:r w:rsidRPr="00466400">
        <w:rPr>
          <w:rFonts w:ascii="Times New Roman" w:hAnsi="Times New Roman"/>
          <w:sz w:val="24"/>
          <w:szCs w:val="24"/>
          <w:lang w:val="en-US"/>
        </w:rPr>
        <w:t>45(2), 174–184</w:t>
      </w:r>
      <w:r w:rsidR="006D59FA">
        <w:rPr>
          <w:rFonts w:ascii="Times New Roman" w:hAnsi="Times New Roman"/>
          <w:sz w:val="24"/>
          <w:szCs w:val="24"/>
          <w:lang w:val="en-US"/>
        </w:rPr>
        <w:t xml:space="preserve">. </w:t>
      </w:r>
      <w:r w:rsidR="006D59FA" w:rsidRPr="006D59FA">
        <w:rPr>
          <w:rFonts w:ascii="Times New Roman" w:hAnsi="Times New Roman"/>
          <w:sz w:val="24"/>
          <w:szCs w:val="24"/>
          <w:lang w:val="en-US"/>
        </w:rPr>
        <w:t>https://doi.org/10.1037/xan0000198</w:t>
      </w:r>
    </w:p>
    <w:p w14:paraId="771CABAD" w14:textId="35E336A3" w:rsidR="00466400" w:rsidRDefault="00466400" w:rsidP="007E1942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03B40CA3" w14:textId="72B543BC" w:rsidR="007E1942" w:rsidRDefault="007E1942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466400">
        <w:rPr>
          <w:rFonts w:ascii="Times New Roman" w:hAnsi="Times New Roman"/>
          <w:sz w:val="24"/>
          <w:szCs w:val="24"/>
          <w:lang w:val="es-CL"/>
        </w:rPr>
        <w:t>Alfaro, F., Navarro, V. M., Laborda, M., &amp; Miguez, G. (</w:t>
      </w:r>
      <w:r w:rsidR="00466400">
        <w:rPr>
          <w:rFonts w:ascii="Times New Roman" w:hAnsi="Times New Roman"/>
          <w:sz w:val="24"/>
          <w:szCs w:val="24"/>
          <w:lang w:val="es-CL"/>
        </w:rPr>
        <w:t>2019</w:t>
      </w:r>
      <w:r w:rsidRPr="00466400">
        <w:rPr>
          <w:rFonts w:ascii="Times New Roman" w:hAnsi="Times New Roman"/>
          <w:sz w:val="24"/>
          <w:szCs w:val="24"/>
          <w:lang w:val="es-CL"/>
        </w:rPr>
        <w:t xml:space="preserve">). </w:t>
      </w:r>
      <w:r w:rsidRPr="00B40BAF">
        <w:rPr>
          <w:rFonts w:ascii="Times New Roman" w:hAnsi="Times New Roman"/>
          <w:sz w:val="24"/>
          <w:szCs w:val="24"/>
          <w:lang w:val="es-CL"/>
        </w:rPr>
        <w:t xml:space="preserve">Rol de estímulos asociados a las claves de extinción en la recuperación de respuesta. </w:t>
      </w:r>
      <w:r w:rsidRPr="005C0375">
        <w:rPr>
          <w:rFonts w:ascii="Times New Roman" w:hAnsi="Times New Roman"/>
          <w:i/>
          <w:sz w:val="24"/>
          <w:szCs w:val="24"/>
          <w:lang w:val="en-US"/>
        </w:rPr>
        <w:t>Psykhe</w:t>
      </w:r>
      <w:r w:rsidR="006D59FA">
        <w:rPr>
          <w:rFonts w:ascii="Times New Roman" w:hAnsi="Times New Roman"/>
          <w:sz w:val="24"/>
          <w:szCs w:val="24"/>
          <w:lang w:val="en-US"/>
        </w:rPr>
        <w:t xml:space="preserve">, 24(1). </w:t>
      </w:r>
      <w:r w:rsidR="006D59FA" w:rsidRPr="006D59FA">
        <w:rPr>
          <w:rFonts w:ascii="Times New Roman" w:hAnsi="Times New Roman"/>
          <w:sz w:val="24"/>
          <w:szCs w:val="24"/>
          <w:lang w:val="en-US"/>
        </w:rPr>
        <w:t>http://dx.doi.org/10.7764/psykhe.28.1.1282</w:t>
      </w:r>
    </w:p>
    <w:p w14:paraId="32D1147B" w14:textId="77777777" w:rsidR="006D59FA" w:rsidRPr="00B40BAF" w:rsidRDefault="006D59FA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451393D7" w14:textId="6FBB7809" w:rsidR="00963E26" w:rsidRPr="0051461C" w:rsidRDefault="00963E26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Vyazovska, O. V., Navarro, V. M., &amp; Wasserman, E. A. (</w:t>
      </w:r>
      <w:r w:rsidR="00466400">
        <w:rPr>
          <w:rFonts w:ascii="Times New Roman" w:hAnsi="Times New Roman"/>
          <w:sz w:val="24"/>
          <w:szCs w:val="24"/>
          <w:lang w:val="en-US"/>
        </w:rPr>
        <w:t>2019</w:t>
      </w:r>
      <w:r w:rsidR="0051461C">
        <w:rPr>
          <w:rFonts w:ascii="Times New Roman" w:hAnsi="Times New Roman"/>
          <w:sz w:val="24"/>
          <w:szCs w:val="24"/>
          <w:lang w:val="en-US"/>
        </w:rPr>
        <w:t xml:space="preserve">). 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Pigeons deploy selective attention to efficiently learn a stagewise multidimensional visual discrimination task.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Journal of Experimental Psychology</w:t>
      </w:r>
      <w:r w:rsidR="0051461C">
        <w:rPr>
          <w:rFonts w:ascii="Times New Roman" w:hAnsi="Times New Roman"/>
          <w:i/>
          <w:sz w:val="24"/>
          <w:szCs w:val="24"/>
          <w:lang w:val="en-US"/>
        </w:rPr>
        <w:t>: Animal Learning and Cognition, 44(2),</w:t>
      </w:r>
      <w:r w:rsidR="0051461C">
        <w:rPr>
          <w:rFonts w:ascii="Times New Roman" w:hAnsi="Times New Roman"/>
          <w:sz w:val="24"/>
          <w:szCs w:val="24"/>
          <w:lang w:val="en-US"/>
        </w:rPr>
        <w:t xml:space="preserve"> 162-167. </w:t>
      </w:r>
      <w:r w:rsidR="0051461C" w:rsidRPr="0051461C">
        <w:rPr>
          <w:rFonts w:ascii="Times New Roman" w:hAnsi="Times New Roman"/>
          <w:sz w:val="24"/>
          <w:szCs w:val="24"/>
          <w:lang w:val="en-US"/>
        </w:rPr>
        <w:t>https://doi.org/10.1037/xan0000168</w:t>
      </w:r>
    </w:p>
    <w:p w14:paraId="1B1B7D38" w14:textId="6FEA2876" w:rsidR="00963E26" w:rsidRPr="005C0375" w:rsidRDefault="00963E26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089F8638" w14:textId="277CBE3B" w:rsidR="00963E26" w:rsidRPr="002E48F6" w:rsidRDefault="00963E26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F2FDC">
        <w:rPr>
          <w:rFonts w:ascii="Times New Roman" w:hAnsi="Times New Roman"/>
          <w:sz w:val="24"/>
          <w:szCs w:val="24"/>
          <w:lang w:val="es-CL"/>
        </w:rPr>
        <w:t>Quezada, V. E., Diaz, M. C., Navarro, V. M., Laborda, M. A., Reppeto, P., Orell</w:t>
      </w:r>
      <w:r w:rsidR="00BD7B9A" w:rsidRPr="00BF2FDC">
        <w:rPr>
          <w:rFonts w:ascii="Times New Roman" w:hAnsi="Times New Roman"/>
          <w:sz w:val="24"/>
          <w:szCs w:val="24"/>
          <w:lang w:val="es-CL"/>
        </w:rPr>
        <w:t>ana, G., &amp; Betancourt, S. R. (2018</w:t>
      </w:r>
      <w:r w:rsidRPr="00BF2FDC">
        <w:rPr>
          <w:rFonts w:ascii="Times New Roman" w:hAnsi="Times New Roman"/>
          <w:sz w:val="24"/>
          <w:szCs w:val="24"/>
          <w:lang w:val="es-CL"/>
        </w:rPr>
        <w:t xml:space="preserve">). 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Extinction cues do not reduce recovery of extinguished </w:t>
      </w:r>
      <w:r w:rsidRPr="00B40BAF">
        <w:rPr>
          <w:rFonts w:ascii="Times New Roman" w:hAnsi="Times New Roman"/>
          <w:sz w:val="24"/>
          <w:szCs w:val="24"/>
          <w:lang w:val="en-US"/>
        </w:rPr>
        <w:lastRenderedPageBreak/>
        <w:t xml:space="preserve">conditioned fear in humans.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International Journal of Psych</w:t>
      </w:r>
      <w:r w:rsidR="002E48F6">
        <w:rPr>
          <w:rFonts w:ascii="Times New Roman" w:hAnsi="Times New Roman"/>
          <w:i/>
          <w:sz w:val="24"/>
          <w:szCs w:val="24"/>
          <w:lang w:val="en-US"/>
        </w:rPr>
        <w:t>ology and Psychological Therapy, 18(1)</w:t>
      </w:r>
      <w:r w:rsidR="002E48F6">
        <w:rPr>
          <w:rFonts w:ascii="Times New Roman" w:hAnsi="Times New Roman"/>
          <w:sz w:val="24"/>
          <w:szCs w:val="24"/>
          <w:lang w:val="en-US"/>
        </w:rPr>
        <w:t>, 39-53.</w:t>
      </w:r>
    </w:p>
    <w:p w14:paraId="6AECC0A6" w14:textId="77777777" w:rsidR="00963E26" w:rsidRPr="00B40BAF" w:rsidRDefault="00963E26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17A783E3" w14:textId="77777777" w:rsidR="00963E26" w:rsidRPr="00B40BAF" w:rsidRDefault="00963E26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De Corte, B., Navarro, V. M., &amp; Wasserman, E. A. (2017). Non-cortical magnitude coding of space and time by pigeons.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Current Biology, 27</w:t>
      </w:r>
      <w:r w:rsidRPr="00B40BAF">
        <w:rPr>
          <w:rFonts w:ascii="Times New Roman" w:hAnsi="Times New Roman"/>
          <w:sz w:val="24"/>
          <w:szCs w:val="24"/>
          <w:lang w:val="en-US"/>
        </w:rPr>
        <w:t>, 1264-1265. http://doi.org/10.1016/j.cub.2017.10.029</w:t>
      </w:r>
    </w:p>
    <w:p w14:paraId="107B5E61" w14:textId="77777777" w:rsidR="00963E26" w:rsidRPr="00B40BAF" w:rsidRDefault="00963E26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67E06A94" w14:textId="77777777" w:rsidR="00963E26" w:rsidRPr="00B40BAF" w:rsidRDefault="00963E26" w:rsidP="00963E26">
      <w:pPr>
        <w:pStyle w:val="NoSpacing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García-Gallardo, D., Navarro, V. M., &amp; Wasserman, E. A. (2017). Assessing the acquisition of anticipatory responding in the pigeon using reaction time.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Journal of Experimental Psychology: Animal Learning and Cognition, 43</w:t>
      </w:r>
      <w:r w:rsidRPr="00B40BAF">
        <w:rPr>
          <w:rFonts w:ascii="Times New Roman" w:hAnsi="Times New Roman"/>
          <w:sz w:val="24"/>
          <w:szCs w:val="24"/>
          <w:lang w:val="en-US"/>
        </w:rPr>
        <w:t>, 197-203. http://doi.org/10.1037/xan0000136</w:t>
      </w:r>
    </w:p>
    <w:p w14:paraId="2765AA93" w14:textId="77777777" w:rsidR="00963E26" w:rsidRPr="00B40BAF" w:rsidRDefault="00963E26" w:rsidP="00963E26">
      <w:pPr>
        <w:pStyle w:val="NoSpacing"/>
        <w:spacing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024D9815" w14:textId="77777777" w:rsidR="00963E26" w:rsidRPr="00B40BAF" w:rsidRDefault="00963E26" w:rsidP="00963E26">
      <w:pPr>
        <w:pStyle w:val="NoSpacing"/>
        <w:spacing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s-CL"/>
        </w:rPr>
      </w:pPr>
      <w:r w:rsidRPr="00B40BAF">
        <w:rPr>
          <w:rFonts w:ascii="Times New Roman" w:hAnsi="Times New Roman"/>
          <w:sz w:val="24"/>
          <w:szCs w:val="24"/>
          <w:lang w:val="es-CL"/>
        </w:rPr>
        <w:t xml:space="preserve">Diaz, M. C., Quezada, V. E., Navarro, V. M., Laborda, M. A., Betancourt, S. R. (2017). 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The effect of massive extinction trials on the recovery of human fear conditioning. </w:t>
      </w:r>
      <w:r w:rsidRPr="00B40BAF">
        <w:rPr>
          <w:rFonts w:ascii="Times New Roman" w:hAnsi="Times New Roman"/>
          <w:i/>
          <w:sz w:val="24"/>
          <w:szCs w:val="24"/>
          <w:lang w:val="es-CL"/>
        </w:rPr>
        <w:t>Revista Mexicana de Psicología, 34</w:t>
      </w:r>
      <w:r w:rsidRPr="00B40BAF">
        <w:rPr>
          <w:rFonts w:ascii="Times New Roman" w:hAnsi="Times New Roman"/>
          <w:sz w:val="24"/>
          <w:szCs w:val="24"/>
          <w:lang w:val="es-CL"/>
        </w:rPr>
        <w:t>, 5-12.</w:t>
      </w:r>
    </w:p>
    <w:p w14:paraId="75D00676" w14:textId="77777777" w:rsidR="00963E26" w:rsidRPr="00B40BAF" w:rsidRDefault="00963E26" w:rsidP="00963E26">
      <w:pPr>
        <w:pStyle w:val="NoSpacing"/>
        <w:spacing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s-CL"/>
        </w:rPr>
      </w:pPr>
    </w:p>
    <w:p w14:paraId="4894DCD9" w14:textId="5025F805" w:rsidR="00963E26" w:rsidRPr="00B40BAF" w:rsidRDefault="00963E26" w:rsidP="00963E26">
      <w:pPr>
        <w:pStyle w:val="NoSpacing"/>
        <w:spacing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s-CL"/>
        </w:rPr>
        <w:t xml:space="preserve">Vyazovska, O.V., Navarro, V. M., &amp; Wasserman, E. A. (2016). 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Stepwise multidimensional visual discrimination by pigeons.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Journal of the Experimental Analysis of Behavior, 106</w:t>
      </w:r>
      <w:r w:rsidRPr="00B40BAF">
        <w:rPr>
          <w:rFonts w:ascii="Times New Roman" w:hAnsi="Times New Roman"/>
          <w:sz w:val="24"/>
          <w:szCs w:val="24"/>
          <w:lang w:val="en-US"/>
        </w:rPr>
        <w:t>, 58-74. http://doi.org/10.1002/jeab.217</w:t>
      </w:r>
    </w:p>
    <w:p w14:paraId="11E944AE" w14:textId="77777777" w:rsidR="00963E26" w:rsidRPr="00B40BAF" w:rsidRDefault="00963E26" w:rsidP="00963E26">
      <w:pPr>
        <w:pStyle w:val="NoSpacing"/>
        <w:spacing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3CFC8481" w14:textId="47B22F3E" w:rsidR="00963E26" w:rsidRPr="00B40BAF" w:rsidRDefault="00963E26" w:rsidP="00963E26">
      <w:pPr>
        <w:pStyle w:val="NoSpacing"/>
        <w:spacing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Couto, K., Navarro, V. M., Smith, T., &amp; Wasserman, E. A. (2016). Concept learning without differential reinforcement in pigeons by means of contextual cueing.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Journal of Experimental Psychology: Animal Learning and Cognition</w:t>
      </w:r>
      <w:r w:rsidR="002E48F6">
        <w:rPr>
          <w:rFonts w:ascii="Times New Roman" w:hAnsi="Times New Roman"/>
          <w:sz w:val="24"/>
          <w:szCs w:val="24"/>
          <w:lang w:val="en-US"/>
        </w:rPr>
        <w:t>,</w:t>
      </w:r>
      <w:r w:rsidR="002E48F6" w:rsidRPr="002E48F6">
        <w:rPr>
          <w:rFonts w:ascii="Times New Roman" w:hAnsi="Times New Roman"/>
          <w:i/>
          <w:sz w:val="24"/>
          <w:szCs w:val="24"/>
          <w:lang w:val="en-US"/>
        </w:rPr>
        <w:t xml:space="preserve"> 42(2)</w:t>
      </w:r>
      <w:r w:rsidR="002E48F6">
        <w:rPr>
          <w:rFonts w:ascii="Times New Roman" w:hAnsi="Times New Roman"/>
          <w:sz w:val="24"/>
          <w:szCs w:val="24"/>
          <w:lang w:val="en-US"/>
        </w:rPr>
        <w:t xml:space="preserve">, 221-227. </w:t>
      </w:r>
      <w:r w:rsidRPr="00B40BAF">
        <w:rPr>
          <w:rFonts w:ascii="Times New Roman" w:hAnsi="Times New Roman"/>
          <w:sz w:val="24"/>
          <w:szCs w:val="24"/>
          <w:lang w:val="en-US"/>
        </w:rPr>
        <w:t>http://doi.org/10.1037/xan0000099</w:t>
      </w:r>
    </w:p>
    <w:p w14:paraId="3E7412AB" w14:textId="77777777" w:rsidR="00963E26" w:rsidRPr="00B40BAF" w:rsidRDefault="00963E26" w:rsidP="00963E26">
      <w:pPr>
        <w:pStyle w:val="NoSpacing"/>
        <w:spacing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05FD00BE" w14:textId="77777777" w:rsidR="00963E26" w:rsidRPr="00B40BAF" w:rsidRDefault="00963E26" w:rsidP="00963E26">
      <w:pPr>
        <w:pStyle w:val="NoSpacing"/>
        <w:spacing w:after="240"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s-CL"/>
        </w:rPr>
        <w:t xml:space="preserve">González, V., Navarro, V. M., Miguez, G., &amp; Laborda, M. A. (2016). 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Preventing the recovery of extinguished ethanol tolerance.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Behavioural Processes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,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124</w:t>
      </w:r>
      <w:r w:rsidRPr="00B40BAF">
        <w:rPr>
          <w:rFonts w:ascii="Times New Roman" w:hAnsi="Times New Roman"/>
          <w:sz w:val="24"/>
          <w:szCs w:val="24"/>
          <w:lang w:val="en-US"/>
        </w:rPr>
        <w:t>, 141-148.  http://doi.org/10.1016/j.beproc.2016.01.004</w:t>
      </w:r>
    </w:p>
    <w:p w14:paraId="56122B99" w14:textId="77777777" w:rsidR="00963E26" w:rsidRPr="00B40BAF" w:rsidRDefault="00963E26" w:rsidP="00963E26">
      <w:pPr>
        <w:pStyle w:val="NoSpacing"/>
        <w:spacing w:after="240"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Navarro, V. M., Wasserman, E. A. (2016). Stepwise conceptualization in pigeons.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>Journal of Experimental Psychology: Animal Learning and Cognition, 42</w:t>
      </w:r>
      <w:r w:rsidRPr="00B40BAF">
        <w:rPr>
          <w:rFonts w:ascii="Times New Roman" w:hAnsi="Times New Roman"/>
          <w:sz w:val="24"/>
          <w:szCs w:val="24"/>
          <w:lang w:val="en-US"/>
        </w:rPr>
        <w:t>, 44-50.  http://doi.org/10.1037/xan0000083</w:t>
      </w:r>
    </w:p>
    <w:p w14:paraId="121F7DBA" w14:textId="77777777" w:rsidR="00963E26" w:rsidRPr="00B40BAF" w:rsidRDefault="00963E26" w:rsidP="00963E26">
      <w:pPr>
        <w:pStyle w:val="NoSpacing"/>
        <w:spacing w:after="240"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Levenson, R., Krupinsky, E., Navarro, V. M., &amp; Wasserman, E. A. (2015). Pigeons (Columba livia) as trainable observers of pathology and radiology breast cancer images. </w:t>
      </w:r>
      <w:r w:rsidRPr="002E48F6">
        <w:rPr>
          <w:rFonts w:ascii="Times New Roman" w:hAnsi="Times New Roman"/>
          <w:i/>
          <w:sz w:val="24"/>
          <w:szCs w:val="24"/>
          <w:lang w:val="en-US"/>
        </w:rPr>
        <w:t>PLoS ONE, 10</w:t>
      </w:r>
      <w:r w:rsidRPr="00B40BAF">
        <w:rPr>
          <w:rFonts w:ascii="Times New Roman" w:hAnsi="Times New Roman"/>
          <w:sz w:val="24"/>
          <w:szCs w:val="24"/>
          <w:lang w:val="en-US"/>
        </w:rPr>
        <w:t>.  http://doi.org/10.1371/journal.pone.0141357</w:t>
      </w:r>
    </w:p>
    <w:p w14:paraId="4E343CF6" w14:textId="3B81710C" w:rsidR="007B637C" w:rsidRDefault="00963E26" w:rsidP="00963E26">
      <w:pPr>
        <w:pStyle w:val="NoSpacing"/>
        <w:spacing w:after="240" w:line="276" w:lineRule="auto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Bórquez, M., Born, J., Navarro, V. M., Betancourt, R., &amp; Inostroza, M. (2014). Sleep enhances inhibitory behavioral control in discrimination learning in rats. 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 xml:space="preserve">Experimental Brain Research, 232, </w:t>
      </w:r>
      <w:r w:rsidRPr="00B40BAF">
        <w:rPr>
          <w:rFonts w:ascii="Times New Roman" w:hAnsi="Times New Roman"/>
          <w:sz w:val="24"/>
          <w:szCs w:val="24"/>
          <w:lang w:val="en-US"/>
        </w:rPr>
        <w:t>1469-1477</w:t>
      </w:r>
      <w:r w:rsidRPr="00B40BAF">
        <w:rPr>
          <w:rFonts w:ascii="Times New Roman" w:hAnsi="Times New Roman"/>
          <w:i/>
          <w:sz w:val="24"/>
          <w:szCs w:val="24"/>
          <w:lang w:val="en-US"/>
        </w:rPr>
        <w:t xml:space="preserve">. 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7B637C" w:rsidRPr="007B637C">
        <w:rPr>
          <w:rFonts w:ascii="Times New Roman" w:hAnsi="Times New Roman"/>
          <w:sz w:val="24"/>
          <w:szCs w:val="24"/>
          <w:lang w:val="en-US"/>
        </w:rPr>
        <w:t>http://doi.org/10.1007/s00221-013-3797-5</w:t>
      </w:r>
    </w:p>
    <w:p w14:paraId="3CA34E99" w14:textId="1ADDABE2" w:rsidR="00826E10" w:rsidRPr="00B40BAF" w:rsidRDefault="007B637C" w:rsidP="007B637C">
      <w:pPr>
        <w:pStyle w:val="NoSpacing"/>
        <w:spacing w:after="240" w:line="276" w:lineRule="auto"/>
        <w:ind w:left="706" w:hanging="706"/>
        <w:jc w:val="both"/>
        <w:rPr>
          <w:rFonts w:ascii="Times New Roman" w:hAnsi="Times New Roman"/>
          <w:b/>
          <w:noProof/>
          <w:sz w:val="24"/>
          <w:szCs w:val="24"/>
          <w:lang w:val="en-US" w:eastAsia="es-CL"/>
        </w:rPr>
      </w:pPr>
      <w:r>
        <w:rPr>
          <w:rFonts w:ascii="Times New Roman" w:hAnsi="Times New Roman"/>
          <w:sz w:val="24"/>
          <w:szCs w:val="24"/>
          <w:lang w:val="en-US"/>
        </w:rPr>
        <w:br w:type="column"/>
      </w:r>
      <w:r w:rsidR="00034849" w:rsidRPr="00B40BAF">
        <w:rPr>
          <w:rFonts w:ascii="Times New Roman" w:hAnsi="Times New Roman"/>
          <w:b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4294967294" distB="4294967294" distL="114300" distR="114300" simplePos="0" relativeHeight="251657728" behindDoc="0" locked="0" layoutInCell="1" allowOverlap="1" wp14:anchorId="18339201" wp14:editId="3EEC74E2">
                <wp:simplePos x="0" y="0"/>
                <wp:positionH relativeFrom="column">
                  <wp:posOffset>1905</wp:posOffset>
                </wp:positionH>
                <wp:positionV relativeFrom="paragraph">
                  <wp:posOffset>158749</wp:posOffset>
                </wp:positionV>
                <wp:extent cx="5370195" cy="0"/>
                <wp:effectExtent l="0" t="0" r="14605" b="25400"/>
                <wp:wrapNone/>
                <wp:docPr id="10" name="10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37019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E0AF93" id="10 Conector recto" o:spid="_x0000_s1026" style="position:absolute;z-index:25165772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page" from=".15pt,12.5pt" to="423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" strokecolor="black [3040]">
                <o:lock v:ext="edit" shapetype="f"/>
              </v:line>
            </w:pict>
          </mc:Fallback>
        </mc:AlternateContent>
      </w:r>
      <w:r w:rsidR="00EC6AFC" w:rsidRPr="00B40BAF">
        <w:rPr>
          <w:rFonts w:ascii="Times New Roman" w:hAnsi="Times New Roman"/>
          <w:b/>
          <w:noProof/>
          <w:sz w:val="24"/>
          <w:szCs w:val="24"/>
          <w:lang w:val="en-US"/>
        </w:rPr>
        <w:t>Presentations in Scientific Meetings</w:t>
      </w:r>
    </w:p>
    <w:p w14:paraId="7BE4CED0" w14:textId="0F5528D0" w:rsidR="009E2183" w:rsidRPr="009E2183" w:rsidRDefault="009E2183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9E2183">
        <w:rPr>
          <w:rFonts w:ascii="Times New Roman" w:hAnsi="Times New Roman"/>
          <w:sz w:val="24"/>
          <w:szCs w:val="24"/>
          <w:lang w:val="en-US"/>
        </w:rPr>
        <w:t xml:space="preserve">Orr, O., Navarro, V. M., &amp; Wasserman, E. </w:t>
      </w:r>
      <w:r>
        <w:rPr>
          <w:rFonts w:ascii="Times New Roman" w:hAnsi="Times New Roman"/>
          <w:sz w:val="24"/>
          <w:szCs w:val="24"/>
          <w:lang w:val="en-US"/>
        </w:rPr>
        <w:t xml:space="preserve">A., (2020). Prevalence effects in human and pigeon categorization of medical images. </w:t>
      </w:r>
      <w:r w:rsidR="008655AA">
        <w:rPr>
          <w:rFonts w:ascii="Times New Roman" w:hAnsi="Times New Roman"/>
          <w:sz w:val="24"/>
          <w:szCs w:val="24"/>
          <w:lang w:val="en-US"/>
        </w:rPr>
        <w:t>Annual Biomedical Research Conference for Minority Students.</w:t>
      </w:r>
    </w:p>
    <w:p w14:paraId="0BD9BD6E" w14:textId="49B690FB" w:rsidR="009E2183" w:rsidRDefault="009E2183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Navarro, V. M., &amp; Wasserman, E. A., (2020). Pigeons develop reject-control faster than select-control. International Society of Comparative Psychology.</w:t>
      </w:r>
    </w:p>
    <w:p w14:paraId="540B8B2F" w14:textId="5A32C4F6" w:rsidR="004362B4" w:rsidRDefault="004362B4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Navarro, V. M., &amp; Wasserman, E. A., (201</w:t>
      </w:r>
      <w:r>
        <w:rPr>
          <w:rFonts w:ascii="Times New Roman" w:hAnsi="Times New Roman"/>
          <w:sz w:val="24"/>
          <w:szCs w:val="24"/>
          <w:lang w:val="en-US"/>
        </w:rPr>
        <w:t>9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). </w:t>
      </w:r>
      <w:r w:rsidRPr="004362B4">
        <w:rPr>
          <w:rFonts w:ascii="Times New Roman" w:hAnsi="Times New Roman"/>
          <w:sz w:val="24"/>
          <w:szCs w:val="24"/>
          <w:lang w:val="en-US"/>
        </w:rPr>
        <w:t>Select- and reject-control in learning rich associative networks.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40BAF">
        <w:rPr>
          <w:rFonts w:ascii="Times New Roman" w:hAnsi="Times New Roman"/>
          <w:sz w:val="24"/>
          <w:szCs w:val="24"/>
          <w:lang w:val="en-US"/>
        </w:rPr>
        <w:t>Comparative Cognition Society.</w:t>
      </w:r>
    </w:p>
    <w:p w14:paraId="6E19DE99" w14:textId="1CA19066" w:rsidR="004448B7" w:rsidRDefault="004362B4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Vyazovska, O. V., </w:t>
      </w:r>
      <w:r w:rsidRPr="00B40BAF">
        <w:rPr>
          <w:rFonts w:ascii="Times New Roman" w:hAnsi="Times New Roman"/>
          <w:sz w:val="24"/>
          <w:szCs w:val="24"/>
          <w:lang w:val="en-US"/>
        </w:rPr>
        <w:t>Navarro, V. M., &amp; Wasserman, E. A., (201</w:t>
      </w:r>
      <w:r>
        <w:rPr>
          <w:rFonts w:ascii="Times New Roman" w:hAnsi="Times New Roman"/>
          <w:sz w:val="24"/>
          <w:szCs w:val="24"/>
          <w:lang w:val="en-US"/>
        </w:rPr>
        <w:t>9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). </w:t>
      </w:r>
      <w:r w:rsidRPr="004362B4">
        <w:rPr>
          <w:rFonts w:ascii="Times New Roman" w:hAnsi="Times New Roman"/>
          <w:sz w:val="24"/>
          <w:szCs w:val="24"/>
          <w:lang w:val="en-US"/>
        </w:rPr>
        <w:t>Selective attention in stepwise discrimination of comp</w:t>
      </w:r>
      <w:r>
        <w:rPr>
          <w:rFonts w:ascii="Times New Roman" w:hAnsi="Times New Roman"/>
          <w:sz w:val="24"/>
          <w:szCs w:val="24"/>
          <w:lang w:val="en-US"/>
        </w:rPr>
        <w:t>ound visual stimuli by pigeons. C</w:t>
      </w:r>
      <w:r w:rsidRPr="00B40BAF">
        <w:rPr>
          <w:rFonts w:ascii="Times New Roman" w:hAnsi="Times New Roman"/>
          <w:sz w:val="24"/>
          <w:szCs w:val="24"/>
          <w:lang w:val="en-US"/>
        </w:rPr>
        <w:t>omparative Cognition Society.</w:t>
      </w:r>
    </w:p>
    <w:p w14:paraId="7756B1E3" w14:textId="3D89C870" w:rsidR="004448B7" w:rsidRDefault="004448B7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4448B7">
        <w:rPr>
          <w:rFonts w:ascii="Times New Roman" w:hAnsi="Times New Roman"/>
          <w:sz w:val="24"/>
          <w:szCs w:val="24"/>
          <w:lang w:val="en-US"/>
        </w:rPr>
        <w:t>Castro, L., Savic, O., Navarro, V., Wasserman, E. A., &amp; Sloutsky, V. M. (2019). Selective and distributed attention in human and pigeon category learning. International Convention of Psychological Science.</w:t>
      </w:r>
    </w:p>
    <w:p w14:paraId="32399E25" w14:textId="13422732" w:rsidR="00D96D4F" w:rsidRPr="00B40BAF" w:rsidRDefault="00D96D4F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Navarro, V. M., &amp; Wasserman, E. A., (2018). </w:t>
      </w:r>
      <w:r w:rsidR="00074F82" w:rsidRPr="00B40BAF">
        <w:rPr>
          <w:rFonts w:ascii="Times New Roman" w:hAnsi="Times New Roman"/>
          <w:sz w:val="24"/>
          <w:szCs w:val="24"/>
          <w:lang w:val="en-US"/>
        </w:rPr>
        <w:t>Pigeon categorization of human cardiac images.</w:t>
      </w:r>
      <w:r w:rsidR="00963E26" w:rsidRPr="00B40BAF">
        <w:rPr>
          <w:rFonts w:ascii="Times New Roman" w:hAnsi="Times New Roman"/>
          <w:sz w:val="24"/>
          <w:szCs w:val="24"/>
          <w:lang w:val="en-US"/>
        </w:rPr>
        <w:t xml:space="preserve"> Comparative Cognition Society.</w:t>
      </w:r>
    </w:p>
    <w:p w14:paraId="6BE65598" w14:textId="27650943" w:rsidR="007D0D05" w:rsidRPr="00B40BAF" w:rsidRDefault="007D0D05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Vyazovska, O. V., Navarro, V. M., &amp; Wasserman, E. A. (201</w:t>
      </w:r>
      <w:r w:rsidR="0036330B" w:rsidRPr="00B40BAF">
        <w:rPr>
          <w:rFonts w:ascii="Times New Roman" w:hAnsi="Times New Roman"/>
          <w:sz w:val="24"/>
          <w:szCs w:val="24"/>
          <w:lang w:val="en-US"/>
        </w:rPr>
        <w:t>7</w:t>
      </w:r>
      <w:r w:rsidRPr="00B40BAF">
        <w:rPr>
          <w:rFonts w:ascii="Times New Roman" w:hAnsi="Times New Roman"/>
          <w:sz w:val="24"/>
          <w:szCs w:val="24"/>
          <w:lang w:val="en-US"/>
        </w:rPr>
        <w:t>). Selective attention in a stepwise discrimination task by pigeons. European Conference on Visual Perception.</w:t>
      </w:r>
    </w:p>
    <w:p w14:paraId="3247356F" w14:textId="6921699F" w:rsidR="008A157A" w:rsidRPr="00B40BAF" w:rsidRDefault="00074F82" w:rsidP="008A157A">
      <w:pPr>
        <w:pStyle w:val="NoSpacing"/>
        <w:spacing w:after="240"/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Love, B. C., Guest, O., Slomka, P., Navarro, V. M., &amp; Wasserman, E, A. (2017). Deep networks as models of human and animal categorization.  Cognitive Science Society.</w:t>
      </w:r>
    </w:p>
    <w:p w14:paraId="45FFD0F4" w14:textId="36DC085D" w:rsidR="00ED611B" w:rsidRPr="00B40BAF" w:rsidRDefault="00ED611B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Navarro, V. M., &amp; Wasserman, E. A. (2017). A Contextual Congruency Effect in the Absence of Semantic Knowledge: A Pigeon Model. Comparative Cognition Society.</w:t>
      </w:r>
    </w:p>
    <w:p w14:paraId="3ED9B407" w14:textId="457F76DD" w:rsidR="005807E0" w:rsidRPr="00B40BAF" w:rsidRDefault="005807E0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Navarro, V. M., Wasserman, E. A., McMurray, B., Roembke, T. C. (2016). The role of negative associations in learning rich associative networks. Pavlovian Society.</w:t>
      </w:r>
    </w:p>
    <w:p w14:paraId="509F2872" w14:textId="202CCA13" w:rsidR="00C407E5" w:rsidRPr="00B40BAF" w:rsidRDefault="00C407E5" w:rsidP="004607BA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Navarro, V. M., Vyazovska, O. V., &amp; Wasserman, E. A.</w:t>
      </w:r>
      <w:r w:rsidR="00EA1EE8" w:rsidRPr="00B40BAF">
        <w:rPr>
          <w:rFonts w:ascii="Times New Roman" w:hAnsi="Times New Roman"/>
          <w:sz w:val="24"/>
          <w:szCs w:val="24"/>
          <w:lang w:val="en-US"/>
        </w:rPr>
        <w:t xml:space="preserve"> (2016). Stagewise Discrimination of Multidimensional Visual Stimuli by Pigeons. Society for the Quantitative Analysis of Behavior.</w:t>
      </w:r>
    </w:p>
    <w:p w14:paraId="5CD82292" w14:textId="073BC850" w:rsidR="008C64F9" w:rsidRPr="00B40BAF" w:rsidRDefault="008C64F9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Vyazovska, O. V., Navarro, V. M., &amp; Wasserman, E. A. (2016). Stepwise dimensional discrimination of compound visual stimuli by pigeons. European Conference on Visual Perception.</w:t>
      </w:r>
    </w:p>
    <w:p w14:paraId="0B5C956F" w14:textId="77E182B6" w:rsidR="002C20F8" w:rsidRPr="00B40BAF" w:rsidRDefault="00326484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s-CL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>Navarro, V. M.</w:t>
      </w:r>
      <w:r w:rsidR="002C20F8" w:rsidRPr="00B40BAF">
        <w:rPr>
          <w:rFonts w:ascii="Times New Roman" w:hAnsi="Times New Roman"/>
          <w:sz w:val="24"/>
          <w:szCs w:val="24"/>
          <w:lang w:val="en-US"/>
        </w:rPr>
        <w:t xml:space="preserve"> &amp; Wasserman, E. A. (2016). Assessing pre-crastination in the pigeon (Columba livia</w:t>
      </w:r>
      <w:r w:rsidR="00C30134" w:rsidRPr="00B40BAF">
        <w:rPr>
          <w:rFonts w:ascii="Times New Roman" w:hAnsi="Times New Roman"/>
          <w:sz w:val="24"/>
          <w:szCs w:val="24"/>
          <w:lang w:val="en-US"/>
        </w:rPr>
        <w:t xml:space="preserve">) using a virtual environment. </w:t>
      </w:r>
      <w:r w:rsidR="002C20F8" w:rsidRPr="00B40BAF">
        <w:rPr>
          <w:rFonts w:ascii="Times New Roman" w:hAnsi="Times New Roman"/>
          <w:sz w:val="24"/>
          <w:szCs w:val="24"/>
          <w:lang w:val="es-CL"/>
        </w:rPr>
        <w:t>Comparative Cognition Society.</w:t>
      </w:r>
    </w:p>
    <w:p w14:paraId="00A6A32D" w14:textId="7C028617" w:rsidR="004E19CB" w:rsidRPr="005C0375" w:rsidRDefault="004E19CB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s-CL"/>
        </w:rPr>
      </w:pPr>
      <w:r w:rsidRPr="00B40BAF">
        <w:rPr>
          <w:rFonts w:ascii="Times New Roman" w:hAnsi="Times New Roman"/>
          <w:sz w:val="24"/>
          <w:szCs w:val="24"/>
          <w:lang w:val="es-CL"/>
        </w:rPr>
        <w:t>Laborda, M. A., Gonzalez, V., Navarro, V. M. (2016). Extinc</w:t>
      </w:r>
      <w:r w:rsidRPr="00B40BAF">
        <w:rPr>
          <w:rFonts w:ascii="Times New Roman" w:hAnsi="Times New Roman"/>
          <w:sz w:val="24"/>
          <w:szCs w:val="24"/>
          <w:lang w:val="es-ES_tradnl"/>
        </w:rPr>
        <w:t>ión masiva y en múltiples context</w:t>
      </w:r>
      <w:r w:rsidR="00532525">
        <w:rPr>
          <w:rFonts w:ascii="Times New Roman" w:hAnsi="Times New Roman"/>
          <w:sz w:val="24"/>
          <w:szCs w:val="24"/>
          <w:lang w:val="es-ES_tradnl"/>
        </w:rPr>
        <w:t>o</w:t>
      </w:r>
      <w:r w:rsidRPr="00B40BAF">
        <w:rPr>
          <w:rFonts w:ascii="Times New Roman" w:hAnsi="Times New Roman"/>
          <w:sz w:val="24"/>
          <w:szCs w:val="24"/>
          <w:lang w:val="es-ES_tradnl"/>
        </w:rPr>
        <w:t xml:space="preserve">s previene la renovación de la tolerancia al etanol. </w:t>
      </w:r>
      <w:r w:rsidR="006961D6">
        <w:rPr>
          <w:rFonts w:ascii="Times New Roman" w:hAnsi="Times New Roman"/>
          <w:sz w:val="24"/>
          <w:szCs w:val="24"/>
          <w:lang w:val="es-ES_tradnl"/>
        </w:rPr>
        <w:t>Congreso Chileno de Psicolog</w:t>
      </w:r>
      <w:r w:rsidR="006961D6">
        <w:rPr>
          <w:rFonts w:ascii="Times New Roman" w:hAnsi="Times New Roman"/>
          <w:sz w:val="24"/>
          <w:szCs w:val="24"/>
          <w:lang w:val="es-CL"/>
        </w:rPr>
        <w:t>ía</w:t>
      </w:r>
      <w:r w:rsidR="006961D6" w:rsidRPr="005C0375">
        <w:rPr>
          <w:rFonts w:ascii="Times New Roman" w:hAnsi="Times New Roman"/>
          <w:sz w:val="24"/>
          <w:szCs w:val="24"/>
          <w:lang w:val="es-CL"/>
        </w:rPr>
        <w:t>.</w:t>
      </w:r>
    </w:p>
    <w:p w14:paraId="1E6C6825" w14:textId="0DEFABE8" w:rsidR="00502555" w:rsidRPr="00B40BAF" w:rsidRDefault="00502555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s-CL"/>
        </w:rPr>
      </w:pPr>
      <w:r w:rsidRPr="005C0375">
        <w:rPr>
          <w:rFonts w:ascii="Times New Roman" w:hAnsi="Times New Roman"/>
          <w:sz w:val="24"/>
          <w:szCs w:val="24"/>
          <w:lang w:val="es-CL"/>
        </w:rPr>
        <w:lastRenderedPageBreak/>
        <w:t xml:space="preserve">Wasserman, E. A., &amp; Navarro, V. M., Krupinski, E. A., &amp; Levenson, R. M. (2016). </w:t>
      </w:r>
      <w:r w:rsidRPr="00B40BAF">
        <w:rPr>
          <w:rFonts w:ascii="Times New Roman" w:hAnsi="Times New Roman"/>
          <w:sz w:val="24"/>
          <w:szCs w:val="24"/>
          <w:lang w:val="en-US"/>
        </w:rPr>
        <w:t>Pigeons (Columba livia) as trainable observers of pathology and r</w:t>
      </w:r>
      <w:r w:rsidR="00DC01B2" w:rsidRPr="00B40BAF">
        <w:rPr>
          <w:rFonts w:ascii="Times New Roman" w:hAnsi="Times New Roman"/>
          <w:sz w:val="24"/>
          <w:szCs w:val="24"/>
          <w:lang w:val="en-US"/>
        </w:rPr>
        <w:t xml:space="preserve">adiology breast cancer images. </w:t>
      </w:r>
      <w:r w:rsidRPr="00B40BAF">
        <w:rPr>
          <w:rFonts w:ascii="Times New Roman" w:hAnsi="Times New Roman"/>
          <w:sz w:val="24"/>
          <w:szCs w:val="24"/>
          <w:lang w:val="es-CL"/>
        </w:rPr>
        <w:t>Comparative Cognition Society.</w:t>
      </w:r>
    </w:p>
    <w:p w14:paraId="1A33CDC1" w14:textId="6026C587" w:rsidR="00326484" w:rsidRPr="00B40BAF" w:rsidRDefault="00326484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s-CL"/>
        </w:rPr>
        <w:t xml:space="preserve">Mallea, J. I., Quezada, V. E. Díaz, M. C., Navarro, V. M., &amp; Laborda, M. A. (2016). </w:t>
      </w:r>
      <w:r w:rsidRPr="00B40BAF">
        <w:rPr>
          <w:rFonts w:ascii="Times New Roman" w:hAnsi="Times New Roman"/>
          <w:sz w:val="24"/>
          <w:szCs w:val="24"/>
          <w:lang w:val="en-US"/>
        </w:rPr>
        <w:t>Extinction cues do not reduce recovery after extinction of human fear conditioning. Eas</w:t>
      </w:r>
      <w:r w:rsidR="00C30134" w:rsidRPr="00B40BAF">
        <w:rPr>
          <w:rFonts w:ascii="Times New Roman" w:hAnsi="Times New Roman"/>
          <w:sz w:val="24"/>
          <w:szCs w:val="24"/>
          <w:lang w:val="en-US"/>
        </w:rPr>
        <w:t>tern Psychological Association.</w:t>
      </w:r>
    </w:p>
    <w:p w14:paraId="3B730365" w14:textId="216070F6" w:rsidR="00EC6AFC" w:rsidRPr="00B40BAF" w:rsidRDefault="002C20F8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Krupinski, E. A., Levenson, R. M., Wasserman, E. A., &amp; </w:t>
      </w:r>
      <w:r w:rsidR="00326484" w:rsidRPr="00B40BAF">
        <w:rPr>
          <w:rFonts w:ascii="Times New Roman" w:hAnsi="Times New Roman"/>
          <w:sz w:val="24"/>
          <w:szCs w:val="24"/>
          <w:lang w:val="en-US"/>
        </w:rPr>
        <w:t>Navarro, V. M.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 (2015). The potential of pigeons as surrogate observers in medical image perception studies. Society of Photographic Instrumentation </w:t>
      </w:r>
      <w:r w:rsidR="00502555" w:rsidRPr="00B40BAF">
        <w:rPr>
          <w:rFonts w:ascii="Times New Roman" w:hAnsi="Times New Roman"/>
          <w:sz w:val="24"/>
          <w:szCs w:val="24"/>
          <w:lang w:val="en-US"/>
        </w:rPr>
        <w:t>Engineers.</w:t>
      </w:r>
    </w:p>
    <w:p w14:paraId="281A0137" w14:textId="6D3FA953" w:rsidR="00EC6AFC" w:rsidRPr="00B40BAF" w:rsidRDefault="00EC6AFC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n-US"/>
        </w:rPr>
      </w:pPr>
      <w:r w:rsidRPr="00B40BAF">
        <w:rPr>
          <w:rFonts w:ascii="Times New Roman" w:hAnsi="Times New Roman"/>
          <w:sz w:val="24"/>
          <w:szCs w:val="24"/>
          <w:lang w:val="en-US"/>
        </w:rPr>
        <w:t xml:space="preserve">Wasserman, E. A., Couto, K., </w:t>
      </w:r>
      <w:r w:rsidR="00326484" w:rsidRPr="00B40BAF">
        <w:rPr>
          <w:rFonts w:ascii="Times New Roman" w:hAnsi="Times New Roman"/>
          <w:sz w:val="24"/>
          <w:szCs w:val="24"/>
          <w:lang w:val="en-US"/>
        </w:rPr>
        <w:t>Navarro, V. M.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, &amp; Smith, T. (2015). Contextual cueing supports concept learning in pigeons. </w:t>
      </w:r>
      <w:r w:rsidR="00502555" w:rsidRPr="00B40BAF">
        <w:rPr>
          <w:rFonts w:ascii="Times New Roman" w:hAnsi="Times New Roman"/>
          <w:sz w:val="24"/>
          <w:szCs w:val="24"/>
          <w:lang w:val="en-US"/>
        </w:rPr>
        <w:t>Psychonomic Society.</w:t>
      </w:r>
    </w:p>
    <w:p w14:paraId="600B2344" w14:textId="1700DE16" w:rsidR="00E42938" w:rsidRPr="00B40BAF" w:rsidRDefault="00326484" w:rsidP="00FD17ED">
      <w:pPr>
        <w:ind w:left="706" w:hanging="706"/>
        <w:jc w:val="both"/>
        <w:rPr>
          <w:rFonts w:ascii="Times New Roman" w:hAnsi="Times New Roman"/>
          <w:noProof/>
          <w:sz w:val="24"/>
          <w:szCs w:val="24"/>
          <w:lang w:val="es-CL" w:eastAsia="es-CL"/>
        </w:rPr>
      </w:pPr>
      <w:r w:rsidRPr="00B40BAF">
        <w:rPr>
          <w:rFonts w:ascii="Times New Roman" w:hAnsi="Times New Roman"/>
          <w:noProof/>
          <w:sz w:val="24"/>
          <w:szCs w:val="24"/>
          <w:lang w:val="en-US" w:eastAsia="es-CL"/>
        </w:rPr>
        <w:t>Navarro, V. M.</w:t>
      </w:r>
      <w:r w:rsidR="00E42938" w:rsidRPr="00B40BAF">
        <w:rPr>
          <w:rFonts w:ascii="Times New Roman" w:hAnsi="Times New Roman"/>
          <w:noProof/>
          <w:sz w:val="24"/>
          <w:szCs w:val="24"/>
          <w:lang w:val="en-US" w:eastAsia="es-CL"/>
        </w:rPr>
        <w:t xml:space="preserve">, Wasserman, E. A., &amp; Levenson, R. (2015). Learning concepts: One step at a time. </w:t>
      </w:r>
      <w:r w:rsidR="00E42938" w:rsidRPr="00B40BAF">
        <w:rPr>
          <w:rFonts w:ascii="Times New Roman" w:hAnsi="Times New Roman"/>
          <w:noProof/>
          <w:sz w:val="24"/>
          <w:szCs w:val="24"/>
          <w:lang w:val="es-CL" w:eastAsia="es-CL"/>
        </w:rPr>
        <w:t>Comparative Cognition</w:t>
      </w:r>
      <w:r w:rsidR="00502555" w:rsidRPr="00B40BAF">
        <w:rPr>
          <w:rFonts w:ascii="Times New Roman" w:hAnsi="Times New Roman"/>
          <w:noProof/>
          <w:sz w:val="24"/>
          <w:szCs w:val="24"/>
          <w:lang w:val="es-CL" w:eastAsia="es-CL"/>
        </w:rPr>
        <w:t xml:space="preserve"> Society.</w:t>
      </w:r>
    </w:p>
    <w:p w14:paraId="2BA615BA" w14:textId="627411D7" w:rsidR="00326484" w:rsidRPr="00B40BAF" w:rsidRDefault="00326484" w:rsidP="00FD17ED">
      <w:pPr>
        <w:ind w:left="706" w:hanging="706"/>
        <w:jc w:val="both"/>
        <w:rPr>
          <w:rFonts w:ascii="Times New Roman" w:hAnsi="Times New Roman"/>
          <w:noProof/>
          <w:sz w:val="24"/>
          <w:szCs w:val="24"/>
          <w:lang w:val="en-US" w:eastAsia="es-CL"/>
        </w:rPr>
      </w:pPr>
      <w:r w:rsidRPr="00B40BAF">
        <w:rPr>
          <w:rFonts w:ascii="Times New Roman" w:hAnsi="Times New Roman"/>
          <w:noProof/>
          <w:sz w:val="24"/>
          <w:szCs w:val="24"/>
          <w:lang w:val="es-CL" w:eastAsia="es-CL"/>
        </w:rPr>
        <w:t>González, V., Navarro, V. M., Cisternas, O., Aravena, S., &amp; Laborda, M. A. (2014). La recuperación de lo extinguido en la respuesta de tolerancia asociativa al etanol.</w:t>
      </w:r>
      <w:r w:rsidR="00C77BDA" w:rsidRPr="00B40BAF">
        <w:rPr>
          <w:rFonts w:ascii="Times New Roman" w:hAnsi="Times New Roman"/>
          <w:noProof/>
          <w:sz w:val="24"/>
          <w:szCs w:val="24"/>
          <w:lang w:val="es-CL" w:eastAsia="es-CL"/>
        </w:rPr>
        <w:t xml:space="preserve"> </w:t>
      </w:r>
      <w:r w:rsidR="00C77BDA" w:rsidRPr="00B40BAF">
        <w:rPr>
          <w:rFonts w:ascii="Times New Roman" w:hAnsi="Times New Roman"/>
          <w:sz w:val="24"/>
          <w:szCs w:val="24"/>
          <w:lang w:val="en-US"/>
        </w:rPr>
        <w:t>International Society for Comparative Psychology.</w:t>
      </w:r>
    </w:p>
    <w:p w14:paraId="786B80BF" w14:textId="259EDB4B" w:rsidR="00326484" w:rsidRPr="00B40BAF" w:rsidRDefault="00502555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s-CL"/>
        </w:rPr>
      </w:pPr>
      <w:r w:rsidRPr="00B40BAF">
        <w:rPr>
          <w:rFonts w:ascii="Times New Roman" w:hAnsi="Times New Roman"/>
          <w:noProof/>
          <w:sz w:val="24"/>
          <w:szCs w:val="24"/>
          <w:lang w:val="en-US" w:eastAsia="es-CL"/>
        </w:rPr>
        <w:t xml:space="preserve">Quezada, V. E., Laborda, M. A., </w:t>
      </w:r>
      <w:r w:rsidR="00326484" w:rsidRPr="00B40BAF">
        <w:rPr>
          <w:rFonts w:ascii="Times New Roman" w:hAnsi="Times New Roman"/>
          <w:noProof/>
          <w:sz w:val="24"/>
          <w:szCs w:val="24"/>
          <w:lang w:val="en-US" w:eastAsia="es-CL"/>
        </w:rPr>
        <w:t>Navarro, V. M.</w:t>
      </w:r>
      <w:r w:rsidRPr="00B40BAF">
        <w:rPr>
          <w:rFonts w:ascii="Times New Roman" w:hAnsi="Times New Roman"/>
          <w:noProof/>
          <w:sz w:val="24"/>
          <w:szCs w:val="24"/>
          <w:lang w:val="en-US" w:eastAsia="es-CL"/>
        </w:rPr>
        <w:t>, Betancourt, R., &amp; D</w:t>
      </w:r>
      <w:r w:rsidRPr="00B40BAF">
        <w:rPr>
          <w:rFonts w:ascii="Times New Roman" w:hAnsi="Times New Roman"/>
          <w:sz w:val="24"/>
          <w:szCs w:val="24"/>
          <w:lang w:val="en-US"/>
        </w:rPr>
        <w:t xml:space="preserve">íaz, M. (2014). The effect of an extinction retrieval cue on ABC renewal and spontaneous recovery in human fear conditioning. </w:t>
      </w:r>
      <w:r w:rsidRPr="00B40BAF">
        <w:rPr>
          <w:rFonts w:ascii="Times New Roman" w:hAnsi="Times New Roman"/>
          <w:sz w:val="24"/>
          <w:szCs w:val="24"/>
          <w:lang w:val="es-CL"/>
        </w:rPr>
        <w:t>International Society for Comparative Psychology.</w:t>
      </w:r>
    </w:p>
    <w:p w14:paraId="0ABF66A8" w14:textId="581AD7B4" w:rsidR="003F29B9" w:rsidRPr="00B40BAF" w:rsidRDefault="00326484" w:rsidP="00FD17ED">
      <w:pPr>
        <w:pStyle w:val="Heading1"/>
        <w:spacing w:before="0" w:after="200" w:line="276" w:lineRule="auto"/>
        <w:ind w:left="706" w:right="20" w:hanging="706"/>
        <w:jc w:val="both"/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</w:pPr>
      <w:r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>Navarro, V. M.</w:t>
      </w:r>
      <w:r w:rsidR="003F29B9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>, Bórquez, M.</w:t>
      </w:r>
      <w:r w:rsidR="004A0992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>,</w:t>
      </w:r>
      <w:r w:rsidR="003F29B9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 xml:space="preserve"> Inostroza, M.</w:t>
      </w:r>
      <w:r w:rsidR="004A0992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>,</w:t>
      </w:r>
      <w:r w:rsidR="003F29B9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 xml:space="preserve"> &amp; Betancourt, R.</w:t>
      </w:r>
      <w:r w:rsidR="001D33AE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 xml:space="preserve"> </w:t>
      </w:r>
      <w:r w:rsidR="003F29B9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>(2013). Efecto de la privación total de sueño en una tarea de discriminación operante en ratas.</w:t>
      </w:r>
      <w:r w:rsidR="003F29B9" w:rsidRPr="00B40BAF">
        <w:rPr>
          <w:rFonts w:ascii="Times New Roman" w:hAnsi="Times New Roman" w:cs="Times New Roman"/>
          <w:b w:val="0"/>
          <w:iCs/>
          <w:sz w:val="24"/>
          <w:szCs w:val="24"/>
          <w:shd w:val="solid" w:color="FFFFFF" w:fill="FFFFFF"/>
          <w:lang w:val="es-CL"/>
        </w:rPr>
        <w:t xml:space="preserve"> Asociación Argentina de Ciencias del Comportamiento</w:t>
      </w:r>
      <w:r w:rsidR="00502555" w:rsidRPr="00B40BAF">
        <w:rPr>
          <w:rFonts w:ascii="Times New Roman" w:hAnsi="Times New Roman" w:cs="Times New Roman"/>
          <w:b w:val="0"/>
          <w:sz w:val="24"/>
          <w:szCs w:val="24"/>
          <w:shd w:val="solid" w:color="FFFFFF" w:fill="FFFFFF"/>
          <w:lang w:val="es-CL"/>
        </w:rPr>
        <w:t>.</w:t>
      </w:r>
    </w:p>
    <w:p w14:paraId="6BD1E4B0" w14:textId="6DBB5282" w:rsidR="001532DB" w:rsidRPr="00B40BAF" w:rsidRDefault="001532DB" w:rsidP="00FD17ED">
      <w:pPr>
        <w:ind w:left="706" w:hanging="706"/>
        <w:jc w:val="both"/>
        <w:rPr>
          <w:rFonts w:ascii="Times New Roman" w:hAnsi="Times New Roman"/>
          <w:sz w:val="24"/>
          <w:szCs w:val="24"/>
          <w:lang w:val="es-CL" w:eastAsia="ko-KR"/>
        </w:rPr>
      </w:pPr>
      <w:r w:rsidRPr="00B40BAF">
        <w:rPr>
          <w:rFonts w:ascii="Times New Roman" w:hAnsi="Times New Roman"/>
          <w:sz w:val="24"/>
          <w:szCs w:val="24"/>
          <w:lang w:val="es-CL" w:eastAsia="ko-KR"/>
        </w:rPr>
        <w:t xml:space="preserve">González, V., </w:t>
      </w:r>
      <w:r w:rsidR="00326484" w:rsidRPr="00B40BAF">
        <w:rPr>
          <w:rFonts w:ascii="Times New Roman" w:hAnsi="Times New Roman"/>
          <w:sz w:val="24"/>
          <w:szCs w:val="24"/>
          <w:lang w:val="es-CL" w:eastAsia="ko-KR"/>
        </w:rPr>
        <w:t>Navarro, V. M.</w:t>
      </w:r>
      <w:r w:rsidRPr="00B40BAF">
        <w:rPr>
          <w:rFonts w:ascii="Times New Roman" w:hAnsi="Times New Roman"/>
          <w:sz w:val="24"/>
          <w:szCs w:val="24"/>
          <w:lang w:val="es-CL" w:eastAsia="ko-KR"/>
        </w:rPr>
        <w:t>, Betancourt, R., Laborda, M.</w:t>
      </w:r>
      <w:r w:rsidR="004A0992" w:rsidRPr="00B40BAF">
        <w:rPr>
          <w:rFonts w:ascii="Times New Roman" w:hAnsi="Times New Roman"/>
          <w:sz w:val="24"/>
          <w:szCs w:val="24"/>
          <w:lang w:val="es-CL" w:eastAsia="ko-KR"/>
        </w:rPr>
        <w:t>,</w:t>
      </w:r>
      <w:r w:rsidRPr="00B40BAF">
        <w:rPr>
          <w:rFonts w:ascii="Times New Roman" w:hAnsi="Times New Roman"/>
          <w:sz w:val="24"/>
          <w:szCs w:val="24"/>
          <w:lang w:val="es-CL" w:eastAsia="ko-KR"/>
        </w:rPr>
        <w:t xml:space="preserve"> &amp; Quezada, V. (2013). La exposición al contexto de extinción disminuye el efecto de una clave de extinción en la readquisición de una res</w:t>
      </w:r>
      <w:r w:rsidR="00C77BDA" w:rsidRPr="00B40BAF">
        <w:rPr>
          <w:rFonts w:ascii="Times New Roman" w:hAnsi="Times New Roman"/>
          <w:sz w:val="24"/>
          <w:szCs w:val="24"/>
          <w:lang w:val="es-CL" w:eastAsia="ko-KR"/>
        </w:rPr>
        <w:t xml:space="preserve">puesta de tolerancia al etanol. </w:t>
      </w:r>
      <w:r w:rsidRPr="00B40BAF">
        <w:rPr>
          <w:rFonts w:ascii="Times New Roman" w:hAnsi="Times New Roman"/>
          <w:iCs/>
          <w:sz w:val="24"/>
          <w:szCs w:val="24"/>
          <w:lang w:val="es-CL" w:eastAsia="ko-KR"/>
        </w:rPr>
        <w:t>Asociación Argentina de Ciencias del Comportamiento</w:t>
      </w:r>
      <w:r w:rsidR="00502555" w:rsidRPr="00B40BAF">
        <w:rPr>
          <w:rFonts w:ascii="Times New Roman" w:hAnsi="Times New Roman"/>
          <w:sz w:val="24"/>
          <w:szCs w:val="24"/>
          <w:lang w:val="es-CL" w:eastAsia="ko-KR"/>
        </w:rPr>
        <w:t>.</w:t>
      </w:r>
    </w:p>
    <w:p w14:paraId="2EB5B2DC" w14:textId="155D315B" w:rsidR="00326484" w:rsidRPr="00B40BAF" w:rsidRDefault="00326484" w:rsidP="00FD17ED">
      <w:pPr>
        <w:pStyle w:val="Heading1"/>
        <w:spacing w:before="0" w:after="200" w:line="276" w:lineRule="auto"/>
        <w:ind w:left="706" w:right="20" w:hanging="706"/>
        <w:jc w:val="both"/>
        <w:rPr>
          <w:rFonts w:ascii="Times New Roman" w:eastAsia="Calibri" w:hAnsi="Times New Roman" w:cs="Times New Roman"/>
          <w:b w:val="0"/>
          <w:bCs w:val="0"/>
          <w:color w:val="auto"/>
          <w:sz w:val="24"/>
          <w:szCs w:val="24"/>
          <w:lang w:val="es-CL"/>
        </w:rPr>
      </w:pPr>
      <w:r w:rsidRPr="00B40BAF">
        <w:rPr>
          <w:rFonts w:ascii="Times New Roman" w:eastAsia="Calibri" w:hAnsi="Times New Roman" w:cs="Times New Roman"/>
          <w:b w:val="0"/>
          <w:bCs w:val="0"/>
          <w:color w:val="auto"/>
          <w:sz w:val="24"/>
          <w:szCs w:val="24"/>
          <w:lang w:val="es-CL"/>
        </w:rPr>
        <w:t xml:space="preserve">González, V., Contreras, M. P., Navarro, V. M., Borquez, M., Quezada, V., Laborda, M., Betancourt, R. (2013). Tolerancia asociativa al etanol: aportes del laboratorio experimental para mejorar la terapia de exposición a las claves. </w:t>
      </w: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7th World Congress of Behavioral and Cognitive Therapies.</w:t>
      </w:r>
    </w:p>
    <w:p w14:paraId="0FF4BEEB" w14:textId="7EE60F67" w:rsidR="00326484" w:rsidRPr="00B40BAF" w:rsidRDefault="00326484" w:rsidP="00FD17ED">
      <w:pPr>
        <w:pStyle w:val="Heading1"/>
        <w:spacing w:before="0" w:after="200" w:line="276" w:lineRule="auto"/>
        <w:ind w:left="706" w:right="20" w:hanging="706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</w:pP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Navarro, V. M.</w:t>
      </w:r>
      <w:r w:rsidR="00C4494B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, Bórquez, M., Alfaro, F., Quezada, V., Betancourt, R., Contreras, M.P., González, V.</w:t>
      </w:r>
      <w:r w:rsidR="004A0992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,</w:t>
      </w:r>
      <w:r w:rsidR="00C4494B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 &amp; Laborda, M. (2013) Claves de extinction y su efecto en la readquisición de una respuesta de tolerancia asociativa al etanol. </w:t>
      </w:r>
      <w:r w:rsidR="00C4494B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  <w:t>7th World Congress of Behavioral and Cognitive Therapies.</w:t>
      </w:r>
    </w:p>
    <w:p w14:paraId="09B49B59" w14:textId="5A6576F9" w:rsidR="00C4494B" w:rsidRPr="00B40BAF" w:rsidRDefault="00326484" w:rsidP="00FD17ED">
      <w:pPr>
        <w:pStyle w:val="Heading1"/>
        <w:spacing w:before="0" w:after="200" w:line="276" w:lineRule="auto"/>
        <w:ind w:left="706" w:right="20" w:hanging="706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</w:pP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  <w:t>Navarro, V. M.</w:t>
      </w:r>
      <w:r w:rsidR="00C4494B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  <w:t xml:space="preserve">, &amp; Betancourt, R. (2011). </w:t>
      </w:r>
      <w:r w:rsidR="00C4494B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Aportes experimentales al conocimiento de la tolerancia asociativa: Investigaciones del Laboratorio de Aprendizaje </w:t>
      </w:r>
      <w:r w:rsidR="00FA3149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de la </w:t>
      </w:r>
      <w:r w:rsidR="00C4494B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Universidad </w:t>
      </w:r>
      <w:r w:rsidR="00C4494B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lastRenderedPageBreak/>
        <w:t>de Chile, desde su fundación hasta el presente. II Congreso Chileno de Etología – II Encuentro de Psicología Comparada.</w:t>
      </w:r>
    </w:p>
    <w:p w14:paraId="70B84985" w14:textId="6A53587F" w:rsidR="001D33AE" w:rsidRPr="00B40BAF" w:rsidRDefault="00C4494B" w:rsidP="00FD17ED">
      <w:pPr>
        <w:pStyle w:val="Heading1"/>
        <w:spacing w:before="0" w:after="200" w:line="276" w:lineRule="auto"/>
        <w:ind w:left="706" w:right="20" w:hanging="706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</w:pP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Alfaro, F., Betancour</w:t>
      </w:r>
      <w:r w:rsidR="001D33AE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t, R., Bórquez, M., Laborda, M.</w:t>
      </w: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, Miguez, G., </w:t>
      </w:r>
      <w:r w:rsidR="00326484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Navarro, V. M.</w:t>
      </w: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, &amp; Quezada, V. E. (2011). El efecto de las claves de extinción en l</w:t>
      </w:r>
      <w:r w:rsidR="004A0992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a recuperación de respuestas</w:t>
      </w:r>
      <w:r w:rsidR="00C77BDA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.</w:t>
      </w:r>
      <w:r w:rsidR="004A0992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 </w:t>
      </w: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VI Congreso Chileno de Psicología.</w:t>
      </w:r>
    </w:p>
    <w:p w14:paraId="68E96940" w14:textId="625FA8DC" w:rsidR="001D33AE" w:rsidRPr="00B40BAF" w:rsidRDefault="00C4494B" w:rsidP="00FD17ED">
      <w:pPr>
        <w:pStyle w:val="Heading1"/>
        <w:spacing w:before="0" w:after="200" w:line="276" w:lineRule="auto"/>
        <w:ind w:left="706" w:right="20" w:hanging="706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</w:pP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Alfaro, F., Betancourt, R. Bórquez, M., </w:t>
      </w:r>
      <w:r w:rsidR="00326484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Navarro, V. M.</w:t>
      </w: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, &amp; (2011). Transferencia de claves asociadas a la extinción de una respuesta de tolerancia. XXXIII Congreso Inte</w:t>
      </w:r>
      <w:r w:rsidR="00502555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ramericano de Psicología.</w:t>
      </w:r>
    </w:p>
    <w:p w14:paraId="3DFE167C" w14:textId="46226CC3" w:rsidR="008655AA" w:rsidRDefault="00C4494B" w:rsidP="008655AA">
      <w:pPr>
        <w:pStyle w:val="Heading1"/>
        <w:spacing w:before="0" w:after="200" w:line="276" w:lineRule="auto"/>
        <w:ind w:left="706" w:right="20" w:hanging="706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</w:pP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Betancourt, R., Bórquez, M., </w:t>
      </w:r>
      <w:r w:rsidR="00326484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>Navarro, V. M.</w:t>
      </w: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s-CL"/>
        </w:rPr>
        <w:t xml:space="preserve">, Zavala. E. &amp; Alfaro., F. (2010). Asociaciones parciales en la extinción y el efecto de estimulación aversiva en la readquisición de la respuesta condicionada al etanol en ratas. </w:t>
      </w:r>
      <w:r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  <w:t>III Congreso Regional de la Sociedad I</w:t>
      </w:r>
      <w:r w:rsidR="00502555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  <w:t>nteramericana de Psicología</w:t>
      </w:r>
      <w:r w:rsidR="001D33AE" w:rsidRPr="00B40BAF">
        <w:rPr>
          <w:rFonts w:ascii="Times New Roman" w:hAnsi="Times New Roman" w:cs="Times New Roman"/>
          <w:b w:val="0"/>
          <w:bCs w:val="0"/>
          <w:color w:val="auto"/>
          <w:sz w:val="24"/>
          <w:szCs w:val="24"/>
          <w:shd w:val="solid" w:color="FFFFFF" w:fill="FFFFFF"/>
          <w:lang w:val="en-US"/>
        </w:rPr>
        <w:t>.</w:t>
      </w:r>
    </w:p>
    <w:sectPr w:rsidR="008655AA" w:rsidSect="00EF03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944967"/>
    <w:multiLevelType w:val="hybridMultilevel"/>
    <w:tmpl w:val="6E703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2248"/>
    <w:multiLevelType w:val="hybridMultilevel"/>
    <w:tmpl w:val="AC92FE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CC27D7"/>
    <w:multiLevelType w:val="hybridMultilevel"/>
    <w:tmpl w:val="3FC266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i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103D00"/>
    <w:multiLevelType w:val="hybridMultilevel"/>
    <w:tmpl w:val="C622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1731C2"/>
    <w:multiLevelType w:val="hybridMultilevel"/>
    <w:tmpl w:val="1D8E56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3225AC1"/>
    <w:multiLevelType w:val="hybridMultilevel"/>
    <w:tmpl w:val="ED266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78B1E4A"/>
    <w:multiLevelType w:val="hybridMultilevel"/>
    <w:tmpl w:val="87123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E2771F"/>
    <w:multiLevelType w:val="hybridMultilevel"/>
    <w:tmpl w:val="528ACA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22F1A8C"/>
    <w:multiLevelType w:val="hybridMultilevel"/>
    <w:tmpl w:val="44468D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0A5AAC"/>
    <w:multiLevelType w:val="hybridMultilevel"/>
    <w:tmpl w:val="808E5C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3A01A6"/>
    <w:multiLevelType w:val="hybridMultilevel"/>
    <w:tmpl w:val="CEA292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E4F3E97"/>
    <w:multiLevelType w:val="hybridMultilevel"/>
    <w:tmpl w:val="F1A60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2E3984"/>
    <w:multiLevelType w:val="hybridMultilevel"/>
    <w:tmpl w:val="982EC7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AA00AD"/>
    <w:multiLevelType w:val="hybridMultilevel"/>
    <w:tmpl w:val="26062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4110506"/>
    <w:multiLevelType w:val="hybridMultilevel"/>
    <w:tmpl w:val="A1C0BA44"/>
    <w:lvl w:ilvl="0" w:tplc="3BA212A4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Arial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124B35"/>
    <w:multiLevelType w:val="hybridMultilevel"/>
    <w:tmpl w:val="06EE5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3873C8"/>
    <w:multiLevelType w:val="hybridMultilevel"/>
    <w:tmpl w:val="AC9EA63C"/>
    <w:lvl w:ilvl="0" w:tplc="F55C8FC2">
      <w:start w:val="2"/>
      <w:numFmt w:val="bullet"/>
      <w:lvlText w:val="-"/>
      <w:lvlJc w:val="left"/>
      <w:pPr>
        <w:ind w:left="360" w:hanging="360"/>
      </w:pPr>
      <w:rPr>
        <w:rFonts w:ascii="Calibri" w:eastAsia="Calibri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5"/>
  </w:num>
  <w:num w:numId="5">
    <w:abstractNumId w:val="10"/>
  </w:num>
  <w:num w:numId="6">
    <w:abstractNumId w:val="1"/>
  </w:num>
  <w:num w:numId="7">
    <w:abstractNumId w:val="0"/>
  </w:num>
  <w:num w:numId="8">
    <w:abstractNumId w:val="14"/>
  </w:num>
  <w:num w:numId="9">
    <w:abstractNumId w:val="2"/>
  </w:num>
  <w:num w:numId="10">
    <w:abstractNumId w:val="16"/>
  </w:num>
  <w:num w:numId="11">
    <w:abstractNumId w:val="7"/>
  </w:num>
  <w:num w:numId="12">
    <w:abstractNumId w:val="4"/>
  </w:num>
  <w:num w:numId="13">
    <w:abstractNumId w:val="13"/>
  </w:num>
  <w:num w:numId="14">
    <w:abstractNumId w:val="12"/>
  </w:num>
  <w:num w:numId="15">
    <w:abstractNumId w:val="5"/>
  </w:num>
  <w:num w:numId="16">
    <w:abstractNumId w:val="3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activeWritingStyle w:appName="MSWord" w:lang="es-CL" w:vendorID="64" w:dllVersion="6" w:nlCheck="1" w:checkStyle="0"/>
  <w:activeWritingStyle w:appName="MSWord" w:lang="en-US" w:vendorID="64" w:dllVersion="6" w:nlCheck="1" w:checkStyle="1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6E10"/>
    <w:rsid w:val="000031BD"/>
    <w:rsid w:val="00014615"/>
    <w:rsid w:val="0001794F"/>
    <w:rsid w:val="00026D05"/>
    <w:rsid w:val="00034849"/>
    <w:rsid w:val="00062723"/>
    <w:rsid w:val="00074F82"/>
    <w:rsid w:val="0008464D"/>
    <w:rsid w:val="00090C8C"/>
    <w:rsid w:val="000C67B9"/>
    <w:rsid w:val="000E1249"/>
    <w:rsid w:val="000E22BA"/>
    <w:rsid w:val="000F058B"/>
    <w:rsid w:val="00100988"/>
    <w:rsid w:val="001532DB"/>
    <w:rsid w:val="00171E7A"/>
    <w:rsid w:val="00190E66"/>
    <w:rsid w:val="001A47FB"/>
    <w:rsid w:val="001D2A22"/>
    <w:rsid w:val="001D33AE"/>
    <w:rsid w:val="00207B08"/>
    <w:rsid w:val="00240C7E"/>
    <w:rsid w:val="00254590"/>
    <w:rsid w:val="0028336F"/>
    <w:rsid w:val="00292F2D"/>
    <w:rsid w:val="002C20F8"/>
    <w:rsid w:val="002D01F8"/>
    <w:rsid w:val="002E48F6"/>
    <w:rsid w:val="002F1EF4"/>
    <w:rsid w:val="002F51F7"/>
    <w:rsid w:val="00326484"/>
    <w:rsid w:val="003362FF"/>
    <w:rsid w:val="0036330B"/>
    <w:rsid w:val="00375021"/>
    <w:rsid w:val="00375648"/>
    <w:rsid w:val="00396336"/>
    <w:rsid w:val="003C1128"/>
    <w:rsid w:val="003E1AB2"/>
    <w:rsid w:val="003F29B9"/>
    <w:rsid w:val="003F63B4"/>
    <w:rsid w:val="004362B4"/>
    <w:rsid w:val="004448B7"/>
    <w:rsid w:val="00456329"/>
    <w:rsid w:val="004607BA"/>
    <w:rsid w:val="00466400"/>
    <w:rsid w:val="004712E9"/>
    <w:rsid w:val="004831BE"/>
    <w:rsid w:val="0048739D"/>
    <w:rsid w:val="004A0992"/>
    <w:rsid w:val="004A131C"/>
    <w:rsid w:val="004B012D"/>
    <w:rsid w:val="004B0FC8"/>
    <w:rsid w:val="004B3AF0"/>
    <w:rsid w:val="004B4826"/>
    <w:rsid w:val="004C3120"/>
    <w:rsid w:val="004C5955"/>
    <w:rsid w:val="004D49C7"/>
    <w:rsid w:val="004E19CB"/>
    <w:rsid w:val="00500476"/>
    <w:rsid w:val="00502555"/>
    <w:rsid w:val="005048AF"/>
    <w:rsid w:val="0051461C"/>
    <w:rsid w:val="005207DC"/>
    <w:rsid w:val="00524158"/>
    <w:rsid w:val="005317CF"/>
    <w:rsid w:val="00532525"/>
    <w:rsid w:val="0053588C"/>
    <w:rsid w:val="00555029"/>
    <w:rsid w:val="00555A56"/>
    <w:rsid w:val="00563A5C"/>
    <w:rsid w:val="005807E0"/>
    <w:rsid w:val="005A5D10"/>
    <w:rsid w:val="005B3CE0"/>
    <w:rsid w:val="005C0375"/>
    <w:rsid w:val="00611EDE"/>
    <w:rsid w:val="00612A20"/>
    <w:rsid w:val="00620240"/>
    <w:rsid w:val="00630773"/>
    <w:rsid w:val="00631E05"/>
    <w:rsid w:val="00647E39"/>
    <w:rsid w:val="0066454E"/>
    <w:rsid w:val="00672905"/>
    <w:rsid w:val="00674AA4"/>
    <w:rsid w:val="006961D6"/>
    <w:rsid w:val="006D40CD"/>
    <w:rsid w:val="006D59FA"/>
    <w:rsid w:val="006F7E18"/>
    <w:rsid w:val="007041D1"/>
    <w:rsid w:val="007144A5"/>
    <w:rsid w:val="00715E07"/>
    <w:rsid w:val="00726CBC"/>
    <w:rsid w:val="007433F1"/>
    <w:rsid w:val="00760870"/>
    <w:rsid w:val="007657C0"/>
    <w:rsid w:val="007926A7"/>
    <w:rsid w:val="007971C6"/>
    <w:rsid w:val="007A27D7"/>
    <w:rsid w:val="007B637C"/>
    <w:rsid w:val="007B78BF"/>
    <w:rsid w:val="007B7C88"/>
    <w:rsid w:val="007D0D05"/>
    <w:rsid w:val="007E13EE"/>
    <w:rsid w:val="007E1942"/>
    <w:rsid w:val="00815FF5"/>
    <w:rsid w:val="00821ACD"/>
    <w:rsid w:val="00826E10"/>
    <w:rsid w:val="0085664B"/>
    <w:rsid w:val="008572BA"/>
    <w:rsid w:val="008655AA"/>
    <w:rsid w:val="0086695E"/>
    <w:rsid w:val="008965DB"/>
    <w:rsid w:val="008A157A"/>
    <w:rsid w:val="008C06E8"/>
    <w:rsid w:val="008C168B"/>
    <w:rsid w:val="008C64F9"/>
    <w:rsid w:val="008D29AE"/>
    <w:rsid w:val="008F1C55"/>
    <w:rsid w:val="008F3972"/>
    <w:rsid w:val="009017A7"/>
    <w:rsid w:val="00910220"/>
    <w:rsid w:val="00913D94"/>
    <w:rsid w:val="00953D18"/>
    <w:rsid w:val="00957DA1"/>
    <w:rsid w:val="00963E26"/>
    <w:rsid w:val="00974C6A"/>
    <w:rsid w:val="00981555"/>
    <w:rsid w:val="00982380"/>
    <w:rsid w:val="009A4A41"/>
    <w:rsid w:val="009D3BE6"/>
    <w:rsid w:val="009D476A"/>
    <w:rsid w:val="009D57B6"/>
    <w:rsid w:val="009D7523"/>
    <w:rsid w:val="009E02B3"/>
    <w:rsid w:val="009E0922"/>
    <w:rsid w:val="009E2183"/>
    <w:rsid w:val="009F5ECE"/>
    <w:rsid w:val="00A067D1"/>
    <w:rsid w:val="00A175C4"/>
    <w:rsid w:val="00A40FD6"/>
    <w:rsid w:val="00A56FCB"/>
    <w:rsid w:val="00A67683"/>
    <w:rsid w:val="00A97BD1"/>
    <w:rsid w:val="00AB52FC"/>
    <w:rsid w:val="00AC2584"/>
    <w:rsid w:val="00AC32B6"/>
    <w:rsid w:val="00AD2E3A"/>
    <w:rsid w:val="00AE0A17"/>
    <w:rsid w:val="00AE0C03"/>
    <w:rsid w:val="00AE7022"/>
    <w:rsid w:val="00AF3DBF"/>
    <w:rsid w:val="00B40BAF"/>
    <w:rsid w:val="00B91D5A"/>
    <w:rsid w:val="00B9537A"/>
    <w:rsid w:val="00B95A8D"/>
    <w:rsid w:val="00BC60F9"/>
    <w:rsid w:val="00BD7B9A"/>
    <w:rsid w:val="00BF2FDC"/>
    <w:rsid w:val="00C05B32"/>
    <w:rsid w:val="00C10FBC"/>
    <w:rsid w:val="00C30134"/>
    <w:rsid w:val="00C3077B"/>
    <w:rsid w:val="00C30D3F"/>
    <w:rsid w:val="00C407E5"/>
    <w:rsid w:val="00C41F8B"/>
    <w:rsid w:val="00C42ED0"/>
    <w:rsid w:val="00C4494B"/>
    <w:rsid w:val="00C46499"/>
    <w:rsid w:val="00C47393"/>
    <w:rsid w:val="00C66E40"/>
    <w:rsid w:val="00C7687E"/>
    <w:rsid w:val="00C77BDA"/>
    <w:rsid w:val="00C870B4"/>
    <w:rsid w:val="00CB267A"/>
    <w:rsid w:val="00CE6A5D"/>
    <w:rsid w:val="00D54035"/>
    <w:rsid w:val="00D65080"/>
    <w:rsid w:val="00D81F23"/>
    <w:rsid w:val="00D83AAF"/>
    <w:rsid w:val="00D96D4F"/>
    <w:rsid w:val="00DC01B2"/>
    <w:rsid w:val="00DD5F03"/>
    <w:rsid w:val="00E06BB6"/>
    <w:rsid w:val="00E11EFD"/>
    <w:rsid w:val="00E421D5"/>
    <w:rsid w:val="00E42938"/>
    <w:rsid w:val="00E55BBB"/>
    <w:rsid w:val="00E57F10"/>
    <w:rsid w:val="00E61C1C"/>
    <w:rsid w:val="00E63753"/>
    <w:rsid w:val="00E71542"/>
    <w:rsid w:val="00E72392"/>
    <w:rsid w:val="00E75107"/>
    <w:rsid w:val="00E87761"/>
    <w:rsid w:val="00E94256"/>
    <w:rsid w:val="00EA1EE8"/>
    <w:rsid w:val="00EC4DA5"/>
    <w:rsid w:val="00EC6AFC"/>
    <w:rsid w:val="00ED1781"/>
    <w:rsid w:val="00ED611B"/>
    <w:rsid w:val="00EE62F2"/>
    <w:rsid w:val="00EF03A1"/>
    <w:rsid w:val="00EF26FA"/>
    <w:rsid w:val="00F44FCA"/>
    <w:rsid w:val="00F62FC4"/>
    <w:rsid w:val="00F7184A"/>
    <w:rsid w:val="00F87151"/>
    <w:rsid w:val="00FA1D9A"/>
    <w:rsid w:val="00FA205E"/>
    <w:rsid w:val="00FA3149"/>
    <w:rsid w:val="00FB0FED"/>
    <w:rsid w:val="00FC4C81"/>
    <w:rsid w:val="00FD17ED"/>
    <w:rsid w:val="00FD187D"/>
    <w:rsid w:val="00FD220C"/>
    <w:rsid w:val="00FD59AB"/>
    <w:rsid w:val="00FE11D9"/>
    <w:rsid w:val="00FF6FDE"/>
    <w:rsid w:val="00FF72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804C5D"/>
  <w15:docId w15:val="{FFE8ACA3-33BB-43C8-A3CA-236C7AAF4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E10"/>
    <w:rPr>
      <w:rFonts w:ascii="Calibri" w:eastAsia="Calibri" w:hAnsi="Calibri" w:cs="Times New Roman"/>
      <w:lang w:val="es-ES"/>
    </w:rPr>
  </w:style>
  <w:style w:type="paragraph" w:styleId="Heading1">
    <w:name w:val="heading 1"/>
    <w:basedOn w:val="Normal"/>
    <w:next w:val="Normal"/>
    <w:link w:val="Heading1Char"/>
    <w:qFormat/>
    <w:rsid w:val="00C4494B"/>
    <w:pPr>
      <w:spacing w:before="240" w:after="60" w:line="240" w:lineRule="auto"/>
      <w:outlineLvl w:val="0"/>
    </w:pPr>
    <w:rPr>
      <w:rFonts w:ascii="Arial" w:eastAsia="Arial" w:hAnsi="Arial" w:cs="Arial"/>
      <w:b/>
      <w:bCs/>
      <w:color w:val="000000"/>
      <w:sz w:val="32"/>
      <w:szCs w:val="32"/>
      <w:lang w:eastAsia="ko-K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9F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26E10"/>
    <w:pPr>
      <w:spacing w:after="0" w:line="240" w:lineRule="auto"/>
    </w:pPr>
    <w:rPr>
      <w:rFonts w:ascii="Calibri" w:eastAsia="Calibri" w:hAnsi="Calibri" w:cs="Times New Roman"/>
      <w:lang w:val="es-ES"/>
    </w:rPr>
  </w:style>
  <w:style w:type="character" w:customStyle="1" w:styleId="Heading1Char">
    <w:name w:val="Heading 1 Char"/>
    <w:basedOn w:val="DefaultParagraphFont"/>
    <w:link w:val="Heading1"/>
    <w:rsid w:val="00C4494B"/>
    <w:rPr>
      <w:rFonts w:ascii="Arial" w:eastAsia="Arial" w:hAnsi="Arial" w:cs="Arial"/>
      <w:b/>
      <w:bCs/>
      <w:color w:val="000000"/>
      <w:sz w:val="32"/>
      <w:szCs w:val="32"/>
      <w:lang w:val="es-ES" w:eastAsia="ko-KR"/>
    </w:rPr>
  </w:style>
  <w:style w:type="paragraph" w:styleId="ListParagraph">
    <w:name w:val="List Paragraph"/>
    <w:basedOn w:val="Normal"/>
    <w:uiPriority w:val="34"/>
    <w:qFormat/>
    <w:rsid w:val="003F29B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B3A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3A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3AF0"/>
    <w:rPr>
      <w:rFonts w:ascii="Calibri" w:eastAsia="Calibri" w:hAnsi="Calibri" w:cs="Times New Roman"/>
      <w:sz w:val="20"/>
      <w:szCs w:val="20"/>
      <w:lang w:val="es-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B3A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B3AF0"/>
    <w:rPr>
      <w:rFonts w:ascii="Calibri" w:eastAsia="Calibri" w:hAnsi="Calibri" w:cs="Times New Roman"/>
      <w:b/>
      <w:bCs/>
      <w:sz w:val="20"/>
      <w:szCs w:val="20"/>
      <w:lang w:val="es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3A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3AF0"/>
    <w:rPr>
      <w:rFonts w:ascii="Tahoma" w:eastAsia="Calibri" w:hAnsi="Tahoma" w:cs="Tahoma"/>
      <w:sz w:val="16"/>
      <w:szCs w:val="16"/>
      <w:lang w:val="es-ES"/>
    </w:rPr>
  </w:style>
  <w:style w:type="character" w:styleId="Hyperlink">
    <w:name w:val="Hyperlink"/>
    <w:basedOn w:val="DefaultParagraphFont"/>
    <w:uiPriority w:val="99"/>
    <w:unhideWhenUsed/>
    <w:rsid w:val="00611EDE"/>
    <w:rPr>
      <w:color w:val="0000FF"/>
      <w:u w:val="single"/>
    </w:rPr>
  </w:style>
  <w:style w:type="table" w:styleId="TableGrid">
    <w:name w:val="Table Grid"/>
    <w:basedOn w:val="TableNormal"/>
    <w:uiPriority w:val="59"/>
    <w:rsid w:val="00714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6D59FA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7B6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9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37F153-45D8-49D6-8822-806C4E864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8</Pages>
  <Words>2432</Words>
  <Characters>13869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Carolina</dc:creator>
  <cp:lastModifiedBy>Navarro, Victor Manuel</cp:lastModifiedBy>
  <cp:revision>71</cp:revision>
  <cp:lastPrinted>2020-10-18T20:58:00Z</cp:lastPrinted>
  <dcterms:created xsi:type="dcterms:W3CDTF">2020-10-10T16:41:00Z</dcterms:created>
  <dcterms:modified xsi:type="dcterms:W3CDTF">2020-10-18T21:02:00Z</dcterms:modified>
</cp:coreProperties>
</file>