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4A4E39" w14:textId="77777777" w:rsidR="008639D4" w:rsidRDefault="008639D4" w:rsidP="008639D4">
      <w:pPr>
        <w:ind w:firstLine="720"/>
      </w:pPr>
    </w:p>
    <w:p w14:paraId="2AA7AF4F" w14:textId="77777777" w:rsidR="00187142" w:rsidRDefault="00187142" w:rsidP="008639D4">
      <w:pPr>
        <w:ind w:firstLine="720"/>
      </w:pPr>
      <w:r>
        <w:t xml:space="preserve">The game I made, I believe is very friendly and would not require any instructions for a beginner. It starts directly if there isn’t any other game saved and if there is, would enter a menu where by pressing the left key would start a new game and by pressing the right one would load the last save. Entering a new game would aging and all the specifications would begin to apply. For increasing the </w:t>
      </w:r>
      <w:proofErr w:type="gramStart"/>
      <w:r>
        <w:t>happiness</w:t>
      </w:r>
      <w:proofErr w:type="gramEnd"/>
      <w:r>
        <w:t xml:space="preserve"> the user need to press the RIGHT Key, for fullness the UP Key and for development stage the LEFT Key. For entering the </w:t>
      </w:r>
      <w:proofErr w:type="gramStart"/>
      <w:r>
        <w:t>menu</w:t>
      </w:r>
      <w:proofErr w:type="gramEnd"/>
      <w:r>
        <w:t xml:space="preserve"> the user need to press the SELECT Key. After he enters the menu, the game would pause and he would have the following options: RIGHT-save the statistics, UP- delete the saved virtual pet, LEFT-Start a new virtual pet and DOWN-Leave the menu. When the age of the pet would reach 9:59 the pet would die and the program will print „GAME OVER”, „WELL PLAYED” and the game would go to the start menu again.</w:t>
      </w:r>
    </w:p>
    <w:p w14:paraId="7DFD31ED" w14:textId="77777777" w:rsidR="00187142" w:rsidRDefault="00187142" w:rsidP="00187142"/>
    <w:p w14:paraId="75715531" w14:textId="17D9DACB" w:rsidR="00333E3F" w:rsidRDefault="008639D4" w:rsidP="008639D4">
      <w:pPr>
        <w:ind w:firstLine="720"/>
      </w:pPr>
      <w:bookmarkStart w:id="0" w:name="_GoBack"/>
      <w:bookmarkEnd w:id="0"/>
      <w:r>
        <w:rPr>
          <w:noProof/>
        </w:rPr>
        <w:drawing>
          <wp:inline distT="0" distB="0" distL="0" distR="0" wp14:anchorId="17DE41FF" wp14:editId="44969D97">
            <wp:extent cx="5486400" cy="3200400"/>
            <wp:effectExtent l="0" t="0" r="12700" b="1270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sectPr w:rsidR="00333E3F" w:rsidSect="00EA4C3F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142"/>
    <w:rsid w:val="0003620E"/>
    <w:rsid w:val="00187142"/>
    <w:rsid w:val="00333E3F"/>
    <w:rsid w:val="00830849"/>
    <w:rsid w:val="008639D4"/>
    <w:rsid w:val="008A28D6"/>
    <w:rsid w:val="00E164B2"/>
    <w:rsid w:val="00EA4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E31AB13"/>
  <w15:chartTrackingRefBased/>
  <w15:docId w15:val="{9FAE6E02-9B46-F74D-B5C8-BC4362BB3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o-R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639D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39D4"/>
    <w:rPr>
      <w:rFonts w:ascii="Times New Roman" w:hAnsi="Times New Roman" w:cs="Times New Roman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Main behaviour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o-RO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Happiness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Sheet1!$A$2:$A$7</c:f>
              <c:strCache>
                <c:ptCount val="6"/>
                <c:pt idx="0">
                  <c:v>5 sec</c:v>
                </c:pt>
                <c:pt idx="1">
                  <c:v>12 sec</c:v>
                </c:pt>
                <c:pt idx="2">
                  <c:v>16 sec</c:v>
                </c:pt>
                <c:pt idx="3">
                  <c:v>19 sec</c:v>
                </c:pt>
                <c:pt idx="4">
                  <c:v>27 sec</c:v>
                </c:pt>
                <c:pt idx="5">
                  <c:v>38 sec</c:v>
                </c:pt>
              </c:strCache>
            </c:strRef>
          </c:cat>
          <c:val>
            <c:numRef>
              <c:f>Sheet1!$B$2:$B$7</c:f>
              <c:numCache>
                <c:formatCode>General</c:formatCode>
                <c:ptCount val="6"/>
                <c:pt idx="0">
                  <c:v>2</c:v>
                </c:pt>
                <c:pt idx="1">
                  <c:v>1</c:v>
                </c:pt>
                <c:pt idx="2">
                  <c:v>1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6E4-894B-8E21-499264719DC8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Fullness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Sheet1!$A$2:$A$7</c:f>
              <c:strCache>
                <c:ptCount val="6"/>
                <c:pt idx="0">
                  <c:v>5 sec</c:v>
                </c:pt>
                <c:pt idx="1">
                  <c:v>12 sec</c:v>
                </c:pt>
                <c:pt idx="2">
                  <c:v>16 sec</c:v>
                </c:pt>
                <c:pt idx="3">
                  <c:v>19 sec</c:v>
                </c:pt>
                <c:pt idx="4">
                  <c:v>27 sec</c:v>
                </c:pt>
                <c:pt idx="5">
                  <c:v>38 sec</c:v>
                </c:pt>
              </c:strCache>
            </c:strRef>
          </c:cat>
          <c:val>
            <c:numRef>
              <c:f>Sheet1!$C$2:$C$7</c:f>
              <c:numCache>
                <c:formatCode>General</c:formatCode>
                <c:ptCount val="6"/>
                <c:pt idx="0">
                  <c:v>3</c:v>
                </c:pt>
                <c:pt idx="1">
                  <c:v>3</c:v>
                </c:pt>
                <c:pt idx="2">
                  <c:v>2</c:v>
                </c:pt>
                <c:pt idx="3">
                  <c:v>2</c:v>
                </c:pt>
                <c:pt idx="4">
                  <c:v>1</c:v>
                </c:pt>
                <c:pt idx="5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C6E4-894B-8E21-499264719DC8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Stage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Sheet1!$A$2:$A$7</c:f>
              <c:strCache>
                <c:ptCount val="6"/>
                <c:pt idx="0">
                  <c:v>5 sec</c:v>
                </c:pt>
                <c:pt idx="1">
                  <c:v>12 sec</c:v>
                </c:pt>
                <c:pt idx="2">
                  <c:v>16 sec</c:v>
                </c:pt>
                <c:pt idx="3">
                  <c:v>19 sec</c:v>
                </c:pt>
                <c:pt idx="4">
                  <c:v>27 sec</c:v>
                </c:pt>
                <c:pt idx="5">
                  <c:v>38 sec</c:v>
                </c:pt>
              </c:strCache>
            </c:strRef>
          </c:cat>
          <c:val>
            <c:numRef>
              <c:f>Sheet1!$D$2:$D$7</c:f>
              <c:numCache>
                <c:formatCode>General</c:formatCode>
                <c:ptCount val="6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C6E4-894B-8E21-499264719DC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62140240"/>
        <c:axId val="607239168"/>
      </c:barChart>
      <c:catAx>
        <c:axId val="56214024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o-RO"/>
          </a:p>
        </c:txPr>
        <c:crossAx val="607239168"/>
        <c:crosses val="autoZero"/>
        <c:auto val="1"/>
        <c:lblAlgn val="ctr"/>
        <c:lblOffset val="100"/>
        <c:noMultiLvlLbl val="0"/>
      </c:catAx>
      <c:valAx>
        <c:axId val="6072391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o-RO"/>
          </a:p>
        </c:txPr>
        <c:crossAx val="56214024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o-R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o-RO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Victor Scriosteanu</dc:creator>
  <cp:keywords/>
  <dc:description/>
  <cp:lastModifiedBy>(s) Victor Scriosteanu</cp:lastModifiedBy>
  <cp:revision>3</cp:revision>
  <dcterms:created xsi:type="dcterms:W3CDTF">2019-05-17T10:05:00Z</dcterms:created>
  <dcterms:modified xsi:type="dcterms:W3CDTF">2019-10-16T01:57:00Z</dcterms:modified>
</cp:coreProperties>
</file>