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47F3050D"/>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7F3050D">
        <w:trPr>
          <w:trHeight w:val="2192"/>
        </w:trPr>
        <w:tc>
          <w:tcPr>
            <w:tcW w:w="0" w:type="auto"/>
          </w:tcPr>
          <w:p w14:paraId="4247804E" w14:textId="77777777" w:rsidR="007B1E6F" w:rsidRDefault="007B1E6F" w:rsidP="47F3050D">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5523A495" w:rsidR="007B1E6F" w:rsidRPr="00885110" w:rsidRDefault="00C75A28" w:rsidP="47F3050D">
            <w:pPr>
              <w:jc w:val="both"/>
              <w:rPr>
                <w:rFonts w:eastAsiaTheme="majorEastAsia"/>
                <w:color w:val="767171" w:themeColor="background2" w:themeShade="80"/>
                <w:sz w:val="24"/>
                <w:szCs w:val="24"/>
              </w:rPr>
            </w:pPr>
            <w:r w:rsidRPr="47F3050D">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En el caso de que el proyecto APT sea grupal, esta pauta debe ser respondida en conjunto. </w:t>
            </w:r>
          </w:p>
        </w:tc>
      </w:tr>
    </w:tbl>
    <w:p w14:paraId="25C68D4B" w14:textId="3EAF4042" w:rsidR="002C4FB7" w:rsidRPr="002C4FB7" w:rsidRDefault="002C4FB7" w:rsidP="47F3050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7F3050D">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037698B5" w:rsidR="002C4FB7" w:rsidRPr="002C4FB7" w:rsidRDefault="002C4FB7" w:rsidP="47F3050D">
            <w:pPr>
              <w:spacing w:after="0" w:line="240" w:lineRule="auto"/>
              <w:rPr>
                <w:rFonts w:eastAsiaTheme="majorEastAsia"/>
                <w:color w:val="767171" w:themeColor="background2" w:themeShade="80"/>
                <w:sz w:val="24"/>
                <w:szCs w:val="24"/>
              </w:rPr>
            </w:pPr>
            <w:r w:rsidRPr="47F3050D">
              <w:rPr>
                <w:rFonts w:eastAsiaTheme="majorEastAsia"/>
                <w:sz w:val="24"/>
                <w:szCs w:val="24"/>
              </w:rPr>
              <w:t xml:space="preserve">Puedes responder en cada una de las secciones por pregunta en el AVA. O bien, completar esta guía a y, posteriormente, cargarla en la sección de reflexión de la Fase </w:t>
            </w:r>
            <w:r w:rsidR="0010077B" w:rsidRPr="47F3050D">
              <w:rPr>
                <w:rFonts w:eastAsiaTheme="majorEastAsia"/>
                <w:sz w:val="24"/>
                <w:szCs w:val="24"/>
              </w:rPr>
              <w:t>2</w:t>
            </w:r>
            <w:r w:rsidRPr="47F3050D">
              <w:rPr>
                <w:rFonts w:eastAsiaTheme="majorEastAsia"/>
                <w:sz w:val="24"/>
                <w:szCs w:val="24"/>
              </w:rPr>
              <w:t>, para retroalimentación de tu docente.</w:t>
            </w:r>
          </w:p>
        </w:tc>
      </w:tr>
    </w:tbl>
    <w:p w14:paraId="04EDC7B5" w14:textId="6C4A318D" w:rsidR="002C4FB7" w:rsidRDefault="002C4FB7" w:rsidP="47F3050D">
      <w:pPr>
        <w:spacing w:after="0" w:line="360" w:lineRule="auto"/>
        <w:jc w:val="both"/>
        <w:rPr>
          <w:b/>
          <w:bCs/>
          <w:sz w:val="24"/>
          <w:szCs w:val="24"/>
        </w:rPr>
      </w:pPr>
    </w:p>
    <w:p w14:paraId="755BD1CD" w14:textId="5E8C8EBF" w:rsidR="004F2A8B" w:rsidRDefault="004F2A8B" w:rsidP="47F3050D">
      <w:pPr>
        <w:spacing w:after="0" w:line="360" w:lineRule="auto"/>
        <w:jc w:val="both"/>
        <w:rPr>
          <w:b/>
          <w:bCs/>
          <w:sz w:val="24"/>
          <w:szCs w:val="24"/>
        </w:rPr>
      </w:pPr>
    </w:p>
    <w:p w14:paraId="35B46A22"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47F3050D">
        <w:trPr>
          <w:trHeight w:val="440"/>
        </w:trPr>
        <w:tc>
          <w:tcPr>
            <w:tcW w:w="10076" w:type="dxa"/>
            <w:vAlign w:val="center"/>
          </w:tcPr>
          <w:p w14:paraId="65586F2B"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1. Mira </w:t>
            </w:r>
            <w:proofErr w:type="spellStart"/>
            <w:r w:rsidRPr="47F3050D">
              <w:rPr>
                <w:rFonts w:eastAsiaTheme="majorEastAsia"/>
                <w:sz w:val="24"/>
                <w:szCs w:val="24"/>
              </w:rPr>
              <w:t>tu</w:t>
            </w:r>
            <w:proofErr w:type="spellEnd"/>
            <w:r w:rsidRPr="47F3050D">
              <w:rPr>
                <w:rFonts w:eastAsiaTheme="majorEastAsia"/>
                <w:sz w:val="24"/>
                <w:szCs w:val="24"/>
              </w:rPr>
              <w:t xml:space="preserve"> carta Gantt y reflexiona sobre los avances de tu Proyecto APT</w:t>
            </w:r>
          </w:p>
        </w:tc>
      </w:tr>
      <w:tr w:rsidR="004F2A8B" w14:paraId="6ED2840D" w14:textId="77777777" w:rsidTr="47F3050D">
        <w:trPr>
          <w:trHeight w:val="1639"/>
        </w:trPr>
        <w:tc>
          <w:tcPr>
            <w:tcW w:w="10076" w:type="dxa"/>
            <w:shd w:val="clear" w:color="auto" w:fill="DEEAF6" w:themeFill="accent1" w:themeFillTint="33"/>
            <w:vAlign w:val="center"/>
          </w:tcPr>
          <w:p w14:paraId="7F313DAB" w14:textId="77777777" w:rsidR="004F2A8B" w:rsidRDefault="004F2A8B" w:rsidP="47F3050D">
            <w:pPr>
              <w:jc w:val="both"/>
              <w:rPr>
                <w:rFonts w:eastAsiaTheme="majorEastAsia"/>
                <w:sz w:val="24"/>
                <w:szCs w:val="24"/>
              </w:rPr>
            </w:pPr>
            <w:r w:rsidRPr="47F3050D">
              <w:rPr>
                <w:rFonts w:eastAsiaTheme="majorEastAsia"/>
                <w:sz w:val="24"/>
                <w:szCs w:val="24"/>
              </w:rPr>
              <w:t>¿Has podido cumplir todas las actividades en los tiempos definidos? ¿Qué factores han facilitado o dificultado el desarrollo de las actividades de tu plan de trabajo?</w:t>
            </w:r>
          </w:p>
          <w:p w14:paraId="1B34B412" w14:textId="77777777" w:rsidR="00DE27B8" w:rsidRPr="00931701" w:rsidRDefault="00DE27B8" w:rsidP="47F3050D">
            <w:pPr>
              <w:jc w:val="both"/>
              <w:rPr>
                <w:rFonts w:eastAsiaTheme="majorEastAsia"/>
                <w:color w:val="767171" w:themeColor="background2" w:themeShade="80"/>
                <w:sz w:val="24"/>
                <w:szCs w:val="24"/>
              </w:rPr>
            </w:pPr>
          </w:p>
          <w:p w14:paraId="672D74B8" w14:textId="6EBCF96C" w:rsidR="004F2A8B" w:rsidRPr="00931701" w:rsidRDefault="004F2A8B" w:rsidP="47F3050D">
            <w:pPr>
              <w:jc w:val="both"/>
              <w:rPr>
                <w:rFonts w:eastAsiaTheme="majorEastAsia"/>
                <w:color w:val="767171" w:themeColor="background2" w:themeShade="80"/>
                <w:sz w:val="24"/>
                <w:szCs w:val="24"/>
              </w:rPr>
            </w:pPr>
            <w:r>
              <w:rPr>
                <w:sz w:val="20"/>
              </w:rPr>
              <w:t>En lo personal, he cumplido con la actividad que tenía asignada hasta esta etapa: definir la metodología de trabajo y los hitos entregables del proyecto, tarea que figura con un 100 % de avance. La carta Gantt también muestra que, al 13 de octubre, el proyecto no presenta tareas atrasadas. Considero que me han ayudado la planificación por semanas, la claridad de los objetivos y la coordinación con mis compañeros. De todas formas, debo organizar desde ahora el trabajo de las próximas semanas, ya que tengo asignada la simulación y validación conceptual de la solución y la revisión de riesgos para las semanas 13 y 14</w:t>
            </w:r>
            <w:r w:rsidR="00DE27B8">
              <w:rPr>
                <w:sz w:val="20"/>
              </w:rPr>
              <w:t xml:space="preserve"> y como grupo nos atrasamos ya que la presentación anterior tuvo que ser corregida y presentada nuevamente por lo que esperamos no suceda otra vez.</w:t>
            </w:r>
          </w:p>
          <w:p w14:paraId="1B0663A3" w14:textId="77777777" w:rsidR="004F2A8B" w:rsidRDefault="004F2A8B" w:rsidP="47F3050D">
            <w:pPr>
              <w:jc w:val="both"/>
              <w:rPr>
                <w:rFonts w:ascii="Calibri" w:hAnsi="Calibri"/>
                <w:b/>
                <w:bCs/>
                <w:color w:val="1F4E79" w:themeColor="accent1" w:themeShade="80"/>
              </w:rPr>
            </w:pPr>
          </w:p>
          <w:p w14:paraId="4B137E35" w14:textId="77777777" w:rsidR="004F2A8B" w:rsidRDefault="004F2A8B" w:rsidP="47F3050D">
            <w:pPr>
              <w:jc w:val="both"/>
              <w:rPr>
                <w:rFonts w:ascii="Calibri" w:hAnsi="Calibri"/>
                <w:b/>
                <w:bCs/>
                <w:color w:val="1F4E79" w:themeColor="accent1" w:themeShade="80"/>
              </w:rPr>
            </w:pPr>
          </w:p>
          <w:p w14:paraId="1F17CAF9" w14:textId="5F293642" w:rsidR="004F2A8B" w:rsidRPr="00874D16" w:rsidRDefault="004F2A8B" w:rsidP="47F3050D">
            <w:pPr>
              <w:jc w:val="both"/>
              <w:rPr>
                <w:rFonts w:ascii="Calibri" w:hAnsi="Calibri"/>
                <w:b/>
                <w:bCs/>
                <w:color w:val="1F4E79" w:themeColor="accent1" w:themeShade="80"/>
              </w:rPr>
            </w:pPr>
          </w:p>
        </w:tc>
      </w:tr>
    </w:tbl>
    <w:p w14:paraId="1D20DF82" w14:textId="77777777" w:rsidR="004F2A8B" w:rsidRDefault="004F2A8B" w:rsidP="47F3050D">
      <w:pPr>
        <w:spacing w:after="0" w:line="360" w:lineRule="auto"/>
        <w:jc w:val="both"/>
        <w:rPr>
          <w:color w:val="595959" w:themeColor="text1" w:themeTint="A6"/>
          <w:sz w:val="24"/>
          <w:szCs w:val="24"/>
          <w:lang w:eastAsia="ja-JP"/>
        </w:rPr>
      </w:pPr>
    </w:p>
    <w:p w14:paraId="112B5093"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47F3050D">
        <w:trPr>
          <w:trHeight w:val="440"/>
        </w:trPr>
        <w:tc>
          <w:tcPr>
            <w:tcW w:w="10076" w:type="dxa"/>
            <w:vAlign w:val="center"/>
          </w:tcPr>
          <w:p w14:paraId="45BEE2C8"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2. </w:t>
            </w:r>
          </w:p>
        </w:tc>
      </w:tr>
      <w:tr w:rsidR="004F2A8B" w14:paraId="49566276" w14:textId="77777777" w:rsidTr="47F3050D">
        <w:trPr>
          <w:trHeight w:val="1639"/>
        </w:trPr>
        <w:tc>
          <w:tcPr>
            <w:tcW w:w="10076" w:type="dxa"/>
            <w:shd w:val="clear" w:color="auto" w:fill="DEEAF6" w:themeFill="accent1" w:themeFillTint="33"/>
            <w:vAlign w:val="center"/>
          </w:tcPr>
          <w:p w14:paraId="2106E7A8" w14:textId="77777777" w:rsidR="004F2A8B" w:rsidRDefault="004F2A8B" w:rsidP="47F3050D">
            <w:pPr>
              <w:jc w:val="both"/>
              <w:rPr>
                <w:rFonts w:eastAsiaTheme="majorEastAsia"/>
                <w:sz w:val="24"/>
                <w:szCs w:val="24"/>
              </w:rPr>
            </w:pPr>
            <w:r w:rsidRPr="47F3050D">
              <w:rPr>
                <w:rFonts w:eastAsiaTheme="majorEastAsia"/>
                <w:sz w:val="24"/>
                <w:szCs w:val="24"/>
              </w:rPr>
              <w:t xml:space="preserve">¿De qué manera has enfrentado y/o planeas enfrentar las dificultades que han afectado el desarrollo de tu Proyecto APT? </w:t>
            </w:r>
          </w:p>
          <w:p w14:paraId="70F558B4" w14:textId="77777777" w:rsidR="00DE27B8" w:rsidRPr="003B466F" w:rsidRDefault="00DE27B8" w:rsidP="47F3050D">
            <w:pPr>
              <w:jc w:val="both"/>
              <w:rPr>
                <w:rFonts w:eastAsiaTheme="majorEastAsia"/>
                <w:color w:val="767171" w:themeColor="background2" w:themeShade="80"/>
                <w:sz w:val="24"/>
                <w:szCs w:val="24"/>
              </w:rPr>
            </w:pPr>
          </w:p>
          <w:p w14:paraId="20F1EAAE" w14:textId="65FF75CC" w:rsidR="004F2A8B" w:rsidRDefault="004F2A8B" w:rsidP="47F3050D">
            <w:pPr>
              <w:jc w:val="both"/>
              <w:rPr>
                <w:rFonts w:ascii="Calibri" w:hAnsi="Calibri"/>
                <w:b/>
                <w:bCs/>
                <w:color w:val="1F4E79" w:themeColor="accent1" w:themeShade="80"/>
              </w:rPr>
            </w:pPr>
            <w:r>
              <w:rPr>
                <w:sz w:val="20"/>
              </w:rPr>
              <w:t xml:space="preserve">Para enfrentar las dificultades, personalmente debo mantener un seguimiento de mis fechas y coordinarme con </w:t>
            </w:r>
            <w:r w:rsidR="00DE27B8">
              <w:rPr>
                <w:sz w:val="20"/>
              </w:rPr>
              <w:t>mis</w:t>
            </w:r>
            <w:r>
              <w:rPr>
                <w:sz w:val="20"/>
              </w:rPr>
              <w:t xml:space="preserve"> compañeros que están desarrollando los cálculos técnicos y el modelo económico, para que la validación posterior sea coherente con la solución propuesta. También revisaré los requisitos y la documentación disponible, </w:t>
            </w:r>
            <w:r w:rsidR="00DE27B8">
              <w:rPr>
                <w:sz w:val="20"/>
              </w:rPr>
              <w:t>voy a dejar</w:t>
            </w:r>
            <w:r>
              <w:rPr>
                <w:sz w:val="20"/>
              </w:rPr>
              <w:t xml:space="preserve"> registradas las decisiones y dudas, y consultaré al docente</w:t>
            </w:r>
            <w:r w:rsidR="00DE27B8">
              <w:rPr>
                <w:sz w:val="20"/>
              </w:rPr>
              <w:t xml:space="preserve"> o a mis propios compañeros </w:t>
            </w:r>
            <w:r>
              <w:rPr>
                <w:sz w:val="20"/>
              </w:rPr>
              <w:t xml:space="preserve"> cuando necesite confirmar algún criterio. Para evitar atrasos, planificaré con anticipación la matriz de riesgos y las actividades de validación que tengo asignadas.</w:t>
            </w:r>
          </w:p>
          <w:p w14:paraId="348C2F04" w14:textId="77777777" w:rsidR="004F2A8B" w:rsidRDefault="004F2A8B" w:rsidP="47F3050D">
            <w:pPr>
              <w:jc w:val="both"/>
              <w:rPr>
                <w:rFonts w:ascii="Calibri" w:hAnsi="Calibri"/>
                <w:b/>
                <w:bCs/>
                <w:color w:val="1F4E79" w:themeColor="accent1" w:themeShade="80"/>
              </w:rPr>
            </w:pPr>
          </w:p>
          <w:p w14:paraId="3BBA6BFE" w14:textId="77777777" w:rsidR="004F2A8B" w:rsidRDefault="004F2A8B" w:rsidP="47F3050D">
            <w:pPr>
              <w:jc w:val="both"/>
              <w:rPr>
                <w:rFonts w:ascii="Calibri" w:hAnsi="Calibri"/>
                <w:b/>
                <w:bCs/>
                <w:color w:val="1F4E79" w:themeColor="accent1" w:themeShade="80"/>
              </w:rPr>
            </w:pPr>
          </w:p>
          <w:p w14:paraId="7BC4D618" w14:textId="00F46B06" w:rsidR="004F2A8B" w:rsidRPr="00874D16" w:rsidRDefault="004F2A8B" w:rsidP="47F3050D">
            <w:pPr>
              <w:jc w:val="both"/>
              <w:rPr>
                <w:rFonts w:ascii="Calibri" w:hAnsi="Calibri"/>
                <w:b/>
                <w:bCs/>
                <w:color w:val="1F4E79" w:themeColor="accent1" w:themeShade="80"/>
              </w:rPr>
            </w:pPr>
          </w:p>
        </w:tc>
      </w:tr>
    </w:tbl>
    <w:p w14:paraId="120C1991" w14:textId="77777777" w:rsidR="004F2A8B" w:rsidRDefault="004F2A8B" w:rsidP="47F3050D">
      <w:pPr>
        <w:spacing w:after="0" w:line="360" w:lineRule="auto"/>
        <w:jc w:val="both"/>
        <w:rPr>
          <w:color w:val="595959" w:themeColor="text1" w:themeTint="A6"/>
          <w:sz w:val="24"/>
          <w:szCs w:val="24"/>
          <w:lang w:eastAsia="ja-JP"/>
        </w:rPr>
      </w:pPr>
    </w:p>
    <w:p w14:paraId="753D9B33" w14:textId="66F064FE" w:rsidR="004F2A8B" w:rsidRDefault="004F2A8B" w:rsidP="47F3050D">
      <w:pPr>
        <w:spacing w:after="0" w:line="360" w:lineRule="auto"/>
        <w:jc w:val="both"/>
        <w:rPr>
          <w:b/>
          <w:bCs/>
          <w:sz w:val="24"/>
          <w:szCs w:val="24"/>
        </w:rPr>
      </w:pPr>
    </w:p>
    <w:p w14:paraId="2F5F56D7" w14:textId="45DD973D" w:rsidR="004F2A8B" w:rsidRDefault="004F2A8B" w:rsidP="47F3050D">
      <w:pPr>
        <w:spacing w:after="0" w:line="360" w:lineRule="auto"/>
        <w:jc w:val="both"/>
        <w:rPr>
          <w:b/>
          <w:bCs/>
          <w:sz w:val="24"/>
          <w:szCs w:val="24"/>
        </w:rPr>
      </w:pPr>
    </w:p>
    <w:p w14:paraId="60FFCCC9" w14:textId="77777777" w:rsidR="004F2A8B" w:rsidRDefault="004F2A8B" w:rsidP="47F3050D">
      <w:pPr>
        <w:spacing w:after="0" w:line="360" w:lineRule="auto"/>
        <w:jc w:val="both"/>
        <w:rPr>
          <w:b/>
          <w:bCs/>
          <w:sz w:val="24"/>
          <w:szCs w:val="24"/>
        </w:rPr>
      </w:pPr>
    </w:p>
    <w:p w14:paraId="67DF3A8F" w14:textId="63FC7041" w:rsidR="004F2A8B" w:rsidRDefault="004F2A8B" w:rsidP="47F3050D">
      <w:pPr>
        <w:spacing w:after="0" w:line="360" w:lineRule="auto"/>
        <w:jc w:val="both"/>
        <w:rPr>
          <w:b/>
          <w:bCs/>
          <w:sz w:val="24"/>
          <w:szCs w:val="24"/>
        </w:rPr>
      </w:pPr>
    </w:p>
    <w:p w14:paraId="666B6C04" w14:textId="5CB1E017" w:rsidR="008B2AC7" w:rsidRDefault="008B2AC7" w:rsidP="47F3050D">
      <w:pPr>
        <w:spacing w:after="0" w:line="360" w:lineRule="auto"/>
        <w:jc w:val="both"/>
        <w:rPr>
          <w:b/>
          <w:bCs/>
          <w:sz w:val="24"/>
          <w:szCs w:val="24"/>
        </w:rPr>
      </w:pPr>
    </w:p>
    <w:p w14:paraId="2EEEB842" w14:textId="77777777" w:rsidR="008B2AC7" w:rsidRDefault="008B2AC7"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47F3050D">
        <w:trPr>
          <w:trHeight w:val="440"/>
        </w:trPr>
        <w:tc>
          <w:tcPr>
            <w:tcW w:w="10076" w:type="dxa"/>
            <w:vAlign w:val="center"/>
          </w:tcPr>
          <w:p w14:paraId="5777F753"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3. Hasta el momento:</w:t>
            </w:r>
          </w:p>
        </w:tc>
      </w:tr>
      <w:tr w:rsidR="004F2A8B" w14:paraId="6AA73947" w14:textId="77777777" w:rsidTr="47F3050D">
        <w:trPr>
          <w:trHeight w:val="1624"/>
        </w:trPr>
        <w:tc>
          <w:tcPr>
            <w:tcW w:w="10076" w:type="dxa"/>
            <w:shd w:val="clear" w:color="auto" w:fill="DEEAF6" w:themeFill="accent1" w:themeFillTint="33"/>
            <w:vAlign w:val="center"/>
          </w:tcPr>
          <w:p w14:paraId="3EAFB452" w14:textId="77777777" w:rsidR="004F2A8B" w:rsidRDefault="004F2A8B" w:rsidP="47F3050D">
            <w:pPr>
              <w:jc w:val="both"/>
              <w:rPr>
                <w:rFonts w:eastAsiaTheme="majorEastAsia"/>
                <w:sz w:val="24"/>
                <w:szCs w:val="24"/>
              </w:rPr>
            </w:pPr>
            <w:r w:rsidRPr="47F3050D">
              <w:rPr>
                <w:rFonts w:eastAsiaTheme="majorEastAsia"/>
                <w:sz w:val="24"/>
                <w:szCs w:val="24"/>
              </w:rPr>
              <w:t xml:space="preserve">¿Cómo evalúas tu(s) evidencia(s) de avance? ¿Qué destacas y qué podrías hacer para mejorar tus evidencias? </w:t>
            </w:r>
          </w:p>
          <w:p w14:paraId="5D81DC48" w14:textId="77777777" w:rsidR="00DE27B8" w:rsidRPr="003B466F" w:rsidRDefault="00DE27B8" w:rsidP="47F3050D">
            <w:pPr>
              <w:jc w:val="both"/>
              <w:rPr>
                <w:rFonts w:eastAsiaTheme="majorEastAsia"/>
                <w:color w:val="767171" w:themeColor="background2" w:themeShade="80"/>
                <w:sz w:val="24"/>
                <w:szCs w:val="24"/>
              </w:rPr>
            </w:pPr>
          </w:p>
          <w:p w14:paraId="291A568E" w14:textId="66C70CB2" w:rsidR="004F2A8B" w:rsidRDefault="004F2A8B" w:rsidP="47F3050D">
            <w:pPr>
              <w:jc w:val="both"/>
              <w:rPr>
                <w:rFonts w:ascii="Calibri" w:hAnsi="Calibri"/>
                <w:b/>
                <w:bCs/>
                <w:color w:val="1F4E79" w:themeColor="accent1" w:themeShade="80"/>
              </w:rPr>
            </w:pPr>
            <w:r>
              <w:rPr>
                <w:sz w:val="20"/>
              </w:rPr>
              <w:t>Considero que mi evidencia de avance está bien encaminada, porque ya definí la metodología de trabajo y los hitos entregables del proyecto. Esto ayuda a ordenar las tareas, sus responsables y los plazos. Además, las evidencias técnicas desarrolladas por el equipo como la topología Neutral Host y los cálculos preliminares de radiofrecuencia permiten contar con una base para la siguiente etapa. Sin embargo, mi trabajo de simulación y validación conceptual todavía está planificado para las semanas 13 y 14, por lo que debo completarlo más adelante. Para mejorar mis evidencias, procuraré documentar claramente el procedimiento, los supuestos, los riesgos identificados y los resultados obtenidos, relacionándolos con los objetivos del proyecto.</w:t>
            </w:r>
          </w:p>
          <w:p w14:paraId="3BE9AC1F" w14:textId="77777777" w:rsidR="004F2A8B" w:rsidRDefault="004F2A8B" w:rsidP="47F3050D">
            <w:pPr>
              <w:jc w:val="both"/>
              <w:rPr>
                <w:rFonts w:ascii="Calibri" w:hAnsi="Calibri"/>
                <w:b/>
                <w:bCs/>
                <w:color w:val="1F4E79" w:themeColor="accent1" w:themeShade="80"/>
              </w:rPr>
            </w:pPr>
          </w:p>
          <w:p w14:paraId="5D99CA8E" w14:textId="77777777" w:rsidR="004F2A8B" w:rsidRDefault="004F2A8B" w:rsidP="47F3050D">
            <w:pPr>
              <w:jc w:val="both"/>
              <w:rPr>
                <w:rFonts w:ascii="Calibri" w:hAnsi="Calibri"/>
                <w:b/>
                <w:bCs/>
                <w:color w:val="1F4E79" w:themeColor="accent1" w:themeShade="80"/>
              </w:rPr>
            </w:pPr>
          </w:p>
          <w:p w14:paraId="75A589DF" w14:textId="2EBB2C28" w:rsidR="004F2A8B" w:rsidRPr="00874D16" w:rsidRDefault="004F2A8B" w:rsidP="47F3050D">
            <w:pPr>
              <w:jc w:val="both"/>
              <w:rPr>
                <w:rFonts w:ascii="Calibri" w:hAnsi="Calibri"/>
                <w:b/>
                <w:bCs/>
                <w:color w:val="1F4E79" w:themeColor="accent1" w:themeShade="80"/>
              </w:rPr>
            </w:pPr>
          </w:p>
        </w:tc>
      </w:tr>
    </w:tbl>
    <w:p w14:paraId="2C4D5001" w14:textId="77777777" w:rsidR="004F2A8B" w:rsidRDefault="004F2A8B" w:rsidP="47F3050D">
      <w:pPr>
        <w:spacing w:after="0" w:line="360" w:lineRule="auto"/>
        <w:jc w:val="both"/>
        <w:rPr>
          <w:color w:val="595959" w:themeColor="text1" w:themeTint="A6"/>
          <w:sz w:val="24"/>
          <w:szCs w:val="24"/>
          <w:lang w:eastAsia="ja-JP"/>
        </w:rPr>
      </w:pPr>
    </w:p>
    <w:p w14:paraId="639E983F" w14:textId="77777777" w:rsidR="004F2A8B" w:rsidRDefault="004F2A8B" w:rsidP="47F3050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47F3050D">
        <w:trPr>
          <w:trHeight w:val="440"/>
        </w:trPr>
        <w:tc>
          <w:tcPr>
            <w:tcW w:w="10076" w:type="dxa"/>
            <w:vAlign w:val="center"/>
          </w:tcPr>
          <w:p w14:paraId="56439B9A"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4. Después de reflexionar sobre el avance de tu Proyecto APT</w:t>
            </w:r>
          </w:p>
        </w:tc>
      </w:tr>
      <w:tr w:rsidR="004F2A8B" w14:paraId="73E50CEC" w14:textId="77777777" w:rsidTr="47F3050D">
        <w:trPr>
          <w:trHeight w:val="1639"/>
        </w:trPr>
        <w:tc>
          <w:tcPr>
            <w:tcW w:w="10076" w:type="dxa"/>
            <w:shd w:val="clear" w:color="auto" w:fill="DEEAF6" w:themeFill="accent1" w:themeFillTint="33"/>
            <w:vAlign w:val="center"/>
          </w:tcPr>
          <w:p w14:paraId="1670D69E" w14:textId="77777777" w:rsidR="004F2A8B" w:rsidRDefault="004F2A8B" w:rsidP="47F3050D">
            <w:pPr>
              <w:jc w:val="both"/>
              <w:rPr>
                <w:rFonts w:eastAsiaTheme="majorEastAsia"/>
                <w:sz w:val="24"/>
                <w:szCs w:val="24"/>
              </w:rPr>
            </w:pPr>
            <w:r w:rsidRPr="47F3050D">
              <w:rPr>
                <w:rFonts w:eastAsiaTheme="majorEastAsia"/>
                <w:sz w:val="24"/>
                <w:szCs w:val="24"/>
              </w:rPr>
              <w:t>¿Qué inquietudes te quedan sobre cómo proceder? ¿Qué pregunta te gustaría hacerle a tu docente o a tus pares?</w:t>
            </w:r>
          </w:p>
          <w:p w14:paraId="6503884C" w14:textId="77777777" w:rsidR="00DE27B8" w:rsidRPr="003B466F" w:rsidRDefault="00DE27B8" w:rsidP="47F3050D">
            <w:pPr>
              <w:jc w:val="both"/>
              <w:rPr>
                <w:rFonts w:eastAsiaTheme="majorEastAsia"/>
                <w:color w:val="767171" w:themeColor="background2" w:themeShade="80"/>
                <w:sz w:val="24"/>
                <w:szCs w:val="24"/>
              </w:rPr>
            </w:pPr>
          </w:p>
          <w:p w14:paraId="60BB41B1" w14:textId="77777777" w:rsidR="004F2A8B" w:rsidRDefault="004F2A8B" w:rsidP="47F3050D">
            <w:pPr>
              <w:jc w:val="both"/>
              <w:rPr>
                <w:rFonts w:ascii="Calibri" w:hAnsi="Calibri"/>
                <w:b/>
                <w:bCs/>
                <w:color w:val="1F4E79" w:themeColor="accent1" w:themeShade="80"/>
              </w:rPr>
            </w:pPr>
            <w:r>
              <w:rPr>
                <w:sz w:val="20"/>
              </w:rPr>
              <w:t>Mi principal inquietud es cómo demostrar de manera clara que la solución propuesta cumple los requisitos técnicos y cómo relacionar esa validación con la evaluación económica que está preparando el equipo. En particular, quiero confirmar qué nivel de profundidad se espera para la simulación o validación conceptual y para la matriz de riesgos que tengo asignadas. Le preguntaría al docente qué criterios debería priorizar para validar la solución y qué formato de evidencia sería más adecuado para presentar los resultados de manera clara y verificable.</w:t>
            </w:r>
          </w:p>
          <w:p w14:paraId="4D9260D8" w14:textId="77777777" w:rsidR="004F2A8B" w:rsidRDefault="004F2A8B" w:rsidP="47F3050D">
            <w:pPr>
              <w:jc w:val="both"/>
              <w:rPr>
                <w:rFonts w:ascii="Calibri" w:hAnsi="Calibri"/>
                <w:b/>
                <w:bCs/>
                <w:color w:val="1F4E79" w:themeColor="accent1" w:themeShade="80"/>
              </w:rPr>
            </w:pPr>
          </w:p>
          <w:p w14:paraId="4BAC59AD" w14:textId="77777777" w:rsidR="004F2A8B" w:rsidRDefault="004F2A8B" w:rsidP="47F3050D">
            <w:pPr>
              <w:jc w:val="both"/>
              <w:rPr>
                <w:rFonts w:ascii="Calibri" w:hAnsi="Calibri"/>
                <w:b/>
                <w:bCs/>
                <w:color w:val="1F4E79" w:themeColor="accent1" w:themeShade="80"/>
              </w:rPr>
            </w:pPr>
          </w:p>
          <w:p w14:paraId="5BB3B444" w14:textId="77777777" w:rsidR="004F2A8B" w:rsidRDefault="004F2A8B" w:rsidP="47F3050D">
            <w:pPr>
              <w:jc w:val="both"/>
              <w:rPr>
                <w:rFonts w:ascii="Calibri" w:hAnsi="Calibri"/>
                <w:b/>
                <w:bCs/>
                <w:color w:val="1F4E79" w:themeColor="accent1" w:themeShade="80"/>
              </w:rPr>
            </w:pPr>
          </w:p>
          <w:p w14:paraId="01E61CA1" w14:textId="26E28922" w:rsidR="004F2A8B" w:rsidRPr="00874D16" w:rsidRDefault="004F2A8B" w:rsidP="47F3050D">
            <w:pPr>
              <w:jc w:val="both"/>
              <w:rPr>
                <w:rFonts w:ascii="Calibri" w:hAnsi="Calibri"/>
                <w:b/>
                <w:bCs/>
                <w:color w:val="1F4E79" w:themeColor="accent1" w:themeShade="80"/>
              </w:rPr>
            </w:pPr>
          </w:p>
        </w:tc>
      </w:tr>
    </w:tbl>
    <w:p w14:paraId="352DC208" w14:textId="77777777" w:rsidR="004F2A8B" w:rsidRDefault="004F2A8B" w:rsidP="47F3050D">
      <w:pPr>
        <w:spacing w:after="0" w:line="360" w:lineRule="auto"/>
        <w:jc w:val="both"/>
        <w:rPr>
          <w:color w:val="595959" w:themeColor="text1" w:themeTint="A6"/>
          <w:sz w:val="24"/>
          <w:szCs w:val="24"/>
          <w:lang w:eastAsia="ja-JP"/>
        </w:rPr>
      </w:pPr>
    </w:p>
    <w:p w14:paraId="377986E5"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47F3050D">
        <w:trPr>
          <w:trHeight w:val="440"/>
        </w:trPr>
        <w:tc>
          <w:tcPr>
            <w:tcW w:w="10076" w:type="dxa"/>
            <w:vAlign w:val="center"/>
          </w:tcPr>
          <w:p w14:paraId="4C38DECD"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5. A partir de esta instancia de monitoreo de su Proyecto APT</w:t>
            </w:r>
          </w:p>
        </w:tc>
      </w:tr>
      <w:tr w:rsidR="004F2A8B" w14:paraId="7C63D85E" w14:textId="77777777" w:rsidTr="47F3050D">
        <w:trPr>
          <w:trHeight w:val="1639"/>
        </w:trPr>
        <w:tc>
          <w:tcPr>
            <w:tcW w:w="10076" w:type="dxa"/>
            <w:shd w:val="clear" w:color="auto" w:fill="DEEAF6" w:themeFill="accent1" w:themeFillTint="33"/>
            <w:vAlign w:val="center"/>
          </w:tcPr>
          <w:p w14:paraId="4B25577F" w14:textId="77777777" w:rsidR="004F2A8B" w:rsidRDefault="004F2A8B" w:rsidP="47F3050D">
            <w:pPr>
              <w:jc w:val="both"/>
              <w:rPr>
                <w:rFonts w:eastAsiaTheme="majorEastAsia"/>
                <w:sz w:val="24"/>
                <w:szCs w:val="24"/>
              </w:rPr>
            </w:pPr>
            <w:r w:rsidRPr="47F3050D">
              <w:rPr>
                <w:rFonts w:eastAsiaTheme="majorEastAsia"/>
                <w:sz w:val="24"/>
                <w:szCs w:val="24"/>
              </w:rPr>
              <w:t>¿Consideran que las actividades deben ser redistribuidas entre los miembros del grupo? ¿Hay nuevas actividades que deban ser asignadas a algún miembro del grupo?</w:t>
            </w:r>
          </w:p>
          <w:p w14:paraId="704A5162" w14:textId="77777777" w:rsidR="00DE27B8" w:rsidRDefault="00DE27B8" w:rsidP="47F3050D">
            <w:pPr>
              <w:jc w:val="both"/>
              <w:rPr>
                <w:rFonts w:eastAsiaTheme="majorEastAsia"/>
                <w:color w:val="767171" w:themeColor="background2" w:themeShade="80"/>
                <w:sz w:val="24"/>
                <w:szCs w:val="24"/>
              </w:rPr>
            </w:pPr>
          </w:p>
          <w:p w14:paraId="29C5EEFE" w14:textId="67A11401" w:rsidR="004F2A8B" w:rsidRDefault="004F2A8B" w:rsidP="47F3050D">
            <w:pPr>
              <w:jc w:val="both"/>
              <w:rPr>
                <w:rFonts w:eastAsiaTheme="majorEastAsia"/>
                <w:color w:val="767171" w:themeColor="background2" w:themeShade="80"/>
                <w:sz w:val="24"/>
                <w:szCs w:val="24"/>
              </w:rPr>
            </w:pPr>
            <w:r>
              <w:rPr>
                <w:sz w:val="20"/>
              </w:rPr>
              <w:t>Por el momento, como equipo consideramos que no es necesario redistribuir por completo las tareas, porque las responsabilidades están definidas y la carta Gantt no muestra atrasos. Sí es importante reforzar la coordinación entre el dimensionamiento técnico y el modelo económico, ya que sus resultados deben integrarse. Si la carga de trabajo aumenta, podemos apoyarnos en la revisión de cálculos y documentos, sin perder de vista quién es responsable de cada entregable. También conviene asignar fechas internas de revisión para la integración de propuestas, la validación conceptual y la preparación de la defensa.</w:t>
            </w:r>
          </w:p>
          <w:p w14:paraId="0C5F9ED3" w14:textId="77777777" w:rsidR="004F2A8B" w:rsidRDefault="004F2A8B" w:rsidP="47F3050D">
            <w:pPr>
              <w:jc w:val="both"/>
              <w:rPr>
                <w:rFonts w:eastAsiaTheme="majorEastAsia"/>
                <w:color w:val="767171" w:themeColor="background2" w:themeShade="80"/>
                <w:sz w:val="24"/>
                <w:szCs w:val="24"/>
              </w:rPr>
            </w:pPr>
          </w:p>
          <w:p w14:paraId="3C35FF15" w14:textId="77777777" w:rsidR="004F2A8B" w:rsidRDefault="004F2A8B" w:rsidP="47F3050D">
            <w:pPr>
              <w:jc w:val="both"/>
              <w:rPr>
                <w:rFonts w:eastAsiaTheme="majorEastAsia"/>
                <w:color w:val="767171" w:themeColor="background2" w:themeShade="80"/>
                <w:sz w:val="24"/>
                <w:szCs w:val="24"/>
              </w:rPr>
            </w:pPr>
          </w:p>
          <w:p w14:paraId="66D7B5BC" w14:textId="030A4642" w:rsidR="004F2A8B" w:rsidRPr="00874D16" w:rsidRDefault="004F2A8B" w:rsidP="47F3050D">
            <w:pPr>
              <w:jc w:val="both"/>
              <w:rPr>
                <w:rFonts w:ascii="Calibri" w:hAnsi="Calibri"/>
                <w:b/>
                <w:bCs/>
                <w:color w:val="1F4E79" w:themeColor="accent1" w:themeShade="80"/>
              </w:rPr>
            </w:pPr>
          </w:p>
        </w:tc>
      </w:tr>
    </w:tbl>
    <w:p w14:paraId="1D707DA5" w14:textId="77777777" w:rsidR="004F2A8B" w:rsidRDefault="004F2A8B" w:rsidP="47F3050D">
      <w:pPr>
        <w:spacing w:after="0" w:line="360" w:lineRule="auto"/>
        <w:jc w:val="both"/>
        <w:rPr>
          <w:color w:val="595959" w:themeColor="text1" w:themeTint="A6"/>
          <w:sz w:val="24"/>
          <w:szCs w:val="24"/>
          <w:lang w:eastAsia="ja-JP"/>
        </w:rPr>
      </w:pPr>
    </w:p>
    <w:p w14:paraId="7F90E134"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47F3050D">
        <w:trPr>
          <w:trHeight w:val="440"/>
        </w:trPr>
        <w:tc>
          <w:tcPr>
            <w:tcW w:w="10076" w:type="dxa"/>
            <w:vAlign w:val="center"/>
          </w:tcPr>
          <w:p w14:paraId="741C85EB" w14:textId="0D63C54B"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6. Proyecto APT</w:t>
            </w:r>
            <w:r w:rsidR="49CD7D17" w:rsidRPr="47F3050D">
              <w:rPr>
                <w:rFonts w:eastAsiaTheme="majorEastAsia"/>
                <w:sz w:val="24"/>
                <w:szCs w:val="24"/>
              </w:rPr>
              <w:t>,</w:t>
            </w:r>
            <w:r w:rsidRPr="47F3050D">
              <w:rPr>
                <w:rFonts w:eastAsiaTheme="majorEastAsia"/>
                <w:sz w:val="24"/>
                <w:szCs w:val="24"/>
              </w:rPr>
              <w:t xml:space="preserve"> trabajo en grupo</w:t>
            </w:r>
          </w:p>
        </w:tc>
      </w:tr>
      <w:tr w:rsidR="004F2A8B" w14:paraId="2DC141D8" w14:textId="77777777" w:rsidTr="47F3050D">
        <w:trPr>
          <w:trHeight w:val="1639"/>
        </w:trPr>
        <w:tc>
          <w:tcPr>
            <w:tcW w:w="10076" w:type="dxa"/>
            <w:shd w:val="clear" w:color="auto" w:fill="DEEAF6" w:themeFill="accent1" w:themeFillTint="33"/>
            <w:vAlign w:val="center"/>
          </w:tcPr>
          <w:p w14:paraId="4F1699EE" w14:textId="77777777" w:rsidR="004F2A8B" w:rsidRDefault="004F2A8B" w:rsidP="47F3050D">
            <w:pPr>
              <w:jc w:val="both"/>
              <w:rPr>
                <w:rFonts w:eastAsiaTheme="majorEastAsia"/>
                <w:sz w:val="24"/>
                <w:szCs w:val="24"/>
              </w:rPr>
            </w:pPr>
            <w:r w:rsidRPr="47F3050D">
              <w:rPr>
                <w:rFonts w:eastAsiaTheme="majorEastAsia"/>
                <w:sz w:val="24"/>
                <w:szCs w:val="24"/>
              </w:rPr>
              <w:t>¿Cómo evalúan el trabajo en grupo? ¿Qué aspectos positivos destacan? ¿Qué aspectos podrían mejorar?</w:t>
            </w:r>
          </w:p>
          <w:p w14:paraId="0826F354" w14:textId="77777777" w:rsidR="00DE27B8" w:rsidRDefault="00DE27B8" w:rsidP="47F3050D">
            <w:pPr>
              <w:jc w:val="both"/>
              <w:rPr>
                <w:rFonts w:eastAsiaTheme="majorEastAsia"/>
                <w:color w:val="767171" w:themeColor="background2" w:themeShade="80"/>
                <w:sz w:val="24"/>
                <w:szCs w:val="24"/>
              </w:rPr>
            </w:pPr>
          </w:p>
          <w:p w14:paraId="7D4356BF" w14:textId="01815A1A" w:rsidR="004F2A8B" w:rsidRDefault="004F2A8B" w:rsidP="47F3050D">
            <w:pPr>
              <w:jc w:val="both"/>
              <w:rPr>
                <w:rFonts w:eastAsiaTheme="majorEastAsia"/>
                <w:color w:val="767171" w:themeColor="background2" w:themeShade="80"/>
                <w:sz w:val="24"/>
                <w:szCs w:val="24"/>
              </w:rPr>
            </w:pPr>
            <w:r>
              <w:rPr>
                <w:sz w:val="20"/>
              </w:rPr>
              <w:t>Evaluamos el trabajo grupal de manera positiva, porque hemos distribuido las tareas por responsable y avanzado según la planificación. Destaco que</w:t>
            </w:r>
            <w:r w:rsidR="00DE27B8">
              <w:rPr>
                <w:sz w:val="20"/>
              </w:rPr>
              <w:t xml:space="preserve"> somos rápidos para trabajar y como tenemos años de ser equipo hay una experiencia cuando algo falla de solucionarlo rápidamente</w:t>
            </w:r>
            <w:r>
              <w:rPr>
                <w:sz w:val="20"/>
              </w:rPr>
              <w:t xml:space="preserve">, </w:t>
            </w:r>
            <w:proofErr w:type="spellStart"/>
            <w:r w:rsidR="00DE27B8">
              <w:rPr>
                <w:sz w:val="20"/>
              </w:rPr>
              <w:t>tambien</w:t>
            </w:r>
            <w:proofErr w:type="spellEnd"/>
            <w:r>
              <w:rPr>
                <w:sz w:val="20"/>
              </w:rPr>
              <w:t xml:space="preserve"> evidencias que permiten revisar el progreso. Como aspecto por mejorar, debemos compartir los avances con mayor regularidad y avisar oportunamente cuando aparezcan dudas o dificultades, especialmente cuando una tarea depende de los resultados de otra. También sería útil realizar revisiones conjuntas antes de cada entrega para comprobar que la parte técnica y la económica sean consistentes y que el informe final mantenga una estructura clara.</w:t>
            </w:r>
          </w:p>
          <w:p w14:paraId="0B6599EC" w14:textId="77777777" w:rsidR="004F2A8B" w:rsidRDefault="004F2A8B" w:rsidP="47F3050D">
            <w:pPr>
              <w:jc w:val="both"/>
              <w:rPr>
                <w:rFonts w:eastAsiaTheme="majorEastAsia"/>
                <w:color w:val="767171" w:themeColor="background2" w:themeShade="80"/>
                <w:sz w:val="24"/>
                <w:szCs w:val="24"/>
              </w:rPr>
            </w:pPr>
          </w:p>
          <w:p w14:paraId="5CFD58DE" w14:textId="77777777" w:rsidR="004F2A8B" w:rsidRDefault="004F2A8B" w:rsidP="47F3050D">
            <w:pPr>
              <w:jc w:val="both"/>
              <w:rPr>
                <w:rFonts w:eastAsiaTheme="majorEastAsia"/>
                <w:color w:val="767171" w:themeColor="background2" w:themeShade="80"/>
                <w:sz w:val="24"/>
                <w:szCs w:val="24"/>
              </w:rPr>
            </w:pPr>
          </w:p>
          <w:p w14:paraId="739A6F94" w14:textId="77777777" w:rsidR="004F2A8B" w:rsidRDefault="004F2A8B" w:rsidP="47F3050D">
            <w:pPr>
              <w:jc w:val="both"/>
              <w:rPr>
                <w:rFonts w:eastAsiaTheme="majorEastAsia"/>
                <w:color w:val="767171" w:themeColor="background2" w:themeShade="80"/>
                <w:sz w:val="24"/>
                <w:szCs w:val="24"/>
              </w:rPr>
            </w:pPr>
          </w:p>
          <w:p w14:paraId="14A8E0B5" w14:textId="3575646D" w:rsidR="004F2A8B" w:rsidRPr="00874D16" w:rsidRDefault="004F2A8B" w:rsidP="47F3050D">
            <w:pPr>
              <w:jc w:val="both"/>
              <w:rPr>
                <w:rFonts w:ascii="Calibri" w:hAnsi="Calibri"/>
                <w:b/>
                <w:bCs/>
                <w:color w:val="1F4E79" w:themeColor="accent1" w:themeShade="80"/>
              </w:rPr>
            </w:pPr>
          </w:p>
        </w:tc>
      </w:tr>
    </w:tbl>
    <w:p w14:paraId="6A07B6E2" w14:textId="77777777" w:rsidR="004F2A8B" w:rsidRDefault="004F2A8B" w:rsidP="47F3050D">
      <w:pPr>
        <w:spacing w:after="0" w:line="360" w:lineRule="auto"/>
        <w:jc w:val="both"/>
        <w:rPr>
          <w:color w:val="595959" w:themeColor="text1" w:themeTint="A6"/>
          <w:sz w:val="24"/>
          <w:szCs w:val="24"/>
          <w:lang w:eastAsia="ja-JP"/>
        </w:rPr>
      </w:pPr>
    </w:p>
    <w:p w14:paraId="514D172B" w14:textId="1FB3D3F4" w:rsidR="004F2A8B" w:rsidRDefault="004F2A8B" w:rsidP="47F3050D">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AD3E54" w14:textId="77777777" w:rsidR="00D649FA" w:rsidRDefault="00D649FA" w:rsidP="00DF38AE">
      <w:pPr>
        <w:spacing w:after="0" w:line="240" w:lineRule="auto"/>
      </w:pPr>
      <w:r>
        <w:separator/>
      </w:r>
    </w:p>
  </w:endnote>
  <w:endnote w:type="continuationSeparator" w:id="0">
    <w:p w14:paraId="7469DD30" w14:textId="77777777" w:rsidR="00D649FA" w:rsidRDefault="00D649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18D2CA62">
                          <w:pPr>
                            <w:jc w:val="center"/>
                          </w:pPr>
                          <w:r>
                            <w:fldChar w:fldCharType="begin"/>
                          </w:r>
                          <w:r>
                            <w:instrText>PAGE    \* MERGEFORMAT</w:instrText>
                          </w:r>
                          <w:r>
                            <w:fldChar w:fldCharType="separate"/>
                          </w:r>
                          <w:r w:rsidRPr="00931701" w:rsidR="00931701">
                            <w:rPr>
                              <w:noProof/>
                              <w:color w:val="8C8C8C" w:themeColor="background1" w:themeShade="8C"/>
                              <w:lang w:val="es-ES"/>
                            </w:rPr>
                            <w:t>1</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6A304E" w14:textId="77777777" w:rsidR="00D649FA" w:rsidRDefault="00D649FA" w:rsidP="00DF38AE">
      <w:pPr>
        <w:spacing w:after="0" w:line="240" w:lineRule="auto"/>
      </w:pPr>
      <w:r>
        <w:separator/>
      </w:r>
    </w:p>
  </w:footnote>
  <w:footnote w:type="continuationSeparator" w:id="0">
    <w:p w14:paraId="60103BA0" w14:textId="77777777" w:rsidR="00D649FA" w:rsidRDefault="00D649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1893374">
    <w:abstractNumId w:val="3"/>
  </w:num>
  <w:num w:numId="2" w16cid:durableId="816343760">
    <w:abstractNumId w:val="8"/>
  </w:num>
  <w:num w:numId="3" w16cid:durableId="966009938">
    <w:abstractNumId w:val="12"/>
  </w:num>
  <w:num w:numId="4" w16cid:durableId="149516381">
    <w:abstractNumId w:val="28"/>
  </w:num>
  <w:num w:numId="5" w16cid:durableId="444466808">
    <w:abstractNumId w:val="30"/>
  </w:num>
  <w:num w:numId="6" w16cid:durableId="2088383771">
    <w:abstractNumId w:val="4"/>
  </w:num>
  <w:num w:numId="7" w16cid:durableId="973096008">
    <w:abstractNumId w:val="11"/>
  </w:num>
  <w:num w:numId="8" w16cid:durableId="1104568518">
    <w:abstractNumId w:val="19"/>
  </w:num>
  <w:num w:numId="9" w16cid:durableId="271207921">
    <w:abstractNumId w:val="15"/>
  </w:num>
  <w:num w:numId="10" w16cid:durableId="67968722">
    <w:abstractNumId w:val="9"/>
  </w:num>
  <w:num w:numId="11" w16cid:durableId="1863861234">
    <w:abstractNumId w:val="24"/>
  </w:num>
  <w:num w:numId="12" w16cid:durableId="1595936464">
    <w:abstractNumId w:val="35"/>
  </w:num>
  <w:num w:numId="13" w16cid:durableId="556550638">
    <w:abstractNumId w:val="29"/>
  </w:num>
  <w:num w:numId="14" w16cid:durableId="580797049">
    <w:abstractNumId w:val="1"/>
  </w:num>
  <w:num w:numId="15" w16cid:durableId="154734398">
    <w:abstractNumId w:val="36"/>
  </w:num>
  <w:num w:numId="16" w16cid:durableId="713113689">
    <w:abstractNumId w:val="21"/>
  </w:num>
  <w:num w:numId="17" w16cid:durableId="1858344742">
    <w:abstractNumId w:val="17"/>
  </w:num>
  <w:num w:numId="18" w16cid:durableId="1328051804">
    <w:abstractNumId w:val="31"/>
  </w:num>
  <w:num w:numId="19" w16cid:durableId="353581788">
    <w:abstractNumId w:val="10"/>
  </w:num>
  <w:num w:numId="20" w16cid:durableId="1168983956">
    <w:abstractNumId w:val="39"/>
  </w:num>
  <w:num w:numId="21" w16cid:durableId="663239902">
    <w:abstractNumId w:val="34"/>
  </w:num>
  <w:num w:numId="22" w16cid:durableId="1105687548">
    <w:abstractNumId w:val="13"/>
  </w:num>
  <w:num w:numId="23" w16cid:durableId="1670209058">
    <w:abstractNumId w:val="14"/>
  </w:num>
  <w:num w:numId="24" w16cid:durableId="78404670">
    <w:abstractNumId w:val="5"/>
  </w:num>
  <w:num w:numId="25" w16cid:durableId="969944972">
    <w:abstractNumId w:val="16"/>
  </w:num>
  <w:num w:numId="26" w16cid:durableId="136653309">
    <w:abstractNumId w:val="20"/>
  </w:num>
  <w:num w:numId="27" w16cid:durableId="152835744">
    <w:abstractNumId w:val="23"/>
  </w:num>
  <w:num w:numId="28" w16cid:durableId="150366446">
    <w:abstractNumId w:val="0"/>
  </w:num>
  <w:num w:numId="29" w16cid:durableId="664168653">
    <w:abstractNumId w:val="18"/>
  </w:num>
  <w:num w:numId="30" w16cid:durableId="1528563903">
    <w:abstractNumId w:val="22"/>
  </w:num>
  <w:num w:numId="31" w16cid:durableId="1757166457">
    <w:abstractNumId w:val="2"/>
  </w:num>
  <w:num w:numId="32" w16cid:durableId="401374926">
    <w:abstractNumId w:val="7"/>
  </w:num>
  <w:num w:numId="33" w16cid:durableId="922419922">
    <w:abstractNumId w:val="32"/>
  </w:num>
  <w:num w:numId="34" w16cid:durableId="827479035">
    <w:abstractNumId w:val="38"/>
  </w:num>
  <w:num w:numId="35" w16cid:durableId="15498006">
    <w:abstractNumId w:val="6"/>
  </w:num>
  <w:num w:numId="36" w16cid:durableId="891961668">
    <w:abstractNumId w:val="25"/>
  </w:num>
  <w:num w:numId="37" w16cid:durableId="262491674">
    <w:abstractNumId w:val="37"/>
  </w:num>
  <w:num w:numId="38" w16cid:durableId="616908014">
    <w:abstractNumId w:val="27"/>
  </w:num>
  <w:num w:numId="39" w16cid:durableId="1650744592">
    <w:abstractNumId w:val="26"/>
  </w:num>
  <w:num w:numId="40" w16cid:durableId="238096740">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activeWritingStyle w:appName="MSWord" w:lang="es-ES_tradnl"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1755E"/>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49FA"/>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27B8"/>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BDF"/>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9F25702-46E5-4AC1-941C-92CF50D241E0}">
  <ds:schemaRefs>
    <ds:schemaRef ds:uri="http://schemas.openxmlformats.org/officeDocument/2006/bibliography"/>
  </ds:schemaRefs>
</ds:datastoreItem>
</file>

<file path=customXml/itemProps4.xml><?xml version="1.0" encoding="utf-8"?>
<ds:datastoreItem xmlns:ds="http://schemas.openxmlformats.org/officeDocument/2006/customXml" ds:itemID="{04E40D0A-85EB-42C2-A35D-999F18A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878</Words>
  <Characters>4834</Characters>
  <Application>Microsoft Office Word</Application>
  <DocSecurity>0</DocSecurity>
  <Lines>40</Lines>
  <Paragraphs>11</Paragraphs>
  <ScaleCrop>false</ScaleCrop>
  <Company>Wal-Mart Stores, Inc.</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ALEXANDER JARA CASTILLO</cp:lastModifiedBy>
  <cp:revision>2</cp:revision>
  <cp:lastPrinted>2019-12-16T20:10:00Z</cp:lastPrinted>
  <dcterms:created xsi:type="dcterms:W3CDTF">2026-10-13T17:55:00Z</dcterms:created>
  <dcterms:modified xsi:type="dcterms:W3CDTF">2026-10-13T17:55:00Z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