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00000"/>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color w:val="000000"/>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color w:val="000000"/>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color w:val="000000"/>
                <w:sz w:val="24"/>
                <w:szCs w:val="24"/>
                <w:rtl w:val="0"/>
              </w:rPr>
              <w:t xml:space="preserve">Puedes responder en cada una de las secciones por pregunta en el AVA. O bien, completar esta guía 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color w:val="000000"/>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color w:val="000000"/>
                <w:sz w:val="24"/>
                <w:szCs w:val="24"/>
              </w:rPr>
            </w:pPr>
            <w:r w:rsidDel="00000000" w:rsidR="00000000" w:rsidRPr="00000000">
              <w:rPr>
                <w:color w:val="000000"/>
                <w:sz w:val="24"/>
                <w:szCs w:val="24"/>
                <w:rtl w:val="0"/>
              </w:rPr>
              <w:t xml:space="preserve">1. Mira tu carta Gantt y reflexiona sobre los avances de tu Proyecto APT</w:t>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6267450" cy="18669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67450" cy="1866900"/>
                          </a:xfrm>
                          <a:prstGeom prst="rect"/>
                          <a:ln/>
                        </pic:spPr>
                      </pic:pic>
                    </a:graphicData>
                  </a:graphic>
                </wp:inline>
              </w:drawing>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B">
            <w:pPr>
              <w:jc w:val="both"/>
              <w:rPr>
                <w:color w:val="767171"/>
                <w:sz w:val="24"/>
                <w:szCs w:val="24"/>
              </w:rPr>
            </w:pPr>
            <w:bookmarkStart w:colFirst="0" w:colLast="0" w:name="_j6wuisfwybpq" w:id="0"/>
            <w:bookmarkEnd w:id="0"/>
            <w:r w:rsidDel="00000000" w:rsidR="00000000" w:rsidRPr="00000000">
              <w:rPr>
                <w:color w:val="000000"/>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b w:val="1"/>
                <w:bCs w:val="1"/>
                <w:sz w:val="24"/>
                <w:szCs w:val="24"/>
              </w:rPr>
            </w:pPr>
            <w:r w:rsidDel="00000000" w:rsidR="00000000" w:rsidRPr="00000000">
              <w:rPr>
                <w:b w:val="1"/>
                <w:bCs w:val="1"/>
                <w:sz w:val="24"/>
                <w:szCs w:val="24"/>
                <w:rtl w:val="0"/>
              </w:rPr>
              <w:t xml:space="preserve">Hasta el momento, hemos cumplido con todas las actividades planificadas y en los tiempos definidos. No hemos tenido retrasos en el desarrollo del Proyecto APT.</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432.00000000000017" w:tblpY="0"/>
        <w:tblW w:w="1122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220"/>
        <w:tblGridChange w:id="0">
          <w:tblGrid>
            <w:gridCol w:w="11220"/>
          </w:tblGrid>
        </w:tblGridChange>
      </w:tblGrid>
      <w:tr>
        <w:trPr>
          <w:cantSplit w:val="0"/>
          <w:trHeight w:val="1465.1562499999998" w:hRule="atLeast"/>
          <w:tblHeader w:val="0"/>
        </w:trPr>
        <w:tc>
          <w:tcPr>
            <w:shd w:fill="deeaf6" w:val="clear"/>
            <w:vAlign w:val="center"/>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¿De qué manera has enfrentado y/o planeas enfrentar las dificultades que han afectado el desarrollo de</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tu Proyecto APT? </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b w:val="1"/>
                <w:bCs w:val="1"/>
                <w:sz w:val="24"/>
                <w:szCs w:val="24"/>
              </w:rPr>
            </w:pPr>
            <w:r w:rsidDel="00000000" w:rsidR="00000000" w:rsidRPr="00000000">
              <w:rPr>
                <w:b w:val="1"/>
                <w:bCs w:val="1"/>
                <w:sz w:val="24"/>
                <w:szCs w:val="24"/>
                <w:rtl w:val="0"/>
              </w:rPr>
              <w:t xml:space="preserve">Mediante la planificación y los acuerdos entre los miembros del equipo.</w:t>
            </w:r>
            <w:r w:rsidDel="00000000" w:rsidR="00000000" w:rsidRPr="00000000">
              <w:rPr>
                <w:rtl w:val="0"/>
              </w:rPr>
            </w:r>
          </w:p>
          <w:p w:rsidR="00000000" w:rsidDel="00000000" w:rsidP="00000000" w:rsidRDefault="00000000" w:rsidRPr="00000000" w14:paraId="0000001B">
            <w:pPr>
              <w:jc w:val="both"/>
              <w:rPr>
                <w:b w:val="1"/>
                <w:bCs w:val="1"/>
                <w:color w:val="1f4e79"/>
              </w:rPr>
            </w:pPr>
            <w:r w:rsidDel="00000000" w:rsidR="00000000" w:rsidRPr="00000000">
              <w:rPr>
                <w:rtl w:val="0"/>
              </w:rPr>
            </w:r>
          </w:p>
          <w:p w:rsidR="00000000" w:rsidDel="00000000" w:rsidP="00000000" w:rsidRDefault="00000000" w:rsidRPr="00000000" w14:paraId="0000001C">
            <w:pPr>
              <w:jc w:val="both"/>
              <w:rPr>
                <w:b w:val="1"/>
                <w:bCs w:val="1"/>
                <w:color w:val="1f4e79"/>
              </w:rPr>
            </w:pPr>
            <w:r w:rsidDel="00000000" w:rsidR="00000000" w:rsidRPr="00000000">
              <w:rPr>
                <w:rtl w:val="0"/>
              </w:rPr>
            </w:r>
          </w:p>
          <w:p w:rsidR="00000000" w:rsidDel="00000000" w:rsidP="00000000" w:rsidRDefault="00000000" w:rsidRPr="00000000" w14:paraId="0000001D">
            <w:pPr>
              <w:jc w:val="both"/>
              <w:rPr>
                <w:b w:val="1"/>
                <w:bCs w:val="1"/>
                <w:color w:val="1f4e79"/>
              </w:rPr>
            </w:pPr>
            <w:r w:rsidDel="00000000" w:rsidR="00000000" w:rsidRPr="00000000">
              <w:rPr>
                <w:rtl w:val="0"/>
              </w:rPr>
            </w:r>
          </w:p>
          <w:p w:rsidR="00000000" w:rsidDel="00000000" w:rsidP="00000000" w:rsidRDefault="00000000" w:rsidRPr="00000000" w14:paraId="0000001E">
            <w:pPr>
              <w:jc w:val="both"/>
              <w:rPr>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color w:val="000000"/>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color w:val="000000"/>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6">
            <w:pPr>
              <w:jc w:val="both"/>
              <w:rPr>
                <w:color w:val="000000"/>
                <w:sz w:val="24"/>
                <w:szCs w:val="24"/>
              </w:rPr>
            </w:pPr>
            <w:r w:rsidDel="00000000" w:rsidR="00000000" w:rsidRPr="00000000">
              <w:rPr>
                <w:color w:val="000000"/>
                <w:sz w:val="24"/>
                <w:szCs w:val="24"/>
                <w:rtl w:val="0"/>
              </w:rPr>
              <w:t xml:space="preserve">¿Cómo evalúas tu(s) evidencia(s) de avance? ¿Qué destacas y qué podrías hacer para mejorar tus evidencias? </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Evaluamos positivamente nuestras evidencias de avance. Destacamos el diagrama y el material visual, como los videos, porque ayudan a comprender claramente en qué consiste nuestro proyecto y cómo funciona.</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2C">
      <w:pPr>
        <w:rPr>
          <w:color w:val="000000"/>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color w:val="000000"/>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000000"/>
                <w:sz w:val="24"/>
                <w:szCs w:val="24"/>
              </w:rPr>
            </w:pPr>
            <w:r w:rsidDel="00000000" w:rsidR="00000000" w:rsidRPr="00000000">
              <w:rPr>
                <w:color w:val="000000"/>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b w:val="1"/>
                <w:bCs w:val="1"/>
                <w:sz w:val="24"/>
                <w:szCs w:val="24"/>
                <w:rtl w:val="0"/>
              </w:rPr>
              <w:t xml:space="preserve">Nos gustaría preguntarle al docente si basta con presentar una propuesta para solucionar la problemática o si debemos simular el proyecto en funcionamiento y mostrar cómo se aplicaría como solución.</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color w:val="000000"/>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r w:rsidDel="00000000" w:rsidR="00000000" w:rsidRPr="00000000">
              <w:rPr>
                <w:color w:val="000000"/>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000000"/>
                <w:sz w:val="24"/>
                <w:szCs w:val="24"/>
              </w:rPr>
            </w:pPr>
            <w:r w:rsidDel="00000000" w:rsidR="00000000" w:rsidRPr="00000000">
              <w:rPr>
                <w:color w:val="000000"/>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color w:val="767171"/>
                <w:sz w:val="24"/>
                <w:szCs w:val="24"/>
              </w:rPr>
            </w:pPr>
            <w:r w:rsidDel="00000000" w:rsidR="00000000" w:rsidRPr="00000000">
              <w:rPr>
                <w:b w:val="1"/>
                <w:bCs w:val="1"/>
                <w:sz w:val="24"/>
                <w:szCs w:val="24"/>
                <w:rtl w:val="0"/>
              </w:rPr>
              <w:t xml:space="preserve">Consideramos que las actividades deben distribuirse de acuerdo con los conocimientos técnicos de cada integrante.</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color w:val="000000"/>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767171"/>
                <w:sz w:val="24"/>
                <w:szCs w:val="24"/>
              </w:rPr>
            </w:pPr>
            <w:r w:rsidDel="00000000" w:rsidR="00000000" w:rsidRPr="00000000">
              <w:rPr>
                <w:color w:val="000000"/>
                <w:sz w:val="24"/>
                <w:szCs w:val="24"/>
                <w:rtl w:val="0"/>
              </w:rPr>
              <w:t xml:space="preserve">6. Proyecto APT, trabajo en grupo</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1">
            <w:pPr>
              <w:jc w:val="both"/>
              <w:rPr>
                <w:color w:val="000000"/>
                <w:sz w:val="24"/>
                <w:szCs w:val="24"/>
              </w:rPr>
            </w:pPr>
            <w:r w:rsidDel="00000000" w:rsidR="00000000" w:rsidRPr="00000000">
              <w:rPr>
                <w:color w:val="000000"/>
                <w:sz w:val="24"/>
                <w:szCs w:val="24"/>
                <w:rtl w:val="0"/>
              </w:rPr>
              <w:t xml:space="preserve">¿Cómo evalúan el trabajo en grupo? ¿Qué aspectos positivos destacan? ¿Qué aspectos podrían mejorar?</w:t>
            </w:r>
          </w:p>
          <w:p w:rsidR="00000000" w:rsidDel="00000000" w:rsidP="00000000" w:rsidRDefault="00000000" w:rsidRPr="00000000" w14:paraId="00000042">
            <w:pPr>
              <w:jc w:val="both"/>
              <w:rPr>
                <w:b w:val="1"/>
                <w:bCs w:val="1"/>
                <w:color w:val="767171"/>
                <w:sz w:val="24"/>
                <w:szCs w:val="24"/>
              </w:rPr>
            </w:pPr>
            <w:r w:rsidDel="00000000" w:rsidR="00000000" w:rsidRPr="00000000">
              <w:rPr>
                <w:b w:val="1"/>
                <w:bCs w:val="1"/>
                <w:sz w:val="24"/>
                <w:szCs w:val="24"/>
                <w:rtl w:val="0"/>
              </w:rPr>
              <w:t xml:space="preserve">En general, evaluamos positivamente el trabajo en grupo. Podríamos mejorar la coordinación de los tiempos para que todos podamos trabajar juntos, en lugar de limitarnos a dividir las tareas. </w:t>
            </w: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767171"/>
                <w:sz w:val="24"/>
                <w:szCs w:val="24"/>
              </w:rPr>
            </w:pP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9">
      <w:pPr>
        <w:spacing w:after="0" w:line="360" w:lineRule="auto"/>
        <w:jc w:val="both"/>
        <w:rPr>
          <w:color w:val="000000"/>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color w:val="000000"/>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1</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6" name="image5.png"/>
                <a:graphic>
                  <a:graphicData uri="http://schemas.openxmlformats.org/drawingml/2006/picture">
                    <pic:pic>
                      <pic:nvPicPr>
                        <pic:cNvPr id="0" name="image5.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0x01010095F927E5C3EA8D46BED5E3456E2741E0</vt:lpwstr>
  </property>
</Properties>
</file>