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6461FEA2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Portafolio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de Título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6461FEA2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Portafolio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de Título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0B5622FF" w:rsidR="0003309E" w:rsidRPr="00711C16" w:rsidRDefault="009532C4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532C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Al llegar a la Semana 9 del proyecto </w:t>
            </w:r>
            <w:proofErr w:type="spellStart"/>
            <w:r w:rsidRPr="009532C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Capstone</w:t>
            </w:r>
            <w:proofErr w:type="spellEnd"/>
            <w:r w:rsidRPr="009532C4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"Cobertura 5G Neutral Host e Infraestructura de Telecomunicaciones para la Línea 9 de Metro de Santiago", el equipo ha completado exitosamente las fases iniciales de diseño y se encuentra en plena ejecución de la ingeniería de detalle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396BCCA" w14:textId="77777777" w:rsidR="0003309E" w:rsidRPr="00725686" w:rsidRDefault="009532C4" w:rsidP="0072568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72568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Cobertura 4G/5G: Dimensionar el Cable Radiante y enlaces RF para garantizar cobertura </w:t>
            </w:r>
            <w:proofErr w:type="spellStart"/>
            <w:r w:rsidRPr="0072568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multi-operador</w:t>
            </w:r>
            <w:proofErr w:type="spellEnd"/>
            <w:r w:rsidRPr="0072568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72568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handover</w:t>
            </w:r>
            <w:proofErr w:type="spellEnd"/>
            <w:r w:rsidRPr="0072568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continuo en túneles a 80 km/h</w:t>
            </w:r>
          </w:p>
          <w:p w14:paraId="1219CD33" w14:textId="77777777" w:rsidR="00725686" w:rsidRPr="00725686" w:rsidRDefault="00725686" w:rsidP="0072568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725686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Conectividad en Estaciones: Diseñar una arquitectura DAS Activo para andenes y accesos en las 14 estacione</w:t>
            </w:r>
          </w:p>
          <w:p w14:paraId="1D6A8EEA" w14:textId="77777777" w:rsidR="00725686" w:rsidRPr="00725686" w:rsidRDefault="00725686" w:rsidP="0072568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725686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Backbone</w:t>
            </w:r>
            <w:proofErr w:type="spellEnd"/>
            <w:r w:rsidRPr="00725686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de Fibra: Implementar un </w:t>
            </w:r>
            <w:proofErr w:type="spellStart"/>
            <w:r w:rsidRPr="00725686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backbone</w:t>
            </w:r>
            <w:proofErr w:type="spellEnd"/>
            <w:r w:rsidRPr="00725686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de fibra óptica monomodo OS2 a 10G/40G en arquitectura de doble anillo redundante</w:t>
            </w:r>
          </w:p>
          <w:p w14:paraId="0DD025FA" w14:textId="0ACE44F7" w:rsidR="00725686" w:rsidRPr="00725686" w:rsidRDefault="00725686" w:rsidP="00725686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725686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Ciberseguridad: Segmentar las redes IT/OT conforme a la norma IEC 62443 para proteger los sistemas de señalización (CBTC), tracción y videovigilancia de Metro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2C28AC8B" w14:textId="7676AFBF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Describe la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presentarás en este informe de avance y justifica </w:t>
            </w:r>
            <w:r w:rsidR="00695E7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 qué manera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esta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(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permite(n)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cuenta del </w:t>
            </w:r>
            <w:r w:rsidR="009E52DF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desarrollo</w:t>
            </w:r>
            <w:r w:rsidR="009E52DF"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del proyecto.</w:t>
            </w:r>
          </w:p>
          <w:p w14:paraId="7B20E46B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En caso de ser pertinente </w:t>
            </w:r>
            <w:r w:rsidRPr="006906D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explica cómo resguardaste la calidad de tu Proyecto APT a partir de aspectos propios de tu disciplina (correcta aplicación de metodologías, actividades, herramientas, recursos propios, etc.).</w:t>
            </w:r>
          </w:p>
          <w:p w14:paraId="51E5B895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2C5C8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este apartado adjuntar la(s) evidencia(s) seleccionada(s) para ser evaluada por el docente.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10768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29"/>
        <w:gridCol w:w="1329"/>
        <w:gridCol w:w="1329"/>
        <w:gridCol w:w="1329"/>
        <w:gridCol w:w="1329"/>
        <w:gridCol w:w="1329"/>
        <w:gridCol w:w="1466"/>
      </w:tblGrid>
      <w:tr w:rsidR="00FD5149" w:rsidRPr="006E3B0D" w14:paraId="66FA4353" w14:textId="77777777" w:rsidTr="00FD5149">
        <w:trPr>
          <w:trHeight w:val="415"/>
        </w:trPr>
        <w:tc>
          <w:tcPr>
            <w:tcW w:w="10768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FD5149">
        <w:trPr>
          <w:trHeight w:val="705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29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329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329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329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329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329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466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FD5149">
        <w:trPr>
          <w:trHeight w:val="2410"/>
        </w:trPr>
        <w:tc>
          <w:tcPr>
            <w:tcW w:w="1328" w:type="dxa"/>
          </w:tcPr>
          <w:p w14:paraId="29F01B29" w14:textId="591F70F8" w:rsidR="00FD5149" w:rsidRPr="001A45A1" w:rsidRDefault="001A45A1" w:rsidP="001A45A1">
            <w:pPr>
              <w:jc w:val="both"/>
              <w:rPr>
                <w:b/>
                <w:sz w:val="18"/>
                <w:szCs w:val="24"/>
              </w:rPr>
            </w:pPr>
            <w:r w:rsidRPr="001A45A1">
              <w:rPr>
                <w:b/>
                <w:sz w:val="18"/>
                <w:szCs w:val="24"/>
              </w:rPr>
              <w:t>Diseñar arquitecturas de transporte y redes ópticas</w:t>
            </w:r>
          </w:p>
        </w:tc>
        <w:tc>
          <w:tcPr>
            <w:tcW w:w="1329" w:type="dxa"/>
          </w:tcPr>
          <w:p w14:paraId="7B4EBE25" w14:textId="5BB6AB92" w:rsidR="00FD5149" w:rsidRPr="006E3B0D" w:rsidRDefault="001A45A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A45A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A1. Definición del problema, alcance y objetivos.</w:t>
            </w:r>
          </w:p>
        </w:tc>
        <w:tc>
          <w:tcPr>
            <w:tcW w:w="1329" w:type="dxa"/>
          </w:tcPr>
          <w:p w14:paraId="16E191DF" w14:textId="7A4F9D8D" w:rsidR="00FD5149" w:rsidRPr="006E3B0D" w:rsidRDefault="001A45A1" w:rsidP="00FD5149">
            <w:pPr>
              <w:jc w:val="both"/>
              <w:rPr>
                <w:b/>
                <w:sz w:val="18"/>
                <w:szCs w:val="24"/>
              </w:rPr>
            </w:pPr>
            <w:r w:rsidRPr="001A45A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Documentación Metro L9, Especificaciones </w:t>
            </w:r>
            <w:proofErr w:type="spellStart"/>
            <w:r w:rsidRPr="001A45A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Subtel</w:t>
            </w:r>
            <w:proofErr w:type="spellEnd"/>
          </w:p>
        </w:tc>
        <w:tc>
          <w:tcPr>
            <w:tcW w:w="1329" w:type="dxa"/>
          </w:tcPr>
          <w:p w14:paraId="66A5D860" w14:textId="50E55853" w:rsidR="00FD5149" w:rsidRPr="006E3B0D" w:rsidRDefault="001A45A1" w:rsidP="00FD5149">
            <w:pPr>
              <w:jc w:val="both"/>
              <w:rPr>
                <w:b/>
                <w:sz w:val="18"/>
                <w:szCs w:val="24"/>
              </w:rPr>
            </w:pPr>
            <w:r w:rsidRPr="001A45A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1 - 2</w:t>
            </w:r>
          </w:p>
        </w:tc>
        <w:tc>
          <w:tcPr>
            <w:tcW w:w="1329" w:type="dxa"/>
          </w:tcPr>
          <w:p w14:paraId="036AB5D8" w14:textId="469EB129" w:rsidR="00FD5149" w:rsidRPr="006E3B0D" w:rsidRDefault="001A45A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A45A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Todo el equipo</w:t>
            </w:r>
          </w:p>
        </w:tc>
        <w:tc>
          <w:tcPr>
            <w:tcW w:w="1329" w:type="dxa"/>
          </w:tcPr>
          <w:p w14:paraId="2FCEC037" w14:textId="5990DB41" w:rsidR="00FD5149" w:rsidRPr="006E3B0D" w:rsidRDefault="001A45A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A45A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Información técnica de Línea 9 disponible en la web de Metro</w:t>
            </w:r>
          </w:p>
        </w:tc>
        <w:tc>
          <w:tcPr>
            <w:tcW w:w="1329" w:type="dxa"/>
          </w:tcPr>
          <w:p w14:paraId="2163602D" w14:textId="58F2FA81" w:rsidR="00FD5149" w:rsidRPr="00E54467" w:rsidRDefault="001A45A1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1A45A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66" w:type="dxa"/>
          </w:tcPr>
          <w:p w14:paraId="7C6D6F31" w14:textId="385F63D0" w:rsidR="00FD5149" w:rsidRPr="006E3B0D" w:rsidRDefault="001A45A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A45A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  <w:tr w:rsidR="001A45A1" w:rsidRPr="006E3B0D" w14:paraId="2EEB5037" w14:textId="77777777" w:rsidTr="00FD5149">
        <w:trPr>
          <w:trHeight w:val="2410"/>
        </w:trPr>
        <w:tc>
          <w:tcPr>
            <w:tcW w:w="1328" w:type="dxa"/>
          </w:tcPr>
          <w:p w14:paraId="18473742" w14:textId="772B1E36" w:rsidR="001A45A1" w:rsidRPr="00394814" w:rsidRDefault="00394814" w:rsidP="00394814">
            <w:pPr>
              <w:jc w:val="both"/>
              <w:rPr>
                <w:b/>
                <w:sz w:val="18"/>
                <w:szCs w:val="24"/>
              </w:rPr>
            </w:pPr>
            <w:r w:rsidRPr="00394814">
              <w:rPr>
                <w:b/>
                <w:sz w:val="18"/>
                <w:szCs w:val="24"/>
              </w:rPr>
              <w:t>Planificar e implementar sistemas RF</w:t>
            </w:r>
          </w:p>
        </w:tc>
        <w:tc>
          <w:tcPr>
            <w:tcW w:w="1329" w:type="dxa"/>
          </w:tcPr>
          <w:p w14:paraId="7F1FAF85" w14:textId="12D2D0CF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A2. Levantamiento de requisitos técnicos y normativos 5G (n78)</w:t>
            </w:r>
          </w:p>
        </w:tc>
        <w:tc>
          <w:tcPr>
            <w:tcW w:w="1329" w:type="dxa"/>
          </w:tcPr>
          <w:p w14:paraId="7D9D8BA1" w14:textId="69637675" w:rsidR="001A45A1" w:rsidRPr="006E3B0D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Hojas técnicas Huawei / RFS </w:t>
            </w: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Radiax</w:t>
            </w:r>
            <w:proofErr w:type="spellEnd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Estándares </w:t>
            </w: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Subtel</w:t>
            </w:r>
            <w:proofErr w:type="spellEnd"/>
          </w:p>
        </w:tc>
        <w:tc>
          <w:tcPr>
            <w:tcW w:w="1329" w:type="dxa"/>
          </w:tcPr>
          <w:p w14:paraId="2002ABAE" w14:textId="3D438FD9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3 - 4</w:t>
            </w:r>
          </w:p>
        </w:tc>
        <w:tc>
          <w:tcPr>
            <w:tcW w:w="1329" w:type="dxa"/>
          </w:tcPr>
          <w:p w14:paraId="2181065C" w14:textId="51468290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Martin Devia</w:t>
            </w:r>
          </w:p>
        </w:tc>
        <w:tc>
          <w:tcPr>
            <w:tcW w:w="1329" w:type="dxa"/>
          </w:tcPr>
          <w:p w14:paraId="6DDDAA39" w14:textId="26DA9E32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Estándares 5G SA bien documentados internacionalmente</w:t>
            </w:r>
          </w:p>
        </w:tc>
        <w:tc>
          <w:tcPr>
            <w:tcW w:w="1329" w:type="dxa"/>
          </w:tcPr>
          <w:p w14:paraId="6BD82C63" w14:textId="5D2E6BAF" w:rsidR="001A45A1" w:rsidRPr="00E54467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66" w:type="dxa"/>
          </w:tcPr>
          <w:p w14:paraId="5F2BD084" w14:textId="2C4BD99F" w:rsidR="001A45A1" w:rsidRDefault="001A45A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A45A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  <w:tr w:rsidR="001A45A1" w:rsidRPr="006E3B0D" w14:paraId="2B661921" w14:textId="77777777" w:rsidTr="00FD5149">
        <w:trPr>
          <w:trHeight w:val="2410"/>
        </w:trPr>
        <w:tc>
          <w:tcPr>
            <w:tcW w:w="1328" w:type="dxa"/>
          </w:tcPr>
          <w:p w14:paraId="2EF44196" w14:textId="6262BC86" w:rsidR="001A45A1" w:rsidRPr="00394814" w:rsidRDefault="00394814" w:rsidP="00394814">
            <w:pPr>
              <w:jc w:val="both"/>
              <w:rPr>
                <w:b/>
                <w:sz w:val="18"/>
                <w:szCs w:val="24"/>
              </w:rPr>
            </w:pPr>
            <w:r w:rsidRPr="00394814">
              <w:rPr>
                <w:b/>
                <w:sz w:val="18"/>
                <w:szCs w:val="24"/>
              </w:rPr>
              <w:t>Gestión y Metodología de Proyectos</w:t>
            </w:r>
          </w:p>
        </w:tc>
        <w:tc>
          <w:tcPr>
            <w:tcW w:w="1329" w:type="dxa"/>
          </w:tcPr>
          <w:p w14:paraId="6B84E2DE" w14:textId="0E4257BB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A3. Definición de metodología e hitos </w:t>
            </w: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Capstone</w:t>
            </w:r>
            <w:proofErr w:type="spellEnd"/>
          </w:p>
        </w:tc>
        <w:tc>
          <w:tcPr>
            <w:tcW w:w="1329" w:type="dxa"/>
          </w:tcPr>
          <w:p w14:paraId="64005482" w14:textId="4A88E3C4" w:rsidR="001A45A1" w:rsidRPr="006E3B0D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Guía de proyecto </w:t>
            </w: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Capstone</w:t>
            </w:r>
            <w:proofErr w:type="spellEnd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Carta Gantt</w:t>
            </w:r>
          </w:p>
        </w:tc>
        <w:tc>
          <w:tcPr>
            <w:tcW w:w="1329" w:type="dxa"/>
          </w:tcPr>
          <w:p w14:paraId="7BB6F4C9" w14:textId="6C827521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 5</w:t>
            </w:r>
          </w:p>
        </w:tc>
        <w:tc>
          <w:tcPr>
            <w:tcW w:w="1329" w:type="dxa"/>
          </w:tcPr>
          <w:p w14:paraId="34D9C300" w14:textId="0B1E9388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Sebastian</w:t>
            </w:r>
            <w:proofErr w:type="spellEnd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Jara</w:t>
            </w:r>
          </w:p>
        </w:tc>
        <w:tc>
          <w:tcPr>
            <w:tcW w:w="1329" w:type="dxa"/>
          </w:tcPr>
          <w:p w14:paraId="211A93C5" w14:textId="38FEEE66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Pautas claras del perfil de egreso y rúbricas Duoc UC</w:t>
            </w:r>
          </w:p>
        </w:tc>
        <w:tc>
          <w:tcPr>
            <w:tcW w:w="1329" w:type="dxa"/>
          </w:tcPr>
          <w:p w14:paraId="13A3ABF5" w14:textId="36F08AA2" w:rsidR="001A45A1" w:rsidRPr="00E54467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66" w:type="dxa"/>
          </w:tcPr>
          <w:p w14:paraId="0908A31C" w14:textId="3AE7D4C4" w:rsidR="001A45A1" w:rsidRDefault="001A45A1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A45A1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  <w:tr w:rsidR="001A45A1" w:rsidRPr="006E3B0D" w14:paraId="25D1C10C" w14:textId="77777777" w:rsidTr="00FD5149">
        <w:trPr>
          <w:trHeight w:val="2410"/>
        </w:trPr>
        <w:tc>
          <w:tcPr>
            <w:tcW w:w="1328" w:type="dxa"/>
          </w:tcPr>
          <w:p w14:paraId="3B641ED6" w14:textId="5D9EB520" w:rsidR="001A45A1" w:rsidRPr="00394814" w:rsidRDefault="00394814" w:rsidP="00394814">
            <w:pPr>
              <w:jc w:val="both"/>
              <w:rPr>
                <w:b/>
                <w:sz w:val="18"/>
                <w:szCs w:val="24"/>
              </w:rPr>
            </w:pPr>
            <w:r w:rsidRPr="00394814">
              <w:rPr>
                <w:b/>
                <w:sz w:val="18"/>
                <w:szCs w:val="24"/>
              </w:rPr>
              <w:lastRenderedPageBreak/>
              <w:t>Diseñar arquitecturas y seguridad de red</w:t>
            </w:r>
          </w:p>
        </w:tc>
        <w:tc>
          <w:tcPr>
            <w:tcW w:w="1329" w:type="dxa"/>
          </w:tcPr>
          <w:p w14:paraId="0AFFC8D2" w14:textId="6168C9A2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A4. Diseño de arquitectura lógica Neutral Host y C-RAN</w:t>
            </w:r>
          </w:p>
        </w:tc>
        <w:tc>
          <w:tcPr>
            <w:tcW w:w="1329" w:type="dxa"/>
          </w:tcPr>
          <w:p w14:paraId="11C7D8F0" w14:textId="0320E858" w:rsidR="001A45A1" w:rsidRPr="006E3B0D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Software de diagramación, Especificaciones de Switches </w:t>
            </w: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CloudEngine</w:t>
            </w:r>
            <w:proofErr w:type="spellEnd"/>
          </w:p>
        </w:tc>
        <w:tc>
          <w:tcPr>
            <w:tcW w:w="1329" w:type="dxa"/>
          </w:tcPr>
          <w:p w14:paraId="3ADA2EF4" w14:textId="309893BB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6 - 7</w:t>
            </w:r>
          </w:p>
        </w:tc>
        <w:tc>
          <w:tcPr>
            <w:tcW w:w="1329" w:type="dxa"/>
          </w:tcPr>
          <w:p w14:paraId="5F481038" w14:textId="159BE3D5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Victor</w:t>
            </w:r>
            <w:proofErr w:type="spellEnd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Arriagada</w:t>
            </w:r>
          </w:p>
        </w:tc>
        <w:tc>
          <w:tcPr>
            <w:tcW w:w="1329" w:type="dxa"/>
          </w:tcPr>
          <w:p w14:paraId="6AA31C6B" w14:textId="78229285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Arquitectura BBU Hotel ampliamente probada en entornos Metro internacionales</w:t>
            </w:r>
          </w:p>
        </w:tc>
        <w:tc>
          <w:tcPr>
            <w:tcW w:w="1329" w:type="dxa"/>
          </w:tcPr>
          <w:p w14:paraId="0E861A2D" w14:textId="12A86FAC" w:rsidR="001A45A1" w:rsidRPr="00E54467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466" w:type="dxa"/>
          </w:tcPr>
          <w:p w14:paraId="49A6FA00" w14:textId="254AD42A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</w:t>
            </w:r>
          </w:p>
        </w:tc>
      </w:tr>
      <w:tr w:rsidR="001A45A1" w:rsidRPr="006E3B0D" w14:paraId="7C9F7773" w14:textId="77777777" w:rsidTr="00FD5149">
        <w:trPr>
          <w:trHeight w:val="2410"/>
        </w:trPr>
        <w:tc>
          <w:tcPr>
            <w:tcW w:w="1328" w:type="dxa"/>
          </w:tcPr>
          <w:p w14:paraId="69FEEF58" w14:textId="35178117" w:rsidR="001A45A1" w:rsidRPr="00394814" w:rsidRDefault="00394814" w:rsidP="00394814">
            <w:pPr>
              <w:jc w:val="both"/>
              <w:rPr>
                <w:b/>
                <w:sz w:val="18"/>
                <w:szCs w:val="24"/>
              </w:rPr>
            </w:pPr>
            <w:r w:rsidRPr="00394814">
              <w:rPr>
                <w:b/>
                <w:sz w:val="18"/>
                <w:szCs w:val="24"/>
              </w:rPr>
              <w:t>Planificar e implementar sistemas RF</w:t>
            </w:r>
          </w:p>
        </w:tc>
        <w:tc>
          <w:tcPr>
            <w:tcW w:w="1329" w:type="dxa"/>
          </w:tcPr>
          <w:p w14:paraId="7430FF7F" w14:textId="6AD7F9C8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A5. Dimensionamiento de equipos RF (DAS, Cable Radiante, Link Budget)</w:t>
            </w:r>
          </w:p>
        </w:tc>
        <w:tc>
          <w:tcPr>
            <w:tcW w:w="1329" w:type="dxa"/>
          </w:tcPr>
          <w:p w14:paraId="16C6A6FF" w14:textId="0870CF9F" w:rsidR="001A45A1" w:rsidRPr="006E3B0D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Calculadora RF, Modelos matemáticos de atenuación en túneles</w:t>
            </w:r>
          </w:p>
        </w:tc>
        <w:tc>
          <w:tcPr>
            <w:tcW w:w="1329" w:type="dxa"/>
          </w:tcPr>
          <w:p w14:paraId="5E0141DA" w14:textId="0ACD8382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8 - 9</w:t>
            </w:r>
          </w:p>
        </w:tc>
        <w:tc>
          <w:tcPr>
            <w:tcW w:w="1329" w:type="dxa"/>
          </w:tcPr>
          <w:p w14:paraId="71483164" w14:textId="132D07D5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Victor</w:t>
            </w:r>
            <w:proofErr w:type="spellEnd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Arriagada y Martin Devia</w:t>
            </w:r>
          </w:p>
        </w:tc>
        <w:tc>
          <w:tcPr>
            <w:tcW w:w="1329" w:type="dxa"/>
          </w:tcPr>
          <w:p w14:paraId="799BCA6D" w14:textId="385369C7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Dificultad: Imposibilidad de medir en terreno (obras no construidas). Mitigación: Uso de Link Budget estricto con margen de desvanecimiento</w:t>
            </w:r>
          </w:p>
        </w:tc>
        <w:tc>
          <w:tcPr>
            <w:tcW w:w="1329" w:type="dxa"/>
          </w:tcPr>
          <w:p w14:paraId="68B1B699" w14:textId="4C8CBDEA" w:rsidR="001A45A1" w:rsidRPr="00E54467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ejecución</w:t>
            </w:r>
          </w:p>
        </w:tc>
        <w:tc>
          <w:tcPr>
            <w:tcW w:w="1466" w:type="dxa"/>
          </w:tcPr>
          <w:p w14:paraId="04B7074B" w14:textId="1E197AD2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Ninguno. Finalizando memoria de cálculo</w:t>
            </w:r>
          </w:p>
        </w:tc>
      </w:tr>
      <w:tr w:rsidR="001A45A1" w:rsidRPr="006E3B0D" w14:paraId="3B6C3CD1" w14:textId="77777777" w:rsidTr="00FD5149">
        <w:trPr>
          <w:trHeight w:val="2410"/>
        </w:trPr>
        <w:tc>
          <w:tcPr>
            <w:tcW w:w="1328" w:type="dxa"/>
          </w:tcPr>
          <w:p w14:paraId="5545BBD5" w14:textId="4AAD50EF" w:rsidR="001A45A1" w:rsidRPr="00394814" w:rsidRDefault="00394814" w:rsidP="00394814">
            <w:pPr>
              <w:jc w:val="both"/>
              <w:rPr>
                <w:b/>
                <w:sz w:val="18"/>
                <w:szCs w:val="24"/>
              </w:rPr>
            </w:pPr>
            <w:r w:rsidRPr="00394814">
              <w:rPr>
                <w:b/>
                <w:sz w:val="18"/>
                <w:szCs w:val="24"/>
              </w:rPr>
              <w:t>Evaluación Económica de Proyectos</w:t>
            </w:r>
          </w:p>
        </w:tc>
        <w:tc>
          <w:tcPr>
            <w:tcW w:w="1329" w:type="dxa"/>
          </w:tcPr>
          <w:p w14:paraId="6F43B929" w14:textId="50109547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A6. Elaboración de modelo financiero CAPEX/OPEX</w:t>
            </w:r>
          </w:p>
        </w:tc>
        <w:tc>
          <w:tcPr>
            <w:tcW w:w="1329" w:type="dxa"/>
          </w:tcPr>
          <w:p w14:paraId="1423517C" w14:textId="1B7436F8" w:rsidR="001A45A1" w:rsidRPr="006E3B0D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Planillas de estimación de costos hardware, arriendo </w:t>
            </w: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MNOs</w:t>
            </w:r>
            <w:proofErr w:type="spellEnd"/>
          </w:p>
        </w:tc>
        <w:tc>
          <w:tcPr>
            <w:tcW w:w="1329" w:type="dxa"/>
          </w:tcPr>
          <w:p w14:paraId="29F9B1A1" w14:textId="5753F017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10 - 11</w:t>
            </w:r>
          </w:p>
        </w:tc>
        <w:tc>
          <w:tcPr>
            <w:tcW w:w="1329" w:type="dxa"/>
          </w:tcPr>
          <w:p w14:paraId="6B202E13" w14:textId="39ACA945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Emilio </w:t>
            </w: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Yañez</w:t>
            </w:r>
            <w:proofErr w:type="spellEnd"/>
          </w:p>
        </w:tc>
        <w:tc>
          <w:tcPr>
            <w:tcW w:w="1329" w:type="dxa"/>
          </w:tcPr>
          <w:p w14:paraId="4C947EC5" w14:textId="6525AAC8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Modelo Neutral Host reduce CAPEX &gt;60% frente al despliegue individual</w:t>
            </w:r>
          </w:p>
        </w:tc>
        <w:tc>
          <w:tcPr>
            <w:tcW w:w="1329" w:type="dxa"/>
          </w:tcPr>
          <w:p w14:paraId="77D02CBF" w14:textId="7F3D6493" w:rsidR="001A45A1" w:rsidRPr="00E54467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ejecución</w:t>
            </w:r>
          </w:p>
        </w:tc>
        <w:tc>
          <w:tcPr>
            <w:tcW w:w="1466" w:type="dxa"/>
          </w:tcPr>
          <w:p w14:paraId="08518BC8" w14:textId="35382E48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ajustes. A tiempo según cronograma</w:t>
            </w:r>
          </w:p>
        </w:tc>
      </w:tr>
      <w:tr w:rsidR="001A45A1" w:rsidRPr="006E3B0D" w14:paraId="1477B80A" w14:textId="77777777" w:rsidTr="00FD5149">
        <w:trPr>
          <w:trHeight w:val="2410"/>
        </w:trPr>
        <w:tc>
          <w:tcPr>
            <w:tcW w:w="1328" w:type="dxa"/>
          </w:tcPr>
          <w:p w14:paraId="41D9E0B0" w14:textId="61E808D8" w:rsidR="001A45A1" w:rsidRPr="00394814" w:rsidRDefault="00394814" w:rsidP="00394814">
            <w:pPr>
              <w:jc w:val="both"/>
              <w:rPr>
                <w:b/>
                <w:sz w:val="18"/>
                <w:szCs w:val="24"/>
              </w:rPr>
            </w:pPr>
            <w:r w:rsidRPr="00394814">
              <w:rPr>
                <w:b/>
                <w:sz w:val="18"/>
                <w:szCs w:val="24"/>
              </w:rPr>
              <w:t>Integración de Proyectos</w:t>
            </w:r>
          </w:p>
        </w:tc>
        <w:tc>
          <w:tcPr>
            <w:tcW w:w="1329" w:type="dxa"/>
          </w:tcPr>
          <w:p w14:paraId="5E8D9880" w14:textId="61721B0B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A7. Integración de propuesta técnica y económica</w:t>
            </w:r>
          </w:p>
        </w:tc>
        <w:tc>
          <w:tcPr>
            <w:tcW w:w="1329" w:type="dxa"/>
          </w:tcPr>
          <w:p w14:paraId="79205B29" w14:textId="16FABF15" w:rsidR="001A45A1" w:rsidRPr="006E3B0D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Plantillas de informe consolidado</w:t>
            </w:r>
          </w:p>
        </w:tc>
        <w:tc>
          <w:tcPr>
            <w:tcW w:w="1329" w:type="dxa"/>
          </w:tcPr>
          <w:p w14:paraId="69562CFA" w14:textId="1AE166D9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 12</w:t>
            </w:r>
          </w:p>
        </w:tc>
        <w:tc>
          <w:tcPr>
            <w:tcW w:w="1329" w:type="dxa"/>
          </w:tcPr>
          <w:p w14:paraId="2A08610B" w14:textId="6D63C9B7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Emilio </w:t>
            </w: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Yañez</w:t>
            </w:r>
            <w:proofErr w:type="spellEnd"/>
          </w:p>
        </w:tc>
        <w:tc>
          <w:tcPr>
            <w:tcW w:w="1329" w:type="dxa"/>
          </w:tcPr>
          <w:p w14:paraId="1E7F9DE4" w14:textId="5786CB41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Programada según Carta Gantt</w:t>
            </w:r>
          </w:p>
        </w:tc>
        <w:tc>
          <w:tcPr>
            <w:tcW w:w="1329" w:type="dxa"/>
          </w:tcPr>
          <w:p w14:paraId="20D904D4" w14:textId="7D355641" w:rsidR="001A45A1" w:rsidRPr="00E54467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466" w:type="dxa"/>
          </w:tcPr>
          <w:p w14:paraId="409AFA0E" w14:textId="1A20DB66" w:rsidR="001A45A1" w:rsidRDefault="00394814" w:rsidP="00394814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 tiempo</w:t>
            </w:r>
          </w:p>
        </w:tc>
      </w:tr>
      <w:tr w:rsidR="001A45A1" w:rsidRPr="006E3B0D" w14:paraId="358E7395" w14:textId="77777777" w:rsidTr="00FD5149">
        <w:trPr>
          <w:trHeight w:val="2410"/>
        </w:trPr>
        <w:tc>
          <w:tcPr>
            <w:tcW w:w="1328" w:type="dxa"/>
          </w:tcPr>
          <w:p w14:paraId="134EE0D3" w14:textId="59E06080" w:rsidR="001A45A1" w:rsidRPr="00394814" w:rsidRDefault="00394814" w:rsidP="00394814">
            <w:pPr>
              <w:jc w:val="both"/>
              <w:rPr>
                <w:b/>
                <w:sz w:val="18"/>
                <w:szCs w:val="24"/>
              </w:rPr>
            </w:pPr>
            <w:r w:rsidRPr="00394814">
              <w:rPr>
                <w:b/>
                <w:sz w:val="18"/>
                <w:szCs w:val="24"/>
              </w:rPr>
              <w:t>Pruebas y Seguridad de Red</w:t>
            </w:r>
          </w:p>
        </w:tc>
        <w:tc>
          <w:tcPr>
            <w:tcW w:w="1329" w:type="dxa"/>
          </w:tcPr>
          <w:p w14:paraId="5413CA08" w14:textId="15913D60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A8. Simulación / Validación conceptual y evaluación de riesgos</w:t>
            </w:r>
          </w:p>
        </w:tc>
        <w:tc>
          <w:tcPr>
            <w:tcW w:w="1329" w:type="dxa"/>
          </w:tcPr>
          <w:p w14:paraId="163A6468" w14:textId="1B303BD0" w:rsidR="001A45A1" w:rsidRPr="006E3B0D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Software </w:t>
            </w: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Speedtest</w:t>
            </w:r>
            <w:proofErr w:type="spellEnd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herramientas de simulación RF</w:t>
            </w:r>
          </w:p>
        </w:tc>
        <w:tc>
          <w:tcPr>
            <w:tcW w:w="1329" w:type="dxa"/>
          </w:tcPr>
          <w:p w14:paraId="592AB8E8" w14:textId="1847A5F7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Semanas 13 - 14</w:t>
            </w:r>
          </w:p>
        </w:tc>
        <w:tc>
          <w:tcPr>
            <w:tcW w:w="1329" w:type="dxa"/>
          </w:tcPr>
          <w:p w14:paraId="57046EED" w14:textId="216482C7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Sebastian</w:t>
            </w:r>
            <w:proofErr w:type="spellEnd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Jara</w:t>
            </w:r>
          </w:p>
        </w:tc>
        <w:tc>
          <w:tcPr>
            <w:tcW w:w="1329" w:type="dxa"/>
          </w:tcPr>
          <w:p w14:paraId="60206159" w14:textId="56B31D36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Pruebas de laboratorio avanzadas ejecutadas con éxito</w:t>
            </w:r>
          </w:p>
        </w:tc>
        <w:tc>
          <w:tcPr>
            <w:tcW w:w="1329" w:type="dxa"/>
          </w:tcPr>
          <w:p w14:paraId="554378B6" w14:textId="0DDB982D" w:rsidR="001A45A1" w:rsidRPr="00E54467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466" w:type="dxa"/>
          </w:tcPr>
          <w:p w14:paraId="187AAEBE" w14:textId="517D4739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 tiempo</w:t>
            </w:r>
          </w:p>
        </w:tc>
      </w:tr>
      <w:tr w:rsidR="001A45A1" w:rsidRPr="006E3B0D" w14:paraId="778DA850" w14:textId="77777777" w:rsidTr="00FD5149">
        <w:trPr>
          <w:trHeight w:val="2410"/>
        </w:trPr>
        <w:tc>
          <w:tcPr>
            <w:tcW w:w="1328" w:type="dxa"/>
          </w:tcPr>
          <w:p w14:paraId="710CE3F8" w14:textId="10A52A9E" w:rsidR="001A45A1" w:rsidRPr="00394814" w:rsidRDefault="00394814" w:rsidP="00394814">
            <w:pPr>
              <w:jc w:val="both"/>
              <w:rPr>
                <w:b/>
                <w:sz w:val="18"/>
                <w:szCs w:val="24"/>
              </w:rPr>
            </w:pPr>
            <w:r w:rsidRPr="00394814">
              <w:rPr>
                <w:b/>
                <w:sz w:val="18"/>
                <w:szCs w:val="24"/>
              </w:rPr>
              <w:lastRenderedPageBreak/>
              <w:t>Documentación Técnica</w:t>
            </w:r>
          </w:p>
        </w:tc>
        <w:tc>
          <w:tcPr>
            <w:tcW w:w="1329" w:type="dxa"/>
          </w:tcPr>
          <w:p w14:paraId="169291A4" w14:textId="558FF2E2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A9. Finalización del Informe </w:t>
            </w: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Capstone</w:t>
            </w:r>
            <w:proofErr w:type="spellEnd"/>
          </w:p>
        </w:tc>
        <w:tc>
          <w:tcPr>
            <w:tcW w:w="1329" w:type="dxa"/>
          </w:tcPr>
          <w:p w14:paraId="0FE9ED77" w14:textId="56E56746" w:rsidR="001A45A1" w:rsidRPr="006E3B0D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Documentación consolidada</w:t>
            </w:r>
          </w:p>
        </w:tc>
        <w:tc>
          <w:tcPr>
            <w:tcW w:w="1329" w:type="dxa"/>
          </w:tcPr>
          <w:p w14:paraId="1C479A24" w14:textId="4F7D8ECD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 15</w:t>
            </w:r>
          </w:p>
        </w:tc>
        <w:tc>
          <w:tcPr>
            <w:tcW w:w="1329" w:type="dxa"/>
          </w:tcPr>
          <w:p w14:paraId="01F11B7E" w14:textId="25C95FD2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Todo el equipo</w:t>
            </w:r>
          </w:p>
        </w:tc>
        <w:tc>
          <w:tcPr>
            <w:tcW w:w="1329" w:type="dxa"/>
          </w:tcPr>
          <w:p w14:paraId="19B85E08" w14:textId="276F90EE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Revisión de formato y normas de citación</w:t>
            </w:r>
          </w:p>
        </w:tc>
        <w:tc>
          <w:tcPr>
            <w:tcW w:w="1329" w:type="dxa"/>
          </w:tcPr>
          <w:p w14:paraId="50FC27A8" w14:textId="3CBCC915" w:rsidR="001A45A1" w:rsidRPr="00E54467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466" w:type="dxa"/>
          </w:tcPr>
          <w:p w14:paraId="748A4533" w14:textId="11173435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 tiempo</w:t>
            </w:r>
          </w:p>
        </w:tc>
      </w:tr>
      <w:tr w:rsidR="001A45A1" w:rsidRPr="006E3B0D" w14:paraId="53400A40" w14:textId="77777777" w:rsidTr="00FD5149">
        <w:trPr>
          <w:trHeight w:val="2410"/>
        </w:trPr>
        <w:tc>
          <w:tcPr>
            <w:tcW w:w="1328" w:type="dxa"/>
          </w:tcPr>
          <w:p w14:paraId="58A8F375" w14:textId="64341666" w:rsidR="001A45A1" w:rsidRPr="00394814" w:rsidRDefault="00394814" w:rsidP="00394814">
            <w:pPr>
              <w:jc w:val="both"/>
              <w:rPr>
                <w:b/>
                <w:sz w:val="18"/>
                <w:szCs w:val="24"/>
              </w:rPr>
            </w:pPr>
            <w:r w:rsidRPr="00394814">
              <w:rPr>
                <w:b/>
                <w:sz w:val="18"/>
                <w:szCs w:val="24"/>
              </w:rPr>
              <w:t>Comunicación Técnica</w:t>
            </w:r>
          </w:p>
        </w:tc>
        <w:tc>
          <w:tcPr>
            <w:tcW w:w="1329" w:type="dxa"/>
          </w:tcPr>
          <w:p w14:paraId="6490C6F0" w14:textId="5D3F098E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A10. Preparación de presentación y </w:t>
            </w:r>
            <w:proofErr w:type="spellStart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guión</w:t>
            </w:r>
            <w:proofErr w:type="spellEnd"/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de defensa</w:t>
            </w:r>
          </w:p>
        </w:tc>
        <w:tc>
          <w:tcPr>
            <w:tcW w:w="1329" w:type="dxa"/>
          </w:tcPr>
          <w:p w14:paraId="212CD38F" w14:textId="5BF093D8" w:rsidR="001A45A1" w:rsidRPr="006E3B0D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Diapositivas en PowerPoint</w:t>
            </w:r>
          </w:p>
        </w:tc>
        <w:tc>
          <w:tcPr>
            <w:tcW w:w="1329" w:type="dxa"/>
          </w:tcPr>
          <w:p w14:paraId="4FBCDDC7" w14:textId="7F4E5B8F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 16</w:t>
            </w:r>
          </w:p>
        </w:tc>
        <w:tc>
          <w:tcPr>
            <w:tcW w:w="1329" w:type="dxa"/>
          </w:tcPr>
          <w:p w14:paraId="1B950A6A" w14:textId="07E9C957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Todo el equipo</w:t>
            </w:r>
          </w:p>
        </w:tc>
        <w:tc>
          <w:tcPr>
            <w:tcW w:w="1329" w:type="dxa"/>
          </w:tcPr>
          <w:p w14:paraId="3FBD464C" w14:textId="6486545F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Enfoque ejecutivo y técnico</w:t>
            </w:r>
          </w:p>
        </w:tc>
        <w:tc>
          <w:tcPr>
            <w:tcW w:w="1329" w:type="dxa"/>
          </w:tcPr>
          <w:p w14:paraId="5B3E9784" w14:textId="7E340554" w:rsidR="001A45A1" w:rsidRPr="00E54467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466" w:type="dxa"/>
          </w:tcPr>
          <w:p w14:paraId="0B478EDA" w14:textId="4DAE325E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 tiempo</w:t>
            </w:r>
          </w:p>
        </w:tc>
      </w:tr>
      <w:tr w:rsidR="001A45A1" w:rsidRPr="006E3B0D" w14:paraId="756C6EA8" w14:textId="77777777" w:rsidTr="00FD5149">
        <w:trPr>
          <w:trHeight w:val="2410"/>
        </w:trPr>
        <w:tc>
          <w:tcPr>
            <w:tcW w:w="1328" w:type="dxa"/>
          </w:tcPr>
          <w:p w14:paraId="7548F593" w14:textId="42A7758D" w:rsidR="001A45A1" w:rsidRPr="00394814" w:rsidRDefault="00394814" w:rsidP="00394814">
            <w:pPr>
              <w:jc w:val="both"/>
              <w:rPr>
                <w:b/>
                <w:sz w:val="18"/>
                <w:szCs w:val="24"/>
              </w:rPr>
            </w:pPr>
            <w:r w:rsidRPr="00394814">
              <w:rPr>
                <w:b/>
                <w:sz w:val="18"/>
                <w:szCs w:val="24"/>
              </w:rPr>
              <w:t>Evaluación Profesional</w:t>
            </w:r>
          </w:p>
        </w:tc>
        <w:tc>
          <w:tcPr>
            <w:tcW w:w="1329" w:type="dxa"/>
          </w:tcPr>
          <w:p w14:paraId="0B020B28" w14:textId="3A1A6AD4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A11. Defensa final del proyecto ante comisión evaluadora</w:t>
            </w:r>
          </w:p>
        </w:tc>
        <w:tc>
          <w:tcPr>
            <w:tcW w:w="1329" w:type="dxa"/>
          </w:tcPr>
          <w:p w14:paraId="6872AFA8" w14:textId="455A6391" w:rsidR="001A45A1" w:rsidRPr="006E3B0D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Sala de presentación / Comisión Duoc UC</w:t>
            </w:r>
          </w:p>
        </w:tc>
        <w:tc>
          <w:tcPr>
            <w:tcW w:w="1329" w:type="dxa"/>
          </w:tcPr>
          <w:p w14:paraId="12C9ADBB" w14:textId="1939AC60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Semana 17</w:t>
            </w:r>
          </w:p>
        </w:tc>
        <w:tc>
          <w:tcPr>
            <w:tcW w:w="1329" w:type="dxa"/>
          </w:tcPr>
          <w:p w14:paraId="5E1A8F69" w14:textId="1A828C3F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Todo el equipo</w:t>
            </w:r>
          </w:p>
        </w:tc>
        <w:tc>
          <w:tcPr>
            <w:tcW w:w="1329" w:type="dxa"/>
          </w:tcPr>
          <w:p w14:paraId="3BFC9CFD" w14:textId="7B04BD48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Hito final de titulación</w:t>
            </w:r>
          </w:p>
        </w:tc>
        <w:tc>
          <w:tcPr>
            <w:tcW w:w="1329" w:type="dxa"/>
          </w:tcPr>
          <w:p w14:paraId="651F7AB0" w14:textId="0AECDA61" w:rsidR="001A45A1" w:rsidRPr="00E54467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466" w:type="dxa"/>
          </w:tcPr>
          <w:p w14:paraId="03B2978B" w14:textId="4696BAC6" w:rsidR="001A45A1" w:rsidRDefault="00394814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394814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 tiempo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0A08D48F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FCF2401" w14:textId="18A4FABB" w:rsidR="005D293E" w:rsidRDefault="005D293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C338C89" w14:textId="30A32AE1" w:rsidR="005D293E" w:rsidRDefault="005D293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C2BA1B4" w14:textId="30E77612" w:rsidR="005D293E" w:rsidRDefault="005D293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AA957CC" w14:textId="77777777" w:rsidR="005D293E" w:rsidRDefault="005D293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556CAAFB" w:rsidR="0003309E" w:rsidRDefault="005D293E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 xml:space="preserve">El factor mas importante que nos facilitó el trabajo fue la comunicación y organización para saber de </w:t>
            </w:r>
            <w:proofErr w:type="spellStart"/>
            <w:r>
              <w:rPr>
                <w:rFonts w:ascii="Calibri" w:hAnsi="Calibri"/>
                <w:color w:val="1F3864" w:themeColor="accent1" w:themeShade="80"/>
              </w:rPr>
              <w:t>que</w:t>
            </w:r>
            <w:proofErr w:type="spellEnd"/>
            <w:r>
              <w:rPr>
                <w:rFonts w:ascii="Calibri" w:hAnsi="Calibri"/>
                <w:color w:val="1F3864" w:themeColor="accent1" w:themeShade="80"/>
              </w:rPr>
              <w:t xml:space="preserve"> encargarse cada uno</w:t>
            </w:r>
          </w:p>
          <w:p w14:paraId="44E838F3" w14:textId="1BDD8CFC" w:rsidR="005D293E" w:rsidRDefault="005D293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1D7656B2" w14:textId="5D59700E" w:rsidR="005D293E" w:rsidRDefault="005D293E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Dificultades:</w:t>
            </w:r>
          </w:p>
          <w:p w14:paraId="4B2CA027" w14:textId="005E3F19" w:rsidR="005D293E" w:rsidRPr="005D293E" w:rsidRDefault="005D293E" w:rsidP="005D293E">
            <w:pPr>
              <w:pStyle w:val="Prrafodelista"/>
              <w:numPr>
                <w:ilvl w:val="0"/>
                <w:numId w:val="2"/>
              </w:num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Tiempo: Poco tiempo tenemos como grupo por temas personales y trabajo. Pero solo debe haber una mejor distribución de las tareas</w:t>
            </w: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61768527" w:rsidR="0003309E" w:rsidRDefault="00987AD7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  <w:r w:rsidRPr="00987AD7"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  <w:t>No se han eliminado ni ajustado actividades del plan original. El flujo planificado en la Carta Gantt ha demostrado ser realista y preciso para las exigencias del proyecto</w:t>
            </w: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1486F0E3" w:rsidR="00FD5149" w:rsidRDefault="00987AD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87AD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Al corte de la Semana 9 (13 de octubre), no existen actividades con retraso. Las tareas A7 a A11 figuran en estado "No iniciado / En planificación" por encontrarse calendarizadas para ejecutarse entre las Semanas 12 y 17, cumpliendo rigurosamente los plazos previstos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17D3F71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9BA8019" w14:textId="77777777" w:rsidR="00987AD7" w:rsidRDefault="00987AD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C3FF4" w14:textId="77777777" w:rsidR="008F6D09" w:rsidRDefault="008F6D09" w:rsidP="0003309E">
      <w:pPr>
        <w:spacing w:after="0" w:line="240" w:lineRule="auto"/>
      </w:pPr>
      <w:r>
        <w:separator/>
      </w:r>
    </w:p>
  </w:endnote>
  <w:endnote w:type="continuationSeparator" w:id="0">
    <w:p w14:paraId="38C22FEF" w14:textId="77777777" w:rsidR="008F6D09" w:rsidRDefault="008F6D09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5B55C" w14:textId="77777777" w:rsidR="008F6D09" w:rsidRDefault="008F6D09" w:rsidP="0003309E">
      <w:pPr>
        <w:spacing w:after="0" w:line="240" w:lineRule="auto"/>
      </w:pPr>
      <w:r>
        <w:separator/>
      </w:r>
    </w:p>
  </w:footnote>
  <w:footnote w:type="continuationSeparator" w:id="0">
    <w:p w14:paraId="3B2D8A23" w14:textId="77777777" w:rsidR="008F6D09" w:rsidRDefault="008F6D09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D757C9A"/>
    <w:multiLevelType w:val="hybridMultilevel"/>
    <w:tmpl w:val="A6B2A0C6"/>
    <w:lvl w:ilvl="0" w:tplc="0538A2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F622F"/>
    <w:multiLevelType w:val="hybridMultilevel"/>
    <w:tmpl w:val="85EC1692"/>
    <w:lvl w:ilvl="0" w:tplc="CA2441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A45A1"/>
    <w:rsid w:val="003608EA"/>
    <w:rsid w:val="00394814"/>
    <w:rsid w:val="00470CE4"/>
    <w:rsid w:val="004B75F6"/>
    <w:rsid w:val="00521026"/>
    <w:rsid w:val="00545F23"/>
    <w:rsid w:val="00563B43"/>
    <w:rsid w:val="00586C9C"/>
    <w:rsid w:val="005B4D4A"/>
    <w:rsid w:val="005D293E"/>
    <w:rsid w:val="00603474"/>
    <w:rsid w:val="00675035"/>
    <w:rsid w:val="00675A73"/>
    <w:rsid w:val="006858A7"/>
    <w:rsid w:val="00695E7C"/>
    <w:rsid w:val="006B242E"/>
    <w:rsid w:val="00725686"/>
    <w:rsid w:val="00806DE0"/>
    <w:rsid w:val="0081536B"/>
    <w:rsid w:val="008479F5"/>
    <w:rsid w:val="0085275A"/>
    <w:rsid w:val="008F621F"/>
    <w:rsid w:val="008F6D09"/>
    <w:rsid w:val="009378F7"/>
    <w:rsid w:val="009532C4"/>
    <w:rsid w:val="00976ABB"/>
    <w:rsid w:val="00987AD7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5D29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F24C52-EABB-452A-B0F6-FA37DBC7A9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1022</Words>
  <Characters>5623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Martín Devia</cp:lastModifiedBy>
  <cp:revision>3</cp:revision>
  <dcterms:created xsi:type="dcterms:W3CDTF">2022-08-24T18:14:00Z</dcterms:created>
  <dcterms:modified xsi:type="dcterms:W3CDTF">2026-10-13T04:55:00Z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0x01010095F927E5C3EA8D46BED5E3456E2741E0</vt:lpwstr>
  </property>
</Properties>
</file>