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8F081" w14:textId="6281BA31" w:rsidR="00B1418A" w:rsidRDefault="00B1418A" w:rsidP="00B1418A">
      <w:r>
        <w:t>Alumno: Emilio Yáñez Muñoz</w:t>
      </w:r>
    </w:p>
    <w:p w14:paraId="0B8BA82D" w14:textId="73C87121" w:rsidR="00B1418A" w:rsidRDefault="00B1418A" w:rsidP="00B1418A">
      <w:r>
        <w:t>¿Has podido cumplir todas las actividades en los tiempos definidos? ¿Qué factores han facilitado o dificultado el desarrollo de las actividades de tu plan de trabajo?</w:t>
      </w:r>
    </w:p>
    <w:p w14:paraId="5666CB4F" w14:textId="0451A44D" w:rsidR="00B1418A" w:rsidRDefault="00B1418A" w:rsidP="00B1418A">
      <w:r w:rsidRPr="00B1418A">
        <w:t xml:space="preserve">Sí, hemos cumplido de manera exitosa con las etapas críticas iniciales del proyecto según lo planificado en la Carta Gantt. Tareas clave como la Definición del problema, el Levantamiento de requisitos (normativos </w:t>
      </w:r>
      <w:proofErr w:type="spellStart"/>
      <w:r w:rsidRPr="00B1418A">
        <w:t>Subtel</w:t>
      </w:r>
      <w:proofErr w:type="spellEnd"/>
      <w:r w:rsidRPr="00B1418A">
        <w:t xml:space="preserve"> y Metro), y el Diseño de la arquitectura lógica (topología Neutral Host y segmentación por </w:t>
      </w:r>
      <w:proofErr w:type="spellStart"/>
      <w:r w:rsidRPr="00B1418A">
        <w:t>VLANs</w:t>
      </w:r>
      <w:proofErr w:type="spellEnd"/>
      <w:r w:rsidRPr="00B1418A">
        <w:t>) se completaron al 100% dentro de las semanas 1 a la 7. Actualmente nos encontramos ejecutando la Memoria de Cálculo de Radiofrecuencia y el Modelo Financiero. Entre los factores que han facilitado el desarrollo se encuentran la buena coordinación del equipo y el uso de documentación técnica estandarizada, mientras que los desafíos han radicado en ajustar los tiempos de modelamiento matemático y financiero en paralelo con las exigencias académicas y laborales de cada integrante.</w:t>
      </w:r>
    </w:p>
    <w:p w14:paraId="07BF6BBE" w14:textId="77777777" w:rsidR="00B1418A" w:rsidRDefault="00B1418A" w:rsidP="00B1418A"/>
    <w:p w14:paraId="5594FDA3" w14:textId="77777777" w:rsidR="00B1418A" w:rsidRDefault="00B1418A" w:rsidP="00B1418A">
      <w:r>
        <w:t>¿De qué manera has enfrentado y/o planeas enfrentar las dificultades que han afectado el desarrollo de tu Proyecto APT?</w:t>
      </w:r>
    </w:p>
    <w:p w14:paraId="6FF39214" w14:textId="77777777" w:rsidR="00B1418A" w:rsidRDefault="00B1418A" w:rsidP="00B1418A"/>
    <w:p w14:paraId="4FD33719" w14:textId="3713D8E9" w:rsidR="00B1418A" w:rsidRDefault="00B1418A" w:rsidP="00B1418A">
      <w:r w:rsidRPr="00B1418A">
        <w:t>Para afrontar los ajustes de tiempo en las tareas de dimensionamiento y presupuesto (como el modelo de costos y el balance de enlace), hemos optado por reforzar la comunicación interna mediante reuniones de seguimiento más frecuentes y una mejor distribución de subtareas técnicas. Asimismo, planificamos bloques de trabajo dedicados exclusivamente a la validación de los entregables que se aproximan en el calendario (como la integración de propuestas técnicas y la simulación de la solución).</w:t>
      </w:r>
    </w:p>
    <w:p w14:paraId="74F58E99" w14:textId="77777777" w:rsidR="00B1418A" w:rsidRDefault="00B1418A" w:rsidP="00B1418A">
      <w:r>
        <w:t>Hasta el momento: ¿Cómo evalúas tu(s) evidencia(s) de avance? ¿Qué destacas y qué podrías hacer para mejorar tus evidencias?</w:t>
      </w:r>
    </w:p>
    <w:p w14:paraId="0B6C7F98" w14:textId="042819BE" w:rsidR="00B1418A" w:rsidRDefault="00B1418A" w:rsidP="00B1418A">
      <w:r w:rsidRPr="00B1418A">
        <w:t xml:space="preserve">Evaluamos las evidencias de avance como muy sólidas y rigurosas. Destacamos especialmente los resultados obtenidos en las pruebas técnicas preliminares, como el </w:t>
      </w:r>
      <w:proofErr w:type="gramStart"/>
      <w:r w:rsidRPr="00B1418A">
        <w:t>Link</w:t>
      </w:r>
      <w:proofErr w:type="gramEnd"/>
      <w:r w:rsidRPr="00B1418A">
        <w:t xml:space="preserve"> Budget teórico (que garantiza un nivel de señal óptimo de -70.5 dBm en el punto más crítico a 500 m de la RRU) y la simulación del ambiente móvil que contrasta la red sin DAS (-106 dBm) frente al funcionamiento con DAS activo (-75 dBm y velocidades de descarga de hasta 970 Mbps). Como mejora para las siguientes entregas, buscamos profundizar aún más en la formalidad y el detalle gráfico de los informes ejecutivos presentados ante la comisión.</w:t>
      </w:r>
    </w:p>
    <w:p w14:paraId="5C678F02" w14:textId="77777777" w:rsidR="00B1418A" w:rsidRDefault="00B1418A" w:rsidP="00B1418A">
      <w:r>
        <w:lastRenderedPageBreak/>
        <w:t>Después de reflexionar sobre el avance de tu Proyecto APT, ¿Qué inquietudes te quedan sobre cómo proceder? ¿Qué pregunta te gustaría hacerle a tu docente o a tus pares?</w:t>
      </w:r>
    </w:p>
    <w:p w14:paraId="199C280A" w14:textId="2BB7BA98" w:rsidR="00B1418A" w:rsidRDefault="00B1418A" w:rsidP="00B1418A">
      <w:r w:rsidRPr="00B1418A">
        <w:t>En cuanto a la continuidad del proyecto, tenemos claridad sobre los siguientes pasos en la Carta Gantt (integración técnica y validación conceptual).</w:t>
      </w:r>
    </w:p>
    <w:p w14:paraId="0BE620B0" w14:textId="77777777" w:rsidR="00B1418A" w:rsidRDefault="00B1418A" w:rsidP="00B1418A"/>
    <w:p w14:paraId="1680B511" w14:textId="77777777" w:rsidR="00B1418A" w:rsidRDefault="00B1418A" w:rsidP="00B1418A">
      <w:r>
        <w:t>A partir de esta instancia de monitoreo de su Proyecto APT, ¿Consideran que las actividades deben ser redistribuidas entre los miembros del grupo? ¿Hay nuevas actividades que deban ser asignadas a algún miembro del grupo?</w:t>
      </w:r>
    </w:p>
    <w:p w14:paraId="62AEF855" w14:textId="694D2DF3" w:rsidR="00B1418A" w:rsidRDefault="00B1418A" w:rsidP="00B1418A">
      <w:r w:rsidRPr="00B1418A">
        <w:t>Consideramos que la distribución actual de responsabilidades —donde cada integrante lidera áreas específicas como arquitectura, radiofrecuencia, costos y gestión— ha funcionado de forma eficiente para cumplir los objetivos. No obstante, para las próximas fases de integración de propuestas y preparación del material de defensa, todos los miembros colaboraremos de manera transversal para asegurar un resultado unificado.</w:t>
      </w:r>
    </w:p>
    <w:p w14:paraId="0683B90C" w14:textId="6D79C6B1" w:rsidR="00B1418A" w:rsidRDefault="00B1418A" w:rsidP="00B1418A">
      <w:r>
        <w:t>Proyecto APT, trabajo en grupo: ¿Cómo evalúan el trabajo en grupo? ¿Qué aspectos positivos destacan? ¿Qué aspectos podrían mejorar?</w:t>
      </w:r>
    </w:p>
    <w:p w14:paraId="07D4AE95" w14:textId="2A8088EF" w:rsidR="00B1418A" w:rsidRDefault="00B1418A" w:rsidP="00B1418A">
      <w:r w:rsidRPr="00B1418A">
        <w:t>Evaluamos el trabajo en equipo de manera muy positiva; la colaboración y el compromiso técnico han permitido sacar adelante los entregables complejos en los plazos establecidos. Destacamos la complementariedad de habilidades en redes, telecomunicaciones y finanzas dentro del grupo. Como aspecto a mejorar, podemos potenciar la sincronización de los avances individuales con unos días de anticipación para realizar revisiones conjuntas más exhaustivas antes de cada entrega formal.</w:t>
      </w:r>
    </w:p>
    <w:sectPr w:rsidR="00B141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18A"/>
    <w:rsid w:val="00B1418A"/>
    <w:rsid w:val="00C53D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D5B3B"/>
  <w15:chartTrackingRefBased/>
  <w15:docId w15:val="{39C6975F-D508-4260-9F82-385FE77D1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4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4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41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41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41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41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41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41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41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41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41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41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41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41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41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41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41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418A"/>
    <w:rPr>
      <w:rFonts w:eastAsiaTheme="majorEastAsia" w:cstheme="majorBidi"/>
      <w:color w:val="272727" w:themeColor="text1" w:themeTint="D8"/>
    </w:rPr>
  </w:style>
  <w:style w:type="paragraph" w:styleId="Ttulo">
    <w:name w:val="Title"/>
    <w:basedOn w:val="Normal"/>
    <w:next w:val="Normal"/>
    <w:link w:val="TtuloCar"/>
    <w:uiPriority w:val="10"/>
    <w:qFormat/>
    <w:rsid w:val="00B14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41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41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41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418A"/>
    <w:pPr>
      <w:spacing w:before="160"/>
      <w:jc w:val="center"/>
    </w:pPr>
    <w:rPr>
      <w:i/>
      <w:iCs/>
      <w:color w:val="404040" w:themeColor="text1" w:themeTint="BF"/>
    </w:rPr>
  </w:style>
  <w:style w:type="character" w:customStyle="1" w:styleId="CitaCar">
    <w:name w:val="Cita Car"/>
    <w:basedOn w:val="Fuentedeprrafopredeter"/>
    <w:link w:val="Cita"/>
    <w:uiPriority w:val="29"/>
    <w:rsid w:val="00B1418A"/>
    <w:rPr>
      <w:i/>
      <w:iCs/>
      <w:color w:val="404040" w:themeColor="text1" w:themeTint="BF"/>
    </w:rPr>
  </w:style>
  <w:style w:type="paragraph" w:styleId="Prrafodelista">
    <w:name w:val="List Paragraph"/>
    <w:basedOn w:val="Normal"/>
    <w:uiPriority w:val="34"/>
    <w:qFormat/>
    <w:rsid w:val="00B1418A"/>
    <w:pPr>
      <w:ind w:left="720"/>
      <w:contextualSpacing/>
    </w:pPr>
  </w:style>
  <w:style w:type="character" w:styleId="nfasisintenso">
    <w:name w:val="Intense Emphasis"/>
    <w:basedOn w:val="Fuentedeprrafopredeter"/>
    <w:uiPriority w:val="21"/>
    <w:qFormat/>
    <w:rsid w:val="00B1418A"/>
    <w:rPr>
      <w:i/>
      <w:iCs/>
      <w:color w:val="0F4761" w:themeColor="accent1" w:themeShade="BF"/>
    </w:rPr>
  </w:style>
  <w:style w:type="paragraph" w:styleId="Citadestacada">
    <w:name w:val="Intense Quote"/>
    <w:basedOn w:val="Normal"/>
    <w:next w:val="Normal"/>
    <w:link w:val="CitadestacadaCar"/>
    <w:uiPriority w:val="30"/>
    <w:qFormat/>
    <w:rsid w:val="00B14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418A"/>
    <w:rPr>
      <w:i/>
      <w:iCs/>
      <w:color w:val="0F4761" w:themeColor="accent1" w:themeShade="BF"/>
    </w:rPr>
  </w:style>
  <w:style w:type="character" w:styleId="Referenciaintensa">
    <w:name w:val="Intense Reference"/>
    <w:basedOn w:val="Fuentedeprrafopredeter"/>
    <w:uiPriority w:val="32"/>
    <w:qFormat/>
    <w:rsid w:val="00B141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604</Words>
  <Characters>3324</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 asd</dc:creator>
  <cp:keywords/>
  <dc:description/>
  <cp:lastModifiedBy>asd asd</cp:lastModifiedBy>
  <cp:revision>1</cp:revision>
  <dcterms:created xsi:type="dcterms:W3CDTF">2026-10-13T17:32:00Z</dcterms:created>
  <dcterms:modified xsi:type="dcterms:W3CDTF">2026-10-13T17:39:00Z</dcterms:modified>
</cp:coreProperties>
</file>