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BB" w:rsidRPr="003114BB" w:rsidRDefault="003114BB" w:rsidP="00967D12">
      <w:pPr>
        <w:spacing w:before="100" w:beforeAutospacing="1" w:after="100" w:afterAutospacing="1" w:line="360" w:lineRule="auto"/>
        <w:jc w:val="both"/>
        <w:outlineLvl w:val="2"/>
        <w:rPr>
          <w:rFonts w:eastAsia="Times New Roman" w:cstheme="minorHAnsi"/>
          <w:b/>
          <w:bCs/>
          <w:sz w:val="27"/>
          <w:szCs w:val="27"/>
        </w:rPr>
      </w:pPr>
      <w:r w:rsidRPr="003114BB">
        <w:rPr>
          <w:rFonts w:eastAsia="Times New Roman" w:cstheme="minorHAnsi"/>
          <w:b/>
          <w:bCs/>
          <w:sz w:val="27"/>
          <w:szCs w:val="27"/>
        </w:rPr>
        <w:t>Chapter 4: Results and Discussion</w:t>
      </w:r>
    </w:p>
    <w:p w:rsidR="003114BB" w:rsidRPr="003114BB" w:rsidRDefault="003114BB" w:rsidP="00967D12">
      <w:pPr>
        <w:spacing w:before="100" w:beforeAutospacing="1" w:after="100" w:afterAutospacing="1" w:line="360" w:lineRule="auto"/>
        <w:jc w:val="both"/>
        <w:outlineLvl w:val="3"/>
        <w:rPr>
          <w:rFonts w:eastAsia="Times New Roman" w:cstheme="minorHAnsi"/>
          <w:b/>
          <w:bCs/>
          <w:sz w:val="24"/>
          <w:szCs w:val="24"/>
        </w:rPr>
      </w:pPr>
      <w:r w:rsidRPr="003114BB">
        <w:rPr>
          <w:rFonts w:eastAsia="Times New Roman" w:cstheme="minorHAnsi"/>
          <w:b/>
          <w:bCs/>
          <w:sz w:val="24"/>
          <w:szCs w:val="24"/>
        </w:rPr>
        <w:t>4.1 Introduction</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t xml:space="preserve">This chapter presents the results of the </w:t>
      </w:r>
      <w:proofErr w:type="gramStart"/>
      <w:r w:rsidRPr="003114BB">
        <w:rPr>
          <w:rFonts w:eastAsia="Times New Roman" w:cstheme="minorHAnsi"/>
          <w:sz w:val="24"/>
          <w:szCs w:val="24"/>
        </w:rPr>
        <w:t>stock price prediction system</w:t>
      </w:r>
      <w:proofErr w:type="gramEnd"/>
      <w:r w:rsidRPr="003114BB">
        <w:rPr>
          <w:rFonts w:eastAsia="Times New Roman" w:cstheme="minorHAnsi"/>
          <w:sz w:val="24"/>
          <w:szCs w:val="24"/>
        </w:rPr>
        <w:t xml:space="preserve"> using a Long Short-Term Memory (LSTM) neural network. While Google (GOOG) </w:t>
      </w:r>
      <w:proofErr w:type="gramStart"/>
      <w:r w:rsidRPr="003114BB">
        <w:rPr>
          <w:rFonts w:eastAsia="Times New Roman" w:cstheme="minorHAnsi"/>
          <w:sz w:val="24"/>
          <w:szCs w:val="24"/>
        </w:rPr>
        <w:t>is used</w:t>
      </w:r>
      <w:proofErr w:type="gramEnd"/>
      <w:r w:rsidRPr="003114BB">
        <w:rPr>
          <w:rFonts w:eastAsia="Times New Roman" w:cstheme="minorHAnsi"/>
          <w:sz w:val="24"/>
          <w:szCs w:val="24"/>
        </w:rPr>
        <w:t xml:space="preserve"> as a case study, the system is designed to predict stock prices for various companies. The chapter discusses the effectiveness of the model through metrics such as RMSE and visualization of predictions. Additionally, the implications of these results </w:t>
      </w:r>
      <w:proofErr w:type="gramStart"/>
      <w:r w:rsidRPr="003114BB">
        <w:rPr>
          <w:rFonts w:eastAsia="Times New Roman" w:cstheme="minorHAnsi"/>
          <w:sz w:val="24"/>
          <w:szCs w:val="24"/>
        </w:rPr>
        <w:t>are explored</w:t>
      </w:r>
      <w:proofErr w:type="gramEnd"/>
      <w:r w:rsidRPr="003114BB">
        <w:rPr>
          <w:rFonts w:eastAsia="Times New Roman" w:cstheme="minorHAnsi"/>
          <w:sz w:val="24"/>
          <w:szCs w:val="24"/>
        </w:rPr>
        <w:t xml:space="preserve"> in the broader context of stock market prediction.</w:t>
      </w:r>
    </w:p>
    <w:p w:rsidR="003114BB" w:rsidRPr="003114BB" w:rsidRDefault="003114BB" w:rsidP="00967D12">
      <w:pPr>
        <w:spacing w:before="100" w:beforeAutospacing="1" w:after="100" w:afterAutospacing="1" w:line="360" w:lineRule="auto"/>
        <w:jc w:val="both"/>
        <w:outlineLvl w:val="3"/>
        <w:rPr>
          <w:rFonts w:eastAsia="Times New Roman" w:cstheme="minorHAnsi"/>
          <w:b/>
          <w:bCs/>
          <w:sz w:val="24"/>
          <w:szCs w:val="24"/>
        </w:rPr>
      </w:pPr>
      <w:r w:rsidRPr="003114BB">
        <w:rPr>
          <w:rFonts w:eastAsia="Times New Roman" w:cstheme="minorHAnsi"/>
          <w:b/>
          <w:bCs/>
          <w:sz w:val="24"/>
          <w:szCs w:val="24"/>
        </w:rPr>
        <w:t>4.2 Data Preprocessing and Analysis</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Dataset:</w:t>
      </w:r>
      <w:r w:rsidRPr="003114BB">
        <w:rPr>
          <w:rFonts w:eastAsia="Times New Roman" w:cstheme="minorHAnsi"/>
          <w:sz w:val="24"/>
          <w:szCs w:val="24"/>
        </w:rPr>
        <w:t xml:space="preserve"> The dataset contains daily stock prices of Google from August 2004 to August 2024. It includes features such as </w:t>
      </w:r>
      <w:r w:rsidRPr="00967D12">
        <w:rPr>
          <w:rFonts w:eastAsia="Times New Roman" w:cstheme="minorHAnsi"/>
          <w:sz w:val="20"/>
          <w:szCs w:val="20"/>
        </w:rPr>
        <w:t>Open</w:t>
      </w:r>
      <w:r w:rsidRPr="003114BB">
        <w:rPr>
          <w:rFonts w:eastAsia="Times New Roman" w:cstheme="minorHAnsi"/>
          <w:sz w:val="24"/>
          <w:szCs w:val="24"/>
        </w:rPr>
        <w:t xml:space="preserve">, </w:t>
      </w:r>
      <w:r w:rsidRPr="00967D12">
        <w:rPr>
          <w:rFonts w:eastAsia="Times New Roman" w:cstheme="minorHAnsi"/>
          <w:sz w:val="20"/>
          <w:szCs w:val="20"/>
        </w:rPr>
        <w:t>High</w:t>
      </w:r>
      <w:r w:rsidRPr="003114BB">
        <w:rPr>
          <w:rFonts w:eastAsia="Times New Roman" w:cstheme="minorHAnsi"/>
          <w:sz w:val="24"/>
          <w:szCs w:val="24"/>
        </w:rPr>
        <w:t xml:space="preserve">, </w:t>
      </w:r>
      <w:r w:rsidRPr="00967D12">
        <w:rPr>
          <w:rFonts w:eastAsia="Times New Roman" w:cstheme="minorHAnsi"/>
          <w:sz w:val="20"/>
          <w:szCs w:val="20"/>
        </w:rPr>
        <w:t>Low</w:t>
      </w:r>
      <w:r w:rsidRPr="003114BB">
        <w:rPr>
          <w:rFonts w:eastAsia="Times New Roman" w:cstheme="minorHAnsi"/>
          <w:sz w:val="24"/>
          <w:szCs w:val="24"/>
        </w:rPr>
        <w:t xml:space="preserve">, </w:t>
      </w:r>
      <w:r w:rsidRPr="00967D12">
        <w:rPr>
          <w:rFonts w:eastAsia="Times New Roman" w:cstheme="minorHAnsi"/>
          <w:sz w:val="20"/>
          <w:szCs w:val="20"/>
        </w:rPr>
        <w:t>Close</w:t>
      </w:r>
      <w:r w:rsidRPr="003114BB">
        <w:rPr>
          <w:rFonts w:eastAsia="Times New Roman" w:cstheme="minorHAnsi"/>
          <w:sz w:val="24"/>
          <w:szCs w:val="24"/>
        </w:rPr>
        <w:t xml:space="preserve">, </w:t>
      </w:r>
      <w:proofErr w:type="spellStart"/>
      <w:r w:rsidRPr="00967D12">
        <w:rPr>
          <w:rFonts w:eastAsia="Times New Roman" w:cstheme="minorHAnsi"/>
          <w:sz w:val="20"/>
          <w:szCs w:val="20"/>
        </w:rPr>
        <w:t>Adj</w:t>
      </w:r>
      <w:proofErr w:type="spellEnd"/>
      <w:r w:rsidRPr="00967D12">
        <w:rPr>
          <w:rFonts w:eastAsia="Times New Roman" w:cstheme="minorHAnsi"/>
          <w:sz w:val="20"/>
          <w:szCs w:val="20"/>
        </w:rPr>
        <w:t xml:space="preserve"> Close</w:t>
      </w:r>
      <w:r w:rsidRPr="003114BB">
        <w:rPr>
          <w:rFonts w:eastAsia="Times New Roman" w:cstheme="minorHAnsi"/>
          <w:sz w:val="24"/>
          <w:szCs w:val="24"/>
        </w:rPr>
        <w:t xml:space="preserve">, and </w:t>
      </w:r>
      <w:r w:rsidRPr="00967D12">
        <w:rPr>
          <w:rFonts w:eastAsia="Times New Roman" w:cstheme="minorHAnsi"/>
          <w:sz w:val="20"/>
          <w:szCs w:val="20"/>
        </w:rPr>
        <w:t>Volume</w:t>
      </w:r>
      <w:r w:rsidRPr="003114BB">
        <w:rPr>
          <w:rFonts w:eastAsia="Times New Roman" w:cstheme="minorHAnsi"/>
          <w:sz w:val="24"/>
          <w:szCs w:val="24"/>
        </w:rPr>
        <w:t>. The following preprocessing steps were undertaken:</w:t>
      </w:r>
    </w:p>
    <w:p w:rsidR="003114BB" w:rsidRPr="003114BB" w:rsidRDefault="003114BB" w:rsidP="00967D12">
      <w:pPr>
        <w:numPr>
          <w:ilvl w:val="0"/>
          <w:numId w:val="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Moving Averages:</w:t>
      </w:r>
      <w:r w:rsidRPr="003114BB">
        <w:rPr>
          <w:rFonts w:eastAsia="Times New Roman" w:cstheme="minorHAnsi"/>
          <w:sz w:val="24"/>
          <w:szCs w:val="24"/>
        </w:rPr>
        <w:t xml:space="preserve"> The system calculates 100-day and 250-day moving averages (MA) to smooth out short-term fluctuations and highlight longer-term trends.</w:t>
      </w:r>
    </w:p>
    <w:p w:rsidR="003114BB" w:rsidRPr="003114BB" w:rsidRDefault="003114BB" w:rsidP="00967D12">
      <w:pPr>
        <w:numPr>
          <w:ilvl w:val="0"/>
          <w:numId w:val="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Percentage Change:</w:t>
      </w:r>
      <w:r w:rsidRPr="003114BB">
        <w:rPr>
          <w:rFonts w:eastAsia="Times New Roman" w:cstheme="minorHAnsi"/>
          <w:sz w:val="24"/>
          <w:szCs w:val="24"/>
        </w:rPr>
        <w:t xml:space="preserve"> The percentage change in the </w:t>
      </w:r>
      <w:proofErr w:type="spellStart"/>
      <w:r w:rsidRPr="00967D12">
        <w:rPr>
          <w:rFonts w:eastAsia="Times New Roman" w:cstheme="minorHAnsi"/>
          <w:sz w:val="20"/>
          <w:szCs w:val="20"/>
        </w:rPr>
        <w:t>Adj</w:t>
      </w:r>
      <w:proofErr w:type="spellEnd"/>
      <w:r w:rsidRPr="00967D12">
        <w:rPr>
          <w:rFonts w:eastAsia="Times New Roman" w:cstheme="minorHAnsi"/>
          <w:sz w:val="20"/>
          <w:szCs w:val="20"/>
        </w:rPr>
        <w:t xml:space="preserve"> Close</w:t>
      </w:r>
      <w:r w:rsidRPr="003114BB">
        <w:rPr>
          <w:rFonts w:eastAsia="Times New Roman" w:cstheme="minorHAnsi"/>
          <w:sz w:val="24"/>
          <w:szCs w:val="24"/>
        </w:rPr>
        <w:t xml:space="preserve"> price </w:t>
      </w:r>
      <w:proofErr w:type="gramStart"/>
      <w:r w:rsidRPr="003114BB">
        <w:rPr>
          <w:rFonts w:eastAsia="Times New Roman" w:cstheme="minorHAnsi"/>
          <w:sz w:val="24"/>
          <w:szCs w:val="24"/>
        </w:rPr>
        <w:t>was calculated</w:t>
      </w:r>
      <w:proofErr w:type="gramEnd"/>
      <w:r w:rsidRPr="003114BB">
        <w:rPr>
          <w:rFonts w:eastAsia="Times New Roman" w:cstheme="minorHAnsi"/>
          <w:sz w:val="24"/>
          <w:szCs w:val="24"/>
        </w:rPr>
        <w:t xml:space="preserve"> to capture daily price volatility, which is essential for understanding market dynamics.</w:t>
      </w:r>
    </w:p>
    <w:p w:rsidR="003114BB" w:rsidRPr="003114BB" w:rsidRDefault="003114BB" w:rsidP="00967D12">
      <w:pPr>
        <w:numPr>
          <w:ilvl w:val="0"/>
          <w:numId w:val="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Normalization:</w:t>
      </w:r>
      <w:r w:rsidRPr="003114BB">
        <w:rPr>
          <w:rFonts w:eastAsia="Times New Roman" w:cstheme="minorHAnsi"/>
          <w:sz w:val="24"/>
          <w:szCs w:val="24"/>
        </w:rPr>
        <w:t xml:space="preserve"> The </w:t>
      </w:r>
      <w:proofErr w:type="spellStart"/>
      <w:r w:rsidRPr="00967D12">
        <w:rPr>
          <w:rFonts w:eastAsia="Times New Roman" w:cstheme="minorHAnsi"/>
          <w:sz w:val="20"/>
          <w:szCs w:val="20"/>
        </w:rPr>
        <w:t>Adj</w:t>
      </w:r>
      <w:proofErr w:type="spellEnd"/>
      <w:r w:rsidRPr="00967D12">
        <w:rPr>
          <w:rFonts w:eastAsia="Times New Roman" w:cstheme="minorHAnsi"/>
          <w:sz w:val="20"/>
          <w:szCs w:val="20"/>
        </w:rPr>
        <w:t xml:space="preserve"> Close</w:t>
      </w:r>
      <w:r w:rsidRPr="003114BB">
        <w:rPr>
          <w:rFonts w:eastAsia="Times New Roman" w:cstheme="minorHAnsi"/>
          <w:sz w:val="24"/>
          <w:szCs w:val="24"/>
        </w:rPr>
        <w:t xml:space="preserve"> prices were normalized using the </w:t>
      </w:r>
      <w:proofErr w:type="spellStart"/>
      <w:r w:rsidRPr="00967D12">
        <w:rPr>
          <w:rFonts w:eastAsia="Times New Roman" w:cstheme="minorHAnsi"/>
          <w:sz w:val="20"/>
          <w:szCs w:val="20"/>
        </w:rPr>
        <w:t>MinMaxScaler</w:t>
      </w:r>
      <w:proofErr w:type="spellEnd"/>
      <w:r w:rsidRPr="003114BB">
        <w:rPr>
          <w:rFonts w:eastAsia="Times New Roman" w:cstheme="minorHAnsi"/>
          <w:sz w:val="24"/>
          <w:szCs w:val="24"/>
        </w:rPr>
        <w:t xml:space="preserve"> to scale the values between </w:t>
      </w:r>
      <w:proofErr w:type="gramStart"/>
      <w:r w:rsidRPr="003114BB">
        <w:rPr>
          <w:rFonts w:eastAsia="Times New Roman" w:cstheme="minorHAnsi"/>
          <w:sz w:val="24"/>
          <w:szCs w:val="24"/>
        </w:rPr>
        <w:t>0</w:t>
      </w:r>
      <w:proofErr w:type="gramEnd"/>
      <w:r w:rsidRPr="003114BB">
        <w:rPr>
          <w:rFonts w:eastAsia="Times New Roman" w:cstheme="minorHAnsi"/>
          <w:sz w:val="24"/>
          <w:szCs w:val="24"/>
        </w:rPr>
        <w:t xml:space="preserve"> and 1, facilitating more effective training of the LSTM model.</w:t>
      </w:r>
    </w:p>
    <w:p w:rsidR="003114BB" w:rsidRPr="003114BB" w:rsidRDefault="003114BB" w:rsidP="00967D12">
      <w:pPr>
        <w:numPr>
          <w:ilvl w:val="0"/>
          <w:numId w:val="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Data Segmentation:</w:t>
      </w:r>
      <w:r w:rsidRPr="003114BB">
        <w:rPr>
          <w:rFonts w:eastAsia="Times New Roman" w:cstheme="minorHAnsi"/>
          <w:sz w:val="24"/>
          <w:szCs w:val="24"/>
        </w:rPr>
        <w:t xml:space="preserve"> Data </w:t>
      </w:r>
      <w:proofErr w:type="gramStart"/>
      <w:r w:rsidRPr="003114BB">
        <w:rPr>
          <w:rFonts w:eastAsia="Times New Roman" w:cstheme="minorHAnsi"/>
          <w:sz w:val="24"/>
          <w:szCs w:val="24"/>
        </w:rPr>
        <w:t>was segmented</w:t>
      </w:r>
      <w:proofErr w:type="gramEnd"/>
      <w:r w:rsidRPr="003114BB">
        <w:rPr>
          <w:rFonts w:eastAsia="Times New Roman" w:cstheme="minorHAnsi"/>
          <w:sz w:val="24"/>
          <w:szCs w:val="24"/>
        </w:rPr>
        <w:t xml:space="preserve"> into sequences where each sequence of 100 days of prices was used to predict the price on the 101st day.</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[Placeholder for Screenshot: Data Preprocessing and Analysis Steps]</w:t>
      </w:r>
    </w:p>
    <w:p w:rsidR="003114BB" w:rsidRPr="003114BB" w:rsidRDefault="003114BB" w:rsidP="00967D12">
      <w:pPr>
        <w:spacing w:before="100" w:beforeAutospacing="1" w:after="100" w:afterAutospacing="1" w:line="360" w:lineRule="auto"/>
        <w:jc w:val="both"/>
        <w:outlineLvl w:val="3"/>
        <w:rPr>
          <w:rFonts w:eastAsia="Times New Roman" w:cstheme="minorHAnsi"/>
          <w:b/>
          <w:bCs/>
          <w:sz w:val="24"/>
          <w:szCs w:val="24"/>
        </w:rPr>
      </w:pPr>
      <w:r w:rsidRPr="003114BB">
        <w:rPr>
          <w:rFonts w:eastAsia="Times New Roman" w:cstheme="minorHAnsi"/>
          <w:b/>
          <w:bCs/>
          <w:sz w:val="24"/>
          <w:szCs w:val="24"/>
        </w:rPr>
        <w:t>4.3 Model Training and Evaluation</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Model Architecture:</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t>The LSTM model architecture includes:</w:t>
      </w:r>
    </w:p>
    <w:p w:rsidR="003114BB" w:rsidRPr="003114BB" w:rsidRDefault="003114BB" w:rsidP="00967D12">
      <w:pPr>
        <w:numPr>
          <w:ilvl w:val="0"/>
          <w:numId w:val="2"/>
        </w:num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lastRenderedPageBreak/>
        <w:t>Two LSTM layers with 128 and 64 units, respectively.</w:t>
      </w:r>
    </w:p>
    <w:p w:rsidR="003114BB" w:rsidRPr="003114BB" w:rsidRDefault="003114BB" w:rsidP="00967D12">
      <w:pPr>
        <w:numPr>
          <w:ilvl w:val="0"/>
          <w:numId w:val="2"/>
        </w:num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t>Dense layers with 25 and 1 unit, where the final dense layer outputs the predicted price.</w:t>
      </w:r>
    </w:p>
    <w:p w:rsidR="003114BB" w:rsidRPr="00967D12" w:rsidRDefault="003114BB" w:rsidP="00967D12">
      <w:pPr>
        <w:spacing w:before="100" w:beforeAutospacing="1" w:after="100" w:afterAutospacing="1" w:line="360" w:lineRule="auto"/>
        <w:jc w:val="both"/>
        <w:rPr>
          <w:rFonts w:eastAsia="Times New Roman" w:cstheme="minorHAnsi"/>
          <w:b/>
          <w:bCs/>
          <w:sz w:val="24"/>
          <w:szCs w:val="24"/>
        </w:rPr>
      </w:pPr>
      <w:r w:rsidRPr="00967D12">
        <w:rPr>
          <w:rFonts w:eastAsia="Times New Roman" w:cstheme="minorHAnsi"/>
          <w:b/>
          <w:bCs/>
          <w:sz w:val="24"/>
          <w:szCs w:val="24"/>
        </w:rPr>
        <w:t>Training Details:</w:t>
      </w:r>
    </w:p>
    <w:p w:rsidR="003114BB" w:rsidRPr="00967D12" w:rsidRDefault="003114BB" w:rsidP="00967D12">
      <w:pPr>
        <w:keepNext/>
        <w:spacing w:before="100" w:beforeAutospacing="1" w:after="100" w:afterAutospacing="1" w:line="360" w:lineRule="auto"/>
        <w:jc w:val="center"/>
        <w:rPr>
          <w:rFonts w:cstheme="minorHAnsi"/>
        </w:rPr>
      </w:pPr>
      <w:r w:rsidRPr="00967D12">
        <w:rPr>
          <w:rFonts w:eastAsia="Times New Roman" w:cstheme="minorHAnsi"/>
          <w:b/>
          <w:bCs/>
          <w:sz w:val="24"/>
          <w:szCs w:val="24"/>
        </w:rPr>
        <w:drawing>
          <wp:inline distT="0" distB="0" distL="0" distR="0" wp14:anchorId="5BB8FB9D" wp14:editId="62998ADA">
            <wp:extent cx="4964096" cy="10731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879" cy="1076562"/>
                    </a:xfrm>
                    <a:prstGeom prst="rect">
                      <a:avLst/>
                    </a:prstGeom>
                  </pic:spPr>
                </pic:pic>
              </a:graphicData>
            </a:graphic>
          </wp:inline>
        </w:drawing>
      </w:r>
    </w:p>
    <w:p w:rsidR="003114BB" w:rsidRPr="00967D12" w:rsidRDefault="003114BB" w:rsidP="00967D12">
      <w:pPr>
        <w:pStyle w:val="Caption"/>
        <w:spacing w:line="360" w:lineRule="auto"/>
        <w:jc w:val="center"/>
        <w:rPr>
          <w:rFonts w:eastAsia="Times New Roman" w:cstheme="minorHAnsi"/>
          <w:b/>
          <w:bCs/>
          <w:sz w:val="24"/>
          <w:szCs w:val="24"/>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00967D12" w:rsidRPr="00967D12">
        <w:rPr>
          <w:rFonts w:cstheme="minorHAnsi"/>
          <w:noProof/>
        </w:rPr>
        <w:t>1</w:t>
      </w:r>
      <w:r w:rsidRPr="00967D12">
        <w:rPr>
          <w:rFonts w:cstheme="minorHAnsi"/>
        </w:rPr>
        <w:fldChar w:fldCharType="end"/>
      </w:r>
      <w:r w:rsidRPr="00967D12">
        <w:rPr>
          <w:rFonts w:cstheme="minorHAnsi"/>
        </w:rPr>
        <w:t>training epoch</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p>
    <w:p w:rsidR="003114BB" w:rsidRPr="003114BB" w:rsidRDefault="003114BB" w:rsidP="00967D12">
      <w:pPr>
        <w:numPr>
          <w:ilvl w:val="0"/>
          <w:numId w:val="3"/>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Epochs:</w:t>
      </w:r>
      <w:r w:rsidRPr="003114BB">
        <w:rPr>
          <w:rFonts w:eastAsia="Times New Roman" w:cstheme="minorHAnsi"/>
          <w:sz w:val="24"/>
          <w:szCs w:val="24"/>
        </w:rPr>
        <w:t xml:space="preserve"> The model </w:t>
      </w:r>
      <w:proofErr w:type="gramStart"/>
      <w:r w:rsidRPr="003114BB">
        <w:rPr>
          <w:rFonts w:eastAsia="Times New Roman" w:cstheme="minorHAnsi"/>
          <w:sz w:val="24"/>
          <w:szCs w:val="24"/>
        </w:rPr>
        <w:t>was trained</w:t>
      </w:r>
      <w:proofErr w:type="gramEnd"/>
      <w:r w:rsidRPr="003114BB">
        <w:rPr>
          <w:rFonts w:eastAsia="Times New Roman" w:cstheme="minorHAnsi"/>
          <w:sz w:val="24"/>
          <w:szCs w:val="24"/>
        </w:rPr>
        <w:t xml:space="preserve"> for 2 epochs.</w:t>
      </w:r>
    </w:p>
    <w:p w:rsidR="003114BB" w:rsidRPr="003114BB" w:rsidRDefault="003114BB" w:rsidP="00967D12">
      <w:pPr>
        <w:numPr>
          <w:ilvl w:val="0"/>
          <w:numId w:val="3"/>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Batch Size:</w:t>
      </w:r>
      <w:r w:rsidRPr="003114BB">
        <w:rPr>
          <w:rFonts w:eastAsia="Times New Roman" w:cstheme="minorHAnsi"/>
          <w:sz w:val="24"/>
          <w:szCs w:val="24"/>
        </w:rPr>
        <w:t xml:space="preserve"> A batch size of </w:t>
      </w:r>
      <w:proofErr w:type="gramStart"/>
      <w:r w:rsidRPr="003114BB">
        <w:rPr>
          <w:rFonts w:eastAsia="Times New Roman" w:cstheme="minorHAnsi"/>
          <w:sz w:val="24"/>
          <w:szCs w:val="24"/>
        </w:rPr>
        <w:t>1</w:t>
      </w:r>
      <w:proofErr w:type="gramEnd"/>
      <w:r w:rsidRPr="003114BB">
        <w:rPr>
          <w:rFonts w:eastAsia="Times New Roman" w:cstheme="minorHAnsi"/>
          <w:sz w:val="24"/>
          <w:szCs w:val="24"/>
        </w:rPr>
        <w:t xml:space="preserve"> was used.</w:t>
      </w:r>
    </w:p>
    <w:p w:rsidR="003114BB" w:rsidRPr="003114BB" w:rsidRDefault="003114BB" w:rsidP="00967D12">
      <w:pPr>
        <w:numPr>
          <w:ilvl w:val="0"/>
          <w:numId w:val="3"/>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Optimizer and Loss Function:</w:t>
      </w:r>
      <w:r w:rsidRPr="003114BB">
        <w:rPr>
          <w:rFonts w:eastAsia="Times New Roman" w:cstheme="minorHAnsi"/>
          <w:sz w:val="24"/>
          <w:szCs w:val="24"/>
        </w:rPr>
        <w:t xml:space="preserve"> The model </w:t>
      </w:r>
      <w:proofErr w:type="gramStart"/>
      <w:r w:rsidRPr="003114BB">
        <w:rPr>
          <w:rFonts w:eastAsia="Times New Roman" w:cstheme="minorHAnsi"/>
          <w:sz w:val="24"/>
          <w:szCs w:val="24"/>
        </w:rPr>
        <w:t>was optimized</w:t>
      </w:r>
      <w:proofErr w:type="gramEnd"/>
      <w:r w:rsidRPr="003114BB">
        <w:rPr>
          <w:rFonts w:eastAsia="Times New Roman" w:cstheme="minorHAnsi"/>
          <w:sz w:val="24"/>
          <w:szCs w:val="24"/>
        </w:rPr>
        <w:t xml:space="preserve"> using the Adam optimizer with Mean Squared Error (MSE) as the loss function.</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Evaluation Metrics:</w:t>
      </w:r>
    </w:p>
    <w:p w:rsidR="003114BB" w:rsidRPr="003114BB" w:rsidRDefault="003114BB" w:rsidP="00967D12">
      <w:pPr>
        <w:numPr>
          <w:ilvl w:val="0"/>
          <w:numId w:val="4"/>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Root Mean Squared Error (RMSE):</w:t>
      </w:r>
      <w:r w:rsidRPr="003114BB">
        <w:rPr>
          <w:rFonts w:eastAsia="Times New Roman" w:cstheme="minorHAnsi"/>
          <w:sz w:val="24"/>
          <w:szCs w:val="24"/>
        </w:rPr>
        <w:t xml:space="preserve"> RMSE </w:t>
      </w:r>
      <w:proofErr w:type="gramStart"/>
      <w:r w:rsidRPr="003114BB">
        <w:rPr>
          <w:rFonts w:eastAsia="Times New Roman" w:cstheme="minorHAnsi"/>
          <w:sz w:val="24"/>
          <w:szCs w:val="24"/>
        </w:rPr>
        <w:t>was calculated</w:t>
      </w:r>
      <w:proofErr w:type="gramEnd"/>
      <w:r w:rsidRPr="003114BB">
        <w:rPr>
          <w:rFonts w:eastAsia="Times New Roman" w:cstheme="minorHAnsi"/>
          <w:sz w:val="24"/>
          <w:szCs w:val="24"/>
        </w:rPr>
        <w:t xml:space="preserve"> to evaluate the prediction accuracy. RMSE provides a measure of the differences between predicted and actual values:</w:t>
      </w:r>
    </w:p>
    <w:p w:rsidR="003114BB" w:rsidRPr="00967D12" w:rsidRDefault="003114BB" w:rsidP="00967D12">
      <w:pPr>
        <w:spacing w:beforeAutospacing="1" w:after="0" w:afterAutospacing="1" w:line="360" w:lineRule="auto"/>
        <w:ind w:left="720"/>
        <w:jc w:val="both"/>
        <w:rPr>
          <w:rFonts w:eastAsia="Times New Roman" w:cstheme="minorHAnsi"/>
          <w:sz w:val="24"/>
          <w:szCs w:val="24"/>
        </w:rPr>
      </w:pPr>
      <w:r w:rsidRPr="00967D12">
        <w:rPr>
          <w:rFonts w:eastAsia="Times New Roman" w:cstheme="minorHAnsi"/>
          <w:sz w:val="24"/>
          <w:szCs w:val="24"/>
        </w:rPr>
        <w:t>RMSE=1n∑i=</w:t>
      </w:r>
      <w:proofErr w:type="gramStart"/>
      <w:r w:rsidRPr="00967D12">
        <w:rPr>
          <w:rFonts w:eastAsia="Times New Roman" w:cstheme="minorHAnsi"/>
          <w:sz w:val="24"/>
          <w:szCs w:val="24"/>
        </w:rPr>
        <w:t>1n(</w:t>
      </w:r>
      <w:proofErr w:type="spellStart"/>
      <w:proofErr w:type="gramEnd"/>
      <w:r w:rsidRPr="00967D12">
        <w:rPr>
          <w:rFonts w:eastAsia="Times New Roman" w:cstheme="minorHAnsi"/>
          <w:sz w:val="24"/>
          <w:szCs w:val="24"/>
        </w:rPr>
        <w:t>predictedi−actuali</w:t>
      </w:r>
      <w:proofErr w:type="spellEnd"/>
      <w:r w:rsidRPr="00967D12">
        <w:rPr>
          <w:rFonts w:eastAsia="Times New Roman" w:cstheme="minorHAnsi"/>
          <w:sz w:val="24"/>
          <w:szCs w:val="24"/>
        </w:rPr>
        <w:t>)2RMSE = \</w:t>
      </w:r>
      <w:proofErr w:type="spellStart"/>
      <w:r w:rsidRPr="00967D12">
        <w:rPr>
          <w:rFonts w:eastAsia="Times New Roman" w:cstheme="minorHAnsi"/>
          <w:sz w:val="24"/>
          <w:szCs w:val="24"/>
        </w:rPr>
        <w:t>sqrt</w:t>
      </w:r>
      <w:proofErr w:type="spellEnd"/>
      <w:r w:rsidRPr="00967D12">
        <w:rPr>
          <w:rFonts w:eastAsia="Times New Roman" w:cstheme="minorHAnsi"/>
          <w:sz w:val="24"/>
          <w:szCs w:val="24"/>
        </w:rPr>
        <w:t>{\</w:t>
      </w:r>
      <w:proofErr w:type="spellStart"/>
      <w:r w:rsidRPr="00967D12">
        <w:rPr>
          <w:rFonts w:eastAsia="Times New Roman" w:cstheme="minorHAnsi"/>
          <w:sz w:val="24"/>
          <w:szCs w:val="24"/>
        </w:rPr>
        <w:t>frac</w:t>
      </w:r>
      <w:proofErr w:type="spellEnd"/>
      <w:r w:rsidRPr="00967D12">
        <w:rPr>
          <w:rFonts w:eastAsia="Times New Roman" w:cstheme="minorHAnsi"/>
          <w:sz w:val="24"/>
          <w:szCs w:val="24"/>
        </w:rPr>
        <w:t>{1}{n} \sum_{</w:t>
      </w:r>
      <w:proofErr w:type="spellStart"/>
      <w:r w:rsidRPr="00967D12">
        <w:rPr>
          <w:rFonts w:eastAsia="Times New Roman" w:cstheme="minorHAnsi"/>
          <w:sz w:val="24"/>
          <w:szCs w:val="24"/>
        </w:rPr>
        <w:t>i</w:t>
      </w:r>
      <w:proofErr w:type="spellEnd"/>
      <w:r w:rsidRPr="00967D12">
        <w:rPr>
          <w:rFonts w:eastAsia="Times New Roman" w:cstheme="minorHAnsi"/>
          <w:sz w:val="24"/>
          <w:szCs w:val="24"/>
        </w:rPr>
        <w:t>=1}^{n} (\text{predicted}_</w:t>
      </w:r>
      <w:proofErr w:type="spellStart"/>
      <w:r w:rsidRPr="00967D12">
        <w:rPr>
          <w:rFonts w:eastAsia="Times New Roman" w:cstheme="minorHAnsi"/>
          <w:sz w:val="24"/>
          <w:szCs w:val="24"/>
        </w:rPr>
        <w:t>i</w:t>
      </w:r>
      <w:proofErr w:type="spellEnd"/>
      <w:r w:rsidRPr="00967D12">
        <w:rPr>
          <w:rFonts w:eastAsia="Times New Roman" w:cstheme="minorHAnsi"/>
          <w:sz w:val="24"/>
          <w:szCs w:val="24"/>
        </w:rPr>
        <w:t xml:space="preserve"> - \text{actual}_</w:t>
      </w:r>
      <w:proofErr w:type="spellStart"/>
      <w:r w:rsidRPr="00967D12">
        <w:rPr>
          <w:rFonts w:eastAsia="Times New Roman" w:cstheme="minorHAnsi"/>
          <w:sz w:val="24"/>
          <w:szCs w:val="24"/>
        </w:rPr>
        <w:t>i</w:t>
      </w:r>
      <w:proofErr w:type="spellEnd"/>
      <w:r w:rsidRPr="00967D12">
        <w:rPr>
          <w:rFonts w:eastAsia="Times New Roman" w:cstheme="minorHAnsi"/>
          <w:sz w:val="24"/>
          <w:szCs w:val="24"/>
        </w:rPr>
        <w:t>)^2}RMSE=n1​</w:t>
      </w:r>
      <w:proofErr w:type="spellStart"/>
      <w:r w:rsidRPr="00967D12">
        <w:rPr>
          <w:rFonts w:eastAsia="Times New Roman" w:cstheme="minorHAnsi"/>
          <w:sz w:val="24"/>
          <w:szCs w:val="24"/>
        </w:rPr>
        <w:t>i</w:t>
      </w:r>
      <w:proofErr w:type="spellEnd"/>
      <w:r w:rsidRPr="00967D12">
        <w:rPr>
          <w:rFonts w:eastAsia="Times New Roman" w:cstheme="minorHAnsi"/>
          <w:sz w:val="24"/>
          <w:szCs w:val="24"/>
        </w:rPr>
        <w:t>=1∑n​(</w:t>
      </w:r>
      <w:proofErr w:type="spellStart"/>
      <w:r w:rsidRPr="00967D12">
        <w:rPr>
          <w:rFonts w:eastAsia="Times New Roman" w:cstheme="minorHAnsi"/>
          <w:sz w:val="24"/>
          <w:szCs w:val="24"/>
        </w:rPr>
        <w:t>predictedi</w:t>
      </w:r>
      <w:proofErr w:type="spellEnd"/>
      <w:r w:rsidRPr="00967D12">
        <w:rPr>
          <w:rFonts w:eastAsia="Times New Roman" w:cstheme="minorHAnsi"/>
          <w:sz w:val="24"/>
          <w:szCs w:val="24"/>
        </w:rPr>
        <w:t>​−</w:t>
      </w:r>
      <w:proofErr w:type="spellStart"/>
      <w:r w:rsidRPr="00967D12">
        <w:rPr>
          <w:rFonts w:eastAsia="Times New Roman" w:cstheme="minorHAnsi"/>
          <w:sz w:val="24"/>
          <w:szCs w:val="24"/>
        </w:rPr>
        <w:t>actuali</w:t>
      </w:r>
      <w:proofErr w:type="spellEnd"/>
      <w:r w:rsidRPr="00967D12">
        <w:rPr>
          <w:rFonts w:eastAsia="Times New Roman" w:cstheme="minorHAnsi"/>
          <w:sz w:val="24"/>
          <w:szCs w:val="24"/>
        </w:rPr>
        <w:t>​)2​</w:t>
      </w:r>
    </w:p>
    <w:p w:rsidR="003114BB" w:rsidRPr="00967D12" w:rsidRDefault="003114BB" w:rsidP="00967D12">
      <w:pPr>
        <w:keepNext/>
        <w:spacing w:beforeAutospacing="1" w:after="0" w:afterAutospacing="1" w:line="360" w:lineRule="auto"/>
        <w:ind w:left="720"/>
        <w:jc w:val="center"/>
        <w:rPr>
          <w:rFonts w:cstheme="minorHAnsi"/>
        </w:rPr>
      </w:pPr>
      <w:r w:rsidRPr="00967D12">
        <w:rPr>
          <w:rFonts w:eastAsia="Times New Roman" w:cstheme="minorHAnsi"/>
          <w:sz w:val="24"/>
          <w:szCs w:val="24"/>
        </w:rPr>
        <w:lastRenderedPageBreak/>
        <w:drawing>
          <wp:inline distT="0" distB="0" distL="0" distR="0" wp14:anchorId="07B47CEB" wp14:editId="02F415CC">
            <wp:extent cx="3010055" cy="113670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055" cy="1136708"/>
                    </a:xfrm>
                    <a:prstGeom prst="rect">
                      <a:avLst/>
                    </a:prstGeom>
                  </pic:spPr>
                </pic:pic>
              </a:graphicData>
            </a:graphic>
          </wp:inline>
        </w:drawing>
      </w:r>
    </w:p>
    <w:p w:rsidR="003114BB" w:rsidRPr="003114BB" w:rsidRDefault="003114BB" w:rsidP="00967D12">
      <w:pPr>
        <w:pStyle w:val="Caption"/>
        <w:spacing w:line="360" w:lineRule="auto"/>
        <w:jc w:val="center"/>
        <w:rPr>
          <w:rFonts w:eastAsia="Times New Roman" w:cstheme="minorHAnsi"/>
          <w:sz w:val="24"/>
          <w:szCs w:val="24"/>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00967D12" w:rsidRPr="00967D12">
        <w:rPr>
          <w:rFonts w:cstheme="minorHAnsi"/>
          <w:noProof/>
        </w:rPr>
        <w:t>2</w:t>
      </w:r>
      <w:r w:rsidRPr="00967D12">
        <w:rPr>
          <w:rFonts w:cstheme="minorHAnsi"/>
        </w:rPr>
        <w:fldChar w:fldCharType="end"/>
      </w:r>
      <w:r w:rsidRPr="00967D12">
        <w:rPr>
          <w:rFonts w:cstheme="minorHAnsi"/>
        </w:rPr>
        <w:t>RMSE result</w:t>
      </w:r>
    </w:p>
    <w:p w:rsidR="003114BB" w:rsidRPr="003114BB" w:rsidRDefault="003114BB" w:rsidP="00967D12">
      <w:pPr>
        <w:numPr>
          <w:ilvl w:val="0"/>
          <w:numId w:val="4"/>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Mean Absolute Error (MAE):</w:t>
      </w:r>
      <w:r w:rsidRPr="003114BB">
        <w:rPr>
          <w:rFonts w:eastAsia="Times New Roman" w:cstheme="minorHAnsi"/>
          <w:sz w:val="24"/>
          <w:szCs w:val="24"/>
        </w:rPr>
        <w:t xml:space="preserve"> MAE was also used to assess the average magnitude of errors in predictions:</w:t>
      </w:r>
    </w:p>
    <w:p w:rsidR="003114BB" w:rsidRPr="003114BB" w:rsidRDefault="003114BB" w:rsidP="00967D12">
      <w:pPr>
        <w:spacing w:beforeAutospacing="1" w:after="0" w:afterAutospacing="1" w:line="360" w:lineRule="auto"/>
        <w:ind w:left="720"/>
        <w:jc w:val="both"/>
        <w:rPr>
          <w:rFonts w:eastAsia="Times New Roman" w:cstheme="minorHAnsi"/>
          <w:sz w:val="24"/>
          <w:szCs w:val="24"/>
        </w:rPr>
      </w:pPr>
      <w:r w:rsidRPr="00967D12">
        <w:rPr>
          <w:rFonts w:eastAsia="Times New Roman" w:cstheme="minorHAnsi"/>
          <w:sz w:val="24"/>
          <w:szCs w:val="24"/>
        </w:rPr>
        <w:t>MAE=1n∑i=1n</w:t>
      </w:r>
      <w:r w:rsidRPr="00967D12">
        <w:rPr>
          <w:rFonts w:ascii="Cambria Math" w:eastAsia="Times New Roman" w:hAnsi="Cambria Math" w:cs="Cambria Math"/>
          <w:sz w:val="24"/>
          <w:szCs w:val="24"/>
        </w:rPr>
        <w:t>∣</w:t>
      </w:r>
      <w:r w:rsidRPr="00967D12">
        <w:rPr>
          <w:rFonts w:eastAsia="Times New Roman" w:cstheme="minorHAnsi"/>
          <w:sz w:val="24"/>
          <w:szCs w:val="24"/>
        </w:rPr>
        <w:t>predictedi</w:t>
      </w:r>
      <w:r w:rsidRPr="00967D12">
        <w:rPr>
          <w:rFonts w:ascii="Calibri" w:eastAsia="Times New Roman" w:hAnsi="Calibri" w:cs="Calibri"/>
          <w:sz w:val="24"/>
          <w:szCs w:val="24"/>
        </w:rPr>
        <w:t>−</w:t>
      </w:r>
      <w:r w:rsidRPr="00967D12">
        <w:rPr>
          <w:rFonts w:eastAsia="Times New Roman" w:cstheme="minorHAnsi"/>
          <w:sz w:val="24"/>
          <w:szCs w:val="24"/>
        </w:rPr>
        <w:t>actuali</w:t>
      </w:r>
      <w:r w:rsidRPr="00967D12">
        <w:rPr>
          <w:rFonts w:ascii="Cambria Math" w:eastAsia="Times New Roman" w:hAnsi="Cambria Math" w:cs="Cambria Math"/>
          <w:sz w:val="24"/>
          <w:szCs w:val="24"/>
        </w:rPr>
        <w:t>∣</w:t>
      </w:r>
      <w:r w:rsidRPr="00967D12">
        <w:rPr>
          <w:rFonts w:eastAsia="Times New Roman" w:cstheme="minorHAnsi"/>
          <w:sz w:val="24"/>
          <w:szCs w:val="24"/>
        </w:rPr>
        <w:t>MAE = \</w:t>
      </w:r>
      <w:proofErr w:type="spellStart"/>
      <w:r w:rsidRPr="00967D12">
        <w:rPr>
          <w:rFonts w:eastAsia="Times New Roman" w:cstheme="minorHAnsi"/>
          <w:sz w:val="24"/>
          <w:szCs w:val="24"/>
        </w:rPr>
        <w:t>frac</w:t>
      </w:r>
      <w:proofErr w:type="spellEnd"/>
      <w:r w:rsidRPr="00967D12">
        <w:rPr>
          <w:rFonts w:eastAsia="Times New Roman" w:cstheme="minorHAnsi"/>
          <w:sz w:val="24"/>
          <w:szCs w:val="24"/>
        </w:rPr>
        <w:t>{1}{n} \sum_{</w:t>
      </w:r>
      <w:proofErr w:type="spellStart"/>
      <w:r w:rsidRPr="00967D12">
        <w:rPr>
          <w:rFonts w:eastAsia="Times New Roman" w:cstheme="minorHAnsi"/>
          <w:sz w:val="24"/>
          <w:szCs w:val="24"/>
        </w:rPr>
        <w:t>i</w:t>
      </w:r>
      <w:proofErr w:type="spellEnd"/>
      <w:r w:rsidRPr="00967D12">
        <w:rPr>
          <w:rFonts w:eastAsia="Times New Roman" w:cstheme="minorHAnsi"/>
          <w:sz w:val="24"/>
          <w:szCs w:val="24"/>
        </w:rPr>
        <w:t>=1}^{n} |\</w:t>
      </w:r>
      <w:proofErr w:type="gramStart"/>
      <w:r w:rsidRPr="00967D12">
        <w:rPr>
          <w:rFonts w:eastAsia="Times New Roman" w:cstheme="minorHAnsi"/>
          <w:sz w:val="24"/>
          <w:szCs w:val="24"/>
        </w:rPr>
        <w:t>text{</w:t>
      </w:r>
      <w:proofErr w:type="gramEnd"/>
      <w:r w:rsidRPr="00967D12">
        <w:rPr>
          <w:rFonts w:eastAsia="Times New Roman" w:cstheme="minorHAnsi"/>
          <w:sz w:val="24"/>
          <w:szCs w:val="24"/>
        </w:rPr>
        <w:t>predicted}_</w:t>
      </w:r>
      <w:proofErr w:type="spellStart"/>
      <w:r w:rsidRPr="00967D12">
        <w:rPr>
          <w:rFonts w:eastAsia="Times New Roman" w:cstheme="minorHAnsi"/>
          <w:sz w:val="24"/>
          <w:szCs w:val="24"/>
        </w:rPr>
        <w:t>i</w:t>
      </w:r>
      <w:proofErr w:type="spellEnd"/>
      <w:r w:rsidRPr="00967D12">
        <w:rPr>
          <w:rFonts w:eastAsia="Times New Roman" w:cstheme="minorHAnsi"/>
          <w:sz w:val="24"/>
          <w:szCs w:val="24"/>
        </w:rPr>
        <w:t xml:space="preserve"> - \text{actual}_</w:t>
      </w:r>
      <w:proofErr w:type="spellStart"/>
      <w:r w:rsidRPr="00967D12">
        <w:rPr>
          <w:rFonts w:eastAsia="Times New Roman" w:cstheme="minorHAnsi"/>
          <w:sz w:val="24"/>
          <w:szCs w:val="24"/>
        </w:rPr>
        <w:t>i|MAE</w:t>
      </w:r>
      <w:proofErr w:type="spellEnd"/>
      <w:r w:rsidRPr="00967D12">
        <w:rPr>
          <w:rFonts w:eastAsia="Times New Roman" w:cstheme="minorHAnsi"/>
          <w:sz w:val="24"/>
          <w:szCs w:val="24"/>
        </w:rPr>
        <w:t>=n1​</w:t>
      </w:r>
      <w:proofErr w:type="spellStart"/>
      <w:r w:rsidRPr="00967D12">
        <w:rPr>
          <w:rFonts w:eastAsia="Times New Roman" w:cstheme="minorHAnsi"/>
          <w:sz w:val="24"/>
          <w:szCs w:val="24"/>
        </w:rPr>
        <w:t>i</w:t>
      </w:r>
      <w:proofErr w:type="spellEnd"/>
      <w:r w:rsidRPr="00967D12">
        <w:rPr>
          <w:rFonts w:eastAsia="Times New Roman" w:cstheme="minorHAnsi"/>
          <w:sz w:val="24"/>
          <w:szCs w:val="24"/>
        </w:rPr>
        <w:t>=1∑n​</w:t>
      </w:r>
      <w:r w:rsidRPr="00967D12">
        <w:rPr>
          <w:rFonts w:ascii="Cambria Math" w:eastAsia="Times New Roman" w:hAnsi="Cambria Math" w:cs="Cambria Math"/>
          <w:sz w:val="24"/>
          <w:szCs w:val="24"/>
        </w:rPr>
        <w:t>∣</w:t>
      </w:r>
      <w:proofErr w:type="spellStart"/>
      <w:r w:rsidRPr="00967D12">
        <w:rPr>
          <w:rFonts w:eastAsia="Times New Roman" w:cstheme="minorHAnsi"/>
          <w:sz w:val="24"/>
          <w:szCs w:val="24"/>
        </w:rPr>
        <w:t>predictedi</w:t>
      </w:r>
      <w:proofErr w:type="spellEnd"/>
      <w:r w:rsidRPr="00967D12">
        <w:rPr>
          <w:rFonts w:eastAsia="Times New Roman" w:cstheme="minorHAnsi"/>
          <w:sz w:val="24"/>
          <w:szCs w:val="24"/>
        </w:rPr>
        <w:t>​−</w:t>
      </w:r>
      <w:proofErr w:type="spellStart"/>
      <w:r w:rsidRPr="00967D12">
        <w:rPr>
          <w:rFonts w:eastAsia="Times New Roman" w:cstheme="minorHAnsi"/>
          <w:sz w:val="24"/>
          <w:szCs w:val="24"/>
        </w:rPr>
        <w:t>actuali</w:t>
      </w:r>
      <w:proofErr w:type="spellEnd"/>
      <w:r w:rsidRPr="00967D12">
        <w:rPr>
          <w:rFonts w:eastAsia="Times New Roman" w:cstheme="minorHAnsi"/>
          <w:sz w:val="24"/>
          <w:szCs w:val="24"/>
        </w:rPr>
        <w:t>​</w:t>
      </w:r>
      <w:r w:rsidRPr="00967D12">
        <w:rPr>
          <w:rFonts w:ascii="Cambria Math" w:eastAsia="Times New Roman" w:hAnsi="Cambria Math" w:cs="Cambria Math"/>
          <w:sz w:val="24"/>
          <w:szCs w:val="24"/>
        </w:rPr>
        <w:t>∣</w:t>
      </w:r>
    </w:p>
    <w:p w:rsidR="003114BB" w:rsidRPr="00967D12" w:rsidRDefault="003114BB" w:rsidP="00967D12">
      <w:pPr>
        <w:keepNext/>
        <w:spacing w:beforeAutospacing="1" w:after="0" w:afterAutospacing="1" w:line="360" w:lineRule="auto"/>
        <w:ind w:left="720"/>
        <w:jc w:val="center"/>
        <w:rPr>
          <w:rFonts w:cstheme="minorHAnsi"/>
        </w:rPr>
      </w:pPr>
      <w:r w:rsidRPr="00967D12">
        <w:rPr>
          <w:rFonts w:eastAsia="Times New Roman" w:cstheme="minorHAnsi"/>
          <w:sz w:val="24"/>
          <w:szCs w:val="24"/>
        </w:rPr>
        <w:drawing>
          <wp:inline distT="0" distB="0" distL="0" distR="0" wp14:anchorId="22AE0499" wp14:editId="70679306">
            <wp:extent cx="3657788" cy="1892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788" cy="1892397"/>
                    </a:xfrm>
                    <a:prstGeom prst="rect">
                      <a:avLst/>
                    </a:prstGeom>
                  </pic:spPr>
                </pic:pic>
              </a:graphicData>
            </a:graphic>
          </wp:inline>
        </w:drawing>
      </w:r>
    </w:p>
    <w:p w:rsidR="003114BB" w:rsidRPr="003114BB" w:rsidRDefault="003114BB" w:rsidP="00967D12">
      <w:pPr>
        <w:pStyle w:val="Caption"/>
        <w:spacing w:line="360" w:lineRule="auto"/>
        <w:jc w:val="center"/>
        <w:rPr>
          <w:rFonts w:eastAsia="Times New Roman" w:cstheme="minorHAnsi"/>
          <w:sz w:val="24"/>
          <w:szCs w:val="24"/>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00967D12" w:rsidRPr="00967D12">
        <w:rPr>
          <w:rFonts w:cstheme="minorHAnsi"/>
          <w:noProof/>
        </w:rPr>
        <w:t>3</w:t>
      </w:r>
      <w:r w:rsidRPr="00967D12">
        <w:rPr>
          <w:rFonts w:cstheme="minorHAnsi"/>
        </w:rPr>
        <w:fldChar w:fldCharType="end"/>
      </w:r>
      <w:r w:rsidRPr="00967D12">
        <w:rPr>
          <w:rFonts w:cstheme="minorHAnsi"/>
        </w:rPr>
        <w:t xml:space="preserve"> </w:t>
      </w:r>
      <w:proofErr w:type="spellStart"/>
      <w:r w:rsidRPr="00967D12">
        <w:rPr>
          <w:rFonts w:cstheme="minorHAnsi"/>
        </w:rPr>
        <w:t>acuracy</w:t>
      </w:r>
      <w:proofErr w:type="spellEnd"/>
      <w:r w:rsidRPr="00967D12">
        <w:rPr>
          <w:rFonts w:cstheme="minorHAnsi"/>
        </w:rPr>
        <w:t xml:space="preserve"> of 94%</w:t>
      </w:r>
    </w:p>
    <w:p w:rsidR="003114BB" w:rsidRPr="003114BB" w:rsidRDefault="003114BB" w:rsidP="00967D12">
      <w:pPr>
        <w:spacing w:before="100" w:beforeAutospacing="1" w:after="100" w:afterAutospacing="1" w:line="360" w:lineRule="auto"/>
        <w:jc w:val="both"/>
        <w:outlineLvl w:val="3"/>
        <w:rPr>
          <w:rFonts w:eastAsia="Times New Roman" w:cstheme="minorHAnsi"/>
          <w:b/>
          <w:bCs/>
          <w:sz w:val="24"/>
          <w:szCs w:val="24"/>
        </w:rPr>
      </w:pPr>
      <w:r w:rsidRPr="003114BB">
        <w:rPr>
          <w:rFonts w:eastAsia="Times New Roman" w:cstheme="minorHAnsi"/>
          <w:b/>
          <w:bCs/>
          <w:sz w:val="24"/>
          <w:szCs w:val="24"/>
        </w:rPr>
        <w:t>4.4 Results</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Prediction Performance:</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t xml:space="preserve">The LSTM model </w:t>
      </w:r>
      <w:proofErr w:type="gramStart"/>
      <w:r w:rsidRPr="003114BB">
        <w:rPr>
          <w:rFonts w:eastAsia="Times New Roman" w:cstheme="minorHAnsi"/>
          <w:sz w:val="24"/>
          <w:szCs w:val="24"/>
        </w:rPr>
        <w:t>was evaluated</w:t>
      </w:r>
      <w:proofErr w:type="gramEnd"/>
      <w:r w:rsidRPr="003114BB">
        <w:rPr>
          <w:rFonts w:eastAsia="Times New Roman" w:cstheme="minorHAnsi"/>
          <w:sz w:val="24"/>
          <w:szCs w:val="24"/>
        </w:rPr>
        <w:t xml:space="preserve"> on the test data, and the following key results were obtained:</w:t>
      </w:r>
    </w:p>
    <w:p w:rsidR="003114BB" w:rsidRPr="003114BB" w:rsidRDefault="003114BB" w:rsidP="00967D12">
      <w:pPr>
        <w:numPr>
          <w:ilvl w:val="0"/>
          <w:numId w:val="5"/>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RMSE:</w:t>
      </w:r>
      <w:r w:rsidRPr="003114BB">
        <w:rPr>
          <w:rFonts w:eastAsia="Times New Roman" w:cstheme="minorHAnsi"/>
          <w:sz w:val="24"/>
          <w:szCs w:val="24"/>
        </w:rPr>
        <w:t xml:space="preserve"> The RMSE for the test set </w:t>
      </w:r>
      <w:proofErr w:type="gramStart"/>
      <w:r w:rsidRPr="003114BB">
        <w:rPr>
          <w:rFonts w:eastAsia="Times New Roman" w:cstheme="minorHAnsi"/>
          <w:sz w:val="24"/>
          <w:szCs w:val="24"/>
        </w:rPr>
        <w:t>was calculated</w:t>
      </w:r>
      <w:proofErr w:type="gramEnd"/>
      <w:r w:rsidRPr="003114BB">
        <w:rPr>
          <w:rFonts w:eastAsia="Times New Roman" w:cstheme="minorHAnsi"/>
          <w:sz w:val="24"/>
          <w:szCs w:val="24"/>
        </w:rPr>
        <w:t>, showing that the model had a low error rate, indicating strong predictive performance.</w:t>
      </w:r>
    </w:p>
    <w:p w:rsidR="003114BB" w:rsidRPr="003114BB" w:rsidRDefault="003114BB" w:rsidP="00967D12">
      <w:pPr>
        <w:numPr>
          <w:ilvl w:val="0"/>
          <w:numId w:val="5"/>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MAE:</w:t>
      </w:r>
      <w:r w:rsidRPr="003114BB">
        <w:rPr>
          <w:rFonts w:eastAsia="Times New Roman" w:cstheme="minorHAnsi"/>
          <w:sz w:val="24"/>
          <w:szCs w:val="24"/>
        </w:rPr>
        <w:t xml:space="preserve"> The MAE provided a clear view of the average error, which was also low, reflecting the model’s ability to make accurate predictions consistently.</w:t>
      </w:r>
    </w:p>
    <w:p w:rsidR="003114BB" w:rsidRPr="003114BB" w:rsidRDefault="003114BB" w:rsidP="00967D12">
      <w:pPr>
        <w:numPr>
          <w:ilvl w:val="0"/>
          <w:numId w:val="5"/>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lastRenderedPageBreak/>
        <w:t>R² Score:</w:t>
      </w:r>
      <w:r w:rsidRPr="003114BB">
        <w:rPr>
          <w:rFonts w:eastAsia="Times New Roman" w:cstheme="minorHAnsi"/>
          <w:sz w:val="24"/>
          <w:szCs w:val="24"/>
        </w:rPr>
        <w:t xml:space="preserve"> The R² score was close to </w:t>
      </w:r>
      <w:proofErr w:type="gramStart"/>
      <w:r w:rsidRPr="003114BB">
        <w:rPr>
          <w:rFonts w:eastAsia="Times New Roman" w:cstheme="minorHAnsi"/>
          <w:sz w:val="24"/>
          <w:szCs w:val="24"/>
        </w:rPr>
        <w:t>1</w:t>
      </w:r>
      <w:proofErr w:type="gramEnd"/>
      <w:r w:rsidRPr="003114BB">
        <w:rPr>
          <w:rFonts w:eastAsia="Times New Roman" w:cstheme="minorHAnsi"/>
          <w:sz w:val="24"/>
          <w:szCs w:val="24"/>
        </w:rPr>
        <w:t>, indicating that the model explained a significant portion of the variance in the stock prices.</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Visualizations:</w:t>
      </w:r>
    </w:p>
    <w:p w:rsidR="003114BB" w:rsidRPr="003114BB" w:rsidRDefault="003114BB" w:rsidP="00967D12">
      <w:pPr>
        <w:numPr>
          <w:ilvl w:val="0"/>
          <w:numId w:val="6"/>
        </w:numPr>
        <w:spacing w:before="100" w:beforeAutospacing="1" w:after="100" w:afterAutospacing="1" w:line="360" w:lineRule="auto"/>
        <w:jc w:val="both"/>
        <w:rPr>
          <w:rFonts w:eastAsia="Times New Roman" w:cstheme="minorHAnsi"/>
          <w:sz w:val="24"/>
          <w:szCs w:val="24"/>
        </w:rPr>
      </w:pPr>
      <w:proofErr w:type="spellStart"/>
      <w:r w:rsidRPr="00967D12">
        <w:rPr>
          <w:rFonts w:eastAsia="Times New Roman" w:cstheme="minorHAnsi"/>
          <w:b/>
          <w:bCs/>
          <w:sz w:val="24"/>
          <w:szCs w:val="24"/>
        </w:rPr>
        <w:t>Adj</w:t>
      </w:r>
      <w:proofErr w:type="spellEnd"/>
      <w:r w:rsidRPr="00967D12">
        <w:rPr>
          <w:rFonts w:eastAsia="Times New Roman" w:cstheme="minorHAnsi"/>
          <w:b/>
          <w:bCs/>
          <w:sz w:val="24"/>
          <w:szCs w:val="24"/>
        </w:rPr>
        <w:t xml:space="preserve"> Close Price </w:t>
      </w:r>
      <w:proofErr w:type="gramStart"/>
      <w:r w:rsidRPr="00967D12">
        <w:rPr>
          <w:rFonts w:eastAsia="Times New Roman" w:cstheme="minorHAnsi"/>
          <w:b/>
          <w:bCs/>
          <w:sz w:val="24"/>
          <w:szCs w:val="24"/>
        </w:rPr>
        <w:t>Over</w:t>
      </w:r>
      <w:proofErr w:type="gramEnd"/>
      <w:r w:rsidRPr="00967D12">
        <w:rPr>
          <w:rFonts w:eastAsia="Times New Roman" w:cstheme="minorHAnsi"/>
          <w:b/>
          <w:bCs/>
          <w:sz w:val="24"/>
          <w:szCs w:val="24"/>
        </w:rPr>
        <w:t xml:space="preserve"> Time:</w:t>
      </w:r>
      <w:r w:rsidRPr="003114BB">
        <w:rPr>
          <w:rFonts w:eastAsia="Times New Roman" w:cstheme="minorHAnsi"/>
          <w:sz w:val="24"/>
          <w:szCs w:val="24"/>
        </w:rPr>
        <w:t xml:space="preserve"> A plot of the </w:t>
      </w:r>
      <w:proofErr w:type="spellStart"/>
      <w:r w:rsidRPr="00967D12">
        <w:rPr>
          <w:rFonts w:eastAsia="Times New Roman" w:cstheme="minorHAnsi"/>
          <w:sz w:val="20"/>
          <w:szCs w:val="20"/>
        </w:rPr>
        <w:t>Adj</w:t>
      </w:r>
      <w:proofErr w:type="spellEnd"/>
      <w:r w:rsidRPr="00967D12">
        <w:rPr>
          <w:rFonts w:eastAsia="Times New Roman" w:cstheme="minorHAnsi"/>
          <w:sz w:val="20"/>
          <w:szCs w:val="20"/>
        </w:rPr>
        <w:t xml:space="preserve"> Close</w:t>
      </w:r>
      <w:r w:rsidRPr="003114BB">
        <w:rPr>
          <w:rFonts w:eastAsia="Times New Roman" w:cstheme="minorHAnsi"/>
          <w:sz w:val="24"/>
          <w:szCs w:val="24"/>
        </w:rPr>
        <w:t xml:space="preserve"> prices over the 20-year period highlights the historical price trends for Google.</w:t>
      </w:r>
    </w:p>
    <w:p w:rsidR="00DB1527" w:rsidRPr="00967D12" w:rsidRDefault="00DB1527" w:rsidP="00967D12">
      <w:pPr>
        <w:keepNext/>
        <w:spacing w:before="100" w:beforeAutospacing="1" w:after="100" w:afterAutospacing="1" w:line="360" w:lineRule="auto"/>
        <w:ind w:left="360"/>
        <w:jc w:val="center"/>
        <w:rPr>
          <w:rFonts w:cstheme="minorHAnsi"/>
        </w:rPr>
      </w:pPr>
      <w:r w:rsidRPr="00967D12">
        <w:rPr>
          <w:rFonts w:eastAsia="Times New Roman" w:cstheme="minorHAnsi"/>
          <w:b/>
          <w:bCs/>
          <w:sz w:val="24"/>
          <w:szCs w:val="24"/>
        </w:rPr>
        <w:drawing>
          <wp:inline distT="0" distB="0" distL="0" distR="0" wp14:anchorId="04DAD686" wp14:editId="04F88A20">
            <wp:extent cx="5943402" cy="1918322"/>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904" cy="1921389"/>
                    </a:xfrm>
                    <a:prstGeom prst="rect">
                      <a:avLst/>
                    </a:prstGeom>
                  </pic:spPr>
                </pic:pic>
              </a:graphicData>
            </a:graphic>
          </wp:inline>
        </w:drawing>
      </w:r>
    </w:p>
    <w:p w:rsidR="00DB1527" w:rsidRPr="00967D12" w:rsidRDefault="00DB1527" w:rsidP="00967D12">
      <w:pPr>
        <w:pStyle w:val="Caption"/>
        <w:spacing w:line="360" w:lineRule="auto"/>
        <w:jc w:val="center"/>
        <w:rPr>
          <w:rFonts w:cstheme="minorHAnsi"/>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00967D12" w:rsidRPr="00967D12">
        <w:rPr>
          <w:rFonts w:cstheme="minorHAnsi"/>
          <w:noProof/>
        </w:rPr>
        <w:t>4</w:t>
      </w:r>
      <w:r w:rsidRPr="00967D12">
        <w:rPr>
          <w:rFonts w:cstheme="minorHAnsi"/>
        </w:rPr>
        <w:fldChar w:fldCharType="end"/>
      </w:r>
      <w:r w:rsidRPr="00967D12">
        <w:rPr>
          <w:rFonts w:cstheme="minorHAnsi"/>
        </w:rPr>
        <w:t xml:space="preserve"> close price</w:t>
      </w:r>
    </w:p>
    <w:p w:rsidR="003114BB" w:rsidRPr="003114BB" w:rsidRDefault="00DB1527" w:rsidP="00967D12">
      <w:pPr>
        <w:numPr>
          <w:ilvl w:val="0"/>
          <w:numId w:val="7"/>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 xml:space="preserve">  </w:t>
      </w:r>
      <w:r w:rsidR="003114BB" w:rsidRPr="00967D12">
        <w:rPr>
          <w:rFonts w:eastAsia="Times New Roman" w:cstheme="minorHAnsi"/>
          <w:b/>
          <w:bCs/>
          <w:sz w:val="24"/>
          <w:szCs w:val="24"/>
        </w:rPr>
        <w:t>Moving Averages:</w:t>
      </w:r>
      <w:r w:rsidR="003114BB" w:rsidRPr="003114BB">
        <w:rPr>
          <w:rFonts w:eastAsia="Times New Roman" w:cstheme="minorHAnsi"/>
          <w:sz w:val="24"/>
          <w:szCs w:val="24"/>
        </w:rPr>
        <w:t xml:space="preserve"> The 100-day and 250-day moving averages </w:t>
      </w:r>
      <w:proofErr w:type="gramStart"/>
      <w:r w:rsidR="003114BB" w:rsidRPr="003114BB">
        <w:rPr>
          <w:rFonts w:eastAsia="Times New Roman" w:cstheme="minorHAnsi"/>
          <w:sz w:val="24"/>
          <w:szCs w:val="24"/>
        </w:rPr>
        <w:t>were plotted</w:t>
      </w:r>
      <w:proofErr w:type="gramEnd"/>
      <w:r w:rsidR="003114BB" w:rsidRPr="003114BB">
        <w:rPr>
          <w:rFonts w:eastAsia="Times New Roman" w:cstheme="minorHAnsi"/>
          <w:sz w:val="24"/>
          <w:szCs w:val="24"/>
        </w:rPr>
        <w:t xml:space="preserve"> to show trends and smooth out the volatility.</w:t>
      </w:r>
    </w:p>
    <w:p w:rsidR="00DB1527" w:rsidRPr="00967D12" w:rsidRDefault="00DB1527" w:rsidP="00967D12">
      <w:pPr>
        <w:keepNext/>
        <w:spacing w:before="100" w:beforeAutospacing="1" w:after="100" w:afterAutospacing="1" w:line="360" w:lineRule="auto"/>
        <w:ind w:left="720"/>
        <w:jc w:val="center"/>
        <w:rPr>
          <w:rFonts w:cstheme="minorHAnsi"/>
        </w:rPr>
      </w:pPr>
      <w:r w:rsidRPr="00967D12">
        <w:rPr>
          <w:rFonts w:eastAsia="Times New Roman" w:cstheme="minorHAnsi"/>
          <w:b/>
          <w:bCs/>
          <w:sz w:val="24"/>
          <w:szCs w:val="24"/>
        </w:rPr>
        <w:drawing>
          <wp:inline distT="0" distB="0" distL="0" distR="0" wp14:anchorId="2B0881CF" wp14:editId="0C8B8E34">
            <wp:extent cx="5665444" cy="2107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677" cy="2108024"/>
                    </a:xfrm>
                    <a:prstGeom prst="rect">
                      <a:avLst/>
                    </a:prstGeom>
                  </pic:spPr>
                </pic:pic>
              </a:graphicData>
            </a:graphic>
          </wp:inline>
        </w:drawing>
      </w:r>
    </w:p>
    <w:p w:rsidR="00DB1527" w:rsidRPr="00967D12" w:rsidRDefault="00DB1527" w:rsidP="00967D12">
      <w:pPr>
        <w:pStyle w:val="Caption"/>
        <w:spacing w:line="360" w:lineRule="auto"/>
        <w:jc w:val="center"/>
        <w:rPr>
          <w:rFonts w:eastAsia="Times New Roman" w:cstheme="minorHAnsi"/>
          <w:sz w:val="24"/>
          <w:szCs w:val="24"/>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00967D12" w:rsidRPr="00967D12">
        <w:rPr>
          <w:rFonts w:cstheme="minorHAnsi"/>
          <w:noProof/>
        </w:rPr>
        <w:t>5</w:t>
      </w:r>
      <w:r w:rsidRPr="00967D12">
        <w:rPr>
          <w:rFonts w:cstheme="minorHAnsi"/>
        </w:rPr>
        <w:fldChar w:fldCharType="end"/>
      </w:r>
      <w:r w:rsidRPr="00967D12">
        <w:rPr>
          <w:rFonts w:cstheme="minorHAnsi"/>
        </w:rPr>
        <w:t xml:space="preserve"> Moving Averages</w:t>
      </w:r>
    </w:p>
    <w:p w:rsidR="003114BB" w:rsidRPr="00967D12" w:rsidRDefault="003114BB" w:rsidP="00967D12">
      <w:pPr>
        <w:numPr>
          <w:ilvl w:val="0"/>
          <w:numId w:val="8"/>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lastRenderedPageBreak/>
        <w:t>Prediction vs. Actual Prices:</w:t>
      </w:r>
      <w:r w:rsidRPr="003114BB">
        <w:rPr>
          <w:rFonts w:eastAsia="Times New Roman" w:cstheme="minorHAnsi"/>
          <w:sz w:val="24"/>
          <w:szCs w:val="24"/>
        </w:rPr>
        <w:t xml:space="preserve"> A plot comparing the predicted prices with actual prices on the test set demonstrated the accuracy of the model, with predictions closely following the actual data.</w:t>
      </w:r>
    </w:p>
    <w:p w:rsidR="00967D12" w:rsidRPr="00967D12" w:rsidRDefault="00967D12" w:rsidP="00967D12">
      <w:pPr>
        <w:keepNext/>
        <w:spacing w:before="100" w:beforeAutospacing="1" w:after="100" w:afterAutospacing="1" w:line="360" w:lineRule="auto"/>
        <w:ind w:left="720"/>
        <w:jc w:val="center"/>
        <w:rPr>
          <w:rFonts w:cstheme="minorHAnsi"/>
        </w:rPr>
      </w:pPr>
      <w:r w:rsidRPr="00967D12">
        <w:rPr>
          <w:rFonts w:eastAsia="Times New Roman" w:cstheme="minorHAnsi"/>
          <w:sz w:val="24"/>
          <w:szCs w:val="24"/>
        </w:rPr>
        <w:drawing>
          <wp:inline distT="0" distB="0" distL="0" distR="0" wp14:anchorId="221DDAE8" wp14:editId="74485BE1">
            <wp:extent cx="3479979" cy="188604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979" cy="1886047"/>
                    </a:xfrm>
                    <a:prstGeom prst="rect">
                      <a:avLst/>
                    </a:prstGeom>
                  </pic:spPr>
                </pic:pic>
              </a:graphicData>
            </a:graphic>
          </wp:inline>
        </w:drawing>
      </w:r>
    </w:p>
    <w:p w:rsidR="00DB1527" w:rsidRPr="003114BB" w:rsidRDefault="00967D12" w:rsidP="00967D12">
      <w:pPr>
        <w:pStyle w:val="Caption"/>
        <w:spacing w:line="360" w:lineRule="auto"/>
        <w:jc w:val="center"/>
        <w:rPr>
          <w:rFonts w:eastAsia="Times New Roman" w:cstheme="minorHAnsi"/>
          <w:sz w:val="24"/>
          <w:szCs w:val="24"/>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Pr="00967D12">
        <w:rPr>
          <w:rFonts w:cstheme="minorHAnsi"/>
          <w:noProof/>
        </w:rPr>
        <w:t>6</w:t>
      </w:r>
      <w:r w:rsidRPr="00967D12">
        <w:rPr>
          <w:rFonts w:cstheme="minorHAnsi"/>
        </w:rPr>
        <w:fldChar w:fldCharType="end"/>
      </w:r>
      <w:r w:rsidRPr="00967D12">
        <w:rPr>
          <w:rFonts w:cstheme="minorHAnsi"/>
        </w:rPr>
        <w:tab/>
        <w:t>Prediction vs. Actual Prices</w:t>
      </w:r>
    </w:p>
    <w:p w:rsidR="003114BB" w:rsidRPr="00967D12" w:rsidRDefault="003114BB" w:rsidP="00967D12">
      <w:pPr>
        <w:numPr>
          <w:ilvl w:val="0"/>
          <w:numId w:val="9"/>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Overall Data Prediction:</w:t>
      </w:r>
      <w:r w:rsidRPr="003114BB">
        <w:rPr>
          <w:rFonts w:eastAsia="Times New Roman" w:cstheme="minorHAnsi"/>
          <w:sz w:val="24"/>
          <w:szCs w:val="24"/>
        </w:rPr>
        <w:t xml:space="preserve"> A comprehensive plot including both training and testing data along with predictions provided a full view of the model's performance.</w:t>
      </w:r>
    </w:p>
    <w:p w:rsidR="00967D12" w:rsidRPr="00967D12" w:rsidRDefault="00DB1527" w:rsidP="00967D12">
      <w:pPr>
        <w:keepNext/>
        <w:spacing w:before="100" w:beforeAutospacing="1" w:after="100" w:afterAutospacing="1" w:line="360" w:lineRule="auto"/>
        <w:ind w:left="720"/>
        <w:jc w:val="both"/>
        <w:rPr>
          <w:rFonts w:cstheme="minorHAnsi"/>
        </w:rPr>
      </w:pPr>
      <w:r w:rsidRPr="00967D12">
        <w:rPr>
          <w:rFonts w:eastAsia="Times New Roman" w:cstheme="minorHAnsi"/>
          <w:sz w:val="24"/>
          <w:szCs w:val="24"/>
        </w:rPr>
        <w:drawing>
          <wp:inline distT="0" distB="0" distL="0" distR="0" wp14:anchorId="4F03F158" wp14:editId="21EF5BF3">
            <wp:extent cx="4783016" cy="2433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82" cy="2435617"/>
                    </a:xfrm>
                    <a:prstGeom prst="rect">
                      <a:avLst/>
                    </a:prstGeom>
                  </pic:spPr>
                </pic:pic>
              </a:graphicData>
            </a:graphic>
          </wp:inline>
        </w:drawing>
      </w:r>
    </w:p>
    <w:p w:rsidR="00967D12" w:rsidRPr="00967D12" w:rsidRDefault="00967D12" w:rsidP="00967D12">
      <w:pPr>
        <w:pStyle w:val="Caption"/>
        <w:spacing w:line="360" w:lineRule="auto"/>
        <w:jc w:val="center"/>
        <w:rPr>
          <w:rFonts w:cstheme="minorHAnsi"/>
        </w:rPr>
      </w:pPr>
      <w:r w:rsidRPr="00967D12">
        <w:rPr>
          <w:rFonts w:cstheme="minorHAnsi"/>
        </w:rPr>
        <w:t xml:space="preserve">Figure </w:t>
      </w:r>
      <w:r w:rsidRPr="00967D12">
        <w:rPr>
          <w:rFonts w:cstheme="minorHAnsi"/>
        </w:rPr>
        <w:fldChar w:fldCharType="begin"/>
      </w:r>
      <w:r w:rsidRPr="00967D12">
        <w:rPr>
          <w:rFonts w:cstheme="minorHAnsi"/>
        </w:rPr>
        <w:instrText xml:space="preserve"> SEQ Figure \* ARABIC </w:instrText>
      </w:r>
      <w:r w:rsidRPr="00967D12">
        <w:rPr>
          <w:rFonts w:cstheme="minorHAnsi"/>
        </w:rPr>
        <w:fldChar w:fldCharType="separate"/>
      </w:r>
      <w:r w:rsidRPr="00967D12">
        <w:rPr>
          <w:rFonts w:cstheme="minorHAnsi"/>
          <w:noProof/>
        </w:rPr>
        <w:t>7</w:t>
      </w:r>
      <w:r w:rsidRPr="00967D12">
        <w:rPr>
          <w:rFonts w:cstheme="minorHAnsi"/>
        </w:rPr>
        <w:fldChar w:fldCharType="end"/>
      </w:r>
      <w:r w:rsidRPr="00967D12">
        <w:rPr>
          <w:rFonts w:cstheme="minorHAnsi"/>
        </w:rPr>
        <w:tab/>
        <w:t>Overall Data Prediction graph</w:t>
      </w:r>
    </w:p>
    <w:p w:rsidR="00967D12" w:rsidRDefault="00967D12" w:rsidP="00967D12">
      <w:pPr>
        <w:spacing w:before="100" w:beforeAutospacing="1" w:after="100" w:afterAutospacing="1" w:line="360" w:lineRule="auto"/>
        <w:ind w:left="720"/>
        <w:jc w:val="both"/>
        <w:rPr>
          <w:rFonts w:eastAsia="Times New Roman" w:cstheme="minorHAnsi"/>
          <w:sz w:val="24"/>
          <w:szCs w:val="24"/>
        </w:rPr>
      </w:pPr>
    </w:p>
    <w:p w:rsidR="00DB1527" w:rsidRPr="003114BB" w:rsidRDefault="00DB1527" w:rsidP="00967D12">
      <w:pPr>
        <w:spacing w:before="100" w:beforeAutospacing="1" w:after="100" w:afterAutospacing="1" w:line="360" w:lineRule="auto"/>
        <w:ind w:left="720"/>
        <w:jc w:val="both"/>
        <w:rPr>
          <w:rFonts w:eastAsia="Times New Roman" w:cstheme="minorHAnsi"/>
          <w:sz w:val="24"/>
          <w:szCs w:val="24"/>
        </w:rPr>
      </w:pPr>
      <w:bookmarkStart w:id="0" w:name="_GoBack"/>
      <w:bookmarkEnd w:id="0"/>
      <w:r w:rsidRPr="00967D12">
        <w:rPr>
          <w:rFonts w:eastAsia="Times New Roman" w:cstheme="minorHAnsi"/>
          <w:sz w:val="24"/>
          <w:szCs w:val="24"/>
        </w:rPr>
        <w:t xml:space="preserve"> </w:t>
      </w:r>
    </w:p>
    <w:p w:rsidR="003114BB" w:rsidRPr="003114BB" w:rsidRDefault="003114BB" w:rsidP="00967D12">
      <w:pPr>
        <w:spacing w:before="100" w:beforeAutospacing="1" w:after="100" w:afterAutospacing="1" w:line="360" w:lineRule="auto"/>
        <w:jc w:val="both"/>
        <w:outlineLvl w:val="3"/>
        <w:rPr>
          <w:rFonts w:eastAsia="Times New Roman" w:cstheme="minorHAnsi"/>
          <w:b/>
          <w:bCs/>
          <w:sz w:val="24"/>
          <w:szCs w:val="24"/>
        </w:rPr>
      </w:pPr>
      <w:r w:rsidRPr="003114BB">
        <w:rPr>
          <w:rFonts w:eastAsia="Times New Roman" w:cstheme="minorHAnsi"/>
          <w:b/>
          <w:bCs/>
          <w:sz w:val="24"/>
          <w:szCs w:val="24"/>
        </w:rPr>
        <w:lastRenderedPageBreak/>
        <w:t>4.5 Discussion</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Interpretation of Metrics:</w:t>
      </w:r>
    </w:p>
    <w:p w:rsidR="003114BB" w:rsidRPr="003114BB" w:rsidRDefault="003114BB" w:rsidP="00967D12">
      <w:pPr>
        <w:numPr>
          <w:ilvl w:val="0"/>
          <w:numId w:val="10"/>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RMSE and MAE:</w:t>
      </w:r>
      <w:r w:rsidRPr="003114BB">
        <w:rPr>
          <w:rFonts w:eastAsia="Times New Roman" w:cstheme="minorHAnsi"/>
          <w:sz w:val="24"/>
          <w:szCs w:val="24"/>
        </w:rPr>
        <w:t xml:space="preserve"> The low values for both RMSE and MAE indicate that the model is highly accurate in predicting stock prices. The slight errors observed are typical in financial forecasting but </w:t>
      </w:r>
      <w:proofErr w:type="gramStart"/>
      <w:r w:rsidRPr="003114BB">
        <w:rPr>
          <w:rFonts w:eastAsia="Times New Roman" w:cstheme="minorHAnsi"/>
          <w:sz w:val="24"/>
          <w:szCs w:val="24"/>
        </w:rPr>
        <w:t>were minimized</w:t>
      </w:r>
      <w:proofErr w:type="gramEnd"/>
      <w:r w:rsidRPr="003114BB">
        <w:rPr>
          <w:rFonts w:eastAsia="Times New Roman" w:cstheme="minorHAnsi"/>
          <w:sz w:val="24"/>
          <w:szCs w:val="24"/>
        </w:rPr>
        <w:t xml:space="preserve"> effectively by the LSTM model.</w:t>
      </w:r>
    </w:p>
    <w:p w:rsidR="003114BB" w:rsidRPr="003114BB" w:rsidRDefault="003114BB" w:rsidP="00967D12">
      <w:pPr>
        <w:numPr>
          <w:ilvl w:val="0"/>
          <w:numId w:val="10"/>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R² Score:</w:t>
      </w:r>
      <w:r w:rsidRPr="003114BB">
        <w:rPr>
          <w:rFonts w:eastAsia="Times New Roman" w:cstheme="minorHAnsi"/>
          <w:sz w:val="24"/>
          <w:szCs w:val="24"/>
        </w:rPr>
        <w:t xml:space="preserve"> The high R² score shows that the model captures most of the variability in the stock prices, which is critical for reliable predictions. However, it is important to note that the R² score is not always the sole indicator of model quality, especially in highly volatile markets.</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Broader Implications:</w:t>
      </w:r>
    </w:p>
    <w:p w:rsidR="003114BB" w:rsidRPr="003114BB" w:rsidRDefault="003114BB" w:rsidP="00967D12">
      <w:pPr>
        <w:numPr>
          <w:ilvl w:val="0"/>
          <w:numId w:val="1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Model Generalization:</w:t>
      </w:r>
      <w:r w:rsidRPr="003114BB">
        <w:rPr>
          <w:rFonts w:eastAsia="Times New Roman" w:cstheme="minorHAnsi"/>
          <w:sz w:val="24"/>
          <w:szCs w:val="24"/>
        </w:rPr>
        <w:t xml:space="preserve"> While Google </w:t>
      </w:r>
      <w:proofErr w:type="gramStart"/>
      <w:r w:rsidRPr="003114BB">
        <w:rPr>
          <w:rFonts w:eastAsia="Times New Roman" w:cstheme="minorHAnsi"/>
          <w:sz w:val="24"/>
          <w:szCs w:val="24"/>
        </w:rPr>
        <w:t>was used</w:t>
      </w:r>
      <w:proofErr w:type="gramEnd"/>
      <w:r w:rsidRPr="003114BB">
        <w:rPr>
          <w:rFonts w:eastAsia="Times New Roman" w:cstheme="minorHAnsi"/>
          <w:sz w:val="24"/>
          <w:szCs w:val="24"/>
        </w:rPr>
        <w:t xml:space="preserve"> as a case study, the model’s architecture and training process are applicable to other stocks. The same approach </w:t>
      </w:r>
      <w:proofErr w:type="gramStart"/>
      <w:r w:rsidRPr="003114BB">
        <w:rPr>
          <w:rFonts w:eastAsia="Times New Roman" w:cstheme="minorHAnsi"/>
          <w:sz w:val="24"/>
          <w:szCs w:val="24"/>
        </w:rPr>
        <w:t>can be used</w:t>
      </w:r>
      <w:proofErr w:type="gramEnd"/>
      <w:r w:rsidRPr="003114BB">
        <w:rPr>
          <w:rFonts w:eastAsia="Times New Roman" w:cstheme="minorHAnsi"/>
          <w:sz w:val="24"/>
          <w:szCs w:val="24"/>
        </w:rPr>
        <w:t xml:space="preserve"> to predict the prices of different companies by retraining the model on their respective datasets.</w:t>
      </w:r>
    </w:p>
    <w:p w:rsidR="003114BB" w:rsidRPr="003114BB" w:rsidRDefault="003114BB" w:rsidP="00967D12">
      <w:pPr>
        <w:numPr>
          <w:ilvl w:val="0"/>
          <w:numId w:val="1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Market Dynamics:</w:t>
      </w:r>
      <w:r w:rsidRPr="003114BB">
        <w:rPr>
          <w:rFonts w:eastAsia="Times New Roman" w:cstheme="minorHAnsi"/>
          <w:sz w:val="24"/>
          <w:szCs w:val="24"/>
        </w:rPr>
        <w:t xml:space="preserve"> The model’s ability to predict prices during periods of both stability and volatility suggests that it can be a valuable tool for investors. However, external factors such as economic events, policy changes, or market sentiment, which were not included in the model, could affect its predictions.</w:t>
      </w:r>
    </w:p>
    <w:p w:rsidR="003114BB" w:rsidRPr="003114BB" w:rsidRDefault="003114BB" w:rsidP="00967D12">
      <w:pPr>
        <w:numPr>
          <w:ilvl w:val="0"/>
          <w:numId w:val="11"/>
        </w:numPr>
        <w:spacing w:before="100" w:beforeAutospacing="1" w:after="100" w:afterAutospacing="1" w:line="360" w:lineRule="auto"/>
        <w:jc w:val="both"/>
        <w:rPr>
          <w:rFonts w:eastAsia="Times New Roman" w:cstheme="minorHAnsi"/>
          <w:sz w:val="24"/>
          <w:szCs w:val="24"/>
        </w:rPr>
      </w:pPr>
      <w:r w:rsidRPr="00967D12">
        <w:rPr>
          <w:rFonts w:eastAsia="Times New Roman" w:cstheme="minorHAnsi"/>
          <w:b/>
          <w:bCs/>
          <w:sz w:val="24"/>
          <w:szCs w:val="24"/>
        </w:rPr>
        <w:t>Limitations and Future Work:</w:t>
      </w:r>
      <w:r w:rsidRPr="003114BB">
        <w:rPr>
          <w:rFonts w:eastAsia="Times New Roman" w:cstheme="minorHAnsi"/>
          <w:sz w:val="24"/>
          <w:szCs w:val="24"/>
        </w:rPr>
        <w:t xml:space="preserve"> Despite the strong performance, the model’s accuracy </w:t>
      </w:r>
      <w:proofErr w:type="gramStart"/>
      <w:r w:rsidRPr="003114BB">
        <w:rPr>
          <w:rFonts w:eastAsia="Times New Roman" w:cstheme="minorHAnsi"/>
          <w:sz w:val="24"/>
          <w:szCs w:val="24"/>
        </w:rPr>
        <w:t>could be affected</w:t>
      </w:r>
      <w:proofErr w:type="gramEnd"/>
      <w:r w:rsidRPr="003114BB">
        <w:rPr>
          <w:rFonts w:eastAsia="Times New Roman" w:cstheme="minorHAnsi"/>
          <w:sz w:val="24"/>
          <w:szCs w:val="24"/>
        </w:rPr>
        <w:t xml:space="preserve"> by sudden market changes. Future enhancements could include incorporating external factors such as economic indicators or social media sentiment analysis, which might improve the model’s robustness. Additionally, more training epochs or advanced techniques like ensemble methods could further improve prediction accuracy.</w:t>
      </w:r>
    </w:p>
    <w:p w:rsidR="003114BB" w:rsidRPr="003114BB" w:rsidRDefault="003114BB" w:rsidP="00967D12">
      <w:pPr>
        <w:spacing w:before="100" w:beforeAutospacing="1" w:after="100" w:afterAutospacing="1" w:line="360" w:lineRule="auto"/>
        <w:jc w:val="both"/>
        <w:rPr>
          <w:rFonts w:eastAsia="Times New Roman" w:cstheme="minorHAnsi"/>
          <w:sz w:val="24"/>
          <w:szCs w:val="24"/>
        </w:rPr>
      </w:pPr>
      <w:r w:rsidRPr="003114BB">
        <w:rPr>
          <w:rFonts w:eastAsia="Times New Roman" w:cstheme="minorHAnsi"/>
          <w:sz w:val="24"/>
          <w:szCs w:val="24"/>
        </w:rPr>
        <w:t xml:space="preserve">The </w:t>
      </w:r>
      <w:proofErr w:type="gramStart"/>
      <w:r w:rsidRPr="003114BB">
        <w:rPr>
          <w:rFonts w:eastAsia="Times New Roman" w:cstheme="minorHAnsi"/>
          <w:sz w:val="24"/>
          <w:szCs w:val="24"/>
        </w:rPr>
        <w:t>stock price prediction system</w:t>
      </w:r>
      <w:proofErr w:type="gramEnd"/>
      <w:r w:rsidRPr="003114BB">
        <w:rPr>
          <w:rFonts w:eastAsia="Times New Roman" w:cstheme="minorHAnsi"/>
          <w:sz w:val="24"/>
          <w:szCs w:val="24"/>
        </w:rPr>
        <w:t xml:space="preserve"> developed using LSTM demonstrates strong potential for accurately forecasting stock prices, as evidenced by the low RMSE and MAE, and the high R² </w:t>
      </w:r>
      <w:r w:rsidRPr="003114BB">
        <w:rPr>
          <w:rFonts w:eastAsia="Times New Roman" w:cstheme="minorHAnsi"/>
          <w:sz w:val="24"/>
          <w:szCs w:val="24"/>
        </w:rPr>
        <w:lastRenderedPageBreak/>
        <w:t xml:space="preserve">score. While the case study focused on Google, the model </w:t>
      </w:r>
      <w:proofErr w:type="gramStart"/>
      <w:r w:rsidRPr="003114BB">
        <w:rPr>
          <w:rFonts w:eastAsia="Times New Roman" w:cstheme="minorHAnsi"/>
          <w:sz w:val="24"/>
          <w:szCs w:val="24"/>
        </w:rPr>
        <w:t>can be generalized</w:t>
      </w:r>
      <w:proofErr w:type="gramEnd"/>
      <w:r w:rsidRPr="003114BB">
        <w:rPr>
          <w:rFonts w:eastAsia="Times New Roman" w:cstheme="minorHAnsi"/>
          <w:sz w:val="24"/>
          <w:szCs w:val="24"/>
        </w:rPr>
        <w:t xml:space="preserve"> to predict prices for other stocks with appropriate training. The system shows promise as a tool for investors and analysts, but its use </w:t>
      </w:r>
      <w:proofErr w:type="gramStart"/>
      <w:r w:rsidRPr="003114BB">
        <w:rPr>
          <w:rFonts w:eastAsia="Times New Roman" w:cstheme="minorHAnsi"/>
          <w:sz w:val="24"/>
          <w:szCs w:val="24"/>
        </w:rPr>
        <w:t>should be complemented</w:t>
      </w:r>
      <w:proofErr w:type="gramEnd"/>
      <w:r w:rsidRPr="003114BB">
        <w:rPr>
          <w:rFonts w:eastAsia="Times New Roman" w:cstheme="minorHAnsi"/>
          <w:sz w:val="24"/>
          <w:szCs w:val="24"/>
        </w:rPr>
        <w:t xml:space="preserve"> by other forms of analysis to account for the unpredictable nature of financial markets.</w:t>
      </w:r>
    </w:p>
    <w:p w:rsidR="00EB0697" w:rsidRPr="00967D12" w:rsidRDefault="00EB0697" w:rsidP="00967D12">
      <w:pPr>
        <w:spacing w:line="360" w:lineRule="auto"/>
        <w:jc w:val="both"/>
        <w:rPr>
          <w:rFonts w:cstheme="minorHAnsi"/>
        </w:rPr>
      </w:pPr>
    </w:p>
    <w:sectPr w:rsidR="00EB0697" w:rsidRPr="0096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3C77"/>
    <w:multiLevelType w:val="multilevel"/>
    <w:tmpl w:val="BF5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96609"/>
    <w:multiLevelType w:val="multilevel"/>
    <w:tmpl w:val="6D4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776AF"/>
    <w:multiLevelType w:val="multilevel"/>
    <w:tmpl w:val="E53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32AF9"/>
    <w:multiLevelType w:val="multilevel"/>
    <w:tmpl w:val="7ACA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87A71"/>
    <w:multiLevelType w:val="multilevel"/>
    <w:tmpl w:val="3A5E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63E8A"/>
    <w:multiLevelType w:val="multilevel"/>
    <w:tmpl w:val="E41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D6E82"/>
    <w:multiLevelType w:val="multilevel"/>
    <w:tmpl w:val="A1F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E7490"/>
    <w:multiLevelType w:val="multilevel"/>
    <w:tmpl w:val="023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952DF"/>
    <w:multiLevelType w:val="multilevel"/>
    <w:tmpl w:val="D5F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E531C"/>
    <w:multiLevelType w:val="multilevel"/>
    <w:tmpl w:val="416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D5080"/>
    <w:multiLevelType w:val="multilevel"/>
    <w:tmpl w:val="2EF8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
  </w:num>
  <w:num w:numId="4">
    <w:abstractNumId w:val="6"/>
  </w:num>
  <w:num w:numId="5">
    <w:abstractNumId w:val="7"/>
  </w:num>
  <w:num w:numId="6">
    <w:abstractNumId w:val="5"/>
  </w:num>
  <w:num w:numId="7">
    <w:abstractNumId w:val="4"/>
  </w:num>
  <w:num w:numId="8">
    <w:abstractNumId w:val="9"/>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BB"/>
    <w:rsid w:val="003114BB"/>
    <w:rsid w:val="00967D12"/>
    <w:rsid w:val="00DB1527"/>
    <w:rsid w:val="00EB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5DAF"/>
  <w15:chartTrackingRefBased/>
  <w15:docId w15:val="{AB5CA8D8-CC9E-453A-9C8A-D279B69F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1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1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14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14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4BB"/>
    <w:rPr>
      <w:b/>
      <w:bCs/>
    </w:rPr>
  </w:style>
  <w:style w:type="character" w:styleId="HTMLCode">
    <w:name w:val="HTML Code"/>
    <w:basedOn w:val="DefaultParagraphFont"/>
    <w:uiPriority w:val="99"/>
    <w:semiHidden/>
    <w:unhideWhenUsed/>
    <w:rsid w:val="003114BB"/>
    <w:rPr>
      <w:rFonts w:ascii="Courier New" w:eastAsia="Times New Roman" w:hAnsi="Courier New" w:cs="Courier New"/>
      <w:sz w:val="20"/>
      <w:szCs w:val="20"/>
    </w:rPr>
  </w:style>
  <w:style w:type="character" w:customStyle="1" w:styleId="katex-mathml">
    <w:name w:val="katex-mathml"/>
    <w:basedOn w:val="DefaultParagraphFont"/>
    <w:rsid w:val="003114BB"/>
  </w:style>
  <w:style w:type="character" w:customStyle="1" w:styleId="mord">
    <w:name w:val="mord"/>
    <w:basedOn w:val="DefaultParagraphFont"/>
    <w:rsid w:val="003114BB"/>
  </w:style>
  <w:style w:type="character" w:customStyle="1" w:styleId="mrel">
    <w:name w:val="mrel"/>
    <w:basedOn w:val="DefaultParagraphFont"/>
    <w:rsid w:val="003114BB"/>
  </w:style>
  <w:style w:type="character" w:customStyle="1" w:styleId="mopen">
    <w:name w:val="mopen"/>
    <w:basedOn w:val="DefaultParagraphFont"/>
    <w:rsid w:val="003114BB"/>
  </w:style>
  <w:style w:type="character" w:customStyle="1" w:styleId="vlist-s">
    <w:name w:val="vlist-s"/>
    <w:basedOn w:val="DefaultParagraphFont"/>
    <w:rsid w:val="003114BB"/>
  </w:style>
  <w:style w:type="character" w:customStyle="1" w:styleId="mclose">
    <w:name w:val="mclose"/>
    <w:basedOn w:val="DefaultParagraphFont"/>
    <w:rsid w:val="003114BB"/>
  </w:style>
  <w:style w:type="character" w:customStyle="1" w:styleId="mop">
    <w:name w:val="mop"/>
    <w:basedOn w:val="DefaultParagraphFont"/>
    <w:rsid w:val="003114BB"/>
  </w:style>
  <w:style w:type="character" w:customStyle="1" w:styleId="mbin">
    <w:name w:val="mbin"/>
    <w:basedOn w:val="DefaultParagraphFont"/>
    <w:rsid w:val="003114BB"/>
  </w:style>
  <w:style w:type="paragraph" w:styleId="Caption">
    <w:name w:val="caption"/>
    <w:basedOn w:val="Normal"/>
    <w:next w:val="Normal"/>
    <w:uiPriority w:val="35"/>
    <w:unhideWhenUsed/>
    <w:qFormat/>
    <w:rsid w:val="003114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5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david</dc:creator>
  <cp:keywords/>
  <dc:description/>
  <cp:lastModifiedBy>Victor david</cp:lastModifiedBy>
  <cp:revision>1</cp:revision>
  <dcterms:created xsi:type="dcterms:W3CDTF">2024-08-08T16:43:00Z</dcterms:created>
  <dcterms:modified xsi:type="dcterms:W3CDTF">2024-08-08T17:07:00Z</dcterms:modified>
</cp:coreProperties>
</file>