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waffle）· 更新日期：2026-10-19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持股申報封面與 13F 持股報告取得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OTC Markets（otcmarkets.com）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股票偵測：Yahoo 太久沒有成交的 OTC 股，確認它是否仍有報價（Yahoo 對部分外國 OTC 股已停止更新）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必須登入。</w:t>
      </w:r>
      <w:r>
        <w:rPr>
          <w:rFonts w:ascii="Calibri" w:cs="Calibri" w:eastAsia="Microsoft JhengHei" w:hAnsi="Calibri"/>
        </w:rPr>
        <w:t xml:space="preserve"> 只有 test.users 資料表中 role 為 LABEL、status 為 true 的帳號可以使用；系統只讀取這張表，不會修改帳號或密碼。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COOKIE_SECURE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true＝登入 cookie 一律標記為 Secure（只走 https）。通常不需要：用 https 開啟網頁時（包括經過 Nginx）會自動標記。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TRUST_PROXY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信任哪些反向代理提供的使用者 IP 與 https 資訊（Express 的 trust proxy）。預設值（loopback, linklocal, uniquelocal）適用同一台機器上的 Nginx，或 Nginx 在容器前面的架構；false＝都不信任。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LOGIN_EMAIL_ONLY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true＝只用 email 登入、不需要密碼（仍限啟用中的 LABEL 帳號）。只限本機測試，絕不要用在共用的伺服器上。預設 false。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登入功能不需要另外設定密鑰（見 4.5）。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test.users：SELECT（登入用：email、password_hash、role、status）。系統不會寫入這張表。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npm run build（約 1–2 分鐘，成功時顯示 Compiled successfully.），否則開啟網頁只會看到「The web UI is not built yet」。啟動後開啟 http://localhost:3000 並登入（見 3.7）。若 Windows 無法透過 localhost 連到 WSL，改用 WSL 的 IP：在 WSL 執行 hostname -I 取得 IP，再開啟 http://&lt;WSL IP&gt;:3000。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修改 lib/ 或 routes/ 的程式後請重新啟動伺服器；修改 client/ 的網頁後，要重新執行 npm run build 才會出現在 port 3000；開發時可改開 npm run dev 的 http://localhost:3001，存檔後自動更新（/api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登入後（見 3.7），網頁上方有四個分頁：股票列表、新增股票、修改資料、股票偵測。目前所在的分頁會記在網址中（例如 #monitor），重新整理後仍停在同一頁；切換分頁時，表單內容與執行中的偵測進度都會保留。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可依代號或公司名稱搜尋，以「交易市場」下拉選單篩選，並用旁邊的狀態下拉選單選擇顯示全部、上市或下市的股票；搜尋或篩選後回到第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股票偵測（只有預覽）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：檢查還沒有 CUSIP 的股票（未下市、美國市場），列出會變更的內容，不修改資料庫。已有 CUSIP 的股票不檢查。現在只有這一種執行方式：會寫入的「偵測並更新」和每天的自動執行已在 2026-10-16 移除。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：只在預覽執行中出現。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報價、向 OTC Markets 確認 OTC 股票，然後逐筆檢查）。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結果顯示上次預覽的摘要（上市／下市／無法判斷筆數、會變更的各欄位數、沒有 CUSIP 的股票數）與每檔股票的明細，每頁 15 筆：會變更的欄位和需要注意的股票。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會變更</w:t>
      </w:r>
      <w:r>
        <w:rPr>
          <w:rFonts w:ascii="Calibri" w:cs="Calibri" w:eastAsia="Microsoft JhengHei" w:hAnsi="Calibri"/>
        </w:rPr>
        <w:t xml:space="preserve">：標為下市、名稱更正、市場變更、Category 變更、補上幣別、更名／換代號（舊資料會標為下市）、將新增的股票。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結果頁有「匯出 CSV」按鈕（有資料可匯出時才顯示），會下載更名或換代號的股票，只包含舊的 id、代號與名稱，新的代號與名稱，以及 CUSIP（新的股票沒有實際新增，所以沒有 id）。結果存在伺服器的記憶體裡，伺服器重新啟動後要先再執行一次預覽才能匯出。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/>
      </w:r>
      <w:r>
        <w:rPr>
          <w:rFonts w:ascii="Calibri" w:cs="Calibri" w:eastAsia="Microsoft JhengHei" w:hAnsi="Calibri"/>
        </w:rPr>
        <w:t/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介面只有英文（中文介面與語言切換已在 2026-10-19 移除）。網頁會跟隨作業系統的淺色／深色模式，手機上也能正常瀏覽（表格可左右捲動）。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3.7 登入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所有頁面都需要登入。只有 test.users 中 role 為 LABEL、status 為 true 的帳號可以登入；新使用者請 LevelFields 的管理員設定。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用 LevelFields 帳號的 email 與密碼登入。輸入 email 時會自動轉成小寫；密碼欄的眼睛按鈕可顯示或隱藏密碼。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email 錯誤、密碼錯誤或帳號沒有權限，都顯示同一個訊息。同一個位址 15 分鐘內登入失敗 10 次，會暫停登入 15 分鐘。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登入後 12 小時內有效，伺服器重啟或重新部署也不會登出。在 LevelFields 改密碼，或帳號不再是 LABEL／啟用中，登入就會失效。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右上角顯示目前的 email 與登出按鈕。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這裡不能重設密碼，請使用 LevelFields 的「Forgot Password」。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股票偵測的判斷規則（預覽回報的內容，不會寫入）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天——OTC 股要 OTC Markets 也確認（代號已不存在，或在 Grey Market／Expert Market 沒有公開報價）才算，因為 Yahoo 對部分外國 OTC 股已停止更新；或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其他情況（例如OTC Markets 仍有報價的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偵測不再處理：它只檢查未下市的股票。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的基金縮寫不會取代完整名稱。兩個來源無法確認時只提示「名稱不一致」；「324823」等佔位名稱一律更正。公司更名或改用新代號時不直接改名：兩個來源一致給出一個和資料庫完全不同的名稱（例如 RNTZ：SKK Holdings → Rantizo），或舊代號已不在官方清單上、而 SEC 顯示同一家公司正好有一個新代號（例如 MIMI → AXNX）時，舊資料標為下市、名稱不變，再新增一筆新的股票（代號、名稱、市場）並查詢它的 CUSIP。核心字相同的名稱（「Brembo S.p.A.」／「Brembo N.V.」）仍直接更正。資料表不允許兩筆資料的代號與名稱都相同：如果同代號的舊下市資料已經使用正確名稱（例如 ADCT），會先把那筆下市資料改名為「&lt;原名&gt; (old)」；如果是未下市的資料使用，則不做任何更改，列出來請人工確認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空白時補上；Yahoo 顯示同一家公司的幣別不同時也會更新。美國市場（NASDAQ／NYSE／AMEX／OTC）的股票只會寫入 USD。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不再屬於偵測（2026-10-15 起）。新增股票時會查公司資料；既有股票可用 scripts/fill-company-details.js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預覽不查 CUSIP，只計算仍在交易、沒有 CUSIP 的股票數。新增股票時會查 CUSIP；既有股票可用 scripts/fill-cusip.js 補上。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申報（包括舊的文字格式與 2024 年底起的結構化格式，由新到舊）：SEC 登記這個代號的公司必須與公司名稱相符——被重新使用的代號可能還對到前一家公司（BTA）——否則不查 13G；只採用申報對象確實是該公司的文件，並在多份申報間投票取得一致的號碼。接著查機構每季申報的 13F 持股報告（近約 200 天，用公司名稱搜尋），外國公司也查得到（例如 LCFY 的 Q56120134），13G 沒有最新資料時採用它。持股報告同樣投票：某個號碼明顯多於其他號碼（至少 3 份，且是其他全部加起來的 3 倍以上）才採用，所以單一申報者打錯的號碼會被多數蓋過；票數接近時（例如外國普通股和它的 ADR）不寫入。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SPAC（同一家公司另有單位在交易，例如 BRTM 與 BRTMU / BRTMW）：IPO 買家的 13G 常在「Class A 普通股」下印出單位的 CUSIP，因為普通股開始單獨交易（Yahoo 的首次交易日）之前，他們手上只有單位。所以這類公司的普通股也採用保薦人的 13D；事件日早於普通股首次交易日的 13G、以及以單位為對象的申報都不計票，其餘號碼依票數決定，平手不寫入。同一家公司另一種證券已持有的號碼會被排除（單位和它的普通股不會共用 CUSIP），改取下一個答案。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CUSIP。如果那檔股票是同一檔證券的舊代號（舊代號已停止交易，而且 SEC 或 Yahoo 顯示是同一家公司，例如 AXNX 的舊代號 MIMI），會先把舊資料標為下市（名稱和 CUSIP 不變），再把 CUSIP 寫到新代號那筆。否則會查那檔股票自己的 CUSIP：如果相同，代表查到的號碼是錯的，改查下一個來源；如果那檔股票自己的 CUSIP 不同，代表它存的是錯的，會先更正它再寫入；無法確認時不寫入，留待人工確認。同一家公司的非美國掛牌（例如 AAPL 與 APC.DE）可以共用 CUSIP。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都會以檢查碼驗證。看起來是「00 + SEDOL」的值（有些申報者在外國股票沒有 CUSIP 時的填法，例如 006075808）不確定是否正確，會跳過、不寫入。非美股查不到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4.5 登入與工作階段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密碼用 bcrypt 比對，與 LevelFields 相同：把輸入的密碼用 password_hash 裡存的鹽再雜湊一次，比對結果是否一致。存的密碼無法解碼，系統也不會顯示或修改密碼。PHP 產生的雜湊（$2y$）同樣可用。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登入成功後，瀏覽器取得一個由 user id 與 'md5' || md5(password_hash || email) 組成的 cookie。每次請求都在資料庫重算這個值，並同時檢查 role = 'LABEL' AND status = true；因此不需要密鑰，伺服器重啟或部署不會登出，改密碼則會讓登入失效。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已接受的取捨：能讀取 test.users 的人可以算出任何帳號的 cookie；這個值本身不會過期（瀏覽器在 12 小時後丟掉 cookie）；登出只會刪除該瀏覽器的 cookie。請限制 test.users 的讀取權限。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股票偵測預覽（不寫入）；--list 列出每筆變更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/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/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登入時顯示 email 或密碼錯誤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帳號不是 LABEL 或 status 不是 true、密碼與 LevelFields 不同，或網站連的是另一個資料庫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到網站實際使用的資料庫查 test.users 的 role、status；密碼請在 LevelFields 重設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「登入失敗次數過多」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同一個位址 15 分鐘內登入失敗 10 次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等 15 分鐘。若經過 Nginx 時所有人同時被鎖，是 Nginx 沒有傳 X-Forwarded-For（見部署手冊）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被導回登入頁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已超過 12 小時、在 LevelFields 改了密碼，或帳號不再是 LABEL／啟用中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重新登入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