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Hallazgo durante colocación del radiador</w:t>
      </w:r>
    </w:p>
    <w:p>
      <w:r>
        <w:t>Durante la instalación del radiador R7 del transformador de ensayo T12, la eslinga rozó el panel y dejó una abolladura de 18 milímetros. La conexión inferior perdió aceite al presurizar. Se retiró el radiador para revisar la junta y se suspendió el montaje. El incidente ocurrió al colocar el conjunto, no durante el apriete de tornillos.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