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Vibración del ventilador F3</w:t>
      </w:r>
    </w:p>
    <w:p>
      <w:r>
        <w:t>El ventilador F3 vibró por encima de 9 milímetros por segundo al arrancar. La inspección halló una pala con acumulación de polvo y un contrapeso desprendido. Después de limpiar y balancear el rotor la vibración bajó a 2.1 milímetros por segundo sin cambiar los rodamientos.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