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5" w:name="content"/>
    <w:bookmarkStart w:id="154" w:name="X1d4e0c5e51a994cea4fb5d4e0a929e1f2f5c810"/>
    <w:p>
      <w:pPr>
        <w:pStyle w:val="Heading1"/>
      </w:pPr>
      <w:r>
        <w:t xml:space="preserve">Reestructuración Integral del Repositorio</w:t>
      </w:r>
      <w:r>
        <w:t xml:space="preserve"> </w:t>
      </w:r>
      <w:r>
        <w:rPr>
          <w:i/>
          <w:iCs/>
        </w:rPr>
        <w:t xml:space="preserve">Neurologic</w:t>
      </w:r>
    </w:p>
    <w:p>
      <w:pPr>
        <w:pStyle w:val="FirstParagraph"/>
      </w:pPr>
      <w:r>
        <w:t xml:space="preserve">Este informe propone una nueva organización para el repositorio</w:t>
      </w:r>
      <w:r>
        <w:t xml:space="preserve"> </w:t>
      </w:r>
      <w:r>
        <w:rPr>
          <w:b/>
          <w:bCs/>
        </w:rPr>
        <w:t xml:space="preserve">Neurologic</w:t>
      </w:r>
      <w:r>
        <w:t xml:space="preserve">, basada en la documentación existente del proyecto y en buenas prácticas reconocidas por la comunidad. El objetivo es eliminar ambigüedades, reducir la documentación redundante y establecer una estructura modular, iterativa y trazable que maximice la eficiencia operativa, técnica y cognitiva del equipo.</w:t>
      </w:r>
    </w:p>
    <w:bookmarkStart w:id="41" w:name="estructura-de-carpetas-recomendada"/>
    <w:p>
      <w:pPr>
        <w:pStyle w:val="Heading2"/>
      </w:pPr>
      <w:r>
        <w:t xml:space="preserve">1. Estructura de carpetas recomendada</w:t>
      </w:r>
    </w:p>
    <w:p>
      <w:pPr>
        <w:pStyle w:val="FirstParagraph"/>
      </w:pPr>
      <w:r>
        <w:t xml:space="preserve">La siguiente es la estructura de directorios sugerida para</w:t>
      </w:r>
      <w:r>
        <w:t xml:space="preserve"> </w:t>
      </w:r>
      <w:r>
        <w:rPr>
          <w:b/>
          <w:bCs/>
        </w:rPr>
        <w:t xml:space="preserve">Neurologic</w:t>
      </w:r>
      <w:r>
        <w:t xml:space="preserve">, utilizando nombres en español cuando es viable y manteniendo convenciones estándar solo cuando aportan valor. Se indican las carpetas principales y sus subcarpetas, junto con su propósito general:</w:t>
      </w:r>
    </w:p>
    <w:p>
      <w:pPr>
        <w:pStyle w:val="Compact"/>
        <w:numPr>
          <w:ilvl w:val="0"/>
          <w:numId w:val="1001"/>
        </w:numPr>
      </w:pPr>
      <w:r>
        <w:rPr>
          <w:b/>
          <w:bCs/>
        </w:rPr>
        <w:t xml:space="preserve">Core/</w:t>
      </w:r>
      <w:r>
        <w:t xml:space="preserve"> </w:t>
      </w:r>
      <w:r>
        <w:t xml:space="preserve">– Librerías reutilizables</w:t>
      </w:r>
      <w:r>
        <w:t xml:space="preserve"> </w:t>
      </w:r>
      <w:r>
        <w:rPr>
          <w:i/>
          <w:iCs/>
        </w:rPr>
        <w:t xml:space="preserve">“canónicas”</w:t>
      </w:r>
      <w:r>
        <w:t xml:space="preserve"> </w:t>
      </w:r>
      <w:r>
        <w:t xml:space="preserve">comunes a todo el ecosistema</w:t>
      </w:r>
      <w:hyperlink r:id="rId21">
        <w:r>
          <w:rPr>
            <w:rStyle w:val="Hyperlink"/>
          </w:rPr>
          <w:t xml:space="preserve">[1]</w:t>
        </w:r>
      </w:hyperlink>
      <w:r>
        <w:t xml:space="preserve">. Contiene módulos de código (C#/.NET, PowerShell) que pueden ser consumidos por múltiples proyectos:</w:t>
      </w:r>
    </w:p>
    <w:p>
      <w:pPr>
        <w:pStyle w:val="Compact"/>
        <w:numPr>
          <w:ilvl w:val="0"/>
          <w:numId w:val="1001"/>
        </w:numPr>
      </w:pPr>
      <w:r>
        <w:rPr>
          <w:b/>
          <w:bCs/>
        </w:rPr>
        <w:t xml:space="preserve">FileSystem/</w:t>
      </w:r>
      <w:r>
        <w:t xml:space="preserve"> </w:t>
      </w:r>
      <w:r>
        <w:t xml:space="preserve">– Módulo central para operaciones de sistema de archivos (NTFS) de bajo nivel.</w:t>
      </w:r>
    </w:p>
    <w:p>
      <w:pPr>
        <w:pStyle w:val="Compact"/>
        <w:numPr>
          <w:ilvl w:val="1"/>
          <w:numId w:val="1002"/>
        </w:numPr>
      </w:pPr>
      <w:r>
        <w:rPr>
          <w:b/>
          <w:bCs/>
        </w:rPr>
        <w:t xml:space="preserve">src/</w:t>
      </w:r>
      <w:r>
        <w:t xml:space="preserve"> </w:t>
      </w:r>
      <w:r>
        <w:t xml:space="preserve">– Código fuente del módulo (clases, funciones, etc.).</w:t>
      </w:r>
    </w:p>
    <w:p>
      <w:pPr>
        <w:pStyle w:val="Compact"/>
        <w:numPr>
          <w:ilvl w:val="1"/>
          <w:numId w:val="1002"/>
        </w:numPr>
      </w:pPr>
      <w:r>
        <w:rPr>
          <w:b/>
          <w:bCs/>
        </w:rPr>
        <w:t xml:space="preserve">tests/</w:t>
      </w:r>
      <w:r>
        <w:t xml:space="preserve"> </w:t>
      </w:r>
      <w:r>
        <w:t xml:space="preserve">– Pruebas automatizadas para</w:t>
      </w:r>
      <w:r>
        <w:t xml:space="preserve"> </w:t>
      </w:r>
      <w:r>
        <w:rPr>
          <w:i/>
          <w:iCs/>
        </w:rPr>
        <w:t xml:space="preserve">FileSystem</w:t>
      </w:r>
      <w:r>
        <w:t xml:space="preserve"> </w:t>
      </w:r>
      <w:r>
        <w:t xml:space="preserve">(por ejemplo, con xUnit o Pester).</w:t>
      </w:r>
    </w:p>
    <w:p>
      <w:pPr>
        <w:pStyle w:val="Compact"/>
        <w:numPr>
          <w:ilvl w:val="0"/>
          <w:numId w:val="1001"/>
        </w:numPr>
      </w:pPr>
      <w:r>
        <w:rPr>
          <w:b/>
          <w:bCs/>
        </w:rPr>
        <w:t xml:space="preserve">Indexing/</w:t>
      </w:r>
      <w:r>
        <w:t xml:space="preserve"> </w:t>
      </w:r>
      <w:r>
        <w:t xml:space="preserve">– Módulo central para indexación de archivos y metadatos.</w:t>
      </w:r>
    </w:p>
    <w:p>
      <w:pPr>
        <w:pStyle w:val="Compact"/>
        <w:numPr>
          <w:ilvl w:val="1"/>
          <w:numId w:val="1003"/>
        </w:numPr>
      </w:pPr>
      <w:r>
        <w:rPr>
          <w:b/>
          <w:bCs/>
        </w:rPr>
        <w:t xml:space="preserve">src/</w:t>
      </w:r>
      <w:r>
        <w:t xml:space="preserve"> </w:t>
      </w:r>
      <w:r>
        <w:t xml:space="preserve">– Código fuente del indexador.</w:t>
      </w:r>
    </w:p>
    <w:p>
      <w:pPr>
        <w:pStyle w:val="Compact"/>
        <w:numPr>
          <w:ilvl w:val="1"/>
          <w:numId w:val="1003"/>
        </w:numPr>
      </w:pPr>
      <w:r>
        <w:rPr>
          <w:b/>
          <w:bCs/>
        </w:rPr>
        <w:t xml:space="preserve">tests/</w:t>
      </w:r>
      <w:r>
        <w:t xml:space="preserve"> </w:t>
      </w:r>
      <w:r>
        <w:t xml:space="preserve">– Pruebas para</w:t>
      </w:r>
      <w:r>
        <w:t xml:space="preserve"> </w:t>
      </w:r>
      <w:r>
        <w:rPr>
          <w:i/>
          <w:iCs/>
        </w:rPr>
        <w:t xml:space="preserve">Indexing</w:t>
      </w:r>
      <w:r>
        <w:t xml:space="preserve">.</w:t>
      </w:r>
    </w:p>
    <w:p>
      <w:pPr>
        <w:pStyle w:val="Compact"/>
        <w:numPr>
          <w:ilvl w:val="0"/>
          <w:numId w:val="1001"/>
        </w:numPr>
      </w:pPr>
      <w:r>
        <w:rPr>
          <w:b/>
          <w:bCs/>
        </w:rPr>
        <w:t xml:space="preserve">Search/</w:t>
      </w:r>
      <w:r>
        <w:t xml:space="preserve"> </w:t>
      </w:r>
      <w:r>
        <w:t xml:space="preserve">– Módulo central para búsquedas (texto, nombres, etc.).</w:t>
      </w:r>
    </w:p>
    <w:p>
      <w:pPr>
        <w:pStyle w:val="Compact"/>
        <w:numPr>
          <w:ilvl w:val="1"/>
          <w:numId w:val="1004"/>
        </w:numPr>
      </w:pPr>
      <w:r>
        <w:rPr>
          <w:b/>
          <w:bCs/>
        </w:rPr>
        <w:t xml:space="preserve">src/</w:t>
      </w:r>
      <w:r>
        <w:t xml:space="preserve"> </w:t>
      </w:r>
      <w:r>
        <w:t xml:space="preserve">– Código fuente del motor de búsqueda.</w:t>
      </w:r>
    </w:p>
    <w:p>
      <w:pPr>
        <w:pStyle w:val="Compact"/>
        <w:numPr>
          <w:ilvl w:val="1"/>
          <w:numId w:val="1004"/>
        </w:numPr>
      </w:pPr>
      <w:r>
        <w:rPr>
          <w:b/>
          <w:bCs/>
        </w:rPr>
        <w:t xml:space="preserve">tests/</w:t>
      </w:r>
      <w:r>
        <w:t xml:space="preserve"> </w:t>
      </w:r>
      <w:r>
        <w:t xml:space="preserve">– Pruebas para</w:t>
      </w:r>
      <w:r>
        <w:t xml:space="preserve"> </w:t>
      </w:r>
      <w:r>
        <w:rPr>
          <w:i/>
          <w:iCs/>
        </w:rPr>
        <w:t xml:space="preserve">Search</w:t>
      </w:r>
      <w:r>
        <w:t xml:space="preserve">.</w:t>
      </w:r>
    </w:p>
    <w:p>
      <w:pPr>
        <w:pStyle w:val="Compact"/>
        <w:numPr>
          <w:ilvl w:val="0"/>
          <w:numId w:val="1001"/>
        </w:numPr>
      </w:pPr>
      <w:r>
        <w:rPr>
          <w:b/>
          <w:bCs/>
        </w:rPr>
        <w:t xml:space="preserve">AGENTS.md</w:t>
      </w:r>
      <w:r>
        <w:t xml:space="preserve"> </w:t>
      </w:r>
      <w:r>
        <w:t xml:space="preserve">– Guía de desarrollo específica de Core (extiende la política global; ver sección 3).</w:t>
      </w:r>
    </w:p>
    <w:p>
      <w:pPr>
        <w:numPr>
          <w:ilvl w:val="0"/>
          <w:numId w:val="1001"/>
        </w:numPr>
      </w:pPr>
      <w:r>
        <w:rPr>
          <w:b/>
          <w:bCs/>
        </w:rPr>
        <w:t xml:space="preserve">README.md</w:t>
      </w:r>
      <w:r>
        <w:t xml:space="preserve"> </w:t>
      </w:r>
      <w:r>
        <w:t xml:space="preserve">– Descripción general de los módulos Core y guía básica para contribuir</w:t>
      </w:r>
      <w:hyperlink r:id="rId22">
        <w:r>
          <w:rPr>
            <w:rStyle w:val="Hyperlink"/>
          </w:rPr>
          <w:t xml:space="preserve">[2]</w:t>
        </w:r>
      </w:hyperlink>
      <w:r>
        <w:t xml:space="preserve">.</w:t>
      </w:r>
      <w:r>
        <w:br/>
      </w:r>
      <w:r>
        <w:rPr>
          <w:i/>
          <w:iCs/>
        </w:rPr>
        <w:t xml:space="preserve">(Nota: Cada módulo en Core sigue esta estructura estándar de proyecto: un archivo de proyecto multi-</w:t>
      </w:r>
      <w:r>
        <w:t xml:space="preserve">framework</w:t>
      </w:r>
      <w:r>
        <w:t xml:space="preserve"> </w:t>
      </w:r>
      <w:r>
        <w:rPr>
          <w:rStyle w:val="VerbatimChar"/>
          <w:i/>
          <w:iCs/>
        </w:rPr>
        <w:t xml:space="preserve">.csproj</w:t>
      </w:r>
      <w:r>
        <w:rPr>
          <w:i/>
          <w:iCs/>
        </w:rPr>
        <w:t xml:space="preserve">, carpeta</w:t>
      </w:r>
      <w:r>
        <w:rPr>
          <w:i/>
          <w:iCs/>
        </w:rPr>
        <w:t xml:space="preserve"> </w:t>
      </w:r>
      <w:r>
        <w:rPr>
          <w:rStyle w:val="VerbatimChar"/>
          <w:i/>
          <w:iCs/>
        </w:rPr>
        <w:t xml:space="preserve">src/</w:t>
      </w:r>
      <w:r>
        <w:rPr>
          <w:i/>
          <w:iCs/>
        </w:rPr>
        <w:t xml:space="preserve"> </w:t>
      </w:r>
      <w:r>
        <w:rPr>
          <w:i/>
          <w:iCs/>
        </w:rPr>
        <w:t xml:space="preserve">con el código y carpeta</w:t>
      </w:r>
      <w:r>
        <w:rPr>
          <w:i/>
          <w:iCs/>
        </w:rPr>
        <w:t xml:space="preserve"> </w:t>
      </w:r>
      <w:r>
        <w:rPr>
          <w:rStyle w:val="VerbatimChar"/>
          <w:i/>
          <w:iCs/>
        </w:rPr>
        <w:t xml:space="preserve">tests/</w:t>
      </w:r>
      <w:r>
        <w:rPr>
          <w:i/>
          <w:iCs/>
        </w:rPr>
        <w:t xml:space="preserve"> </w:t>
      </w:r>
      <w:r>
        <w:rPr>
          <w:i/>
          <w:iCs/>
        </w:rPr>
        <w:t xml:space="preserve">con pruebas</w:t>
      </w:r>
      <w:hyperlink r:id="rId23">
        <w:r>
          <w:rPr>
            <w:rStyle w:val="Hyperlink"/>
            <w:i/>
            <w:iCs/>
          </w:rPr>
          <w:t xml:space="preserve">[3]</w:t>
        </w:r>
      </w:hyperlink>
      <w:r>
        <w:rPr>
          <w:i/>
          <w:iCs/>
        </w:rPr>
        <w:t xml:space="preserve">. Esto sigue las recomendaciones generales para proyectos .NET, separando código fuente, pruebas y documentación</w:t>
      </w:r>
      <w:hyperlink r:id="rId24">
        <w:r>
          <w:rPr>
            <w:rStyle w:val="Hyperlink"/>
            <w:i/>
            <w:iCs/>
          </w:rPr>
          <w:t xml:space="preserve">[4]</w:t>
        </w:r>
      </w:hyperlink>
      <w:r>
        <w:rPr>
          <w:i/>
          <w:iCs/>
        </w:rPr>
        <w:t xml:space="preserve">.)</w:t>
      </w:r>
    </w:p>
    <w:p>
      <w:pPr>
        <w:numPr>
          <w:ilvl w:val="0"/>
          <w:numId w:val="1001"/>
        </w:numPr>
      </w:pPr>
      <w:r>
        <w:rPr>
          <w:b/>
          <w:bCs/>
        </w:rPr>
        <w:t xml:space="preserve">Sandbox/</w:t>
      </w:r>
      <w:r>
        <w:t xml:space="preserve"> </w:t>
      </w:r>
      <w:r>
        <w:t xml:space="preserve">– Área de proyectos en desarrollo o experimentales</w:t>
      </w:r>
      <w:hyperlink r:id="rId25">
        <w:r>
          <w:rPr>
            <w:rStyle w:val="Hyperlink"/>
          </w:rPr>
          <w:t xml:space="preserve">[5]</w:t>
        </w:r>
      </w:hyperlink>
      <w:r>
        <w:t xml:space="preserve">. Cada subcarpeta bajo</w:t>
      </w:r>
      <w:r>
        <w:t xml:space="preserve"> </w:t>
      </w:r>
      <w:r>
        <w:rPr>
          <w:rStyle w:val="VerbatimChar"/>
        </w:rPr>
        <w:t xml:space="preserve">Sandbox/</w:t>
      </w:r>
      <w:r>
        <w:t xml:space="preserve"> </w:t>
      </w:r>
      <w:r>
        <w:t xml:space="preserve">es un proyecto independiente (p. ej.</w:t>
      </w:r>
      <w:r>
        <w:t xml:space="preserve"> </w:t>
      </w:r>
      <w:r>
        <w:rPr>
          <w:rStyle w:val="VerbatimChar"/>
        </w:rPr>
        <w:t xml:space="preserve">Cortex/</w:t>
      </w:r>
      <w:r>
        <w:t xml:space="preserve">,</w:t>
      </w:r>
      <w:r>
        <w:t xml:space="preserve"> </w:t>
      </w:r>
      <w:r>
        <w:rPr>
          <w:rStyle w:val="VerbatimChar"/>
        </w:rPr>
        <w:t xml:space="preserve">Ws_Insights/</w:t>
      </w:r>
      <w:r>
        <w:t xml:space="preserve">), con la siguiente estructura interna común</w:t>
      </w:r>
      <w:hyperlink r:id="rId26">
        <w:r>
          <w:rPr>
            <w:rStyle w:val="Hyperlink"/>
          </w:rPr>
          <w:t xml:space="preserve">[6]</w:t>
        </w:r>
      </w:hyperlink>
      <w:r>
        <w:t xml:space="preserve">:</w:t>
      </w:r>
    </w:p>
    <w:p>
      <w:pPr>
        <w:numPr>
          <w:ilvl w:val="0"/>
          <w:numId w:val="1001"/>
        </w:numPr>
      </w:pPr>
      <w:r>
        <w:rPr>
          <w:b/>
          <w:bCs/>
        </w:rPr>
        <w:t xml:space="preserve">&lt;ProyectoX&gt;/</w:t>
      </w:r>
      <w:r>
        <w:t xml:space="preserve"> </w:t>
      </w:r>
      <w:r>
        <w:t xml:space="preserve">– Carpeta del proyecto</w:t>
      </w:r>
      <w:r>
        <w:t xml:space="preserve"> </w:t>
      </w:r>
      <w:r>
        <w:rPr>
          <w:i/>
          <w:iCs/>
        </w:rPr>
        <w:t xml:space="preserve">Sandbox</w:t>
      </w:r>
      <w:r>
        <w:t xml:space="preserve"> </w:t>
      </w:r>
      <w:r>
        <w:t xml:space="preserve">(por ejemplo,</w:t>
      </w:r>
      <w:r>
        <w:t xml:space="preserve"> </w:t>
      </w:r>
      <w:r>
        <w:rPr>
          <w:rStyle w:val="VerbatimChar"/>
        </w:rPr>
        <w:t xml:space="preserve">Cortex/</w:t>
      </w:r>
      <w:r>
        <w:t xml:space="preserve"> </w:t>
      </w:r>
      <w:r>
        <w:t xml:space="preserve">o</w:t>
      </w:r>
      <w:r>
        <w:t xml:space="preserve"> </w:t>
      </w:r>
      <w:r>
        <w:rPr>
          <w:rStyle w:val="VerbatimChar"/>
        </w:rPr>
        <w:t xml:space="preserve">Ws_Insights/</w:t>
      </w:r>
      <w:r>
        <w:t xml:space="preserve">).</w:t>
      </w:r>
    </w:p>
    <w:p>
      <w:pPr>
        <w:pStyle w:val="Compact"/>
        <w:numPr>
          <w:ilvl w:val="1"/>
          <w:numId w:val="1005"/>
        </w:numPr>
      </w:pPr>
      <w:r>
        <w:rPr>
          <w:b/>
          <w:bCs/>
        </w:rPr>
        <w:t xml:space="preserve">docs/</w:t>
      </w:r>
      <w:r>
        <w:t xml:space="preserve"> </w:t>
      </w:r>
      <w:r>
        <w:t xml:space="preserve">– Documentación y archivos de diseño del proyecto.</w:t>
      </w:r>
    </w:p>
    <w:p>
      <w:pPr>
        <w:pStyle w:val="Compact"/>
        <w:numPr>
          <w:ilvl w:val="1"/>
          <w:numId w:val="1005"/>
        </w:numPr>
      </w:pPr>
      <w:r>
        <w:rPr>
          <w:b/>
          <w:bCs/>
        </w:rPr>
        <w:t xml:space="preserve">Archive/</w:t>
      </w:r>
      <w:r>
        <w:t xml:space="preserve"> </w:t>
      </w:r>
      <w:r>
        <w:t xml:space="preserve">– (Opcional) Archivos históricos o temporales que se conservan solo como referencia. Por ejemplo, instrucciones usadas durante la planificación que luego se archivan</w:t>
      </w:r>
      <w:hyperlink r:id="rId27">
        <w:r>
          <w:rPr>
            <w:rStyle w:val="Hyperlink"/>
          </w:rPr>
          <w:t xml:space="preserve">[7]</w:t>
        </w:r>
      </w:hyperlink>
      <w:r>
        <w:t xml:space="preserve">.</w:t>
      </w:r>
    </w:p>
    <w:p>
      <w:pPr>
        <w:pStyle w:val="Compact"/>
        <w:numPr>
          <w:ilvl w:val="1"/>
          <w:numId w:val="1005"/>
        </w:numPr>
      </w:pPr>
      <w:r>
        <w:rPr>
          <w:b/>
          <w:bCs/>
        </w:rPr>
        <w:t xml:space="preserve">csv/</w:t>
      </w:r>
      <w:r>
        <w:t xml:space="preserve"> </w:t>
      </w:r>
      <w:r>
        <w:t xml:space="preserve">– Inventarios en CSV del proyecto (ver sección 2 para detalle).</w:t>
      </w:r>
    </w:p>
    <w:p>
      <w:pPr>
        <w:pStyle w:val="Compact"/>
        <w:numPr>
          <w:ilvl w:val="1"/>
          <w:numId w:val="1005"/>
        </w:numPr>
      </w:pPr>
      <w:r>
        <w:rPr>
          <w:b/>
          <w:bCs/>
        </w:rPr>
        <w:t xml:space="preserve">Scripts/</w:t>
      </w:r>
      <w:r>
        <w:t xml:space="preserve"> </w:t>
      </w:r>
      <w:r>
        <w:t xml:space="preserve">– Scripts auxiliares específicos del proyecto (utilidades de apoyo, automatización, etc.).</w:t>
      </w:r>
    </w:p>
    <w:p>
      <w:pPr>
        <w:pStyle w:val="Compact"/>
        <w:numPr>
          <w:ilvl w:val="1"/>
          <w:numId w:val="1005"/>
        </w:numPr>
      </w:pPr>
      <w:r>
        <w:rPr>
          <w:b/>
          <w:bCs/>
        </w:rPr>
        <w:t xml:space="preserve">src/</w:t>
      </w:r>
      <w:r>
        <w:t xml:space="preserve"> </w:t>
      </w:r>
      <w:r>
        <w:t xml:space="preserve">– Código fuente específico del proyecto (por ejemplo, aplicación WPF, módulo PowerShell principal, etc.).</w:t>
      </w:r>
    </w:p>
    <w:p>
      <w:pPr>
        <w:pStyle w:val="Compact"/>
        <w:numPr>
          <w:ilvl w:val="1"/>
          <w:numId w:val="1005"/>
        </w:numPr>
      </w:pPr>
      <w:r>
        <w:rPr>
          <w:b/>
          <w:bCs/>
        </w:rPr>
        <w:t xml:space="preserve">tests/</w:t>
      </w:r>
      <w:r>
        <w:t xml:space="preserve"> </w:t>
      </w:r>
      <w:r>
        <w:t xml:space="preserve">– Pruebas del proyecto (tests de integración, UI, etc., según aplique).</w:t>
      </w:r>
    </w:p>
    <w:p>
      <w:pPr>
        <w:pStyle w:val="Compact"/>
        <w:numPr>
          <w:ilvl w:val="1"/>
          <w:numId w:val="1005"/>
        </w:numPr>
      </w:pPr>
      <w:r>
        <w:rPr>
          <w:b/>
          <w:bCs/>
        </w:rPr>
        <w:t xml:space="preserve">AGENTS.md</w:t>
      </w:r>
      <w:r>
        <w:t xml:space="preserve"> </w:t>
      </w:r>
      <w:r>
        <w:t xml:space="preserve">– Reglas específicas para los agentes (</w:t>
      </w:r>
      <w:r>
        <w:rPr>
          <w:i/>
          <w:iCs/>
        </w:rPr>
        <w:t xml:space="preserve">IA</w:t>
      </w:r>
      <w:r>
        <w:t xml:space="preserve"> </w:t>
      </w:r>
      <w:r>
        <w:t xml:space="preserve">o humanos) que trabajen en este proyecto (extiende las normas globales; ver sección 3).</w:t>
      </w:r>
    </w:p>
    <w:p>
      <w:pPr>
        <w:pStyle w:val="Compact"/>
        <w:numPr>
          <w:ilvl w:val="1"/>
          <w:numId w:val="1005"/>
        </w:numPr>
      </w:pPr>
      <w:r>
        <w:rPr>
          <w:b/>
          <w:bCs/>
        </w:rPr>
        <w:t xml:space="preserve">README.md</w:t>
      </w:r>
      <w:r>
        <w:t xml:space="preserve"> </w:t>
      </w:r>
      <w:r>
        <w:t xml:space="preserve">– Documentación principal del proyecto (objetivo, uso, configuración, etc.).</w:t>
      </w:r>
    </w:p>
    <w:p>
      <w:pPr>
        <w:pStyle w:val="Compact"/>
        <w:numPr>
          <w:ilvl w:val="1"/>
          <w:numId w:val="1005"/>
        </w:numPr>
      </w:pPr>
      <w:r>
        <w:rPr>
          <w:b/>
          <w:bCs/>
        </w:rPr>
        <w:t xml:space="preserve">[ProyectoX].csproj</w:t>
      </w:r>
      <w:r>
        <w:t xml:space="preserve"> </w:t>
      </w:r>
      <w:r>
        <w:rPr>
          <w:b/>
          <w:bCs/>
        </w:rPr>
        <w:t xml:space="preserve">ó</w:t>
      </w:r>
      <w:r>
        <w:t xml:space="preserve"> </w:t>
      </w:r>
      <w:r>
        <w:rPr>
          <w:b/>
          <w:bCs/>
        </w:rPr>
        <w:t xml:space="preserve">[ProyectoX].ps1</w:t>
      </w:r>
      <w:r>
        <w:t xml:space="preserve"> </w:t>
      </w:r>
      <w:r>
        <w:t xml:space="preserve">– Artefacto principal del proyecto. Puede ser un archivo de proyecto .NET (en proyectos compilables) o un script entregable listo para ejecutar (en herramientas PowerShell)</w:t>
      </w:r>
      <w:hyperlink r:id="rId28">
        <w:r>
          <w:rPr>
            <w:rStyle w:val="Hyperlink"/>
          </w:rPr>
          <w:t xml:space="preserve">[8]</w:t>
        </w:r>
      </w:hyperlink>
      <w:hyperlink r:id="rId29">
        <w:r>
          <w:rPr>
            <w:rStyle w:val="Hyperlink"/>
          </w:rPr>
          <w:t xml:space="preserve">[9]</w:t>
        </w:r>
      </w:hyperlink>
      <w:r>
        <w:t xml:space="preserve">.</w:t>
      </w:r>
      <w:r>
        <w:br/>
      </w:r>
      <w:r>
        <w:rPr>
          <w:i/>
          <w:iCs/>
        </w:rPr>
        <w:t xml:space="preserve">(Ejemplo: en</w:t>
      </w:r>
      <w:r>
        <w:t xml:space="preserve"> </w:t>
      </w:r>
      <w:r>
        <w:t xml:space="preserve">Cortex</w:t>
      </w:r>
      <w:r>
        <w:rPr>
          <w:i/>
          <w:iCs/>
        </w:rPr>
        <w:t xml:space="preserve">, el entregable final es</w:t>
      </w:r>
      <w:r>
        <w:rPr>
          <w:i/>
          <w:iCs/>
        </w:rPr>
        <w:t xml:space="preserve"> </w:t>
      </w:r>
      <w:r>
        <w:rPr>
          <w:rStyle w:val="VerbatimChar"/>
          <w:i/>
          <w:iCs/>
        </w:rPr>
        <w:t xml:space="preserve">Cortex.ps1</w:t>
      </w:r>
      <w:r>
        <w:rPr>
          <w:i/>
          <w:iCs/>
        </w:rPr>
        <w:t xml:space="preserve"> </w:t>
      </w:r>
      <w:r>
        <w:rPr>
          <w:i/>
          <w:iCs/>
        </w:rPr>
        <w:t xml:space="preserve">dentro de la carpeta del proyecto, mientras que en</w:t>
      </w:r>
      <w:r>
        <w:t xml:space="preserve"> </w:t>
      </w:r>
      <w:r>
        <w:t xml:space="preserve">Ws_Insights</w:t>
      </w:r>
      <w:r>
        <w:t xml:space="preserve"> </w:t>
      </w:r>
      <w:r>
        <w:rPr>
          <w:i/>
          <w:iCs/>
        </w:rPr>
        <w:t xml:space="preserve">es una aplicación .NET con</w:t>
      </w:r>
      <w:r>
        <w:rPr>
          <w:i/>
          <w:iCs/>
        </w:rPr>
        <w:t xml:space="preserve"> </w:t>
      </w:r>
      <w:r>
        <w:rPr>
          <w:rStyle w:val="VerbatimChar"/>
          <w:i/>
          <w:iCs/>
        </w:rPr>
        <w:t xml:space="preserve">Ws_Insights.csproj</w:t>
      </w:r>
      <w:hyperlink r:id="rId30">
        <w:r>
          <w:rPr>
            <w:rStyle w:val="Hyperlink"/>
            <w:i/>
            <w:iCs/>
          </w:rPr>
          <w:t xml:space="preserve">[10]</w:t>
        </w:r>
      </w:hyperlink>
      <w:r>
        <w:rPr>
          <w:i/>
          <w:iCs/>
        </w:rPr>
        <w:t xml:space="preserve">.)</w:t>
      </w:r>
    </w:p>
    <w:p>
      <w:pPr>
        <w:numPr>
          <w:ilvl w:val="0"/>
          <w:numId w:val="1001"/>
        </w:numPr>
      </w:pPr>
      <w:r>
        <w:rPr>
          <w:b/>
          <w:bCs/>
        </w:rPr>
        <w:t xml:space="preserve">Scripts/</w:t>
      </w:r>
      <w:r>
        <w:t xml:space="preserve"> </w:t>
      </w:r>
      <w:r>
        <w:t xml:space="preserve">– Colección de scripts</w:t>
      </w:r>
      <w:r>
        <w:t xml:space="preserve"> </w:t>
      </w:r>
      <w:r>
        <w:rPr>
          <w:b/>
          <w:bCs/>
        </w:rPr>
        <w:t xml:space="preserve">globales</w:t>
      </w:r>
      <w:r>
        <w:t xml:space="preserve"> </w:t>
      </w:r>
      <w:r>
        <w:t xml:space="preserve">de utilidad compartida</w:t>
      </w:r>
      <w:hyperlink r:id="rId31">
        <w:r>
          <w:rPr>
            <w:rStyle w:val="Hyperlink"/>
          </w:rPr>
          <w:t xml:space="preserve">[11]</w:t>
        </w:r>
      </w:hyperlink>
      <w:r>
        <w:t xml:space="preserve">. Aquí se ubican herramientas comunes que no pertenecen a un proyecto específico de</w:t>
      </w:r>
      <w:r>
        <w:t xml:space="preserve"> </w:t>
      </w:r>
      <w:r>
        <w:rPr>
          <w:i/>
          <w:iCs/>
        </w:rPr>
        <w:t xml:space="preserve">Sandbox</w:t>
      </w:r>
      <w:r>
        <w:t xml:space="preserve"> </w:t>
      </w:r>
      <w:r>
        <w:t xml:space="preserve">ni al Core, por ejemplo scripts de mantenimiento, diagnósticos, migraciones, etc.</w:t>
      </w:r>
    </w:p>
    <w:p>
      <w:pPr>
        <w:numPr>
          <w:ilvl w:val="0"/>
          <w:numId w:val="1001"/>
        </w:numPr>
      </w:pPr>
      <w:r>
        <w:rPr>
          <w:b/>
          <w:bCs/>
        </w:rPr>
        <w:t xml:space="preserve">Documentos globales (raíz del repositorio):</w:t>
      </w:r>
      <w:r>
        <w:t xml:space="preserve"> </w:t>
      </w:r>
      <w:r>
        <w:t xml:space="preserve">Archivos de normas y referencias aplicables a todo el repositorio:</w:t>
      </w:r>
    </w:p>
    <w:p>
      <w:pPr>
        <w:pStyle w:val="Compact"/>
        <w:numPr>
          <w:ilvl w:val="0"/>
          <w:numId w:val="1001"/>
        </w:numPr>
      </w:pPr>
      <w:r>
        <w:rPr>
          <w:b/>
          <w:bCs/>
        </w:rPr>
        <w:t xml:space="preserve">README.md</w:t>
      </w:r>
      <w:r>
        <w:t xml:space="preserve"> </w:t>
      </w:r>
      <w:r>
        <w:t xml:space="preserve">– Índice operativo general del repositorio. Explica el propósito del ecosistema</w:t>
      </w:r>
      <w:r>
        <w:t xml:space="preserve"> </w:t>
      </w:r>
      <w:r>
        <w:rPr>
          <w:i/>
          <w:iCs/>
        </w:rPr>
        <w:t xml:space="preserve">Neurologic/Synapta</w:t>
      </w:r>
      <w:r>
        <w:t xml:space="preserve">, describe su estructura principal y señala dónde encontrar la documentación de cada subproyecto</w:t>
      </w:r>
      <w:hyperlink r:id="rId32">
        <w:r>
          <w:rPr>
            <w:rStyle w:val="Hyperlink"/>
          </w:rPr>
          <w:t xml:space="preserve">[12]</w:t>
        </w:r>
      </w:hyperlink>
      <w:hyperlink r:id="rId33">
        <w:r>
          <w:rPr>
            <w:rStyle w:val="Hyperlink"/>
          </w:rPr>
          <w:t xml:space="preserve">[13]</w:t>
        </w:r>
      </w:hyperlink>
      <w:r>
        <w:t xml:space="preserve">. Sirve como puerta de entrada para nuevos colaboradores y agentes, con enlaces a los documentos normativos globales y a los</w:t>
      </w:r>
      <w:r>
        <w:t xml:space="preserve"> </w:t>
      </w:r>
      <w:r>
        <w:rPr>
          <w:i/>
          <w:iCs/>
        </w:rPr>
        <w:t xml:space="preserve">README</w:t>
      </w:r>
      <w:r>
        <w:t xml:space="preserve"> </w:t>
      </w:r>
      <w:r>
        <w:t xml:space="preserve">de cada proyecto.</w:t>
      </w:r>
    </w:p>
    <w:p>
      <w:pPr>
        <w:pStyle w:val="Compact"/>
        <w:numPr>
          <w:ilvl w:val="0"/>
          <w:numId w:val="1001"/>
        </w:numPr>
      </w:pPr>
      <w:r>
        <w:rPr>
          <w:b/>
          <w:bCs/>
        </w:rPr>
        <w:t xml:space="preserve">Politica_Cultural_y_Calidad.md</w:t>
      </w:r>
      <w:r>
        <w:t xml:space="preserve"> </w:t>
      </w:r>
      <w:r>
        <w:t xml:space="preserve">– Documento rector de principios culturales y estándares técnicos mínimos del ecosistema</w:t>
      </w:r>
      <w:hyperlink r:id="rId34">
        <w:r>
          <w:rPr>
            <w:rStyle w:val="Hyperlink"/>
          </w:rPr>
          <w:t xml:space="preserve">[14]</w:t>
        </w:r>
      </w:hyperlink>
      <w:r>
        <w:t xml:space="preserve">. Aplica a</w:t>
      </w:r>
      <w:r>
        <w:t xml:space="preserve"> </w:t>
      </w:r>
      <w:r>
        <w:rPr>
          <w:b/>
          <w:bCs/>
        </w:rPr>
        <w:t xml:space="preserve">todos</w:t>
      </w:r>
      <w:r>
        <w:t xml:space="preserve"> </w:t>
      </w:r>
      <w:r>
        <w:t xml:space="preserve">los proyectos de</w:t>
      </w:r>
      <w:r>
        <w:t xml:space="preserve"> </w:t>
      </w:r>
      <w:r>
        <w:rPr>
          <w:i/>
          <w:iCs/>
        </w:rPr>
        <w:t xml:space="preserve">Neurologic</w:t>
      </w:r>
      <w:r>
        <w:t xml:space="preserve">, garantizando coherencia en valores (p. ej. respeto al trabajo previo, enfoque en reutilización) y en calidad técnica (determinismo, modularidad, etc.). Los demás reglamentos (globales o de proyectos)</w:t>
      </w:r>
      <w:r>
        <w:t xml:space="preserve"> </w:t>
      </w:r>
      <w:r>
        <w:rPr>
          <w:b/>
          <w:bCs/>
        </w:rPr>
        <w:t xml:space="preserve">no pueden contradecir ni rebajar</w:t>
      </w:r>
      <w:r>
        <w:t xml:space="preserve"> </w:t>
      </w:r>
      <w:r>
        <w:t xml:space="preserve">estos principios</w:t>
      </w:r>
      <w:hyperlink r:id="rId35">
        <w:r>
          <w:rPr>
            <w:rStyle w:val="Hyperlink"/>
          </w:rPr>
          <w:t xml:space="preserve">[15]</w:t>
        </w:r>
      </w:hyperlink>
      <w:hyperlink r:id="rId36">
        <w:r>
          <w:rPr>
            <w:rStyle w:val="Hyperlink"/>
          </w:rPr>
          <w:t xml:space="preserve">[16]</w:t>
        </w:r>
      </w:hyperlink>
      <w:r>
        <w:t xml:space="preserve">.</w:t>
      </w:r>
    </w:p>
    <w:p>
      <w:pPr>
        <w:pStyle w:val="Compact"/>
        <w:numPr>
          <w:ilvl w:val="0"/>
          <w:numId w:val="1001"/>
        </w:numPr>
      </w:pPr>
      <w:r>
        <w:rPr>
          <w:b/>
          <w:bCs/>
        </w:rPr>
        <w:t xml:space="preserve">AGENTS.md</w:t>
      </w:r>
      <w:r>
        <w:t xml:space="preserve"> </w:t>
      </w:r>
      <w:r>
        <w:t xml:space="preserve">– Lineamientos generales para el uso de agentes IA (p. ej. GitHub Copilot Codex, ChatGPT) en el repositorio</w:t>
      </w:r>
      <w:hyperlink r:id="rId37">
        <w:r>
          <w:rPr>
            <w:rStyle w:val="Hyperlink"/>
          </w:rPr>
          <w:t xml:space="preserve">[17]</w:t>
        </w:r>
      </w:hyperlink>
      <w:r>
        <w:t xml:space="preserve">. Define cómo deben proceder estos asistentes al generar código aquí, incluyendo el entorno de trabajo soportado, convenciones de código (multi-target .NET obligatorio, nombres de</w:t>
      </w:r>
      <w:r>
        <w:t xml:space="preserve"> </w:t>
      </w:r>
      <w:r>
        <w:rPr>
          <w:i/>
          <w:iCs/>
        </w:rPr>
        <w:t xml:space="preserve">namespace</w:t>
      </w:r>
      <w:r>
        <w:t xml:space="preserve">, etc.), prioridades de reglas y buenas prácticas de interacción (ver sección 3).</w:t>
      </w:r>
    </w:p>
    <w:p>
      <w:pPr>
        <w:pStyle w:val="Compact"/>
        <w:numPr>
          <w:ilvl w:val="0"/>
          <w:numId w:val="1001"/>
        </w:numPr>
      </w:pPr>
      <w:r>
        <w:rPr>
          <w:b/>
          <w:bCs/>
        </w:rPr>
        <w:t xml:space="preserve">Preferencias_del_Usuario.md</w:t>
      </w:r>
      <w:r>
        <w:t xml:space="preserve"> </w:t>
      </w:r>
      <w:r>
        <w:t xml:space="preserve">– Detalla las preferencias operativas y de comunicación del desarrollador principal</w:t>
      </w:r>
      <w:hyperlink r:id="rId38">
        <w:r>
          <w:rPr>
            <w:rStyle w:val="Hyperlink"/>
          </w:rPr>
          <w:t xml:space="preserve">[18]</w:t>
        </w:r>
      </w:hyperlink>
      <w:r>
        <w:t xml:space="preserve">. Incluye el idioma preferido (español), tono de las respuestas (técnico y conciso), formato deseado de entregas (p. ej. primero el resultado en código, luego explicación breve) y lineamientos para manejar la interacción con el usuario (evitar divagaciones, preguntar ante ambigüedad, etc.).</w:t>
      </w:r>
    </w:p>
    <w:p>
      <w:pPr>
        <w:pStyle w:val="Compact"/>
        <w:numPr>
          <w:ilvl w:val="0"/>
          <w:numId w:val="1001"/>
        </w:numPr>
      </w:pPr>
      <w:r>
        <w:rPr>
          <w:b/>
          <w:bCs/>
        </w:rPr>
        <w:t xml:space="preserve">Repo_Estructura_ASCII.md</w:t>
      </w:r>
      <w:r>
        <w:t xml:space="preserve"> </w:t>
      </w:r>
      <w:r>
        <w:t xml:space="preserve">– Mapa ASCII de la estructura de carpetas del repositorio</w:t>
      </w:r>
      <w:hyperlink r:id="rId39">
        <w:r>
          <w:rPr>
            <w:rStyle w:val="Hyperlink"/>
          </w:rPr>
          <w:t xml:space="preserve">[19]</w:t>
        </w:r>
      </w:hyperlink>
      <w:r>
        <w:t xml:space="preserve">. Es una representación textual jerárquica de las carpetas y archivos clave, útil como referencia rápida. Debe actualizarse cada vez que la estructura cambie significativamente, para mantener sincronía con la realidad del repo.</w:t>
      </w:r>
    </w:p>
    <w:p>
      <w:pPr>
        <w:pStyle w:val="Compact"/>
        <w:numPr>
          <w:ilvl w:val="0"/>
          <w:numId w:val="1001"/>
        </w:numPr>
      </w:pPr>
      <w:r>
        <w:rPr>
          <w:b/>
          <w:bCs/>
        </w:rPr>
        <w:t xml:space="preserve">.gitignore</w:t>
      </w:r>
      <w:r>
        <w:t xml:space="preserve"> </w:t>
      </w:r>
      <w:r>
        <w:t xml:space="preserve">– Archivo de configuración</w:t>
      </w:r>
      <w:r>
        <w:t xml:space="preserve"> </w:t>
      </w:r>
      <w:r>
        <w:rPr>
          <w:i/>
          <w:iCs/>
        </w:rPr>
        <w:t xml:space="preserve">Git</w:t>
      </w:r>
      <w:r>
        <w:t xml:space="preserve"> </w:t>
      </w:r>
      <w:r>
        <w:t xml:space="preserve">para excluir del control de versiones archivos generados o irrelevantes (por ejemplo binarios, temporales, compilados). Se sugiere basarlo en plantillas estándar para .NET, PowerShell y Visual Studio</w:t>
      </w:r>
      <w:hyperlink r:id="rId40">
        <w:r>
          <w:rPr>
            <w:rStyle w:val="Hyperlink"/>
          </w:rPr>
          <w:t xml:space="preserve">[20]</w:t>
        </w:r>
      </w:hyperlink>
      <w:r>
        <w:t xml:space="preserve">, ajustándolo a las tecnologías usadas en</w:t>
      </w:r>
      <w:r>
        <w:t xml:space="preserve"> </w:t>
      </w:r>
      <w:r>
        <w:rPr>
          <w:i/>
          <w:iCs/>
        </w:rPr>
        <w:t xml:space="preserve">Neurologic</w:t>
      </w:r>
      <w:r>
        <w:t xml:space="preserve">. (Este archivo no es documentación, pero se menciona por completar la estructura de raíz).</w:t>
      </w:r>
    </w:p>
    <w:p>
      <w:pPr>
        <w:pStyle w:val="FirstParagraph"/>
      </w:pPr>
      <w:r>
        <w:rPr>
          <w:b/>
          <w:bCs/>
        </w:rPr>
        <w:t xml:space="preserve">Nota:</w:t>
      </w:r>
      <w:r>
        <w:t xml:space="preserve"> </w:t>
      </w:r>
      <w:r>
        <w:t xml:space="preserve">Se priorizaron nombres de carpetas en español siempre que no se sacrifiquen convenciones ampliamente entendidas. Por ejemplo,</w:t>
      </w:r>
      <w:r>
        <w:t xml:space="preserve"> </w:t>
      </w:r>
      <w:r>
        <w:rPr>
          <w:b/>
          <w:bCs/>
        </w:rPr>
        <w:t xml:space="preserve">Sandbox</w:t>
      </w:r>
      <w:r>
        <w:t xml:space="preserve"> </w:t>
      </w:r>
      <w:r>
        <w:t xml:space="preserve">y</w:t>
      </w:r>
      <w:r>
        <w:t xml:space="preserve"> </w:t>
      </w:r>
      <w:r>
        <w:rPr>
          <w:b/>
          <w:bCs/>
        </w:rPr>
        <w:t xml:space="preserve">Core</w:t>
      </w:r>
      <w:r>
        <w:t xml:space="preserve"> </w:t>
      </w:r>
      <w:r>
        <w:t xml:space="preserve">se mantienen en inglés por ser términos técnicos consolidados en la industria (facilitan la comprensión a colaboradores externos y el mapeo con nomenclatura de código, e.g. namespaces</w:t>
      </w:r>
      <w:r>
        <w:t xml:space="preserve"> </w:t>
      </w:r>
      <w:r>
        <w:rPr>
          <w:i/>
          <w:iCs/>
        </w:rPr>
        <w:t xml:space="preserve">Neurologic.Core.X</w:t>
      </w:r>
      <w:r>
        <w:t xml:space="preserve">), mientras que otras rutas sí se presentan en español (</w:t>
      </w:r>
      <w:r>
        <w:rPr>
          <w:rStyle w:val="VerbatimChar"/>
        </w:rPr>
        <w:t xml:space="preserve">Artefactos.csv</w:t>
      </w:r>
      <w:r>
        <w:t xml:space="preserve">,</w:t>
      </w:r>
      <w:r>
        <w:t xml:space="preserve"> </w:t>
      </w:r>
      <w:r>
        <w:rPr>
          <w:rStyle w:val="VerbatimChar"/>
        </w:rPr>
        <w:t xml:space="preserve">Preferencias_del_Usuario.md</w:t>
      </w:r>
      <w:r>
        <w:t xml:space="preserve">, etc.). En general, la estructura propuesta busca ser autodocumentada y coherente: a simple vista, cualquier usuario o herramienta debería ubicar rápidamente el código fuente, las pruebas, y la documentación tanto global como específica de cada módulo o proyecto</w:t>
      </w:r>
      <w:hyperlink r:id="rId24">
        <w:r>
          <w:rPr>
            <w:rStyle w:val="Hyperlink"/>
          </w:rPr>
          <w:t xml:space="preserve">[4]</w:t>
        </w:r>
      </w:hyperlink>
      <w:r>
        <w:t xml:space="preserve">.</w:t>
      </w:r>
    </w:p>
    <w:bookmarkEnd w:id="41"/>
    <w:bookmarkStart w:id="139" w:name="documentos-obligatorios-del-repositorio"/>
    <w:p>
      <w:pPr>
        <w:pStyle w:val="Heading2"/>
      </w:pPr>
      <w:r>
        <w:t xml:space="preserve">2. Documentos obligatorios del repositorio</w:t>
      </w:r>
    </w:p>
    <w:p>
      <w:pPr>
        <w:pStyle w:val="FirstParagraph"/>
      </w:pPr>
      <w:r>
        <w:t xml:space="preserve">En la siguiente tabla se enumeran cada uno de los documentos</w:t>
      </w:r>
      <w:r>
        <w:t xml:space="preserve"> </w:t>
      </w:r>
      <w:r>
        <w:rPr>
          <w:b/>
          <w:bCs/>
        </w:rPr>
        <w:t xml:space="preserve">clave</w:t>
      </w:r>
      <w:r>
        <w:t xml:space="preserve"> </w:t>
      </w:r>
      <w:r>
        <w:t xml:space="preserve">que deben incluirse en el repositorio, indicando su ubicación prevista, su finalidad específica y las secciones o contenidos mínimos que deben abarcar. Estos documentos norman el trabajo y aseguran trazabilidad en el proceso de desarrollo.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Archivo</w:t>
            </w:r>
          </w:p>
        </w:tc>
        <w:tc>
          <w:tcPr/>
          <w:p>
            <w:pPr>
              <w:pStyle w:val="Compact"/>
            </w:pPr>
            <w:r>
              <w:rPr>
                <w:b/>
                <w:bCs/>
              </w:rPr>
              <w:t xml:space="preserve">Ubicación</w:t>
            </w:r>
          </w:p>
        </w:tc>
        <w:tc>
          <w:tcPr/>
          <w:p>
            <w:pPr>
              <w:pStyle w:val="Compact"/>
            </w:pPr>
            <w:r>
              <w:rPr>
                <w:b/>
                <w:bCs/>
              </w:rPr>
              <w:t xml:space="preserve">Finalidad</w:t>
            </w:r>
          </w:p>
        </w:tc>
        <w:tc>
          <w:tcPr/>
          <w:p>
            <w:pPr>
              <w:pStyle w:val="Compact"/>
            </w:pPr>
            <w:r>
              <w:rPr>
                <w:b/>
                <w:bCs/>
              </w:rPr>
              <w:t xml:space="preserve">Contenido mínimo / Estructura esperada</w:t>
            </w:r>
          </w:p>
        </w:tc>
      </w:tr>
      <w:tr>
        <w:tc>
          <w:tcPr/>
          <w:p>
            <w:pPr>
              <w:pStyle w:val="Compact"/>
            </w:pPr>
            <w:r>
              <w:rPr>
                <w:b/>
                <w:bCs/>
              </w:rPr>
              <w:t xml:space="preserve">README.md</w:t>
            </w:r>
            <w:r>
              <w:t xml:space="preserve"> </w:t>
            </w:r>
            <w:r>
              <w:t xml:space="preserve">(global del repositorio)</w:t>
            </w:r>
          </w:p>
        </w:tc>
        <w:tc>
          <w:tcPr/>
          <w:p>
            <w:pPr>
              <w:pStyle w:val="Compact"/>
            </w:pPr>
            <w:r>
              <w:t xml:space="preserve">Raíz del repo (</w:t>
            </w:r>
            <w:r>
              <w:rPr>
                <w:rStyle w:val="VerbatimChar"/>
              </w:rPr>
              <w:t xml:space="preserve">Neurologic/</w:t>
            </w:r>
            <w:r>
              <w:t xml:space="preserve">)</w:t>
            </w:r>
          </w:p>
        </w:tc>
        <w:tc>
          <w:tcPr/>
          <w:p>
            <w:pPr>
              <w:pStyle w:val="Compact"/>
            </w:pPr>
            <w:r>
              <w:t xml:space="preserve">Índice principal y guía de navegación del repositorio</w:t>
            </w:r>
            <w:hyperlink r:id="rId32">
              <w:r>
                <w:rPr>
                  <w:rStyle w:val="Hyperlink"/>
                </w:rPr>
                <w:t xml:space="preserve">[12]</w:t>
              </w:r>
            </w:hyperlink>
            <w:r>
              <w:t xml:space="preserve">. Presenta el contexto general (ecosistema</w:t>
            </w:r>
            <w:r>
              <w:t xml:space="preserve"> </w:t>
            </w:r>
            <w:r>
              <w:rPr>
                <w:b/>
                <w:bCs/>
              </w:rPr>
              <w:t xml:space="preserve">Neurologic/Synapta</w:t>
            </w:r>
            <w:r>
              <w:t xml:space="preserve">), la estructura global y referencia los documentos normativos y proyectos relevantes. Es el primer punto de lectura para entender qué contiene el repo y cómo está organizado.</w:t>
            </w:r>
          </w:p>
        </w:tc>
        <w:tc>
          <w:tcPr/>
          <w:p>
            <w:pPr>
              <w:pStyle w:val="Compact"/>
            </w:pPr>
            <w:r>
              <w:rPr>
                <w:b/>
                <w:bCs/>
              </w:rPr>
              <w:t xml:space="preserve">Secciones sugeridas:</w:t>
            </w:r>
            <w:r>
              <w:t xml:space="preserve"> </w:t>
            </w:r>
            <w:r>
              <w:t xml:space="preserve">1)</w:t>
            </w:r>
            <w:r>
              <w:t xml:space="preserve"> </w:t>
            </w:r>
            <w:r>
              <w:rPr>
                <w:b/>
                <w:bCs/>
              </w:rPr>
              <w:t xml:space="preserve">Descripción general</w:t>
            </w:r>
            <w:r>
              <w:t xml:space="preserve"> </w:t>
            </w:r>
            <w:r>
              <w:t xml:space="preserve">del repositorio (propósito, alcance)</w:t>
            </w:r>
            <w:hyperlink r:id="rId32">
              <w:r>
                <w:rPr>
                  <w:rStyle w:val="Hyperlink"/>
                </w:rPr>
                <w:t xml:space="preserve">[12]</w:t>
              </w:r>
            </w:hyperlink>
            <w:r>
              <w:t xml:space="preserve">; 2)</w:t>
            </w:r>
            <w:r>
              <w:t xml:space="preserve"> </w:t>
            </w:r>
            <w:r>
              <w:rPr>
                <w:b/>
                <w:bCs/>
              </w:rPr>
              <w:t xml:space="preserve">Estructura del repositorio</w:t>
            </w:r>
            <w:r>
              <w:t xml:space="preserve"> </w:t>
            </w:r>
            <w:r>
              <w:t xml:space="preserve">(resumen de las carpetas principales y su contenido)</w:t>
            </w:r>
            <w:hyperlink r:id="rId42">
              <w:r>
                <w:rPr>
                  <w:rStyle w:val="Hyperlink"/>
                </w:rPr>
                <w:t xml:space="preserve">[21]</w:t>
              </w:r>
            </w:hyperlink>
            <w:r>
              <w:t xml:space="preserve">, posiblemente con un esquema o árbol resumido; 3)</w:t>
            </w:r>
            <w:r>
              <w:t xml:space="preserve"> </w:t>
            </w:r>
            <w:r>
              <w:rPr>
                <w:b/>
                <w:bCs/>
              </w:rPr>
              <w:t xml:space="preserve">Documentos normativos globales</w:t>
            </w:r>
            <w:r>
              <w:t xml:space="preserve"> </w:t>
            </w:r>
            <w:r>
              <w:t xml:space="preserve">(lista y breve explicación de Política de Calidad, AGENTS general, Preferencias, etc.)</w:t>
            </w:r>
            <w:hyperlink r:id="rId43">
              <w:r>
                <w:rPr>
                  <w:rStyle w:val="Hyperlink"/>
                </w:rPr>
                <w:t xml:space="preserve">[22]</w:t>
              </w:r>
            </w:hyperlink>
            <w:r>
              <w:t xml:space="preserve">; 4)</w:t>
            </w:r>
            <w:r>
              <w:t xml:space="preserve"> </w:t>
            </w:r>
            <w:r>
              <w:rPr>
                <w:b/>
                <w:bCs/>
              </w:rPr>
              <w:t xml:space="preserve">Proyectos en Sandbox</w:t>
            </w:r>
            <w:r>
              <w:t xml:space="preserve"> </w:t>
            </w:r>
            <w:r>
              <w:t xml:space="preserve">(enumeración de subproyectos con breve descripción y enlace a sus README específicos); 5)</w:t>
            </w:r>
            <w:r>
              <w:t xml:space="preserve"> </w:t>
            </w:r>
            <w:r>
              <w:rPr>
                <w:b/>
                <w:bCs/>
              </w:rPr>
              <w:t xml:space="preserve">Convenciones rápidas</w:t>
            </w:r>
            <w:r>
              <w:t xml:space="preserve"> </w:t>
            </w:r>
            <w:r>
              <w:t xml:space="preserve">o notas operativas importantes (por ejemplo, estándares de nomenclatura, requisitos de entorno)</w:t>
            </w:r>
            <w:hyperlink r:id="rId44">
              <w:r>
                <w:rPr>
                  <w:rStyle w:val="Hyperlink"/>
                </w:rPr>
                <w:t xml:space="preserve">[23]</w:t>
              </w:r>
            </w:hyperlink>
            <w:r>
              <w:t xml:space="preserve">; 6)</w:t>
            </w:r>
            <w:r>
              <w:t xml:space="preserve"> </w:t>
            </w:r>
            <w:r>
              <w:rPr>
                <w:b/>
                <w:bCs/>
              </w:rPr>
              <w:t xml:space="preserve">Recursos adicionales</w:t>
            </w:r>
            <w:r>
              <w:t xml:space="preserve"> </w:t>
            </w:r>
            <w:r>
              <w:t xml:space="preserve">(enlaces a documentación interna relevante, como el mapa ASCII de estructura, informes técnicos, etc.)</w:t>
            </w:r>
            <w:hyperlink r:id="rId45">
              <w:r>
                <w:rPr>
                  <w:rStyle w:val="Hyperlink"/>
                </w:rPr>
                <w:t xml:space="preserve">[24]</w:t>
              </w:r>
            </w:hyperlink>
            <w:r>
              <w:t xml:space="preserve">.</w:t>
            </w:r>
          </w:p>
        </w:tc>
      </w:tr>
      <w:tr>
        <w:tc>
          <w:tcPr/>
          <w:p>
            <w:pPr>
              <w:pStyle w:val="Compact"/>
            </w:pPr>
            <w:r>
              <w:rPr>
                <w:b/>
                <w:bCs/>
              </w:rPr>
              <w:t xml:space="preserve">Politica_Cultural_y_Calidad.md</w:t>
            </w:r>
          </w:p>
        </w:tc>
        <w:tc>
          <w:tcPr/>
          <w:p>
            <w:pPr>
              <w:pStyle w:val="Compact"/>
            </w:pPr>
            <w:r>
              <w:t xml:space="preserve">Raíz del repo (</w:t>
            </w:r>
            <w:r>
              <w:rPr>
                <w:rStyle w:val="VerbatimChar"/>
              </w:rPr>
              <w:t xml:space="preserve">Neurologic/</w:t>
            </w:r>
            <w:r>
              <w:t xml:space="preserve">)</w:t>
            </w:r>
          </w:p>
        </w:tc>
        <w:tc>
          <w:tcPr/>
          <w:p>
            <w:pPr>
              <w:pStyle w:val="Compact"/>
            </w:pPr>
            <w:r>
              <w:t xml:space="preserve">Norma</w:t>
            </w:r>
            <w:r>
              <w:t xml:space="preserve"> </w:t>
            </w:r>
            <w:r>
              <w:rPr>
                <w:b/>
                <w:bCs/>
              </w:rPr>
              <w:t xml:space="preserve">cultural y técnica</w:t>
            </w:r>
            <w:r>
              <w:t xml:space="preserve"> </w:t>
            </w:r>
            <w:r>
              <w:t xml:space="preserve">global del ecosistema</w:t>
            </w:r>
            <w:r>
              <w:t xml:space="preserve"> </w:t>
            </w:r>
            <w:r>
              <w:rPr>
                <w:i/>
                <w:iCs/>
              </w:rPr>
              <w:t xml:space="preserve">Neurologic</w:t>
            </w:r>
            <w:hyperlink r:id="rId34">
              <w:r>
                <w:rPr>
                  <w:rStyle w:val="Hyperlink"/>
                </w:rPr>
                <w:t xml:space="preserve">[14]</w:t>
              </w:r>
            </w:hyperlink>
            <w:r>
              <w:t xml:space="preserve">. Establece los principios de trabajo fundamentales que</w:t>
            </w:r>
            <w:r>
              <w:t xml:space="preserve"> </w:t>
            </w:r>
            <w:r>
              <w:rPr>
                <w:b/>
                <w:bCs/>
              </w:rPr>
              <w:t xml:space="preserve">todas</w:t>
            </w:r>
            <w:r>
              <w:t xml:space="preserve"> </w:t>
            </w:r>
            <w:r>
              <w:t xml:space="preserve">las contribuciones deben seguir. Sirve para alinear expectativas sobre cómo se realizan los desarrollos y cómo se manejan las decisiones técnicas y de colaboración.</w:t>
            </w:r>
          </w:p>
        </w:tc>
        <w:tc>
          <w:tcPr/>
          <w:p>
            <w:pPr>
              <w:pStyle w:val="Compact"/>
            </w:pPr>
            <w:r>
              <w:rPr>
                <w:b/>
                <w:bCs/>
              </w:rPr>
              <w:t xml:space="preserve">Estructura mínima:</w:t>
            </w:r>
            <w:r>
              <w:t xml:space="preserve"> </w:t>
            </w:r>
            <w:r>
              <w:t xml:space="preserve">1)</w:t>
            </w:r>
            <w:r>
              <w:t xml:space="preserve"> </w:t>
            </w:r>
            <w:r>
              <w:rPr>
                <w:b/>
                <w:bCs/>
              </w:rPr>
              <w:t xml:space="preserve">Principios culturales</w:t>
            </w:r>
            <w:r>
              <w:t xml:space="preserve"> </w:t>
            </w:r>
            <w:r>
              <w:t xml:space="preserve">(respeto al trabajo previo, enfoque en reutilización, visión de ecosistema coherente, etc.)</w:t>
            </w:r>
            <w:hyperlink r:id="rId35">
              <w:r>
                <w:rPr>
                  <w:rStyle w:val="Hyperlink"/>
                </w:rPr>
                <w:t xml:space="preserve">[15]</w:t>
              </w:r>
            </w:hyperlink>
            <w:hyperlink r:id="rId46">
              <w:r>
                <w:rPr>
                  <w:rStyle w:val="Hyperlink"/>
                </w:rPr>
                <w:t xml:space="preserve">[25]</w:t>
              </w:r>
            </w:hyperlink>
            <w:r>
              <w:t xml:space="preserve">; 2)</w:t>
            </w:r>
            <w:r>
              <w:t xml:space="preserve"> </w:t>
            </w:r>
            <w:r>
              <w:rPr>
                <w:b/>
                <w:bCs/>
              </w:rPr>
              <w:t xml:space="preserve">Estándar técnico mínimo</w:t>
            </w:r>
            <w:r>
              <w:t xml:space="preserve"> </w:t>
            </w:r>
            <w:r>
              <w:t xml:space="preserve">(criterios de calidad obligatorios: modularidad extrema, uso de indexadores existentes, rendimiento, salidas estructuradas, etc.)</w:t>
            </w:r>
            <w:hyperlink r:id="rId47">
              <w:r>
                <w:rPr>
                  <w:rStyle w:val="Hyperlink"/>
                </w:rPr>
                <w:t xml:space="preserve">[26]</w:t>
              </w:r>
            </w:hyperlink>
            <w:hyperlink r:id="rId48">
              <w:r>
                <w:rPr>
                  <w:rStyle w:val="Hyperlink"/>
                </w:rPr>
                <w:t xml:space="preserve">[27]</w:t>
              </w:r>
            </w:hyperlink>
            <w:r>
              <w:t xml:space="preserve">; 3)</w:t>
            </w:r>
            <w:r>
              <w:t xml:space="preserve"> </w:t>
            </w:r>
            <w:r>
              <w:rPr>
                <w:b/>
                <w:bCs/>
              </w:rPr>
              <w:t xml:space="preserve">Reutilización de motores e indexadores</w:t>
            </w:r>
            <w:r>
              <w:t xml:space="preserve"> </w:t>
            </w:r>
            <w:r>
              <w:t xml:space="preserve">(políticas para evitar duplicación y fomentar extensión de componentes existentes)</w:t>
            </w:r>
            <w:hyperlink r:id="rId49">
              <w:r>
                <w:rPr>
                  <w:rStyle w:val="Hyperlink"/>
                </w:rPr>
                <w:t xml:space="preserve">[28]</w:t>
              </w:r>
            </w:hyperlink>
            <w:hyperlink r:id="rId50">
              <w:r>
                <w:rPr>
                  <w:rStyle w:val="Hyperlink"/>
                </w:rPr>
                <w:t xml:space="preserve">[29]</w:t>
              </w:r>
            </w:hyperlink>
            <w:r>
              <w:t xml:space="preserve">; 4)</w:t>
            </w:r>
            <w:r>
              <w:t xml:space="preserve"> </w:t>
            </w:r>
            <w:r>
              <w:rPr>
                <w:b/>
                <w:bCs/>
              </w:rPr>
              <w:t xml:space="preserve">Determinismo y no regresión</w:t>
            </w:r>
            <w:r>
              <w:t xml:space="preserve"> </w:t>
            </w:r>
            <w:r>
              <w:t xml:space="preserve">(evitar aleatoriedad no controlada, no reescribir desde cero sin análisis, asegurar que los cambios no empeoren la estabilidad)</w:t>
            </w:r>
            <w:hyperlink r:id="rId51">
              <w:r>
                <w:rPr>
                  <w:rStyle w:val="Hyperlink"/>
                </w:rPr>
                <w:t xml:space="preserve">[30]</w:t>
              </w:r>
            </w:hyperlink>
            <w:hyperlink r:id="rId52">
              <w:r>
                <w:rPr>
                  <w:rStyle w:val="Hyperlink"/>
                </w:rPr>
                <w:t xml:space="preserve">[31]</w:t>
              </w:r>
            </w:hyperlink>
            <w:r>
              <w:t xml:space="preserve">; 5)</w:t>
            </w:r>
            <w:r>
              <w:t xml:space="preserve"> </w:t>
            </w:r>
            <w:r>
              <w:rPr>
                <w:b/>
                <w:bCs/>
              </w:rPr>
              <w:t xml:space="preserve">Rol de los agentes IA</w:t>
            </w:r>
            <w:r>
              <w:t xml:space="preserve"> </w:t>
            </w:r>
            <w:r>
              <w:t xml:space="preserve">(expectativas específicas cuando un modelo IA colabora, p. ej. que lea contexto, que intente reutilizar código existente, etc.)</w:t>
            </w:r>
            <w:hyperlink r:id="rId53">
              <w:r>
                <w:rPr>
                  <w:rStyle w:val="Hyperlink"/>
                </w:rPr>
                <w:t xml:space="preserve">[32]</w:t>
              </w:r>
            </w:hyperlink>
            <w:hyperlink r:id="rId54">
              <w:r>
                <w:rPr>
                  <w:rStyle w:val="Hyperlink"/>
                </w:rPr>
                <w:t xml:space="preserve">[33]</w:t>
              </w:r>
            </w:hyperlink>
            <w:r>
              <w:t xml:space="preserve">; 6)</w:t>
            </w:r>
            <w:r>
              <w:t xml:space="preserve"> </w:t>
            </w:r>
            <w:r>
              <w:rPr>
                <w:b/>
                <w:bCs/>
              </w:rPr>
              <w:t xml:space="preserve">Checklist de calidad</w:t>
            </w:r>
            <w:r>
              <w:t xml:space="preserve"> </w:t>
            </w:r>
            <w:r>
              <w:t xml:space="preserve">antes de integrar cambios (lista de verificación final: se reutilizó código existente, no se duplicó funcionalidad, cumple estándar mínimo, multi-target .NET, determinismo, documentación, etc.)</w:t>
            </w:r>
            <w:hyperlink r:id="rId55">
              <w:r>
                <w:rPr>
                  <w:rStyle w:val="Hyperlink"/>
                </w:rPr>
                <w:t xml:space="preserve">[34]</w:t>
              </w:r>
            </w:hyperlink>
            <w:hyperlink r:id="rId56">
              <w:r>
                <w:rPr>
                  <w:rStyle w:val="Hyperlink"/>
                </w:rPr>
                <w:t xml:space="preserve">[35]</w:t>
              </w:r>
            </w:hyperlink>
            <w:r>
              <w:t xml:space="preserve">. Cada sección contiene bullets o subpuntos explicativos.</w:t>
            </w:r>
          </w:p>
        </w:tc>
      </w:tr>
      <w:tr>
        <w:tc>
          <w:tcPr/>
          <w:p>
            <w:pPr>
              <w:pStyle w:val="Compact"/>
            </w:pPr>
            <w:r>
              <w:rPr>
                <w:b/>
                <w:bCs/>
              </w:rPr>
              <w:t xml:space="preserve">AGENTS.md</w:t>
            </w:r>
            <w:r>
              <w:t xml:space="preserve"> </w:t>
            </w:r>
            <w:r>
              <w:t xml:space="preserve">(General</w:t>
            </w:r>
            <w:r>
              <w:t xml:space="preserve"> </w:t>
            </w:r>
            <w:r>
              <w:rPr>
                <w:b/>
                <w:bCs/>
              </w:rPr>
              <w:t xml:space="preserve">Neurologic</w:t>
            </w:r>
            <w:r>
              <w:t xml:space="preserve">)</w:t>
            </w:r>
          </w:p>
        </w:tc>
        <w:tc>
          <w:tcPr/>
          <w:p>
            <w:pPr>
              <w:pStyle w:val="Compact"/>
            </w:pPr>
            <w:r>
              <w:t xml:space="preserve">Raíz del repo (</w:t>
            </w:r>
            <w:r>
              <w:rPr>
                <w:rStyle w:val="VerbatimChar"/>
              </w:rPr>
              <w:t xml:space="preserve">Neurologic/</w:t>
            </w:r>
            <w:r>
              <w:t xml:space="preserve">)</w:t>
            </w:r>
          </w:p>
        </w:tc>
        <w:tc>
          <w:tcPr/>
          <w:p>
            <w:pPr>
              <w:pStyle w:val="Compact"/>
            </w:pPr>
            <w:r>
              <w:t xml:space="preserve">Guía de reglas</w:t>
            </w:r>
            <w:r>
              <w:t xml:space="preserve"> </w:t>
            </w:r>
            <w:r>
              <w:rPr>
                <w:b/>
                <w:bCs/>
              </w:rPr>
              <w:t xml:space="preserve">especializadas para agentes de IA</w:t>
            </w:r>
            <w:r>
              <w:t xml:space="preserve"> </w:t>
            </w:r>
            <w:r>
              <w:t xml:space="preserve">(p. ej. Codex, ChatGPT) que contribuyen código en el repositorio</w:t>
            </w:r>
            <w:hyperlink r:id="rId37">
              <w:r>
                <w:rPr>
                  <w:rStyle w:val="Hyperlink"/>
                </w:rPr>
                <w:t xml:space="preserve">[17]</w:t>
              </w:r>
            </w:hyperlink>
            <w:r>
              <w:t xml:space="preserve">. Complementa a la Política Cultural/Calidad con lineamientos operativos más concretos para interacción con herramientas de IA, asegurando que el código generado por éstas siga las convenciones del ecosistema.</w:t>
            </w:r>
          </w:p>
        </w:tc>
        <w:tc>
          <w:tcPr/>
          <w:p>
            <w:pPr>
              <w:pStyle w:val="Compact"/>
            </w:pPr>
            <w:r>
              <w:rPr>
                <w:b/>
                <w:bCs/>
              </w:rPr>
              <w:t xml:space="preserve">Secciones mínimas:</w:t>
            </w:r>
            <w:r>
              <w:t xml:space="preserve"> </w:t>
            </w:r>
            <w:r>
              <w:t xml:space="preserve">1)</w:t>
            </w:r>
            <w:r>
              <w:t xml:space="preserve"> </w:t>
            </w:r>
            <w:r>
              <w:rPr>
                <w:b/>
                <w:bCs/>
              </w:rPr>
              <w:t xml:space="preserve">Alcance y prioridad</w:t>
            </w:r>
            <w:r>
              <w:t xml:space="preserve"> </w:t>
            </w:r>
            <w:r>
              <w:t xml:space="preserve">de las reglas (a quién aplica – normalmente a Codex/ChatGPT – y orden jerárquico de documentos: Política global &gt; AGENTS de proyecto &gt; AGENTS general)</w:t>
            </w:r>
            <w:hyperlink r:id="rId57">
              <w:r>
                <w:rPr>
                  <w:rStyle w:val="Hyperlink"/>
                </w:rPr>
                <w:t xml:space="preserve">[36]</w:t>
              </w:r>
            </w:hyperlink>
            <w:r>
              <w:t xml:space="preserve">; 2)</w:t>
            </w:r>
            <w:r>
              <w:t xml:space="preserve"> </w:t>
            </w:r>
            <w:r>
              <w:rPr>
                <w:b/>
                <w:bCs/>
              </w:rPr>
              <w:t xml:space="preserve">Entorno técnico global</w:t>
            </w:r>
            <w:r>
              <w:t xml:space="preserve"> </w:t>
            </w:r>
            <w:r>
              <w:t xml:space="preserve">(sistema operativo, shells, lenguajes y versiones a usar por defecto)</w:t>
            </w:r>
            <w:hyperlink r:id="rId58">
              <w:r>
                <w:rPr>
                  <w:rStyle w:val="Hyperlink"/>
                </w:rPr>
                <w:t xml:space="preserve">[37]</w:t>
              </w:r>
            </w:hyperlink>
            <w:r>
              <w:t xml:space="preserve">; 3)</w:t>
            </w:r>
            <w:r>
              <w:t xml:space="preserve"> </w:t>
            </w:r>
            <w:r>
              <w:rPr>
                <w:b/>
                <w:bCs/>
              </w:rPr>
              <w:t xml:space="preserve">Estándar .NET y multi-framework</w:t>
            </w:r>
            <w:r>
              <w:t xml:space="preserve"> </w:t>
            </w:r>
            <w:r>
              <w:t xml:space="preserve">(reglas para proyectos .NET: siempre multi-target net6/7/8, no degradar a single-target sin justificación, incluir</w:t>
            </w:r>
            <w:r>
              <w:t xml:space="preserve"> </w:t>
            </w:r>
            <w:r>
              <w:rPr>
                <w:i/>
                <w:iCs/>
              </w:rPr>
              <w:t xml:space="preserve">Wizard</w:t>
            </w:r>
            <w:r>
              <w:t xml:space="preserve"> </w:t>
            </w:r>
            <w:r>
              <w:t xml:space="preserve">CLI en PowerShell si aplica, etc.)</w:t>
            </w:r>
            <w:hyperlink r:id="rId59">
              <w:r>
                <w:rPr>
                  <w:rStyle w:val="Hyperlink"/>
                </w:rPr>
                <w:t xml:space="preserve">[38]</w:t>
              </w:r>
            </w:hyperlink>
            <w:hyperlink r:id="rId60">
              <w:r>
                <w:rPr>
                  <w:rStyle w:val="Hyperlink"/>
                </w:rPr>
                <w:t xml:space="preserve">[39]</w:t>
              </w:r>
            </w:hyperlink>
            <w:r>
              <w:t xml:space="preserve">; 4)</w:t>
            </w:r>
            <w:r>
              <w:t xml:space="preserve"> </w:t>
            </w:r>
            <w:r>
              <w:rPr>
                <w:b/>
                <w:bCs/>
              </w:rPr>
              <w:t xml:space="preserve">Organización de código y módulos</w:t>
            </w:r>
            <w:r>
              <w:t xml:space="preserve"> </w:t>
            </w:r>
            <w:r>
              <w:t xml:space="preserve">(convención</w:t>
            </w:r>
            <w:r>
              <w:t xml:space="preserve"> </w:t>
            </w:r>
            <w:r>
              <w:rPr>
                <w:rStyle w:val="VerbatimChar"/>
              </w:rPr>
              <w:t xml:space="preserve">namespace = ruta de carpeta</w:t>
            </w:r>
            <w:hyperlink r:id="rId61">
              <w:r>
                <w:rPr>
                  <w:rStyle w:val="Hyperlink"/>
                </w:rPr>
                <w:t xml:space="preserve">[40]</w:t>
              </w:r>
            </w:hyperlink>
            <w:r>
              <w:t xml:space="preserve">, no crear directorios arbitrariamente fuera de la estructura solicitada, implementar funcionalidades complejas como módulos reutilizables en Core en lugar de scripts monolíticos, etc.)</w:t>
            </w:r>
            <w:hyperlink r:id="rId62">
              <w:r>
                <w:rPr>
                  <w:rStyle w:val="Hyperlink"/>
                </w:rPr>
                <w:t xml:space="preserve">[41]</w:t>
              </w:r>
            </w:hyperlink>
            <w:hyperlink r:id="rId63">
              <w:r>
                <w:rPr>
                  <w:rStyle w:val="Hyperlink"/>
                </w:rPr>
                <w:t xml:space="preserve">[42]</w:t>
              </w:r>
            </w:hyperlink>
            <w:r>
              <w:t xml:space="preserve">; 5)</w:t>
            </w:r>
            <w:r>
              <w:t xml:space="preserve"> </w:t>
            </w:r>
            <w:r>
              <w:rPr>
                <w:b/>
                <w:bCs/>
              </w:rPr>
              <w:t xml:space="preserve">Indexadores y motores compartidos</w:t>
            </w:r>
            <w:r>
              <w:t xml:space="preserve"> </w:t>
            </w:r>
            <w:r>
              <w:t xml:space="preserve">(cómo manejar artefactos reutilizables: si un proyecto ya resolvió algo, extenderlo en vez de duplicar, migrar a versiones nuevas sin dejar dos variantes, documentar motores críticos)</w:t>
            </w:r>
            <w:hyperlink r:id="rId64">
              <w:r>
                <w:rPr>
                  <w:rStyle w:val="Hyperlink"/>
                </w:rPr>
                <w:t xml:space="preserve">[43]</w:t>
              </w:r>
            </w:hyperlink>
            <w:hyperlink r:id="rId65">
              <w:r>
                <w:rPr>
                  <w:rStyle w:val="Hyperlink"/>
                </w:rPr>
                <w:t xml:space="preserve">[44]</w:t>
              </w:r>
            </w:hyperlink>
            <w:r>
              <w:t xml:space="preserve">; 6)</w:t>
            </w:r>
            <w:r>
              <w:t xml:space="preserve"> </w:t>
            </w:r>
            <w:r>
              <w:rPr>
                <w:b/>
                <w:bCs/>
              </w:rPr>
              <w:t xml:space="preserve">Scripts y archivos generados</w:t>
            </w:r>
            <w:r>
              <w:t xml:space="preserve"> </w:t>
            </w:r>
            <w:r>
              <w:t xml:space="preserve">(entregar siempre archivos completos, autocontenidos; en refactors entregar el archivo entero modificado, no diffs; escribir scripts con parámetros en vez de valores</w:t>
            </w:r>
            <w:r>
              <w:t xml:space="preserve"> </w:t>
            </w:r>
            <w:r>
              <w:rPr>
                <w:i/>
                <w:iCs/>
              </w:rPr>
              <w:t xml:space="preserve">hardcode</w:t>
            </w:r>
            <w:r>
              <w:t xml:space="preserve"> </w:t>
            </w:r>
            <w:r>
              <w:t xml:space="preserve">y sin dependencias ocultas; procurar idempotencia)</w:t>
            </w:r>
            <w:hyperlink r:id="rId66">
              <w:r>
                <w:rPr>
                  <w:rStyle w:val="Hyperlink"/>
                </w:rPr>
                <w:t xml:space="preserve">[45]</w:t>
              </w:r>
            </w:hyperlink>
            <w:hyperlink r:id="rId67">
              <w:r>
                <w:rPr>
                  <w:rStyle w:val="Hyperlink"/>
                </w:rPr>
                <w:t xml:space="preserve">[46]</w:t>
              </w:r>
            </w:hyperlink>
            <w:r>
              <w:t xml:space="preserve">; 7)</w:t>
            </w:r>
            <w:r>
              <w:t xml:space="preserve"> </w:t>
            </w:r>
            <w:r>
              <w:rPr>
                <w:b/>
                <w:bCs/>
              </w:rPr>
              <w:t xml:space="preserve">Restricciones adicionales</w:t>
            </w:r>
            <w:r>
              <w:t xml:space="preserve"> </w:t>
            </w:r>
            <w:r>
              <w:t xml:space="preserve">(preferir librerías open-source conocidas, mantener determinismo en la generación de contenido aleatorio usando semillas, etc.)</w:t>
            </w:r>
            <w:hyperlink r:id="rId68">
              <w:r>
                <w:rPr>
                  <w:rStyle w:val="Hyperlink"/>
                </w:rPr>
                <w:t xml:space="preserve">[47]</w:t>
              </w:r>
            </w:hyperlink>
            <w:r>
              <w:t xml:space="preserve">; 8)</w:t>
            </w:r>
            <w:r>
              <w:t xml:space="preserve"> </w:t>
            </w:r>
            <w:r>
              <w:rPr>
                <w:b/>
                <w:bCs/>
              </w:rPr>
              <w:t xml:space="preserve">Comportamiento esperado de Codex/ChatGPT</w:t>
            </w:r>
            <w:r>
              <w:t xml:space="preserve"> </w:t>
            </w:r>
            <w:r>
              <w:t xml:space="preserve">(leer contexto antes de codificar</w:t>
            </w:r>
            <w:hyperlink r:id="rId67">
              <w:r>
                <w:rPr>
                  <w:rStyle w:val="Hyperlink"/>
                </w:rPr>
                <w:t xml:space="preserve">[46]</w:t>
              </w:r>
            </w:hyperlink>
            <w:r>
              <w:t xml:space="preserve">,</w:t>
            </w:r>
            <w:r>
              <w:t xml:space="preserve"> </w:t>
            </w:r>
            <w:r>
              <w:rPr>
                <w:i/>
                <w:iCs/>
              </w:rPr>
              <w:t xml:space="preserve">“Reutilización antes que reinvención”</w:t>
            </w:r>
            <w:hyperlink r:id="rId69">
              <w:r>
                <w:rPr>
                  <w:rStyle w:val="Hyperlink"/>
                </w:rPr>
                <w:t xml:space="preserve">[48]</w:t>
              </w:r>
            </w:hyperlink>
            <w:r>
              <w:t xml:space="preserve">,</w:t>
            </w:r>
            <w:r>
              <w:t xml:space="preserve"> </w:t>
            </w:r>
            <w:r>
              <w:rPr>
                <w:i/>
                <w:iCs/>
              </w:rPr>
              <w:t xml:space="preserve">“Entrega A→Z”</w:t>
            </w:r>
            <w:r>
              <w:t xml:space="preserve"> </w:t>
            </w:r>
            <w:r>
              <w:t xml:space="preserve">– soluciones completas, no a medias</w:t>
            </w:r>
            <w:hyperlink r:id="rId70">
              <w:r>
                <w:rPr>
                  <w:rStyle w:val="Hyperlink"/>
                </w:rPr>
                <w:t xml:space="preserve">[49]</w:t>
              </w:r>
            </w:hyperlink>
            <w:r>
              <w:t xml:space="preserve">, y</w:t>
            </w:r>
            <w:r>
              <w:t xml:space="preserve"> </w:t>
            </w:r>
            <w:r>
              <w:rPr>
                <w:i/>
                <w:iCs/>
              </w:rPr>
              <w:t xml:space="preserve">respeto al estándar global</w:t>
            </w:r>
            <w:r>
              <w:t xml:space="preserve"> </w:t>
            </w:r>
            <w:r>
              <w:t xml:space="preserve">– no proponer algo que viole las políticas)</w:t>
            </w:r>
            <w:hyperlink r:id="rId70">
              <w:r>
                <w:rPr>
                  <w:rStyle w:val="Hyperlink"/>
                </w:rPr>
                <w:t xml:space="preserve">[49]</w:t>
              </w:r>
            </w:hyperlink>
            <w:hyperlink r:id="rId71">
              <w:r>
                <w:rPr>
                  <w:rStyle w:val="Hyperlink"/>
                </w:rPr>
                <w:t xml:space="preserve">[50]</w:t>
              </w:r>
            </w:hyperlink>
            <w:r>
              <w:t xml:space="preserve">; 9)</w:t>
            </w:r>
            <w:r>
              <w:t xml:space="preserve"> </w:t>
            </w:r>
            <w:r>
              <w:rPr>
                <w:b/>
                <w:bCs/>
              </w:rPr>
              <w:t xml:space="preserve">Interacción con AGENTS específicos</w:t>
            </w:r>
            <w:r>
              <w:t xml:space="preserve"> </w:t>
            </w:r>
            <w:r>
              <w:t xml:space="preserve">(instruye al agente a buscar un</w:t>
            </w:r>
            <w:r>
              <w:t xml:space="preserve"> </w:t>
            </w:r>
            <w:r>
              <w:rPr>
                <w:rStyle w:val="VerbatimChar"/>
              </w:rPr>
              <w:t xml:space="preserve">AGENTS.md</w:t>
            </w:r>
            <w:r>
              <w:t xml:space="preserve"> </w:t>
            </w:r>
            <w:r>
              <w:t xml:space="preserve">local en el subproyecto en el que trabaja y respetar también esas reglas; resolución de conflictos entre reglas)</w:t>
            </w:r>
            <w:hyperlink r:id="rId72">
              <w:r>
                <w:rPr>
                  <w:rStyle w:val="Hyperlink"/>
                </w:rPr>
                <w:t xml:space="preserve">[51]</w:t>
              </w:r>
            </w:hyperlink>
            <w:hyperlink r:id="rId73">
              <w:r>
                <w:rPr>
                  <w:rStyle w:val="Hyperlink"/>
                </w:rPr>
                <w:t xml:space="preserve">[52]</w:t>
              </w:r>
            </w:hyperlink>
            <w:r>
              <w:t xml:space="preserve">; 10)</w:t>
            </w:r>
            <w:r>
              <w:t xml:space="preserve"> </w:t>
            </w:r>
            <w:r>
              <w:rPr>
                <w:b/>
                <w:bCs/>
              </w:rPr>
              <w:t xml:space="preserve">Resumen operativo rápido</w:t>
            </w:r>
            <w:r>
              <w:t xml:space="preserve"> </w:t>
            </w:r>
            <w:r>
              <w:t xml:space="preserve">(checklist resumido para el agente: entorno Windows/PowerShell, cumplir política global, aplicar multi-framework, alinear</w:t>
            </w:r>
            <w:r>
              <w:t xml:space="preserve"> </w:t>
            </w:r>
            <w:r>
              <w:rPr>
                <w:rStyle w:val="VerbatimChar"/>
              </w:rPr>
              <w:t xml:space="preserve">namespace</w:t>
            </w:r>
            <w:r>
              <w:t xml:space="preserve"> </w:t>
            </w:r>
            <w:r>
              <w:t xml:space="preserve">con carpetas, reutilizar código existente, entregar código completo, verificar AGENTS específicos)</w:t>
            </w:r>
            <w:hyperlink r:id="rId74">
              <w:r>
                <w:rPr>
                  <w:rStyle w:val="Hyperlink"/>
                </w:rPr>
                <w:t xml:space="preserve">[53]</w:t>
              </w:r>
            </w:hyperlink>
            <w:r>
              <w:t xml:space="preserve">.</w:t>
            </w:r>
          </w:p>
        </w:tc>
      </w:tr>
      <w:tr>
        <w:tc>
          <w:tcPr/>
          <w:p>
            <w:pPr>
              <w:pStyle w:val="Compact"/>
            </w:pPr>
            <w:r>
              <w:rPr>
                <w:b/>
                <w:bCs/>
              </w:rPr>
              <w:t xml:space="preserve">Preferencias_del_Usuario.md</w:t>
            </w:r>
          </w:p>
        </w:tc>
        <w:tc>
          <w:tcPr/>
          <w:p>
            <w:pPr>
              <w:pStyle w:val="Compact"/>
            </w:pPr>
            <w:r>
              <w:t xml:space="preserve">Raíz del repo (</w:t>
            </w:r>
            <w:r>
              <w:rPr>
                <w:rStyle w:val="VerbatimChar"/>
              </w:rPr>
              <w:t xml:space="preserve">Neurologic/</w:t>
            </w:r>
            <w:r>
              <w:t xml:space="preserve">)</w:t>
            </w:r>
          </w:p>
        </w:tc>
        <w:tc>
          <w:tcPr/>
          <w:p>
            <w:pPr>
              <w:pStyle w:val="Compact"/>
            </w:pPr>
            <w:r>
              <w:t xml:space="preserve">Documento personal del desarrollador principal con preferencias de interacción y estilo. Sirve para que cualquier colaborador (humano o IA) adapte la forma de las respuestas y soluciones al gusto y entorno del usuario. Ayuda a mantener consistencia en la comunicación y entregables.</w:t>
            </w:r>
          </w:p>
        </w:tc>
        <w:tc>
          <w:tcPr/>
          <w:p>
            <w:pPr>
              <w:pStyle w:val="Compact"/>
            </w:pPr>
            <w:r>
              <w:rPr>
                <w:b/>
                <w:bCs/>
              </w:rPr>
              <w:t xml:space="preserve">Contenido esperado:</w:t>
            </w:r>
            <w:r>
              <w:t xml:space="preserve"> </w:t>
            </w:r>
            <w:r>
              <w:t xml:space="preserve">1)</w:t>
            </w:r>
            <w:r>
              <w:t xml:space="preserve"> </w:t>
            </w:r>
            <w:r>
              <w:rPr>
                <w:b/>
                <w:bCs/>
              </w:rPr>
              <w:t xml:space="preserve">Perfil del usuario</w:t>
            </w:r>
            <w:r>
              <w:t xml:space="preserve"> </w:t>
            </w:r>
            <w:r>
              <w:t xml:space="preserve">(nombre, contexto de uso – automatización, entorno local de trabajo, etc. – y detalles relevantes como la ruta base local del repo, herramientas usadas)</w:t>
            </w:r>
            <w:hyperlink r:id="rId75">
              <w:r>
                <w:rPr>
                  <w:rStyle w:val="Hyperlink"/>
                </w:rPr>
                <w:t xml:space="preserve">[54]</w:t>
              </w:r>
            </w:hyperlink>
            <w:r>
              <w:t xml:space="preserve">; 2)</w:t>
            </w:r>
            <w:r>
              <w:t xml:space="preserve"> </w:t>
            </w:r>
            <w:r>
              <w:rPr>
                <w:b/>
                <w:bCs/>
              </w:rPr>
              <w:t xml:space="preserve">Idioma y estilo</w:t>
            </w:r>
            <w:r>
              <w:t xml:space="preserve"> </w:t>
            </w:r>
            <w:r>
              <w:t xml:space="preserve">de respuesta (idioma por defecto</w:t>
            </w:r>
            <w:r>
              <w:t xml:space="preserve"> </w:t>
            </w:r>
            <w:r>
              <w:rPr>
                <w:b/>
                <w:bCs/>
              </w:rPr>
              <w:t xml:space="preserve">Español (MX)</w:t>
            </w:r>
            <w:r>
              <w:t xml:space="preserve">, tono directo y técnico, sin muletillas; se prefiere concisión)</w:t>
            </w:r>
            <w:hyperlink r:id="rId38">
              <w:r>
                <w:rPr>
                  <w:rStyle w:val="Hyperlink"/>
                </w:rPr>
                <w:t xml:space="preserve">[18]</w:t>
              </w:r>
            </w:hyperlink>
            <w:r>
              <w:t xml:space="preserve">; 3)</w:t>
            </w:r>
            <w:r>
              <w:t xml:space="preserve"> </w:t>
            </w:r>
            <w:r>
              <w:rPr>
                <w:b/>
                <w:bCs/>
              </w:rPr>
              <w:t xml:space="preserve">Formato de entrega</w:t>
            </w:r>
            <w:r>
              <w:t xml:space="preserve"> </w:t>
            </w:r>
            <w:r>
              <w:t xml:space="preserve">(indica que siempre se deben entregar soluciones completas: código listo para usar, con la respuesta estructurada comenzando por el bloque de código/archivo final seguido de una breve explicación</w:t>
            </w:r>
            <w:hyperlink r:id="rId76">
              <w:r>
                <w:rPr>
                  <w:rStyle w:val="Hyperlink"/>
                </w:rPr>
                <w:t xml:space="preserve">[55]</w:t>
              </w:r>
            </w:hyperlink>
            <w:hyperlink r:id="rId77">
              <w:r>
                <w:rPr>
                  <w:rStyle w:val="Hyperlink"/>
                </w:rPr>
                <w:t xml:space="preserve">[56]</w:t>
              </w:r>
            </w:hyperlink>
            <w:r>
              <w:t xml:space="preserve">; evitar explicaciones extensas salvo petición; no dar tutoriales salvo que se pidan explícitamente)</w:t>
            </w:r>
            <w:hyperlink r:id="rId78">
              <w:r>
                <w:rPr>
                  <w:rStyle w:val="Hyperlink"/>
                </w:rPr>
                <w:t xml:space="preserve">[57]</w:t>
              </w:r>
            </w:hyperlink>
            <w:hyperlink r:id="rId79">
              <w:r>
                <w:rPr>
                  <w:rStyle w:val="Hyperlink"/>
                </w:rPr>
                <w:t xml:space="preserve">[58]</w:t>
              </w:r>
            </w:hyperlink>
            <w:r>
              <w:t xml:space="preserve">; 4)</w:t>
            </w:r>
            <w:r>
              <w:t xml:space="preserve"> </w:t>
            </w:r>
            <w:r>
              <w:rPr>
                <w:b/>
                <w:bCs/>
              </w:rPr>
              <w:t xml:space="preserve">Uso de herramientas</w:t>
            </w:r>
            <w:r>
              <w:t xml:space="preserve"> </w:t>
            </w:r>
            <w:r>
              <w:t xml:space="preserve">(por ejemplo, preferir entregar scripts largos mediante Canvas u otra herramienta si está disponible, en lugar de recargar el chat con el código completo</w:t>
            </w:r>
            <w:hyperlink r:id="rId80">
              <w:r>
                <w:rPr>
                  <w:rStyle w:val="Hyperlink"/>
                </w:rPr>
                <w:t xml:space="preserve">[59]</w:t>
              </w:r>
            </w:hyperlink>
            <w:r>
              <w:t xml:space="preserve">; no repetir el contenido de archivos creados, solo resumir su uso)</w:t>
            </w:r>
            <w:hyperlink r:id="rId81">
              <w:r>
                <w:rPr>
                  <w:rStyle w:val="Hyperlink"/>
                </w:rPr>
                <w:t xml:space="preserve">[60]</w:t>
              </w:r>
            </w:hyperlink>
            <w:r>
              <w:t xml:space="preserve">; 5)</w:t>
            </w:r>
            <w:r>
              <w:t xml:space="preserve"> </w:t>
            </w:r>
            <w:r>
              <w:rPr>
                <w:b/>
                <w:bCs/>
              </w:rPr>
              <w:t xml:space="preserve">Manejo de ambigüedad</w:t>
            </w:r>
            <w:r>
              <w:t xml:space="preserve"> </w:t>
            </w:r>
            <w:r>
              <w:t xml:space="preserve">(el asistente debe preguntar para aclarar ante dudas importantes en lugar de asumir; no reinterpretar los requisitos por cuenta propia)</w:t>
            </w:r>
            <w:hyperlink r:id="rId82">
              <w:r>
                <w:rPr>
                  <w:rStyle w:val="Hyperlink"/>
                </w:rPr>
                <w:t xml:space="preserve">[61]</w:t>
              </w:r>
            </w:hyperlink>
            <w:r>
              <w:t xml:space="preserve">; 6)</w:t>
            </w:r>
            <w:r>
              <w:t xml:space="preserve"> </w:t>
            </w:r>
            <w:r>
              <w:rPr>
                <w:b/>
                <w:bCs/>
              </w:rPr>
              <w:t xml:space="preserve">Reutilización y calidad</w:t>
            </w:r>
            <w:r>
              <w:t xml:space="preserve"> </w:t>
            </w:r>
            <w:r>
              <w:t xml:space="preserve">(reitera la preferencia por soluciones que reutilicen componentes existentes, evitando regresiones o simplificaciones excesivas injustificadas)</w:t>
            </w:r>
            <w:hyperlink r:id="rId83">
              <w:r>
                <w:rPr>
                  <w:rStyle w:val="Hyperlink"/>
                </w:rPr>
                <w:t xml:space="preserve">[62]</w:t>
              </w:r>
            </w:hyperlink>
            <w:hyperlink r:id="rId84">
              <w:r>
                <w:rPr>
                  <w:rStyle w:val="Hyperlink"/>
                </w:rPr>
                <w:t xml:space="preserve">[63]</w:t>
              </w:r>
            </w:hyperlink>
            <w:r>
              <w:t xml:space="preserve">; 7)</w:t>
            </w:r>
            <w:r>
              <w:t xml:space="preserve"> </w:t>
            </w:r>
            <w:r>
              <w:rPr>
                <w:b/>
                <w:bCs/>
              </w:rPr>
              <w:t xml:space="preserve">Prohibiciones</w:t>
            </w:r>
            <w:r>
              <w:t xml:space="preserve"> </w:t>
            </w:r>
            <w:r>
              <w:t xml:space="preserve">(lista de cosas que el asistente</w:t>
            </w:r>
            <w:r>
              <w:t xml:space="preserve"> </w:t>
            </w:r>
            <w:r>
              <w:rPr>
                <w:b/>
                <w:bCs/>
              </w:rPr>
              <w:t xml:space="preserve">no</w:t>
            </w:r>
            <w:r>
              <w:t xml:space="preserve"> </w:t>
            </w:r>
            <w:r>
              <w:t xml:space="preserve">debe hacer: no dar cursos no solicitados, no mezclar muchos temas en una respuesta, no sugerir tecnologías fuera de las preferidas sin razón, no referirse a versiones antiguas de documentos, etc.)</w:t>
            </w:r>
            <w:hyperlink r:id="rId85">
              <w:r>
                <w:rPr>
                  <w:rStyle w:val="Hyperlink"/>
                </w:rPr>
                <w:t xml:space="preserve">[64]</w:t>
              </w:r>
            </w:hyperlink>
            <w:r>
              <w:t xml:space="preserve">; 8)</w:t>
            </w:r>
            <w:r>
              <w:t xml:space="preserve"> </w:t>
            </w:r>
            <w:r>
              <w:rPr>
                <w:b/>
                <w:bCs/>
              </w:rPr>
              <w:t xml:space="preserve">Resumen operativo rápido</w:t>
            </w:r>
            <w:r>
              <w:t xml:space="preserve"> </w:t>
            </w:r>
            <w:r>
              <w:t xml:space="preserve">(checklist breve final de cómo debe proceder el asistente ante una nueva petición)</w:t>
            </w:r>
            <w:hyperlink r:id="rId86">
              <w:r>
                <w:rPr>
                  <w:rStyle w:val="Hyperlink"/>
                </w:rPr>
                <w:t xml:space="preserve">[65]</w:t>
              </w:r>
            </w:hyperlink>
            <w:r>
              <w:t xml:space="preserve">.</w:t>
            </w:r>
          </w:p>
        </w:tc>
      </w:tr>
      <w:tr>
        <w:tc>
          <w:tcPr/>
          <w:p>
            <w:pPr>
              <w:pStyle w:val="Compact"/>
            </w:pPr>
            <w:r>
              <w:rPr>
                <w:b/>
                <w:bCs/>
              </w:rPr>
              <w:t xml:space="preserve">Repo_Estructura_ASCII.md</w:t>
            </w:r>
          </w:p>
        </w:tc>
        <w:tc>
          <w:tcPr/>
          <w:p>
            <w:pPr>
              <w:pStyle w:val="Compact"/>
            </w:pPr>
            <w:r>
              <w:t xml:space="preserve">Raíz del repo (</w:t>
            </w:r>
            <w:r>
              <w:rPr>
                <w:rStyle w:val="VerbatimChar"/>
              </w:rPr>
              <w:t xml:space="preserve">Neurologic/</w:t>
            </w:r>
            <w:r>
              <w:t xml:space="preserve">)</w:t>
            </w:r>
          </w:p>
        </w:tc>
        <w:tc>
          <w:tcPr/>
          <w:p>
            <w:pPr>
              <w:pStyle w:val="Compact"/>
            </w:pPr>
            <w:r>
              <w:t xml:space="preserve">Representación en texto plano de la estructura de carpetas y archivos principales del repositorio</w:t>
            </w:r>
            <w:hyperlink r:id="rId39">
              <w:r>
                <w:rPr>
                  <w:rStyle w:val="Hyperlink"/>
                </w:rPr>
                <w:t xml:space="preserve">[19]</w:t>
              </w:r>
            </w:hyperlink>
            <w:r>
              <w:t xml:space="preserve">. Es útil para visualizar rápidamente la arquitectura del repo sin necesidad de abrir un árbol de directorios real. Ayuda a planificar y revisar la organización.</w:t>
            </w:r>
          </w:p>
        </w:tc>
        <w:tc>
          <w:tcPr/>
          <w:p>
            <w:pPr>
              <w:pStyle w:val="Compact"/>
            </w:pPr>
            <w:r>
              <w:t xml:space="preserve">Debe contener un</w:t>
            </w:r>
            <w:r>
              <w:t xml:space="preserve"> </w:t>
            </w:r>
            <w:r>
              <w:rPr>
                <w:b/>
                <w:bCs/>
              </w:rPr>
              <w:t xml:space="preserve">diagrama ASCII</w:t>
            </w:r>
            <w:r>
              <w:t xml:space="preserve"> </w:t>
            </w:r>
            <w:r>
              <w:t xml:space="preserve">actualizado del árbol del repositorio, con anotaciones breves. Por ejemplo, listando cada carpeta de primer y segundo nivel con comentarios de su contenido</w:t>
            </w:r>
            <w:hyperlink r:id="rId21">
              <w:r>
                <w:rPr>
                  <w:rStyle w:val="Hyperlink"/>
                </w:rPr>
                <w:t xml:space="preserve">[1]</w:t>
              </w:r>
            </w:hyperlink>
            <w:hyperlink r:id="rId87">
              <w:r>
                <w:rPr>
                  <w:rStyle w:val="Hyperlink"/>
                </w:rPr>
                <w:t xml:space="preserve">[66]</w:t>
              </w:r>
            </w:hyperlink>
            <w:r>
              <w:t xml:space="preserve">. Idealmente sigue el formato típico:&lt;br&gt;</w:t>
            </w:r>
            <w:r>
              <w:rPr>
                <w:rStyle w:val="VerbatimChar"/>
              </w:rPr>
              <w:t xml:space="preserve">Neurologic/</w:t>
            </w:r>
            <w:r>
              <w:t xml:space="preserve">&lt;br&gt;</w:t>
            </w:r>
            <w:r>
              <w:rPr>
                <w:rStyle w:val="VerbatimChar"/>
              </w:rPr>
              <w:t xml:space="preserve">├── Core/</w:t>
            </w:r>
            <w:r>
              <w:t xml:space="preserve"> </w:t>
            </w:r>
            <w:r>
              <w:rPr>
                <w:i/>
                <w:iCs/>
              </w:rPr>
              <w:t xml:space="preserve">"# Librerías reutilizables..."</w:t>
            </w:r>
            <w:r>
              <w:t xml:space="preserve">&lt;br&gt;</w:t>
            </w:r>
            <w:r>
              <w:rPr>
                <w:rStyle w:val="VerbatimChar"/>
              </w:rPr>
              <w:t xml:space="preserve">│ ├── FileSystem/</w:t>
            </w:r>
            <w:r>
              <w:t xml:space="preserve">&lt;br&gt;</w:t>
            </w:r>
            <w:r>
              <w:rPr>
                <w:rStyle w:val="VerbatimChar"/>
              </w:rPr>
              <w:t xml:space="preserve">│ │ └── ...</w:t>
            </w:r>
            <w:r>
              <w:t xml:space="preserve">&lt;br&gt;</w:t>
            </w:r>
            <w:r>
              <w:rPr>
                <w:rStyle w:val="VerbatimChar"/>
              </w:rPr>
              <w:t xml:space="preserve">├── Sandbox/</w:t>
            </w:r>
            <w:r>
              <w:t xml:space="preserve">&lt;br&gt;</w:t>
            </w:r>
            <w:r>
              <w:rPr>
                <w:rStyle w:val="VerbatimChar"/>
              </w:rPr>
              <w:t xml:space="preserve">│ ├── Cortex/</w:t>
            </w:r>
            <w:r>
              <w:t xml:space="preserve"> </w:t>
            </w:r>
            <w:r>
              <w:rPr>
                <w:i/>
                <w:iCs/>
              </w:rPr>
              <w:t xml:space="preserve">"# Proyecto Cortex..."</w:t>
            </w:r>
            <w:r>
              <w:t xml:space="preserve">, etc. Incluye al menos: las carpetas</w:t>
            </w:r>
            <w:r>
              <w:t xml:space="preserve"> </w:t>
            </w:r>
            <w:r>
              <w:rPr>
                <w:b/>
                <w:bCs/>
              </w:rPr>
              <w:t xml:space="preserve">Core</w:t>
            </w:r>
            <w:r>
              <w:t xml:space="preserve">,</w:t>
            </w:r>
            <w:r>
              <w:t xml:space="preserve"> </w:t>
            </w:r>
            <w:r>
              <w:rPr>
                <w:b/>
                <w:bCs/>
              </w:rPr>
              <w:t xml:space="preserve">Sandbox</w:t>
            </w:r>
            <w:r>
              <w:t xml:space="preserve"> </w:t>
            </w:r>
            <w:r>
              <w:t xml:space="preserve">(con uno o dos proyectos de ejemplo enumerados),</w:t>
            </w:r>
            <w:r>
              <w:t xml:space="preserve"> </w:t>
            </w:r>
            <w:r>
              <w:rPr>
                <w:b/>
                <w:bCs/>
              </w:rPr>
              <w:t xml:space="preserve">Scripts</w:t>
            </w:r>
            <w:r>
              <w:t xml:space="preserve"> </w:t>
            </w:r>
            <w:r>
              <w:t xml:space="preserve">y los archivos de raíz importantes (README, AGENTS, Política...). Cada entrada debe ir acompañada de una breve descripción a la derecha. Este documento se considera</w:t>
            </w:r>
            <w:r>
              <w:t xml:space="preserve"> </w:t>
            </w:r>
            <w:r>
              <w:rPr>
                <w:b/>
                <w:bCs/>
              </w:rPr>
              <w:t xml:space="preserve">derivado</w:t>
            </w:r>
            <w:r>
              <w:t xml:space="preserve"> </w:t>
            </w:r>
            <w:r>
              <w:t xml:space="preserve">de la estructura real; requiere mantenimiento manual cuando se crean, renombran o mueven componentes. Puede omitirse si la información se integra en README global, pero en la práctica ha resultado útil tenerlo separado como referencia rápida</w:t>
            </w:r>
            <w:hyperlink r:id="rId88">
              <w:r>
                <w:rPr>
                  <w:rStyle w:val="Hyperlink"/>
                </w:rPr>
                <w:t xml:space="preserve">[67]</w:t>
              </w:r>
            </w:hyperlink>
            <w:hyperlink r:id="rId89">
              <w:r>
                <w:rPr>
                  <w:rStyle w:val="Hyperlink"/>
                </w:rPr>
                <w:t xml:space="preserve">[68]</w:t>
              </w:r>
            </w:hyperlink>
            <w:r>
              <w:t xml:space="preserve">.</w:t>
            </w:r>
          </w:p>
        </w:tc>
      </w:tr>
      <w:tr>
        <w:tc>
          <w:tcPr/>
          <w:p>
            <w:pPr>
              <w:pStyle w:val="Compact"/>
            </w:pPr>
            <w:r>
              <w:rPr>
                <w:b/>
                <w:bCs/>
              </w:rPr>
              <w:t xml:space="preserve">AGENTS.md</w:t>
            </w:r>
            <w:r>
              <w:t xml:space="preserve"> </w:t>
            </w:r>
            <w:r>
              <w:t xml:space="preserve">(Core)</w:t>
            </w:r>
          </w:p>
        </w:tc>
        <w:tc>
          <w:tcPr/>
          <w:p>
            <w:pPr>
              <w:pStyle w:val="Compact"/>
            </w:pPr>
            <w:r>
              <w:rPr>
                <w:rStyle w:val="VerbatimChar"/>
              </w:rPr>
              <w:t xml:space="preserve">Core/AGENTS.md</w:t>
            </w:r>
          </w:p>
        </w:tc>
        <w:tc>
          <w:tcPr/>
          <w:p>
            <w:pPr>
              <w:pStyle w:val="Compact"/>
            </w:pPr>
            <w:r>
              <w:t xml:space="preserve">Reglas y convenciones específicas para el desarrollo dentro de la carpeta</w:t>
            </w:r>
            <w:r>
              <w:t xml:space="preserve"> </w:t>
            </w:r>
            <w:r>
              <w:rPr>
                <w:b/>
                <w:bCs/>
              </w:rPr>
              <w:t xml:space="preserve">Core</w:t>
            </w:r>
            <w:r>
              <w:t xml:space="preserve"> </w:t>
            </w:r>
            <w:r>
              <w:t xml:space="preserve">(módulos reutilizables)</w:t>
            </w:r>
            <w:hyperlink r:id="rId90">
              <w:r>
                <w:rPr>
                  <w:rStyle w:val="Hyperlink"/>
                </w:rPr>
                <w:t xml:space="preserve">[69]</w:t>
              </w:r>
            </w:hyperlink>
            <w:r>
              <w:t xml:space="preserve">. Asegura que quienes contribuyen a los módulos centrales sigan pautas coherentes de arquitectura y calidad, compatibles con la Política global y el AGENTS general (que también aplican aquí).</w:t>
            </w:r>
          </w:p>
        </w:tc>
        <w:tc>
          <w:tcPr/>
          <w:p>
            <w:pPr>
              <w:pStyle w:val="Compact"/>
            </w:pPr>
            <w:r>
              <w:rPr>
                <w:b/>
                <w:bCs/>
              </w:rPr>
              <w:t xml:space="preserve">Secciones clave:</w:t>
            </w:r>
            <w:r>
              <w:t xml:space="preserve"> </w:t>
            </w:r>
            <w:r>
              <w:t xml:space="preserve">1)</w:t>
            </w:r>
            <w:r>
              <w:t xml:space="preserve"> </w:t>
            </w:r>
            <w:r>
              <w:rPr>
                <w:b/>
                <w:bCs/>
              </w:rPr>
              <w:t xml:space="preserve">Entorno</w:t>
            </w:r>
            <w:r>
              <w:t xml:space="preserve"> </w:t>
            </w:r>
            <w:r>
              <w:t xml:space="preserve">de desarrollo para Core (sistema operativo soportado, versión de PowerShell, lenguajes permitidos y cuándo usar cada uno, configuración de proyectos .NET – multi-target frameworks net6/net7/net8 obligatorio –)</w:t>
            </w:r>
            <w:hyperlink r:id="rId91">
              <w:r>
                <w:rPr>
                  <w:rStyle w:val="Hyperlink"/>
                </w:rPr>
                <w:t xml:space="preserve">[70]</w:t>
              </w:r>
            </w:hyperlink>
            <w:hyperlink r:id="rId92">
              <w:r>
                <w:rPr>
                  <w:rStyle w:val="Hyperlink"/>
                </w:rPr>
                <w:t xml:space="preserve">[71]</w:t>
              </w:r>
            </w:hyperlink>
            <w:r>
              <w:t xml:space="preserve">; 2)</w:t>
            </w:r>
            <w:r>
              <w:t xml:space="preserve"> </w:t>
            </w:r>
            <w:r>
              <w:rPr>
                <w:b/>
                <w:bCs/>
              </w:rPr>
              <w:t xml:space="preserve">Principios de desarrollo</w:t>
            </w:r>
            <w:r>
              <w:t xml:space="preserve"> </w:t>
            </w:r>
            <w:r>
              <w:t xml:space="preserve">en Core (normas de diseño interno):</w:t>
            </w:r>
            <w:r>
              <w:t xml:space="preserve"> </w:t>
            </w:r>
            <w:r>
              <w:rPr>
                <w:i/>
                <w:iCs/>
              </w:rPr>
              <w:t xml:space="preserve">Modularidad y reutilización</w:t>
            </w:r>
            <w:r>
              <w:t xml:space="preserve"> </w:t>
            </w:r>
            <w:r>
              <w:t xml:space="preserve">– cada componente debe poder usarse en varios proyectos</w:t>
            </w:r>
            <w:hyperlink r:id="rId93">
              <w:r>
                <w:rPr>
                  <w:rStyle w:val="Hyperlink"/>
                </w:rPr>
                <w:t xml:space="preserve">[72]</w:t>
              </w:r>
            </w:hyperlink>
            <w:r>
              <w:t xml:space="preserve">;</w:t>
            </w:r>
            <w:r>
              <w:t xml:space="preserve"> </w:t>
            </w:r>
            <w:r>
              <w:rPr>
                <w:i/>
                <w:iCs/>
              </w:rPr>
              <w:t xml:space="preserve">Firmas claras</w:t>
            </w:r>
            <w:r>
              <w:t xml:space="preserve"> </w:t>
            </w:r>
            <w:r>
              <w:t xml:space="preserve">– APIs públicas bien definidas y documentación mínima (comentarios XML en código, README del módulo)</w:t>
            </w:r>
            <w:hyperlink r:id="rId93">
              <w:r>
                <w:rPr>
                  <w:rStyle w:val="Hyperlink"/>
                </w:rPr>
                <w:t xml:space="preserve">[72]</w:t>
              </w:r>
            </w:hyperlink>
            <w:r>
              <w:t xml:space="preserve">;</w:t>
            </w:r>
            <w:r>
              <w:t xml:space="preserve"> </w:t>
            </w:r>
            <w:r>
              <w:rPr>
                <w:i/>
                <w:iCs/>
              </w:rPr>
              <w:t xml:space="preserve">Pruebas automáticas</w:t>
            </w:r>
            <w:r>
              <w:t xml:space="preserve"> </w:t>
            </w:r>
            <w:r>
              <w:t xml:space="preserve">– todo módulo debe acompañarse de un proyecto de pruebas unitarias para los mismos frameworks de destino</w:t>
            </w:r>
            <w:hyperlink r:id="rId93">
              <w:r>
                <w:rPr>
                  <w:rStyle w:val="Hyperlink"/>
                </w:rPr>
                <w:t xml:space="preserve">[72]</w:t>
              </w:r>
            </w:hyperlink>
            <w:r>
              <w:t xml:space="preserve">;</w:t>
            </w:r>
            <w:r>
              <w:t xml:space="preserve"> </w:t>
            </w:r>
            <w:r>
              <w:rPr>
                <w:i/>
                <w:iCs/>
              </w:rPr>
              <w:t xml:space="preserve">Compatibilidad hacia atrás</w:t>
            </w:r>
            <w:r>
              <w:t xml:space="preserve"> </w:t>
            </w:r>
            <w:r>
              <w:t xml:space="preserve">– cambios disruptivos deben planificarse y documentarse (manejo de versiones)</w:t>
            </w:r>
            <w:hyperlink r:id="rId94">
              <w:r>
                <w:rPr>
                  <w:rStyle w:val="Hyperlink"/>
                </w:rPr>
                <w:t xml:space="preserve">[73]</w:t>
              </w:r>
            </w:hyperlink>
            <w:r>
              <w:t xml:space="preserve">;</w:t>
            </w:r>
            <w:r>
              <w:t xml:space="preserve"> </w:t>
            </w:r>
            <w:r>
              <w:rPr>
                <w:i/>
                <w:iCs/>
              </w:rPr>
              <w:t xml:space="preserve">No duplicación</w:t>
            </w:r>
            <w:r>
              <w:t xml:space="preserve"> </w:t>
            </w:r>
            <w:r>
              <w:t xml:space="preserve">– prohibido duplicar funcionalidad en Core, primero buscar si ya existe en otro módulo y extenderlo</w:t>
            </w:r>
            <w:hyperlink r:id="rId94">
              <w:r>
                <w:rPr>
                  <w:rStyle w:val="Hyperlink"/>
                </w:rPr>
                <w:t xml:space="preserve">[73]</w:t>
              </w:r>
            </w:hyperlink>
            <w:r>
              <w:t xml:space="preserve">; 3)</w:t>
            </w:r>
            <w:r>
              <w:t xml:space="preserve"> </w:t>
            </w:r>
            <w:r>
              <w:rPr>
                <w:b/>
                <w:bCs/>
              </w:rPr>
              <w:t xml:space="preserve">Estructura recomendada</w:t>
            </w:r>
            <w:r>
              <w:t xml:space="preserve"> </w:t>
            </w:r>
            <w:r>
              <w:t xml:space="preserve">para módulos Core (presenta un ejemplo de árbol de archivos para cada submódulo: carpeta del módulo con su</w:t>
            </w:r>
            <w:r>
              <w:t xml:space="preserve"> </w:t>
            </w:r>
            <w:r>
              <w:rPr>
                <w:rStyle w:val="VerbatimChar"/>
              </w:rPr>
              <w:t xml:space="preserve">.csproj</w:t>
            </w:r>
            <w:r>
              <w:t xml:space="preserve">,</w:t>
            </w:r>
            <w:r>
              <w:t xml:space="preserve"> </w:t>
            </w:r>
            <w:r>
              <w:rPr>
                <w:rStyle w:val="VerbatimChar"/>
              </w:rPr>
              <w:t xml:space="preserve">README.md</w:t>
            </w:r>
            <w:r>
              <w:t xml:space="preserve">, subcarpeta</w:t>
            </w:r>
            <w:r>
              <w:t xml:space="preserve"> </w:t>
            </w:r>
            <w:r>
              <w:rPr>
                <w:rStyle w:val="VerbatimChar"/>
              </w:rPr>
              <w:t xml:space="preserve">src/</w:t>
            </w:r>
            <w:r>
              <w:t xml:space="preserve"> </w:t>
            </w:r>
            <w:r>
              <w:t xml:space="preserve">y</w:t>
            </w:r>
            <w:r>
              <w:t xml:space="preserve"> </w:t>
            </w:r>
            <w:r>
              <w:rPr>
                <w:rStyle w:val="VerbatimChar"/>
              </w:rPr>
              <w:t xml:space="preserve">tests/</w:t>
            </w:r>
            <w:r>
              <w:t xml:space="preserve">, etc.)</w:t>
            </w:r>
            <w:hyperlink r:id="rId23">
              <w:r>
                <w:rPr>
                  <w:rStyle w:val="Hyperlink"/>
                </w:rPr>
                <w:t xml:space="preserve">[3]</w:t>
              </w:r>
            </w:hyperlink>
            <w:hyperlink r:id="rId95">
              <w:r>
                <w:rPr>
                  <w:rStyle w:val="Hyperlink"/>
                </w:rPr>
                <w:t xml:space="preserve">[74]</w:t>
              </w:r>
            </w:hyperlink>
            <w:r>
              <w:t xml:space="preserve">, indicando qué va en cada parte (código en</w:t>
            </w:r>
            <w:r>
              <w:t xml:space="preserve"> </w:t>
            </w:r>
            <w:r>
              <w:rPr>
                <w:rStyle w:val="VerbatimChar"/>
              </w:rPr>
              <w:t xml:space="preserve">src</w:t>
            </w:r>
            <w:r>
              <w:t xml:space="preserve">, tests en</w:t>
            </w:r>
            <w:r>
              <w:t xml:space="preserve"> </w:t>
            </w:r>
            <w:r>
              <w:rPr>
                <w:rStyle w:val="VerbatimChar"/>
              </w:rPr>
              <w:t xml:space="preserve">tests</w:t>
            </w:r>
            <w:r>
              <w:t xml:space="preserve">, doc en README, etc.); 4)</w:t>
            </w:r>
            <w:r>
              <w:t xml:space="preserve"> </w:t>
            </w:r>
            <w:r>
              <w:rPr>
                <w:b/>
                <w:bCs/>
              </w:rPr>
              <w:t xml:space="preserve">Cumplimiento</w:t>
            </w:r>
            <w:r>
              <w:t xml:space="preserve"> </w:t>
            </w:r>
            <w:r>
              <w:t xml:space="preserve">– explica que las contribuciones en Core serán revisadas con el checklist de calidad de la política global</w:t>
            </w:r>
            <w:hyperlink r:id="rId96">
              <w:r>
                <w:rPr>
                  <w:rStyle w:val="Hyperlink"/>
                </w:rPr>
                <w:t xml:space="preserve">[75]</w:t>
              </w:r>
            </w:hyperlink>
            <w:r>
              <w:t xml:space="preserve"> </w:t>
            </w:r>
            <w:r>
              <w:t xml:space="preserve">(por ejemplo, si falta multi-targeting, pruebas o docs, no se aprueba hasta corregir).</w:t>
            </w:r>
          </w:p>
        </w:tc>
      </w:tr>
      <w:tr>
        <w:tc>
          <w:tcPr/>
          <w:p>
            <w:pPr>
              <w:pStyle w:val="Compact"/>
            </w:pPr>
            <w:r>
              <w:rPr>
                <w:b/>
                <w:bCs/>
              </w:rPr>
              <w:t xml:space="preserve">README.md</w:t>
            </w:r>
            <w:r>
              <w:t xml:space="preserve"> </w:t>
            </w:r>
            <w:r>
              <w:t xml:space="preserve">(Core)</w:t>
            </w:r>
          </w:p>
        </w:tc>
        <w:tc>
          <w:tcPr/>
          <w:p>
            <w:pPr>
              <w:pStyle w:val="Compact"/>
            </w:pPr>
            <w:r>
              <w:rPr>
                <w:rStyle w:val="VerbatimChar"/>
              </w:rPr>
              <w:t xml:space="preserve">Core/README.md</w:t>
            </w:r>
          </w:p>
        </w:tc>
        <w:tc>
          <w:tcPr/>
          <w:p>
            <w:pPr>
              <w:pStyle w:val="Compact"/>
            </w:pPr>
            <w:r>
              <w:t xml:space="preserve">Documentación de alto nivel de la sección</w:t>
            </w:r>
            <w:r>
              <w:t xml:space="preserve"> </w:t>
            </w:r>
            <w:r>
              <w:rPr>
                <w:b/>
                <w:bCs/>
              </w:rPr>
              <w:t xml:space="preserve">Core</w:t>
            </w:r>
            <w:r>
              <w:t xml:space="preserve">. Explica el propósito de la carpeta Core y lista los</w:t>
            </w:r>
            <w:r>
              <w:t xml:space="preserve"> </w:t>
            </w:r>
            <w:r>
              <w:rPr>
                <w:b/>
                <w:bCs/>
              </w:rPr>
              <w:t xml:space="preserve">módulos reutilizables</w:t>
            </w:r>
            <w:r>
              <w:t xml:space="preserve"> </w:t>
            </w:r>
            <w:r>
              <w:t xml:space="preserve">que contiene, con una breve descripción de cada uno. Sirve para orientar a nuevos contribuyentes sobre qué hay disponible en Core y qué funcionalidad ofrece cada módulo.</w:t>
            </w:r>
          </w:p>
        </w:tc>
        <w:tc>
          <w:tcPr/>
          <w:p>
            <w:pPr>
              <w:pStyle w:val="Compact"/>
            </w:pPr>
            <w:r>
              <w:rPr>
                <w:b/>
                <w:bCs/>
              </w:rPr>
              <w:t xml:space="preserve">Contenido mínimo:</w:t>
            </w:r>
            <w:r>
              <w:t xml:space="preserve"> </w:t>
            </w:r>
            <w:r>
              <w:t xml:space="preserve">1)</w:t>
            </w:r>
            <w:r>
              <w:t xml:space="preserve"> </w:t>
            </w:r>
            <w:r>
              <w:rPr>
                <w:b/>
                <w:bCs/>
              </w:rPr>
              <w:t xml:space="preserve">Descripción de Core</w:t>
            </w:r>
            <w:r>
              <w:t xml:space="preserve"> </w:t>
            </w:r>
            <w:r>
              <w:t xml:space="preserve">– propósito general de la carpeta (centralizar lógica común para no duplicar en proyectos Sandbox, etc.)</w:t>
            </w:r>
            <w:hyperlink r:id="rId97">
              <w:r>
                <w:rPr>
                  <w:rStyle w:val="Hyperlink"/>
                </w:rPr>
                <w:t xml:space="preserve">[76]</w:t>
              </w:r>
            </w:hyperlink>
            <w:r>
              <w:t xml:space="preserve">; 2)</w:t>
            </w:r>
            <w:r>
              <w:t xml:space="preserve"> </w:t>
            </w:r>
            <w:r>
              <w:rPr>
                <w:b/>
                <w:bCs/>
              </w:rPr>
              <w:t xml:space="preserve">Listado de módulos</w:t>
            </w:r>
            <w:r>
              <w:t xml:space="preserve"> </w:t>
            </w:r>
            <w:r>
              <w:t xml:space="preserve">– enumeración de cada subcarpeta/módulo (FileSystem, Indexing, Search, etc.) con una breve explicación de qué resolverá o proveerá cada uno</w:t>
            </w:r>
            <w:hyperlink r:id="rId98">
              <w:r>
                <w:rPr>
                  <w:rStyle w:val="Hyperlink"/>
                </w:rPr>
                <w:t xml:space="preserve">[77]</w:t>
              </w:r>
            </w:hyperlink>
            <w:hyperlink r:id="rId99">
              <w:r>
                <w:rPr>
                  <w:rStyle w:val="Hyperlink"/>
                </w:rPr>
                <w:t xml:space="preserve">[78]</w:t>
              </w:r>
            </w:hyperlink>
            <w:r>
              <w:t xml:space="preserve">. Dado que al inicio puede que estén vacíos o en desarrollo, se puede indicar su estado (ej. “Plantilla inicial – sin implementación aún”</w:t>
            </w:r>
            <w:hyperlink r:id="rId100">
              <w:r>
                <w:rPr>
                  <w:rStyle w:val="Hyperlink"/>
                </w:rPr>
                <w:t xml:space="preserve">[79]</w:t>
              </w:r>
            </w:hyperlink>
            <w:r>
              <w:t xml:space="preserve">); 3)</w:t>
            </w:r>
            <w:r>
              <w:t xml:space="preserve"> </w:t>
            </w:r>
            <w:r>
              <w:rPr>
                <w:b/>
                <w:bCs/>
              </w:rPr>
              <w:t xml:space="preserve">Cómo empezar a contribuir</w:t>
            </w:r>
            <w:r>
              <w:t xml:space="preserve"> </w:t>
            </w:r>
            <w:r>
              <w:t xml:space="preserve">– instrucciones para desarrolladores que quieran añadir o mejorar módulos: por ejemplo, pasos como</w:t>
            </w:r>
            <w:r>
              <w:t xml:space="preserve"> </w:t>
            </w:r>
            <w:r>
              <w:rPr>
                <w:i/>
                <w:iCs/>
              </w:rPr>
              <w:t xml:space="preserve">crear la estructura</w:t>
            </w:r>
            <w:r>
              <w:t xml:space="preserve"> </w:t>
            </w:r>
            <w:r>
              <w:t xml:space="preserve">según lo definido en AGENTS Core,</w:t>
            </w:r>
            <w:r>
              <w:t xml:space="preserve"> </w:t>
            </w:r>
            <w:r>
              <w:rPr>
                <w:i/>
                <w:iCs/>
              </w:rPr>
              <w:t xml:space="preserve">definir la API</w:t>
            </w:r>
            <w:r>
              <w:t xml:space="preserve"> </w:t>
            </w:r>
            <w:r>
              <w:t xml:space="preserve">pública antes de implementar,</w:t>
            </w:r>
            <w:r>
              <w:t xml:space="preserve"> </w:t>
            </w:r>
            <w:r>
              <w:rPr>
                <w:i/>
                <w:iCs/>
              </w:rPr>
              <w:t xml:space="preserve">escribir pruebas</w:t>
            </w:r>
            <w:r>
              <w:t xml:space="preserve"> </w:t>
            </w:r>
            <w:r>
              <w:t xml:space="preserve">junto con la implementación,</w:t>
            </w:r>
            <w:r>
              <w:t xml:space="preserve"> </w:t>
            </w:r>
            <w:r>
              <w:rPr>
                <w:i/>
                <w:iCs/>
              </w:rPr>
              <w:t xml:space="preserve">documentar</w:t>
            </w:r>
            <w:r>
              <w:t xml:space="preserve"> </w:t>
            </w:r>
            <w:r>
              <w:t xml:space="preserve">en los README correspondientes, y</w:t>
            </w:r>
            <w:r>
              <w:t xml:space="preserve"> </w:t>
            </w:r>
            <w:r>
              <w:rPr>
                <w:i/>
                <w:iCs/>
              </w:rPr>
              <w:t xml:space="preserve">seguir las políticas</w:t>
            </w:r>
            <w:r>
              <w:t xml:space="preserve"> </w:t>
            </w:r>
            <w:r>
              <w:t xml:space="preserve">globales de calidad</w:t>
            </w:r>
            <w:hyperlink r:id="rId101">
              <w:r>
                <w:rPr>
                  <w:rStyle w:val="Hyperlink"/>
                </w:rPr>
                <w:t xml:space="preserve">[80]</w:t>
              </w:r>
            </w:hyperlink>
            <w:r>
              <w:t xml:space="preserve">. Esta sección puede enumerar esos pasos (ya existe un esquema similar en la plantilla actual)</w:t>
            </w:r>
            <w:hyperlink r:id="rId101">
              <w:r>
                <w:rPr>
                  <w:rStyle w:val="Hyperlink"/>
                </w:rPr>
                <w:t xml:space="preserve">[80]</w:t>
              </w:r>
            </w:hyperlink>
            <w:r>
              <w:t xml:space="preserve">; 4)</w:t>
            </w:r>
            <w:r>
              <w:t xml:space="preserve"> </w:t>
            </w:r>
            <w:r>
              <w:rPr>
                <w:b/>
                <w:bCs/>
              </w:rPr>
              <w:t xml:space="preserve">Estado o roadmap</w:t>
            </w:r>
            <w:r>
              <w:t xml:space="preserve"> </w:t>
            </w:r>
            <w:r>
              <w:t xml:space="preserve">(opcional) – si algunos módulos aún no se implementan, se puede mencionar planes futuros o vínculos a issues donde se esté discutiendo su diseño.</w:t>
            </w:r>
          </w:p>
        </w:tc>
      </w:tr>
      <w:tr>
        <w:tc>
          <w:tcPr/>
          <w:p>
            <w:pPr>
              <w:pStyle w:val="Compact"/>
            </w:pPr>
            <w:r>
              <w:rPr>
                <w:b/>
                <w:bCs/>
              </w:rPr>
              <w:t xml:space="preserve">README.md</w:t>
            </w:r>
            <w:r>
              <w:t xml:space="preserve"> </w:t>
            </w:r>
            <w:r>
              <w:t xml:space="preserve">de cada</w:t>
            </w:r>
            <w:r>
              <w:t xml:space="preserve"> </w:t>
            </w:r>
            <w:r>
              <w:rPr>
                <w:b/>
                <w:bCs/>
              </w:rPr>
              <w:t xml:space="preserve">módulo Core</w:t>
            </w:r>
          </w:p>
        </w:tc>
        <w:tc>
          <w:tcPr/>
          <w:p>
            <w:pPr>
              <w:pStyle w:val="Compact"/>
            </w:pPr>
            <w:r>
              <w:rPr>
                <w:rStyle w:val="VerbatimChar"/>
              </w:rPr>
              <w:t xml:space="preserve">Core/&lt;Modulo&gt;/README.md</w:t>
            </w:r>
          </w:p>
        </w:tc>
        <w:tc>
          <w:tcPr/>
          <w:p>
            <w:pPr>
              <w:pStyle w:val="Compact"/>
            </w:pPr>
            <w:r>
              <w:t xml:space="preserve">Documentación específica de cada submódulo reutilizable (</w:t>
            </w:r>
            <w:r>
              <w:rPr>
                <w:i/>
                <w:iCs/>
              </w:rPr>
              <w:t xml:space="preserve">FileSystem</w:t>
            </w:r>
            <w:r>
              <w:t xml:space="preserve">,</w:t>
            </w:r>
            <w:r>
              <w:t xml:space="preserve"> </w:t>
            </w:r>
            <w:r>
              <w:rPr>
                <w:i/>
                <w:iCs/>
              </w:rPr>
              <w:t xml:space="preserve">Indexing</w:t>
            </w:r>
            <w:r>
              <w:t xml:space="preserve">,</w:t>
            </w:r>
            <w:r>
              <w:t xml:space="preserve"> </w:t>
            </w:r>
            <w:r>
              <w:rPr>
                <w:i/>
                <w:iCs/>
              </w:rPr>
              <w:t xml:space="preserve">Search</w:t>
            </w:r>
            <w:r>
              <w:t xml:space="preserve">, etc.). Sirve para explicar a otros proyectos cómo usar ese módulo, cuáles son sus capacidades y limitaciones, y cómo extenderlo si fuese necesario.</w:t>
            </w:r>
          </w:p>
        </w:tc>
        <w:tc>
          <w:tcPr/>
          <w:p>
            <w:pPr>
              <w:pStyle w:val="Compact"/>
            </w:pPr>
            <w:r>
              <w:rPr>
                <w:b/>
                <w:bCs/>
              </w:rPr>
              <w:t xml:space="preserve">Secciones sugeridas:</w:t>
            </w:r>
            <w:r>
              <w:t xml:space="preserve"> </w:t>
            </w:r>
            <w:r>
              <w:t xml:space="preserve">1)</w:t>
            </w:r>
            <w:r>
              <w:t xml:space="preserve"> </w:t>
            </w:r>
            <w:r>
              <w:rPr>
                <w:b/>
                <w:bCs/>
              </w:rPr>
              <w:t xml:space="preserve">Estado actual</w:t>
            </w:r>
            <w:r>
              <w:t xml:space="preserve"> </w:t>
            </w:r>
            <w:r>
              <w:t xml:space="preserve">del módulo – si es experimental, estable, en desarrollo, etc. (por ejemplo: “Plantilla inicial – Sin implementación aún” mientras no se haya codificado)</w:t>
            </w:r>
            <w:hyperlink r:id="rId100">
              <w:r>
                <w:rPr>
                  <w:rStyle w:val="Hyperlink"/>
                </w:rPr>
                <w:t xml:space="preserve">[79]</w:t>
              </w:r>
            </w:hyperlink>
            <w:r>
              <w:t xml:space="preserve">; 2)</w:t>
            </w:r>
            <w:r>
              <w:t xml:space="preserve"> </w:t>
            </w:r>
            <w:r>
              <w:rPr>
                <w:b/>
                <w:bCs/>
              </w:rPr>
              <w:t xml:space="preserve">Objetivos o funcionalidad esperada</w:t>
            </w:r>
            <w:r>
              <w:t xml:space="preserve"> </w:t>
            </w:r>
            <w:r>
              <w:t xml:space="preserve">– qué problemas resuelve el módulo, listado de funciones clave que ofrece o ofrecerá</w:t>
            </w:r>
            <w:hyperlink r:id="rId102">
              <w:r>
                <w:rPr>
                  <w:rStyle w:val="Hyperlink"/>
                </w:rPr>
                <w:t xml:space="preserve">[81]</w:t>
              </w:r>
            </w:hyperlink>
            <w:hyperlink r:id="rId103">
              <w:r>
                <w:rPr>
                  <w:rStyle w:val="Hyperlink"/>
                </w:rPr>
                <w:t xml:space="preserve">[82]</w:t>
              </w:r>
            </w:hyperlink>
            <w:r>
              <w:t xml:space="preserve">; 3)</w:t>
            </w:r>
            <w:r>
              <w:t xml:space="preserve"> </w:t>
            </w:r>
            <w:r>
              <w:rPr>
                <w:b/>
                <w:bCs/>
              </w:rPr>
              <w:t xml:space="preserve">Diseño/Integración</w:t>
            </w:r>
            <w:r>
              <w:t xml:space="preserve"> </w:t>
            </w:r>
            <w:r>
              <w:t xml:space="preserve">– notas de diseño importantes, p. ej. dependencias entre este módulo y otros (el módulo</w:t>
            </w:r>
            <w:r>
              <w:t xml:space="preserve"> </w:t>
            </w:r>
            <w:r>
              <w:rPr>
                <w:i/>
                <w:iCs/>
              </w:rPr>
              <w:t xml:space="preserve">Indexing</w:t>
            </w:r>
            <w:r>
              <w:t xml:space="preserve"> </w:t>
            </w:r>
            <w:r>
              <w:t xml:space="preserve">dependerá de</w:t>
            </w:r>
            <w:r>
              <w:t xml:space="preserve"> </w:t>
            </w:r>
            <w:r>
              <w:rPr>
                <w:i/>
                <w:iCs/>
              </w:rPr>
              <w:t xml:space="preserve">Core.FileSystem</w:t>
            </w:r>
            <w:r>
              <w:t xml:space="preserve"> </w:t>
            </w:r>
            <w:r>
              <w:t xml:space="preserve">para obtener datos del disco</w:t>
            </w:r>
            <w:hyperlink r:id="rId104">
              <w:r>
                <w:rPr>
                  <w:rStyle w:val="Hyperlink"/>
                </w:rPr>
                <w:t xml:space="preserve">[83]</w:t>
              </w:r>
            </w:hyperlink>
            <w:r>
              <w:t xml:space="preserve">, etc.), cómo se almacenan datos (archivos, base de datos ligera, etc. siguiendo política de salidas estructuradas</w:t>
            </w:r>
            <w:hyperlink r:id="rId105">
              <w:r>
                <w:rPr>
                  <w:rStyle w:val="Hyperlink"/>
                </w:rPr>
                <w:t xml:space="preserve">[84]</w:t>
              </w:r>
            </w:hyperlink>
            <w:r>
              <w:t xml:space="preserve">); 4)</w:t>
            </w:r>
            <w:r>
              <w:t xml:space="preserve"> </w:t>
            </w:r>
            <w:r>
              <w:rPr>
                <w:b/>
                <w:bCs/>
              </w:rPr>
              <w:t xml:space="preserve">Uso previsto</w:t>
            </w:r>
            <w:r>
              <w:t xml:space="preserve"> </w:t>
            </w:r>
            <w:r>
              <w:t xml:space="preserve">– cómo otros proyectos pueden utilizar este módulo: incluir ejemplos de código (ej. cómo llamarlo desde un script o cómo referenciar la librería en un proyecto .NET)</w:t>
            </w:r>
            <w:hyperlink r:id="rId106">
              <w:r>
                <w:rPr>
                  <w:rStyle w:val="Hyperlink"/>
                </w:rPr>
                <w:t xml:space="preserve">[85]</w:t>
              </w:r>
            </w:hyperlink>
            <w:r>
              <w:t xml:space="preserve">; 5)</w:t>
            </w:r>
            <w:r>
              <w:t xml:space="preserve"> </w:t>
            </w:r>
            <w:r>
              <w:rPr>
                <w:b/>
                <w:bCs/>
              </w:rPr>
              <w:t xml:space="preserve">Cómo colaborar</w:t>
            </w:r>
            <w:r>
              <w:t xml:space="preserve"> </w:t>
            </w:r>
            <w:r>
              <w:t xml:space="preserve">– pautas específicas para contribuir al módulo, si las hubiera, como requerir discusiones previas mediante issues antes de grandes cambios, asegurarse de mantener compatibilidad net6/net7/net8</w:t>
            </w:r>
            <w:hyperlink r:id="rId107">
              <w:r>
                <w:rPr>
                  <w:rStyle w:val="Hyperlink"/>
                </w:rPr>
                <w:t xml:space="preserve">[86]</w:t>
              </w:r>
            </w:hyperlink>
            <w:r>
              <w:t xml:space="preserve">, etc. (Muchos de estos puntos pueden solaparse con AGENTS Core, por lo que el README de módulo se centra más en</w:t>
            </w:r>
            <w:r>
              <w:t xml:space="preserve"> </w:t>
            </w:r>
            <w:r>
              <w:rPr>
                <w:i/>
                <w:iCs/>
              </w:rPr>
              <w:t xml:space="preserve">qué hace</w:t>
            </w:r>
            <w:r>
              <w:t xml:space="preserve"> </w:t>
            </w:r>
            <w:r>
              <w:t xml:space="preserve">y</w:t>
            </w:r>
            <w:r>
              <w:t xml:space="preserve"> </w:t>
            </w:r>
            <w:r>
              <w:rPr>
                <w:i/>
                <w:iCs/>
              </w:rPr>
              <w:t xml:space="preserve">cómo usarlo</w:t>
            </w:r>
            <w:r>
              <w:t xml:space="preserve">, mientras AGENTS Core en</w:t>
            </w:r>
            <w:r>
              <w:t xml:space="preserve"> </w:t>
            </w:r>
            <w:r>
              <w:rPr>
                <w:i/>
                <w:iCs/>
              </w:rPr>
              <w:t xml:space="preserve">cómo desarrollarlo</w:t>
            </w:r>
            <w:r>
              <w:t xml:space="preserve">).</w:t>
            </w:r>
          </w:p>
        </w:tc>
      </w:tr>
      <w:tr>
        <w:tc>
          <w:tcPr/>
          <w:p>
            <w:pPr>
              <w:pStyle w:val="Compact"/>
            </w:pPr>
            <w:r>
              <w:rPr>
                <w:b/>
                <w:bCs/>
              </w:rPr>
              <w:t xml:space="preserve">AGENTS.md</w:t>
            </w:r>
            <w:r>
              <w:t xml:space="preserve"> </w:t>
            </w:r>
            <w:r>
              <w:t xml:space="preserve">(de</w:t>
            </w:r>
            <w:r>
              <w:t xml:space="preserve"> </w:t>
            </w:r>
            <w:r>
              <w:rPr>
                <w:i/>
                <w:iCs/>
              </w:rPr>
              <w:t xml:space="preserve">cada proyecto Sandbox</w:t>
            </w:r>
            <w:r>
              <w:t xml:space="preserve">)</w:t>
            </w:r>
          </w:p>
        </w:tc>
        <w:tc>
          <w:tcPr/>
          <w:p>
            <w:pPr>
              <w:pStyle w:val="Compact"/>
            </w:pPr>
            <w:r>
              <w:rPr>
                <w:rStyle w:val="VerbatimChar"/>
              </w:rPr>
              <w:t xml:space="preserve">Sandbox/&lt;Proyecto&gt;/AGENTS.md</w:t>
            </w:r>
          </w:p>
        </w:tc>
        <w:tc>
          <w:tcPr/>
          <w:p>
            <w:pPr>
              <w:pStyle w:val="Compact"/>
            </w:pPr>
            <w:r>
              <w:t xml:space="preserve">Lineamientos</w:t>
            </w:r>
            <w:r>
              <w:t xml:space="preserve"> </w:t>
            </w:r>
            <w:r>
              <w:rPr>
                <w:b/>
                <w:bCs/>
              </w:rPr>
              <w:t xml:space="preserve">específicos</w:t>
            </w:r>
            <w:r>
              <w:t xml:space="preserve"> </w:t>
            </w:r>
            <w:r>
              <w:t xml:space="preserve">para la creación y desarrollo del subproyecto particular, extendiendo o endureciendo las reglas globales para adaptarlas a las necesidades de dicho proyecto</w:t>
            </w:r>
            <w:hyperlink r:id="rId108">
              <w:r>
                <w:rPr>
                  <w:rStyle w:val="Hyperlink"/>
                </w:rPr>
                <w:t xml:space="preserve">[87]</w:t>
              </w:r>
            </w:hyperlink>
            <w:r>
              <w:t xml:space="preserve">. Este documento guía a cualquier contribuyente (especialmente asistentes IA como Codex) sobre cómo abordar las tareas de ese proyecto conforme a su contexto único, sin salirse del marco general.</w:t>
            </w:r>
          </w:p>
        </w:tc>
        <w:tc>
          <w:tcPr/>
          <w:p>
            <w:pPr>
              <w:pStyle w:val="Compact"/>
            </w:pPr>
            <w:r>
              <w:rPr>
                <w:b/>
                <w:bCs/>
              </w:rPr>
              <w:t xml:space="preserve">Estructura típica:</w:t>
            </w:r>
            <w:r>
              <w:t xml:space="preserve"> </w:t>
            </w:r>
            <w:r>
              <w:t xml:space="preserve">1)</w:t>
            </w:r>
            <w:r>
              <w:t xml:space="preserve"> </w:t>
            </w:r>
            <w:r>
              <w:rPr>
                <w:b/>
                <w:bCs/>
              </w:rPr>
              <w:t xml:space="preserve">Objetivo del proyecto</w:t>
            </w:r>
            <w:r>
              <w:t xml:space="preserve"> </w:t>
            </w:r>
            <w:r>
              <w:t xml:space="preserve">– descripción breve de qué se busca construir y por qué (ejemplo en</w:t>
            </w:r>
            <w:r>
              <w:t xml:space="preserve"> </w:t>
            </w:r>
            <w:r>
              <w:rPr>
                <w:i/>
                <w:iCs/>
              </w:rPr>
              <w:t xml:space="preserve">Cortex</w:t>
            </w:r>
            <w:r>
              <w:t xml:space="preserve">: un “script maestro unificado” que reemplace a RepoMaster.ps1, con ciertos alcances)</w:t>
            </w:r>
            <w:hyperlink r:id="rId109">
              <w:r>
                <w:rPr>
                  <w:rStyle w:val="Hyperlink"/>
                </w:rPr>
                <w:t xml:space="preserve">[88]</w:t>
              </w:r>
            </w:hyperlink>
            <w:r>
              <w:t xml:space="preserve">; 2)</w:t>
            </w:r>
            <w:r>
              <w:t xml:space="preserve"> </w:t>
            </w:r>
            <w:r>
              <w:rPr>
                <w:b/>
                <w:bCs/>
              </w:rPr>
              <w:t xml:space="preserve">Alcance y entregables mínimos</w:t>
            </w:r>
            <w:r>
              <w:t xml:space="preserve"> </w:t>
            </w:r>
            <w:r>
              <w:t xml:space="preserve">– define las partes o funcionalidades clave que debe incluir el proyecto y qué artefactos concretos se esperan (p. ej., capas lógicas, funciones clave, compatibilidad con ciertas plataformas)</w:t>
            </w:r>
            <w:hyperlink r:id="rId110">
              <w:r>
                <w:rPr>
                  <w:rStyle w:val="Hyperlink"/>
                </w:rPr>
                <w:t xml:space="preserve">[89]</w:t>
              </w:r>
            </w:hyperlink>
            <w:hyperlink r:id="rId111">
              <w:r>
                <w:rPr>
                  <w:rStyle w:val="Hyperlink"/>
                </w:rPr>
                <w:t xml:space="preserve">[90]</w:t>
              </w:r>
            </w:hyperlink>
            <w:r>
              <w:t xml:space="preserve">; 3)</w:t>
            </w:r>
            <w:r>
              <w:t xml:space="preserve"> </w:t>
            </w:r>
            <w:r>
              <w:rPr>
                <w:b/>
                <w:bCs/>
              </w:rPr>
              <w:t xml:space="preserve">Requisitos técnicos obligatorios</w:t>
            </w:r>
            <w:r>
              <w:t xml:space="preserve"> </w:t>
            </w:r>
            <w:r>
              <w:t xml:space="preserve">– lineamientos técnicos estrictos que el proyecto debe cumplir (modo</w:t>
            </w:r>
            <w:r>
              <w:t xml:space="preserve"> </w:t>
            </w:r>
            <w:r>
              <w:rPr>
                <w:i/>
                <w:iCs/>
              </w:rPr>
              <w:t xml:space="preserve">Strict</w:t>
            </w:r>
            <w:r>
              <w:t xml:space="preserve"> </w:t>
            </w:r>
            <w:r>
              <w:t xml:space="preserve">en PowerShell, separación de UI y lógica</w:t>
            </w:r>
            <w:hyperlink r:id="rId112">
              <w:r>
                <w:rPr>
                  <w:rStyle w:val="Hyperlink"/>
                </w:rPr>
                <w:t xml:space="preserve">[91]</w:t>
              </w:r>
            </w:hyperlink>
            <w:r>
              <w:t xml:space="preserve">, soportar modo no interactivo con ciertos parámetros</w:t>
            </w:r>
            <w:hyperlink r:id="rId113">
              <w:r>
                <w:rPr>
                  <w:rStyle w:val="Hyperlink"/>
                </w:rPr>
                <w:t xml:space="preserve">[92]</w:t>
              </w:r>
            </w:hyperlink>
            <w:r>
              <w:t xml:space="preserve">, uso de plantillas embebidas, validaciones integradas, logging, etc. según el caso del proyecto)</w:t>
            </w:r>
            <w:hyperlink r:id="rId113">
              <w:r>
                <w:rPr>
                  <w:rStyle w:val="Hyperlink"/>
                </w:rPr>
                <w:t xml:space="preserve">[92]</w:t>
              </w:r>
            </w:hyperlink>
            <w:hyperlink r:id="rId114">
              <w:r>
                <w:rPr>
                  <w:rStyle w:val="Hyperlink"/>
                </w:rPr>
                <w:t xml:space="preserve">[93]</w:t>
              </w:r>
            </w:hyperlink>
            <w:r>
              <w:t xml:space="preserve">; 4)</w:t>
            </w:r>
            <w:r>
              <w:t xml:space="preserve"> </w:t>
            </w:r>
            <w:r>
              <w:rPr>
                <w:b/>
                <w:bCs/>
              </w:rPr>
              <w:t xml:space="preserve">Artefactos a generar/actualizar</w:t>
            </w:r>
            <w:r>
              <w:t xml:space="preserve"> </w:t>
            </w:r>
            <w:r>
              <w:t xml:space="preserve">– lista de módulos o componentes (internos o en Core) que se desarrollarán como parte del proyecto</w:t>
            </w:r>
            <w:hyperlink r:id="rId115">
              <w:r>
                <w:rPr>
                  <w:rStyle w:val="Hyperlink"/>
                </w:rPr>
                <w:t xml:space="preserve">[94]</w:t>
              </w:r>
            </w:hyperlink>
            <w:r>
              <w:t xml:space="preserve">. Por ejemplo, en</w:t>
            </w:r>
            <w:r>
              <w:t xml:space="preserve"> </w:t>
            </w:r>
            <w:r>
              <w:rPr>
                <w:i/>
                <w:iCs/>
              </w:rPr>
              <w:t xml:space="preserve">Cortex</w:t>
            </w:r>
            <w:r>
              <w:t xml:space="preserve"> </w:t>
            </w:r>
            <w:r>
              <w:t xml:space="preserve">se enumeran</w:t>
            </w:r>
            <w:r>
              <w:t xml:space="preserve"> </w:t>
            </w:r>
            <w:r>
              <w:rPr>
                <w:rStyle w:val="VerbatimChar"/>
              </w:rPr>
              <w:t xml:space="preserve">Cortex.Core.Scaffolding</w:t>
            </w:r>
            <w:r>
              <w:t xml:space="preserve">,</w:t>
            </w:r>
            <w:r>
              <w:t xml:space="preserve"> </w:t>
            </w:r>
            <w:r>
              <w:rPr>
                <w:rStyle w:val="VerbatimChar"/>
              </w:rPr>
              <w:t xml:space="preserve">Cortex.CLI</w:t>
            </w:r>
            <w:r>
              <w:t xml:space="preserve">, etc. con breves descripciones; 5)</w:t>
            </w:r>
            <w:r>
              <w:t xml:space="preserve"> </w:t>
            </w:r>
            <w:r>
              <w:rPr>
                <w:b/>
                <w:bCs/>
              </w:rPr>
              <w:t xml:space="preserve">Flujo operativo esperado</w:t>
            </w:r>
            <w:r>
              <w:t xml:space="preserve"> </w:t>
            </w:r>
            <w:r>
              <w:t xml:space="preserve">– cómo se planifica abordar el desarrollo en iteraciones o fases</w:t>
            </w:r>
            <w:hyperlink r:id="rId116">
              <w:r>
                <w:rPr>
                  <w:rStyle w:val="Hyperlink"/>
                </w:rPr>
                <w:t xml:space="preserve">[95]</w:t>
              </w:r>
            </w:hyperlink>
            <w:r>
              <w:t xml:space="preserve">. Esto normalmente resume las etapas: investigación inicial, luego diseño/solicitud, luego implementación y ajustes finales (ver sección 3 para detalle de iteraciones); 6)</w:t>
            </w:r>
            <w:r>
              <w:t xml:space="preserve"> </w:t>
            </w:r>
            <w:r>
              <w:rPr>
                <w:b/>
                <w:bCs/>
              </w:rPr>
              <w:t xml:space="preserve">Convenciones adicionales</w:t>
            </w:r>
            <w:r>
              <w:t xml:space="preserve"> </w:t>
            </w:r>
            <w:r>
              <w:t xml:space="preserve">– cualquier estándar extra aplicado en este proyecto: formato de encoding, estilo de comentarios, requisitos de pruebas (ej. definir casos de prueba en iteración 2 y verificar en iteración 3)</w:t>
            </w:r>
            <w:hyperlink r:id="rId117">
              <w:r>
                <w:rPr>
                  <w:rStyle w:val="Hyperlink"/>
                </w:rPr>
                <w:t xml:space="preserve">[96]</w:t>
              </w:r>
            </w:hyperlink>
            <w:hyperlink r:id="rId118">
              <w:r>
                <w:rPr>
                  <w:rStyle w:val="Hyperlink"/>
                </w:rPr>
                <w:t xml:space="preserve">[97]</w:t>
              </w:r>
            </w:hyperlink>
            <w:r>
              <w:t xml:space="preserve">, esquema de logs a seguir, tabla de opciones automáticas (si el proyecto es un generador con opciones CLI) etc. (El</w:t>
            </w:r>
            <w:r>
              <w:t xml:space="preserve"> </w:t>
            </w:r>
            <w:r>
              <w:rPr>
                <w:i/>
                <w:iCs/>
              </w:rPr>
              <w:t xml:space="preserve">AGENTS</w:t>
            </w:r>
            <w:r>
              <w:t xml:space="preserve"> </w:t>
            </w:r>
            <w:r>
              <w:t xml:space="preserve">de</w:t>
            </w:r>
            <w:r>
              <w:t xml:space="preserve"> </w:t>
            </w:r>
            <w:r>
              <w:rPr>
                <w:i/>
                <w:iCs/>
              </w:rPr>
              <w:t xml:space="preserve">Cortex</w:t>
            </w:r>
            <w:r>
              <w:t xml:space="preserve"> </w:t>
            </w:r>
            <w:r>
              <w:t xml:space="preserve">incluye, por ejemplo, una tabla predefinida de opciones AutoOption 1-7 con sus operaciones asociadas)</w:t>
            </w:r>
            <w:hyperlink r:id="rId119">
              <w:r>
                <w:rPr>
                  <w:rStyle w:val="Hyperlink"/>
                </w:rPr>
                <w:t xml:space="preserve">[98]</w:t>
              </w:r>
            </w:hyperlink>
            <w:hyperlink r:id="rId120">
              <w:r>
                <w:rPr>
                  <w:rStyle w:val="Hyperlink"/>
                </w:rPr>
                <w:t xml:space="preserve">[99]</w:t>
              </w:r>
            </w:hyperlink>
            <w:r>
              <w:t xml:space="preserve">. En resumen, este documento traduce las reglas generales a instrucciones concretas para el proyecto en cuestión, garantizando que su desarrollo mantiene la filosofía global pero con las particularidades necesarias.</w:t>
            </w:r>
          </w:p>
        </w:tc>
      </w:tr>
      <w:tr>
        <w:tc>
          <w:tcPr/>
          <w:p>
            <w:pPr>
              <w:pStyle w:val="Compact"/>
            </w:pPr>
            <w:r>
              <w:rPr>
                <w:b/>
                <w:bCs/>
              </w:rPr>
              <w:t xml:space="preserve">README.md</w:t>
            </w:r>
            <w:r>
              <w:t xml:space="preserve"> </w:t>
            </w:r>
            <w:r>
              <w:t xml:space="preserve">(de</w:t>
            </w:r>
            <w:r>
              <w:t xml:space="preserve"> </w:t>
            </w:r>
            <w:r>
              <w:rPr>
                <w:i/>
                <w:iCs/>
              </w:rPr>
              <w:t xml:space="preserve">cada proyecto Sandbox</w:t>
            </w:r>
            <w:r>
              <w:t xml:space="preserve">)</w:t>
            </w:r>
          </w:p>
        </w:tc>
        <w:tc>
          <w:tcPr/>
          <w:p>
            <w:pPr>
              <w:pStyle w:val="Compact"/>
            </w:pPr>
            <w:r>
              <w:rPr>
                <w:rStyle w:val="VerbatimChar"/>
              </w:rPr>
              <w:t xml:space="preserve">Sandbox/&lt;Proyecto&gt;/README.md</w:t>
            </w:r>
          </w:p>
        </w:tc>
        <w:tc>
          <w:tcPr/>
          <w:p>
            <w:pPr>
              <w:pStyle w:val="Compact"/>
            </w:pPr>
            <w:r>
              <w:t xml:space="preserve">Documentación técnica y operativa del proyecto específico. Orientada a describir qué hace el proyecto, cómo usarlo (ejecutar o desplegar), cómo está compuesto internamente a alto nivel, y cualquier configuración requerida. Debe permitir que un tercero entienda rápidamente el propósito y uso de la herramienta o aplicación.</w:t>
            </w:r>
          </w:p>
        </w:tc>
        <w:tc>
          <w:tcPr/>
          <w:p>
            <w:pPr>
              <w:pStyle w:val="Compact"/>
            </w:pPr>
            <w:r>
              <w:rPr>
                <w:b/>
                <w:bCs/>
              </w:rPr>
              <w:t xml:space="preserve">Contenido esperado:</w:t>
            </w:r>
            <w:r>
              <w:t xml:space="preserve"> </w:t>
            </w:r>
            <w:r>
              <w:t xml:space="preserve">1)</w:t>
            </w:r>
            <w:r>
              <w:t xml:space="preserve"> </w:t>
            </w:r>
            <w:r>
              <w:rPr>
                <w:b/>
                <w:bCs/>
              </w:rPr>
              <w:t xml:space="preserve">Descripción del proyecto</w:t>
            </w:r>
            <w:r>
              <w:t xml:space="preserve"> </w:t>
            </w:r>
            <w:r>
              <w:t xml:space="preserve">– visión general de qué resuelve o para qué sirve la herramienta/aplicación. Incluir el estado actual (prototipo, en producción, etc.) si relevante; 2)</w:t>
            </w:r>
            <w:r>
              <w:t xml:space="preserve"> </w:t>
            </w:r>
            <w:r>
              <w:rPr>
                <w:b/>
                <w:bCs/>
              </w:rPr>
              <w:t xml:space="preserve">Guía de uso</w:t>
            </w:r>
            <w:r>
              <w:t xml:space="preserve"> </w:t>
            </w:r>
            <w:r>
              <w:t xml:space="preserve">– instrucciones para ejecutar o utilizar el proyecto. Por ejemplo: cómo instalar (si es aplicable), comando para lanzar el script o aplicación, parámetros disponibles, ejemplos de ejecución. Si es una app GUI, describir cómo iniciar la aplicación; si es CLI, ejemplos de comandos; 3)</w:t>
            </w:r>
            <w:r>
              <w:t xml:space="preserve"> </w:t>
            </w:r>
            <w:r>
              <w:rPr>
                <w:b/>
                <w:bCs/>
              </w:rPr>
              <w:t xml:space="preserve">Estructura interna</w:t>
            </w:r>
            <w:r>
              <w:t xml:space="preserve"> </w:t>
            </w:r>
            <w:r>
              <w:t xml:space="preserve">– breve explicación de cómo está organizado el código del proyecto (mencionar componentes principales, módulos Core utilizados, flujo general). Esto puede incluir un diagrama simple o referencia a un ASCII de estructura si ayuda; 4)</w:t>
            </w:r>
            <w:r>
              <w:t xml:space="preserve"> </w:t>
            </w:r>
            <w:r>
              <w:rPr>
                <w:b/>
                <w:bCs/>
              </w:rPr>
              <w:t xml:space="preserve">Configuración y dependencias</w:t>
            </w:r>
            <w:r>
              <w:t xml:space="preserve"> </w:t>
            </w:r>
            <w:r>
              <w:t xml:space="preserve">– requisitos para correr (ej. versión de PowerShell o .NET, presencia de ciertas herramientas como</w:t>
            </w:r>
            <w:r>
              <w:t xml:space="preserve"> </w:t>
            </w:r>
            <w:r>
              <w:rPr>
                <w:rStyle w:val="VerbatimChar"/>
              </w:rPr>
              <w:t xml:space="preserve">git</w:t>
            </w:r>
            <w:r>
              <w:t xml:space="preserve"> </w:t>
            </w:r>
            <w:r>
              <w:t xml:space="preserve">o</w:t>
            </w:r>
            <w:r>
              <w:t xml:space="preserve"> </w:t>
            </w:r>
            <w:r>
              <w:rPr>
                <w:rStyle w:val="VerbatimChar"/>
              </w:rPr>
              <w:t xml:space="preserve">gh</w:t>
            </w:r>
            <w:r>
              <w:t xml:space="preserve"> </w:t>
            </w:r>
            <w:r>
              <w:t xml:space="preserve">CLI si las usa</w:t>
            </w:r>
            <w:hyperlink r:id="rId121">
              <w:r>
                <w:rPr>
                  <w:rStyle w:val="Hyperlink"/>
                </w:rPr>
                <w:t xml:space="preserve">[100]</w:t>
              </w:r>
            </w:hyperlink>
            <w:r>
              <w:t xml:space="preserve">, variables de entorno necesarias, etc.); 5)</w:t>
            </w:r>
            <w:r>
              <w:t xml:space="preserve"> </w:t>
            </w:r>
            <w:r>
              <w:rPr>
                <w:b/>
                <w:bCs/>
              </w:rPr>
              <w:t xml:space="preserve">Ejemplos y casos de uso</w:t>
            </w:r>
            <w:r>
              <w:t xml:space="preserve"> </w:t>
            </w:r>
            <w:r>
              <w:t xml:space="preserve">– quizá un par de escenarios típicos de uso con su paso a paso; 6)</w:t>
            </w:r>
            <w:r>
              <w:t xml:space="preserve"> </w:t>
            </w:r>
            <w:r>
              <w:rPr>
                <w:b/>
                <w:bCs/>
              </w:rPr>
              <w:t xml:space="preserve">Enlaces útiles</w:t>
            </w:r>
            <w:r>
              <w:t xml:space="preserve"> </w:t>
            </w:r>
            <w:r>
              <w:t xml:space="preserve">– referencia a otros docs del mismo proyecto, por ejemplo si hay un</w:t>
            </w:r>
            <w:r>
              <w:t xml:space="preserve"> </w:t>
            </w:r>
            <w:r>
              <w:rPr>
                <w:i/>
                <w:iCs/>
              </w:rPr>
              <w:t xml:space="preserve">Informe</w:t>
            </w:r>
            <w:r>
              <w:t xml:space="preserve"> </w:t>
            </w:r>
            <w:r>
              <w:t xml:space="preserve">técnico, una</w:t>
            </w:r>
            <w:r>
              <w:t xml:space="preserve"> </w:t>
            </w:r>
            <w:r>
              <w:rPr>
                <w:i/>
                <w:iCs/>
              </w:rPr>
              <w:t xml:space="preserve">bitácora</w:t>
            </w:r>
            <w:r>
              <w:t xml:space="preserve">, o el</w:t>
            </w:r>
            <w:r>
              <w:t xml:space="preserve"> </w:t>
            </w:r>
            <w:r>
              <w:rPr>
                <w:i/>
                <w:iCs/>
              </w:rPr>
              <w:t xml:space="preserve">AGENTS</w:t>
            </w:r>
            <w:r>
              <w:t xml:space="preserve"> </w:t>
            </w:r>
            <w:r>
              <w:t xml:space="preserve">del proyecto, se pueden mencionar aquí para contexto adicional.</w:t>
            </w:r>
          </w:p>
        </w:tc>
      </w:tr>
      <w:tr>
        <w:tc>
          <w:tcPr/>
          <w:p>
            <w:pPr>
              <w:pStyle w:val="Compact"/>
            </w:pPr>
            <w:r>
              <w:rPr>
                <w:b/>
                <w:bCs/>
              </w:rPr>
              <w:t xml:space="preserve">Procedimiento_Codex_&lt;Proyecto&gt;.md</w:t>
            </w:r>
            <w:r>
              <w:t xml:space="preserve"> </w:t>
            </w:r>
            <w:r>
              <w:rPr>
                <w:i/>
                <w:iCs/>
              </w:rPr>
              <w:t xml:space="preserve">(opcional)</w:t>
            </w:r>
          </w:p>
        </w:tc>
        <w:tc>
          <w:tcPr/>
          <w:p>
            <w:pPr>
              <w:pStyle w:val="Compact"/>
            </w:pPr>
            <w:r>
              <w:rPr>
                <w:rStyle w:val="VerbatimChar"/>
              </w:rPr>
              <w:t xml:space="preserve">Sandbox/&lt;Proyecto&gt;/docs/Procedimiento_...md</w:t>
            </w:r>
            <w:r>
              <w:t xml:space="preserve"> </w:t>
            </w:r>
            <w:r>
              <w:t xml:space="preserve">(o nombre similar)</w:t>
            </w:r>
          </w:p>
        </w:tc>
        <w:tc>
          <w:tcPr/>
          <w:p>
            <w:pPr>
              <w:pStyle w:val="Compact"/>
            </w:pPr>
            <w:r>
              <w:rPr>
                <w:b/>
                <w:bCs/>
              </w:rPr>
              <w:t xml:space="preserve">Documento temporal de apoyo</w:t>
            </w:r>
            <w:r>
              <w:t xml:space="preserve"> </w:t>
            </w:r>
            <w:r>
              <w:t xml:space="preserve">para la planificación iterativa con ChatGPT/Codex. Enlista los pasos que el agente conversacional debe seguir para preparar la solicitud de artefactos y planificar el proyecto. Su objetivo es estructurar el trabajo en iteraciones claras (investigación, planificación, verificación) y asegurar que nada importante quede fuera de la solicitud final.</w:t>
            </w:r>
            <w:r>
              <w:t xml:space="preserve"> </w:t>
            </w:r>
            <w:r>
              <w:rPr>
                <w:b/>
                <w:bCs/>
              </w:rPr>
              <w:t xml:space="preserve">Nota:</w:t>
            </w:r>
            <w:r>
              <w:t xml:space="preserve"> </w:t>
            </w:r>
            <w:r>
              <w:t xml:space="preserve">No está pensado como documentación permanente; usualmente se elimina o mueve a</w:t>
            </w:r>
            <w:r>
              <w:t xml:space="preserve"> </w:t>
            </w:r>
            <w:r>
              <w:rPr>
                <w:i/>
                <w:iCs/>
              </w:rPr>
              <w:t xml:space="preserve">Archive/</w:t>
            </w:r>
            <w:r>
              <w:t xml:space="preserve"> </w:t>
            </w:r>
            <w:r>
              <w:t xml:space="preserve">tras usarlo</w:t>
            </w:r>
            <w:hyperlink r:id="rId27">
              <w:r>
                <w:rPr>
                  <w:rStyle w:val="Hyperlink"/>
                </w:rPr>
                <w:t xml:space="preserve">[7]</w:t>
              </w:r>
            </w:hyperlink>
            <w:r>
              <w:t xml:space="preserve">.</w:t>
            </w:r>
          </w:p>
        </w:tc>
        <w:tc>
          <w:tcPr/>
          <w:p>
            <w:pPr>
              <w:pStyle w:val="Compact"/>
            </w:pPr>
            <w:r>
              <w:t xml:space="preserve">Este procedimiento se estructura por</w:t>
            </w:r>
            <w:r>
              <w:t xml:space="preserve"> </w:t>
            </w:r>
            <w:r>
              <w:rPr>
                <w:b/>
                <w:bCs/>
              </w:rPr>
              <w:t xml:space="preserve">iteraciones</w:t>
            </w:r>
            <w:r>
              <w:t xml:space="preserve">. Por ejemplo, en</w:t>
            </w:r>
            <w:r>
              <w:t xml:space="preserve"> </w:t>
            </w:r>
            <w:r>
              <w:rPr>
                <w:i/>
                <w:iCs/>
              </w:rPr>
              <w:t xml:space="preserve">Cortex</w:t>
            </w:r>
            <w:r>
              <w:t xml:space="preserve"> </w:t>
            </w:r>
            <w:r>
              <w:t xml:space="preserve">se definieron 3 iteraciones</w:t>
            </w:r>
            <w:hyperlink r:id="rId122">
              <w:r>
                <w:rPr>
                  <w:rStyle w:val="Hyperlink"/>
                </w:rPr>
                <w:t xml:space="preserve">[101]</w:t>
              </w:r>
            </w:hyperlink>
            <w:hyperlink r:id="rId123">
              <w:r>
                <w:rPr>
                  <w:rStyle w:val="Hyperlink"/>
                </w:rPr>
                <w:t xml:space="preserve">[102]</w:t>
              </w:r>
            </w:hyperlink>
            <w:r>
              <w:t xml:space="preserve">:</w:t>
            </w:r>
            <w:r>
              <w:t xml:space="preserve"> </w:t>
            </w:r>
            <w:r>
              <w:rPr>
                <w:i/>
                <w:iCs/>
              </w:rPr>
              <w:t xml:space="preserve">Iteración 1: Investigación</w:t>
            </w:r>
            <w:r>
              <w:t xml:space="preserve"> </w:t>
            </w:r>
            <w:r>
              <w:t xml:space="preserve">(el agente recopila información de dominio, patrones relevantes, dependencias y resume hallazgos);</w:t>
            </w:r>
            <w:r>
              <w:t xml:space="preserve"> </w:t>
            </w:r>
            <w:r>
              <w:rPr>
                <w:i/>
                <w:iCs/>
              </w:rPr>
              <w:t xml:space="preserve">Iteración 2: Plan y Solicitud</w:t>
            </w:r>
            <w:r>
              <w:t xml:space="preserve"> </w:t>
            </w:r>
            <w:r>
              <w:t xml:space="preserve">(el agente, con la investigación en mano, redacta la</w:t>
            </w:r>
            <w:r>
              <w:t xml:space="preserve"> </w:t>
            </w:r>
            <w:r>
              <w:rPr>
                <w:rStyle w:val="VerbatimChar"/>
              </w:rPr>
              <w:t xml:space="preserve">solicitud_de_artefactos.md</w:t>
            </w:r>
            <w:r>
              <w:t xml:space="preserve"> </w:t>
            </w:r>
            <w:r>
              <w:t xml:space="preserve">completa con todos los apartados requeridos</w:t>
            </w:r>
            <w:hyperlink r:id="rId124">
              <w:r>
                <w:rPr>
                  <w:rStyle w:val="Hyperlink"/>
                </w:rPr>
                <w:t xml:space="preserve">[103]</w:t>
              </w:r>
            </w:hyperlink>
            <w:r>
              <w:t xml:space="preserve">, actualiza AGENTS y README del proyecto con lo planificado, propone la arquitectura y plan de pruebas);</w:t>
            </w:r>
            <w:r>
              <w:t xml:space="preserve"> </w:t>
            </w:r>
            <w:r>
              <w:rPr>
                <w:i/>
                <w:iCs/>
              </w:rPr>
              <w:t xml:space="preserve">Iteración 3: Ajustes finales</w:t>
            </w:r>
            <w:r>
              <w:t xml:space="preserve"> </w:t>
            </w:r>
            <w:r>
              <w:t xml:space="preserve">(el agente prepara los archivos CSV de inventario, verifica la coherencia entre solicitud, CSV y diagramas, actualiza el mapa ASCII y la tabla de jerarquía, y anota la bitácora)</w:t>
            </w:r>
            <w:hyperlink r:id="rId125">
              <w:r>
                <w:rPr>
                  <w:rStyle w:val="Hyperlink"/>
                </w:rPr>
                <w:t xml:space="preserve">[104]</w:t>
              </w:r>
            </w:hyperlink>
            <w:hyperlink r:id="rId126">
              <w:r>
                <w:rPr>
                  <w:rStyle w:val="Hyperlink"/>
                </w:rPr>
                <w:t xml:space="preserve">[105]</w:t>
              </w:r>
            </w:hyperlink>
            <w:r>
              <w:t xml:space="preserve">. Cada iteración se detalla en pasos numerados, indicando qué debe producirse en esa fase.</w:t>
            </w:r>
            <w:r>
              <w:t xml:space="preserve"> </w:t>
            </w:r>
            <w:r>
              <w:rPr>
                <w:b/>
                <w:bCs/>
              </w:rPr>
              <w:t xml:space="preserve">Importante:</w:t>
            </w:r>
            <w:r>
              <w:t xml:space="preserve"> </w:t>
            </w:r>
            <w:r>
              <w:t xml:space="preserve">Al final del proceso, se debe indicar explícitamente que este documento de procedimiento</w:t>
            </w:r>
            <w:r>
              <w:t xml:space="preserve"> </w:t>
            </w:r>
            <w:r>
              <w:rPr>
                <w:b/>
                <w:bCs/>
              </w:rPr>
              <w:t xml:space="preserve">se elimine o archive</w:t>
            </w:r>
            <w:r>
              <w:t xml:space="preserve"> </w:t>
            </w:r>
            <w:r>
              <w:t xml:space="preserve">antes de integrar el proyecto final</w:t>
            </w:r>
            <w:hyperlink r:id="rId27">
              <w:r>
                <w:rPr>
                  <w:rStyle w:val="Hyperlink"/>
                </w:rPr>
                <w:t xml:space="preserve">[7]</w:t>
              </w:r>
            </w:hyperlink>
            <w:r>
              <w:t xml:space="preserve">, para no dejar “ruido” en la documentación final. Si se desea preservar la historia, se puede mover a</w:t>
            </w:r>
            <w:r>
              <w:t xml:space="preserve"> </w:t>
            </w:r>
            <w:r>
              <w:rPr>
                <w:rStyle w:val="VerbatimChar"/>
              </w:rPr>
              <w:t xml:space="preserve">docs/Archive/</w:t>
            </w:r>
            <w:r>
              <w:t xml:space="preserve"> </w:t>
            </w:r>
            <w:r>
              <w:t xml:space="preserve">o simplemente confiar en la bitácora para reflejar lo ocurrido.</w:t>
            </w:r>
          </w:p>
        </w:tc>
      </w:tr>
      <w:tr>
        <w:tc>
          <w:tcPr/>
          <w:p>
            <w:pPr>
              <w:pStyle w:val="Compact"/>
            </w:pPr>
            <w:r>
              <w:rPr>
                <w:b/>
                <w:bCs/>
              </w:rPr>
              <w:t xml:space="preserve">Informe.md</w:t>
            </w:r>
            <w:r>
              <w:t xml:space="preserve"> </w:t>
            </w:r>
            <w:r>
              <w:t xml:space="preserve">(informe técnico)</w:t>
            </w:r>
          </w:p>
        </w:tc>
        <w:tc>
          <w:tcPr/>
          <w:p>
            <w:pPr>
              <w:pStyle w:val="Compact"/>
            </w:pPr>
            <w:r>
              <w:rPr>
                <w:rStyle w:val="VerbatimChar"/>
              </w:rPr>
              <w:t xml:space="preserve">Sandbox/&lt;Proyecto&gt;/docs/Informe.md</w:t>
            </w:r>
          </w:p>
        </w:tc>
        <w:tc>
          <w:tcPr/>
          <w:p>
            <w:pPr>
              <w:pStyle w:val="Compact"/>
            </w:pPr>
            <w:r>
              <w:rPr>
                <w:b/>
                <w:bCs/>
              </w:rPr>
              <w:t xml:space="preserve">Informe de investigación o análisis técnico</w:t>
            </w:r>
            <w:r>
              <w:t xml:space="preserve"> </w:t>
            </w:r>
            <w:r>
              <w:t xml:space="preserve">realizado antes o durante el desarrollo. Su finalidad es documentar hallazgos importantes que afectan el diseño del proyecto. Puede cubrir benchmarking de tecnologías, revisión de código legado, identificación de problemas a resolver, o consideraciones arquitectónicas.</w:t>
            </w:r>
          </w:p>
        </w:tc>
        <w:tc>
          <w:tcPr/>
          <w:p>
            <w:pPr>
              <w:pStyle w:val="Compact"/>
            </w:pPr>
            <w:r>
              <w:rPr>
                <w:b/>
                <w:bCs/>
              </w:rPr>
              <w:t xml:space="preserve">Contenido:</w:t>
            </w:r>
            <w:r>
              <w:t xml:space="preserve"> </w:t>
            </w:r>
            <w:r>
              <w:t xml:space="preserve">un formato libre pero técnico, usualmente generado en la fase de investigación (Iteración 1 de</w:t>
            </w:r>
            <w:r>
              <w:t xml:space="preserve"> </w:t>
            </w:r>
            <w:r>
              <w:rPr>
                <w:i/>
                <w:iCs/>
              </w:rPr>
              <w:t xml:space="preserve">ChatGPT</w:t>
            </w:r>
            <w:r>
              <w:t xml:space="preserve">). Por ejemplo, el</w:t>
            </w:r>
            <w:r>
              <w:t xml:space="preserve"> </w:t>
            </w:r>
            <w:r>
              <w:rPr>
                <w:i/>
                <w:iCs/>
              </w:rPr>
              <w:t xml:space="preserve">Informe</w:t>
            </w:r>
            <w:r>
              <w:t xml:space="preserve"> </w:t>
            </w:r>
            <w:r>
              <w:t xml:space="preserve">de</w:t>
            </w:r>
            <w:r>
              <w:t xml:space="preserve"> </w:t>
            </w:r>
            <w:r>
              <w:rPr>
                <w:i/>
                <w:iCs/>
              </w:rPr>
              <w:t xml:space="preserve">Cortex</w:t>
            </w:r>
            <w:r>
              <w:t xml:space="preserve"> </w:t>
            </w:r>
            <w:r>
              <w:t xml:space="preserve">resumió más de 50 hallazgos sobre el script monolítico anterior (RepoMaster): falta de</w:t>
            </w:r>
            <w:r>
              <w:t xml:space="preserve"> </w:t>
            </w:r>
            <w:r>
              <w:rPr>
                <w:rStyle w:val="VerbatimChar"/>
              </w:rPr>
              <w:t xml:space="preserve">StrictMode</w:t>
            </w:r>
            <w:r>
              <w:t xml:space="preserve">, dependencia de</w:t>
            </w:r>
            <w:r>
              <w:t xml:space="preserve"> </w:t>
            </w:r>
            <w:r>
              <w:rPr>
                <w:rStyle w:val="VerbatimChar"/>
              </w:rPr>
              <w:t xml:space="preserve">Read-Host</w:t>
            </w:r>
            <w:r>
              <w:t xml:space="preserve">, carencias en logging, etc., así como propuestas de cómo abordar estos puntos</w:t>
            </w:r>
            <w:hyperlink r:id="rId127">
              <w:r>
                <w:rPr>
                  <w:rStyle w:val="Hyperlink"/>
                </w:rPr>
                <w:t xml:space="preserve">[106]</w:t>
              </w:r>
            </w:hyperlink>
            <w:r>
              <w:t xml:space="preserve">. Puede incluir: 1)</w:t>
            </w:r>
            <w:r>
              <w:t xml:space="preserve"> </w:t>
            </w:r>
            <w:r>
              <w:rPr>
                <w:b/>
                <w:bCs/>
              </w:rPr>
              <w:t xml:space="preserve">Introducción</w:t>
            </w:r>
            <w:r>
              <w:t xml:space="preserve"> </w:t>
            </w:r>
            <w:r>
              <w:t xml:space="preserve">con contexto (qué se investigó y por qué); 2)</w:t>
            </w:r>
            <w:r>
              <w:t xml:space="preserve"> </w:t>
            </w:r>
            <w:r>
              <w:rPr>
                <w:b/>
                <w:bCs/>
              </w:rPr>
              <w:t xml:space="preserve">Hallazgos</w:t>
            </w:r>
            <w:r>
              <w:t xml:space="preserve"> </w:t>
            </w:r>
            <w:r>
              <w:t xml:space="preserve">– lista numerada o secciones por cada hallazgo o aspecto (cada uno con detalles, e.g. “Falta manejo de errores unificado”, “Oportunidad de modularizar X componente”); 3)</w:t>
            </w:r>
            <w:r>
              <w:t xml:space="preserve"> </w:t>
            </w:r>
            <w:r>
              <w:rPr>
                <w:b/>
                <w:bCs/>
              </w:rPr>
              <w:t xml:space="preserve">Tecnologías o patrones relevantes</w:t>
            </w:r>
            <w:r>
              <w:t xml:space="preserve"> </w:t>
            </w:r>
            <w:r>
              <w:t xml:space="preserve">– resumen de soluciones equivalentes en la industria o herramientas disponibles (por ejemplo, mencionar si existen módulos PowerShell, librerías .NET o herramientas de terceros que podrían ayudar, comparativas de enfoques); 4)</w:t>
            </w:r>
            <w:r>
              <w:t xml:space="preserve"> </w:t>
            </w:r>
            <w:r>
              <w:rPr>
                <w:b/>
                <w:bCs/>
              </w:rPr>
              <w:t xml:space="preserve">Recomendaciones preliminares</w:t>
            </w:r>
            <w:r>
              <w:t xml:space="preserve"> </w:t>
            </w:r>
            <w:r>
              <w:t xml:space="preserve">– conclusiones accionables que alimentarán la planificación (ej.: “Implementar logging estructurado usando objetos JSON”, “Dividir funcionalidad en capas Core/CLI”). El informe debe referenciar fuentes si se consultaron (links, documentos previos, etc.). Al final, sirve de base para justificar las decisiones en la solicitud.</w:t>
            </w:r>
          </w:p>
        </w:tc>
      </w:tr>
      <w:tr>
        <w:tc>
          <w:tcPr/>
          <w:p>
            <w:pPr>
              <w:pStyle w:val="Compact"/>
            </w:pPr>
            <w:r>
              <w:rPr>
                <w:b/>
                <w:bCs/>
              </w:rPr>
              <w:t xml:space="preserve">solicitud_de_artefactos.md</w:t>
            </w:r>
          </w:p>
        </w:tc>
        <w:tc>
          <w:tcPr/>
          <w:p>
            <w:pPr>
              <w:pStyle w:val="Compact"/>
            </w:pPr>
            <w:r>
              <w:rPr>
                <w:rStyle w:val="VerbatimChar"/>
              </w:rPr>
              <w:t xml:space="preserve">Sandbox/&lt;Proyecto&gt;/docs/solicitud_de_artefactos.md</w:t>
            </w:r>
          </w:p>
        </w:tc>
        <w:tc>
          <w:tcPr/>
          <w:p>
            <w:pPr>
              <w:pStyle w:val="Compact"/>
            </w:pPr>
            <w:r>
              <w:rPr>
                <w:b/>
                <w:bCs/>
              </w:rPr>
              <w:t xml:space="preserve">Documento de especificación formal</w:t>
            </w:r>
            <w:r>
              <w:t xml:space="preserve"> </w:t>
            </w:r>
            <w:r>
              <w:t xml:space="preserve">que se entrega al agente</w:t>
            </w:r>
            <w:r>
              <w:t xml:space="preserve"> </w:t>
            </w:r>
            <w:r>
              <w:rPr>
                <w:i/>
                <w:iCs/>
              </w:rPr>
              <w:t xml:space="preserve">Codex</w:t>
            </w:r>
            <w:r>
              <w:t xml:space="preserve"> </w:t>
            </w:r>
            <w:r>
              <w:t xml:space="preserve">(u otro generador de código) para crear el proyecto. Es el resultado de la planificación: define</w:t>
            </w:r>
            <w:r>
              <w:t xml:space="preserve"> </w:t>
            </w:r>
            <w:r>
              <w:rPr>
                <w:i/>
                <w:iCs/>
              </w:rPr>
              <w:t xml:space="preserve">qué</w:t>
            </w:r>
            <w:r>
              <w:t xml:space="preserve"> </w:t>
            </w:r>
            <w:r>
              <w:t xml:space="preserve">construir con todo el detalle necesario. Equivale a un “requisito técnico” completo, asegurando que Codex tenga claras las expectativas.</w:t>
            </w:r>
          </w:p>
        </w:tc>
        <w:tc>
          <w:tcPr/>
          <w:p>
            <w:pPr>
              <w:pStyle w:val="Compact"/>
            </w:pPr>
            <w:r>
              <w:rPr>
                <w:b/>
                <w:bCs/>
              </w:rPr>
              <w:t xml:space="preserve">Estructura obligatoria:</w:t>
            </w:r>
            <w:r>
              <w:t xml:space="preserve"> </w:t>
            </w:r>
            <w:r>
              <w:t xml:space="preserve">Este documento se compone de secciones etiquetadas (el formato fue inspirado en plantillas utilizadas en proyectos anteriores):&lt;br&gt;-</w:t>
            </w:r>
            <w:r>
              <w:t xml:space="preserve"> </w:t>
            </w:r>
            <w:r>
              <w:rPr>
                <w:b/>
                <w:bCs/>
              </w:rPr>
              <w:t xml:space="preserve">[AGENTE_DESTINO]</w:t>
            </w:r>
            <w:r>
              <w:t xml:space="preserve">: especifica a qué agente o herramienta va dirigida la solicitud (p. ej. "Codex Web").&lt;br&gt;-</w:t>
            </w:r>
            <w:r>
              <w:t xml:space="preserve"> </w:t>
            </w:r>
            <w:r>
              <w:rPr>
                <w:b/>
                <w:bCs/>
              </w:rPr>
              <w:t xml:space="preserve">[TIPO_SOLICITUD]</w:t>
            </w:r>
            <w:r>
              <w:t xml:space="preserve">: el tipo de entrega requerida, por ejemplo</w:t>
            </w:r>
            <w:r>
              <w:t xml:space="preserve"> </w:t>
            </w:r>
            <w:r>
              <w:rPr>
                <w:i/>
                <w:iCs/>
              </w:rPr>
              <w:t xml:space="preserve">“artefacto_reutilizable”</w:t>
            </w:r>
            <w:r>
              <w:t xml:space="preserve"> </w:t>
            </w:r>
            <w:r>
              <w:t xml:space="preserve">si se pide código, o</w:t>
            </w:r>
            <w:r>
              <w:t xml:space="preserve"> </w:t>
            </w:r>
            <w:r>
              <w:rPr>
                <w:i/>
                <w:iCs/>
              </w:rPr>
              <w:t xml:space="preserve">“análisis”</w:t>
            </w:r>
            <w:r>
              <w:t xml:space="preserve"> </w:t>
            </w:r>
            <w:r>
              <w:t xml:space="preserve">si fuera otra cosa. &lt;br&gt;-</w:t>
            </w:r>
            <w:r>
              <w:t xml:space="preserve"> </w:t>
            </w:r>
            <w:r>
              <w:rPr>
                <w:b/>
                <w:bCs/>
              </w:rPr>
              <w:t xml:space="preserve">[ANTECEDENTES]</w:t>
            </w:r>
            <w:r>
              <w:t xml:space="preserve">: contexto y motivación del proyecto, incluyendo problemas del estado actual que se pretenden resolver. Aquí se resumen los hallazgos relevantes del</w:t>
            </w:r>
            <w:r>
              <w:t xml:space="preserve"> </w:t>
            </w:r>
            <w:r>
              <w:rPr>
                <w:i/>
                <w:iCs/>
              </w:rPr>
              <w:t xml:space="preserve">Informe</w:t>
            </w:r>
            <w:r>
              <w:t xml:space="preserve"> </w:t>
            </w:r>
            <w:r>
              <w:t xml:space="preserve">para que Codex entienda el</w:t>
            </w:r>
            <w:r>
              <w:t xml:space="preserve"> </w:t>
            </w:r>
            <w:r>
              <w:rPr>
                <w:i/>
                <w:iCs/>
              </w:rPr>
              <w:t xml:space="preserve">por qué</w:t>
            </w:r>
            <w:r>
              <w:t xml:space="preserve"> </w:t>
            </w:r>
            <w:r>
              <w:t xml:space="preserve">del proyecto</w:t>
            </w:r>
            <w:hyperlink r:id="rId127">
              <w:r>
                <w:rPr>
                  <w:rStyle w:val="Hyperlink"/>
                </w:rPr>
                <w:t xml:space="preserve">[106]</w:t>
              </w:r>
            </w:hyperlink>
            <w:r>
              <w:t xml:space="preserve">. &lt;br&gt;-</w:t>
            </w:r>
            <w:r>
              <w:t xml:space="preserve"> </w:t>
            </w:r>
            <w:r>
              <w:rPr>
                <w:b/>
                <w:bCs/>
              </w:rPr>
              <w:t xml:space="preserve">[OBJETIVO_TECNICO]</w:t>
            </w:r>
            <w:r>
              <w:t xml:space="preserve">: lista de objetivos concretos que debe cumplir la solución a desarrollar (en términos de funcionalidad y resultados esperados)</w:t>
            </w:r>
            <w:hyperlink r:id="rId128">
              <w:r>
                <w:rPr>
                  <w:rStyle w:val="Hyperlink"/>
                </w:rPr>
                <w:t xml:space="preserve">[107]</w:t>
              </w:r>
            </w:hyperlink>
            <w:r>
              <w:t xml:space="preserve">. Esto se suele numerar (1., 2., 3., ...) describiendo cada objetivo o feature principal. &lt;br&gt;-</w:t>
            </w:r>
            <w:r>
              <w:t xml:space="preserve"> </w:t>
            </w:r>
            <w:r>
              <w:rPr>
                <w:b/>
                <w:bCs/>
              </w:rPr>
              <w:t xml:space="preserve">[ARTEFACTOS_REUTILIZABLES]</w:t>
            </w:r>
            <w:r>
              <w:t xml:space="preserve">: enumeración de los componentes/modulos que se deben construir o refactorizar como parte del proyecto</w:t>
            </w:r>
            <w:hyperlink r:id="rId129">
              <w:r>
                <w:rPr>
                  <w:rStyle w:val="Hyperlink"/>
                </w:rPr>
                <w:t xml:space="preserve">[108]</w:t>
              </w:r>
            </w:hyperlink>
            <w:r>
              <w:t xml:space="preserve">. Cada ítem típicamente indica el nombre propuesto del artefacto y una breve descripción entre paréntesis, además de marcar si es</w:t>
            </w:r>
            <w:r>
              <w:t xml:space="preserve"> </w:t>
            </w:r>
            <w:r>
              <w:rPr>
                <w:i/>
                <w:iCs/>
              </w:rPr>
              <w:t xml:space="preserve">Nuevo</w:t>
            </w:r>
            <w:r>
              <w:t xml:space="preserve"> </w:t>
            </w:r>
            <w:r>
              <w:t xml:space="preserve">o</w:t>
            </w:r>
            <w:r>
              <w:t xml:space="preserve"> </w:t>
            </w:r>
            <w:r>
              <w:rPr>
                <w:i/>
                <w:iCs/>
              </w:rPr>
              <w:t xml:space="preserve">Refactor</w:t>
            </w:r>
            <w:r>
              <w:t xml:space="preserve"> </w:t>
            </w:r>
            <w:r>
              <w:t xml:space="preserve">de algo existente. &lt;br&gt;-</w:t>
            </w:r>
            <w:r>
              <w:t xml:space="preserve"> </w:t>
            </w:r>
            <w:r>
              <w:rPr>
                <w:b/>
                <w:bCs/>
              </w:rPr>
              <w:t xml:space="preserve">[ALCANCE_FUNCIONAL]</w:t>
            </w:r>
            <w:r>
              <w:t xml:space="preserve">: define qué</w:t>
            </w:r>
            <w:r>
              <w:t xml:space="preserve"> </w:t>
            </w:r>
            <w:r>
              <w:rPr>
                <w:b/>
                <w:bCs/>
              </w:rPr>
              <w:t xml:space="preserve">incluye</w:t>
            </w:r>
            <w:r>
              <w:t xml:space="preserve"> </w:t>
            </w:r>
            <w:r>
              <w:t xml:space="preserve">y</w:t>
            </w:r>
            <w:r>
              <w:t xml:space="preserve"> </w:t>
            </w:r>
            <w:r>
              <w:rPr>
                <w:b/>
                <w:bCs/>
              </w:rPr>
              <w:t xml:space="preserve">excluye</w:t>
            </w:r>
            <w:r>
              <w:t xml:space="preserve"> </w:t>
            </w:r>
            <w:r>
              <w:t xml:space="preserve">la solución en cuanto a funcionalidades</w:t>
            </w:r>
            <w:hyperlink r:id="rId130">
              <w:r>
                <w:rPr>
                  <w:rStyle w:val="Hyperlink"/>
                </w:rPr>
                <w:t xml:space="preserve">[109]</w:t>
              </w:r>
            </w:hyperlink>
            <w:r>
              <w:t xml:space="preserve">. Suele ser en párrafos o listas separadas “Incluye:” y “Excluye:”, para delimitar claramente los límites del trabajo (esto previene malentendidos sobre si cierta característica debe ser abordada o no en esta fase). &lt;br&gt;-</w:t>
            </w:r>
            <w:r>
              <w:t xml:space="preserve"> </w:t>
            </w:r>
            <w:r>
              <w:rPr>
                <w:b/>
                <w:bCs/>
              </w:rPr>
              <w:t xml:space="preserve">[INTERFAZ]</w:t>
            </w:r>
            <w:r>
              <w:t xml:space="preserve">: describe</w:t>
            </w:r>
            <w:r>
              <w:t xml:space="preserve"> </w:t>
            </w:r>
            <w:r>
              <w:rPr>
                <w:i/>
                <w:iCs/>
              </w:rPr>
              <w:t xml:space="preserve">cómo</w:t>
            </w:r>
            <w:r>
              <w:t xml:space="preserve"> </w:t>
            </w:r>
            <w:r>
              <w:t xml:space="preserve">se interactuará con lo construido. Puede dividirse en</w:t>
            </w:r>
            <w:r>
              <w:t xml:space="preserve"> </w:t>
            </w:r>
            <w:r>
              <w:rPr>
                <w:i/>
                <w:iCs/>
              </w:rPr>
              <w:t xml:space="preserve">CLI interactiva</w:t>
            </w:r>
            <w:r>
              <w:t xml:space="preserve">,</w:t>
            </w:r>
            <w:r>
              <w:t xml:space="preserve"> </w:t>
            </w:r>
            <w:r>
              <w:rPr>
                <w:i/>
                <w:iCs/>
              </w:rPr>
              <w:t xml:space="preserve">Modo no interactivo/automatización</w:t>
            </w:r>
            <w:r>
              <w:t xml:space="preserve">,</w:t>
            </w:r>
            <w:r>
              <w:t xml:space="preserve"> </w:t>
            </w:r>
            <w:r>
              <w:rPr>
                <w:i/>
                <w:iCs/>
              </w:rPr>
              <w:t xml:space="preserve">UI</w:t>
            </w:r>
            <w:r>
              <w:t xml:space="preserve"> </w:t>
            </w:r>
            <w:r>
              <w:t xml:space="preserve">(si aplica)</w:t>
            </w:r>
            <w:hyperlink r:id="rId131">
              <w:r>
                <w:rPr>
                  <w:rStyle w:val="Hyperlink"/>
                </w:rPr>
                <w:t xml:space="preserve">[110]</w:t>
              </w:r>
            </w:hyperlink>
            <w:r>
              <w:t xml:space="preserve">. Aquí se detallan los comandos, parámetros, menús, opciones, interfaces gráficas, etc., que el artefacto ofrecerá al usuario final. &lt;br&gt;-</w:t>
            </w:r>
            <w:r>
              <w:t xml:space="preserve"> </w:t>
            </w:r>
            <w:r>
              <w:rPr>
                <w:b/>
                <w:bCs/>
              </w:rPr>
              <w:t xml:space="preserve">[ESTRUCTURA_ARCHIVOS]</w:t>
            </w:r>
            <w:r>
              <w:t xml:space="preserve">: presenta la jerarquía de archivos y carpetas que tendrá el proyecto una vez generado</w:t>
            </w:r>
            <w:hyperlink r:id="rId132">
              <w:r>
                <w:rPr>
                  <w:rStyle w:val="Hyperlink"/>
                </w:rPr>
                <w:t xml:space="preserve">[111]</w:t>
              </w:r>
            </w:hyperlink>
            <w:r>
              <w:t xml:space="preserve">. Suele darse en un formato de árbol similar a ASCII, mostrando todos los archivos clave (AGENTS, README, docs, src/, tests/, etc.) para que Codex cree esa estructura. &lt;br&gt;-</w:t>
            </w:r>
            <w:r>
              <w:t xml:space="preserve"> </w:t>
            </w:r>
            <w:r>
              <w:rPr>
                <w:b/>
                <w:bCs/>
              </w:rPr>
              <w:t xml:space="preserve">[DEPENDENCIAS_CORE]</w:t>
            </w:r>
            <w:r>
              <w:t xml:space="preserve">: lista las dependencias externas o de entorno necesarias</w:t>
            </w:r>
            <w:hyperlink r:id="rId121">
              <w:r>
                <w:rPr>
                  <w:rStyle w:val="Hyperlink"/>
                </w:rPr>
                <w:t xml:space="preserve">[100]</w:t>
              </w:r>
            </w:hyperlink>
            <w:r>
              <w:t xml:space="preserve"> </w:t>
            </w:r>
            <w:r>
              <w:t xml:space="preserve">(ej.: versiones de</w:t>
            </w:r>
            <w:r>
              <w:t xml:space="preserve"> </w:t>
            </w:r>
            <w:r>
              <w:rPr>
                <w:rStyle w:val="VerbatimChar"/>
              </w:rPr>
              <w:t xml:space="preserve">git</w:t>
            </w:r>
            <w:r>
              <w:t xml:space="preserve">,</w:t>
            </w:r>
            <w:r>
              <w:t xml:space="preserve"> </w:t>
            </w:r>
            <w:r>
              <w:rPr>
                <w:rStyle w:val="VerbatimChar"/>
              </w:rPr>
              <w:t xml:space="preserve">.NET SDK</w:t>
            </w:r>
            <w:r>
              <w:t xml:space="preserve">, módulos PowerShell, utilidades como</w:t>
            </w:r>
            <w:r>
              <w:t xml:space="preserve"> </w:t>
            </w:r>
            <w:r>
              <w:rPr>
                <w:rStyle w:val="VerbatimChar"/>
              </w:rPr>
              <w:t xml:space="preserve">gh</w:t>
            </w:r>
            <w:r>
              <w:t xml:space="preserve"> </w:t>
            </w:r>
            <w:r>
              <w:t xml:space="preserve">CLI, librerías específicas, etc.), así como dependencias internas del ecosistema (p. ej. “Políticas y plantillas globales de Neurologic” que debe incluir). &lt;br&gt;-</w:t>
            </w:r>
            <w:r>
              <w:t xml:space="preserve"> </w:t>
            </w:r>
            <w:r>
              <w:rPr>
                <w:b/>
                <w:bCs/>
              </w:rPr>
              <w:t xml:space="preserve">[CRITERIOS_ACEPTACION]</w:t>
            </w:r>
            <w:r>
              <w:t xml:space="preserve">: enumeración de condiciones medibles que la entrega final debe cumplir para considerarse exitosa</w:t>
            </w:r>
            <w:hyperlink r:id="rId133">
              <w:r>
                <w:rPr>
                  <w:rStyle w:val="Hyperlink"/>
                </w:rPr>
                <w:t xml:space="preserve">[112]</w:t>
              </w:r>
            </w:hyperlink>
            <w:r>
              <w:t xml:space="preserve">. Por ejemplo: “1. El script pasa PSSA sin errores y utiliza</w:t>
            </w:r>
            <w:r>
              <w:t xml:space="preserve"> </w:t>
            </w:r>
            <w:r>
              <w:rPr>
                <w:rStyle w:val="VerbatimChar"/>
              </w:rPr>
              <w:t xml:space="preserve">Set-StrictMode</w:t>
            </w:r>
            <w:r>
              <w:t xml:space="preserve">”, “2. Opción -AutoOption 1..6 ejecuta las acciones respectivas y devuelve códigos de salida coherentes”, “3. Scaffolding genera todos los archivos de plantilla rellenados correctamente”, etc. Esta sección guía las pruebas de validación. &lt;br&gt;Estos apartados son</w:t>
            </w:r>
            <w:r>
              <w:t xml:space="preserve"> </w:t>
            </w:r>
            <w:r>
              <w:rPr>
                <w:b/>
                <w:bCs/>
              </w:rPr>
              <w:t xml:space="preserve">obligatorios</w:t>
            </w:r>
            <w:r>
              <w:t xml:space="preserve"> </w:t>
            </w:r>
            <w:r>
              <w:t xml:space="preserve">y fueron de hecho rellenados en la Iteración 2 según el procedimiento</w:t>
            </w:r>
            <w:hyperlink r:id="rId124">
              <w:r>
                <w:rPr>
                  <w:rStyle w:val="Hyperlink"/>
                </w:rPr>
                <w:t xml:space="preserve">[103]</w:t>
              </w:r>
            </w:hyperlink>
            <w:r>
              <w:t xml:space="preserve">. La solicitud es el insumo directo para que Codex genere código; por ello, debe ser exhaustiva y no ambigua.</w:t>
            </w:r>
          </w:p>
        </w:tc>
      </w:tr>
      <w:tr>
        <w:tc>
          <w:tcPr/>
          <w:p>
            <w:pPr>
              <w:pStyle w:val="Compact"/>
            </w:pPr>
            <w:r>
              <w:rPr>
                <w:b/>
                <w:bCs/>
              </w:rPr>
              <w:t xml:space="preserve">Bitacora.md</w:t>
            </w:r>
          </w:p>
        </w:tc>
        <w:tc>
          <w:tcPr/>
          <w:p>
            <w:pPr>
              <w:pStyle w:val="Compact"/>
            </w:pPr>
            <w:r>
              <w:rPr>
                <w:rStyle w:val="VerbatimChar"/>
              </w:rPr>
              <w:t xml:space="preserve">Sandbox/&lt;Proyecto&gt;/docs/bitacora.md</w:t>
            </w:r>
          </w:p>
        </w:tc>
        <w:tc>
          <w:tcPr/>
          <w:p>
            <w:pPr>
              <w:pStyle w:val="Compact"/>
            </w:pPr>
            <w:r>
              <w:rPr>
                <w:b/>
                <w:bCs/>
              </w:rPr>
              <w:t xml:space="preserve">Bitácora de cambios y decisiones</w:t>
            </w:r>
            <w:r>
              <w:t xml:space="preserve"> </w:t>
            </w:r>
            <w:r>
              <w:t xml:space="preserve">del proyecto. Registra de forma cronológica las acciones relevantes, acuerdos, ajustes y cualquier incidente notable durante el ciclo de desarrollo iterativo. Sirve como changelog</w:t>
            </w:r>
            <w:r>
              <w:t xml:space="preserve"> </w:t>
            </w:r>
            <w:r>
              <w:rPr>
                <w:b/>
                <w:bCs/>
              </w:rPr>
              <w:t xml:space="preserve">justificado</w:t>
            </w:r>
            <w:r>
              <w:t xml:space="preserve"> </w:t>
            </w:r>
            <w:r>
              <w:t xml:space="preserve">– no solo qué cambió, sino por qué – facilitando la trazabilidad histórica.</w:t>
            </w:r>
          </w:p>
        </w:tc>
        <w:tc>
          <w:tcPr/>
          <w:p>
            <w:pPr>
              <w:pStyle w:val="Compact"/>
            </w:pPr>
            <w:r>
              <w:rPr>
                <w:b/>
                <w:bCs/>
              </w:rPr>
              <w:t xml:space="preserve">Formato:</w:t>
            </w:r>
            <w:r>
              <w:t xml:space="preserve"> </w:t>
            </w:r>
            <w:r>
              <w:t xml:space="preserve">se organiza por fechas (orden ascendente o descendente). Cada entrada inicia con la fecha (idealmente en formato</w:t>
            </w:r>
            <w:r>
              <w:t xml:space="preserve"> </w:t>
            </w:r>
            <w:r>
              <w:rPr>
                <w:b/>
                <w:bCs/>
              </w:rPr>
              <w:t xml:space="preserve">YYYY-MM-DD</w:t>
            </w:r>
            <w:r>
              <w:t xml:space="preserve"> </w:t>
            </w:r>
            <w:r>
              <w:t xml:space="preserve">para claridad) y un título breve de la etapa o evento. Bajo cada fecha, se utilizan viñetas para listar los puntos clave de ese día o sesión</w:t>
            </w:r>
            <w:hyperlink r:id="rId134">
              <w:r>
                <w:rPr>
                  <w:rStyle w:val="Hyperlink"/>
                </w:rPr>
                <w:t xml:space="preserve">[113]</w:t>
              </w:r>
            </w:hyperlink>
            <w:r>
              <w:t xml:space="preserve">. Ejemplo de contenidos:</w:t>
            </w:r>
            <w:r>
              <w:t xml:space="preserve"> </w:t>
            </w:r>
            <w:r>
              <w:rPr>
                <w:i/>
                <w:iCs/>
              </w:rPr>
              <w:t xml:space="preserve">“Se revisó docs/Informe.md para...”, “Se actualizaron AGENTS.md y README.md con..., se añadió X archivo, se limpió Y documentación”</w:t>
            </w:r>
            <w:r>
              <w:t xml:space="preserve">, etc.</w:t>
            </w:r>
            <w:hyperlink r:id="rId134">
              <w:r>
                <w:rPr>
                  <w:rStyle w:val="Hyperlink"/>
                </w:rPr>
                <w:t xml:space="preserve">[113]</w:t>
              </w:r>
            </w:hyperlink>
            <w:r>
              <w:t xml:space="preserve"> </w:t>
            </w:r>
            <w:r>
              <w:t xml:space="preserve">Cada punto debe ser conciso pero específico, mencionando archivos tocados o decisiones tomadas. La bitácora de</w:t>
            </w:r>
            <w:r>
              <w:t xml:space="preserve"> </w:t>
            </w:r>
            <w:r>
              <w:rPr>
                <w:i/>
                <w:iCs/>
              </w:rPr>
              <w:t xml:space="preserve">Cortex</w:t>
            </w:r>
            <w:r>
              <w:t xml:space="preserve">, por ejemplo, refleja la preparación de la solicitud, los cambios tras una auditoría, y el añadido del primer corte de</w:t>
            </w:r>
            <w:r>
              <w:t xml:space="preserve"> </w:t>
            </w:r>
            <w:r>
              <w:rPr>
                <w:rStyle w:val="VerbatimChar"/>
              </w:rPr>
              <w:t xml:space="preserve">Cortex.ps1</w:t>
            </w:r>
            <w:r>
              <w:t xml:space="preserve">, con detalle de qué se implementó en cada corte</w:t>
            </w:r>
            <w:hyperlink r:id="rId134">
              <w:r>
                <w:rPr>
                  <w:rStyle w:val="Hyperlink"/>
                </w:rPr>
                <w:t xml:space="preserve">[113]</w:t>
              </w:r>
            </w:hyperlink>
            <w:hyperlink r:id="rId135">
              <w:r>
                <w:rPr>
                  <w:rStyle w:val="Hyperlink"/>
                </w:rPr>
                <w:t xml:space="preserve">[114]</w:t>
              </w:r>
            </w:hyperlink>
            <w:r>
              <w:t xml:space="preserve">.</w:t>
            </w:r>
            <w:r>
              <w:t xml:space="preserve"> </w:t>
            </w:r>
            <w:r>
              <w:rPr>
                <w:b/>
                <w:bCs/>
              </w:rPr>
              <w:t xml:space="preserve">Contenido mínimo por entrada:</w:t>
            </w:r>
            <w:r>
              <w:t xml:space="preserve"> </w:t>
            </w:r>
            <w:r>
              <w:t xml:space="preserve">qué se hizo o decidió, y opcionalmente la razón si no es obvia. La bitácora se actualiza</w:t>
            </w:r>
            <w:r>
              <w:t xml:space="preserve"> </w:t>
            </w:r>
            <w:r>
              <w:rPr>
                <w:b/>
                <w:bCs/>
              </w:rPr>
              <w:t xml:space="preserve">en cada iteración o hito importante</w:t>
            </w:r>
            <w:r>
              <w:t xml:space="preserve">, típicamente al final de cada una de las iteraciones definidas en el procedimiento (Investigar, Planificar, Entregar)</w:t>
            </w:r>
            <w:hyperlink r:id="rId126">
              <w:r>
                <w:rPr>
                  <w:rStyle w:val="Hyperlink"/>
                </w:rPr>
                <w:t xml:space="preserve">[105]</w:t>
              </w:r>
            </w:hyperlink>
            <w:r>
              <w:t xml:space="preserve">. Esto garantiza que incluso tras eliminar el doc de procedimiento, quede constancia en la bitácora de los pasos seguidos y cambios efectuados.</w:t>
            </w:r>
          </w:p>
        </w:tc>
      </w:tr>
      <w:tr>
        <w:tc>
          <w:tcPr/>
          <w:p>
            <w:pPr>
              <w:pStyle w:val="Compact"/>
            </w:pPr>
            <w:r>
              <w:rPr>
                <w:b/>
                <w:bCs/>
              </w:rPr>
              <w:t xml:space="preserve">modules.csv</w:t>
            </w:r>
            <w:r>
              <w:t xml:space="preserve"> </w:t>
            </w:r>
            <w:r>
              <w:t xml:space="preserve">(inventario de módulos)</w:t>
            </w:r>
          </w:p>
        </w:tc>
        <w:tc>
          <w:tcPr/>
          <w:p>
            <w:pPr>
              <w:pStyle w:val="Compact"/>
            </w:pPr>
            <w:r>
              <w:rPr>
                <w:rStyle w:val="VerbatimChar"/>
              </w:rPr>
              <w:t xml:space="preserve">Sandbox/&lt;Proyecto&gt;/csv/modules.csv</w:t>
            </w:r>
          </w:p>
        </w:tc>
        <w:tc>
          <w:tcPr/>
          <w:p>
            <w:pPr>
              <w:pStyle w:val="Compact"/>
            </w:pPr>
            <w:r>
              <w:t xml:space="preserve">Inventario tabular de los</w:t>
            </w:r>
            <w:r>
              <w:t xml:space="preserve"> </w:t>
            </w:r>
            <w:r>
              <w:rPr>
                <w:b/>
                <w:bCs/>
              </w:rPr>
              <w:t xml:space="preserve">módulos o componentes</w:t>
            </w:r>
            <w:r>
              <w:t xml:space="preserve"> </w:t>
            </w:r>
            <w:r>
              <w:t xml:space="preserve">del proyecto. Funciona como una hoja de control donde se listan las partes del proyecto, su estado y otros metadatos útiles para seguimiento. Ayuda a visualizar el progreso y a asegurar que se han cubierto todos los elementos planificados.</w:t>
            </w:r>
          </w:p>
        </w:tc>
        <w:tc>
          <w:tcPr/>
          <w:p>
            <w:pPr>
              <w:pStyle w:val="Compact"/>
            </w:pPr>
            <w:r>
              <w:t xml:space="preserve">El contenido es un CSV con columnas predefinidas. Mínimamente debe tener:</w:t>
            </w:r>
            <w:r>
              <w:t xml:space="preserve"> </w:t>
            </w:r>
            <w:r>
              <w:rPr>
                <w:b/>
                <w:bCs/>
              </w:rPr>
              <w:t xml:space="preserve">Nombre del módulo/componente</w:t>
            </w:r>
            <w:r>
              <w:t xml:space="preserve">,</w:t>
            </w:r>
            <w:r>
              <w:t xml:space="preserve"> </w:t>
            </w:r>
            <w:r>
              <w:rPr>
                <w:b/>
                <w:bCs/>
              </w:rPr>
              <w:t xml:space="preserve">Descripción corta</w:t>
            </w:r>
            <w:r>
              <w:t xml:space="preserve">,</w:t>
            </w:r>
            <w:r>
              <w:t xml:space="preserve"> </w:t>
            </w:r>
            <w:r>
              <w:rPr>
                <w:b/>
                <w:bCs/>
              </w:rPr>
              <w:t xml:space="preserve">Responsable</w:t>
            </w:r>
            <w:r>
              <w:t xml:space="preserve"> </w:t>
            </w:r>
            <w:r>
              <w:t xml:space="preserve">(quién lo implementa),</w:t>
            </w:r>
            <w:r>
              <w:t xml:space="preserve"> </w:t>
            </w:r>
            <w:r>
              <w:rPr>
                <w:b/>
                <w:bCs/>
              </w:rPr>
              <w:t xml:space="preserve">Estado</w:t>
            </w:r>
            <w:r>
              <w:t xml:space="preserve"> </w:t>
            </w:r>
            <w:r>
              <w:t xml:space="preserve">(p. ej. “pendiente”, “implementado”, “en pruebas”), y opcionalmente</w:t>
            </w:r>
            <w:r>
              <w:t xml:space="preserve"> </w:t>
            </w:r>
            <w:r>
              <w:rPr>
                <w:b/>
                <w:bCs/>
              </w:rPr>
              <w:t xml:space="preserve">Dependencia</w:t>
            </w:r>
            <w:r>
              <w:t xml:space="preserve"> </w:t>
            </w:r>
            <w:r>
              <w:t xml:space="preserve">(si depende de otro módulo) o</w:t>
            </w:r>
            <w:r>
              <w:t xml:space="preserve"> </w:t>
            </w:r>
            <w:r>
              <w:rPr>
                <w:b/>
                <w:bCs/>
              </w:rPr>
              <w:t xml:space="preserve">Observaciones</w:t>
            </w:r>
            <w:r>
              <w:t xml:space="preserve">. Este archivo se completa típicamente tras la planificación: en la Iteración 3, se consolidan los nombres finales de módulos y su estado inicial</w:t>
            </w:r>
            <w:hyperlink r:id="rId125">
              <w:r>
                <w:rPr>
                  <w:rStyle w:val="Hyperlink"/>
                </w:rPr>
                <w:t xml:space="preserve">[104]</w:t>
              </w:r>
            </w:hyperlink>
            <w:r>
              <w:t xml:space="preserve">. Por ejemplo, en</w:t>
            </w:r>
            <w:r>
              <w:t xml:space="preserve"> </w:t>
            </w:r>
            <w:r>
              <w:rPr>
                <w:i/>
                <w:iCs/>
              </w:rPr>
              <w:t xml:space="preserve">Cortex</w:t>
            </w:r>
            <w:r>
              <w:t xml:space="preserve"> </w:t>
            </w:r>
            <w:r>
              <w:t xml:space="preserve">se listaron</w:t>
            </w:r>
            <w:r>
              <w:t xml:space="preserve"> </w:t>
            </w:r>
            <w:r>
              <w:rPr>
                <w:rStyle w:val="VerbatimChar"/>
              </w:rPr>
              <w:t xml:space="preserve">Cortex.Core.Scaffolding</w:t>
            </w:r>
            <w:r>
              <w:t xml:space="preserve">,</w:t>
            </w:r>
            <w:r>
              <w:t xml:space="preserve"> </w:t>
            </w:r>
            <w:r>
              <w:rPr>
                <w:rStyle w:val="VerbatimChar"/>
              </w:rPr>
              <w:t xml:space="preserve">Cortex.CLI</w:t>
            </w:r>
            <w:r>
              <w:t xml:space="preserve">, etc., con la indicación de que varios estaban “Nuevo” (por crear)</w:t>
            </w:r>
            <w:hyperlink r:id="rId129">
              <w:r>
                <w:rPr>
                  <w:rStyle w:val="Hyperlink"/>
                </w:rPr>
                <w:t xml:space="preserve">[108]</w:t>
              </w:r>
            </w:hyperlink>
            <w:r>
              <w:t xml:space="preserve">. Debe mantenerse actualizado conforme se desarrolla el proyecto, marcando cuándo un módulo pasa a “implementado” o si se descarta alguno. Además, debe concordar con la estructura real (no debe haber módulos en código que no estén en el CSV y viceversa), por eso se revisa la congruencia entre este archivo, la solicitud y la jerarquía JSON</w:t>
            </w:r>
            <w:hyperlink r:id="rId136">
              <w:r>
                <w:rPr>
                  <w:rStyle w:val="Hyperlink"/>
                </w:rPr>
                <w:t xml:space="preserve">[115]</w:t>
              </w:r>
            </w:hyperlink>
            <w:r>
              <w:t xml:space="preserve">.</w:t>
            </w:r>
          </w:p>
        </w:tc>
      </w:tr>
      <w:tr>
        <w:tc>
          <w:tcPr/>
          <w:p>
            <w:pPr>
              <w:pStyle w:val="Compact"/>
            </w:pPr>
            <w:r>
              <w:rPr>
                <w:b/>
                <w:bCs/>
              </w:rPr>
              <w:t xml:space="preserve">artefacts.csv</w:t>
            </w:r>
            <w:r>
              <w:t xml:space="preserve"> </w:t>
            </w:r>
            <w:r>
              <w:t xml:space="preserve">(inventario de artefactos)</w:t>
            </w:r>
          </w:p>
        </w:tc>
        <w:tc>
          <w:tcPr/>
          <w:p>
            <w:pPr>
              <w:pStyle w:val="Compact"/>
            </w:pPr>
            <w:r>
              <w:rPr>
                <w:rStyle w:val="VerbatimChar"/>
              </w:rPr>
              <w:t xml:space="preserve">Sandbox/&lt;Proyecto&gt;/csv/artefacts.csv</w:t>
            </w:r>
          </w:p>
        </w:tc>
        <w:tc>
          <w:tcPr/>
          <w:p>
            <w:pPr>
              <w:pStyle w:val="Compact"/>
            </w:pPr>
            <w:r>
              <w:t xml:space="preserve">Inventario de</w:t>
            </w:r>
            <w:r>
              <w:t xml:space="preserve"> </w:t>
            </w:r>
            <w:r>
              <w:rPr>
                <w:b/>
                <w:bCs/>
              </w:rPr>
              <w:t xml:space="preserve">artefactos reutilizables canónicos</w:t>
            </w:r>
            <w:r>
              <w:t xml:space="preserve"> </w:t>
            </w:r>
            <w:r>
              <w:t xml:space="preserve">vinculados al proyecto. A diferencia de modules.csv (que abarca todo componente del proyecto), este archivo se centra en aquellos subcomponentes que se consideran suficientemente genéricos para ser reutilizados en otros contextos o proyectos. Permite llevar control de la evolución de la librería común.</w:t>
            </w:r>
          </w:p>
        </w:tc>
        <w:tc>
          <w:tcPr/>
          <w:p>
            <w:pPr>
              <w:pStyle w:val="Compact"/>
            </w:pPr>
            <w:r>
              <w:t xml:space="preserve">Su formato es similar al de modules.csv, listando cada artefacto reutilizable con columnas como</w:t>
            </w:r>
            <w:r>
              <w:t xml:space="preserve"> </w:t>
            </w:r>
            <w:r>
              <w:rPr>
                <w:b/>
                <w:bCs/>
              </w:rPr>
              <w:t xml:space="preserve">Nombre</w:t>
            </w:r>
            <w:r>
              <w:t xml:space="preserve">,</w:t>
            </w:r>
            <w:r>
              <w:t xml:space="preserve"> </w:t>
            </w:r>
            <w:r>
              <w:rPr>
                <w:b/>
                <w:bCs/>
              </w:rPr>
              <w:t xml:space="preserve">Proyecto origen</w:t>
            </w:r>
            <w:r>
              <w:t xml:space="preserve"> </w:t>
            </w:r>
            <w:r>
              <w:t xml:space="preserve">(quién lo produce),</w:t>
            </w:r>
            <w:r>
              <w:t xml:space="preserve"> </w:t>
            </w:r>
            <w:r>
              <w:rPr>
                <w:b/>
                <w:bCs/>
              </w:rPr>
              <w:t xml:space="preserve">Descripción</w:t>
            </w:r>
            <w:r>
              <w:t xml:space="preserve">,</w:t>
            </w:r>
            <w:r>
              <w:t xml:space="preserve"> </w:t>
            </w:r>
            <w:r>
              <w:rPr>
                <w:b/>
                <w:bCs/>
              </w:rPr>
              <w:t xml:space="preserve">Versión</w:t>
            </w:r>
            <w:r>
              <w:t xml:space="preserve"> </w:t>
            </w:r>
            <w:r>
              <w:t xml:space="preserve">(si aplica versionado),</w:t>
            </w:r>
            <w:r>
              <w:t xml:space="preserve"> </w:t>
            </w:r>
            <w:r>
              <w:rPr>
                <w:b/>
                <w:bCs/>
              </w:rPr>
              <w:t xml:space="preserve">Estado</w:t>
            </w:r>
            <w:r>
              <w:t xml:space="preserve"> </w:t>
            </w:r>
            <w:r>
              <w:t xml:space="preserve">y</w:t>
            </w:r>
            <w:r>
              <w:t xml:space="preserve"> </w:t>
            </w:r>
            <w:r>
              <w:rPr>
                <w:b/>
                <w:bCs/>
              </w:rPr>
              <w:t xml:space="preserve">Ubicación destino</w:t>
            </w:r>
            <w:r>
              <w:t xml:space="preserve"> </w:t>
            </w:r>
            <w:r>
              <w:t xml:space="preserve">(por ejemplo, podría indicarse “irá en Core/FileSystem” si tras desarrollarse se pretende moverlo a Core). En la solicitud de</w:t>
            </w:r>
            <w:r>
              <w:t xml:space="preserve"> </w:t>
            </w:r>
            <w:r>
              <w:rPr>
                <w:i/>
                <w:iCs/>
              </w:rPr>
              <w:t xml:space="preserve">Cortex</w:t>
            </w:r>
            <w:r>
              <w:t xml:space="preserve">, por ejemplo, se identificaron 4 artefactos nuevos (motores</w:t>
            </w:r>
            <w:r>
              <w:t xml:space="preserve"> </w:t>
            </w:r>
            <w:r>
              <w:rPr>
                <w:i/>
                <w:iCs/>
              </w:rPr>
              <w:t xml:space="preserve">Scaffolding</w:t>
            </w:r>
            <w:r>
              <w:t xml:space="preserve">,</w:t>
            </w:r>
            <w:r>
              <w:t xml:space="preserve"> </w:t>
            </w:r>
            <w:r>
              <w:rPr>
                <w:i/>
                <w:iCs/>
              </w:rPr>
              <w:t xml:space="preserve">Analysis</w:t>
            </w:r>
            <w:r>
              <w:t xml:space="preserve">,</w:t>
            </w:r>
            <w:r>
              <w:t xml:space="preserve"> </w:t>
            </w:r>
            <w:r>
              <w:rPr>
                <w:i/>
                <w:iCs/>
              </w:rPr>
              <w:t xml:space="preserve">Artifacts</w:t>
            </w:r>
            <w:r>
              <w:t xml:space="preserve">, etc.) y 1 refactor (el</w:t>
            </w:r>
            <w:r>
              <w:t xml:space="preserve"> </w:t>
            </w:r>
            <w:r>
              <w:rPr>
                <w:i/>
                <w:iCs/>
              </w:rPr>
              <w:t xml:space="preserve">GitOps</w:t>
            </w:r>
            <w:r>
              <w:t xml:space="preserve"> </w:t>
            </w:r>
            <w:r>
              <w:t xml:space="preserve">existente)</w:t>
            </w:r>
            <w:hyperlink r:id="rId129">
              <w:r>
                <w:rPr>
                  <w:rStyle w:val="Hyperlink"/>
                </w:rPr>
                <w:t xml:space="preserve">[108]</w:t>
              </w:r>
            </w:hyperlink>
            <w:r>
              <w:t xml:space="preserve">. Esos deberían figurar aquí. Este CSV se rellena durante la planificación (Iteración 3) junto con modules.csv</w:t>
            </w:r>
            <w:hyperlink r:id="rId137">
              <w:r>
                <w:rPr>
                  <w:rStyle w:val="Hyperlink"/>
                </w:rPr>
                <w:t xml:space="preserve">[116]</w:t>
              </w:r>
            </w:hyperlink>
            <w:r>
              <w:t xml:space="preserve">, asegurando que todos los artefactos mencionados en la solicitud estén listados. También debe alinearse con la</w:t>
            </w:r>
            <w:r>
              <w:t xml:space="preserve"> </w:t>
            </w:r>
            <w:r>
              <w:rPr>
                <w:b/>
                <w:bCs/>
              </w:rPr>
              <w:t xml:space="preserve">tabla de jerarquía</w:t>
            </w:r>
            <w:r>
              <w:t xml:space="preserve"> </w:t>
            </w:r>
            <w:r>
              <w:t xml:space="preserve">JSON (ver abajo), que indica qué artefactos terminan en Core.</w:t>
            </w:r>
          </w:p>
        </w:tc>
      </w:tr>
      <w:tr>
        <w:tc>
          <w:tcPr/>
          <w:p>
            <w:pPr>
              <w:pStyle w:val="Compact"/>
            </w:pPr>
            <w:r>
              <w:rPr>
                <w:b/>
                <w:bCs/>
              </w:rPr>
              <w:t xml:space="preserve">filemap_ascii.txt</w:t>
            </w:r>
          </w:p>
        </w:tc>
        <w:tc>
          <w:tcPr/>
          <w:p>
            <w:pPr>
              <w:pStyle w:val="Compact"/>
            </w:pPr>
            <w:r>
              <w:rPr>
                <w:rStyle w:val="VerbatimChar"/>
              </w:rPr>
              <w:t xml:space="preserve">Sandbox/&lt;Proyecto&gt;/docs/filemap_ascii.txt</w:t>
            </w:r>
          </w:p>
        </w:tc>
        <w:tc>
          <w:tcPr/>
          <w:p>
            <w:pPr>
              <w:pStyle w:val="Compact"/>
            </w:pPr>
            <w:r>
              <w:t xml:space="preserve">Mapa ASCII de la estructura de archivos del proyecto</w:t>
            </w:r>
            <w:r>
              <w:t xml:space="preserve"> </w:t>
            </w:r>
            <w:r>
              <w:rPr>
                <w:b/>
                <w:bCs/>
              </w:rPr>
              <w:t xml:space="preserve">tras</w:t>
            </w:r>
            <w:r>
              <w:t xml:space="preserve"> </w:t>
            </w:r>
            <w:r>
              <w:t xml:space="preserve">su generación. Complementa al</w:t>
            </w:r>
            <w:r>
              <w:t xml:space="preserve"> </w:t>
            </w:r>
            <w:r>
              <w:rPr>
                <w:i/>
                <w:iCs/>
              </w:rPr>
              <w:t xml:space="preserve">Repo_Estructura_ASCII.md</w:t>
            </w:r>
            <w:r>
              <w:t xml:space="preserve"> </w:t>
            </w:r>
            <w:r>
              <w:t xml:space="preserve">global, pero a nivel de proyecto, mostrando el desglose interno específico. Se utiliza para revisar y validar que la estructura entregada por Codex coincide exactamente con lo solicitado (ayudando a detectar discrepancias).</w:t>
            </w:r>
          </w:p>
        </w:tc>
        <w:tc>
          <w:tcPr/>
          <w:p>
            <w:pPr>
              <w:pStyle w:val="Compact"/>
            </w:pPr>
            <w:r>
              <w:t xml:space="preserve">Debe contener un árbol ASCII de la carpeta del proyecto en cuestión, incluyendo todos los archivos y subdirectorios creados. Por ejemplo, para</w:t>
            </w:r>
            <w:r>
              <w:t xml:space="preserve"> </w:t>
            </w:r>
            <w:r>
              <w:rPr>
                <w:i/>
                <w:iCs/>
              </w:rPr>
              <w:t xml:space="preserve">Cortex</w:t>
            </w:r>
            <w:r>
              <w:t xml:space="preserve"> </w:t>
            </w:r>
            <w:r>
              <w:t xml:space="preserve">incluiría la jerarquía bajo</w:t>
            </w:r>
            <w:r>
              <w:t xml:space="preserve"> </w:t>
            </w:r>
            <w:r>
              <w:rPr>
                <w:rStyle w:val="VerbatimChar"/>
              </w:rPr>
              <w:t xml:space="preserve">Cortex/</w:t>
            </w:r>
            <w:r>
              <w:t xml:space="preserve"> </w:t>
            </w:r>
            <w:r>
              <w:t xml:space="preserve">con AGENTS, README, docs/, csv/, Scripts/, etc., reflejando fielmente lo generado</w:t>
            </w:r>
            <w:hyperlink r:id="rId132">
              <w:r>
                <w:rPr>
                  <w:rStyle w:val="Hyperlink"/>
                </w:rPr>
                <w:t xml:space="preserve">[111]</w:t>
              </w:r>
            </w:hyperlink>
            <w:r>
              <w:t xml:space="preserve">. Este archivo suele producirse al final de la Iteración 3 (tras ajustar CSV y jerarquías) y antes de correr Codex, para congelar la especificación de estructura</w:t>
            </w:r>
            <w:hyperlink r:id="rId136">
              <w:r>
                <w:rPr>
                  <w:rStyle w:val="Hyperlink"/>
                </w:rPr>
                <w:t xml:space="preserve">[115]</w:t>
              </w:r>
            </w:hyperlink>
            <w:r>
              <w:t xml:space="preserve">. Tras la generación real de código, puede actualizarse si hubo diferencias o añadidos inesperados. Sirve como documentación y como guía para futuras referencias de estructura.</w:t>
            </w:r>
          </w:p>
        </w:tc>
      </w:tr>
      <w:tr>
        <w:tc>
          <w:tcPr/>
          <w:p>
            <w:pPr>
              <w:pStyle w:val="Compact"/>
            </w:pPr>
            <w:r>
              <w:rPr>
                <w:b/>
                <w:bCs/>
              </w:rPr>
              <w:t xml:space="preserve">table_hierarchy.json</w:t>
            </w:r>
          </w:p>
        </w:tc>
        <w:tc>
          <w:tcPr/>
          <w:p>
            <w:pPr>
              <w:pStyle w:val="Compact"/>
            </w:pPr>
            <w:r>
              <w:rPr>
                <w:rStyle w:val="VerbatimChar"/>
              </w:rPr>
              <w:t xml:space="preserve">Sandbox/&lt;Proyecto&gt;/docs/table_hierarchy.json</w:t>
            </w:r>
          </w:p>
        </w:tc>
        <w:tc>
          <w:tcPr/>
          <w:p>
            <w:pPr>
              <w:pStyle w:val="Compact"/>
            </w:pPr>
            <w:r>
              <w:t xml:space="preserve">Representación</w:t>
            </w:r>
            <w:r>
              <w:t xml:space="preserve"> </w:t>
            </w:r>
            <w:r>
              <w:rPr>
                <w:b/>
                <w:bCs/>
              </w:rPr>
              <w:t xml:space="preserve">estructurada (JSON)</w:t>
            </w:r>
            <w:r>
              <w:t xml:space="preserve"> </w:t>
            </w:r>
            <w:r>
              <w:t xml:space="preserve">de la jerarquía de componentes y artefactos del proyecto, indicando cómo se</w:t>
            </w:r>
            <w:r>
              <w:t xml:space="preserve"> </w:t>
            </w:r>
            <w:r>
              <w:rPr>
                <w:b/>
                <w:bCs/>
              </w:rPr>
              <w:t xml:space="preserve">mapearán</w:t>
            </w:r>
            <w:r>
              <w:t xml:space="preserve"> </w:t>
            </w:r>
            <w:r>
              <w:t xml:space="preserve">en el repositorio final. Es una visión orientada a máquina/datos de la misma información conceptual del filemap, enriquecida con la clasificación de qué va a Core y qué permanece en el proyecto.</w:t>
            </w:r>
          </w:p>
        </w:tc>
        <w:tc>
          <w:tcPr/>
          <w:p>
            <w:pPr>
              <w:pStyle w:val="Compact"/>
            </w:pPr>
            <w:r>
              <w:t xml:space="preserve">Este JSON típicamente contiene una estructura anidada donde se listan los artefactos/módulos, sus subcomponentes y su destino. Por ejemplo, podría tener entradas como</w:t>
            </w:r>
            <w:r>
              <w:t xml:space="preserve"> </w:t>
            </w:r>
            <w:r>
              <w:rPr>
                <w:rStyle w:val="VerbatimChar"/>
              </w:rPr>
              <w:t xml:space="preserve">{ "name": "Cortex.Core.Scaffolding", "destino": "Core", "children": [ ... ] }</w:t>
            </w:r>
            <w:r>
              <w:t xml:space="preserve"> </w:t>
            </w:r>
            <w:r>
              <w:t xml:space="preserve">y</w:t>
            </w:r>
            <w:r>
              <w:t xml:space="preserve"> </w:t>
            </w:r>
            <w:r>
              <w:rPr>
                <w:rStyle w:val="VerbatimChar"/>
              </w:rPr>
              <w:t xml:space="preserve">{ "name": "Cortex.CLI", "destino": "Cortex", "children": [...] }</w:t>
            </w:r>
            <w:r>
              <w:t xml:space="preserve">, etc., de modo que se vea la jerarquía lógica y físicas a la vez. En la Iteración 2, el procedimiento indica actualizar este archivo para mostrar la relación entre artefactos reutilizables y productos finales, dejando claro qué partes van en Core y cuáles en Sandbox</w:t>
            </w:r>
            <w:hyperlink r:id="rId138">
              <w:r>
                <w:rPr>
                  <w:rStyle w:val="Hyperlink"/>
                </w:rPr>
                <w:t xml:space="preserve">[117]</w:t>
              </w:r>
            </w:hyperlink>
            <w:r>
              <w:t xml:space="preserve">. En Iteración 3 se verifica la congruencia entre esta tabla, los CSV y la solicitud</w:t>
            </w:r>
            <w:hyperlink r:id="rId136">
              <w:r>
                <w:rPr>
                  <w:rStyle w:val="Hyperlink"/>
                </w:rPr>
                <w:t xml:space="preserve">[115]</w:t>
              </w:r>
            </w:hyperlink>
            <w:r>
              <w:t xml:space="preserve">. En resumen,</w:t>
            </w:r>
            <w:r>
              <w:t xml:space="preserve"> </w:t>
            </w:r>
            <w:r>
              <w:rPr>
                <w:b/>
                <w:bCs/>
              </w:rPr>
              <w:t xml:space="preserve">table_hierarchy.json</w:t>
            </w:r>
            <w:r>
              <w:t xml:space="preserve"> </w:t>
            </w:r>
            <w:r>
              <w:t xml:space="preserve">actúa como contrato de</w:t>
            </w:r>
            <w:r>
              <w:t xml:space="preserve"> </w:t>
            </w:r>
            <w:r>
              <w:rPr>
                <w:i/>
                <w:iCs/>
              </w:rPr>
              <w:t xml:space="preserve">qué va dónde</w:t>
            </w:r>
            <w:r>
              <w:t xml:space="preserve">: ayuda a Codex (o al desarrollador) a ubicar cada componente en su carpeta correcta y sirve como documentación viva de la arquitectura modular del proyecto.</w:t>
            </w:r>
          </w:p>
        </w:tc>
      </w:tr>
      <w:tr>
        <w:tc>
          <w:tcPr/>
          <w:p>
            <w:pPr>
              <w:pStyle w:val="Compact"/>
            </w:pPr>
            <w:r>
              <w:rPr>
                <w:b/>
                <w:bCs/>
              </w:rPr>
              <w:t xml:space="preserve">&lt;Proyecto&gt;_Plan_Schema.md</w:t>
            </w:r>
            <w:r>
              <w:t xml:space="preserve"> </w:t>
            </w:r>
            <w:r>
              <w:rPr>
                <w:i/>
                <w:iCs/>
              </w:rPr>
              <w:t xml:space="preserve">(si aplica)</w:t>
            </w:r>
          </w:p>
        </w:tc>
        <w:tc>
          <w:tcPr/>
          <w:p>
            <w:pPr>
              <w:pStyle w:val="Compact"/>
            </w:pPr>
            <w:r>
              <w:rPr>
                <w:rStyle w:val="VerbatimChar"/>
              </w:rPr>
              <w:t xml:space="preserve">Sandbox/&lt;Proyecto&gt;/docs/</w:t>
            </w:r>
          </w:p>
        </w:tc>
        <w:tc>
          <w:tcPr/>
          <w:p>
            <w:pPr>
              <w:pStyle w:val="Compact"/>
            </w:pPr>
            <w:r>
              <w:t xml:space="preserve">Documento que define el</w:t>
            </w:r>
            <w:r>
              <w:t xml:space="preserve"> </w:t>
            </w:r>
            <w:r>
              <w:rPr>
                <w:b/>
                <w:bCs/>
              </w:rPr>
              <w:t xml:space="preserve">esquema de los archivos de plan/automatización</w:t>
            </w:r>
            <w:r>
              <w:t xml:space="preserve"> </w:t>
            </w:r>
            <w:r>
              <w:t xml:space="preserve">usados por el proyecto, cuando este contempla ejecución por lotes o pipelines. No todos los proyectos lo necesitan; se incluye en aquellos que ofrecen una modalidad</w:t>
            </w:r>
            <w:r>
              <w:t xml:space="preserve"> </w:t>
            </w:r>
            <w:r>
              <w:rPr>
                <w:i/>
                <w:iCs/>
              </w:rPr>
              <w:t xml:space="preserve">automation</w:t>
            </w:r>
            <w:r>
              <w:t xml:space="preserve"> </w:t>
            </w:r>
            <w:r>
              <w:t xml:space="preserve">con jobs predefinidos.</w:t>
            </w:r>
          </w:p>
        </w:tc>
        <w:tc>
          <w:tcPr/>
          <w:p>
            <w:pPr>
              <w:pStyle w:val="Compact"/>
            </w:pPr>
            <w:r>
              <w:t xml:space="preserve">Contiene la especificación del formato (campos, estructura JSON/YAML) de los archivos de plan utilizados para la ejecución automatizada. Por ejemplo,</w:t>
            </w:r>
            <w:r>
              <w:t xml:space="preserve"> </w:t>
            </w:r>
            <w:r>
              <w:rPr>
                <w:i/>
                <w:iCs/>
              </w:rPr>
              <w:t xml:space="preserve">Cortex</w:t>
            </w:r>
            <w:r>
              <w:t xml:space="preserve"> </w:t>
            </w:r>
            <w:r>
              <w:t xml:space="preserve">soporta ejecutar múltiples operaciones en batch mediante un archivo de plan; este documento describe las claves esperadas, sus tipos y significado (p. ej. lista de jobs con propiedades como</w:t>
            </w:r>
            <w:r>
              <w:t xml:space="preserve"> </w:t>
            </w:r>
            <w:r>
              <w:rPr>
                <w:i/>
                <w:iCs/>
              </w:rPr>
              <w:t xml:space="preserve">Repo</w:t>
            </w:r>
            <w:r>
              <w:t xml:space="preserve">,</w:t>
            </w:r>
            <w:r>
              <w:t xml:space="preserve"> </w:t>
            </w:r>
            <w:r>
              <w:rPr>
                <w:i/>
                <w:iCs/>
              </w:rPr>
              <w:t xml:space="preserve">Operation</w:t>
            </w:r>
            <w:r>
              <w:t xml:space="preserve">,</w:t>
            </w:r>
            <w:r>
              <w:t xml:space="preserve"> </w:t>
            </w:r>
            <w:r>
              <w:rPr>
                <w:i/>
                <w:iCs/>
              </w:rPr>
              <w:t xml:space="preserve">Parameters</w:t>
            </w:r>
            <w:r>
              <w:t xml:space="preserve">, etc.). También puede incluir un ejemplo de un plan válido. Se genera hacia la Iteración 3, junto con la preparación del modo no interactivo</w:t>
            </w:r>
            <w:hyperlink r:id="rId137">
              <w:r>
                <w:rPr>
                  <w:rStyle w:val="Hyperlink"/>
                </w:rPr>
                <w:t xml:space="preserve">[116]</w:t>
              </w:r>
            </w:hyperlink>
            <w:r>
              <w:t xml:space="preserve">. Debe mantenerse actualizado si el proyecto evoluciona y cambian los parámetros o formato de los planes.</w:t>
            </w:r>
          </w:p>
        </w:tc>
      </w:tr>
    </w:tbl>
    <w:p>
      <w:pPr>
        <w:pStyle w:val="BodyText"/>
      </w:pPr>
      <w:r>
        <w:rPr>
          <w:i/>
          <w:iCs/>
        </w:rPr>
        <w:t xml:space="preserve">(Además de lo anterior, continúan usándose archivos de soporte habituales como</w:t>
      </w:r>
      <w:r>
        <w:t xml:space="preserve"> </w:t>
      </w:r>
      <w:r>
        <w:rPr>
          <w:i/>
          <w:iCs/>
        </w:rPr>
        <w:t xml:space="preserve">.gitignore, archivos de solución/proyecto (.sln, .csproj), paquetes de configuración, etc., según requiera cada tecnología. Esos archivos, aunque importantes para el funcionamiento, no son “documentos” de normas o guía, por lo que no se listan en detalle aquí.)</w:t>
      </w:r>
    </w:p>
    <w:bookmarkEnd w:id="139"/>
    <w:bookmarkStart w:id="153" w:name="Xb7cc257319f63a5183453c4e8e341d9edc33305"/>
    <w:p>
      <w:pPr>
        <w:pStyle w:val="Heading2"/>
      </w:pPr>
      <w:r>
        <w:t xml:space="preserve">3. Principios y convenciones técnicas a documentar y respetar</w:t>
      </w:r>
    </w:p>
    <w:p>
      <w:pPr>
        <w:pStyle w:val="FirstParagraph"/>
      </w:pPr>
      <w:r>
        <w:t xml:space="preserve">Para que la reestructuración tenga éxito, no basta con reorganizar carpetas: es crucial establecer y</w:t>
      </w:r>
      <w:r>
        <w:t xml:space="preserve"> </w:t>
      </w:r>
      <w:r>
        <w:rPr>
          <w:b/>
          <w:bCs/>
        </w:rPr>
        <w:t xml:space="preserve">cumplir</w:t>
      </w:r>
      <w:r>
        <w:t xml:space="preserve"> </w:t>
      </w:r>
      <w:r>
        <w:t xml:space="preserve">un conjunto de principios técnicos claros que guíen el trabajo diario. Estos principios deberán plasmarse en los documentos de políticas (sección 2) y aplicarse en cada iteración de desarrollo. A continuación se resumen las convenciones</w:t>
      </w:r>
      <w:r>
        <w:t xml:space="preserve"> </w:t>
      </w:r>
      <w:r>
        <w:rPr>
          <w:b/>
          <w:bCs/>
        </w:rPr>
        <w:t xml:space="preserve">fundamentales</w:t>
      </w:r>
      <w:r>
        <w:t xml:space="preserve"> </w:t>
      </w:r>
      <w:r>
        <w:t xml:space="preserve">que regirán el repositorio</w:t>
      </w:r>
      <w:r>
        <w:t xml:space="preserve"> </w:t>
      </w:r>
      <w:r>
        <w:rPr>
          <w:i/>
          <w:iCs/>
        </w:rPr>
        <w:t xml:space="preserve">Neurologic</w:t>
      </w:r>
      <w:r>
        <w:t xml:space="preserve">, extraídas de la documentación existente y de las mejores prácticas comunitarias:</w:t>
      </w:r>
    </w:p>
    <w:p>
      <w:pPr>
        <w:numPr>
          <w:ilvl w:val="0"/>
          <w:numId w:val="1006"/>
        </w:numPr>
      </w:pPr>
      <w:r>
        <w:rPr>
          <w:b/>
          <w:bCs/>
        </w:rPr>
        <w:t xml:space="preserve">Reutilización antes que reinvención:</w:t>
      </w:r>
      <w:r>
        <w:t xml:space="preserve"> </w:t>
      </w:r>
      <w:r>
        <w:t xml:space="preserve">Ante cualquier nueva tarea o funcionalidad, se debe</w:t>
      </w:r>
      <w:r>
        <w:t xml:space="preserve"> </w:t>
      </w:r>
      <w:r>
        <w:rPr>
          <w:b/>
          <w:bCs/>
        </w:rPr>
        <w:t xml:space="preserve">verificar primero si ya existe</w:t>
      </w:r>
      <w:r>
        <w:t xml:space="preserve"> </w:t>
      </w:r>
      <w:r>
        <w:t xml:space="preserve">un motor, módulo o script en el ecosistema que cubra parcial o totalmente esa necesidad</w:t>
      </w:r>
      <w:hyperlink r:id="rId46">
        <w:r>
          <w:rPr>
            <w:rStyle w:val="Hyperlink"/>
          </w:rPr>
          <w:t xml:space="preserve">[25]</w:t>
        </w:r>
      </w:hyperlink>
      <w:r>
        <w:t xml:space="preserve">. Si existe, se</w:t>
      </w:r>
      <w:r>
        <w:t xml:space="preserve"> </w:t>
      </w:r>
      <w:r>
        <w:rPr>
          <w:b/>
          <w:bCs/>
        </w:rPr>
        <w:t xml:space="preserve">extiende o adapta</w:t>
      </w:r>
      <w:r>
        <w:t xml:space="preserve"> </w:t>
      </w:r>
      <w:r>
        <w:t xml:space="preserve">en lugar de crear algo desde cero. Crear un componente duplicado cuando hay uno que podría ampliarse se considera una</w:t>
      </w:r>
      <w:r>
        <w:t xml:space="preserve"> </w:t>
      </w:r>
      <w:r>
        <w:rPr>
          <w:b/>
          <w:bCs/>
        </w:rPr>
        <w:t xml:space="preserve">regresión</w:t>
      </w:r>
      <w:r>
        <w:t xml:space="preserve"> </w:t>
      </w:r>
      <w:r>
        <w:t xml:space="preserve">en la calidad del proyecto, no una mejora</w:t>
      </w:r>
      <w:hyperlink r:id="rId140">
        <w:r>
          <w:rPr>
            <w:rStyle w:val="Hyperlink"/>
          </w:rPr>
          <w:t xml:space="preserve">[118]</w:t>
        </w:r>
      </w:hyperlink>
      <w:r>
        <w:t xml:space="preserve">. Este principio está profundamente arraigado en la cultura del repositorio – evita la proliferación de soluciones paralelas y concentra el esfuerzo en fortalecer las ya existentes.</w:t>
      </w:r>
    </w:p>
    <w:p>
      <w:pPr>
        <w:numPr>
          <w:ilvl w:val="0"/>
          <w:numId w:val="1006"/>
        </w:numPr>
      </w:pPr>
      <w:r>
        <w:rPr>
          <w:b/>
          <w:bCs/>
        </w:rPr>
        <w:t xml:space="preserve">Respeto al trabajo previo e integridad del ecosistema:</w:t>
      </w:r>
      <w:r>
        <w:t xml:space="preserve"> </w:t>
      </w:r>
      <w:r>
        <w:t xml:space="preserve">El código y los artefactos existentes se tratan como “base viva” del ecosistema</w:t>
      </w:r>
      <w:hyperlink r:id="rId35">
        <w:r>
          <w:rPr>
            <w:rStyle w:val="Hyperlink"/>
          </w:rPr>
          <w:t xml:space="preserve">[15]</w:t>
        </w:r>
      </w:hyperlink>
      <w:r>
        <w:t xml:space="preserve">. No se descartan ni reescriben por comodidad o impaciencia; si algo no se entiende, primero se estudia y documenta mejor</w:t>
      </w:r>
      <w:hyperlink r:id="rId141">
        <w:r>
          <w:rPr>
            <w:rStyle w:val="Hyperlink"/>
          </w:rPr>
          <w:t xml:space="preserve">[119]</w:t>
        </w:r>
      </w:hyperlink>
      <w:r>
        <w:t xml:space="preserve">. Cualquier reemplazo mayor debe ser incremental y justificado, nunca empezar de cero ignorando la solución actual</w:t>
      </w:r>
      <w:hyperlink r:id="rId52">
        <w:r>
          <w:rPr>
            <w:rStyle w:val="Hyperlink"/>
          </w:rPr>
          <w:t xml:space="preserve">[31]</w:t>
        </w:r>
      </w:hyperlink>
      <w:r>
        <w:t xml:space="preserve">. Cada nuevo componente debe integrarse con los ya existentes (logs, índices, formatos, módulos compartidos) para mantener la coherencia global</w:t>
      </w:r>
      <w:hyperlink r:id="rId142">
        <w:r>
          <w:rPr>
            <w:rStyle w:val="Hyperlink"/>
          </w:rPr>
          <w:t xml:space="preserve">[120]</w:t>
        </w:r>
      </w:hyperlink>
      <w:r>
        <w:t xml:space="preserve">, evitando crear</w:t>
      </w:r>
      <w:r>
        <w:t xml:space="preserve"> </w:t>
      </w:r>
      <w:r>
        <w:rPr>
          <w:i/>
          <w:iCs/>
        </w:rPr>
        <w:t xml:space="preserve">islas</w:t>
      </w:r>
      <w:r>
        <w:t xml:space="preserve"> </w:t>
      </w:r>
      <w:r>
        <w:t xml:space="preserve">aisladas dentro del repositorio.</w:t>
      </w:r>
    </w:p>
    <w:p>
      <w:pPr>
        <w:numPr>
          <w:ilvl w:val="0"/>
          <w:numId w:val="1006"/>
        </w:numPr>
      </w:pPr>
      <w:r>
        <w:rPr>
          <w:b/>
          <w:bCs/>
        </w:rPr>
        <w:t xml:space="preserve">Arquitectura modular y determinista:</w:t>
      </w:r>
      <w:r>
        <w:t xml:space="preserve"> </w:t>
      </w:r>
      <w:r>
        <w:t xml:space="preserve">Se favorece una</w:t>
      </w:r>
      <w:r>
        <w:t xml:space="preserve"> </w:t>
      </w:r>
      <w:r>
        <w:rPr>
          <w:b/>
          <w:bCs/>
        </w:rPr>
        <w:t xml:space="preserve">modularidad extrema</w:t>
      </w:r>
      <w:r>
        <w:t xml:space="preserve"> </w:t>
      </w:r>
      <w:r>
        <w:t xml:space="preserve">en el diseño de soluciones</w:t>
      </w:r>
      <w:hyperlink r:id="rId47">
        <w:r>
          <w:rPr>
            <w:rStyle w:val="Hyperlink"/>
          </w:rPr>
          <w:t xml:space="preserve">[26]</w:t>
        </w:r>
      </w:hyperlink>
      <w:r>
        <w:t xml:space="preserve">. Las funcionalidades complejas (acceso a archivos, búsqueda, indexado, etc.) deben implementarse como</w:t>
      </w:r>
      <w:r>
        <w:t xml:space="preserve"> </w:t>
      </w:r>
      <w:r>
        <w:rPr>
          <w:b/>
          <w:bCs/>
        </w:rPr>
        <w:t xml:space="preserve">librerías reutilizables en Core</w:t>
      </w:r>
      <w:r>
        <w:t xml:space="preserve">, con APIs claras, separadas de cualquier interfaz de usuario</w:t>
      </w:r>
      <w:hyperlink r:id="rId143">
        <w:r>
          <w:rPr>
            <w:rStyle w:val="Hyperlink"/>
          </w:rPr>
          <w:t xml:space="preserve">[121]</w:t>
        </w:r>
      </w:hyperlink>
      <w:hyperlink r:id="rId144">
        <w:r>
          <w:rPr>
            <w:rStyle w:val="Hyperlink"/>
          </w:rPr>
          <w:t xml:space="preserve">[122]</w:t>
        </w:r>
      </w:hyperlink>
      <w:r>
        <w:t xml:space="preserve">. Esto permite que múltiples herramientas (scripts CLI, aplicaciones GUI, servicios) compartan la misma lógica sin duplicarla. Además, los resultados deben ser</w:t>
      </w:r>
      <w:r>
        <w:t xml:space="preserve"> </w:t>
      </w:r>
      <w:r>
        <w:rPr>
          <w:b/>
          <w:bCs/>
        </w:rPr>
        <w:t xml:space="preserve">predecibles y reproducibles</w:t>
      </w:r>
      <w:r>
        <w:t xml:space="preserve">: mismos inputs producen mismos outputs siempre</w:t>
      </w:r>
      <w:hyperlink r:id="rId51">
        <w:r>
          <w:rPr>
            <w:rStyle w:val="Hyperlink"/>
          </w:rPr>
          <w:t xml:space="preserve">[30]</w:t>
        </w:r>
      </w:hyperlink>
      <w:r>
        <w:t xml:space="preserve">. Se evita introducir aleatoriedad o dependencia de factores externos no controlados; si se requiere aleatoriedad (por ejemplo, en nombres temporales), se maneja con semillas o mecanismos que garanticen repetibilidad</w:t>
      </w:r>
      <w:hyperlink r:id="rId145">
        <w:r>
          <w:rPr>
            <w:rStyle w:val="Hyperlink"/>
          </w:rPr>
          <w:t xml:space="preserve">[123]</w:t>
        </w:r>
      </w:hyperlink>
      <w:r>
        <w:t xml:space="preserve">.</w:t>
      </w:r>
    </w:p>
    <w:p>
      <w:pPr>
        <w:numPr>
          <w:ilvl w:val="0"/>
          <w:numId w:val="1006"/>
        </w:numPr>
      </w:pPr>
      <w:r>
        <w:rPr>
          <w:b/>
          <w:bCs/>
        </w:rPr>
        <w:t xml:space="preserve">Multi-targeting y compatibilidad tecnológica:</w:t>
      </w:r>
      <w:r>
        <w:t xml:space="preserve"> </w:t>
      </w:r>
      <w:r>
        <w:t xml:space="preserve">Todos los proyectos .NET nuevos deben configurarse para</w:t>
      </w:r>
      <w:r>
        <w:t xml:space="preserve"> </w:t>
      </w:r>
      <w:r>
        <w:rPr>
          <w:b/>
          <w:bCs/>
        </w:rPr>
        <w:t xml:space="preserve">multi-</w:t>
      </w:r>
      <w:r>
        <w:rPr>
          <w:b/>
          <w:bCs/>
          <w:i/>
          <w:iCs/>
        </w:rPr>
        <w:t xml:space="preserve">framework</w:t>
      </w:r>
      <w:r>
        <w:t xml:space="preserve"> </w:t>
      </w:r>
      <w:r>
        <w:t xml:space="preserve">(net6.0, net7.0, net8.0) y, si son aplicaciones Windows, habilitar</w:t>
      </w:r>
      <w:r>
        <w:t xml:space="preserve"> </w:t>
      </w:r>
      <w:r>
        <w:rPr>
          <w:i/>
          <w:iCs/>
        </w:rPr>
        <w:t xml:space="preserve">UseWPF</w:t>
      </w:r>
      <w:r>
        <w:t xml:space="preserve"> </w:t>
      </w:r>
      <w:r>
        <w:t xml:space="preserve">en cada</w:t>
      </w:r>
      <w:r>
        <w:t xml:space="preserve"> </w:t>
      </w:r>
      <w:r>
        <w:rPr>
          <w:i/>
          <w:iCs/>
        </w:rPr>
        <w:t xml:space="preserve">target</w:t>
      </w:r>
      <w:hyperlink r:id="rId59">
        <w:r>
          <w:rPr>
            <w:rStyle w:val="Hyperlink"/>
          </w:rPr>
          <w:t xml:space="preserve">[38]</w:t>
        </w:r>
      </w:hyperlink>
      <w:r>
        <w:t xml:space="preserve">.</w:t>
      </w:r>
      <w:r>
        <w:t xml:space="preserve"> </w:t>
      </w:r>
      <w:r>
        <w:rPr>
          <w:b/>
          <w:bCs/>
        </w:rPr>
        <w:t xml:space="preserve">No</w:t>
      </w:r>
      <w:r>
        <w:t xml:space="preserve"> </w:t>
      </w:r>
      <w:r>
        <w:t xml:space="preserve">se debe degradar un proyecto multi-target a single-target a menos que haya una razón justificada y documentada</w:t>
      </w:r>
      <w:hyperlink r:id="rId60">
        <w:r>
          <w:rPr>
            <w:rStyle w:val="Hyperlink"/>
          </w:rPr>
          <w:t xml:space="preserve">[39]</w:t>
        </w:r>
      </w:hyperlink>
      <w:r>
        <w:t xml:space="preserve">. Esta convención garantiza que las herramientas sean utilizables en distintos entornos y futuras versiones de .NET sin trabajo adicional. Igualmente, los scripts PowerShell deben ser compatibles con Windows PowerShell 5.1 y PowerShell 7+; cualquier aspecto no compatible en uno u otro entorno debe ser manejado dentro del código (detección de versión, rutas alternativas) para asegurar la experiencia más amplia posible</w:t>
      </w:r>
      <w:hyperlink r:id="rId111">
        <w:r>
          <w:rPr>
            <w:rStyle w:val="Hyperlink"/>
          </w:rPr>
          <w:t xml:space="preserve">[90]</w:t>
        </w:r>
      </w:hyperlink>
      <w:r>
        <w:t xml:space="preserve">. La compatibilidad hacia atrás (backward compatibility) es valorada: cambios que rompan APIs públicas deben planificarse con versión o migración gradual</w:t>
      </w:r>
      <w:hyperlink r:id="rId94">
        <w:r>
          <w:rPr>
            <w:rStyle w:val="Hyperlink"/>
          </w:rPr>
          <w:t xml:space="preserve">[73]</w:t>
        </w:r>
      </w:hyperlink>
      <w:r>
        <w:t xml:space="preserve">, evitando sorprender a usuarios o a otros módulos que dependan de ellas.</w:t>
      </w:r>
    </w:p>
    <w:p>
      <w:pPr>
        <w:numPr>
          <w:ilvl w:val="0"/>
          <w:numId w:val="1006"/>
        </w:numPr>
      </w:pPr>
      <w:r>
        <w:rPr>
          <w:b/>
          <w:bCs/>
        </w:rPr>
        <w:t xml:space="preserve">Separación deconcerns</w:t>
      </w:r>
      <w:r>
        <w:t xml:space="preserve"> </w:t>
      </w:r>
      <w:r>
        <w:t xml:space="preserve">(responsabilidades claras): En línea con el diseño modular, se impone separación estricta entre lógica de negocio/núcleo y la interfaz de usuario. Por ejemplo,</w:t>
      </w:r>
      <w:r>
        <w:t xml:space="preserve"> </w:t>
      </w:r>
      <w:r>
        <w:rPr>
          <w:b/>
          <w:bCs/>
        </w:rPr>
        <w:t xml:space="preserve">ninguna función en Core debe hacer llamadas interactivas</w:t>
      </w:r>
      <w:r>
        <w:t xml:space="preserve"> </w:t>
      </w:r>
      <w:r>
        <w:t xml:space="preserve">(</w:t>
      </w:r>
      <w:r>
        <w:rPr>
          <w:rStyle w:val="VerbatimChar"/>
        </w:rPr>
        <w:t xml:space="preserve">Read-Host</w:t>
      </w:r>
      <w:r>
        <w:t xml:space="preserve">, prompts, etc.)</w:t>
      </w:r>
      <w:hyperlink r:id="rId146">
        <w:r>
          <w:rPr>
            <w:rStyle w:val="Hyperlink"/>
          </w:rPr>
          <w:t xml:space="preserve">[124]</w:t>
        </w:r>
      </w:hyperlink>
      <w:r>
        <w:t xml:space="preserve">; las interacciones con el usuario se concentran en capas</w:t>
      </w:r>
      <w:r>
        <w:t xml:space="preserve"> </w:t>
      </w:r>
      <w:r>
        <w:rPr>
          <w:i/>
          <w:iCs/>
        </w:rPr>
        <w:t xml:space="preserve">CLI</w:t>
      </w:r>
      <w:r>
        <w:t xml:space="preserve"> </w:t>
      </w:r>
      <w:r>
        <w:t xml:space="preserve">o</w:t>
      </w:r>
      <w:r>
        <w:t xml:space="preserve"> </w:t>
      </w:r>
      <w:r>
        <w:rPr>
          <w:i/>
          <w:iCs/>
        </w:rPr>
        <w:t xml:space="preserve">UI</w:t>
      </w:r>
      <w:r>
        <w:t xml:space="preserve">, mientras las funciones de fondo operan solo con parámetros y retornos. Esto permite que las mismas funciones Core se usen en modo no interactivo (scripts automáticos o tests) y facilita su prueba unitaria. Asimismo, los</w:t>
      </w:r>
      <w:r>
        <w:t xml:space="preserve"> </w:t>
      </w:r>
      <w:r>
        <w:rPr>
          <w:i/>
          <w:iCs/>
        </w:rPr>
        <w:t xml:space="preserve">namespaces</w:t>
      </w:r>
      <w:r>
        <w:t xml:space="preserve"> </w:t>
      </w:r>
      <w:r>
        <w:t xml:space="preserve">de C# deben reflejar la estructura de carpetas del proyecto</w:t>
      </w:r>
      <w:hyperlink r:id="rId61">
        <w:r>
          <w:rPr>
            <w:rStyle w:val="Hyperlink"/>
          </w:rPr>
          <w:t xml:space="preserve">[40]</w:t>
        </w:r>
      </w:hyperlink>
      <w:r>
        <w:t xml:space="preserve">, para mantener un orden lógico y evitar colisiones de nombres – por ejemplo, código en</w:t>
      </w:r>
      <w:r>
        <w:t xml:space="preserve"> </w:t>
      </w:r>
      <w:r>
        <w:rPr>
          <w:rStyle w:val="VerbatimChar"/>
        </w:rPr>
        <w:t xml:space="preserve">Neurologic/Core/FileSystem/</w:t>
      </w:r>
      <w:r>
        <w:t xml:space="preserve"> </w:t>
      </w:r>
      <w:r>
        <w:t xml:space="preserve">deberá usar</w:t>
      </w:r>
      <w:r>
        <w:t xml:space="preserve"> </w:t>
      </w:r>
      <w:r>
        <w:rPr>
          <w:rStyle w:val="VerbatimChar"/>
        </w:rPr>
        <w:t xml:space="preserve">namespace Neurologic.Core.FileSystem</w:t>
      </w:r>
      <w:r>
        <w:t xml:space="preserve">).</w:t>
      </w:r>
    </w:p>
    <w:p>
      <w:pPr>
        <w:numPr>
          <w:ilvl w:val="0"/>
          <w:numId w:val="1006"/>
        </w:numPr>
      </w:pPr>
      <w:r>
        <w:rPr>
          <w:b/>
          <w:bCs/>
        </w:rPr>
        <w:t xml:space="preserve">Entrega completa y con estándares de calidad:</w:t>
      </w:r>
      <w:r>
        <w:t xml:space="preserve"> </w:t>
      </w:r>
      <w:r>
        <w:t xml:space="preserve">Tanto los desarrolladores humanos como los agentes IA deben</w:t>
      </w:r>
      <w:r>
        <w:t xml:space="preserve"> </w:t>
      </w:r>
      <w:r>
        <w:rPr>
          <w:b/>
          <w:bCs/>
        </w:rPr>
        <w:t xml:space="preserve">entregar soluciones de extremo a extremo (A→Z)</w:t>
      </w:r>
      <w:r>
        <w:t xml:space="preserve">, listas para usar</w:t>
      </w:r>
      <w:hyperlink r:id="rId70">
        <w:r>
          <w:rPr>
            <w:rStyle w:val="Hyperlink"/>
          </w:rPr>
          <w:t xml:space="preserve">[49]</w:t>
        </w:r>
      </w:hyperlink>
      <w:r>
        <w:t xml:space="preserve">. Esto significa que si se pide un script o módulo, no se debe retornar un “esqueleto” inconcluso ni instrucciones para que el usuario lo termine, sino el código completo y funcional, con los elementos auxiliares necesarios (configuraciones, documentación mínima, etc.). Los scripts deben ser autoejecutables, con todos sus requisitos satisfechos (por ejemplo, si dependen de módulos, incluirlos o documentar cómo instalarlos). Además, cualquier resultado entregado debe respetar el estándar mínimo de calidad: en PowerShell, usar</w:t>
      </w:r>
      <w:r>
        <w:t xml:space="preserve"> </w:t>
      </w:r>
      <w:r>
        <w:rPr>
          <w:rStyle w:val="VerbatimChar"/>
        </w:rPr>
        <w:t xml:space="preserve">Set-StrictMode -Version Latest</w:t>
      </w:r>
      <w:r>
        <w:t xml:space="preserve"> </w:t>
      </w:r>
      <w:r>
        <w:t xml:space="preserve">y manejar errores con</w:t>
      </w:r>
      <w:r>
        <w:t xml:space="preserve"> </w:t>
      </w:r>
      <w:r>
        <w:rPr>
          <w:rStyle w:val="VerbatimChar"/>
        </w:rPr>
        <w:t xml:space="preserve">$ErrorActionPreference = 'Stop'</w:t>
      </w:r>
      <w:hyperlink r:id="rId112">
        <w:r>
          <w:rPr>
            <w:rStyle w:val="Hyperlink"/>
          </w:rPr>
          <w:t xml:space="preserve">[91]</w:t>
        </w:r>
      </w:hyperlink>
      <w:r>
        <w:t xml:space="preserve">; en C#, seguir las reglas de estilo y análisis estático de .NET; en ambos, incluir comentarios o ayuda (</w:t>
      </w:r>
      <w:r>
        <w:rPr>
          <w:rStyle w:val="VerbatimChar"/>
        </w:rPr>
        <w:t xml:space="preserve">Get-Help</w:t>
      </w:r>
      <w:r>
        <w:t xml:space="preserve">) en lo posible. Las salidas de herramientas largas deben ser</w:t>
      </w:r>
      <w:r>
        <w:t xml:space="preserve"> </w:t>
      </w:r>
      <w:r>
        <w:rPr>
          <w:b/>
          <w:bCs/>
        </w:rPr>
        <w:t xml:space="preserve">estructuradas</w:t>
      </w:r>
      <w:r>
        <w:t xml:space="preserve"> </w:t>
      </w:r>
      <w:r>
        <w:t xml:space="preserve">(JSON, CSV, etc.) cuando aplique, para facilitar su consumo por otros procesos</w:t>
      </w:r>
      <w:hyperlink r:id="rId48">
        <w:r>
          <w:rPr>
            <w:rStyle w:val="Hyperlink"/>
          </w:rPr>
          <w:t xml:space="preserve">[27]</w:t>
        </w:r>
      </w:hyperlink>
      <w:r>
        <w:t xml:space="preserve">.</w:t>
      </w:r>
    </w:p>
    <w:p>
      <w:pPr>
        <w:numPr>
          <w:ilvl w:val="0"/>
          <w:numId w:val="1006"/>
        </w:numPr>
      </w:pPr>
      <w:r>
        <w:rPr>
          <w:b/>
          <w:bCs/>
        </w:rPr>
        <w:t xml:space="preserve">Pruebas automatizadas y</w:t>
      </w:r>
      <w:r>
        <w:rPr>
          <w:b/>
          <w:bCs/>
        </w:rPr>
        <w:t xml:space="preserve"> </w:t>
      </w:r>
      <w:r>
        <w:rPr>
          <w:b/>
          <w:bCs/>
          <w:i/>
          <w:iCs/>
        </w:rPr>
        <w:t xml:space="preserve">quality gate</w:t>
      </w:r>
      <w:r>
        <w:rPr>
          <w:b/>
          <w:bCs/>
        </w:rPr>
        <w:t xml:space="preserve">:</w:t>
      </w:r>
      <w:r>
        <w:t xml:space="preserve"> </w:t>
      </w:r>
      <w:r>
        <w:t xml:space="preserve">Todo componente crítico debe ir acompañado de pruebas. Se espera que cada módulo Core tenga su proyecto de tests (ejecutables con</w:t>
      </w:r>
      <w:r>
        <w:t xml:space="preserve"> </w:t>
      </w:r>
      <w:r>
        <w:rPr>
          <w:rStyle w:val="VerbatimChar"/>
        </w:rPr>
        <w:t xml:space="preserve">dotnet test</w:t>
      </w:r>
      <w:r>
        <w:t xml:space="preserve"> </w:t>
      </w:r>
      <w:r>
        <w:t xml:space="preserve">en CI)</w:t>
      </w:r>
      <w:hyperlink r:id="rId93">
        <w:r>
          <w:rPr>
            <w:rStyle w:val="Hyperlink"/>
          </w:rPr>
          <w:t xml:space="preserve">[72]</w:t>
        </w:r>
      </w:hyperlink>
      <w:r>
        <w:t xml:space="preserve">, y que los proyectos Sandbox incluyan pruebas de sus funcionalidades principales (Pester para funciones PowerShell, xUnit/NUnit para lógica .NET, etc.). Antes de integrar código generado por Codex, se debe</w:t>
      </w:r>
      <w:r>
        <w:t xml:space="preserve"> </w:t>
      </w:r>
      <w:r>
        <w:rPr>
          <w:b/>
          <w:bCs/>
        </w:rPr>
        <w:t xml:space="preserve">verificar</w:t>
      </w:r>
      <w:r>
        <w:t xml:space="preserve"> </w:t>
      </w:r>
      <w:r>
        <w:t xml:space="preserve">que pasa los análisis estáticos y pruebas. Esto incluye usar herramientas como</w:t>
      </w:r>
      <w:r>
        <w:t xml:space="preserve"> </w:t>
      </w:r>
      <w:r>
        <w:rPr>
          <w:i/>
          <w:iCs/>
        </w:rPr>
        <w:t xml:space="preserve">PSScriptAnalyzer</w:t>
      </w:r>
      <w:r>
        <w:t xml:space="preserve"> </w:t>
      </w:r>
      <w:r>
        <w:t xml:space="preserve">(para scripts PS) o el</w:t>
      </w:r>
      <w:r>
        <w:t xml:space="preserve"> </w:t>
      </w:r>
      <w:r>
        <w:rPr>
          <w:i/>
          <w:iCs/>
        </w:rPr>
        <w:t xml:space="preserve">compilador/analizador</w:t>
      </w:r>
      <w:r>
        <w:t xml:space="preserve"> </w:t>
      </w:r>
      <w:r>
        <w:t xml:space="preserve">de C# en busca de warnings/errores. Si el proyecto define criterios de aceptación específicos (por ejemplo, “que</w:t>
      </w:r>
      <w:r>
        <w:t xml:space="preserve"> </w:t>
      </w:r>
      <w:r>
        <w:rPr>
          <w:rStyle w:val="VerbatimChar"/>
        </w:rPr>
        <w:t xml:space="preserve">-AutoOption</w:t>
      </w:r>
      <w:r>
        <w:t xml:space="preserve"> </w:t>
      </w:r>
      <w:r>
        <w:t xml:space="preserve">X realice cierta tarea”), se deben comprobar manual o automáticamente antes de dar por completada una iteración</w:t>
      </w:r>
      <w:hyperlink r:id="rId133">
        <w:r>
          <w:rPr>
            <w:rStyle w:val="Hyperlink"/>
          </w:rPr>
          <w:t xml:space="preserve">[112]</w:t>
        </w:r>
      </w:hyperlink>
      <w:r>
        <w:t xml:space="preserve">. Integrar un</w:t>
      </w:r>
      <w:r>
        <w:t xml:space="preserve"> </w:t>
      </w:r>
      <w:r>
        <w:rPr>
          <w:i/>
          <w:iCs/>
        </w:rPr>
        <w:t xml:space="preserve">quality gate</w:t>
      </w:r>
      <w:r>
        <w:t xml:space="preserve"> </w:t>
      </w:r>
      <w:r>
        <w:t xml:space="preserve">opcional en las herramientas (p. ej., una opción</w:t>
      </w:r>
      <w:r>
        <w:t xml:space="preserve"> </w:t>
      </w:r>
      <w:r>
        <w:rPr>
          <w:rStyle w:val="VerbatimChar"/>
        </w:rPr>
        <w:t xml:space="preserve">-QualityGate</w:t>
      </w:r>
      <w:r>
        <w:t xml:space="preserve"> </w:t>
      </w:r>
      <w:r>
        <w:t xml:space="preserve">que ejecute análisis y reporte problemas) es considerado buena práctica para mantener la calidad en pipelines CI/CD</w:t>
      </w:r>
      <w:hyperlink r:id="rId114">
        <w:r>
          <w:rPr>
            <w:rStyle w:val="Hyperlink"/>
          </w:rPr>
          <w:t xml:space="preserve">[93]</w:t>
        </w:r>
      </w:hyperlink>
      <w:r>
        <w:t xml:space="preserve">.</w:t>
      </w:r>
    </w:p>
    <w:p>
      <w:pPr>
        <w:numPr>
          <w:ilvl w:val="0"/>
          <w:numId w:val="1006"/>
        </w:numPr>
      </w:pPr>
      <w:r>
        <w:rPr>
          <w:b/>
          <w:bCs/>
        </w:rPr>
        <w:t xml:space="preserve">Seguimiento de iteraciones y trazabilidad:</w:t>
      </w:r>
      <w:r>
        <w:t xml:space="preserve"> </w:t>
      </w:r>
      <w:r>
        <w:t xml:space="preserve">El desarrollo debe estructurarse en</w:t>
      </w:r>
      <w:r>
        <w:t xml:space="preserve"> </w:t>
      </w:r>
      <w:r>
        <w:rPr>
          <w:b/>
          <w:bCs/>
        </w:rPr>
        <w:t xml:space="preserve">iteraciones claras</w:t>
      </w:r>
      <w:r>
        <w:t xml:space="preserve">, preferiblemente tres fases para proyectos nuevos o refactor importantes: 1)</w:t>
      </w:r>
      <w:r>
        <w:t xml:space="preserve"> </w:t>
      </w:r>
      <w:r>
        <w:rPr>
          <w:i/>
          <w:iCs/>
        </w:rPr>
        <w:t xml:space="preserve">Investigación</w:t>
      </w:r>
      <w:r>
        <w:t xml:space="preserve"> </w:t>
      </w:r>
      <w:r>
        <w:t xml:space="preserve">y recopilación de información, 2)</w:t>
      </w:r>
      <w:r>
        <w:t xml:space="preserve"> </w:t>
      </w:r>
      <w:r>
        <w:rPr>
          <w:i/>
          <w:iCs/>
        </w:rPr>
        <w:t xml:space="preserve">Planificación</w:t>
      </w:r>
      <w:r>
        <w:t xml:space="preserve"> </w:t>
      </w:r>
      <w:r>
        <w:t xml:space="preserve">(diseño de la solución y preparación de la solicitud/artefactos de planificación), 3)</w:t>
      </w:r>
      <w:r>
        <w:t xml:space="preserve"> </w:t>
      </w:r>
      <w:r>
        <w:rPr>
          <w:i/>
          <w:iCs/>
        </w:rPr>
        <w:t xml:space="preserve">Implementación</w:t>
      </w:r>
      <w:r>
        <w:t xml:space="preserve"> </w:t>
      </w:r>
      <w:r>
        <w:t xml:space="preserve">(generación de código, pruebas y ajustes finales)</w:t>
      </w:r>
      <w:hyperlink r:id="rId122">
        <w:r>
          <w:rPr>
            <w:rStyle w:val="Hyperlink"/>
          </w:rPr>
          <w:t xml:space="preserve">[101]</w:t>
        </w:r>
      </w:hyperlink>
      <w:hyperlink r:id="rId123">
        <w:r>
          <w:rPr>
            <w:rStyle w:val="Hyperlink"/>
          </w:rPr>
          <w:t xml:space="preserve">[102]</w:t>
        </w:r>
      </w:hyperlink>
      <w:r>
        <w:t xml:space="preserve">. Cada fase produce entregables intermedios (informe, solicitud, actualización de inventarios) que quedan registrados en la documentación (ver sección 2). Esta metodología iterativa, inspirada en experiencias reales con asistentes IA, debe ser estándar para asegurar que antes de escribir código se entienden los requerimientos y después de escribirlo se valida la coherencia. La</w:t>
      </w:r>
      <w:r>
        <w:t xml:space="preserve"> </w:t>
      </w:r>
      <w:r>
        <w:rPr>
          <w:b/>
          <w:bCs/>
        </w:rPr>
        <w:t xml:space="preserve">trazabilidad</w:t>
      </w:r>
      <w:r>
        <w:t xml:space="preserve"> </w:t>
      </w:r>
      <w:r>
        <w:t xml:space="preserve">se garantiza documentando cada paso: los</w:t>
      </w:r>
      <w:r>
        <w:t xml:space="preserve"> </w:t>
      </w:r>
      <w:r>
        <w:rPr>
          <w:i/>
          <w:iCs/>
        </w:rPr>
        <w:t xml:space="preserve">Procedimientos</w:t>
      </w:r>
      <w:r>
        <w:t xml:space="preserve"> </w:t>
      </w:r>
      <w:r>
        <w:t xml:space="preserve">guían las acciones del agente en cada iteración, las</w:t>
      </w:r>
      <w:r>
        <w:t xml:space="preserve"> </w:t>
      </w:r>
      <w:r>
        <w:rPr>
          <w:i/>
          <w:iCs/>
        </w:rPr>
        <w:t xml:space="preserve">Solicitudes</w:t>
      </w:r>
      <w:r>
        <w:t xml:space="preserve"> </w:t>
      </w:r>
      <w:r>
        <w:t xml:space="preserve">consolidan los requisitos finales, y las</w:t>
      </w:r>
      <w:r>
        <w:t xml:space="preserve"> </w:t>
      </w:r>
      <w:r>
        <w:rPr>
          <w:i/>
          <w:iCs/>
        </w:rPr>
        <w:t xml:space="preserve">Bitácoras</w:t>
      </w:r>
      <w:r>
        <w:t xml:space="preserve"> </w:t>
      </w:r>
      <w:r>
        <w:t xml:space="preserve">registran el proceso y cambios. Al finalizar un proyecto, debería ser posible reconstruir la historia de</w:t>
      </w:r>
      <w:r>
        <w:t xml:space="preserve"> </w:t>
      </w:r>
      <w:r>
        <w:rPr>
          <w:i/>
          <w:iCs/>
        </w:rPr>
        <w:t xml:space="preserve">qué</w:t>
      </w:r>
      <w:r>
        <w:t xml:space="preserve"> </w:t>
      </w:r>
      <w:r>
        <w:t xml:space="preserve">se hizo y</w:t>
      </w:r>
      <w:r>
        <w:t xml:space="preserve"> </w:t>
      </w:r>
      <w:r>
        <w:rPr>
          <w:i/>
          <w:iCs/>
        </w:rPr>
        <w:t xml:space="preserve">por qué</w:t>
      </w:r>
      <w:r>
        <w:t xml:space="preserve"> </w:t>
      </w:r>
      <w:r>
        <w:t xml:space="preserve">recorriendo estos documentos. Es importante también mantener sincronizados los distintos artefactos de planificación: si la solicitud dice que habrá X módulos y Y artefactos, esos mismos deben reflejarse en los CSV y en la tabla JSON</w:t>
      </w:r>
      <w:hyperlink r:id="rId136">
        <w:r>
          <w:rPr>
            <w:rStyle w:val="Hyperlink"/>
          </w:rPr>
          <w:t xml:space="preserve">[115]</w:t>
        </w:r>
      </w:hyperlink>
      <w:r>
        <w:t xml:space="preserve">; cualquier discrepancia es una señal de que hace falta una iteración adicional o corrección antes de proceder.</w:t>
      </w:r>
    </w:p>
    <w:p>
      <w:pPr>
        <w:numPr>
          <w:ilvl w:val="0"/>
          <w:numId w:val="1006"/>
        </w:numPr>
      </w:pPr>
      <w:r>
        <w:rPr>
          <w:b/>
          <w:bCs/>
        </w:rPr>
        <w:t xml:space="preserve">Documentación mínima pero suficiente:</w:t>
      </w:r>
      <w:r>
        <w:t xml:space="preserve"> </w:t>
      </w:r>
      <w:r>
        <w:t xml:space="preserve">Se busca</w:t>
      </w:r>
      <w:r>
        <w:t xml:space="preserve"> </w:t>
      </w:r>
      <w:r>
        <w:rPr>
          <w:b/>
          <w:bCs/>
        </w:rPr>
        <w:t xml:space="preserve">reducir el ruido documental</w:t>
      </w:r>
      <w:r>
        <w:t xml:space="preserve">, por lo que no se duplicará información innecesariamente, pero a la vez cada elemento crítico tendrá alguna referencia escrita. En concreto,</w:t>
      </w:r>
      <w:r>
        <w:t xml:space="preserve"> </w:t>
      </w:r>
      <w:r>
        <w:rPr>
          <w:i/>
          <w:iCs/>
        </w:rPr>
        <w:t xml:space="preserve">cada módulo o herramienta importante debe tener al menos un párrafo de documentación</w:t>
      </w:r>
      <w:r>
        <w:t xml:space="preserve"> </w:t>
      </w:r>
      <w:r>
        <w:t xml:space="preserve">(ya sea en un README, en comentarios XML, o en el AGENTS del proyecto) que explique su propósito</w:t>
      </w:r>
      <w:hyperlink r:id="rId147">
        <w:r>
          <w:rPr>
            <w:rStyle w:val="Hyperlink"/>
          </w:rPr>
          <w:t xml:space="preserve">[125]</w:t>
        </w:r>
      </w:hyperlink>
      <w:hyperlink r:id="rId148">
        <w:r>
          <w:rPr>
            <w:rStyle w:val="Hyperlink"/>
          </w:rPr>
          <w:t xml:space="preserve">[126]</w:t>
        </w:r>
      </w:hyperlink>
      <w:r>
        <w:t xml:space="preserve">. Si algo ya está detallado en un lugar, se prefiere referenciarlo en vez de reescribirlo entero en otro documento. Por ejemplo, en lugar de duplicar en cada README de módulo las normas de codificación, se remite al AGENTS Core; en lugar de repetir en cada solicitud los principios culturales, se cita la Política global. Al mismo tiempo, se evitan documentos obsoletos: tras usar un</w:t>
      </w:r>
      <w:r>
        <w:t xml:space="preserve"> </w:t>
      </w:r>
      <w:r>
        <w:rPr>
          <w:i/>
          <w:iCs/>
        </w:rPr>
        <w:t xml:space="preserve">Procedimiento</w:t>
      </w:r>
      <w:r>
        <w:t xml:space="preserve"> </w:t>
      </w:r>
      <w:r>
        <w:t xml:space="preserve">interno, se elimina o archiva</w:t>
      </w:r>
      <w:hyperlink r:id="rId27">
        <w:r>
          <w:rPr>
            <w:rStyle w:val="Hyperlink"/>
          </w:rPr>
          <w:t xml:space="preserve">[7]</w:t>
        </w:r>
      </w:hyperlink>
      <w:r>
        <w:t xml:space="preserve">; tras generar código, los</w:t>
      </w:r>
      <w:r>
        <w:t xml:space="preserve"> </w:t>
      </w:r>
      <w:r>
        <w:rPr>
          <w:i/>
          <w:iCs/>
        </w:rPr>
        <w:t xml:space="preserve">placeholders</w:t>
      </w:r>
      <w:r>
        <w:t xml:space="preserve"> </w:t>
      </w:r>
      <w:r>
        <w:t xml:space="preserve">o textos de plantilla se eliminan de los archivos README/AGENTS antes de considerarlos finales</w:t>
      </w:r>
      <w:hyperlink r:id="rId149">
        <w:r>
          <w:rPr>
            <w:rStyle w:val="Hyperlink"/>
          </w:rPr>
          <w:t xml:space="preserve">[127]</w:t>
        </w:r>
      </w:hyperlink>
      <w:r>
        <w:t xml:space="preserve">. La documentación debe centrarse en ser</w:t>
      </w:r>
      <w:r>
        <w:t xml:space="preserve"> </w:t>
      </w:r>
      <w:r>
        <w:rPr>
          <w:b/>
          <w:bCs/>
        </w:rPr>
        <w:t xml:space="preserve">accionable y actual</w:t>
      </w:r>
      <w:r>
        <w:t xml:space="preserve">: si un archivo no está al día o no aporta valor real, es candidato a ser simplificado o removido.</w:t>
      </w:r>
    </w:p>
    <w:p>
      <w:pPr>
        <w:numPr>
          <w:ilvl w:val="0"/>
          <w:numId w:val="1006"/>
        </w:numPr>
      </w:pPr>
      <w:r>
        <w:rPr>
          <w:b/>
          <w:bCs/>
        </w:rPr>
        <w:t xml:space="preserve">Consistencia en estilo y comunicación:</w:t>
      </w:r>
      <w:r>
        <w:t xml:space="preserve"> </w:t>
      </w:r>
      <w:r>
        <w:t xml:space="preserve">Dado que muchas interacciones en este proyecto ocurren con asistentes de IA, se estandariza el estilo de esas interacciones. Las instrucciones y prompts hacia ChatGPT/Codex deben ser claras y seguir convenciones similares, para reducir ambigüedad. Se documenta en</w:t>
      </w:r>
      <w:r>
        <w:t xml:space="preserve"> </w:t>
      </w:r>
      <w:r>
        <w:rPr>
          <w:i/>
          <w:iCs/>
        </w:rPr>
        <w:t xml:space="preserve">Preferencias_del_Usuario.md</w:t>
      </w:r>
      <w:r>
        <w:t xml:space="preserve"> </w:t>
      </w:r>
      <w:r>
        <w:t xml:space="preserve">que el idioma de trabajo es el español y el tono es directo y técnico</w:t>
      </w:r>
      <w:hyperlink r:id="rId38">
        <w:r>
          <w:rPr>
            <w:rStyle w:val="Hyperlink"/>
          </w:rPr>
          <w:t xml:space="preserve">[18]</w:t>
        </w:r>
      </w:hyperlink>
      <w:r>
        <w:t xml:space="preserve">. Igualmente, se ha instruido a los agentes a mantener nombres de archivos estables a través de iteraciones (no cambiar el nombre de un archivo entregado a menos que se les indique)</w:t>
      </w:r>
      <w:hyperlink r:id="rId150">
        <w:r>
          <w:rPr>
            <w:rStyle w:val="Hyperlink"/>
          </w:rPr>
          <w:t xml:space="preserve">[128]</w:t>
        </w:r>
      </w:hyperlink>
      <w:r>
        <w:t xml:space="preserve"> </w:t>
      </w:r>
      <w:r>
        <w:t xml:space="preserve">y a no introducir variaciones estilísticas innecesarias. Cualquier contribución (humana o IA) debe respetar las convenciones definidas: por ejemplo, formato de commits (aunque no detallado aquí, se sugiere usar mensajes concisos y descriptivos en español), estructura de código consistente, y no saltarse los pasos de revisión.</w:t>
      </w:r>
    </w:p>
    <w:p>
      <w:pPr>
        <w:pStyle w:val="FirstParagraph"/>
      </w:pPr>
      <w:r>
        <w:t xml:space="preserve">En resumen, estos principios conforman una</w:t>
      </w:r>
      <w:r>
        <w:t xml:space="preserve"> </w:t>
      </w:r>
      <w:r>
        <w:rPr>
          <w:b/>
          <w:bCs/>
        </w:rPr>
        <w:t xml:space="preserve">“política de trabajo”</w:t>
      </w:r>
      <w:r>
        <w:t xml:space="preserve"> </w:t>
      </w:r>
      <w:r>
        <w:t xml:space="preserve">determinista para</w:t>
      </w:r>
      <w:r>
        <w:t xml:space="preserve"> </w:t>
      </w:r>
      <w:r>
        <w:rPr>
          <w:i/>
          <w:iCs/>
        </w:rPr>
        <w:t xml:space="preserve">Neurologic</w:t>
      </w:r>
      <w:r>
        <w:t xml:space="preserve">: antes de agregar algo nuevo, se busca en lo existente; antes de terminar una tarea, se verifica contra las reglas; antes de integrar un cambio, se documenta y prueba; y siempre se mantiene la visión de un ecosistema unificado en lugar de soluciones aisladas. Al reflejar fielmente estas convenciones en los documentos normativos (Política, AGENTS global y específicos, etc.), el repositorio se convierte no solo en un conjunto de archivos, sino en un entorno con una “cultura” clara que cualquier desarrollador o agente podrá seguir. Esto minimizará malentendidos, acelerará la colaboración hombre-máquina y, en definitiva, mejorará la calidad y sostenibilidad del software producido.</w:t>
      </w:r>
    </w:p>
    <w:p>
      <w:pPr>
        <w:pStyle w:val="BodyText"/>
      </w:pPr>
      <w:r>
        <w:rPr>
          <w:b/>
          <w:bCs/>
        </w:rPr>
        <w:t xml:space="preserve">Referencias seleccionadas:</w:t>
      </w:r>
      <w:r>
        <w:t xml:space="preserve"> </w:t>
      </w:r>
      <w:r>
        <w:t xml:space="preserve">La estructura aquí propuesta se inspira en prácticas recomendadas de la comunidad. Por ejemplo, la separación en carpetas</w:t>
      </w:r>
      <w:r>
        <w:t xml:space="preserve"> </w:t>
      </w:r>
      <w:r>
        <w:rPr>
          <w:rStyle w:val="VerbatimChar"/>
        </w:rPr>
        <w:t xml:space="preserve">src/</w:t>
      </w:r>
      <w:r>
        <w:t xml:space="preserve">,</w:t>
      </w:r>
      <w:r>
        <w:t xml:space="preserve"> </w:t>
      </w:r>
      <w:r>
        <w:rPr>
          <w:rStyle w:val="VerbatimChar"/>
        </w:rPr>
        <w:t xml:space="preserve">tests/</w:t>
      </w:r>
      <w:r>
        <w:t xml:space="preserve"> </w:t>
      </w:r>
      <w:r>
        <w:t xml:space="preserve">y</w:t>
      </w:r>
      <w:r>
        <w:t xml:space="preserve"> </w:t>
      </w:r>
      <w:r>
        <w:rPr>
          <w:rStyle w:val="VerbatimChar"/>
        </w:rPr>
        <w:t xml:space="preserve">docs/</w:t>
      </w:r>
      <w:r>
        <w:t xml:space="preserve"> </w:t>
      </w:r>
      <w:r>
        <w:t xml:space="preserve">para cada componente coincide con las directrices de organización de proyectos .NET publicadas por ingenieros de Microsoft</w:t>
      </w:r>
      <w:hyperlink r:id="rId24">
        <w:r>
          <w:rPr>
            <w:rStyle w:val="Hyperlink"/>
          </w:rPr>
          <w:t xml:space="preserve">[4]</w:t>
        </w:r>
      </w:hyperlink>
      <w:r>
        <w:t xml:space="preserve">. Asimismo, la idea de un</w:t>
      </w:r>
      <w:r>
        <w:t xml:space="preserve"> </w:t>
      </w:r>
      <w:r>
        <w:rPr>
          <w:b/>
          <w:bCs/>
        </w:rPr>
        <w:t xml:space="preserve">monorepo modular</w:t>
      </w:r>
      <w:r>
        <w:t xml:space="preserve"> </w:t>
      </w:r>
      <w:r>
        <w:t xml:space="preserve">con un</w:t>
      </w:r>
      <w:r>
        <w:t xml:space="preserve"> </w:t>
      </w:r>
      <w:r>
        <w:rPr>
          <w:i/>
          <w:iCs/>
        </w:rPr>
        <w:t xml:space="preserve">core</w:t>
      </w:r>
      <w:r>
        <w:t xml:space="preserve"> </w:t>
      </w:r>
      <w:r>
        <w:t xml:space="preserve">reutilizable y múltiples herramientas se asemeja a proyectos open-source exitosos (como la referencia de Microsoft</w:t>
      </w:r>
      <w:r>
        <w:t xml:space="preserve"> </w:t>
      </w:r>
      <w:r>
        <w:rPr>
          <w:i/>
          <w:iCs/>
        </w:rPr>
        <w:t xml:space="preserve">eShopOnContainers</w:t>
      </w:r>
      <w:r>
        <w:t xml:space="preserve">, donde existe un núcleo de servicios comunes y varias aplicaciones dentro de un mismo repo</w:t>
      </w:r>
      <w:hyperlink r:id="rId151">
        <w:r>
          <w:rPr>
            <w:rStyle w:val="Hyperlink"/>
          </w:rPr>
          <w:t xml:space="preserve">[129]</w:t>
        </w:r>
      </w:hyperlink>
      <w:r>
        <w:t xml:space="preserve">). En foros de desarrolladores, se recalca que mantener toda la lógica compartida en una ubicación centralizada simplifica el mantenimiento y evita inconsistencias</w:t>
      </w:r>
      <w:hyperlink r:id="rId152">
        <w:r>
          <w:rPr>
            <w:rStyle w:val="Hyperlink"/>
          </w:rPr>
          <w:t xml:space="preserve">[130]</w:t>
        </w:r>
      </w:hyperlink>
      <w:r>
        <w:t xml:space="preserve">, a la vez que cada subproyecto puede evolucionar aisladamente siempre y cuando respete las interfaces comunes. La disciplina de documentar decisiones y de exigir entregas completas por parte de asistentes IA proviene de lecciones aprendidas en la adopción de herramientas como GitHub Copilot: numerosos hilos de Reddit y Stack Overflow destacan la importancia de tratar a la IA “como un colaborador que debe seguir estándares”, revisando su output con rigor y guiándolo con instrucciones precisas</w:t>
      </w:r>
      <w:hyperlink r:id="rId67">
        <w:r>
          <w:rPr>
            <w:rStyle w:val="Hyperlink"/>
          </w:rPr>
          <w:t xml:space="preserve">[46]</w:t>
        </w:r>
      </w:hyperlink>
      <w:hyperlink r:id="rId70">
        <w:r>
          <w:rPr>
            <w:rStyle w:val="Hyperlink"/>
          </w:rPr>
          <w:t xml:space="preserve">[49]</w:t>
        </w:r>
      </w:hyperlink>
      <w:r>
        <w:t xml:space="preserve">. En definitiva, la reorganización aquí delineada combina la</w:t>
      </w:r>
      <w:r>
        <w:t xml:space="preserve"> </w:t>
      </w:r>
      <w:r>
        <w:rPr>
          <w:b/>
          <w:bCs/>
        </w:rPr>
        <w:t xml:space="preserve">experiencia interna del proyecto</w:t>
      </w:r>
      <w:r>
        <w:t xml:space="preserve"> </w:t>
      </w:r>
      <w:r>
        <w:t xml:space="preserve">(reflejada en sus documentos actuales) con estas buenas prácticas generales, dando como resultado un esquema de trabajo claro, limpio y alineado con la comunidad. Todas las personas y agentes que contribuyan al repositorio</w:t>
      </w:r>
      <w:r>
        <w:t xml:space="preserve"> </w:t>
      </w:r>
      <w:r>
        <w:rPr>
          <w:i/>
          <w:iCs/>
        </w:rPr>
        <w:t xml:space="preserve">Neurologic</w:t>
      </w:r>
      <w:r>
        <w:t xml:space="preserve"> </w:t>
      </w:r>
      <w:r>
        <w:t xml:space="preserve">deberán adherirse a esta estructura y convenciones, garantizando así un desarrollo fluido y de alta calidad en el futuro.</w:t>
      </w:r>
    </w:p>
    <w:bookmarkEnd w:id="153"/>
    <w:bookmarkEnd w:id="154"/>
    <w:bookmarkEnd w:id="155"/>
    <w:p>
      <w:r>
        <w:pict>
          <v:rect style="width:0;height:1.5pt" o:hralign="center" o:hrstd="t" o:hr="t"/>
        </w:pict>
      </w:r>
    </w:p>
    <w:bookmarkStart w:id="172" w:name="citations"/>
    <w:p>
      <w:pPr>
        <w:pStyle w:val="FirstParagraph"/>
      </w:pPr>
      <w:hyperlink r:id="rId21">
        <w:r>
          <w:rPr>
            <w:rStyle w:val="Hyperlink"/>
          </w:rPr>
          <w:t xml:space="preserve">[1]</w:t>
        </w:r>
      </w:hyperlink>
      <w:r>
        <w:t xml:space="preserve"> </w:t>
      </w:r>
      <w:hyperlink r:id="rId26">
        <w:r>
          <w:rPr>
            <w:rStyle w:val="Hyperlink"/>
          </w:rPr>
          <w:t xml:space="preserve">[6]</w:t>
        </w:r>
      </w:hyperlink>
      <w:r>
        <w:t xml:space="preserve"> </w:t>
      </w:r>
      <w:hyperlink r:id="rId30">
        <w:r>
          <w:rPr>
            <w:rStyle w:val="Hyperlink"/>
          </w:rPr>
          <w:t xml:space="preserve">[10]</w:t>
        </w:r>
      </w:hyperlink>
      <w:r>
        <w:t xml:space="preserve"> </w:t>
      </w:r>
      <w:hyperlink r:id="rId39">
        <w:r>
          <w:rPr>
            <w:rStyle w:val="Hyperlink"/>
          </w:rPr>
          <w:t xml:space="preserve">[19]</w:t>
        </w:r>
      </w:hyperlink>
      <w:r>
        <w:t xml:space="preserve"> </w:t>
      </w:r>
      <w:hyperlink r:id="rId87">
        <w:r>
          <w:rPr>
            <w:rStyle w:val="Hyperlink"/>
          </w:rPr>
          <w:t xml:space="preserve">[66]</w:t>
        </w:r>
      </w:hyperlink>
      <w:r>
        <w:t xml:space="preserve"> </w:t>
      </w:r>
      <w:r>
        <w:t xml:space="preserve">Repo_Estructura_ASCII.md</w:t>
      </w:r>
    </w:p>
    <w:p>
      <w:pPr>
        <w:pStyle w:val="BodyText"/>
      </w:pPr>
      <w:hyperlink r:id="rId156">
        <w:r>
          <w:rPr>
            <w:rStyle w:val="Hyperlink"/>
          </w:rPr>
          <w:t xml:space="preserve">file://file-6Chy3Uq5aQy955DqHaD7g5</w:t>
        </w:r>
      </w:hyperlink>
    </w:p>
    <w:p>
      <w:pPr>
        <w:pStyle w:val="BodyText"/>
      </w:pPr>
      <w:hyperlink r:id="rId22">
        <w:r>
          <w:rPr>
            <w:rStyle w:val="Hyperlink"/>
          </w:rPr>
          <w:t xml:space="preserve">[2]</w:t>
        </w:r>
      </w:hyperlink>
      <w:r>
        <w:t xml:space="preserve"> </w:t>
      </w:r>
      <w:hyperlink r:id="rId97">
        <w:r>
          <w:rPr>
            <w:rStyle w:val="Hyperlink"/>
          </w:rPr>
          <w:t xml:space="preserve">[76]</w:t>
        </w:r>
      </w:hyperlink>
      <w:r>
        <w:t xml:space="preserve"> </w:t>
      </w:r>
      <w:hyperlink r:id="rId98">
        <w:r>
          <w:rPr>
            <w:rStyle w:val="Hyperlink"/>
          </w:rPr>
          <w:t xml:space="preserve">[77]</w:t>
        </w:r>
      </w:hyperlink>
      <w:r>
        <w:t xml:space="preserve"> </w:t>
      </w:r>
      <w:hyperlink r:id="rId99">
        <w:r>
          <w:rPr>
            <w:rStyle w:val="Hyperlink"/>
          </w:rPr>
          <w:t xml:space="preserve">[78]</w:t>
        </w:r>
      </w:hyperlink>
      <w:r>
        <w:t xml:space="preserve"> </w:t>
      </w:r>
      <w:hyperlink r:id="rId101">
        <w:r>
          <w:rPr>
            <w:rStyle w:val="Hyperlink"/>
          </w:rPr>
          <w:t xml:space="preserve">[80]</w:t>
        </w:r>
      </w:hyperlink>
      <w:r>
        <w:t xml:space="preserve"> </w:t>
      </w:r>
      <w:r>
        <w:t xml:space="preserve">README_Artefactos.md</w:t>
      </w:r>
    </w:p>
    <w:p>
      <w:pPr>
        <w:pStyle w:val="BodyText"/>
      </w:pPr>
      <w:hyperlink r:id="rId157">
        <w:r>
          <w:rPr>
            <w:rStyle w:val="Hyperlink"/>
          </w:rPr>
          <w:t xml:space="preserve">https://github.com/victor982721-lab/Neurologic/blob/fb26635661679d9b5c89bd1955df2e82334a0ef9/Artefactos/README_Artefactos.md</w:t>
        </w:r>
      </w:hyperlink>
    </w:p>
    <w:p>
      <w:pPr>
        <w:pStyle w:val="BodyText"/>
      </w:pPr>
      <w:hyperlink r:id="rId23">
        <w:r>
          <w:rPr>
            <w:rStyle w:val="Hyperlink"/>
          </w:rPr>
          <w:t xml:space="preserve">[3]</w:t>
        </w:r>
      </w:hyperlink>
      <w:r>
        <w:t xml:space="preserve"> </w:t>
      </w:r>
      <w:hyperlink r:id="rId90">
        <w:r>
          <w:rPr>
            <w:rStyle w:val="Hyperlink"/>
          </w:rPr>
          <w:t xml:space="preserve">[69]</w:t>
        </w:r>
      </w:hyperlink>
      <w:r>
        <w:t xml:space="preserve"> </w:t>
      </w:r>
      <w:hyperlink r:id="rId91">
        <w:r>
          <w:rPr>
            <w:rStyle w:val="Hyperlink"/>
          </w:rPr>
          <w:t xml:space="preserve">[70]</w:t>
        </w:r>
      </w:hyperlink>
      <w:r>
        <w:t xml:space="preserve"> </w:t>
      </w:r>
      <w:hyperlink r:id="rId92">
        <w:r>
          <w:rPr>
            <w:rStyle w:val="Hyperlink"/>
          </w:rPr>
          <w:t xml:space="preserve">[71]</w:t>
        </w:r>
      </w:hyperlink>
      <w:r>
        <w:t xml:space="preserve"> </w:t>
      </w:r>
      <w:hyperlink r:id="rId93">
        <w:r>
          <w:rPr>
            <w:rStyle w:val="Hyperlink"/>
          </w:rPr>
          <w:t xml:space="preserve">[72]</w:t>
        </w:r>
      </w:hyperlink>
      <w:r>
        <w:t xml:space="preserve"> </w:t>
      </w:r>
      <w:hyperlink r:id="rId94">
        <w:r>
          <w:rPr>
            <w:rStyle w:val="Hyperlink"/>
          </w:rPr>
          <w:t xml:space="preserve">[73]</w:t>
        </w:r>
      </w:hyperlink>
      <w:r>
        <w:t xml:space="preserve"> </w:t>
      </w:r>
      <w:hyperlink r:id="rId95">
        <w:r>
          <w:rPr>
            <w:rStyle w:val="Hyperlink"/>
          </w:rPr>
          <w:t xml:space="preserve">[74]</w:t>
        </w:r>
      </w:hyperlink>
      <w:r>
        <w:t xml:space="preserve"> </w:t>
      </w:r>
      <w:hyperlink r:id="rId96">
        <w:r>
          <w:rPr>
            <w:rStyle w:val="Hyperlink"/>
          </w:rPr>
          <w:t xml:space="preserve">[75]</w:t>
        </w:r>
      </w:hyperlink>
      <w:r>
        <w:t xml:space="preserve"> </w:t>
      </w:r>
      <w:r>
        <w:t xml:space="preserve">AGENTS_Artefactos.md</w:t>
      </w:r>
    </w:p>
    <w:p>
      <w:pPr>
        <w:pStyle w:val="BodyText"/>
      </w:pPr>
      <w:hyperlink r:id="rId158">
        <w:r>
          <w:rPr>
            <w:rStyle w:val="Hyperlink"/>
          </w:rPr>
          <w:t xml:space="preserve">https://github.com/victor982721-lab/Neurologic/blob/fb26635661679d9b5c89bd1955df2e82334a0ef9/Artefactos/AGENTS_Artefactos.md</w:t>
        </w:r>
      </w:hyperlink>
    </w:p>
    <w:p>
      <w:pPr>
        <w:pStyle w:val="BodyText"/>
      </w:pPr>
      <w:hyperlink r:id="rId24">
        <w:r>
          <w:rPr>
            <w:rStyle w:val="Hyperlink"/>
          </w:rPr>
          <w:t xml:space="preserve">[4]</w:t>
        </w:r>
      </w:hyperlink>
      <w:r>
        <w:t xml:space="preserve"> </w:t>
      </w:r>
      <w:r>
        <w:t xml:space="preserve">.NET project structure · GitHub</w:t>
      </w:r>
    </w:p>
    <w:p>
      <w:pPr>
        <w:pStyle w:val="BodyText"/>
      </w:pPr>
      <w:hyperlink r:id="rId159">
        <w:r>
          <w:rPr>
            <w:rStyle w:val="Hyperlink"/>
          </w:rPr>
          <w:t xml:space="preserve">https://gist.github.com/davidfowl/ed7564297c61fe9ab814</w:t>
        </w:r>
      </w:hyperlink>
    </w:p>
    <w:p>
      <w:pPr>
        <w:pStyle w:val="BodyText"/>
      </w:pPr>
      <w:hyperlink r:id="rId25">
        <w:r>
          <w:rPr>
            <w:rStyle w:val="Hyperlink"/>
          </w:rPr>
          <w:t xml:space="preserve">[5]</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2">
        <w:r>
          <w:rPr>
            <w:rStyle w:val="Hyperlink"/>
          </w:rPr>
          <w:t xml:space="preserve">[21]</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88">
        <w:r>
          <w:rPr>
            <w:rStyle w:val="Hyperlink"/>
          </w:rPr>
          <w:t xml:space="preserve">[67]</w:t>
        </w:r>
      </w:hyperlink>
      <w:r>
        <w:t xml:space="preserve"> </w:t>
      </w:r>
      <w:hyperlink r:id="rId89">
        <w:r>
          <w:rPr>
            <w:rStyle w:val="Hyperlink"/>
          </w:rPr>
          <w:t xml:space="preserve">[68]</w:t>
        </w:r>
      </w:hyperlink>
      <w:r>
        <w:t xml:space="preserve"> </w:t>
      </w:r>
      <w:r>
        <w:t xml:space="preserve">README.md</w:t>
      </w:r>
    </w:p>
    <w:p>
      <w:pPr>
        <w:pStyle w:val="BodyText"/>
      </w:pPr>
      <w:hyperlink r:id="rId160">
        <w:r>
          <w:rPr>
            <w:rStyle w:val="Hyperlink"/>
          </w:rPr>
          <w:t xml:space="preserve">https://github.com/victor982721-lab/Neurologic/blob/fb26635661679d9b5c89bd1955df2e82334a0ef9/README.md</w:t>
        </w:r>
      </w:hyperlink>
    </w:p>
    <w:p>
      <w:pPr>
        <w:pStyle w:val="BodyText"/>
      </w:pPr>
      <w:hyperlink r:id="rId27">
        <w:r>
          <w:rPr>
            <w:rStyle w:val="Hyperlink"/>
          </w:rPr>
          <w:t xml:space="preserve">[7]</w:t>
        </w:r>
      </w:hyperlink>
      <w:r>
        <w:t xml:space="preserve"> </w:t>
      </w:r>
      <w:hyperlink r:id="rId122">
        <w:r>
          <w:rPr>
            <w:rStyle w:val="Hyperlink"/>
          </w:rPr>
          <w:t xml:space="preserve">[101]</w:t>
        </w:r>
      </w:hyperlink>
      <w:r>
        <w:t xml:space="preserve"> </w:t>
      </w:r>
      <w:hyperlink r:id="rId123">
        <w:r>
          <w:rPr>
            <w:rStyle w:val="Hyperlink"/>
          </w:rPr>
          <w:t xml:space="preserve">[102]</w:t>
        </w:r>
      </w:hyperlink>
      <w:r>
        <w:t xml:space="preserve"> </w:t>
      </w:r>
      <w:hyperlink r:id="rId124">
        <w:r>
          <w:rPr>
            <w:rStyle w:val="Hyperlink"/>
          </w:rPr>
          <w:t xml:space="preserve">[103]</w:t>
        </w:r>
      </w:hyperlink>
      <w:r>
        <w:t xml:space="preserve"> </w:t>
      </w:r>
      <w:hyperlink r:id="rId125">
        <w:r>
          <w:rPr>
            <w:rStyle w:val="Hyperlink"/>
          </w:rPr>
          <w:t xml:space="preserve">[104]</w:t>
        </w:r>
      </w:hyperlink>
      <w:r>
        <w:t xml:space="preserve"> </w:t>
      </w:r>
      <w:hyperlink r:id="rId126">
        <w:r>
          <w:rPr>
            <w:rStyle w:val="Hyperlink"/>
          </w:rPr>
          <w:t xml:space="preserve">[105]</w:t>
        </w:r>
      </w:hyperlink>
      <w:r>
        <w:t xml:space="preserve"> </w:t>
      </w:r>
      <w:hyperlink r:id="rId136">
        <w:r>
          <w:rPr>
            <w:rStyle w:val="Hyperlink"/>
          </w:rPr>
          <w:t xml:space="preserve">[115]</w:t>
        </w:r>
      </w:hyperlink>
      <w:r>
        <w:t xml:space="preserve"> </w:t>
      </w:r>
      <w:hyperlink r:id="rId137">
        <w:r>
          <w:rPr>
            <w:rStyle w:val="Hyperlink"/>
          </w:rPr>
          <w:t xml:space="preserve">[116]</w:t>
        </w:r>
      </w:hyperlink>
      <w:r>
        <w:t xml:space="preserve"> </w:t>
      </w:r>
      <w:hyperlink r:id="rId138">
        <w:r>
          <w:rPr>
            <w:rStyle w:val="Hyperlink"/>
          </w:rPr>
          <w:t xml:space="preserve">[117]</w:t>
        </w:r>
      </w:hyperlink>
      <w:r>
        <w:t xml:space="preserve"> </w:t>
      </w:r>
      <w:hyperlink r:id="rId149">
        <w:r>
          <w:rPr>
            <w:rStyle w:val="Hyperlink"/>
          </w:rPr>
          <w:t xml:space="preserve">[127]</w:t>
        </w:r>
      </w:hyperlink>
      <w:r>
        <w:t xml:space="preserve"> </w:t>
      </w:r>
      <w:r>
        <w:t xml:space="preserve">Procedimiento_ChatGPT_Web.md</w:t>
      </w:r>
    </w:p>
    <w:p>
      <w:pPr>
        <w:pStyle w:val="BodyText"/>
      </w:pPr>
      <w:hyperlink r:id="rId161">
        <w:r>
          <w:rPr>
            <w:rStyle w:val="Hyperlink"/>
          </w:rPr>
          <w:t xml:space="preserve">file://file-GQA9q3mYh3iceBfVkSPg1H</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109">
        <w:r>
          <w:rPr>
            <w:rStyle w:val="Hyperlink"/>
          </w:rPr>
          <w:t xml:space="preserve">[88]</w:t>
        </w:r>
      </w:hyperlink>
      <w:r>
        <w:t xml:space="preserve"> </w:t>
      </w:r>
      <w:hyperlink r:id="rId110">
        <w:r>
          <w:rPr>
            <w:rStyle w:val="Hyperlink"/>
          </w:rPr>
          <w:t xml:space="preserve">[89]</w:t>
        </w:r>
      </w:hyperlink>
      <w:r>
        <w:t xml:space="preserve"> </w:t>
      </w:r>
      <w:hyperlink r:id="rId111">
        <w:r>
          <w:rPr>
            <w:rStyle w:val="Hyperlink"/>
          </w:rPr>
          <w:t xml:space="preserve">[90]</w:t>
        </w:r>
      </w:hyperlink>
      <w:r>
        <w:t xml:space="preserve"> </w:t>
      </w:r>
      <w:hyperlink r:id="rId112">
        <w:r>
          <w:rPr>
            <w:rStyle w:val="Hyperlink"/>
          </w:rPr>
          <w:t xml:space="preserve">[91]</w:t>
        </w:r>
      </w:hyperlink>
      <w:r>
        <w:t xml:space="preserve"> </w:t>
      </w:r>
      <w:hyperlink r:id="rId113">
        <w:r>
          <w:rPr>
            <w:rStyle w:val="Hyperlink"/>
          </w:rPr>
          <w:t xml:space="preserve">[92]</w:t>
        </w:r>
      </w:hyperlink>
      <w:r>
        <w:t xml:space="preserve"> </w:t>
      </w:r>
      <w:hyperlink r:id="rId114">
        <w:r>
          <w:rPr>
            <w:rStyle w:val="Hyperlink"/>
          </w:rPr>
          <w:t xml:space="preserve">[93]</w:t>
        </w:r>
      </w:hyperlink>
      <w:r>
        <w:t xml:space="preserve"> </w:t>
      </w:r>
      <w:hyperlink r:id="rId115">
        <w:r>
          <w:rPr>
            <w:rStyle w:val="Hyperlink"/>
          </w:rPr>
          <w:t xml:space="preserve">[94]</w:t>
        </w:r>
      </w:hyperlink>
      <w:r>
        <w:t xml:space="preserve"> </w:t>
      </w:r>
      <w:hyperlink r:id="rId116">
        <w:r>
          <w:rPr>
            <w:rStyle w:val="Hyperlink"/>
          </w:rPr>
          <w:t xml:space="preserve">[95]</w:t>
        </w:r>
      </w:hyperlink>
      <w:r>
        <w:t xml:space="preserve"> </w:t>
      </w:r>
      <w:hyperlink r:id="rId117">
        <w:r>
          <w:rPr>
            <w:rStyle w:val="Hyperlink"/>
          </w:rPr>
          <w:t xml:space="preserve">[96]</w:t>
        </w:r>
      </w:hyperlink>
      <w:r>
        <w:t xml:space="preserve"> </w:t>
      </w:r>
      <w:hyperlink r:id="rId118">
        <w:r>
          <w:rPr>
            <w:rStyle w:val="Hyperlink"/>
          </w:rPr>
          <w:t xml:space="preserve">[97]</w:t>
        </w:r>
      </w:hyperlink>
      <w:r>
        <w:t xml:space="preserve"> </w:t>
      </w:r>
      <w:hyperlink r:id="rId119">
        <w:r>
          <w:rPr>
            <w:rStyle w:val="Hyperlink"/>
          </w:rPr>
          <w:t xml:space="preserve">[98]</w:t>
        </w:r>
      </w:hyperlink>
      <w:r>
        <w:t xml:space="preserve"> </w:t>
      </w:r>
      <w:hyperlink r:id="rId120">
        <w:r>
          <w:rPr>
            <w:rStyle w:val="Hyperlink"/>
          </w:rPr>
          <w:t xml:space="preserve">[99]</w:t>
        </w:r>
      </w:hyperlink>
      <w:r>
        <w:t xml:space="preserve"> </w:t>
      </w:r>
      <w:hyperlink r:id="rId146">
        <w:r>
          <w:rPr>
            <w:rStyle w:val="Hyperlink"/>
          </w:rPr>
          <w:t xml:space="preserve">[124]</w:t>
        </w:r>
      </w:hyperlink>
      <w:r>
        <w:t xml:space="preserve"> </w:t>
      </w:r>
      <w:r>
        <w:t xml:space="preserve">AGENTS.md</w:t>
      </w:r>
    </w:p>
    <w:p>
      <w:pPr>
        <w:pStyle w:val="BodyText"/>
      </w:pPr>
      <w:hyperlink r:id="rId162">
        <w:r>
          <w:rPr>
            <w:rStyle w:val="Hyperlink"/>
          </w:rPr>
          <w:t xml:space="preserve">https://github.com/victor982721-lab/Neurologic/blob/fb26635661679d9b5c89bd1955df2e82334a0ef9/Sandbox/Cortex/AGENTS.md</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140">
        <w:r>
          <w:rPr>
            <w:rStyle w:val="Hyperlink"/>
          </w:rPr>
          <w:t xml:space="preserve">[118]</w:t>
        </w:r>
      </w:hyperlink>
      <w:r>
        <w:t xml:space="preserve"> </w:t>
      </w:r>
      <w:hyperlink r:id="rId141">
        <w:r>
          <w:rPr>
            <w:rStyle w:val="Hyperlink"/>
          </w:rPr>
          <w:t xml:space="preserve">[119]</w:t>
        </w:r>
      </w:hyperlink>
      <w:r>
        <w:t xml:space="preserve"> </w:t>
      </w:r>
      <w:hyperlink r:id="rId142">
        <w:r>
          <w:rPr>
            <w:rStyle w:val="Hyperlink"/>
          </w:rPr>
          <w:t xml:space="preserve">[120]</w:t>
        </w:r>
      </w:hyperlink>
      <w:r>
        <w:t xml:space="preserve"> </w:t>
      </w:r>
      <w:hyperlink r:id="rId143">
        <w:r>
          <w:rPr>
            <w:rStyle w:val="Hyperlink"/>
          </w:rPr>
          <w:t xml:space="preserve">[121]</w:t>
        </w:r>
      </w:hyperlink>
      <w:r>
        <w:t xml:space="preserve"> </w:t>
      </w:r>
      <w:hyperlink r:id="rId147">
        <w:r>
          <w:rPr>
            <w:rStyle w:val="Hyperlink"/>
          </w:rPr>
          <w:t xml:space="preserve">[125]</w:t>
        </w:r>
      </w:hyperlink>
      <w:r>
        <w:t xml:space="preserve"> </w:t>
      </w:r>
      <w:r>
        <w:t xml:space="preserve">Politica_Cultural_y_Calidad.md</w:t>
      </w:r>
    </w:p>
    <w:p>
      <w:pPr>
        <w:pStyle w:val="BodyText"/>
      </w:pPr>
      <w:hyperlink r:id="rId163">
        <w:r>
          <w:rPr>
            <w:rStyle w:val="Hyperlink"/>
          </w:rPr>
          <w:t xml:space="preserve">file://file-BiWaBCZqEaT6g5jpVpRdsv</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108">
        <w:r>
          <w:rPr>
            <w:rStyle w:val="Hyperlink"/>
          </w:rPr>
          <w:t xml:space="preserve">[87]</w:t>
        </w:r>
      </w:hyperlink>
      <w:r>
        <w:t xml:space="preserve"> </w:t>
      </w:r>
      <w:hyperlink r:id="rId144">
        <w:r>
          <w:rPr>
            <w:rStyle w:val="Hyperlink"/>
          </w:rPr>
          <w:t xml:space="preserve">[122]</w:t>
        </w:r>
      </w:hyperlink>
      <w:r>
        <w:t xml:space="preserve"> </w:t>
      </w:r>
      <w:hyperlink r:id="rId145">
        <w:r>
          <w:rPr>
            <w:rStyle w:val="Hyperlink"/>
          </w:rPr>
          <w:t xml:space="preserve">[123]</w:t>
        </w:r>
      </w:hyperlink>
      <w:r>
        <w:t xml:space="preserve"> </w:t>
      </w:r>
      <w:hyperlink r:id="rId148">
        <w:r>
          <w:rPr>
            <w:rStyle w:val="Hyperlink"/>
          </w:rPr>
          <w:t xml:space="preserve">[126]</w:t>
        </w:r>
      </w:hyperlink>
      <w:r>
        <w:t xml:space="preserve"> </w:t>
      </w:r>
      <w:hyperlink r:id="rId150">
        <w:r>
          <w:rPr>
            <w:rStyle w:val="Hyperlink"/>
          </w:rPr>
          <w:t xml:space="preserve">[128]</w:t>
        </w:r>
      </w:hyperlink>
      <w:r>
        <w:t xml:space="preserve"> </w:t>
      </w:r>
      <w:r>
        <w:t xml:space="preserve">AGENTS.md</w:t>
      </w:r>
    </w:p>
    <w:p>
      <w:pPr>
        <w:pStyle w:val="BodyText"/>
      </w:pPr>
      <w:hyperlink r:id="rId164">
        <w:r>
          <w:rPr>
            <w:rStyle w:val="Hyperlink"/>
          </w:rPr>
          <w:t xml:space="preserve">file://file-Xz51CpT4ed5n49KvKfekm5</w:t>
        </w:r>
      </w:hyperlink>
    </w:p>
    <w:p>
      <w:pPr>
        <w:pStyle w:val="BodyText"/>
      </w:pPr>
      <w:hyperlink r:id="rId38">
        <w:r>
          <w:rPr>
            <w:rStyle w:val="Hyperlink"/>
          </w:rPr>
          <w:t xml:space="preserve">[18]</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84">
        <w:r>
          <w:rPr>
            <w:rStyle w:val="Hyperlink"/>
          </w:rPr>
          <w:t xml:space="preserve">[63]</w:t>
        </w:r>
      </w:hyperlink>
      <w:r>
        <w:t xml:space="preserve"> </w:t>
      </w:r>
      <w:hyperlink r:id="rId85">
        <w:r>
          <w:rPr>
            <w:rStyle w:val="Hyperlink"/>
          </w:rPr>
          <w:t xml:space="preserve">[64]</w:t>
        </w:r>
      </w:hyperlink>
      <w:r>
        <w:t xml:space="preserve"> </w:t>
      </w:r>
      <w:hyperlink r:id="rId86">
        <w:r>
          <w:rPr>
            <w:rStyle w:val="Hyperlink"/>
          </w:rPr>
          <w:t xml:space="preserve">[65]</w:t>
        </w:r>
      </w:hyperlink>
      <w:r>
        <w:t xml:space="preserve"> </w:t>
      </w:r>
      <w:r>
        <w:t xml:space="preserve">Preferencias_del_Usuario.md</w:t>
      </w:r>
    </w:p>
    <w:p>
      <w:pPr>
        <w:pStyle w:val="BodyText"/>
      </w:pPr>
      <w:hyperlink r:id="rId165">
        <w:r>
          <w:rPr>
            <w:rStyle w:val="Hyperlink"/>
          </w:rPr>
          <w:t xml:space="preserve">file://file-JUFFr6mYbMuoE1W2mdfjuD</w:t>
        </w:r>
      </w:hyperlink>
    </w:p>
    <w:p>
      <w:pPr>
        <w:pStyle w:val="BodyText"/>
      </w:pPr>
      <w:hyperlink r:id="rId40">
        <w:r>
          <w:rPr>
            <w:rStyle w:val="Hyperlink"/>
          </w:rPr>
          <w:t xml:space="preserve">[20]</w:t>
        </w:r>
      </w:hyperlink>
      <w:r>
        <w:t xml:space="preserve"> </w:t>
      </w:r>
      <w:hyperlink r:id="rId151">
        <w:r>
          <w:rPr>
            <w:rStyle w:val="Hyperlink"/>
          </w:rPr>
          <w:t xml:space="preserve">[129]</w:t>
        </w:r>
      </w:hyperlink>
      <w:r>
        <w:t xml:space="preserve"> </w:t>
      </w:r>
      <w:hyperlink r:id="rId152">
        <w:r>
          <w:rPr>
            <w:rStyle w:val="Hyperlink"/>
          </w:rPr>
          <w:t xml:space="preserve">[130]</w:t>
        </w:r>
      </w:hyperlink>
      <w:r>
        <w:t xml:space="preserve"> </w:t>
      </w:r>
      <w:r>
        <w:t xml:space="preserve">What is the typical git structure of an enterprise project. Any books, links references I can refer. Any official guide or standards to git repos. No CI/CD restrictions. My apps include Frontend, backend, publish, docker kubernetes, etc. Any useful info will be very helpful. TIA : r/dotnet</w:t>
      </w:r>
    </w:p>
    <w:p>
      <w:pPr>
        <w:pStyle w:val="BodyText"/>
      </w:pPr>
      <w:hyperlink r:id="rId166">
        <w:r>
          <w:rPr>
            <w:rStyle w:val="Hyperlink"/>
          </w:rPr>
          <w:t xml:space="preserve">https://www.reddit.com/r/dotnet/comments/lrd4u2/what_is_the_typical_git_structure_of_an/</w:t>
        </w:r>
      </w:hyperlink>
    </w:p>
    <w:p>
      <w:pPr>
        <w:pStyle w:val="BodyText"/>
      </w:pPr>
      <w:hyperlink r:id="rId43">
        <w:r>
          <w:rPr>
            <w:rStyle w:val="Hyperlink"/>
          </w:rPr>
          <w:t xml:space="preserve">[22]</w:t>
        </w:r>
      </w:hyperlink>
      <w:r>
        <w:t xml:space="preserve"> </w:t>
      </w:r>
      <w:r>
        <w:t xml:space="preserve">README_Neurologic.md</w:t>
      </w:r>
    </w:p>
    <w:p>
      <w:pPr>
        <w:pStyle w:val="BodyText"/>
      </w:pPr>
      <w:hyperlink r:id="rId167">
        <w:r>
          <w:rPr>
            <w:rStyle w:val="Hyperlink"/>
          </w:rPr>
          <w:t xml:space="preserve">https://github.com/victor982721-lab/Neurologic/blob/fb26635661679d9b5c89bd1955df2e82334a0ef9/Sandbox/Cortex/Archivo/Otros/Formatos/README_Neurologic.md</w:t>
        </w:r>
      </w:hyperlink>
    </w:p>
    <w:p>
      <w:pPr>
        <w:pStyle w:val="BodyText"/>
      </w:pPr>
      <w:hyperlink r:id="rId100">
        <w:r>
          <w:rPr>
            <w:rStyle w:val="Hyperlink"/>
          </w:rPr>
          <w:t xml:space="preserve">[79]</w:t>
        </w:r>
      </w:hyperlink>
      <w:r>
        <w:t xml:space="preserve"> </w:t>
      </w:r>
      <w:hyperlink r:id="rId102">
        <w:r>
          <w:rPr>
            <w:rStyle w:val="Hyperlink"/>
          </w:rPr>
          <w:t xml:space="preserve">[81]</w:t>
        </w:r>
      </w:hyperlink>
      <w:r>
        <w:t xml:space="preserve"> </w:t>
      </w:r>
      <w:hyperlink r:id="rId106">
        <w:r>
          <w:rPr>
            <w:rStyle w:val="Hyperlink"/>
          </w:rPr>
          <w:t xml:space="preserve">[85]</w:t>
        </w:r>
      </w:hyperlink>
      <w:r>
        <w:t xml:space="preserve"> </w:t>
      </w:r>
      <w:hyperlink r:id="rId107">
        <w:r>
          <w:rPr>
            <w:rStyle w:val="Hyperlink"/>
          </w:rPr>
          <w:t xml:space="preserve">[86]</w:t>
        </w:r>
      </w:hyperlink>
      <w:r>
        <w:t xml:space="preserve"> </w:t>
      </w:r>
      <w:r>
        <w:t xml:space="preserve">README.md</w:t>
      </w:r>
    </w:p>
    <w:p>
      <w:pPr>
        <w:pStyle w:val="BodyText"/>
      </w:pPr>
      <w:hyperlink r:id="rId168">
        <w:r>
          <w:rPr>
            <w:rStyle w:val="Hyperlink"/>
          </w:rPr>
          <w:t xml:space="preserve">https://github.com/victor982721-lab/Neurologic/blob/fb26635661679d9b5c89bd1955df2e82334a0ef9/Artefactos/FileSystem/README.md</w:t>
        </w:r>
      </w:hyperlink>
    </w:p>
    <w:p>
      <w:pPr>
        <w:pStyle w:val="BodyText"/>
      </w:pPr>
      <w:hyperlink r:id="rId103">
        <w:r>
          <w:rPr>
            <w:rStyle w:val="Hyperlink"/>
          </w:rPr>
          <w:t xml:space="preserve">[82]</w:t>
        </w:r>
      </w:hyperlink>
      <w:r>
        <w:t xml:space="preserve"> </w:t>
      </w:r>
      <w:hyperlink r:id="rId104">
        <w:r>
          <w:rPr>
            <w:rStyle w:val="Hyperlink"/>
          </w:rPr>
          <w:t xml:space="preserve">[83]</w:t>
        </w:r>
      </w:hyperlink>
      <w:r>
        <w:t xml:space="preserve"> </w:t>
      </w:r>
      <w:hyperlink r:id="rId105">
        <w:r>
          <w:rPr>
            <w:rStyle w:val="Hyperlink"/>
          </w:rPr>
          <w:t xml:space="preserve">[84]</w:t>
        </w:r>
      </w:hyperlink>
      <w:r>
        <w:t xml:space="preserve"> </w:t>
      </w:r>
      <w:r>
        <w:t xml:space="preserve">README.md</w:t>
      </w:r>
    </w:p>
    <w:p>
      <w:pPr>
        <w:pStyle w:val="BodyText"/>
      </w:pPr>
      <w:hyperlink r:id="rId169">
        <w:r>
          <w:rPr>
            <w:rStyle w:val="Hyperlink"/>
          </w:rPr>
          <w:t xml:space="preserve">https://github.com/victor982721-lab/Neurologic/blob/fb26635661679d9b5c89bd1955df2e82334a0ef9/Artefactos/Indexing/README.md</w:t>
        </w:r>
      </w:hyperlink>
    </w:p>
    <w:p>
      <w:pPr>
        <w:pStyle w:val="BodyText"/>
      </w:pPr>
      <w:hyperlink r:id="rId121">
        <w:r>
          <w:rPr>
            <w:rStyle w:val="Hyperlink"/>
          </w:rPr>
          <w:t xml:space="preserve">[100]</w:t>
        </w:r>
      </w:hyperlink>
      <w:r>
        <w:t xml:space="preserve"> </w:t>
      </w:r>
      <w:hyperlink r:id="rId127">
        <w:r>
          <w:rPr>
            <w:rStyle w:val="Hyperlink"/>
          </w:rPr>
          <w:t xml:space="preserve">[106]</w:t>
        </w:r>
      </w:hyperlink>
      <w:r>
        <w:t xml:space="preserve"> </w:t>
      </w:r>
      <w:hyperlink r:id="rId128">
        <w:r>
          <w:rPr>
            <w:rStyle w:val="Hyperlink"/>
          </w:rPr>
          <w:t xml:space="preserve">[107]</w:t>
        </w:r>
      </w:hyperlink>
      <w:r>
        <w:t xml:space="preserve"> </w:t>
      </w:r>
      <w:hyperlink r:id="rId129">
        <w:r>
          <w:rPr>
            <w:rStyle w:val="Hyperlink"/>
          </w:rPr>
          <w:t xml:space="preserve">[108]</w:t>
        </w:r>
      </w:hyperlink>
      <w:r>
        <w:t xml:space="preserve"> </w:t>
      </w:r>
      <w:hyperlink r:id="rId130">
        <w:r>
          <w:rPr>
            <w:rStyle w:val="Hyperlink"/>
          </w:rPr>
          <w:t xml:space="preserve">[109]</w:t>
        </w:r>
      </w:hyperlink>
      <w:r>
        <w:t xml:space="preserve"> </w:t>
      </w:r>
      <w:hyperlink r:id="rId131">
        <w:r>
          <w:rPr>
            <w:rStyle w:val="Hyperlink"/>
          </w:rPr>
          <w:t xml:space="preserve">[110]</w:t>
        </w:r>
      </w:hyperlink>
      <w:r>
        <w:t xml:space="preserve"> </w:t>
      </w:r>
      <w:hyperlink r:id="rId132">
        <w:r>
          <w:rPr>
            <w:rStyle w:val="Hyperlink"/>
          </w:rPr>
          <w:t xml:space="preserve">[111]</w:t>
        </w:r>
      </w:hyperlink>
      <w:r>
        <w:t xml:space="preserve"> </w:t>
      </w:r>
      <w:hyperlink r:id="rId133">
        <w:r>
          <w:rPr>
            <w:rStyle w:val="Hyperlink"/>
          </w:rPr>
          <w:t xml:space="preserve">[112]</w:t>
        </w:r>
      </w:hyperlink>
      <w:r>
        <w:t xml:space="preserve"> </w:t>
      </w:r>
      <w:r>
        <w:t xml:space="preserve">Solicitud.md</w:t>
      </w:r>
    </w:p>
    <w:p>
      <w:pPr>
        <w:pStyle w:val="BodyText"/>
      </w:pPr>
      <w:hyperlink r:id="rId170">
        <w:r>
          <w:rPr>
            <w:rStyle w:val="Hyperlink"/>
          </w:rPr>
          <w:t xml:space="preserve">https://github.com/victor982721-lab/Neurologic/blob/fb26635661679d9b5c89bd1955df2e82334a0ef9/Sandbox/Cortex/Documentos/Solicitud.md</w:t>
        </w:r>
      </w:hyperlink>
    </w:p>
    <w:p>
      <w:pPr>
        <w:pStyle w:val="BodyText"/>
      </w:pPr>
      <w:hyperlink r:id="rId134">
        <w:r>
          <w:rPr>
            <w:rStyle w:val="Hyperlink"/>
          </w:rPr>
          <w:t xml:space="preserve">[113]</w:t>
        </w:r>
      </w:hyperlink>
      <w:r>
        <w:t xml:space="preserve"> </w:t>
      </w:r>
      <w:hyperlink r:id="rId135">
        <w:r>
          <w:rPr>
            <w:rStyle w:val="Hyperlink"/>
          </w:rPr>
          <w:t xml:space="preserve">[114]</w:t>
        </w:r>
      </w:hyperlink>
      <w:r>
        <w:t xml:space="preserve"> </w:t>
      </w:r>
      <w:r>
        <w:t xml:space="preserve">Bitacora.md</w:t>
      </w:r>
    </w:p>
    <w:p>
      <w:pPr>
        <w:pStyle w:val="BodyText"/>
      </w:pPr>
      <w:hyperlink r:id="rId171">
        <w:r>
          <w:rPr>
            <w:rStyle w:val="Hyperlink"/>
          </w:rPr>
          <w:t xml:space="preserve">https://github.com/victor982721-lab/Neurologic/blob/fb26635661679d9b5c89bd1955df2e82334a0ef9/Sandbox/Cortex/Documentos/Bitacora.md</w:t>
        </w:r>
      </w:hyperlink>
    </w:p>
    <w:bookmarkEnd w:id="1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6" Target="file://file-6Chy3Uq5aQy955DqHaD7g5" TargetMode="External" /><Relationship Type="http://schemas.openxmlformats.org/officeDocument/2006/relationships/hyperlink" Id="rId87" Target="file://file-6Chy3Uq5aQy955DqHaD7g5#:~:text=%E2%94%94%E2%94%80%E2%94%80%20Sandbox%2F%20%E2%94%9C%E2%94%80%E2%94%80%20Ws_Insights%2F%20%E2%94%82,%E2%94%82%20%20%20%E2%94%9C%E2%94%80%E2%94%80%20csv" TargetMode="External" /><Relationship Type="http://schemas.openxmlformats.org/officeDocument/2006/relationships/hyperlink" Id="rId26" Target="file://file-6Chy3Uq5aQy955DqHaD7g5#:~:text=%E2%94%94%E2%94%80%E2%94%80%20Sandbox%2F%20%E2%94%9C%E2%94%80%E2%94%80%20Ws_Insights%2F%20%E2%94%82,Inventario%20de%20archivos" TargetMode="External" /><Relationship Type="http://schemas.openxmlformats.org/officeDocument/2006/relationships/hyperlink" Id="rId21" Target="file://file-6Chy3Uq5aQy955DqHaD7g5#:~:text=%E2%94%9C%E2%94%80%E2%94%80%20Core%2F%20%20%20,Pruebas%20de%20FileSystem" TargetMode="External" /><Relationship Type="http://schemas.openxmlformats.org/officeDocument/2006/relationships/hyperlink" Id="rId30" Target="file://file-6Chy3Uq5aQy955DqHaD7g5#:~:text=%E2%94%9C%E2%94%80%E2%94%80%20Ws_Insights%2F%20%E2%94%82%20%20,Inventario%20de%20archivos" TargetMode="External" /><Relationship Type="http://schemas.openxmlformats.org/officeDocument/2006/relationships/hyperlink" Id="rId39" Target="file://file-6Chy3Uq5aQy955DqHaD7g5#:~:text=Neurologic%2F%20%E2%94%9C%E2%94%80%E2%94%80%20AGENTS,csproj" TargetMode="External" /><Relationship Type="http://schemas.openxmlformats.org/officeDocument/2006/relationships/hyperlink" Id="rId163" Target="file://file-BiWaBCZqEaT6g5jpVpRdsv" TargetMode="External" /><Relationship Type="http://schemas.openxmlformats.org/officeDocument/2006/relationships/hyperlink" Id="rId141" Target="file://file-BiWaBCZqEaT6g5jpVpRdsv#:~:text=,despu%C3%A9s%20se%20plantea%20una%20refactorizaci%C3%B3n" TargetMode="External" /><Relationship Type="http://schemas.openxmlformats.org/officeDocument/2006/relationships/hyperlink" Id="rId140" Target="file://file-BiWaBCZqEaT6g5jpVpRdsv#:~:text=,una%20regresi%C3%B3n%2C%20no%20una%20mejora" TargetMode="External" /><Relationship Type="http://schemas.openxmlformats.org/officeDocument/2006/relationships/hyperlink" Id="rId51" Target="file://file-BiWaBCZqEaT6g5jpVpRdsv#:~:text=1.%20%2A%2ADeterminismo%2A%2A%20,necesarias%2C%20controlarse%20mediante%20semillas%20reproducibles" TargetMode="External" /><Relationship Type="http://schemas.openxmlformats.org/officeDocument/2006/relationships/hyperlink" Id="rId47" Target="file://file-BiWaBCZqEaT6g5jpVpRdsv#:~:text=1.%20%2A%2AModularidad%20extrema%2A%2A%20,scripts%20o%20aplicaciones%20sin%20modificaciones" TargetMode="External" /><Relationship Type="http://schemas.openxmlformats.org/officeDocument/2006/relationships/hyperlink" Id="rId35" Target="file://file-BiWaBCZqEaT6g5jpVpRdsv#:~:text=1.%20,despu%C3%A9s%20se%20plantea%20una%20refactorizaci%C3%B3n" TargetMode="External" /><Relationship Type="http://schemas.openxmlformats.org/officeDocument/2006/relationships/hyperlink" Id="rId49" Target="file://file-BiWaBCZqEaT6g5jpVpRdsv#:~:text=1.%20,existe%20algo%20equivalente%20o%20similar" TargetMode="External" /><Relationship Type="http://schemas.openxmlformats.org/officeDocument/2006/relationships/hyperlink" Id="rId54" Target="file://file-BiWaBCZqEaT6g5jpVpRdsv#:~:text=2.%20%2A%2AB%C3%BAsqueda%20de%20reutilizaci%C3%B3n%2A%2A%20,ya%20documentados%20que%20puedan%20usarse" TargetMode="External" /><Relationship Type="http://schemas.openxmlformats.org/officeDocument/2006/relationships/hyperlink" Id="rId46" Target="file://file-BiWaBCZqEaT6g5jpVpRdsv#:~:text=2.%20,una%20regresi%C3%B3n%2C%20no%20una%20mejora" TargetMode="External" /><Relationship Type="http://schemas.openxmlformats.org/officeDocument/2006/relationships/hyperlink" Id="rId56" Target="file://file-BiWaBCZqEaT6g5jpVpRdsv#:~:text=3,persona%20pueda%20entenderlo%20y%20reutilizarlo" TargetMode="External" /><Relationship Type="http://schemas.openxmlformats.org/officeDocument/2006/relationships/hyperlink" Id="rId52" Target="file://file-BiWaBCZqEaT6g5jpVpRdsv#:~:text=3.%20%2A%2AReescrituras%20desde%20cero%2A%2A%20,fallo%20del%20sistema%20de%20trabajo" TargetMode="External" /><Relationship Type="http://schemas.openxmlformats.org/officeDocument/2006/relationships/hyperlink" Id="rId142" Target="file://file-BiWaBCZqEaT6g5jpVpRdsv#:~:text=3.%20,de%20salida%2C%20m%C3%B3dulos%20compartidos%2C%20etc" TargetMode="External" /><Relationship Type="http://schemas.openxmlformats.org/officeDocument/2006/relationships/hyperlink" Id="rId50" Target="file://file-BiWaBCZqEaT6g5jpVpRdsv#:~:text=3.%20,una%20deuda%20t%C3%A9cnica%20a%20corregir" TargetMode="External" /><Relationship Type="http://schemas.openxmlformats.org/officeDocument/2006/relationships/hyperlink" Id="rId147" Target="file://file-BiWaBCZqEaT6g5jpVpRdsv#:~:text=4.%20%2A%2ADocumentaci%C3%B3n%20m%C3%ADnima%20obligatoria%2A%2A%20,no%20un%20estado%20aceptable%20permanente" TargetMode="External" /><Relationship Type="http://schemas.openxmlformats.org/officeDocument/2006/relationships/hyperlink" Id="rId48" Target="file://file-BiWaBCZqEaT6g5jpVpRdsv#:~:text=4.%20,una%20pol%C3%ADtica%20clara%20de%20limpieza" TargetMode="External" /><Relationship Type="http://schemas.openxmlformats.org/officeDocument/2006/relationships/hyperlink" Id="rId53" Target="file://file-BiWaBCZqEaT6g5jpVpRdsv#:~:text=5,IA" TargetMode="External" /><Relationship Type="http://schemas.openxmlformats.org/officeDocument/2006/relationships/hyperlink" Id="rId55" Target="file://file-BiWaBCZqEaT6g5jpVpRdsv#:~:text=Antes%20de%20considerar%20un%20trabajo,por%20la%20siguiente%20lista%20m%C3%ADnima" TargetMode="External" /><Relationship Type="http://schemas.openxmlformats.org/officeDocument/2006/relationships/hyperlink" Id="rId34" Target="file://file-BiWaBCZqEaT6g5jpVpRdsv#:~:text=Se%20aplica%20a%20,estas%20reglas%2C%20pero%20nunca%20rebajarlas" TargetMode="External" /><Relationship Type="http://schemas.openxmlformats.org/officeDocument/2006/relationships/hyperlink" Id="rId143" Target="file://file-BiWaBCZqEaT6g5jpVpRdsv#:~:text=motores%20de%20b%C3%BAsqueda%2C%20etc,scripts%20o%20aplicaciones%20sin%20modificaciones" TargetMode="External" /><Relationship Type="http://schemas.openxmlformats.org/officeDocument/2006/relationships/hyperlink" Id="rId161" Target="file://file-GQA9q3mYh3iceBfVkSPg1H" TargetMode="External" /><Relationship Type="http://schemas.openxmlformats.org/officeDocument/2006/relationships/hyperlink" Id="rId124" Target="file://file-GQA9q3mYh3iceBfVkSPg1H#:~:text=1,UI%60%29%20y" TargetMode="External" /><Relationship Type="http://schemas.openxmlformats.org/officeDocument/2006/relationships/hyperlink" Id="rId137" Target="file://file-GQA9q3mYh3iceBfVkSPg1H#:~:text=1,incluyendo%20nuevos%20directorios%20o%20scripts" TargetMode="External" /><Relationship Type="http://schemas.openxmlformats.org/officeDocument/2006/relationships/hyperlink" Id="rId138" Target="file://file-GQA9q3mYh3iceBfVkSPg1H#:~:text=5,eliminarlo%20del%20root%20de%20docs" TargetMode="External" /><Relationship Type="http://schemas.openxmlformats.org/officeDocument/2006/relationships/hyperlink" Id="rId27" Target="file://file-GQA9q3mYh3iceBfVkSPg1H#:~:text=7,eliminarlo%20del%20root%20de%20docs" TargetMode="External" /><Relationship Type="http://schemas.openxmlformats.org/officeDocument/2006/relationships/hyperlink" Id="rId122" Target="file://file-GQA9q3mYh3iceBfVkSPg1H#:~:text=Primera%20iteracion%20,Cortex" TargetMode="External" /><Relationship Type="http://schemas.openxmlformats.org/officeDocument/2006/relationships/hyperlink" Id="rId123" Target="file://file-GQA9q3mYh3iceBfVkSPg1H#:~:text=Segunda%20iteracion%20,plan%20y%20solicitud" TargetMode="External" /><Relationship Type="http://schemas.openxmlformats.org/officeDocument/2006/relationships/hyperlink" Id="rId125" Target="file://file-GQA9q3mYh3iceBfVkSPg1H#:~:text=Tercera%20iteracion%20,verificaciones%20estructurales" TargetMode="External" /><Relationship Type="http://schemas.openxmlformats.org/officeDocument/2006/relationships/hyperlink" Id="rId149" Target="file://file-GQA9q3mYh3iceBfVkSPg1H#:~:text=dependencias%20y%20criterios%20de%20aceptacion%29,UI%60%29%20y" TargetMode="External" /><Relationship Type="http://schemas.openxmlformats.org/officeDocument/2006/relationships/hyperlink" Id="rId136" Target="file://file-GQA9q3mYh3iceBfVkSPg1H#:~:text=inicial%20para%20validar%20el%20flujo,md%2C%20csv" TargetMode="External" /><Relationship Type="http://schemas.openxmlformats.org/officeDocument/2006/relationships/hyperlink" Id="rId126" Target="file://file-GQA9q3mYh3iceBfVkSPg1H#:~:text=proyecto%2C%20incluyendo%20nuevos%20directorios%20o,txt%20cuentan%20la%20misma%20historia" TargetMode="External" /><Relationship Type="http://schemas.openxmlformats.org/officeDocument/2006/relationships/hyperlink" Id="rId165" Target="file://file-JUFFr6mYbMuoE1W2mdfjuD" TargetMode="External" /><Relationship Type="http://schemas.openxmlformats.org/officeDocument/2006/relationships/hyperlink" Id="rId76" Target="file://file-JUFFr6mYbMuoE1W2mdfjuD#:~:text=" TargetMode="External" /><Relationship Type="http://schemas.openxmlformats.org/officeDocument/2006/relationships/hyperlink" Id="rId38" Target="file://file-JUFFr6mYbMuoE1W2mdfjuD#:~:text=,Orden%20de%20la%20respuesta" TargetMode="External" /><Relationship Type="http://schemas.openxmlformats.org/officeDocument/2006/relationships/hyperlink" Id="rId75" Target="file://file-JUFFr6mYbMuoE1W2mdfjuD#:~:text=,por%20medio%20de%20Github%20Desktop" TargetMode="External" /><Relationship Type="http://schemas.openxmlformats.org/officeDocument/2006/relationships/hyperlink" Id="rId80" Target="file://file-JUFFr6mYbMuoE1W2mdfjuD#:~:text=,solo%20explicar%20brevemente" TargetMode="External" /><Relationship Type="http://schemas.openxmlformats.org/officeDocument/2006/relationships/hyperlink" Id="rId85" Target="file://file-JUFFr6mYbMuoE1W2mdfjuD#:~:text=,turnos%20si%20puede%20resolverse%20de" TargetMode="External" /><Relationship Type="http://schemas.openxmlformats.org/officeDocument/2006/relationships/hyperlink" Id="rId83" Target="file://file-JUFFr6mYbMuoE1W2mdfjuD#:~:text=,versi%C3%B3n%20mejorada%20de%20un%20motor%2Fm%C3%B3dulo" TargetMode="External" /><Relationship Type="http://schemas.openxmlformats.org/officeDocument/2006/relationships/hyperlink" Id="rId78" Target="file://file-JUFFr6mYbMuoE1W2mdfjuD#:~:text=1.%20,el%20usuario%20lo%20pida%20expl%C3%ADcitamente" TargetMode="External" /><Relationship Type="http://schemas.openxmlformats.org/officeDocument/2006/relationships/hyperlink" Id="rId77" Target="file://file-JUFFr6mYbMuoE1W2mdfjuD#:~:text=3,y%20archivos" TargetMode="External" /><Relationship Type="http://schemas.openxmlformats.org/officeDocument/2006/relationships/hyperlink" Id="rId82" Target="file://file-JUFFr6mYbMuoE1W2mdfjuD#:~:text=4,contexto" TargetMode="External" /><Relationship Type="http://schemas.openxmlformats.org/officeDocument/2006/relationships/hyperlink" Id="rId79" Target="file://file-JUFFr6mYbMuoE1W2mdfjuD#:~:text=7" TargetMode="External" /><Relationship Type="http://schemas.openxmlformats.org/officeDocument/2006/relationships/hyperlink" Id="rId86" Target="file://file-JUFFr6mYbMuoE1W2mdfjuD#:~:text=8" TargetMode="External" /><Relationship Type="http://schemas.openxmlformats.org/officeDocument/2006/relationships/hyperlink" Id="rId81" Target="file://file-JUFFr6mYbMuoE1W2mdfjuD#:~:text=corto,solo%20explicar%20brevemente" TargetMode="External" /><Relationship Type="http://schemas.openxmlformats.org/officeDocument/2006/relationships/hyperlink" Id="rId84" Target="file://file-JUFFr6mYbMuoE1W2mdfjuD#:~:text=incompatibles.%20,no%20comportamiento%20deseable" TargetMode="External" /><Relationship Type="http://schemas.openxmlformats.org/officeDocument/2006/relationships/hyperlink" Id="rId164" Target="file://file-Xz51CpT4ed5n49KvKfekm5" TargetMode="External" /><Relationship Type="http://schemas.openxmlformats.org/officeDocument/2006/relationships/hyperlink" Id="rId73" Target="file://file-Xz51CpT4ed5n49KvKfekm5#:~:text=" TargetMode="External" /><Relationship Type="http://schemas.openxmlformats.org/officeDocument/2006/relationships/hyperlink" Id="rId60" Target="file://file-Xz51CpT4ed5n49KvKfekm5#:~:text=%60%60%60xml%20,seguirlo%20adem%C3%A1s%20de%20estas%20reglas" TargetMode="External" /><Relationship Type="http://schemas.openxmlformats.org/officeDocument/2006/relationships/hyperlink" Id="rId144" Target="file://file-Xz51CpT4ed5n49KvKfekm5#:~:text=,existe%20algo%20equivalente%20o%20similar" TargetMode="External" /><Relationship Type="http://schemas.openxmlformats.org/officeDocument/2006/relationships/hyperlink" Id="rId62" Target="file://file-Xz51CpT4ed5n49KvKfekm5#:~:text=,o" TargetMode="External" /><Relationship Type="http://schemas.openxmlformats.org/officeDocument/2006/relationships/hyperlink" Id="rId63" Target="file://file-Xz51CpT4ed5n49KvKfekm5#:~:text=,para%20aplicaciones%20o%20pruebas%20espec%C3%ADficas" TargetMode="External" /><Relationship Type="http://schemas.openxmlformats.org/officeDocument/2006/relationships/hyperlink" Id="rId57" Target="file://file-Xz51CpT4ed5n49KvKfekm5#:~:text=1,reglas" TargetMode="External" /><Relationship Type="http://schemas.openxmlformats.org/officeDocument/2006/relationships/hyperlink" Id="rId67" Target="file://file-Xz51CpT4ed5n49KvKfekm5#:~:text=1.%20,antes%20de%20proponer%20soluciones" TargetMode="External" /><Relationship Type="http://schemas.openxmlformats.org/officeDocument/2006/relationships/hyperlink" Id="rId66" Target="file://file-Xz51CpT4ed5n49KvKfekm5#:~:text=1.%20Codex%20debe%20entregar%20,cuando%20el%20trabajo%20sea%20largo" TargetMode="External" /><Relationship Type="http://schemas.openxmlformats.org/officeDocument/2006/relationships/hyperlink" Id="rId68" Target="file://file-Xz51CpT4ed5n49KvKfekm5#:~:text=1.%20Preferir%20librer%C3%ADas%20%2A%2Aopen,versi%C3%B3n%20inferior%20solo%20por%20comodidad" TargetMode="External" /><Relationship Type="http://schemas.openxmlformats.org/officeDocument/2006/relationships/hyperlink" Id="rId61" Target="file://file-Xz51CpT4ed5n49KvKfekm5#:~:text=1.%20Regla%20general%20para%20C,Estar%20desacoplados%20de%20UI" TargetMode="External" /><Relationship Type="http://schemas.openxmlformats.org/officeDocument/2006/relationships/hyperlink" Id="rId74" Target="file://file-Xz51CpT4ed5n49KvKfekm5#:~:text=10" TargetMode="External" /><Relationship Type="http://schemas.openxmlformats.org/officeDocument/2006/relationships/hyperlink" Id="rId58" Target="file://file-Xz51CpT4ed5n49KvKfekm5#:~:text=2" TargetMode="External" /><Relationship Type="http://schemas.openxmlformats.org/officeDocument/2006/relationships/hyperlink" Id="rId145" Target="file://file-Xz51CpT4ed5n49KvKfekm5#:~:text=2,versi%C3%B3n%20inferior%20solo%20por%20comodidad" TargetMode="External" /><Relationship Type="http://schemas.openxmlformats.org/officeDocument/2006/relationships/hyperlink" Id="rId69" Target="file://file-Xz51CpT4ed5n49KvKfekm5#:~:text=2.%20,o%20a%C3%B1adir%20adaptadores" TargetMode="External" /><Relationship Type="http://schemas.openxmlformats.org/officeDocument/2006/relationships/hyperlink" Id="rId70" Target="file://file-Xz51CpT4ed5n49KvKfekm5#:~:text=3.%20,puede%20generarlos%20de%20forma%20segura" TargetMode="External" /><Relationship Type="http://schemas.openxmlformats.org/officeDocument/2006/relationships/hyperlink" Id="rId65" Target="file://file-Xz51CpT4ed5n49KvKfekm5#:~:text=4,AGENTS%20espec%C3%ADfico%20o%20archivo%20equivalente" TargetMode="External" /><Relationship Type="http://schemas.openxmlformats.org/officeDocument/2006/relationships/hyperlink" Id="rId71" Target="file://file-Xz51CpT4ed5n49KvKfekm5#:~:text=4.%20,ya%20presente%20en%20otros%20m%C3%B3dulos" TargetMode="External" /><Relationship Type="http://schemas.openxmlformats.org/officeDocument/2006/relationships/hyperlink" Id="rId59" Target="file://file-Xz51CpT4ed5n49KvKfekm5#:~:text=4.%20Cualquier%20,targeting" TargetMode="External" /><Relationship Type="http://schemas.openxmlformats.org/officeDocument/2006/relationships/hyperlink" Id="rId64" Target="file://file-Xz51CpT4ed5n49KvKfekm5#:~:text=5" TargetMode="External" /><Relationship Type="http://schemas.openxmlformats.org/officeDocument/2006/relationships/hyperlink" Id="rId72" Target="file://file-Xz51CpT4ed5n49KvKfekm5#:~:text=9" TargetMode="External" /><Relationship Type="http://schemas.openxmlformats.org/officeDocument/2006/relationships/hyperlink" Id="rId150" Target="file://file-Xz51CpT4ed5n49KvKfekm5#:~:text=Canvas%2FCanmore%29%3A%20,entre%20iteraciones%2C%20salvo%20cambio%20expl%C3%ADcito" TargetMode="External" /><Relationship Type="http://schemas.openxmlformats.org/officeDocument/2006/relationships/hyperlink" Id="rId37" Target="file://file-Xz51CpT4ed5n49KvKfekm5#:~:text=Este%20documento%20define%20las%20reglas,Neurologic" TargetMode="External" /><Relationship Type="http://schemas.openxmlformats.org/officeDocument/2006/relationships/hyperlink" Id="rId108" Target="file://file-Xz51CpT4ed5n49KvKfekm5#:~:text=Los%20,definido%20en%20esa%20pol%C3%ADtica%20global" TargetMode="External" /><Relationship Type="http://schemas.openxmlformats.org/officeDocument/2006/relationships/hyperlink" Id="rId36" Target="file://file-Xz51CpT4ed5n49KvKfekm5#:~:text=Se%20debe%20leer%20y%20aplicar,global%20de%20cultura%20y%20calidad" TargetMode="External" /><Relationship Type="http://schemas.openxmlformats.org/officeDocument/2006/relationships/hyperlink" Id="rId148" Target="file://file-Xz51CpT4ed5n49KvKfekm5#:~:text=t%C3%A9cnica%20a%20reducir,AGENTS%20espec%C3%ADfico%20o%20archivo%20equivalente" TargetMode="External" /><Relationship Type="http://schemas.openxmlformats.org/officeDocument/2006/relationships/hyperlink" Id="rId159" Target="https://gist.github.com/davidfowl/ed7564297c61fe9ab814" TargetMode="External" /><Relationship Type="http://schemas.openxmlformats.org/officeDocument/2006/relationships/hyperlink" Id="rId24" Target="https://gist.github.com/davidfowl/ed7564297c61fe9ab814#:~:text=%2A%20%60src%60%20,custom%20msbuild" TargetMode="External" /><Relationship Type="http://schemas.openxmlformats.org/officeDocument/2006/relationships/hyperlink" Id="rId158" Target="https://github.com/victor982721-lab/Neurologic/blob/fb26635661679d9b5c89bd1955df2e82334a0ef9/Artefactos/AGENTS_Artefactos.md" TargetMode="External" /><Relationship Type="http://schemas.openxmlformats.org/officeDocument/2006/relationships/hyperlink" Id="rId93" Target="https://github.com/victor982721-lab/Neurologic/blob/fb26635661679d9b5c89bd1955df2e82334a0ef9/Artefactos/AGENTS_Artefactos.md#L14-L19" TargetMode="External" /><Relationship Type="http://schemas.openxmlformats.org/officeDocument/2006/relationships/hyperlink" Id="rId94" Target="https://github.com/victor982721-lab/Neurologic/blob/fb26635661679d9b5c89bd1955df2e82334a0ef9/Artefactos/AGENTS_Artefactos.md#L16-L19" TargetMode="External" /><Relationship Type="http://schemas.openxmlformats.org/officeDocument/2006/relationships/hyperlink" Id="rId90" Target="https://github.com/victor982721-lab/Neurologic/blob/fb26635661679d9b5c89bd1955df2e82334a0ef9/Artefactos/AGENTS_Artefactos.md#L2-L10" TargetMode="External" /><Relationship Type="http://schemas.openxmlformats.org/officeDocument/2006/relationships/hyperlink" Id="rId23" Target="https://github.com/victor982721-lab/Neurologic/blob/fb26635661679d9b5c89bd1955df2e82334a0ef9/Artefactos/AGENTS_Artefactos.md#L24-L32" TargetMode="External" /><Relationship Type="http://schemas.openxmlformats.org/officeDocument/2006/relationships/hyperlink" Id="rId95" Target="https://github.com/victor982721-lab/Neurologic/blob/fb26635661679d9b5c89bd1955df2e82334a0ef9/Artefactos/AGENTS_Artefactos.md#L34-L40" TargetMode="External" /><Relationship Type="http://schemas.openxmlformats.org/officeDocument/2006/relationships/hyperlink" Id="rId96" Target="https://github.com/victor982721-lab/Neurologic/blob/fb26635661679d9b5c89bd1955df2e82334a0ef9/Artefactos/AGENTS_Artefactos.md#L41-L44" TargetMode="External" /><Relationship Type="http://schemas.openxmlformats.org/officeDocument/2006/relationships/hyperlink" Id="rId91" Target="https://github.com/victor982721-lab/Neurologic/blob/fb26635661679d9b5c89bd1955df2e82334a0ef9/Artefactos/AGENTS_Artefactos.md#L7-L15" TargetMode="External" /><Relationship Type="http://schemas.openxmlformats.org/officeDocument/2006/relationships/hyperlink" Id="rId92" Target="https://github.com/victor982721-lab/Neurologic/blob/fb26635661679d9b5c89bd1955df2e82334a0ef9/Artefactos/AGENTS_Artefactos.md#L9-L12" TargetMode="External" /><Relationship Type="http://schemas.openxmlformats.org/officeDocument/2006/relationships/hyperlink" Id="rId168" Target="https://github.com/victor982721-lab/Neurologic/blob/fb26635661679d9b5c89bd1955df2e82334a0ef9/Artefactos/FileSystem/README.md" TargetMode="External" /><Relationship Type="http://schemas.openxmlformats.org/officeDocument/2006/relationships/hyperlink" Id="rId100" Target="https://github.com/victor982721-lab/Neurologic/blob/fb26635661679d9b5c89bd1955df2e82334a0ef9/Artefactos/FileSystem/README.md#L1-L9" TargetMode="External" /><Relationship Type="http://schemas.openxmlformats.org/officeDocument/2006/relationships/hyperlink" Id="rId106" Target="https://github.com/victor982721-lab/Neurologic/blob/fb26635661679d9b5c89bd1955df2e82334a0ef9/Artefactos/FileSystem/README.md#L14-L22" TargetMode="External" /><Relationship Type="http://schemas.openxmlformats.org/officeDocument/2006/relationships/hyperlink" Id="rId107" Target="https://github.com/victor982721-lab/Neurologic/blob/fb26635661679d9b5c89bd1955df2e82334a0ef9/Artefactos/FileSystem/README.md#L18-L23" TargetMode="External" /><Relationship Type="http://schemas.openxmlformats.org/officeDocument/2006/relationships/hyperlink" Id="rId102" Target="https://github.com/victor982721-lab/Neurologic/blob/fb26635661679d9b5c89bd1955df2e82334a0ef9/Artefactos/FileSystem/README.md#L7-L16" TargetMode="External" /><Relationship Type="http://schemas.openxmlformats.org/officeDocument/2006/relationships/hyperlink" Id="rId169" Target="https://github.com/victor982721-lab/Neurologic/blob/fb26635661679d9b5c89bd1955df2e82334a0ef9/Artefactos/Indexing/README.md" TargetMode="External" /><Relationship Type="http://schemas.openxmlformats.org/officeDocument/2006/relationships/hyperlink" Id="rId105" Target="https://github.com/victor982721-lab/Neurologic/blob/fb26635661679d9b5c89bd1955df2e82334a0ef9/Artefactos/Indexing/README.md#L15-L19" TargetMode="External" /><Relationship Type="http://schemas.openxmlformats.org/officeDocument/2006/relationships/hyperlink" Id="rId103" Target="https://github.com/victor982721-lab/Neurologic/blob/fb26635661679d9b5c89bd1955df2e82334a0ef9/Artefactos/Indexing/README.md#L7-L14" TargetMode="External" /><Relationship Type="http://schemas.openxmlformats.org/officeDocument/2006/relationships/hyperlink" Id="rId104" Target="https://github.com/victor982721-lab/Neurologic/blob/fb26635661679d9b5c89bd1955df2e82334a0ef9/Artefactos/Indexing/README.md#L9-L17" TargetMode="External" /><Relationship Type="http://schemas.openxmlformats.org/officeDocument/2006/relationships/hyperlink" Id="rId157" Target="https://github.com/victor982721-lab/Neurologic/blob/fb26635661679d9b5c89bd1955df2e82334a0ef9/Artefactos/README_Artefactos.md" TargetMode="External" /><Relationship Type="http://schemas.openxmlformats.org/officeDocument/2006/relationships/hyperlink" Id="rId101" Target="https://github.com/victor982721-lab/Neurologic/blob/fb26635661679d9b5c89bd1955df2e82334a0ef9/Artefactos/README_Artefactos.md#L15-L23" TargetMode="External" /><Relationship Type="http://schemas.openxmlformats.org/officeDocument/2006/relationships/hyperlink" Id="rId97" Target="https://github.com/victor982721-lab/Neurologic/blob/fb26635661679d9b5c89bd1955df2e82334a0ef9/Artefactos/README_Artefactos.md#L2-L9" TargetMode="External" /><Relationship Type="http://schemas.openxmlformats.org/officeDocument/2006/relationships/hyperlink" Id="rId98" Target="https://github.com/victor982721-lab/Neurologic/blob/fb26635661679d9b5c89bd1955df2e82334a0ef9/Artefactos/README_Artefactos.md#L5-L13" TargetMode="External" /><Relationship Type="http://schemas.openxmlformats.org/officeDocument/2006/relationships/hyperlink" Id="rId99" Target="https://github.com/victor982721-lab/Neurologic/blob/fb26635661679d9b5c89bd1955df2e82334a0ef9/Artefactos/README_Artefactos.md#L7-L11" TargetMode="External" /><Relationship Type="http://schemas.openxmlformats.org/officeDocument/2006/relationships/hyperlink" Id="rId22" Target="https://github.com/victor982721-lab/Neurologic/blob/fb26635661679d9b5c89bd1955df2e82334a0ef9/Artefactos/README_Artefactos.md#L7-L15" TargetMode="External" /><Relationship Type="http://schemas.openxmlformats.org/officeDocument/2006/relationships/hyperlink" Id="rId160" Target="https://github.com/victor982721-lab/Neurologic/blob/fb26635661679d9b5c89bd1955df2e82334a0ef9/README.md" TargetMode="External" /><Relationship Type="http://schemas.openxmlformats.org/officeDocument/2006/relationships/hyperlink" Id="rId45" Target="https://github.com/victor982721-lab/Neurologic/blob/fb26635661679d9b5c89bd1955df2e82334a0ef9/README.md#L106-L114" TargetMode="External" /><Relationship Type="http://schemas.openxmlformats.org/officeDocument/2006/relationships/hyperlink" Id="rId89" Target="https://github.com/victor982721-lab/Neurologic/blob/fb26635661679d9b5c89bd1955df2e82334a0ef9/README.md#L108-L114" TargetMode="External" /><Relationship Type="http://schemas.openxmlformats.org/officeDocument/2006/relationships/hyperlink" Id="rId33" Target="https://github.com/victor982721-lab/Neurologic/blob/fb26635661679d9b5c89bd1955df2e82334a0ef9/README.md#L18-L26" TargetMode="External" /><Relationship Type="http://schemas.openxmlformats.org/officeDocument/2006/relationships/hyperlink" Id="rId32" Target="https://github.com/victor982721-lab/Neurologic/blob/fb26635661679d9b5c89bd1955df2e82334a0ef9/README.md#L2-L10" TargetMode="External" /><Relationship Type="http://schemas.openxmlformats.org/officeDocument/2006/relationships/hyperlink" Id="rId25" Target="https://github.com/victor982721-lab/Neurologic/blob/fb26635661679d9b5c89bd1955df2e82334a0ef9/README.md#L89-L92" TargetMode="External" /><Relationship Type="http://schemas.openxmlformats.org/officeDocument/2006/relationships/hyperlink" Id="rId31" Target="https://github.com/victor982721-lab/Neurologic/blob/fb26635661679d9b5c89bd1955df2e82334a0ef9/README.md#L89-L93" TargetMode="External" /><Relationship Type="http://schemas.openxmlformats.org/officeDocument/2006/relationships/hyperlink" Id="rId42" Target="https://github.com/victor982721-lab/Neurologic/blob/fb26635661679d9b5c89bd1955df2e82334a0ef9/README.md#L9-L18" TargetMode="External" /><Relationship Type="http://schemas.openxmlformats.org/officeDocument/2006/relationships/hyperlink" Id="rId44" Target="https://github.com/victor982721-lab/Neurologic/blob/fb26635661679d9b5c89bd1955df2e82334a0ef9/README.md#L96-L104" TargetMode="External" /><Relationship Type="http://schemas.openxmlformats.org/officeDocument/2006/relationships/hyperlink" Id="rId88" Target="https://github.com/victor982721-lab/Neurologic/blob/fb26635661679d9b5c89bd1955df2e82334a0ef9/README.md#L98-L101" TargetMode="External" /><Relationship Type="http://schemas.openxmlformats.org/officeDocument/2006/relationships/hyperlink" Id="rId162" Target="https://github.com/victor982721-lab/Neurologic/blob/fb26635661679d9b5c89bd1955df2e82334a0ef9/Sandbox/Cortex/AGENTS.md" TargetMode="External" /><Relationship Type="http://schemas.openxmlformats.org/officeDocument/2006/relationships/hyperlink" Id="rId110" Target="https://github.com/victor982721-lab/Neurologic/blob/fb26635661679d9b5c89bd1955df2e82334a0ef9/Sandbox/Cortex/AGENTS.md#L15-L24" TargetMode="External" /><Relationship Type="http://schemas.openxmlformats.org/officeDocument/2006/relationships/hyperlink" Id="rId111" Target="https://github.com/victor982721-lab/Neurologic/blob/fb26635661679d9b5c89bd1955df2e82334a0ef9/Sandbox/Cortex/AGENTS.md#L26-L33" TargetMode="External" /><Relationship Type="http://schemas.openxmlformats.org/officeDocument/2006/relationships/hyperlink" Id="rId112" Target="https://github.com/victor982721-lab/Neurologic/blob/fb26635661679d9b5c89bd1955df2e82334a0ef9/Sandbox/Cortex/AGENTS.md#L34-L41" TargetMode="External" /><Relationship Type="http://schemas.openxmlformats.org/officeDocument/2006/relationships/hyperlink" Id="rId29" Target="https://github.com/victor982721-lab/Neurologic/blob/fb26635661679d9b5c89bd1955df2e82334a0ef9/Sandbox/Cortex/AGENTS.md#L34-L42" TargetMode="External" /><Relationship Type="http://schemas.openxmlformats.org/officeDocument/2006/relationships/hyperlink" Id="rId146" Target="https://github.com/victor982721-lab/Neurologic/blob/fb26635661679d9b5c89bd1955df2e82334a0ef9/Sandbox/Cortex/AGENTS.md#L36-L43" TargetMode="External" /><Relationship Type="http://schemas.openxmlformats.org/officeDocument/2006/relationships/hyperlink" Id="rId113" Target="https://github.com/victor982721-lab/Neurologic/blob/fb26635661679d9b5c89bd1955df2e82334a0ef9/Sandbox/Cortex/AGENTS.md#L36-L44" TargetMode="External" /><Relationship Type="http://schemas.openxmlformats.org/officeDocument/2006/relationships/hyperlink" Id="rId114" Target="https://github.com/victor982721-lab/Neurologic/blob/fb26635661679d9b5c89bd1955df2e82334a0ef9/Sandbox/Cortex/AGENTS.md#L42-L47" TargetMode="External" /><Relationship Type="http://schemas.openxmlformats.org/officeDocument/2006/relationships/hyperlink" Id="rId109" Target="https://github.com/victor982721-lab/Neurologic/blob/fb26635661679d9b5c89bd1955df2e82334a0ef9/Sandbox/Cortex/AGENTS.md#L5-L13" TargetMode="External" /><Relationship Type="http://schemas.openxmlformats.org/officeDocument/2006/relationships/hyperlink" Id="rId115" Target="https://github.com/victor982721-lab/Neurologic/blob/fb26635661679d9b5c89bd1955df2e82334a0ef9/Sandbox/Cortex/AGENTS.md#L50-L58" TargetMode="External" /><Relationship Type="http://schemas.openxmlformats.org/officeDocument/2006/relationships/hyperlink" Id="rId28" Target="https://github.com/victor982721-lab/Neurologic/blob/fb26635661679d9b5c89bd1955df2e82334a0ef9/Sandbox/Cortex/AGENTS.md#L6-L14" TargetMode="External" /><Relationship Type="http://schemas.openxmlformats.org/officeDocument/2006/relationships/hyperlink" Id="rId116" Target="https://github.com/victor982721-lab/Neurologic/blob/fb26635661679d9b5c89bd1955df2e82334a0ef9/Sandbox/Cortex/AGENTS.md#L60-L65" TargetMode="External" /><Relationship Type="http://schemas.openxmlformats.org/officeDocument/2006/relationships/hyperlink" Id="rId117" Target="https://github.com/victor982721-lab/Neurologic/blob/fb26635661679d9b5c89bd1955df2e82334a0ef9/Sandbox/Cortex/AGENTS.md#L66-L74" TargetMode="External" /><Relationship Type="http://schemas.openxmlformats.org/officeDocument/2006/relationships/hyperlink" Id="rId118" Target="https://github.com/victor982721-lab/Neurologic/blob/fb26635661679d9b5c89bd1955df2e82334a0ef9/Sandbox/Cortex/AGENTS.md#L68-L71" TargetMode="External" /><Relationship Type="http://schemas.openxmlformats.org/officeDocument/2006/relationships/hyperlink" Id="rId119" Target="https://github.com/victor982721-lab/Neurologic/blob/fb26635661679d9b5c89bd1955df2e82334a0ef9/Sandbox/Cortex/AGENTS.md#L72-L80" TargetMode="External" /><Relationship Type="http://schemas.openxmlformats.org/officeDocument/2006/relationships/hyperlink" Id="rId120" Target="https://github.com/victor982721-lab/Neurologic/blob/fb26635661679d9b5c89bd1955df2e82334a0ef9/Sandbox/Cortex/AGENTS.md#L76-L82" TargetMode="External" /><Relationship Type="http://schemas.openxmlformats.org/officeDocument/2006/relationships/hyperlink" Id="rId167" Target="https://github.com/victor982721-lab/Neurologic/blob/fb26635661679d9b5c89bd1955df2e82334a0ef9/Sandbox/Cortex/Archivo/Otros/Formatos/README_Neurologic.md" TargetMode="External" /><Relationship Type="http://schemas.openxmlformats.org/officeDocument/2006/relationships/hyperlink" Id="rId43" Target="https://github.com/victor982721-lab/Neurologic/blob/fb26635661679d9b5c89bd1955df2e82334a0ef9/Sandbox/Cortex/Archivo/Otros/Formatos/README_Neurologic.md#L5-L13" TargetMode="External" /><Relationship Type="http://schemas.openxmlformats.org/officeDocument/2006/relationships/hyperlink" Id="rId171" Target="https://github.com/victor982721-lab/Neurologic/blob/fb26635661679d9b5c89bd1955df2e82334a0ef9/Sandbox/Cortex/Documentos/Bitacora.md" TargetMode="External" /><Relationship Type="http://schemas.openxmlformats.org/officeDocument/2006/relationships/hyperlink" Id="rId135" Target="https://github.com/victor982721-lab/Neurologic/blob/fb26635661679d9b5c89bd1955df2e82334a0ef9/Sandbox/Cortex/Documentos/Bitacora.md#L15-L19" TargetMode="External" /><Relationship Type="http://schemas.openxmlformats.org/officeDocument/2006/relationships/hyperlink" Id="rId134" Target="https://github.com/victor982721-lab/Neurologic/blob/fb26635661679d9b5c89bd1955df2e82334a0ef9/Sandbox/Cortex/Documentos/Bitacora.md#L5-L13" TargetMode="External" /><Relationship Type="http://schemas.openxmlformats.org/officeDocument/2006/relationships/hyperlink" Id="rId170" Target="https://github.com/victor982721-lab/Neurologic/blob/fb26635661679d9b5c89bd1955df2e82334a0ef9/Sandbox/Cortex/Documentos/Solicitud.md" TargetMode="External" /><Relationship Type="http://schemas.openxmlformats.org/officeDocument/2006/relationships/hyperlink" Id="rId128" Target="https://github.com/victor982721-lab/Neurologic/blob/fb26635661679d9b5c89bd1955df2e82334a0ef9/Sandbox/Cortex/Documentos/Solicitud.md#L10-L18" TargetMode="External" /><Relationship Type="http://schemas.openxmlformats.org/officeDocument/2006/relationships/hyperlink" Id="rId129" Target="https://github.com/victor982721-lab/Neurologic/blob/fb26635661679d9b5c89bd1955df2e82334a0ef9/Sandbox/Cortex/Documentos/Solicitud.md#L19-L27" TargetMode="External" /><Relationship Type="http://schemas.openxmlformats.org/officeDocument/2006/relationships/hyperlink" Id="rId130" Target="https://github.com/victor982721-lab/Neurologic/blob/fb26635661679d9b5c89bd1955df2e82334a0ef9/Sandbox/Cortex/Documentos/Solicitud.md#L28-L37" TargetMode="External" /><Relationship Type="http://schemas.openxmlformats.org/officeDocument/2006/relationships/hyperlink" Id="rId131" Target="https://github.com/victor982721-lab/Neurologic/blob/fb26635661679d9b5c89bd1955df2e82334a0ef9/Sandbox/Cortex/Documentos/Solicitud.md#L41-L49" TargetMode="External" /><Relationship Type="http://schemas.openxmlformats.org/officeDocument/2006/relationships/hyperlink" Id="rId132" Target="https://github.com/victor982721-lab/Neurologic/blob/fb26635661679d9b5c89bd1955df2e82334a0ef9/Sandbox/Cortex/Documentos/Solicitud.md#L52-L60" TargetMode="External" /><Relationship Type="http://schemas.openxmlformats.org/officeDocument/2006/relationships/hyperlink" Id="rId127" Target="https://github.com/victor982721-lab/Neurologic/blob/fb26635661679d9b5c89bd1955df2e82334a0ef9/Sandbox/Cortex/Documentos/Solicitud.md#L7-L16" TargetMode="External" /><Relationship Type="http://schemas.openxmlformats.org/officeDocument/2006/relationships/hyperlink" Id="rId121" Target="https://github.com/victor982721-lab/Neurologic/blob/fb26635661679d9b5c89bd1955df2e82334a0ef9/Sandbox/Cortex/Documentos/Solicitud.md#L74-L82" TargetMode="External" /><Relationship Type="http://schemas.openxmlformats.org/officeDocument/2006/relationships/hyperlink" Id="rId133" Target="https://github.com/victor982721-lab/Neurologic/blob/fb26635661679d9b5c89bd1955df2e82334a0ef9/Sandbox/Cortex/Documentos/Solicitud.md#L82-L90" TargetMode="External" /><Relationship Type="http://schemas.openxmlformats.org/officeDocument/2006/relationships/hyperlink" Id="rId166" Target="https://www.reddit.com/r/dotnet/comments/lrd4u2/what_is_the_typical_git_structure_of_an/" TargetMode="External" /><Relationship Type="http://schemas.openxmlformats.org/officeDocument/2006/relationships/hyperlink" Id="rId40" Target="https://www.reddit.com/r/dotnet/comments/lrd4u2/what_is_the_typical_git_structure_of_an/#:~:text=Git%20ignore%20file%3A" TargetMode="External" /><Relationship Type="http://schemas.openxmlformats.org/officeDocument/2006/relationships/hyperlink" Id="rId152" Target="https://www.reddit.com/r/dotnet/comments/lrd4u2/what_is_the_typical_git_structure_of_an/#:~:text=I%20think%20you%27re%20conflating%20git,manageable%20within%20git%20diffs%20etc" TargetMode="External" /><Relationship Type="http://schemas.openxmlformats.org/officeDocument/2006/relationships/hyperlink" Id="rId151" Target="https://www.reddit.com/r/dotnet/comments/lrd4u2/what_is_the_typical_git_structure_of_an/#:~:text=within%20git%20diffs%20etc" TargetMode="External" /></Relationships>
</file>

<file path=word/_rels/footnotes.xml.rels><?xml version="1.0" encoding="UTF-8"?><Relationships xmlns="http://schemas.openxmlformats.org/package/2006/relationships"><Relationship Type="http://schemas.openxmlformats.org/officeDocument/2006/relationships/hyperlink" Id="rId156" Target="file://file-6Chy3Uq5aQy955DqHaD7g5" TargetMode="External" /><Relationship Type="http://schemas.openxmlformats.org/officeDocument/2006/relationships/hyperlink" Id="rId87" Target="file://file-6Chy3Uq5aQy955DqHaD7g5#:~:text=%E2%94%94%E2%94%80%E2%94%80%20Sandbox%2F%20%E2%94%9C%E2%94%80%E2%94%80%20Ws_Insights%2F%20%E2%94%82,%E2%94%82%20%20%20%E2%94%9C%E2%94%80%E2%94%80%20csv" TargetMode="External" /><Relationship Type="http://schemas.openxmlformats.org/officeDocument/2006/relationships/hyperlink" Id="rId26" Target="file://file-6Chy3Uq5aQy955DqHaD7g5#:~:text=%E2%94%94%E2%94%80%E2%94%80%20Sandbox%2F%20%E2%94%9C%E2%94%80%E2%94%80%20Ws_Insights%2F%20%E2%94%82,Inventario%20de%20archivos" TargetMode="External" /><Relationship Type="http://schemas.openxmlformats.org/officeDocument/2006/relationships/hyperlink" Id="rId21" Target="file://file-6Chy3Uq5aQy955DqHaD7g5#:~:text=%E2%94%9C%E2%94%80%E2%94%80%20Core%2F%20%20%20,Pruebas%20de%20FileSystem" TargetMode="External" /><Relationship Type="http://schemas.openxmlformats.org/officeDocument/2006/relationships/hyperlink" Id="rId30" Target="file://file-6Chy3Uq5aQy955DqHaD7g5#:~:text=%E2%94%9C%E2%94%80%E2%94%80%20Ws_Insights%2F%20%E2%94%82%20%20,Inventario%20de%20archivos" TargetMode="External" /><Relationship Type="http://schemas.openxmlformats.org/officeDocument/2006/relationships/hyperlink" Id="rId39" Target="file://file-6Chy3Uq5aQy955DqHaD7g5#:~:text=Neurologic%2F%20%E2%94%9C%E2%94%80%E2%94%80%20AGENTS,csproj" TargetMode="External" /><Relationship Type="http://schemas.openxmlformats.org/officeDocument/2006/relationships/hyperlink" Id="rId163" Target="file://file-BiWaBCZqEaT6g5jpVpRdsv" TargetMode="External" /><Relationship Type="http://schemas.openxmlformats.org/officeDocument/2006/relationships/hyperlink" Id="rId141" Target="file://file-BiWaBCZqEaT6g5jpVpRdsv#:~:text=,despu%C3%A9s%20se%20plantea%20una%20refactorizaci%C3%B3n" TargetMode="External" /><Relationship Type="http://schemas.openxmlformats.org/officeDocument/2006/relationships/hyperlink" Id="rId140" Target="file://file-BiWaBCZqEaT6g5jpVpRdsv#:~:text=,una%20regresi%C3%B3n%2C%20no%20una%20mejora" TargetMode="External" /><Relationship Type="http://schemas.openxmlformats.org/officeDocument/2006/relationships/hyperlink" Id="rId51" Target="file://file-BiWaBCZqEaT6g5jpVpRdsv#:~:text=1.%20%2A%2ADeterminismo%2A%2A%20,necesarias%2C%20controlarse%20mediante%20semillas%20reproducibles" TargetMode="External" /><Relationship Type="http://schemas.openxmlformats.org/officeDocument/2006/relationships/hyperlink" Id="rId47" Target="file://file-BiWaBCZqEaT6g5jpVpRdsv#:~:text=1.%20%2A%2AModularidad%20extrema%2A%2A%20,scripts%20o%20aplicaciones%20sin%20modificaciones" TargetMode="External" /><Relationship Type="http://schemas.openxmlformats.org/officeDocument/2006/relationships/hyperlink" Id="rId35" Target="file://file-BiWaBCZqEaT6g5jpVpRdsv#:~:text=1.%20,despu%C3%A9s%20se%20plantea%20una%20refactorizaci%C3%B3n" TargetMode="External" /><Relationship Type="http://schemas.openxmlformats.org/officeDocument/2006/relationships/hyperlink" Id="rId49" Target="file://file-BiWaBCZqEaT6g5jpVpRdsv#:~:text=1.%20,existe%20algo%20equivalente%20o%20similar" TargetMode="External" /><Relationship Type="http://schemas.openxmlformats.org/officeDocument/2006/relationships/hyperlink" Id="rId54" Target="file://file-BiWaBCZqEaT6g5jpVpRdsv#:~:text=2.%20%2A%2AB%C3%BAsqueda%20de%20reutilizaci%C3%B3n%2A%2A%20,ya%20documentados%20que%20puedan%20usarse" TargetMode="External" /><Relationship Type="http://schemas.openxmlformats.org/officeDocument/2006/relationships/hyperlink" Id="rId46" Target="file://file-BiWaBCZqEaT6g5jpVpRdsv#:~:text=2.%20,una%20regresi%C3%B3n%2C%20no%20una%20mejora" TargetMode="External" /><Relationship Type="http://schemas.openxmlformats.org/officeDocument/2006/relationships/hyperlink" Id="rId56" Target="file://file-BiWaBCZqEaT6g5jpVpRdsv#:~:text=3,persona%20pueda%20entenderlo%20y%20reutilizarlo" TargetMode="External" /><Relationship Type="http://schemas.openxmlformats.org/officeDocument/2006/relationships/hyperlink" Id="rId52" Target="file://file-BiWaBCZqEaT6g5jpVpRdsv#:~:text=3.%20%2A%2AReescrituras%20desde%20cero%2A%2A%20,fallo%20del%20sistema%20de%20trabajo" TargetMode="External" /><Relationship Type="http://schemas.openxmlformats.org/officeDocument/2006/relationships/hyperlink" Id="rId142" Target="file://file-BiWaBCZqEaT6g5jpVpRdsv#:~:text=3.%20,de%20salida%2C%20m%C3%B3dulos%20compartidos%2C%20etc" TargetMode="External" /><Relationship Type="http://schemas.openxmlformats.org/officeDocument/2006/relationships/hyperlink" Id="rId50" Target="file://file-BiWaBCZqEaT6g5jpVpRdsv#:~:text=3.%20,una%20deuda%20t%C3%A9cnica%20a%20corregir" TargetMode="External" /><Relationship Type="http://schemas.openxmlformats.org/officeDocument/2006/relationships/hyperlink" Id="rId147" Target="file://file-BiWaBCZqEaT6g5jpVpRdsv#:~:text=4.%20%2A%2ADocumentaci%C3%B3n%20m%C3%ADnima%20obligatoria%2A%2A%20,no%20un%20estado%20aceptable%20permanente" TargetMode="External" /><Relationship Type="http://schemas.openxmlformats.org/officeDocument/2006/relationships/hyperlink" Id="rId48" Target="file://file-BiWaBCZqEaT6g5jpVpRdsv#:~:text=4.%20,una%20pol%C3%ADtica%20clara%20de%20limpieza" TargetMode="External" /><Relationship Type="http://schemas.openxmlformats.org/officeDocument/2006/relationships/hyperlink" Id="rId53" Target="file://file-BiWaBCZqEaT6g5jpVpRdsv#:~:text=5,IA" TargetMode="External" /><Relationship Type="http://schemas.openxmlformats.org/officeDocument/2006/relationships/hyperlink" Id="rId55" Target="file://file-BiWaBCZqEaT6g5jpVpRdsv#:~:text=Antes%20de%20considerar%20un%20trabajo,por%20la%20siguiente%20lista%20m%C3%ADnima" TargetMode="External" /><Relationship Type="http://schemas.openxmlformats.org/officeDocument/2006/relationships/hyperlink" Id="rId34" Target="file://file-BiWaBCZqEaT6g5jpVpRdsv#:~:text=Se%20aplica%20a%20,estas%20reglas%2C%20pero%20nunca%20rebajarlas" TargetMode="External" /><Relationship Type="http://schemas.openxmlformats.org/officeDocument/2006/relationships/hyperlink" Id="rId143" Target="file://file-BiWaBCZqEaT6g5jpVpRdsv#:~:text=motores%20de%20b%C3%BAsqueda%2C%20etc,scripts%20o%20aplicaciones%20sin%20modificaciones" TargetMode="External" /><Relationship Type="http://schemas.openxmlformats.org/officeDocument/2006/relationships/hyperlink" Id="rId161" Target="file://file-GQA9q3mYh3iceBfVkSPg1H" TargetMode="External" /><Relationship Type="http://schemas.openxmlformats.org/officeDocument/2006/relationships/hyperlink" Id="rId124" Target="file://file-GQA9q3mYh3iceBfVkSPg1H#:~:text=1,UI%60%29%20y" TargetMode="External" /><Relationship Type="http://schemas.openxmlformats.org/officeDocument/2006/relationships/hyperlink" Id="rId137" Target="file://file-GQA9q3mYh3iceBfVkSPg1H#:~:text=1,incluyendo%20nuevos%20directorios%20o%20scripts" TargetMode="External" /><Relationship Type="http://schemas.openxmlformats.org/officeDocument/2006/relationships/hyperlink" Id="rId138" Target="file://file-GQA9q3mYh3iceBfVkSPg1H#:~:text=5,eliminarlo%20del%20root%20de%20docs" TargetMode="External" /><Relationship Type="http://schemas.openxmlformats.org/officeDocument/2006/relationships/hyperlink" Id="rId27" Target="file://file-GQA9q3mYh3iceBfVkSPg1H#:~:text=7,eliminarlo%20del%20root%20de%20docs" TargetMode="External" /><Relationship Type="http://schemas.openxmlformats.org/officeDocument/2006/relationships/hyperlink" Id="rId122" Target="file://file-GQA9q3mYh3iceBfVkSPg1H#:~:text=Primera%20iteracion%20,Cortex" TargetMode="External" /><Relationship Type="http://schemas.openxmlformats.org/officeDocument/2006/relationships/hyperlink" Id="rId123" Target="file://file-GQA9q3mYh3iceBfVkSPg1H#:~:text=Segunda%20iteracion%20,plan%20y%20solicitud" TargetMode="External" /><Relationship Type="http://schemas.openxmlformats.org/officeDocument/2006/relationships/hyperlink" Id="rId125" Target="file://file-GQA9q3mYh3iceBfVkSPg1H#:~:text=Tercera%20iteracion%20,verificaciones%20estructurales" TargetMode="External" /><Relationship Type="http://schemas.openxmlformats.org/officeDocument/2006/relationships/hyperlink" Id="rId149" Target="file://file-GQA9q3mYh3iceBfVkSPg1H#:~:text=dependencias%20y%20criterios%20de%20aceptacion%29,UI%60%29%20y" TargetMode="External" /><Relationship Type="http://schemas.openxmlformats.org/officeDocument/2006/relationships/hyperlink" Id="rId136" Target="file://file-GQA9q3mYh3iceBfVkSPg1H#:~:text=inicial%20para%20validar%20el%20flujo,md%2C%20csv" TargetMode="External" /><Relationship Type="http://schemas.openxmlformats.org/officeDocument/2006/relationships/hyperlink" Id="rId126" Target="file://file-GQA9q3mYh3iceBfVkSPg1H#:~:text=proyecto%2C%20incluyendo%20nuevos%20directorios%20o,txt%20cuentan%20la%20misma%20historia" TargetMode="External" /><Relationship Type="http://schemas.openxmlformats.org/officeDocument/2006/relationships/hyperlink" Id="rId165" Target="file://file-JUFFr6mYbMuoE1W2mdfjuD" TargetMode="External" /><Relationship Type="http://schemas.openxmlformats.org/officeDocument/2006/relationships/hyperlink" Id="rId76" Target="file://file-JUFFr6mYbMuoE1W2mdfjuD#:~:text=" TargetMode="External" /><Relationship Type="http://schemas.openxmlformats.org/officeDocument/2006/relationships/hyperlink" Id="rId38" Target="file://file-JUFFr6mYbMuoE1W2mdfjuD#:~:text=,Orden%20de%20la%20respuesta" TargetMode="External" /><Relationship Type="http://schemas.openxmlformats.org/officeDocument/2006/relationships/hyperlink" Id="rId75" Target="file://file-JUFFr6mYbMuoE1W2mdfjuD#:~:text=,por%20medio%20de%20Github%20Desktop" TargetMode="External" /><Relationship Type="http://schemas.openxmlformats.org/officeDocument/2006/relationships/hyperlink" Id="rId80" Target="file://file-JUFFr6mYbMuoE1W2mdfjuD#:~:text=,solo%20explicar%20brevemente" TargetMode="External" /><Relationship Type="http://schemas.openxmlformats.org/officeDocument/2006/relationships/hyperlink" Id="rId85" Target="file://file-JUFFr6mYbMuoE1W2mdfjuD#:~:text=,turnos%20si%20puede%20resolverse%20de" TargetMode="External" /><Relationship Type="http://schemas.openxmlformats.org/officeDocument/2006/relationships/hyperlink" Id="rId83" Target="file://file-JUFFr6mYbMuoE1W2mdfjuD#:~:text=,versi%C3%B3n%20mejorada%20de%20un%20motor%2Fm%C3%B3dulo" TargetMode="External" /><Relationship Type="http://schemas.openxmlformats.org/officeDocument/2006/relationships/hyperlink" Id="rId78" Target="file://file-JUFFr6mYbMuoE1W2mdfjuD#:~:text=1.%20,el%20usuario%20lo%20pida%20expl%C3%ADcitamente" TargetMode="External" /><Relationship Type="http://schemas.openxmlformats.org/officeDocument/2006/relationships/hyperlink" Id="rId77" Target="file://file-JUFFr6mYbMuoE1W2mdfjuD#:~:text=3,y%20archivos" TargetMode="External" /><Relationship Type="http://schemas.openxmlformats.org/officeDocument/2006/relationships/hyperlink" Id="rId82" Target="file://file-JUFFr6mYbMuoE1W2mdfjuD#:~:text=4,contexto" TargetMode="External" /><Relationship Type="http://schemas.openxmlformats.org/officeDocument/2006/relationships/hyperlink" Id="rId79" Target="file://file-JUFFr6mYbMuoE1W2mdfjuD#:~:text=7" TargetMode="External" /><Relationship Type="http://schemas.openxmlformats.org/officeDocument/2006/relationships/hyperlink" Id="rId86" Target="file://file-JUFFr6mYbMuoE1W2mdfjuD#:~:text=8" TargetMode="External" /><Relationship Type="http://schemas.openxmlformats.org/officeDocument/2006/relationships/hyperlink" Id="rId81" Target="file://file-JUFFr6mYbMuoE1W2mdfjuD#:~:text=corto,solo%20explicar%20brevemente" TargetMode="External" /><Relationship Type="http://schemas.openxmlformats.org/officeDocument/2006/relationships/hyperlink" Id="rId84" Target="file://file-JUFFr6mYbMuoE1W2mdfjuD#:~:text=incompatibles.%20,no%20comportamiento%20deseable" TargetMode="External" /><Relationship Type="http://schemas.openxmlformats.org/officeDocument/2006/relationships/hyperlink" Id="rId164" Target="file://file-Xz51CpT4ed5n49KvKfekm5" TargetMode="External" /><Relationship Type="http://schemas.openxmlformats.org/officeDocument/2006/relationships/hyperlink" Id="rId73" Target="file://file-Xz51CpT4ed5n49KvKfekm5#:~:text=" TargetMode="External" /><Relationship Type="http://schemas.openxmlformats.org/officeDocument/2006/relationships/hyperlink" Id="rId60" Target="file://file-Xz51CpT4ed5n49KvKfekm5#:~:text=%60%60%60xml%20,seguirlo%20adem%C3%A1s%20de%20estas%20reglas" TargetMode="External" /><Relationship Type="http://schemas.openxmlformats.org/officeDocument/2006/relationships/hyperlink" Id="rId144" Target="file://file-Xz51CpT4ed5n49KvKfekm5#:~:text=,existe%20algo%20equivalente%20o%20similar" TargetMode="External" /><Relationship Type="http://schemas.openxmlformats.org/officeDocument/2006/relationships/hyperlink" Id="rId62" Target="file://file-Xz51CpT4ed5n49KvKfekm5#:~:text=,o" TargetMode="External" /><Relationship Type="http://schemas.openxmlformats.org/officeDocument/2006/relationships/hyperlink" Id="rId63" Target="file://file-Xz51CpT4ed5n49KvKfekm5#:~:text=,para%20aplicaciones%20o%20pruebas%20espec%C3%ADficas" TargetMode="External" /><Relationship Type="http://schemas.openxmlformats.org/officeDocument/2006/relationships/hyperlink" Id="rId57" Target="file://file-Xz51CpT4ed5n49KvKfekm5#:~:text=1,reglas" TargetMode="External" /><Relationship Type="http://schemas.openxmlformats.org/officeDocument/2006/relationships/hyperlink" Id="rId67" Target="file://file-Xz51CpT4ed5n49KvKfekm5#:~:text=1.%20,antes%20de%20proponer%20soluciones" TargetMode="External" /><Relationship Type="http://schemas.openxmlformats.org/officeDocument/2006/relationships/hyperlink" Id="rId66" Target="file://file-Xz51CpT4ed5n49KvKfekm5#:~:text=1.%20Codex%20debe%20entregar%20,cuando%20el%20trabajo%20sea%20largo" TargetMode="External" /><Relationship Type="http://schemas.openxmlformats.org/officeDocument/2006/relationships/hyperlink" Id="rId68" Target="file://file-Xz51CpT4ed5n49KvKfekm5#:~:text=1.%20Preferir%20librer%C3%ADas%20%2A%2Aopen,versi%C3%B3n%20inferior%20solo%20por%20comodidad" TargetMode="External" /><Relationship Type="http://schemas.openxmlformats.org/officeDocument/2006/relationships/hyperlink" Id="rId61" Target="file://file-Xz51CpT4ed5n49KvKfekm5#:~:text=1.%20Regla%20general%20para%20C,Estar%20desacoplados%20de%20UI" TargetMode="External" /><Relationship Type="http://schemas.openxmlformats.org/officeDocument/2006/relationships/hyperlink" Id="rId74" Target="file://file-Xz51CpT4ed5n49KvKfekm5#:~:text=10" TargetMode="External" /><Relationship Type="http://schemas.openxmlformats.org/officeDocument/2006/relationships/hyperlink" Id="rId58" Target="file://file-Xz51CpT4ed5n49KvKfekm5#:~:text=2" TargetMode="External" /><Relationship Type="http://schemas.openxmlformats.org/officeDocument/2006/relationships/hyperlink" Id="rId145" Target="file://file-Xz51CpT4ed5n49KvKfekm5#:~:text=2,versi%C3%B3n%20inferior%20solo%20por%20comodidad" TargetMode="External" /><Relationship Type="http://schemas.openxmlformats.org/officeDocument/2006/relationships/hyperlink" Id="rId69" Target="file://file-Xz51CpT4ed5n49KvKfekm5#:~:text=2.%20,o%20a%C3%B1adir%20adaptadores" TargetMode="External" /><Relationship Type="http://schemas.openxmlformats.org/officeDocument/2006/relationships/hyperlink" Id="rId70" Target="file://file-Xz51CpT4ed5n49KvKfekm5#:~:text=3.%20,puede%20generarlos%20de%20forma%20segura" TargetMode="External" /><Relationship Type="http://schemas.openxmlformats.org/officeDocument/2006/relationships/hyperlink" Id="rId65" Target="file://file-Xz51CpT4ed5n49KvKfekm5#:~:text=4,AGENTS%20espec%C3%ADfico%20o%20archivo%20equivalente" TargetMode="External" /><Relationship Type="http://schemas.openxmlformats.org/officeDocument/2006/relationships/hyperlink" Id="rId71" Target="file://file-Xz51CpT4ed5n49KvKfekm5#:~:text=4.%20,ya%20presente%20en%20otros%20m%C3%B3dulos" TargetMode="External" /><Relationship Type="http://schemas.openxmlformats.org/officeDocument/2006/relationships/hyperlink" Id="rId59" Target="file://file-Xz51CpT4ed5n49KvKfekm5#:~:text=4.%20Cualquier%20,targeting" TargetMode="External" /><Relationship Type="http://schemas.openxmlformats.org/officeDocument/2006/relationships/hyperlink" Id="rId64" Target="file://file-Xz51CpT4ed5n49KvKfekm5#:~:text=5" TargetMode="External" /><Relationship Type="http://schemas.openxmlformats.org/officeDocument/2006/relationships/hyperlink" Id="rId72" Target="file://file-Xz51CpT4ed5n49KvKfekm5#:~:text=9" TargetMode="External" /><Relationship Type="http://schemas.openxmlformats.org/officeDocument/2006/relationships/hyperlink" Id="rId150" Target="file://file-Xz51CpT4ed5n49KvKfekm5#:~:text=Canvas%2FCanmore%29%3A%20,entre%20iteraciones%2C%20salvo%20cambio%20expl%C3%ADcito" TargetMode="External" /><Relationship Type="http://schemas.openxmlformats.org/officeDocument/2006/relationships/hyperlink" Id="rId37" Target="file://file-Xz51CpT4ed5n49KvKfekm5#:~:text=Este%20documento%20define%20las%20reglas,Neurologic" TargetMode="External" /><Relationship Type="http://schemas.openxmlformats.org/officeDocument/2006/relationships/hyperlink" Id="rId108" Target="file://file-Xz51CpT4ed5n49KvKfekm5#:~:text=Los%20,definido%20en%20esa%20pol%C3%ADtica%20global" TargetMode="External" /><Relationship Type="http://schemas.openxmlformats.org/officeDocument/2006/relationships/hyperlink" Id="rId36" Target="file://file-Xz51CpT4ed5n49KvKfekm5#:~:text=Se%20debe%20leer%20y%20aplicar,global%20de%20cultura%20y%20calidad" TargetMode="External" /><Relationship Type="http://schemas.openxmlformats.org/officeDocument/2006/relationships/hyperlink" Id="rId148" Target="file://file-Xz51CpT4ed5n49KvKfekm5#:~:text=t%C3%A9cnica%20a%20reducir,AGENTS%20espec%C3%ADfico%20o%20archivo%20equivalente" TargetMode="External" /><Relationship Type="http://schemas.openxmlformats.org/officeDocument/2006/relationships/hyperlink" Id="rId159" Target="https://gist.github.com/davidfowl/ed7564297c61fe9ab814" TargetMode="External" /><Relationship Type="http://schemas.openxmlformats.org/officeDocument/2006/relationships/hyperlink" Id="rId24" Target="https://gist.github.com/davidfowl/ed7564297c61fe9ab814#:~:text=%2A%20%60src%60%20,custom%20msbuild" TargetMode="External" /><Relationship Type="http://schemas.openxmlformats.org/officeDocument/2006/relationships/hyperlink" Id="rId158" Target="https://github.com/victor982721-lab/Neurologic/blob/fb26635661679d9b5c89bd1955df2e82334a0ef9/Artefactos/AGENTS_Artefactos.md" TargetMode="External" /><Relationship Type="http://schemas.openxmlformats.org/officeDocument/2006/relationships/hyperlink" Id="rId93" Target="https://github.com/victor982721-lab/Neurologic/blob/fb26635661679d9b5c89bd1955df2e82334a0ef9/Artefactos/AGENTS_Artefactos.md#L14-L19" TargetMode="External" /><Relationship Type="http://schemas.openxmlformats.org/officeDocument/2006/relationships/hyperlink" Id="rId94" Target="https://github.com/victor982721-lab/Neurologic/blob/fb26635661679d9b5c89bd1955df2e82334a0ef9/Artefactos/AGENTS_Artefactos.md#L16-L19" TargetMode="External" /><Relationship Type="http://schemas.openxmlformats.org/officeDocument/2006/relationships/hyperlink" Id="rId90" Target="https://github.com/victor982721-lab/Neurologic/blob/fb26635661679d9b5c89bd1955df2e82334a0ef9/Artefactos/AGENTS_Artefactos.md#L2-L10" TargetMode="External" /><Relationship Type="http://schemas.openxmlformats.org/officeDocument/2006/relationships/hyperlink" Id="rId23" Target="https://github.com/victor982721-lab/Neurologic/blob/fb26635661679d9b5c89bd1955df2e82334a0ef9/Artefactos/AGENTS_Artefactos.md#L24-L32" TargetMode="External" /><Relationship Type="http://schemas.openxmlformats.org/officeDocument/2006/relationships/hyperlink" Id="rId95" Target="https://github.com/victor982721-lab/Neurologic/blob/fb26635661679d9b5c89bd1955df2e82334a0ef9/Artefactos/AGENTS_Artefactos.md#L34-L40" TargetMode="External" /><Relationship Type="http://schemas.openxmlformats.org/officeDocument/2006/relationships/hyperlink" Id="rId96" Target="https://github.com/victor982721-lab/Neurologic/blob/fb26635661679d9b5c89bd1955df2e82334a0ef9/Artefactos/AGENTS_Artefactos.md#L41-L44" TargetMode="External" /><Relationship Type="http://schemas.openxmlformats.org/officeDocument/2006/relationships/hyperlink" Id="rId91" Target="https://github.com/victor982721-lab/Neurologic/blob/fb26635661679d9b5c89bd1955df2e82334a0ef9/Artefactos/AGENTS_Artefactos.md#L7-L15" TargetMode="External" /><Relationship Type="http://schemas.openxmlformats.org/officeDocument/2006/relationships/hyperlink" Id="rId92" Target="https://github.com/victor982721-lab/Neurologic/blob/fb26635661679d9b5c89bd1955df2e82334a0ef9/Artefactos/AGENTS_Artefactos.md#L9-L12" TargetMode="External" /><Relationship Type="http://schemas.openxmlformats.org/officeDocument/2006/relationships/hyperlink" Id="rId168" Target="https://github.com/victor982721-lab/Neurologic/blob/fb26635661679d9b5c89bd1955df2e82334a0ef9/Artefactos/FileSystem/README.md" TargetMode="External" /><Relationship Type="http://schemas.openxmlformats.org/officeDocument/2006/relationships/hyperlink" Id="rId100" Target="https://github.com/victor982721-lab/Neurologic/blob/fb26635661679d9b5c89bd1955df2e82334a0ef9/Artefactos/FileSystem/README.md#L1-L9" TargetMode="External" /><Relationship Type="http://schemas.openxmlformats.org/officeDocument/2006/relationships/hyperlink" Id="rId106" Target="https://github.com/victor982721-lab/Neurologic/blob/fb26635661679d9b5c89bd1955df2e82334a0ef9/Artefactos/FileSystem/README.md#L14-L22" TargetMode="External" /><Relationship Type="http://schemas.openxmlformats.org/officeDocument/2006/relationships/hyperlink" Id="rId107" Target="https://github.com/victor982721-lab/Neurologic/blob/fb26635661679d9b5c89bd1955df2e82334a0ef9/Artefactos/FileSystem/README.md#L18-L23" TargetMode="External" /><Relationship Type="http://schemas.openxmlformats.org/officeDocument/2006/relationships/hyperlink" Id="rId102" Target="https://github.com/victor982721-lab/Neurologic/blob/fb26635661679d9b5c89bd1955df2e82334a0ef9/Artefactos/FileSystem/README.md#L7-L16" TargetMode="External" /><Relationship Type="http://schemas.openxmlformats.org/officeDocument/2006/relationships/hyperlink" Id="rId169" Target="https://github.com/victor982721-lab/Neurologic/blob/fb26635661679d9b5c89bd1955df2e82334a0ef9/Artefactos/Indexing/README.md" TargetMode="External" /><Relationship Type="http://schemas.openxmlformats.org/officeDocument/2006/relationships/hyperlink" Id="rId105" Target="https://github.com/victor982721-lab/Neurologic/blob/fb26635661679d9b5c89bd1955df2e82334a0ef9/Artefactos/Indexing/README.md#L15-L19" TargetMode="External" /><Relationship Type="http://schemas.openxmlformats.org/officeDocument/2006/relationships/hyperlink" Id="rId103" Target="https://github.com/victor982721-lab/Neurologic/blob/fb26635661679d9b5c89bd1955df2e82334a0ef9/Artefactos/Indexing/README.md#L7-L14" TargetMode="External" /><Relationship Type="http://schemas.openxmlformats.org/officeDocument/2006/relationships/hyperlink" Id="rId104" Target="https://github.com/victor982721-lab/Neurologic/blob/fb26635661679d9b5c89bd1955df2e82334a0ef9/Artefactos/Indexing/README.md#L9-L17" TargetMode="External" /><Relationship Type="http://schemas.openxmlformats.org/officeDocument/2006/relationships/hyperlink" Id="rId157" Target="https://github.com/victor982721-lab/Neurologic/blob/fb26635661679d9b5c89bd1955df2e82334a0ef9/Artefactos/README_Artefactos.md" TargetMode="External" /><Relationship Type="http://schemas.openxmlformats.org/officeDocument/2006/relationships/hyperlink" Id="rId101" Target="https://github.com/victor982721-lab/Neurologic/blob/fb26635661679d9b5c89bd1955df2e82334a0ef9/Artefactos/README_Artefactos.md#L15-L23" TargetMode="External" /><Relationship Type="http://schemas.openxmlformats.org/officeDocument/2006/relationships/hyperlink" Id="rId97" Target="https://github.com/victor982721-lab/Neurologic/blob/fb26635661679d9b5c89bd1955df2e82334a0ef9/Artefactos/README_Artefactos.md#L2-L9" TargetMode="External" /><Relationship Type="http://schemas.openxmlformats.org/officeDocument/2006/relationships/hyperlink" Id="rId98" Target="https://github.com/victor982721-lab/Neurologic/blob/fb26635661679d9b5c89bd1955df2e82334a0ef9/Artefactos/README_Artefactos.md#L5-L13" TargetMode="External" /><Relationship Type="http://schemas.openxmlformats.org/officeDocument/2006/relationships/hyperlink" Id="rId99" Target="https://github.com/victor982721-lab/Neurologic/blob/fb26635661679d9b5c89bd1955df2e82334a0ef9/Artefactos/README_Artefactos.md#L7-L11" TargetMode="External" /><Relationship Type="http://schemas.openxmlformats.org/officeDocument/2006/relationships/hyperlink" Id="rId22" Target="https://github.com/victor982721-lab/Neurologic/blob/fb26635661679d9b5c89bd1955df2e82334a0ef9/Artefactos/README_Artefactos.md#L7-L15" TargetMode="External" /><Relationship Type="http://schemas.openxmlformats.org/officeDocument/2006/relationships/hyperlink" Id="rId160" Target="https://github.com/victor982721-lab/Neurologic/blob/fb26635661679d9b5c89bd1955df2e82334a0ef9/README.md" TargetMode="External" /><Relationship Type="http://schemas.openxmlformats.org/officeDocument/2006/relationships/hyperlink" Id="rId45" Target="https://github.com/victor982721-lab/Neurologic/blob/fb26635661679d9b5c89bd1955df2e82334a0ef9/README.md#L106-L114" TargetMode="External" /><Relationship Type="http://schemas.openxmlformats.org/officeDocument/2006/relationships/hyperlink" Id="rId89" Target="https://github.com/victor982721-lab/Neurologic/blob/fb26635661679d9b5c89bd1955df2e82334a0ef9/README.md#L108-L114" TargetMode="External" /><Relationship Type="http://schemas.openxmlformats.org/officeDocument/2006/relationships/hyperlink" Id="rId33" Target="https://github.com/victor982721-lab/Neurologic/blob/fb26635661679d9b5c89bd1955df2e82334a0ef9/README.md#L18-L26" TargetMode="External" /><Relationship Type="http://schemas.openxmlformats.org/officeDocument/2006/relationships/hyperlink" Id="rId32" Target="https://github.com/victor982721-lab/Neurologic/blob/fb26635661679d9b5c89bd1955df2e82334a0ef9/README.md#L2-L10" TargetMode="External" /><Relationship Type="http://schemas.openxmlformats.org/officeDocument/2006/relationships/hyperlink" Id="rId25" Target="https://github.com/victor982721-lab/Neurologic/blob/fb26635661679d9b5c89bd1955df2e82334a0ef9/README.md#L89-L92" TargetMode="External" /><Relationship Type="http://schemas.openxmlformats.org/officeDocument/2006/relationships/hyperlink" Id="rId31" Target="https://github.com/victor982721-lab/Neurologic/blob/fb26635661679d9b5c89bd1955df2e82334a0ef9/README.md#L89-L93" TargetMode="External" /><Relationship Type="http://schemas.openxmlformats.org/officeDocument/2006/relationships/hyperlink" Id="rId42" Target="https://github.com/victor982721-lab/Neurologic/blob/fb26635661679d9b5c89bd1955df2e82334a0ef9/README.md#L9-L18" TargetMode="External" /><Relationship Type="http://schemas.openxmlformats.org/officeDocument/2006/relationships/hyperlink" Id="rId44" Target="https://github.com/victor982721-lab/Neurologic/blob/fb26635661679d9b5c89bd1955df2e82334a0ef9/README.md#L96-L104" TargetMode="External" /><Relationship Type="http://schemas.openxmlformats.org/officeDocument/2006/relationships/hyperlink" Id="rId88" Target="https://github.com/victor982721-lab/Neurologic/blob/fb26635661679d9b5c89bd1955df2e82334a0ef9/README.md#L98-L101" TargetMode="External" /><Relationship Type="http://schemas.openxmlformats.org/officeDocument/2006/relationships/hyperlink" Id="rId162" Target="https://github.com/victor982721-lab/Neurologic/blob/fb26635661679d9b5c89bd1955df2e82334a0ef9/Sandbox/Cortex/AGENTS.md" TargetMode="External" /><Relationship Type="http://schemas.openxmlformats.org/officeDocument/2006/relationships/hyperlink" Id="rId110" Target="https://github.com/victor982721-lab/Neurologic/blob/fb26635661679d9b5c89bd1955df2e82334a0ef9/Sandbox/Cortex/AGENTS.md#L15-L24" TargetMode="External" /><Relationship Type="http://schemas.openxmlformats.org/officeDocument/2006/relationships/hyperlink" Id="rId111" Target="https://github.com/victor982721-lab/Neurologic/blob/fb26635661679d9b5c89bd1955df2e82334a0ef9/Sandbox/Cortex/AGENTS.md#L26-L33" TargetMode="External" /><Relationship Type="http://schemas.openxmlformats.org/officeDocument/2006/relationships/hyperlink" Id="rId112" Target="https://github.com/victor982721-lab/Neurologic/blob/fb26635661679d9b5c89bd1955df2e82334a0ef9/Sandbox/Cortex/AGENTS.md#L34-L41" TargetMode="External" /><Relationship Type="http://schemas.openxmlformats.org/officeDocument/2006/relationships/hyperlink" Id="rId29" Target="https://github.com/victor982721-lab/Neurologic/blob/fb26635661679d9b5c89bd1955df2e82334a0ef9/Sandbox/Cortex/AGENTS.md#L34-L42" TargetMode="External" /><Relationship Type="http://schemas.openxmlformats.org/officeDocument/2006/relationships/hyperlink" Id="rId146" Target="https://github.com/victor982721-lab/Neurologic/blob/fb26635661679d9b5c89bd1955df2e82334a0ef9/Sandbox/Cortex/AGENTS.md#L36-L43" TargetMode="External" /><Relationship Type="http://schemas.openxmlformats.org/officeDocument/2006/relationships/hyperlink" Id="rId113" Target="https://github.com/victor982721-lab/Neurologic/blob/fb26635661679d9b5c89bd1955df2e82334a0ef9/Sandbox/Cortex/AGENTS.md#L36-L44" TargetMode="External" /><Relationship Type="http://schemas.openxmlformats.org/officeDocument/2006/relationships/hyperlink" Id="rId114" Target="https://github.com/victor982721-lab/Neurologic/blob/fb26635661679d9b5c89bd1955df2e82334a0ef9/Sandbox/Cortex/AGENTS.md#L42-L47" TargetMode="External" /><Relationship Type="http://schemas.openxmlformats.org/officeDocument/2006/relationships/hyperlink" Id="rId109" Target="https://github.com/victor982721-lab/Neurologic/blob/fb26635661679d9b5c89bd1955df2e82334a0ef9/Sandbox/Cortex/AGENTS.md#L5-L13" TargetMode="External" /><Relationship Type="http://schemas.openxmlformats.org/officeDocument/2006/relationships/hyperlink" Id="rId115" Target="https://github.com/victor982721-lab/Neurologic/blob/fb26635661679d9b5c89bd1955df2e82334a0ef9/Sandbox/Cortex/AGENTS.md#L50-L58" TargetMode="External" /><Relationship Type="http://schemas.openxmlformats.org/officeDocument/2006/relationships/hyperlink" Id="rId28" Target="https://github.com/victor982721-lab/Neurologic/blob/fb26635661679d9b5c89bd1955df2e82334a0ef9/Sandbox/Cortex/AGENTS.md#L6-L14" TargetMode="External" /><Relationship Type="http://schemas.openxmlformats.org/officeDocument/2006/relationships/hyperlink" Id="rId116" Target="https://github.com/victor982721-lab/Neurologic/blob/fb26635661679d9b5c89bd1955df2e82334a0ef9/Sandbox/Cortex/AGENTS.md#L60-L65" TargetMode="External" /><Relationship Type="http://schemas.openxmlformats.org/officeDocument/2006/relationships/hyperlink" Id="rId117" Target="https://github.com/victor982721-lab/Neurologic/blob/fb26635661679d9b5c89bd1955df2e82334a0ef9/Sandbox/Cortex/AGENTS.md#L66-L74" TargetMode="External" /><Relationship Type="http://schemas.openxmlformats.org/officeDocument/2006/relationships/hyperlink" Id="rId118" Target="https://github.com/victor982721-lab/Neurologic/blob/fb26635661679d9b5c89bd1955df2e82334a0ef9/Sandbox/Cortex/AGENTS.md#L68-L71" TargetMode="External" /><Relationship Type="http://schemas.openxmlformats.org/officeDocument/2006/relationships/hyperlink" Id="rId119" Target="https://github.com/victor982721-lab/Neurologic/blob/fb26635661679d9b5c89bd1955df2e82334a0ef9/Sandbox/Cortex/AGENTS.md#L72-L80" TargetMode="External" /><Relationship Type="http://schemas.openxmlformats.org/officeDocument/2006/relationships/hyperlink" Id="rId120" Target="https://github.com/victor982721-lab/Neurologic/blob/fb26635661679d9b5c89bd1955df2e82334a0ef9/Sandbox/Cortex/AGENTS.md#L76-L82" TargetMode="External" /><Relationship Type="http://schemas.openxmlformats.org/officeDocument/2006/relationships/hyperlink" Id="rId167" Target="https://github.com/victor982721-lab/Neurologic/blob/fb26635661679d9b5c89bd1955df2e82334a0ef9/Sandbox/Cortex/Archivo/Otros/Formatos/README_Neurologic.md" TargetMode="External" /><Relationship Type="http://schemas.openxmlformats.org/officeDocument/2006/relationships/hyperlink" Id="rId43" Target="https://github.com/victor982721-lab/Neurologic/blob/fb26635661679d9b5c89bd1955df2e82334a0ef9/Sandbox/Cortex/Archivo/Otros/Formatos/README_Neurologic.md#L5-L13" TargetMode="External" /><Relationship Type="http://schemas.openxmlformats.org/officeDocument/2006/relationships/hyperlink" Id="rId171" Target="https://github.com/victor982721-lab/Neurologic/blob/fb26635661679d9b5c89bd1955df2e82334a0ef9/Sandbox/Cortex/Documentos/Bitacora.md" TargetMode="External" /><Relationship Type="http://schemas.openxmlformats.org/officeDocument/2006/relationships/hyperlink" Id="rId135" Target="https://github.com/victor982721-lab/Neurologic/blob/fb26635661679d9b5c89bd1955df2e82334a0ef9/Sandbox/Cortex/Documentos/Bitacora.md#L15-L19" TargetMode="External" /><Relationship Type="http://schemas.openxmlformats.org/officeDocument/2006/relationships/hyperlink" Id="rId134" Target="https://github.com/victor982721-lab/Neurologic/blob/fb26635661679d9b5c89bd1955df2e82334a0ef9/Sandbox/Cortex/Documentos/Bitacora.md#L5-L13" TargetMode="External" /><Relationship Type="http://schemas.openxmlformats.org/officeDocument/2006/relationships/hyperlink" Id="rId170" Target="https://github.com/victor982721-lab/Neurologic/blob/fb26635661679d9b5c89bd1955df2e82334a0ef9/Sandbox/Cortex/Documentos/Solicitud.md" TargetMode="External" /><Relationship Type="http://schemas.openxmlformats.org/officeDocument/2006/relationships/hyperlink" Id="rId128" Target="https://github.com/victor982721-lab/Neurologic/blob/fb26635661679d9b5c89bd1955df2e82334a0ef9/Sandbox/Cortex/Documentos/Solicitud.md#L10-L18" TargetMode="External" /><Relationship Type="http://schemas.openxmlformats.org/officeDocument/2006/relationships/hyperlink" Id="rId129" Target="https://github.com/victor982721-lab/Neurologic/blob/fb26635661679d9b5c89bd1955df2e82334a0ef9/Sandbox/Cortex/Documentos/Solicitud.md#L19-L27" TargetMode="External" /><Relationship Type="http://schemas.openxmlformats.org/officeDocument/2006/relationships/hyperlink" Id="rId130" Target="https://github.com/victor982721-lab/Neurologic/blob/fb26635661679d9b5c89bd1955df2e82334a0ef9/Sandbox/Cortex/Documentos/Solicitud.md#L28-L37" TargetMode="External" /><Relationship Type="http://schemas.openxmlformats.org/officeDocument/2006/relationships/hyperlink" Id="rId131" Target="https://github.com/victor982721-lab/Neurologic/blob/fb26635661679d9b5c89bd1955df2e82334a0ef9/Sandbox/Cortex/Documentos/Solicitud.md#L41-L49" TargetMode="External" /><Relationship Type="http://schemas.openxmlformats.org/officeDocument/2006/relationships/hyperlink" Id="rId132" Target="https://github.com/victor982721-lab/Neurologic/blob/fb26635661679d9b5c89bd1955df2e82334a0ef9/Sandbox/Cortex/Documentos/Solicitud.md#L52-L60" TargetMode="External" /><Relationship Type="http://schemas.openxmlformats.org/officeDocument/2006/relationships/hyperlink" Id="rId127" Target="https://github.com/victor982721-lab/Neurologic/blob/fb26635661679d9b5c89bd1955df2e82334a0ef9/Sandbox/Cortex/Documentos/Solicitud.md#L7-L16" TargetMode="External" /><Relationship Type="http://schemas.openxmlformats.org/officeDocument/2006/relationships/hyperlink" Id="rId121" Target="https://github.com/victor982721-lab/Neurologic/blob/fb26635661679d9b5c89bd1955df2e82334a0ef9/Sandbox/Cortex/Documentos/Solicitud.md#L74-L82" TargetMode="External" /><Relationship Type="http://schemas.openxmlformats.org/officeDocument/2006/relationships/hyperlink" Id="rId133" Target="https://github.com/victor982721-lab/Neurologic/blob/fb26635661679d9b5c89bd1955df2e82334a0ef9/Sandbox/Cortex/Documentos/Solicitud.md#L82-L90" TargetMode="External" /><Relationship Type="http://schemas.openxmlformats.org/officeDocument/2006/relationships/hyperlink" Id="rId166" Target="https://www.reddit.com/r/dotnet/comments/lrd4u2/what_is_the_typical_git_structure_of_an/" TargetMode="External" /><Relationship Type="http://schemas.openxmlformats.org/officeDocument/2006/relationships/hyperlink" Id="rId40" Target="https://www.reddit.com/r/dotnet/comments/lrd4u2/what_is_the_typical_git_structure_of_an/#:~:text=Git%20ignore%20file%3A" TargetMode="External" /><Relationship Type="http://schemas.openxmlformats.org/officeDocument/2006/relationships/hyperlink" Id="rId152" Target="https://www.reddit.com/r/dotnet/comments/lrd4u2/what_is_the_typical_git_structure_of_an/#:~:text=I%20think%20you%27re%20conflating%20git,manageable%20within%20git%20diffs%20etc" TargetMode="External" /><Relationship Type="http://schemas.openxmlformats.org/officeDocument/2006/relationships/hyperlink" Id="rId151" Target="https://www.reddit.com/r/dotnet/comments/lrd4u2/what_is_the_typical_git_structure_of_an/#:~:text=within%20git%20diffs%20et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2025-11-21T04:42:41Z</dcterms:created>
  <dcterms:modified xsi:type="dcterms:W3CDTF">2025-11-21T04:42:41Z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