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contextualSpacing w:val="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Autores del trabajo, planificación y entrega</w:t>
              <w:tab/>
              <w:t xml:space="preserve">3</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Autores</w:t>
              <w:tab/>
              <w:t xml:space="preserve">3</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Planificación</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Entrega</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del tipo de tecnología</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Fuentes de información (documentos)</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Fuentes sobre el tipo de tecnología en general</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Fuente de información 1 sobre el tipo de tecnología en general</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Fuente de información 2 sobre el tipo de tecnología en general</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3.1.n Fuente de información n sobre el tipo de tecnología en general</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Fuentes sobre la tecnología específica A</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Fuente de información 1 sobre la tecnología específica A</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Fuente de información 2 sobre la tecnología específica A</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3.2.n Fuente de información n sobre la tecnología específica A</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Fuentes sobre la tecnología específica B</w:t>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Fuente de información 1 sobre la tecnología específica B</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Fuente de información 2 sobre la tecnología específica B</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3.3.n Fuente de información n sobre la tecnología específica B</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Fuentes de información (cursos no gratuitos)</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Cursos no gratuitos sobre el tipo de tecnología en general</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Curso no gratuito 1 sobre el tipo de tecnología en general</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Curso no gratuito 2 sobre el tipo de tecnología en general</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4.1.n Curso no gratuito n sobre el tipo de tecnología en general</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Cursos no gratuitos sobre la tecnología específica A</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Curso no gratuito 1 sobre la tecnología específica A</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Curso no gratuito 2 sobre la tecnología específica A</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4.2.n Curso no gratuito n sobre la tecnología específica A</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Cursos no gratuitos sobre la tecnología específica B</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Curso no gratuito 1 sobre la tecnología específica B</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Curso no gratuito 2 sobre la tecnología específica B</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4.3.n Curso no gratuito n sobre la tecnología específica B</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Fuentes de información (cursos gratuitos)</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Cursos gratuitos sobre el tipo de tecnología en general</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Curso gratuito 1 sobre el tipo de tecnología en general</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Curso gratuito 2 sobre el tipo de tecnología en general</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5.1.n Curso gratuito n sobre el tipo de tecnología en general</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Cursos gratuitos sobre la tecnología específica A</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Curso gratuito 1 sobre la tecnología específica A</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Curso gratuito 2 sobre la tecnología específica A</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5.2.n Curso gratuito n sobre la tecnología especifica A</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Cursos gratuitos sobre la tecnología específica B</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Curso gratuito 1 sobre la tecnología específica B</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Curso gratuito 2 sobre la tecnología específica B</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5.3.n Curso gratuito n sobre la tecnología especifica B</w:t>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Ayudas para estudiar las tecnologías</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Recursos para implementar las tecnologías</w:t>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Recursos para implementar la tecnología A</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Recursos no gratuitos para implementar la tecnología A</w:t>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Recursos no gratuitos para implementar la tecnología A</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Recursos para implementar la tecnología B</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Recursos no gratuitos para implementar la tecnología B</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Recursos no gratuitos para implementar la tecnología B</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gjdgxs" w:id="0"/>
      <w:bookmarkEnd w:id="0"/>
      <w:r w:rsidDel="00000000" w:rsidR="00000000" w:rsidRPr="00000000">
        <w:rPr>
          <w:rtl w:val="0"/>
        </w:rPr>
        <w:t xml:space="preserve">1. Autores del trabajo, planificación y entrega</w:t>
      </w:r>
    </w:p>
    <w:p w:rsidR="00000000" w:rsidDel="00000000" w:rsidP="00000000" w:rsidRDefault="00000000" w:rsidRPr="00000000" w14:paraId="0000003A">
      <w:pPr>
        <w:pStyle w:val="Heading2"/>
        <w:contextualSpacing w:val="0"/>
        <w:rPr/>
      </w:pPr>
      <w:bookmarkStart w:colFirst="0" w:colLast="0" w:name="_30j0zll" w:id="1"/>
      <w:bookmarkEnd w:id="1"/>
      <w:r w:rsidDel="00000000" w:rsidR="00000000" w:rsidRPr="00000000">
        <w:rPr>
          <w:rtl w:val="0"/>
        </w:rPr>
        <w:t xml:space="preserve">1.1 Autores</w:t>
      </w:r>
    </w:p>
    <w:p w:rsidR="00000000" w:rsidDel="00000000" w:rsidP="00000000" w:rsidRDefault="00000000" w:rsidRPr="00000000" w14:paraId="0000003B">
      <w:pPr>
        <w:contextualSpacing w:val="0"/>
        <w:rPr/>
      </w:pPr>
      <w:r w:rsidDel="00000000" w:rsidR="00000000" w:rsidRPr="00000000">
        <w:rPr>
          <w:rtl w:val="0"/>
        </w:rPr>
        <w:t xml:space="preserve">En este apartado se debe indicar el número de grupo y los nombres de los autores, poniendo en primer lugar al coordinador del grupo.</w:t>
      </w:r>
    </w:p>
    <w:p w:rsidR="00000000" w:rsidDel="00000000" w:rsidP="00000000" w:rsidRDefault="00000000" w:rsidRPr="00000000" w14:paraId="0000003C">
      <w:pPr>
        <w:pStyle w:val="Heading2"/>
        <w:contextualSpacing w:val="0"/>
        <w:rPr/>
      </w:pPr>
      <w:bookmarkStart w:colFirst="0" w:colLast="0" w:name="_1fob9te" w:id="2"/>
      <w:bookmarkEnd w:id="2"/>
      <w:r w:rsidDel="00000000" w:rsidR="00000000" w:rsidRPr="00000000">
        <w:rPr>
          <w:rtl w:val="0"/>
        </w:rPr>
        <w:t xml:space="preserve">1.2 Planificación</w:t>
      </w:r>
    </w:p>
    <w:p w:rsidR="00000000" w:rsidDel="00000000" w:rsidP="00000000" w:rsidRDefault="00000000" w:rsidRPr="00000000" w14:paraId="0000003D">
      <w:pPr>
        <w:contextualSpacing w:val="0"/>
        <w:rPr/>
      </w:pPr>
      <w:r w:rsidDel="00000000" w:rsidR="00000000" w:rsidRPr="00000000">
        <w:rPr>
          <w:rtl w:val="0"/>
        </w:rPr>
        <w:t xml:space="preserve">En este apartado se debe incluir un enlace (URL) compartido a la planificación del trabajo utilizando una herramienta online de diagramación Gantt (por  ejemplo, GanttPro, versión gratuita).</w:t>
      </w:r>
    </w:p>
    <w:p w:rsidR="00000000" w:rsidDel="00000000" w:rsidP="00000000" w:rsidRDefault="00000000" w:rsidRPr="00000000" w14:paraId="0000003E">
      <w:pPr>
        <w:contextualSpacing w:val="0"/>
        <w:rPr/>
      </w:pPr>
      <w:r w:rsidDel="00000000" w:rsidR="00000000" w:rsidRPr="00000000">
        <w:rPr>
          <w:rtl w:val="0"/>
        </w:rPr>
        <w:t xml:space="preserve">En este enlace hay un ejemplo de una posible planificación del trabajo, que se puede usar como referencia, pero indicando los nombres reales de las tecnologías y de los participantes.</w:t>
      </w:r>
    </w:p>
    <w:p w:rsidR="00000000" w:rsidDel="00000000" w:rsidP="00000000" w:rsidRDefault="00000000" w:rsidRPr="00000000" w14:paraId="0000003F">
      <w:pPr>
        <w:contextualSpacing w:val="0"/>
        <w:rPr/>
      </w:pPr>
      <w:hyperlink r:id="rId6">
        <w:r w:rsidDel="00000000" w:rsidR="00000000" w:rsidRPr="00000000">
          <w:rPr>
            <w:color w:val="0563c1"/>
            <w:u w:val="single"/>
            <w:rtl w:val="0"/>
          </w:rPr>
          <w:t xml:space="preserve">Ejemplo planificación</w:t>
        </w:r>
      </w:hyperlink>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t xml:space="preserve">Hay que tener en cuenta que, como puede verse en el ejemplo, cada participante del grupo debe tener asignadas tareas que sumen al menos 15 horas. El peso de este trabajo en la calificación total de la asignatura es de un 10%, por tanto requiere de una dedicación de 15 horas del total de 150 horas de la asignatura.</w:t>
      </w:r>
    </w:p>
    <w:p w:rsidR="00000000" w:rsidDel="00000000" w:rsidP="00000000" w:rsidRDefault="00000000" w:rsidRPr="00000000" w14:paraId="00000041">
      <w:pPr>
        <w:pStyle w:val="Heading2"/>
        <w:contextualSpacing w:val="0"/>
        <w:rPr/>
      </w:pPr>
      <w:bookmarkStart w:colFirst="0" w:colLast="0" w:name="_3znysh7" w:id="3"/>
      <w:bookmarkEnd w:id="3"/>
      <w:r w:rsidDel="00000000" w:rsidR="00000000" w:rsidRPr="00000000">
        <w:rPr>
          <w:rtl w:val="0"/>
        </w:rPr>
        <w:t xml:space="preserve">1.3 Entrega</w:t>
      </w:r>
    </w:p>
    <w:p w:rsidR="00000000" w:rsidDel="00000000" w:rsidP="00000000" w:rsidRDefault="00000000" w:rsidRPr="00000000" w14:paraId="00000042">
      <w:pPr>
        <w:contextualSpacing w:val="0"/>
        <w:rPr/>
      </w:pPr>
      <w:r w:rsidDel="00000000" w:rsidR="00000000" w:rsidRPr="00000000">
        <w:rPr>
          <w:rtl w:val="0"/>
        </w:rPr>
        <w:t xml:space="preserve">En este apartado debe incluirse un enlace (URL) a un repositorio en GitHub o en BitBucket creado para el trabajo.</w:t>
      </w:r>
    </w:p>
    <w:p w:rsidR="00000000" w:rsidDel="00000000" w:rsidP="00000000" w:rsidRDefault="00000000" w:rsidRPr="00000000" w14:paraId="00000043">
      <w:pPr>
        <w:contextualSpacing w:val="0"/>
        <w:rPr/>
      </w:pPr>
      <w:r w:rsidDel="00000000" w:rsidR="00000000" w:rsidRPr="00000000">
        <w:rPr>
          <w:rtl w:val="0"/>
        </w:rPr>
        <w:t xml:space="preserve">En dicho repositorio debe encontrarse, al menos los siguientes archivos en la rama máster:</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terminado: del trabajo terminado con el nombre TG1_final.ocx</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del trabajo: TG1_final.pptx</w:t>
      </w:r>
    </w:p>
    <w:p w:rsidR="00000000" w:rsidDel="00000000" w:rsidP="00000000" w:rsidRDefault="00000000" w:rsidRPr="00000000" w14:paraId="00000046">
      <w:pPr>
        <w:contextualSpacing w:val="0"/>
        <w:rPr/>
      </w:pPr>
      <w:r w:rsidDel="00000000" w:rsidR="00000000" w:rsidRPr="00000000">
        <w:rPr>
          <w:rtl w:val="0"/>
        </w:rPr>
        <w:t xml:space="preserve">Dichos archivos serán los que se tendrán en cuenta para la calificación del trabajo.</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spacing w:before="360" w:lineRule="auto"/>
        <w:contextualSpacing w:val="0"/>
        <w:rPr/>
      </w:pPr>
      <w:bookmarkStart w:colFirst="0" w:colLast="0" w:name="_2et92p0" w:id="4"/>
      <w:bookmarkEnd w:id="4"/>
      <w:r w:rsidDel="00000000" w:rsidR="00000000" w:rsidRPr="00000000">
        <w:rPr>
          <w:rtl w:val="0"/>
        </w:rPr>
        <w:t xml:space="preserve">2. Descripción del tipo de tecnología</w:t>
      </w:r>
    </w:p>
    <w:p w:rsidR="00000000" w:rsidDel="00000000" w:rsidP="00000000" w:rsidRDefault="00000000" w:rsidRPr="00000000" w14:paraId="00000049">
      <w:pPr>
        <w:contextualSpacing w:val="0"/>
        <w:rPr/>
      </w:pPr>
      <w:r w:rsidDel="00000000" w:rsidR="00000000" w:rsidRPr="00000000">
        <w:rPr>
          <w:rtl w:val="0"/>
        </w:rPr>
        <w:t xml:space="preserve">En este apartado se debe indicar el tipo de tecnología en general y las tecnologías específicas sobre las que trata el trabajo.</w:t>
      </w:r>
    </w:p>
    <w:p w:rsidR="00000000" w:rsidDel="00000000" w:rsidP="00000000" w:rsidRDefault="00000000" w:rsidRPr="00000000" w14:paraId="0000004A">
      <w:pPr>
        <w:contextualSpacing w:val="0"/>
        <w:rPr/>
      </w:pPr>
      <w:r w:rsidDel="00000000" w:rsidR="00000000" w:rsidRPr="00000000">
        <w:rPr>
          <w:rtl w:val="0"/>
        </w:rPr>
        <w:t xml:space="preserve">El objetivo del trabajo es ponerse en la situación de una persona ya titulada en el Grado en Sistemas de Información, y que desea actualiza sus conocimientos sobre dichas tecnologías. </w:t>
      </w:r>
    </w:p>
    <w:p w:rsidR="00000000" w:rsidDel="00000000" w:rsidP="00000000" w:rsidRDefault="00000000" w:rsidRPr="00000000" w14:paraId="0000004B">
      <w:pPr>
        <w:contextualSpacing w:val="0"/>
        <w:rPr/>
      </w:pPr>
      <w:r w:rsidDel="00000000" w:rsidR="00000000" w:rsidRPr="00000000">
        <w:rPr>
          <w:rtl w:val="0"/>
        </w:rPr>
        <w:t xml:space="preserve">En este documento se debe recoger toda la información que se ha recopilado para poder aprender la teoría y práctica de dichas tecnologías, así como las ayudas que existen para poder financiar su estudio o su implementación en empresas u otras organizaciones.</w:t>
      </w:r>
    </w:p>
    <w:p w:rsidR="00000000" w:rsidDel="00000000" w:rsidP="00000000" w:rsidRDefault="00000000" w:rsidRPr="00000000" w14:paraId="0000004C">
      <w:pPr>
        <w:pStyle w:val="Heading1"/>
        <w:contextualSpacing w:val="0"/>
        <w:rPr/>
      </w:pPr>
      <w:bookmarkStart w:colFirst="0" w:colLast="0" w:name="_tyjcwt" w:id="5"/>
      <w:bookmarkEnd w:id="5"/>
      <w:r w:rsidDel="00000000" w:rsidR="00000000" w:rsidRPr="00000000">
        <w:rPr>
          <w:rtl w:val="0"/>
        </w:rPr>
        <w:t xml:space="preserve">3. Fuentes de información (documentos)</w:t>
      </w:r>
    </w:p>
    <w:p w:rsidR="00000000" w:rsidDel="00000000" w:rsidP="00000000" w:rsidRDefault="00000000" w:rsidRPr="00000000" w14:paraId="0000004D">
      <w:pPr>
        <w:contextualSpacing w:val="0"/>
        <w:rPr/>
      </w:pPr>
      <w:r w:rsidDel="00000000" w:rsidR="00000000" w:rsidRPr="00000000">
        <w:rPr>
          <w:rtl w:val="0"/>
        </w:rPr>
        <w:t xml:space="preserve">En los sub-apartados de este apartado se deben indicar documentos de interés para aprender sobre el tipo de tecnología en general, y sobre cada una de las tecnologías elegidas.</w:t>
      </w:r>
    </w:p>
    <w:p w:rsidR="00000000" w:rsidDel="00000000" w:rsidP="00000000" w:rsidRDefault="00000000" w:rsidRPr="00000000" w14:paraId="0000004E">
      <w:pPr>
        <w:contextualSpacing w:val="0"/>
        <w:rPr/>
      </w:pPr>
      <w:r w:rsidDel="00000000" w:rsidR="00000000" w:rsidRPr="00000000">
        <w:rPr>
          <w:rtl w:val="0"/>
        </w:rPr>
        <w:t xml:space="preserve">Sobre cada documento se debe </w:t>
      </w:r>
    </w:p>
    <w:p w:rsidR="00000000" w:rsidDel="00000000" w:rsidP="00000000" w:rsidRDefault="00000000" w:rsidRPr="00000000" w14:paraId="0000004F">
      <w:pPr>
        <w:pStyle w:val="Heading2"/>
        <w:contextualSpacing w:val="0"/>
        <w:rPr/>
      </w:pPr>
      <w:bookmarkStart w:colFirst="0" w:colLast="0" w:name="_3dy6vkm" w:id="6"/>
      <w:bookmarkEnd w:id="6"/>
      <w:r w:rsidDel="00000000" w:rsidR="00000000" w:rsidRPr="00000000">
        <w:rPr>
          <w:rtl w:val="0"/>
        </w:rPr>
        <w:t xml:space="preserve">3.1 Fuentes sobre el tipo de tecnología en general</w:t>
      </w:r>
    </w:p>
    <w:p w:rsidR="00000000" w:rsidDel="00000000" w:rsidP="00000000" w:rsidRDefault="00000000" w:rsidRPr="00000000" w14:paraId="00000050">
      <w:pPr>
        <w:pStyle w:val="Heading3"/>
        <w:contextualSpacing w:val="0"/>
        <w:rPr/>
      </w:pPr>
      <w:bookmarkStart w:colFirst="0" w:colLast="0" w:name="_1t3h5sf" w:id="7"/>
      <w:bookmarkEnd w:id="7"/>
      <w:r w:rsidDel="00000000" w:rsidR="00000000" w:rsidRPr="00000000">
        <w:rPr>
          <w:rtl w:val="0"/>
        </w:rPr>
        <w:t xml:space="preserve">3.1.1 Fuente de información 1 sobre el tipo de tecnología en general</w:t>
      </w:r>
    </w:p>
    <w:p w:rsidR="00000000" w:rsidDel="00000000" w:rsidP="00000000" w:rsidRDefault="00000000" w:rsidRPr="00000000" w14:paraId="00000051">
      <w:pPr>
        <w:pStyle w:val="Heading3"/>
        <w:contextualSpacing w:val="0"/>
        <w:rPr/>
      </w:pPr>
      <w:bookmarkStart w:colFirst="0" w:colLast="0" w:name="_4d34og8" w:id="8"/>
      <w:bookmarkEnd w:id="8"/>
      <w:r w:rsidDel="00000000" w:rsidR="00000000" w:rsidRPr="00000000">
        <w:rPr>
          <w:rtl w:val="0"/>
        </w:rPr>
        <w:t xml:space="preserve">3.1.2 Fuente de información 2 sobre el tipo de tecnología en general</w:t>
      </w:r>
    </w:p>
    <w:p w:rsidR="00000000" w:rsidDel="00000000" w:rsidP="00000000" w:rsidRDefault="00000000" w:rsidRPr="00000000" w14:paraId="00000052">
      <w:pPr>
        <w:pStyle w:val="Heading3"/>
        <w:contextualSpacing w:val="0"/>
        <w:rPr/>
      </w:pPr>
      <w:bookmarkStart w:colFirst="0" w:colLast="0" w:name="_2s8eyo1" w:id="9"/>
      <w:bookmarkEnd w:id="9"/>
      <w:r w:rsidDel="00000000" w:rsidR="00000000" w:rsidRPr="00000000">
        <w:rPr>
          <w:rtl w:val="0"/>
        </w:rPr>
        <w:t xml:space="preserve">3.1.n Fuente de información n sobre el tipo de tecnología en general</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17dp8vu" w:id="10"/>
      <w:bookmarkEnd w:id="10"/>
      <w:r w:rsidDel="00000000" w:rsidR="00000000" w:rsidRPr="00000000">
        <w:rPr>
          <w:rtl w:val="0"/>
        </w:rPr>
        <w:t xml:space="preserve">3.2 Fuentes sobre la tecnología específica A</w:t>
      </w:r>
    </w:p>
    <w:p w:rsidR="00000000" w:rsidDel="00000000" w:rsidP="00000000" w:rsidRDefault="00000000" w:rsidRPr="00000000" w14:paraId="00000055">
      <w:pPr>
        <w:pStyle w:val="Heading3"/>
        <w:contextualSpacing w:val="0"/>
        <w:rPr/>
      </w:pPr>
      <w:bookmarkStart w:colFirst="0" w:colLast="0" w:name="_3rdcrjn" w:id="11"/>
      <w:bookmarkEnd w:id="11"/>
      <w:r w:rsidDel="00000000" w:rsidR="00000000" w:rsidRPr="00000000">
        <w:rPr>
          <w:rtl w:val="0"/>
        </w:rPr>
        <w:t xml:space="preserve">3.2.1 Fuente de información 1 sobre la tecnología específica A</w:t>
      </w:r>
    </w:p>
    <w:p w:rsidR="00000000" w:rsidDel="00000000" w:rsidP="00000000" w:rsidRDefault="00000000" w:rsidRPr="00000000" w14:paraId="00000056">
      <w:pPr>
        <w:pStyle w:val="Heading3"/>
        <w:contextualSpacing w:val="0"/>
        <w:rPr/>
      </w:pPr>
      <w:bookmarkStart w:colFirst="0" w:colLast="0" w:name="_26in1rg" w:id="12"/>
      <w:bookmarkEnd w:id="12"/>
      <w:r w:rsidDel="00000000" w:rsidR="00000000" w:rsidRPr="00000000">
        <w:rPr>
          <w:rtl w:val="0"/>
        </w:rPr>
        <w:t xml:space="preserve">3.2.2 Fuente de información 2 sobre la tecnología específica A</w:t>
      </w:r>
    </w:p>
    <w:p w:rsidR="00000000" w:rsidDel="00000000" w:rsidP="00000000" w:rsidRDefault="00000000" w:rsidRPr="00000000" w14:paraId="00000057">
      <w:pPr>
        <w:pStyle w:val="Heading3"/>
        <w:contextualSpacing w:val="0"/>
        <w:rPr/>
      </w:pPr>
      <w:bookmarkStart w:colFirst="0" w:colLast="0" w:name="_lnxbz9" w:id="13"/>
      <w:bookmarkEnd w:id="13"/>
      <w:r w:rsidDel="00000000" w:rsidR="00000000" w:rsidRPr="00000000">
        <w:rPr>
          <w:rtl w:val="0"/>
        </w:rPr>
        <w:t xml:space="preserve">3.2.n Fuente de información n sobre la tecnología específica 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35nkun2" w:id="14"/>
      <w:bookmarkEnd w:id="14"/>
      <w:r w:rsidDel="00000000" w:rsidR="00000000" w:rsidRPr="00000000">
        <w:rPr>
          <w:rtl w:val="0"/>
        </w:rPr>
        <w:t xml:space="preserve">3.3 Fuentes sobre la tecnología específica B</w:t>
      </w:r>
    </w:p>
    <w:p w:rsidR="00000000" w:rsidDel="00000000" w:rsidP="00000000" w:rsidRDefault="00000000" w:rsidRPr="00000000" w14:paraId="0000005B">
      <w:pPr>
        <w:pStyle w:val="Heading3"/>
        <w:contextualSpacing w:val="0"/>
        <w:rPr/>
      </w:pPr>
      <w:bookmarkStart w:colFirst="0" w:colLast="0" w:name="_1ksv4uv" w:id="15"/>
      <w:bookmarkEnd w:id="15"/>
      <w:r w:rsidDel="00000000" w:rsidR="00000000" w:rsidRPr="00000000">
        <w:rPr>
          <w:rtl w:val="0"/>
        </w:rPr>
        <w:t xml:space="preserve">3.3.1 Fuente de información 1 sobre la tecnología específica B</w:t>
      </w:r>
    </w:p>
    <w:p w:rsidR="00000000" w:rsidDel="00000000" w:rsidP="00000000" w:rsidRDefault="00000000" w:rsidRPr="00000000" w14:paraId="0000005C">
      <w:pPr>
        <w:pStyle w:val="Heading3"/>
        <w:contextualSpacing w:val="0"/>
        <w:rPr/>
      </w:pPr>
      <w:bookmarkStart w:colFirst="0" w:colLast="0" w:name="_44sinio" w:id="16"/>
      <w:bookmarkEnd w:id="16"/>
      <w:r w:rsidDel="00000000" w:rsidR="00000000" w:rsidRPr="00000000">
        <w:rPr>
          <w:rtl w:val="0"/>
        </w:rPr>
        <w:t xml:space="preserve">3.3.2 Fuente de información 2 sobre la tecnología específica B</w:t>
      </w:r>
    </w:p>
    <w:p w:rsidR="00000000" w:rsidDel="00000000" w:rsidP="00000000" w:rsidRDefault="00000000" w:rsidRPr="00000000" w14:paraId="0000005D">
      <w:pPr>
        <w:pStyle w:val="Heading3"/>
        <w:contextualSpacing w:val="0"/>
        <w:rPr/>
      </w:pPr>
      <w:bookmarkStart w:colFirst="0" w:colLast="0" w:name="_2jxsxqh" w:id="17"/>
      <w:bookmarkEnd w:id="17"/>
      <w:r w:rsidDel="00000000" w:rsidR="00000000" w:rsidRPr="00000000">
        <w:rPr>
          <w:rtl w:val="0"/>
        </w:rPr>
        <w:t xml:space="preserve">3.3.n Fuente de información n sobre la tecnología específica B</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z337ya" w:id="18"/>
      <w:bookmarkEnd w:id="18"/>
      <w:r w:rsidDel="00000000" w:rsidR="00000000" w:rsidRPr="00000000">
        <w:rPr>
          <w:rtl w:val="0"/>
        </w:rPr>
        <w:t xml:space="preserve">4. Fuentes de información (cursos no gratuitos)</w:t>
      </w:r>
    </w:p>
    <w:p w:rsidR="00000000" w:rsidDel="00000000" w:rsidP="00000000" w:rsidRDefault="00000000" w:rsidRPr="00000000" w14:paraId="00000060">
      <w:pPr>
        <w:pStyle w:val="Heading2"/>
        <w:contextualSpacing w:val="0"/>
        <w:rPr/>
      </w:pPr>
      <w:bookmarkStart w:colFirst="0" w:colLast="0" w:name="_3j2qqm3" w:id="19"/>
      <w:bookmarkEnd w:id="19"/>
      <w:r w:rsidDel="00000000" w:rsidR="00000000" w:rsidRPr="00000000">
        <w:rPr>
          <w:rtl w:val="0"/>
        </w:rPr>
        <w:t xml:space="preserve">4.1 Cursos no gratuitos sobre el tipo de tecnología en general</w:t>
      </w:r>
    </w:p>
    <w:p w:rsidR="00000000" w:rsidDel="00000000" w:rsidP="00000000" w:rsidRDefault="00000000" w:rsidRPr="00000000" w14:paraId="00000061">
      <w:pPr>
        <w:pStyle w:val="Heading3"/>
        <w:contextualSpacing w:val="0"/>
        <w:rPr/>
      </w:pPr>
      <w:bookmarkStart w:colFirst="0" w:colLast="0" w:name="_1y810tw" w:id="20"/>
      <w:bookmarkEnd w:id="20"/>
      <w:r w:rsidDel="00000000" w:rsidR="00000000" w:rsidRPr="00000000">
        <w:rPr>
          <w:rtl w:val="0"/>
        </w:rPr>
        <w:t xml:space="preserve">4.1.1 Curso no gratuito 1 sobre el tipo de tecnología en general</w:t>
      </w:r>
    </w:p>
    <w:p w:rsidR="00000000" w:rsidDel="00000000" w:rsidP="00000000" w:rsidRDefault="00000000" w:rsidRPr="00000000" w14:paraId="00000062">
      <w:pPr>
        <w:pStyle w:val="Heading3"/>
        <w:contextualSpacing w:val="0"/>
        <w:rPr/>
      </w:pPr>
      <w:bookmarkStart w:colFirst="0" w:colLast="0" w:name="_4i7ojhp" w:id="21"/>
      <w:bookmarkEnd w:id="21"/>
      <w:r w:rsidDel="00000000" w:rsidR="00000000" w:rsidRPr="00000000">
        <w:rPr>
          <w:rtl w:val="0"/>
        </w:rPr>
        <w:t xml:space="preserve">4.1.2 Curso no gratuito 2 sobre el tipo de tecnología en general</w:t>
      </w:r>
    </w:p>
    <w:p w:rsidR="00000000" w:rsidDel="00000000" w:rsidP="00000000" w:rsidRDefault="00000000" w:rsidRPr="00000000" w14:paraId="00000063">
      <w:pPr>
        <w:pStyle w:val="Heading3"/>
        <w:contextualSpacing w:val="0"/>
        <w:rPr/>
      </w:pPr>
      <w:bookmarkStart w:colFirst="0" w:colLast="0" w:name="_2xcytpi" w:id="22"/>
      <w:bookmarkEnd w:id="22"/>
      <w:r w:rsidDel="00000000" w:rsidR="00000000" w:rsidRPr="00000000">
        <w:rPr>
          <w:rtl w:val="0"/>
        </w:rPr>
        <w:t xml:space="preserve">4.1.n Curso no gratuito n sobre el tipo de tecnología en general</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1ci93xb" w:id="23"/>
      <w:bookmarkEnd w:id="23"/>
      <w:r w:rsidDel="00000000" w:rsidR="00000000" w:rsidRPr="00000000">
        <w:rPr>
          <w:rtl w:val="0"/>
        </w:rPr>
        <w:t xml:space="preserve">4.2 Cursos no gratuitos sobre la tecnología específica A</w:t>
      </w:r>
    </w:p>
    <w:p w:rsidR="00000000" w:rsidDel="00000000" w:rsidP="00000000" w:rsidRDefault="00000000" w:rsidRPr="00000000" w14:paraId="00000066">
      <w:pPr>
        <w:pStyle w:val="Heading3"/>
        <w:contextualSpacing w:val="0"/>
        <w:rPr/>
      </w:pPr>
      <w:bookmarkStart w:colFirst="0" w:colLast="0" w:name="_3whwml4" w:id="24"/>
      <w:bookmarkEnd w:id="24"/>
      <w:r w:rsidDel="00000000" w:rsidR="00000000" w:rsidRPr="00000000">
        <w:rPr>
          <w:rtl w:val="0"/>
        </w:rPr>
        <w:t xml:space="preserve">4.2.1 Curso no gratuito 1 sobre la tecnología específica A</w:t>
      </w:r>
    </w:p>
    <w:p w:rsidR="00000000" w:rsidDel="00000000" w:rsidP="00000000" w:rsidRDefault="00000000" w:rsidRPr="00000000" w14:paraId="00000067">
      <w:pPr>
        <w:pStyle w:val="Heading3"/>
        <w:contextualSpacing w:val="0"/>
        <w:rPr/>
      </w:pPr>
      <w:bookmarkStart w:colFirst="0" w:colLast="0" w:name="_2bn6wsx" w:id="25"/>
      <w:bookmarkEnd w:id="25"/>
      <w:r w:rsidDel="00000000" w:rsidR="00000000" w:rsidRPr="00000000">
        <w:rPr>
          <w:rtl w:val="0"/>
        </w:rPr>
        <w:t xml:space="preserve">4.2.2 Curso no gratuito 2 sobre la tecnología específica A</w:t>
      </w:r>
    </w:p>
    <w:p w:rsidR="00000000" w:rsidDel="00000000" w:rsidP="00000000" w:rsidRDefault="00000000" w:rsidRPr="00000000" w14:paraId="00000068">
      <w:pPr>
        <w:pStyle w:val="Heading3"/>
        <w:contextualSpacing w:val="0"/>
        <w:rPr/>
      </w:pPr>
      <w:bookmarkStart w:colFirst="0" w:colLast="0" w:name="_qsh70q" w:id="26"/>
      <w:bookmarkEnd w:id="26"/>
      <w:r w:rsidDel="00000000" w:rsidR="00000000" w:rsidRPr="00000000">
        <w:rPr>
          <w:rtl w:val="0"/>
        </w:rPr>
        <w:t xml:space="preserve">4.2.n Curso no gratuito n sobre la tecnología específica A</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3as4poj" w:id="27"/>
      <w:bookmarkEnd w:id="27"/>
      <w:r w:rsidDel="00000000" w:rsidR="00000000" w:rsidRPr="00000000">
        <w:rPr>
          <w:rtl w:val="0"/>
        </w:rPr>
        <w:t xml:space="preserve">4.3 Cursos no gratuitos sobre la tecnología específica B</w:t>
      </w:r>
    </w:p>
    <w:p w:rsidR="00000000" w:rsidDel="00000000" w:rsidP="00000000" w:rsidRDefault="00000000" w:rsidRPr="00000000" w14:paraId="0000006B">
      <w:pPr>
        <w:pStyle w:val="Heading3"/>
        <w:contextualSpacing w:val="0"/>
        <w:rPr/>
      </w:pPr>
      <w:bookmarkStart w:colFirst="0" w:colLast="0" w:name="_1pxezwc" w:id="28"/>
      <w:bookmarkEnd w:id="28"/>
      <w:r w:rsidDel="00000000" w:rsidR="00000000" w:rsidRPr="00000000">
        <w:rPr>
          <w:rtl w:val="0"/>
        </w:rPr>
        <w:t xml:space="preserve">4.3.1 Curso no gratuito 1 sobre la tecnología específica B</w:t>
      </w:r>
    </w:p>
    <w:p w:rsidR="00000000" w:rsidDel="00000000" w:rsidP="00000000" w:rsidRDefault="00000000" w:rsidRPr="00000000" w14:paraId="0000006C">
      <w:pPr>
        <w:pStyle w:val="Heading3"/>
        <w:contextualSpacing w:val="0"/>
        <w:rPr/>
      </w:pPr>
      <w:bookmarkStart w:colFirst="0" w:colLast="0" w:name="_49x2ik5" w:id="29"/>
      <w:bookmarkEnd w:id="29"/>
      <w:r w:rsidDel="00000000" w:rsidR="00000000" w:rsidRPr="00000000">
        <w:rPr>
          <w:rtl w:val="0"/>
        </w:rPr>
        <w:t xml:space="preserve">4.3.2 Curso no gratuito 2 sobre la tecnología específica B</w:t>
      </w:r>
    </w:p>
    <w:p w:rsidR="00000000" w:rsidDel="00000000" w:rsidP="00000000" w:rsidRDefault="00000000" w:rsidRPr="00000000" w14:paraId="0000006D">
      <w:pPr>
        <w:pStyle w:val="Heading3"/>
        <w:contextualSpacing w:val="0"/>
        <w:rPr/>
      </w:pPr>
      <w:bookmarkStart w:colFirst="0" w:colLast="0" w:name="_2p2csry" w:id="30"/>
      <w:bookmarkEnd w:id="30"/>
      <w:r w:rsidDel="00000000" w:rsidR="00000000" w:rsidRPr="00000000">
        <w:rPr>
          <w:rtl w:val="0"/>
        </w:rPr>
        <w:t xml:space="preserve">4.3.n Curso no gratuito n sobre la tecnología específica B</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147n2zr" w:id="31"/>
      <w:bookmarkEnd w:id="31"/>
      <w:r w:rsidDel="00000000" w:rsidR="00000000" w:rsidRPr="00000000">
        <w:rPr>
          <w:rtl w:val="0"/>
        </w:rPr>
        <w:t xml:space="preserve">5. Fuentes de información (cursos gratuitos)</w:t>
      </w:r>
    </w:p>
    <w:p w:rsidR="00000000" w:rsidDel="00000000" w:rsidP="00000000" w:rsidRDefault="00000000" w:rsidRPr="00000000" w14:paraId="00000070">
      <w:pPr>
        <w:pStyle w:val="Heading2"/>
        <w:contextualSpacing w:val="0"/>
        <w:rPr/>
      </w:pPr>
      <w:bookmarkStart w:colFirst="0" w:colLast="0" w:name="_3o7alnk" w:id="32"/>
      <w:bookmarkEnd w:id="32"/>
      <w:r w:rsidDel="00000000" w:rsidR="00000000" w:rsidRPr="00000000">
        <w:rPr>
          <w:rtl w:val="0"/>
        </w:rPr>
        <w:t xml:space="preserve">5.1 Cursos gratuitos sobre el tipo de tecnología en general</w:t>
      </w:r>
    </w:p>
    <w:p w:rsidR="00000000" w:rsidDel="00000000" w:rsidP="00000000" w:rsidRDefault="00000000" w:rsidRPr="00000000" w14:paraId="00000071">
      <w:pPr>
        <w:pStyle w:val="Heading3"/>
        <w:contextualSpacing w:val="0"/>
        <w:rPr/>
      </w:pPr>
      <w:bookmarkStart w:colFirst="0" w:colLast="0" w:name="_23ckvvd" w:id="33"/>
      <w:bookmarkEnd w:id="33"/>
      <w:r w:rsidDel="00000000" w:rsidR="00000000" w:rsidRPr="00000000">
        <w:rPr>
          <w:rtl w:val="0"/>
        </w:rPr>
        <w:t xml:space="preserve">5.1.1 Curso gratuito 1 sobre el tipo de tecnología en general</w:t>
      </w:r>
    </w:p>
    <w:p w:rsidR="00000000" w:rsidDel="00000000" w:rsidP="00000000" w:rsidRDefault="00000000" w:rsidRPr="00000000" w14:paraId="00000072">
      <w:pPr>
        <w:pStyle w:val="Heading3"/>
        <w:contextualSpacing w:val="0"/>
        <w:rPr/>
      </w:pPr>
      <w:bookmarkStart w:colFirst="0" w:colLast="0" w:name="_ihv636" w:id="34"/>
      <w:bookmarkEnd w:id="34"/>
      <w:r w:rsidDel="00000000" w:rsidR="00000000" w:rsidRPr="00000000">
        <w:rPr>
          <w:rtl w:val="0"/>
        </w:rPr>
        <w:t xml:space="preserve">5.1.2 Curso gratuito 2 sobre el tipo de tecnología en general</w:t>
      </w:r>
    </w:p>
    <w:p w:rsidR="00000000" w:rsidDel="00000000" w:rsidP="00000000" w:rsidRDefault="00000000" w:rsidRPr="00000000" w14:paraId="00000073">
      <w:pPr>
        <w:pStyle w:val="Heading3"/>
        <w:contextualSpacing w:val="0"/>
        <w:rPr/>
      </w:pPr>
      <w:bookmarkStart w:colFirst="0" w:colLast="0" w:name="_32hioqz" w:id="35"/>
      <w:bookmarkEnd w:id="35"/>
      <w:r w:rsidDel="00000000" w:rsidR="00000000" w:rsidRPr="00000000">
        <w:rPr>
          <w:rtl w:val="0"/>
        </w:rPr>
        <w:t xml:space="preserve">5.1.n Curso gratuito n sobre el tipo de tecnología en general</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1hmsyys" w:id="36"/>
      <w:bookmarkEnd w:id="36"/>
      <w:r w:rsidDel="00000000" w:rsidR="00000000" w:rsidRPr="00000000">
        <w:rPr>
          <w:rtl w:val="0"/>
        </w:rPr>
        <w:t xml:space="preserve">5.2 Cursos gratuitos sobre la tecnología específica A</w:t>
      </w:r>
    </w:p>
    <w:p w:rsidR="00000000" w:rsidDel="00000000" w:rsidP="00000000" w:rsidRDefault="00000000" w:rsidRPr="00000000" w14:paraId="00000076">
      <w:pPr>
        <w:pStyle w:val="Heading3"/>
        <w:contextualSpacing w:val="0"/>
        <w:rPr/>
      </w:pPr>
      <w:bookmarkStart w:colFirst="0" w:colLast="0" w:name="_41mghml" w:id="37"/>
      <w:bookmarkEnd w:id="37"/>
      <w:r w:rsidDel="00000000" w:rsidR="00000000" w:rsidRPr="00000000">
        <w:rPr>
          <w:rtl w:val="0"/>
        </w:rPr>
        <w:t xml:space="preserve">5.2.1 Curso gratuito 1 sobre la tecnología específica A</w:t>
      </w:r>
    </w:p>
    <w:p w:rsidR="00000000" w:rsidDel="00000000" w:rsidP="00000000" w:rsidRDefault="00000000" w:rsidRPr="00000000" w14:paraId="00000077">
      <w:pPr>
        <w:pStyle w:val="Heading3"/>
        <w:contextualSpacing w:val="0"/>
        <w:rPr/>
      </w:pPr>
      <w:bookmarkStart w:colFirst="0" w:colLast="0" w:name="_2grqrue" w:id="38"/>
      <w:bookmarkEnd w:id="38"/>
      <w:r w:rsidDel="00000000" w:rsidR="00000000" w:rsidRPr="00000000">
        <w:rPr>
          <w:rtl w:val="0"/>
        </w:rPr>
        <w:t xml:space="preserve">5.2.2 Curso gratuito 2 sobre la tecnología específica A</w:t>
      </w:r>
    </w:p>
    <w:p w:rsidR="00000000" w:rsidDel="00000000" w:rsidP="00000000" w:rsidRDefault="00000000" w:rsidRPr="00000000" w14:paraId="00000078">
      <w:pPr>
        <w:pStyle w:val="Heading3"/>
        <w:contextualSpacing w:val="0"/>
        <w:rPr/>
      </w:pPr>
      <w:bookmarkStart w:colFirst="0" w:colLast="0" w:name="_vx1227" w:id="39"/>
      <w:bookmarkEnd w:id="39"/>
      <w:r w:rsidDel="00000000" w:rsidR="00000000" w:rsidRPr="00000000">
        <w:rPr>
          <w:rtl w:val="0"/>
        </w:rPr>
        <w:t xml:space="preserve">5.2.n Curso gratuito n sobre la tecnología especifica A</w:t>
      </w:r>
    </w:p>
    <w:p w:rsidR="00000000" w:rsidDel="00000000" w:rsidP="00000000" w:rsidRDefault="00000000" w:rsidRPr="00000000" w14:paraId="00000079">
      <w:pPr>
        <w:pStyle w:val="Heading3"/>
        <w:contextualSpacing w:val="0"/>
        <w:rPr/>
      </w:pP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3fwokq0" w:id="40"/>
      <w:bookmarkEnd w:id="40"/>
      <w:r w:rsidDel="00000000" w:rsidR="00000000" w:rsidRPr="00000000">
        <w:rPr>
          <w:rtl w:val="0"/>
        </w:rPr>
        <w:t xml:space="preserve">5.3 Cursos gratuitos sobre la tecnología específica B</w:t>
      </w:r>
    </w:p>
    <w:p w:rsidR="00000000" w:rsidDel="00000000" w:rsidP="00000000" w:rsidRDefault="00000000" w:rsidRPr="00000000" w14:paraId="0000007B">
      <w:pPr>
        <w:pStyle w:val="Heading3"/>
        <w:contextualSpacing w:val="0"/>
        <w:rPr/>
      </w:pPr>
      <w:bookmarkStart w:colFirst="0" w:colLast="0" w:name="_1v1yuxt" w:id="41"/>
      <w:bookmarkEnd w:id="41"/>
      <w:r w:rsidDel="00000000" w:rsidR="00000000" w:rsidRPr="00000000">
        <w:rPr>
          <w:rtl w:val="0"/>
        </w:rPr>
        <w:t xml:space="preserve">5.3.1 Curso gratuito 1 sobre la tecnología específica B</w:t>
      </w:r>
    </w:p>
    <w:p w:rsidR="00000000" w:rsidDel="00000000" w:rsidP="00000000" w:rsidRDefault="00000000" w:rsidRPr="00000000" w14:paraId="0000007C">
      <w:pPr>
        <w:pStyle w:val="Heading3"/>
        <w:contextualSpacing w:val="0"/>
        <w:rPr/>
      </w:pPr>
      <w:bookmarkStart w:colFirst="0" w:colLast="0" w:name="_4f1mdlm" w:id="42"/>
      <w:bookmarkEnd w:id="42"/>
      <w:r w:rsidDel="00000000" w:rsidR="00000000" w:rsidRPr="00000000">
        <w:rPr>
          <w:rtl w:val="0"/>
        </w:rPr>
        <w:t xml:space="preserve">5.3.2 Curso gratuito 2 sobre la tecnología específica B</w:t>
      </w:r>
    </w:p>
    <w:p w:rsidR="00000000" w:rsidDel="00000000" w:rsidP="00000000" w:rsidRDefault="00000000" w:rsidRPr="00000000" w14:paraId="0000007D">
      <w:pPr>
        <w:pStyle w:val="Heading3"/>
        <w:contextualSpacing w:val="0"/>
        <w:rPr/>
      </w:pPr>
      <w:bookmarkStart w:colFirst="0" w:colLast="0" w:name="_2u6wntf" w:id="43"/>
      <w:bookmarkEnd w:id="43"/>
      <w:r w:rsidDel="00000000" w:rsidR="00000000" w:rsidRPr="00000000">
        <w:rPr>
          <w:rtl w:val="0"/>
        </w:rPr>
        <w:t xml:space="preserve">5.3.n Curso gratuito n sobre la tecnología especifica B</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bookmarkStart w:colFirst="0" w:colLast="0" w:name="_19c6y18" w:id="44"/>
      <w:bookmarkEnd w:id="44"/>
      <w:r w:rsidDel="00000000" w:rsidR="00000000" w:rsidRPr="00000000">
        <w:rPr>
          <w:rtl w:val="0"/>
        </w:rPr>
        <w:t xml:space="preserve">6. Ayudas económicas para estudiar las tecnologías</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Para encontrar financiación o ayudas económicas para desarrollar en estas tecnologías lo más seguro y rápido es usar el conocido financiamiento colectivo o “crowdfunding”. Disponemos de varias plataformas para ello siendo las más importantes:</w:t>
      </w:r>
      <w:r w:rsidDel="00000000" w:rsidR="00000000" w:rsidRPr="00000000">
        <w:rPr>
          <w:rtl w:val="0"/>
        </w:rPr>
      </w:r>
    </w:p>
    <w:p w:rsidR="00000000" w:rsidDel="00000000" w:rsidP="00000000" w:rsidRDefault="00000000" w:rsidRPr="00000000" w14:paraId="00000081">
      <w:pPr>
        <w:spacing w:after="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Times New Roman" w:cs="Times New Roman" w:eastAsia="Times New Roman" w:hAnsi="Times New Roman"/>
          <w:sz w:val="24"/>
          <w:szCs w:val="24"/>
        </w:rPr>
      </w:pPr>
      <w:r w:rsidDel="00000000" w:rsidR="00000000" w:rsidRPr="00000000">
        <w:rPr>
          <w:color w:val="000000"/>
          <w:u w:val="single"/>
          <w:rtl w:val="0"/>
        </w:rPr>
        <w:t xml:space="preserve">Kickstarter</w:t>
      </w: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Un sitio web en el que buscar financiación para tus proyectos. Ya se han financiado una gran cantidad y tipos de proyectos gracias a este sitio.</w:t>
      </w:r>
      <w:r w:rsidDel="00000000" w:rsidR="00000000" w:rsidRPr="00000000">
        <w:rPr>
          <w:rtl w:val="0"/>
        </w:rPr>
      </w:r>
    </w:p>
    <w:p w:rsidR="00000000" w:rsidDel="00000000" w:rsidP="00000000" w:rsidRDefault="00000000" w:rsidRPr="00000000" w14:paraId="00000084">
      <w:pPr>
        <w:spacing w:line="240" w:lineRule="auto"/>
        <w:contextualSpacing w:val="0"/>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2700655" cy="1684655"/>
            <wp:effectExtent b="0" l="0" r="0" t="0"/>
            <wp:docPr descr="https://lh3.googleusercontent.com/TVaSDqKkRb_mjIYiq-QvLNV_ekVnWOvaVnbAJxDnvA0jP7u67zjO7UQ2L--5lmsIB62-x1EuvVviZVYAgpYs9lCSdFA37e6ucKHDRw4RQY2zA6jMvck1TK4HdpbFnIwO2akItndw" id="1" name="image3.png"/>
            <a:graphic>
              <a:graphicData uri="http://schemas.openxmlformats.org/drawingml/2006/picture">
                <pic:pic>
                  <pic:nvPicPr>
                    <pic:cNvPr descr="https://lh3.googleusercontent.com/TVaSDqKkRb_mjIYiq-QvLNV_ekVnWOvaVnbAJxDnvA0jP7u67zjO7UQ2L--5lmsIB62-x1EuvVviZVYAgpYs9lCSdFA37e6ucKHDRw4RQY2zA6jMvck1TK4HdpbFnIwO2akItndw" id="0" name="image3.png"/>
                    <pic:cNvPicPr preferRelativeResize="0"/>
                  </pic:nvPicPr>
                  <pic:blipFill>
                    <a:blip r:embed="rId7"/>
                    <a:srcRect b="0" l="0" r="0" t="0"/>
                    <a:stretch>
                      <a:fillRect/>
                    </a:stretch>
                  </pic:blipFill>
                  <pic:spPr>
                    <a:xfrm>
                      <a:off x="0" y="0"/>
                      <a:ext cx="2700655"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contextualSpacing w:val="0"/>
        <w:jc w:val="left"/>
        <w:rPr>
          <w:rFonts w:ascii="Times New Roman" w:cs="Times New Roman" w:eastAsia="Times New Roman" w:hAnsi="Times New Roman"/>
          <w:sz w:val="24"/>
          <w:szCs w:val="24"/>
        </w:rPr>
      </w:pPr>
      <w:r w:rsidDel="00000000" w:rsidR="00000000" w:rsidRPr="00000000">
        <w:rPr>
          <w:color w:val="000000"/>
          <w:rtl w:val="0"/>
        </w:rPr>
        <w:t xml:space="preserve">Los proyectos han de cumplir con las directrices de kickstarter para poder ponerse en marcha y los que lo publican deben fijar una fecha límite y un objetivo de fondos a recaudar que si no se llegara a conseguir no saldría adelante el proyecto.</w:t>
      </w:r>
      <w:r w:rsidDel="00000000" w:rsidR="00000000" w:rsidRPr="00000000">
        <w:rPr>
          <w:rtl w:val="0"/>
        </w:rPr>
      </w:r>
    </w:p>
    <w:p w:rsidR="00000000" w:rsidDel="00000000" w:rsidP="00000000" w:rsidRDefault="00000000" w:rsidRPr="00000000" w14:paraId="00000086">
      <w:pPr>
        <w:spacing w:line="240" w:lineRule="auto"/>
        <w:contextualSpacing w:val="0"/>
        <w:jc w:val="left"/>
        <w:rPr/>
      </w:pPr>
      <w:r w:rsidDel="00000000" w:rsidR="00000000" w:rsidRPr="00000000">
        <w:rPr>
          <w:color w:val="000000"/>
          <w:rtl w:val="0"/>
        </w:rPr>
        <w:t xml:space="preserve">Cabe destacar que kickstarter se queda con el 5% de los fondos recaudados y que a diferencia de otros sitios donde buscar financiación</w:t>
      </w:r>
      <w:r w:rsidDel="00000000" w:rsidR="00000000" w:rsidRPr="00000000">
        <w:rPr>
          <w:rtl w:val="0"/>
        </w:rPr>
        <w:t xml:space="preserve">, r</w:t>
      </w:r>
      <w:r w:rsidDel="00000000" w:rsidR="00000000" w:rsidRPr="00000000">
        <w:rPr>
          <w:highlight w:val="white"/>
          <w:rtl w:val="0"/>
        </w:rPr>
        <w:t xml:space="preserve">enuncia a la propiedad sobre los proyectos y el trabajo que producen. Sin embargo, los proyectos iniciados en el sitio son permanentemente archivados y accesibles al público.</w:t>
      </w:r>
      <w:r w:rsidDel="00000000" w:rsidR="00000000" w:rsidRPr="00000000">
        <w:rPr>
          <w:rtl w:val="0"/>
        </w:rPr>
      </w:r>
    </w:p>
    <w:p w:rsidR="00000000" w:rsidDel="00000000" w:rsidP="00000000" w:rsidRDefault="00000000" w:rsidRPr="00000000" w14:paraId="00000087">
      <w:pPr>
        <w:spacing w:after="0" w:line="240" w:lineRule="auto"/>
        <w:contextualSpacing w:val="0"/>
        <w:jc w:val="left"/>
        <w:rPr/>
      </w:pPr>
      <w:r w:rsidDel="00000000" w:rsidR="00000000" w:rsidRPr="00000000">
        <w:rPr>
          <w:rtl w:val="0"/>
        </w:rPr>
      </w:r>
    </w:p>
    <w:p w:rsidR="00000000" w:rsidDel="00000000" w:rsidP="00000000" w:rsidRDefault="00000000" w:rsidRPr="00000000" w14:paraId="00000088">
      <w:pPr>
        <w:spacing w:line="240" w:lineRule="auto"/>
        <w:contextualSpacing w:val="0"/>
        <w:jc w:val="left"/>
        <w:rPr/>
      </w:pPr>
      <w:r w:rsidDel="00000000" w:rsidR="00000000" w:rsidRPr="00000000">
        <w:rPr>
          <w:highlight w:val="white"/>
          <w:u w:val="single"/>
          <w:rtl w:val="0"/>
        </w:rPr>
        <w:t xml:space="preserve">Indiegogo</w:t>
      </w:r>
      <w:r w:rsidDel="00000000" w:rsidR="00000000" w:rsidRPr="00000000">
        <w:rPr>
          <w:rtl w:val="0"/>
        </w:rPr>
      </w:r>
    </w:p>
    <w:p w:rsidR="00000000" w:rsidDel="00000000" w:rsidP="00000000" w:rsidRDefault="00000000" w:rsidRPr="00000000" w14:paraId="00000089">
      <w:pPr>
        <w:spacing w:line="240" w:lineRule="auto"/>
        <w:contextualSpacing w:val="0"/>
        <w:jc w:val="left"/>
        <w:rPr/>
      </w:pPr>
      <w:r w:rsidDel="00000000" w:rsidR="00000000" w:rsidRPr="00000000">
        <w:rPr>
          <w:highlight w:val="white"/>
          <w:rtl w:val="0"/>
        </w:rPr>
        <w:t xml:space="preserve">Otro sitio web en el que buscar financiación para tus proyectos y que es menos exigente que Kickstarter. Pese a tener fecha límite es más flexible con el objetivo de recaudación para el proyecto y se llevará un 4% de lo recaudado si el proyecto sale adelante.</w:t>
      </w:r>
      <w:r w:rsidDel="00000000" w:rsidR="00000000" w:rsidRPr="00000000">
        <w:rPr>
          <w:rtl w:val="0"/>
        </w:rPr>
      </w:r>
    </w:p>
    <w:p w:rsidR="00000000" w:rsidDel="00000000" w:rsidP="00000000" w:rsidRDefault="00000000" w:rsidRPr="00000000" w14:paraId="0000008A">
      <w:pPr>
        <w:spacing w:after="0" w:line="240" w:lineRule="auto"/>
        <w:contextualSpacing w:val="0"/>
        <w:jc w:val="left"/>
        <w:rPr/>
      </w:pPr>
      <w:r w:rsidDel="00000000" w:rsidR="00000000" w:rsidRPr="00000000">
        <w:rPr>
          <w:rtl w:val="0"/>
        </w:rPr>
      </w:r>
    </w:p>
    <w:p w:rsidR="00000000" w:rsidDel="00000000" w:rsidP="00000000" w:rsidRDefault="00000000" w:rsidRPr="00000000" w14:paraId="0000008B">
      <w:pPr>
        <w:spacing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21"/>
          <w:szCs w:val="21"/>
          <w:highlight w:val="white"/>
        </w:rPr>
        <w:drawing>
          <wp:inline distB="0" distT="0" distL="0" distR="0">
            <wp:extent cx="2921000" cy="1557655"/>
            <wp:effectExtent b="0" l="0" r="0" t="0"/>
            <wp:docPr descr="https://lh6.googleusercontent.com/8UTQto6nnP7_XHIS54cqEECr6UqqNMtOOl6BvLEXV5ogT22km0sKMioVRNUnBbREtg5KaQIsbPAxmFU0_t1tr5Rj5_iFrXq6qdEOVzSPagK4I8H1d-Ay4O85mbRCisG8HLQGruJ3" id="2" name="image4.png"/>
            <a:graphic>
              <a:graphicData uri="http://schemas.openxmlformats.org/drawingml/2006/picture">
                <pic:pic>
                  <pic:nvPicPr>
                    <pic:cNvPr descr="https://lh6.googleusercontent.com/8UTQto6nnP7_XHIS54cqEECr6UqqNMtOOl6BvLEXV5ogT22km0sKMioVRNUnBbREtg5KaQIsbPAxmFU0_t1tr5Rj5_iFrXq6qdEOVzSPagK4I8H1d-Ay4O85mbRCisG8HLQGruJ3" id="0" name="image4.png"/>
                    <pic:cNvPicPr preferRelativeResize="0"/>
                  </pic:nvPicPr>
                  <pic:blipFill>
                    <a:blip r:embed="rId8"/>
                    <a:srcRect b="0" l="0" r="0" t="0"/>
                    <a:stretch>
                      <a:fillRect/>
                    </a:stretch>
                  </pic:blipFill>
                  <pic:spPr>
                    <a:xfrm>
                      <a:off x="0" y="0"/>
                      <a:ext cx="2921000" cy="155765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pPr>
      <w:bookmarkStart w:colFirst="0" w:colLast="0" w:name="_3tbugp1" w:id="45"/>
      <w:bookmarkEnd w:id="45"/>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1"/>
        <w:contextualSpacing w:val="0"/>
        <w:rPr/>
      </w:pPr>
      <w:bookmarkStart w:colFirst="0" w:colLast="0" w:name="_28h4qwu" w:id="46"/>
      <w:bookmarkEnd w:id="46"/>
      <w:r w:rsidDel="00000000" w:rsidR="00000000" w:rsidRPr="00000000">
        <w:rPr>
          <w:rtl w:val="0"/>
        </w:rPr>
        <w:t xml:space="preserve">7. Recursos para implementar las tecnologías</w:t>
      </w:r>
    </w:p>
    <w:p w:rsidR="00000000" w:rsidDel="00000000" w:rsidP="00000000" w:rsidRDefault="00000000" w:rsidRPr="00000000" w14:paraId="0000008F">
      <w:pPr>
        <w:pStyle w:val="Heading2"/>
        <w:contextualSpacing w:val="0"/>
        <w:rPr/>
      </w:pPr>
      <w:bookmarkStart w:colFirst="0" w:colLast="0" w:name="_nmf14n" w:id="47"/>
      <w:bookmarkEnd w:id="47"/>
      <w:r w:rsidDel="00000000" w:rsidR="00000000" w:rsidRPr="00000000">
        <w:rPr>
          <w:rtl w:val="0"/>
        </w:rPr>
        <w:t xml:space="preserve">7.1 Recursos para implementar la tecnología A</w:t>
      </w:r>
    </w:p>
    <w:p w:rsidR="00000000" w:rsidDel="00000000" w:rsidP="00000000" w:rsidRDefault="00000000" w:rsidRPr="00000000" w14:paraId="00000090">
      <w:pPr>
        <w:pStyle w:val="Heading3"/>
        <w:contextualSpacing w:val="0"/>
        <w:rPr/>
      </w:pPr>
      <w:bookmarkStart w:colFirst="0" w:colLast="0" w:name="_37m2jsg" w:id="48"/>
      <w:bookmarkEnd w:id="48"/>
      <w:r w:rsidDel="00000000" w:rsidR="00000000" w:rsidRPr="00000000">
        <w:rPr>
          <w:rtl w:val="0"/>
        </w:rPr>
        <w:t xml:space="preserve">7.1.1 Recursos gratuitos para implementar la tecnología A</w:t>
      </w:r>
    </w:p>
    <w:p w:rsidR="00000000" w:rsidDel="00000000" w:rsidP="00000000" w:rsidRDefault="00000000" w:rsidRPr="00000000" w14:paraId="00000091">
      <w:pPr>
        <w:pStyle w:val="Heading3"/>
        <w:contextualSpacing w:val="0"/>
        <w:rPr/>
      </w:pPr>
      <w:bookmarkStart w:colFirst="0" w:colLast="0" w:name="_1mrcu09" w:id="49"/>
      <w:bookmarkEnd w:id="49"/>
      <w:r w:rsidDel="00000000" w:rsidR="00000000" w:rsidRPr="00000000">
        <w:rPr>
          <w:rtl w:val="0"/>
        </w:rPr>
        <w:t xml:space="preserve">7.1.2 Recursos no gratuitos para implementar la tecnología A</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46r0co2" w:id="50"/>
      <w:bookmarkEnd w:id="50"/>
      <w:r w:rsidDel="00000000" w:rsidR="00000000" w:rsidRPr="00000000">
        <w:rPr>
          <w:rtl w:val="0"/>
        </w:rPr>
        <w:t xml:space="preserve">7.2 Recursos para implementar la tecnología B</w:t>
      </w:r>
    </w:p>
    <w:p w:rsidR="00000000" w:rsidDel="00000000" w:rsidP="00000000" w:rsidRDefault="00000000" w:rsidRPr="00000000" w14:paraId="00000094">
      <w:pPr>
        <w:pStyle w:val="Heading3"/>
        <w:contextualSpacing w:val="0"/>
        <w:rPr/>
      </w:pPr>
      <w:bookmarkStart w:colFirst="0" w:colLast="0" w:name="_2lwamvv" w:id="51"/>
      <w:bookmarkEnd w:id="51"/>
      <w:r w:rsidDel="00000000" w:rsidR="00000000" w:rsidRPr="00000000">
        <w:rPr>
          <w:rtl w:val="0"/>
        </w:rPr>
        <w:t xml:space="preserve">7.2.1 Recursos gratuitos para implementar la tecnología B</w:t>
      </w:r>
    </w:p>
    <w:p w:rsidR="00000000" w:rsidDel="00000000" w:rsidP="00000000" w:rsidRDefault="00000000" w:rsidRPr="00000000" w14:paraId="00000095">
      <w:pPr>
        <w:pStyle w:val="Heading3"/>
        <w:contextualSpacing w:val="0"/>
        <w:rPr/>
      </w:pPr>
      <w:bookmarkStart w:colFirst="0" w:colLast="0" w:name="_111kx3o" w:id="52"/>
      <w:bookmarkEnd w:id="52"/>
      <w:r w:rsidDel="00000000" w:rsidR="00000000" w:rsidRPr="00000000">
        <w:rPr>
          <w:rtl w:val="0"/>
        </w:rPr>
        <w:t xml:space="preserve">7.2.2 Recursos no gratuitos para implementar la tecnología B</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1"/>
        <w:contextualSpacing w:val="0"/>
        <w:rPr/>
      </w:pPr>
      <w:bookmarkStart w:colFirst="0" w:colLast="0" w:name="_3l18frh" w:id="53"/>
      <w:bookmarkEnd w:id="53"/>
      <w:r w:rsidDel="00000000" w:rsidR="00000000" w:rsidRPr="00000000">
        <w:rPr>
          <w:rtl w:val="0"/>
        </w:rPr>
        <w:t xml:space="preserve">8. Conclusiones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sectPr>
      <w:footerReference r:id="rId9"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0000"/>
      <w:sz w:val="28"/>
      <w:szCs w:val="28"/>
    </w:rPr>
  </w:style>
  <w:style w:type="paragraph" w:styleId="Heading2">
    <w:name w:val="heading 2"/>
    <w:basedOn w:val="Normal"/>
    <w:next w:val="Normal"/>
    <w:pPr>
      <w:keepNext w:val="1"/>
      <w:keepLines w:val="1"/>
      <w:spacing w:after="120" w:before="240" w:lineRule="auto"/>
    </w:pPr>
    <w:rPr>
      <w:b w:val="1"/>
      <w:color w:val="000000"/>
      <w:sz w:val="24"/>
      <w:szCs w:val="24"/>
    </w:rPr>
  </w:style>
  <w:style w:type="paragraph" w:styleId="Heading3">
    <w:name w:val="heading 3"/>
    <w:basedOn w:val="Normal"/>
    <w:next w:val="Normal"/>
    <w:pPr>
      <w:keepNext w:val="1"/>
      <w:keepLines w:val="1"/>
      <w:spacing w:after="120" w:before="240" w:lineRule="auto"/>
    </w:pPr>
    <w:rPr>
      <w:b w:val="0"/>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p.ganttpro.com/shared/token/b0b82a0da290d4dcc93d8813795ad00093b8c583b346f796b38148ef71895eb1#!/app/home"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