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5FCF9" w14:textId="77777777" w:rsidR="00F36333" w:rsidRPr="00F36333" w:rsidRDefault="007B2C3A" w:rsidP="00264E27">
      <w:pPr>
        <w:pStyle w:val="Ttulo1"/>
        <w:ind w:left="0" w:right="114" w:firstLine="0"/>
        <w:rPr>
          <w:sz w:val="24"/>
        </w:rPr>
      </w:pPr>
      <w:r>
        <w:rPr>
          <w:rFonts w:ascii="Times New Roman"/>
          <w:noProof/>
          <w:sz w:val="24"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BC29B" wp14:editId="659C4C45">
                <wp:simplePos x="0" y="0"/>
                <wp:positionH relativeFrom="column">
                  <wp:posOffset>-8255</wp:posOffset>
                </wp:positionH>
                <wp:positionV relativeFrom="paragraph">
                  <wp:posOffset>-64770</wp:posOffset>
                </wp:positionV>
                <wp:extent cx="6751930" cy="797357"/>
                <wp:effectExtent l="0" t="0" r="1143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1930" cy="79735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E2AB5" id="Retângulo 2" o:spid="_x0000_s1026" style="position:absolute;margin-left:-.65pt;margin-top:-5.1pt;width:531.65pt;height:62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" filled="f" strokecolor="black [3213]"/>
            </w:pict>
          </mc:Fallback>
        </mc:AlternateContent>
      </w:r>
      <w:r w:rsidRPr="00F36333">
        <w:rPr>
          <w:rFonts w:ascii="Times New Roman"/>
          <w:noProof/>
          <w:sz w:val="24"/>
          <w:lang w:val="pt-BR" w:eastAsia="pt-BR" w:bidi="ar-SA"/>
        </w:rPr>
        <w:drawing>
          <wp:anchor distT="0" distB="0" distL="114300" distR="114300" simplePos="0" relativeHeight="251658240" behindDoc="0" locked="0" layoutInCell="1" allowOverlap="1" wp14:anchorId="2D47B2D3" wp14:editId="754A7F15">
            <wp:simplePos x="0" y="0"/>
            <wp:positionH relativeFrom="column">
              <wp:posOffset>32385</wp:posOffset>
            </wp:positionH>
            <wp:positionV relativeFrom="paragraph">
              <wp:posOffset>0</wp:posOffset>
            </wp:positionV>
            <wp:extent cx="1482725" cy="680085"/>
            <wp:effectExtent l="0" t="0" r="3175" b="5715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7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333" w:rsidRPr="00F36333">
        <w:rPr>
          <w:sz w:val="24"/>
        </w:rPr>
        <w:t>Departamento Financeiro</w:t>
      </w:r>
    </w:p>
    <w:p w14:paraId="4B86C68E" w14:textId="77777777" w:rsidR="00F36333" w:rsidRDefault="00F36333" w:rsidP="00264E27">
      <w:pPr>
        <w:pStyle w:val="Ttulo1"/>
        <w:ind w:left="0" w:right="114" w:firstLine="0"/>
      </w:pPr>
      <w:r>
        <w:t>Instrumento Particular de Negociação de Dívida e Outras Avenças</w:t>
      </w:r>
    </w:p>
    <w:p w14:paraId="0C7C1739" w14:textId="77777777" w:rsidR="007B2C3A" w:rsidRDefault="007B2C3A" w:rsidP="00264E27">
      <w:pPr>
        <w:rPr>
          <w:sz w:val="14"/>
        </w:rPr>
      </w:pPr>
    </w:p>
    <w:p w14:paraId="2D1B3F0E" w14:textId="4E376E6E" w:rsidR="0026053B" w:rsidRPr="00451A69" w:rsidRDefault="0052138E" w:rsidP="00264E27">
      <w:pPr>
        <w:pStyle w:val="Ttulo1"/>
        <w:ind w:left="0" w:right="114" w:firstLine="0"/>
        <w:jc w:val="right"/>
      </w:pPr>
      <w:r w:rsidRPr="00451A69">
        <w:t>{TURMA_CURSO}</w:t>
      </w:r>
    </w:p>
    <w:p w14:paraId="30075B8E" w14:textId="77777777" w:rsidR="0026053B" w:rsidRDefault="0026053B" w:rsidP="00947C27">
      <w:pPr>
        <w:pStyle w:val="Ttulo1"/>
        <w:ind w:left="0" w:right="114" w:firstLine="0"/>
      </w:pPr>
    </w:p>
    <w:p w14:paraId="75ECFF74" w14:textId="77777777" w:rsidR="00947C27" w:rsidRPr="00126B46" w:rsidRDefault="00947C27" w:rsidP="00947C27">
      <w:pPr>
        <w:pStyle w:val="Corpodetexto"/>
        <w:spacing w:before="155" w:line="276" w:lineRule="auto"/>
        <w:ind w:left="280" w:right="552"/>
        <w:jc w:val="both"/>
        <w:rPr>
          <w:sz w:val="20"/>
          <w:szCs w:val="20"/>
        </w:rPr>
      </w:pPr>
      <w:r w:rsidRPr="00126B46">
        <w:rPr>
          <w:sz w:val="20"/>
          <w:szCs w:val="20"/>
        </w:rPr>
        <w:t xml:space="preserve">Pelo presente instrumento particular, </w:t>
      </w:r>
      <w:r>
        <w:rPr>
          <w:sz w:val="20"/>
          <w:szCs w:val="20"/>
        </w:rPr>
        <w:t>que entre si fazem o CREDOR e o(a) DEVEDOR</w:t>
      </w:r>
      <w:r w:rsidRPr="00126B46">
        <w:rPr>
          <w:sz w:val="20"/>
          <w:szCs w:val="20"/>
        </w:rPr>
        <w:t xml:space="preserve">(A) a seguir qualificados, resolvem transigir </w:t>
      </w:r>
      <w:r>
        <w:rPr>
          <w:sz w:val="20"/>
          <w:szCs w:val="20"/>
        </w:rPr>
        <w:t>nos termos d</w:t>
      </w:r>
      <w:r w:rsidRPr="00126B46">
        <w:rPr>
          <w:sz w:val="20"/>
          <w:szCs w:val="20"/>
        </w:rPr>
        <w:t>as cláusulas e condições abaixo estabelecidas.</w:t>
      </w:r>
    </w:p>
    <w:p w14:paraId="2A7E45D2" w14:textId="77777777" w:rsidR="00403F36" w:rsidRPr="00126B46" w:rsidRDefault="00403F36" w:rsidP="00264E27">
      <w:pPr>
        <w:pStyle w:val="Corpodetexto"/>
        <w:spacing w:line="276" w:lineRule="auto"/>
        <w:rPr>
          <w:sz w:val="20"/>
          <w:szCs w:val="20"/>
        </w:rPr>
      </w:pPr>
    </w:p>
    <w:p w14:paraId="49494010" w14:textId="77777777" w:rsidR="00403F36" w:rsidRPr="00126B46" w:rsidRDefault="004D4090" w:rsidP="00264E27">
      <w:pPr>
        <w:pStyle w:val="Ttulo1"/>
        <w:numPr>
          <w:ilvl w:val="0"/>
          <w:numId w:val="1"/>
        </w:numPr>
        <w:tabs>
          <w:tab w:val="left" w:pos="536"/>
        </w:tabs>
        <w:spacing w:line="276" w:lineRule="auto"/>
        <w:ind w:hanging="256"/>
      </w:pPr>
      <w:r w:rsidRPr="00126B46">
        <w:t>CREDOR:</w:t>
      </w:r>
    </w:p>
    <w:p w14:paraId="1A2B7730" w14:textId="2A8AE4BC" w:rsidR="00403F36" w:rsidRPr="00126B46" w:rsidRDefault="004D4090" w:rsidP="00264E27">
      <w:pPr>
        <w:pStyle w:val="Corpodetexto"/>
        <w:spacing w:line="276" w:lineRule="auto"/>
        <w:ind w:left="280" w:right="172"/>
        <w:jc w:val="both"/>
        <w:rPr>
          <w:sz w:val="20"/>
          <w:szCs w:val="20"/>
        </w:rPr>
      </w:pPr>
      <w:r w:rsidRPr="00126B46">
        <w:rPr>
          <w:sz w:val="20"/>
          <w:szCs w:val="20"/>
        </w:rPr>
        <w:t xml:space="preserve">UNINTER EDUCACIONAL S/A, pessoa jurídica de direito privado, inscrita no CNPJ/MF sob nº 02.261.854/0001-57, com sede em Curitiba, Estado do Paraná, na </w:t>
      </w:r>
      <w:r w:rsidR="00CF7727" w:rsidRPr="00126B46">
        <w:rPr>
          <w:sz w:val="20"/>
          <w:szCs w:val="20"/>
        </w:rPr>
        <w:t xml:space="preserve">Rua </w:t>
      </w:r>
      <w:r w:rsidR="00CF7727">
        <w:rPr>
          <w:sz w:val="20"/>
          <w:szCs w:val="20"/>
        </w:rPr>
        <w:t>Clara Vendramin</w:t>
      </w:r>
      <w:r w:rsidR="00CF7727" w:rsidRPr="00126B46">
        <w:rPr>
          <w:sz w:val="20"/>
          <w:szCs w:val="20"/>
        </w:rPr>
        <w:t xml:space="preserve">, </w:t>
      </w:r>
      <w:r w:rsidR="00CF7727">
        <w:rPr>
          <w:sz w:val="20"/>
          <w:szCs w:val="20"/>
        </w:rPr>
        <w:t>58, Mossunguê, CEP 81200170</w:t>
      </w:r>
      <w:r w:rsidRPr="00126B46">
        <w:rPr>
          <w:sz w:val="20"/>
          <w:szCs w:val="20"/>
        </w:rPr>
        <w:t>, man</w:t>
      </w:r>
      <w:r w:rsidR="009448B9">
        <w:rPr>
          <w:sz w:val="20"/>
          <w:szCs w:val="20"/>
        </w:rPr>
        <w:t>tenedor do CENTRO UNIVERSITÁRIO I</w:t>
      </w:r>
      <w:r w:rsidRPr="00126B46">
        <w:rPr>
          <w:sz w:val="20"/>
          <w:szCs w:val="20"/>
        </w:rPr>
        <w:t>NTERNACIONAL</w:t>
      </w:r>
      <w:r w:rsidR="009448B9">
        <w:rPr>
          <w:sz w:val="20"/>
          <w:szCs w:val="20"/>
        </w:rPr>
        <w:t xml:space="preserve"> </w:t>
      </w:r>
      <w:r w:rsidRPr="00126B46">
        <w:rPr>
          <w:sz w:val="20"/>
          <w:szCs w:val="20"/>
        </w:rPr>
        <w:t>- UNINTER, credenciado pela Portaria Ministerial nº 688, Publicação D.O.U. 28/05/2012, neste ato representado em conformidade com seu contrato social.</w:t>
      </w:r>
    </w:p>
    <w:p w14:paraId="108829F5" w14:textId="77777777" w:rsidR="00403F36" w:rsidRPr="00126B46" w:rsidRDefault="00403F36" w:rsidP="00264E27">
      <w:pPr>
        <w:pStyle w:val="Corpodetexto"/>
        <w:spacing w:line="276" w:lineRule="auto"/>
        <w:rPr>
          <w:sz w:val="20"/>
          <w:szCs w:val="20"/>
        </w:rPr>
      </w:pPr>
    </w:p>
    <w:p w14:paraId="52BE5459" w14:textId="77777777" w:rsidR="00805292" w:rsidRDefault="004D4090" w:rsidP="00264E27">
      <w:pPr>
        <w:pStyle w:val="Ttulo1"/>
        <w:numPr>
          <w:ilvl w:val="0"/>
          <w:numId w:val="1"/>
        </w:numPr>
        <w:tabs>
          <w:tab w:val="left" w:pos="534"/>
        </w:tabs>
        <w:spacing w:line="276" w:lineRule="auto"/>
        <w:ind w:left="533" w:hanging="254"/>
      </w:pPr>
      <w:r w:rsidRPr="00126B46">
        <w:t>DEVEDOR (A):</w:t>
      </w:r>
    </w:p>
    <w:p w14:paraId="6AB6CAF2" w14:textId="40868813" w:rsidR="0030091E" w:rsidRPr="00126B46" w:rsidRDefault="0030091E" w:rsidP="00264E27">
      <w:pPr>
        <w:pStyle w:val="Corpodetexto"/>
        <w:spacing w:line="276" w:lineRule="auto"/>
        <w:ind w:left="284"/>
        <w:rPr>
          <w:sz w:val="20"/>
          <w:szCs w:val="20"/>
        </w:rPr>
      </w:pPr>
      <w:r w:rsidRPr="00126B46">
        <w:rPr>
          <w:sz w:val="20"/>
          <w:szCs w:val="20"/>
        </w:rPr>
        <w:t xml:space="preserve">Nome: </w:t>
      </w:r>
      <w:r w:rsidR="0052138E">
        <w:rPr>
          <w:color w:val="FF0000"/>
          <w:sz w:val="20"/>
          <w:szCs w:val="20"/>
        </w:rPr>
        <w:t>{NOME_ALUNO}</w:t>
      </w:r>
    </w:p>
    <w:p w14:paraId="0194A658" w14:textId="0A8EA711" w:rsidR="0030091E" w:rsidRPr="00126B46" w:rsidRDefault="0030091E" w:rsidP="00264E27">
      <w:pPr>
        <w:pStyle w:val="Corpodetexto"/>
        <w:spacing w:line="276" w:lineRule="auto"/>
        <w:ind w:left="284"/>
        <w:rPr>
          <w:sz w:val="20"/>
          <w:szCs w:val="20"/>
        </w:rPr>
      </w:pPr>
      <w:r w:rsidRPr="00126B46">
        <w:rPr>
          <w:sz w:val="20"/>
          <w:szCs w:val="20"/>
        </w:rPr>
        <w:t xml:space="preserve">CPF: </w:t>
      </w:r>
      <w:r w:rsidR="0052138E" w:rsidRPr="002B10AB">
        <w:rPr>
          <w:b/>
          <w:bCs/>
          <w:color w:val="FF0000"/>
          <w:sz w:val="20"/>
          <w:szCs w:val="20"/>
        </w:rPr>
        <w:t>{</w:t>
      </w:r>
      <w:r w:rsidR="00423389" w:rsidRPr="002B10AB">
        <w:rPr>
          <w:b/>
          <w:bCs/>
          <w:color w:val="FF0000"/>
          <w:sz w:val="20"/>
          <w:szCs w:val="20"/>
        </w:rPr>
        <w:t>CPF}</w:t>
      </w:r>
    </w:p>
    <w:p w14:paraId="3EBE3E2F" w14:textId="4A46674A" w:rsidR="0030091E" w:rsidRPr="00126B46" w:rsidRDefault="0030091E" w:rsidP="00264E27">
      <w:pPr>
        <w:pStyle w:val="Corpodetexto"/>
        <w:spacing w:line="276" w:lineRule="auto"/>
        <w:ind w:left="284"/>
        <w:rPr>
          <w:sz w:val="20"/>
          <w:szCs w:val="20"/>
        </w:rPr>
      </w:pPr>
      <w:r w:rsidRPr="00126B46">
        <w:rPr>
          <w:sz w:val="20"/>
          <w:szCs w:val="20"/>
        </w:rPr>
        <w:t xml:space="preserve">RU: </w:t>
      </w:r>
      <w:r w:rsidR="00423389">
        <w:rPr>
          <w:color w:val="FF0000"/>
          <w:sz w:val="20"/>
          <w:szCs w:val="20"/>
        </w:rPr>
        <w:t>{RU}</w:t>
      </w:r>
    </w:p>
    <w:p w14:paraId="23645E1B" w14:textId="34D4C148" w:rsidR="0030091E" w:rsidRDefault="0030091E" w:rsidP="00264E27">
      <w:pPr>
        <w:pStyle w:val="Corpodetexto"/>
        <w:spacing w:line="276" w:lineRule="auto"/>
        <w:ind w:left="284"/>
        <w:rPr>
          <w:color w:val="FF0000"/>
          <w:sz w:val="20"/>
          <w:szCs w:val="20"/>
        </w:rPr>
      </w:pPr>
      <w:r w:rsidRPr="00126B46">
        <w:rPr>
          <w:sz w:val="20"/>
          <w:szCs w:val="20"/>
        </w:rPr>
        <w:t xml:space="preserve">Telefone Celular: </w:t>
      </w:r>
      <w:r w:rsidR="00423389">
        <w:rPr>
          <w:color w:val="FF0000"/>
          <w:sz w:val="20"/>
          <w:szCs w:val="20"/>
        </w:rPr>
        <w:t>{CEL}</w:t>
      </w:r>
    </w:p>
    <w:p w14:paraId="58D8EF60" w14:textId="21D6BF93" w:rsidR="004E12AD" w:rsidRPr="00126B46" w:rsidRDefault="004E12AD" w:rsidP="00264E27">
      <w:pPr>
        <w:pStyle w:val="Corpodetexto"/>
        <w:spacing w:line="276" w:lineRule="auto"/>
        <w:ind w:left="284"/>
        <w:rPr>
          <w:sz w:val="20"/>
          <w:szCs w:val="20"/>
        </w:rPr>
      </w:pPr>
      <w:r>
        <w:rPr>
          <w:color w:val="FF0000"/>
          <w:sz w:val="20"/>
          <w:szCs w:val="20"/>
        </w:rPr>
        <w:t xml:space="preserve">E-mail: </w:t>
      </w:r>
      <w:r w:rsidR="00423389">
        <w:rPr>
          <w:color w:val="FF0000"/>
          <w:sz w:val="20"/>
          <w:szCs w:val="20"/>
        </w:rPr>
        <w:t>{E-MAIL}</w:t>
      </w:r>
    </w:p>
    <w:p w14:paraId="5C7AE642" w14:textId="0371E977" w:rsidR="00403F36" w:rsidRDefault="0030091E" w:rsidP="00264E27">
      <w:pPr>
        <w:pStyle w:val="Corpodetexto"/>
        <w:spacing w:line="276" w:lineRule="auto"/>
        <w:ind w:left="284"/>
        <w:rPr>
          <w:color w:val="FF0000"/>
          <w:sz w:val="20"/>
          <w:szCs w:val="20"/>
        </w:rPr>
      </w:pPr>
      <w:r w:rsidRPr="00126B46">
        <w:rPr>
          <w:sz w:val="20"/>
          <w:szCs w:val="20"/>
        </w:rPr>
        <w:t xml:space="preserve">Endereço: </w:t>
      </w:r>
      <w:r w:rsidR="00423389" w:rsidRPr="00423389">
        <w:rPr>
          <w:color w:val="FF0000"/>
          <w:sz w:val="20"/>
          <w:szCs w:val="20"/>
        </w:rPr>
        <w:t>{ENDERECO}</w:t>
      </w:r>
    </w:p>
    <w:p w14:paraId="7FA56690" w14:textId="77777777" w:rsidR="00264E27" w:rsidRDefault="00264E27" w:rsidP="00264E27">
      <w:pPr>
        <w:pStyle w:val="Corpodetexto"/>
        <w:spacing w:line="276" w:lineRule="auto"/>
        <w:ind w:left="284"/>
        <w:rPr>
          <w:color w:val="FF0000"/>
          <w:sz w:val="20"/>
          <w:szCs w:val="20"/>
        </w:rPr>
      </w:pPr>
    </w:p>
    <w:p w14:paraId="71E05182" w14:textId="77777777" w:rsidR="00403F36" w:rsidRPr="00126B46" w:rsidRDefault="004D4090" w:rsidP="00264E27">
      <w:pPr>
        <w:pStyle w:val="Ttulo1"/>
        <w:numPr>
          <w:ilvl w:val="0"/>
          <w:numId w:val="1"/>
        </w:numPr>
        <w:tabs>
          <w:tab w:val="left" w:pos="534"/>
        </w:tabs>
        <w:spacing w:line="276" w:lineRule="auto"/>
        <w:ind w:left="533" w:hanging="254"/>
      </w:pPr>
      <w:r w:rsidRPr="00126B46">
        <w:t>ORIGEM DA</w:t>
      </w:r>
      <w:r w:rsidRPr="00126B46">
        <w:rPr>
          <w:spacing w:val="-6"/>
        </w:rPr>
        <w:t xml:space="preserve"> </w:t>
      </w:r>
      <w:r w:rsidRPr="00126B46">
        <w:t>DÍVIDA</w:t>
      </w:r>
    </w:p>
    <w:p w14:paraId="3B7D3A89" w14:textId="6ED9F3D0" w:rsidR="002126D2" w:rsidRPr="00754CE5" w:rsidRDefault="004D4090" w:rsidP="00754CE5">
      <w:pPr>
        <w:pStyle w:val="Corpodetexto"/>
        <w:spacing w:line="276" w:lineRule="auto"/>
        <w:ind w:left="280" w:right="250"/>
        <w:jc w:val="both"/>
        <w:rPr>
          <w:sz w:val="20"/>
          <w:szCs w:val="20"/>
        </w:rPr>
      </w:pPr>
      <w:r w:rsidRPr="00126B46">
        <w:rPr>
          <w:sz w:val="20"/>
          <w:szCs w:val="20"/>
        </w:rPr>
        <w:t>O(A)</w:t>
      </w:r>
      <w:r w:rsidRPr="00126B46">
        <w:rPr>
          <w:spacing w:val="-7"/>
          <w:sz w:val="20"/>
          <w:szCs w:val="20"/>
        </w:rPr>
        <w:t xml:space="preserve"> </w:t>
      </w:r>
      <w:r w:rsidRPr="00126B46">
        <w:rPr>
          <w:sz w:val="20"/>
          <w:szCs w:val="20"/>
        </w:rPr>
        <w:t>DEVEDOR(A)</w:t>
      </w:r>
      <w:r w:rsidRPr="00126B46">
        <w:rPr>
          <w:spacing w:val="-7"/>
          <w:sz w:val="20"/>
          <w:szCs w:val="20"/>
        </w:rPr>
        <w:t xml:space="preserve"> </w:t>
      </w:r>
      <w:r w:rsidRPr="00126B46">
        <w:rPr>
          <w:sz w:val="20"/>
          <w:szCs w:val="20"/>
        </w:rPr>
        <w:t>reconhece</w:t>
      </w:r>
      <w:r w:rsidRPr="00126B46">
        <w:rPr>
          <w:spacing w:val="-6"/>
          <w:sz w:val="20"/>
          <w:szCs w:val="20"/>
        </w:rPr>
        <w:t xml:space="preserve"> </w:t>
      </w:r>
      <w:r w:rsidRPr="00126B46">
        <w:rPr>
          <w:sz w:val="20"/>
          <w:szCs w:val="20"/>
        </w:rPr>
        <w:t>a</w:t>
      </w:r>
      <w:r w:rsidRPr="00126B46">
        <w:rPr>
          <w:spacing w:val="-6"/>
          <w:sz w:val="20"/>
          <w:szCs w:val="20"/>
        </w:rPr>
        <w:t xml:space="preserve"> </w:t>
      </w:r>
      <w:r w:rsidRPr="00126B46">
        <w:rPr>
          <w:sz w:val="20"/>
          <w:szCs w:val="20"/>
        </w:rPr>
        <w:t>certeza,</w:t>
      </w:r>
      <w:r w:rsidRPr="00126B46">
        <w:rPr>
          <w:spacing w:val="-6"/>
          <w:sz w:val="20"/>
          <w:szCs w:val="20"/>
        </w:rPr>
        <w:t xml:space="preserve"> </w:t>
      </w:r>
      <w:r w:rsidRPr="00126B46">
        <w:rPr>
          <w:sz w:val="20"/>
          <w:szCs w:val="20"/>
        </w:rPr>
        <w:t>liquidez,</w:t>
      </w:r>
      <w:r w:rsidRPr="00126B46">
        <w:rPr>
          <w:spacing w:val="-7"/>
          <w:sz w:val="20"/>
          <w:szCs w:val="20"/>
        </w:rPr>
        <w:t xml:space="preserve"> </w:t>
      </w:r>
      <w:r w:rsidRPr="00126B46">
        <w:rPr>
          <w:sz w:val="20"/>
          <w:szCs w:val="20"/>
        </w:rPr>
        <w:t>exigibilidade</w:t>
      </w:r>
      <w:r w:rsidRPr="00126B46">
        <w:rPr>
          <w:spacing w:val="-6"/>
          <w:sz w:val="20"/>
          <w:szCs w:val="20"/>
        </w:rPr>
        <w:t xml:space="preserve"> </w:t>
      </w:r>
      <w:r w:rsidRPr="00126B46">
        <w:rPr>
          <w:sz w:val="20"/>
          <w:szCs w:val="20"/>
        </w:rPr>
        <w:t>e</w:t>
      </w:r>
      <w:r w:rsidRPr="00126B46">
        <w:rPr>
          <w:spacing w:val="-6"/>
          <w:sz w:val="20"/>
          <w:szCs w:val="20"/>
        </w:rPr>
        <w:t xml:space="preserve"> </w:t>
      </w:r>
      <w:r w:rsidRPr="00126B46">
        <w:rPr>
          <w:sz w:val="20"/>
          <w:szCs w:val="20"/>
        </w:rPr>
        <w:t>a</w:t>
      </w:r>
      <w:r w:rsidRPr="00126B46">
        <w:rPr>
          <w:spacing w:val="-7"/>
          <w:sz w:val="20"/>
          <w:szCs w:val="20"/>
        </w:rPr>
        <w:t xml:space="preserve"> </w:t>
      </w:r>
      <w:r w:rsidRPr="00126B46">
        <w:rPr>
          <w:sz w:val="20"/>
          <w:szCs w:val="20"/>
        </w:rPr>
        <w:t>origem</w:t>
      </w:r>
      <w:r w:rsidRPr="00126B46">
        <w:rPr>
          <w:spacing w:val="-7"/>
          <w:sz w:val="20"/>
          <w:szCs w:val="20"/>
        </w:rPr>
        <w:t xml:space="preserve"> </w:t>
      </w:r>
      <w:r w:rsidRPr="00126B46">
        <w:rPr>
          <w:sz w:val="20"/>
          <w:szCs w:val="20"/>
        </w:rPr>
        <w:t>da</w:t>
      </w:r>
      <w:r w:rsidRPr="00126B46">
        <w:rPr>
          <w:spacing w:val="-6"/>
          <w:sz w:val="20"/>
          <w:szCs w:val="20"/>
        </w:rPr>
        <w:t xml:space="preserve"> </w:t>
      </w:r>
      <w:r w:rsidRPr="00126B46">
        <w:rPr>
          <w:sz w:val="20"/>
          <w:szCs w:val="20"/>
        </w:rPr>
        <w:t>dívida,</w:t>
      </w:r>
      <w:r w:rsidRPr="00126B46">
        <w:rPr>
          <w:spacing w:val="-5"/>
          <w:sz w:val="20"/>
          <w:szCs w:val="20"/>
        </w:rPr>
        <w:t xml:space="preserve"> </w:t>
      </w:r>
      <w:r w:rsidRPr="00126B46">
        <w:rPr>
          <w:sz w:val="20"/>
          <w:szCs w:val="20"/>
        </w:rPr>
        <w:t>e</w:t>
      </w:r>
      <w:r w:rsidRPr="00126B46">
        <w:rPr>
          <w:spacing w:val="-7"/>
          <w:sz w:val="20"/>
          <w:szCs w:val="20"/>
        </w:rPr>
        <w:t xml:space="preserve"> </w:t>
      </w:r>
      <w:r w:rsidRPr="00126B46">
        <w:rPr>
          <w:sz w:val="20"/>
          <w:szCs w:val="20"/>
        </w:rPr>
        <w:t>confessa</w:t>
      </w:r>
      <w:r w:rsidRPr="00126B46">
        <w:rPr>
          <w:spacing w:val="-5"/>
          <w:sz w:val="20"/>
          <w:szCs w:val="20"/>
        </w:rPr>
        <w:t xml:space="preserve"> </w:t>
      </w:r>
      <w:r w:rsidRPr="00126B46">
        <w:rPr>
          <w:sz w:val="20"/>
          <w:szCs w:val="20"/>
        </w:rPr>
        <w:t>dever</w:t>
      </w:r>
      <w:r w:rsidRPr="00126B46">
        <w:rPr>
          <w:spacing w:val="-8"/>
          <w:sz w:val="20"/>
          <w:szCs w:val="20"/>
        </w:rPr>
        <w:t xml:space="preserve"> </w:t>
      </w:r>
      <w:r w:rsidRPr="00126B46">
        <w:rPr>
          <w:sz w:val="20"/>
          <w:szCs w:val="20"/>
        </w:rPr>
        <w:t>ao</w:t>
      </w:r>
      <w:r w:rsidRPr="00126B46">
        <w:rPr>
          <w:spacing w:val="-5"/>
          <w:sz w:val="20"/>
          <w:szCs w:val="20"/>
        </w:rPr>
        <w:t xml:space="preserve"> </w:t>
      </w:r>
      <w:r w:rsidRPr="00126B46">
        <w:rPr>
          <w:sz w:val="20"/>
          <w:szCs w:val="20"/>
        </w:rPr>
        <w:t>CREDOR</w:t>
      </w:r>
      <w:r w:rsidRPr="00126B46">
        <w:rPr>
          <w:spacing w:val="-6"/>
          <w:sz w:val="20"/>
          <w:szCs w:val="20"/>
        </w:rPr>
        <w:t xml:space="preserve"> </w:t>
      </w:r>
      <w:r w:rsidRPr="00126B46">
        <w:rPr>
          <w:sz w:val="20"/>
          <w:szCs w:val="20"/>
        </w:rPr>
        <w:t>a</w:t>
      </w:r>
      <w:r w:rsidRPr="00126B46">
        <w:rPr>
          <w:spacing w:val="-6"/>
          <w:sz w:val="20"/>
          <w:szCs w:val="20"/>
        </w:rPr>
        <w:t xml:space="preserve"> </w:t>
      </w:r>
      <w:r w:rsidRPr="00126B46">
        <w:rPr>
          <w:sz w:val="20"/>
          <w:szCs w:val="20"/>
        </w:rPr>
        <w:t>quantia de</w:t>
      </w:r>
      <w:r w:rsidRPr="00126B46">
        <w:rPr>
          <w:spacing w:val="-5"/>
          <w:sz w:val="20"/>
          <w:szCs w:val="20"/>
        </w:rPr>
        <w:t xml:space="preserve"> </w:t>
      </w:r>
      <w:r w:rsidR="00AE071C">
        <w:rPr>
          <w:color w:val="FF0000"/>
          <w:sz w:val="20"/>
          <w:szCs w:val="20"/>
        </w:rPr>
        <w:t>{VALOR_RE</w:t>
      </w:r>
      <w:r w:rsidR="0047697E">
        <w:rPr>
          <w:color w:val="FF0000"/>
          <w:sz w:val="20"/>
          <w:szCs w:val="20"/>
        </w:rPr>
        <w:t>AL</w:t>
      </w:r>
      <w:r w:rsidR="00AE071C">
        <w:rPr>
          <w:color w:val="FF0000"/>
          <w:sz w:val="20"/>
          <w:szCs w:val="20"/>
        </w:rPr>
        <w:t>}</w:t>
      </w:r>
      <w:r w:rsidRPr="00126B46">
        <w:rPr>
          <w:color w:val="FF0000"/>
          <w:spacing w:val="-5"/>
          <w:sz w:val="20"/>
          <w:szCs w:val="20"/>
        </w:rPr>
        <w:t xml:space="preserve"> </w:t>
      </w:r>
      <w:r w:rsidR="00CF3BE7">
        <w:rPr>
          <w:color w:val="FF0000"/>
          <w:spacing w:val="-5"/>
          <w:sz w:val="20"/>
          <w:szCs w:val="20"/>
        </w:rPr>
        <w:t>(</w:t>
      </w:r>
      <w:r w:rsidR="00081D77" w:rsidRPr="00081D77">
        <w:rPr>
          <w:color w:val="FF0000"/>
          <w:spacing w:val="-5"/>
          <w:sz w:val="20"/>
          <w:szCs w:val="20"/>
        </w:rPr>
        <w:t>{VALOR_EXTENSO_REAL}</w:t>
      </w:r>
      <w:r w:rsidR="00CF3BE7">
        <w:rPr>
          <w:color w:val="FF0000"/>
          <w:spacing w:val="-5"/>
          <w:sz w:val="20"/>
          <w:szCs w:val="20"/>
        </w:rPr>
        <w:t>)</w:t>
      </w:r>
      <w:r w:rsidR="0033324C">
        <w:rPr>
          <w:color w:val="FF0000"/>
          <w:spacing w:val="-5"/>
          <w:sz w:val="20"/>
          <w:szCs w:val="20"/>
        </w:rPr>
        <w:t>,</w:t>
      </w:r>
      <w:r w:rsidR="00CF3BE7">
        <w:rPr>
          <w:color w:val="FF0000"/>
          <w:spacing w:val="-5"/>
          <w:sz w:val="20"/>
          <w:szCs w:val="20"/>
        </w:rPr>
        <w:t xml:space="preserve"> </w:t>
      </w:r>
      <w:r w:rsidRPr="00126B46">
        <w:rPr>
          <w:sz w:val="20"/>
          <w:szCs w:val="20"/>
        </w:rPr>
        <w:t>valor</w:t>
      </w:r>
      <w:r w:rsidRPr="00126B46">
        <w:rPr>
          <w:spacing w:val="-4"/>
          <w:sz w:val="20"/>
          <w:szCs w:val="20"/>
        </w:rPr>
        <w:t xml:space="preserve"> </w:t>
      </w:r>
      <w:r w:rsidRPr="00126B46">
        <w:rPr>
          <w:sz w:val="20"/>
          <w:szCs w:val="20"/>
        </w:rPr>
        <w:t>original</w:t>
      </w:r>
      <w:r w:rsidRPr="00126B46">
        <w:rPr>
          <w:spacing w:val="-3"/>
          <w:sz w:val="20"/>
          <w:szCs w:val="20"/>
        </w:rPr>
        <w:t xml:space="preserve"> </w:t>
      </w:r>
      <w:r w:rsidRPr="00126B46">
        <w:rPr>
          <w:sz w:val="20"/>
          <w:szCs w:val="20"/>
        </w:rPr>
        <w:t>contratado,</w:t>
      </w:r>
      <w:r w:rsidRPr="00126B46">
        <w:rPr>
          <w:spacing w:val="-4"/>
          <w:sz w:val="20"/>
          <w:szCs w:val="20"/>
        </w:rPr>
        <w:t xml:space="preserve"> </w:t>
      </w:r>
      <w:r w:rsidRPr="00126B46">
        <w:rPr>
          <w:sz w:val="20"/>
          <w:szCs w:val="20"/>
        </w:rPr>
        <w:t>referente</w:t>
      </w:r>
      <w:r w:rsidRPr="00126B46">
        <w:rPr>
          <w:spacing w:val="-4"/>
          <w:sz w:val="20"/>
          <w:szCs w:val="20"/>
        </w:rPr>
        <w:t xml:space="preserve"> </w:t>
      </w:r>
      <w:r w:rsidRPr="00126B46">
        <w:rPr>
          <w:sz w:val="20"/>
          <w:szCs w:val="20"/>
        </w:rPr>
        <w:t>às</w:t>
      </w:r>
      <w:r w:rsidRPr="00126B46">
        <w:rPr>
          <w:spacing w:val="-3"/>
          <w:sz w:val="20"/>
          <w:szCs w:val="20"/>
        </w:rPr>
        <w:t xml:space="preserve"> </w:t>
      </w:r>
      <w:r w:rsidRPr="00126B46">
        <w:rPr>
          <w:sz w:val="20"/>
          <w:szCs w:val="20"/>
        </w:rPr>
        <w:t>mensalidades inadimplidas abaixo discriminadas, relativas ao Contrato de Prestação de Serviços Educacionais firmado entre as</w:t>
      </w:r>
      <w:r w:rsidRPr="00126B46">
        <w:rPr>
          <w:spacing w:val="-24"/>
          <w:sz w:val="20"/>
          <w:szCs w:val="20"/>
        </w:rPr>
        <w:t xml:space="preserve"> </w:t>
      </w:r>
      <w:r w:rsidRPr="00126B46">
        <w:rPr>
          <w:sz w:val="20"/>
          <w:szCs w:val="20"/>
        </w:rPr>
        <w:t>partes:</w:t>
      </w:r>
    </w:p>
    <w:p w14:paraId="39BFD0D0" w14:textId="0CFCD903" w:rsidR="00DE07DB" w:rsidRDefault="00754CE5" w:rsidP="002126D2">
      <w:pPr>
        <w:pStyle w:val="Ttulo1"/>
        <w:tabs>
          <w:tab w:val="left" w:pos="534"/>
        </w:tabs>
        <w:spacing w:line="276" w:lineRule="auto"/>
        <w:ind w:left="284" w:firstLine="0"/>
        <w:jc w:val="both"/>
      </w:pPr>
      <w:r>
        <w:tab/>
      </w:r>
      <w:r>
        <w:tab/>
      </w:r>
      <w:r w:rsidR="003F5981" w:rsidRPr="003F5981">
        <w:t>{TABELA1}</w:t>
      </w:r>
    </w:p>
    <w:p w14:paraId="1FC29AEF" w14:textId="0F847234" w:rsidR="00C14134" w:rsidRDefault="004B7B2C" w:rsidP="00D85E42">
      <w:pPr>
        <w:pStyle w:val="Ttulo1"/>
        <w:tabs>
          <w:tab w:val="left" w:pos="534"/>
        </w:tabs>
        <w:spacing w:line="276" w:lineRule="auto"/>
        <w:ind w:left="0" w:firstLine="0"/>
      </w:pPr>
      <w:r>
        <w:tab/>
      </w:r>
    </w:p>
    <w:p w14:paraId="721E43E9" w14:textId="77777777" w:rsidR="00805292" w:rsidRPr="00126B46" w:rsidRDefault="004D4090" w:rsidP="00264E27">
      <w:pPr>
        <w:pStyle w:val="Ttulo1"/>
        <w:numPr>
          <w:ilvl w:val="0"/>
          <w:numId w:val="1"/>
        </w:numPr>
        <w:tabs>
          <w:tab w:val="left" w:pos="534"/>
        </w:tabs>
        <w:spacing w:line="276" w:lineRule="auto"/>
        <w:ind w:left="533" w:hanging="254"/>
      </w:pPr>
      <w:r w:rsidRPr="00126B46">
        <w:t xml:space="preserve">FORMA DE PAGAMENTO </w:t>
      </w:r>
      <w:r w:rsidR="00805292">
        <w:t>–</w:t>
      </w:r>
      <w:r w:rsidRPr="00126B46">
        <w:rPr>
          <w:spacing w:val="-9"/>
        </w:rPr>
        <w:t xml:space="preserve"> </w:t>
      </w:r>
      <w:r w:rsidRPr="00126B46">
        <w:t>PARCELAMENTO</w:t>
      </w:r>
    </w:p>
    <w:p w14:paraId="0E2040CD" w14:textId="10DA0F81" w:rsidR="00403F36" w:rsidRPr="00126B46" w:rsidRDefault="004D4090" w:rsidP="00264E27">
      <w:pPr>
        <w:spacing w:line="276" w:lineRule="auto"/>
        <w:ind w:left="280" w:right="248"/>
        <w:jc w:val="both"/>
        <w:rPr>
          <w:sz w:val="20"/>
          <w:szCs w:val="20"/>
        </w:rPr>
      </w:pPr>
      <w:r w:rsidRPr="00126B46">
        <w:rPr>
          <w:sz w:val="20"/>
          <w:szCs w:val="20"/>
        </w:rPr>
        <w:t xml:space="preserve">De acordo com a presente pactuação das partes, para solução das pendências financeiras arguidas e ora negociadas, o valor indicado no item C passa a </w:t>
      </w:r>
      <w:r w:rsidR="0047697E">
        <w:rPr>
          <w:color w:val="FF0000"/>
          <w:sz w:val="20"/>
          <w:szCs w:val="20"/>
        </w:rPr>
        <w:t>{VALOR_</w:t>
      </w:r>
      <w:r w:rsidR="00E7771E">
        <w:rPr>
          <w:color w:val="FF0000"/>
          <w:sz w:val="20"/>
          <w:szCs w:val="20"/>
        </w:rPr>
        <w:t>NEGOCIACAO</w:t>
      </w:r>
      <w:r w:rsidR="0047697E">
        <w:rPr>
          <w:color w:val="FF0000"/>
          <w:sz w:val="20"/>
          <w:szCs w:val="20"/>
        </w:rPr>
        <w:t>}</w:t>
      </w:r>
      <w:r w:rsidR="0047697E" w:rsidRPr="00126B46">
        <w:rPr>
          <w:color w:val="FF0000"/>
          <w:spacing w:val="-5"/>
          <w:sz w:val="20"/>
          <w:szCs w:val="20"/>
        </w:rPr>
        <w:t xml:space="preserve"> </w:t>
      </w:r>
      <w:r w:rsidR="0047697E">
        <w:rPr>
          <w:color w:val="FF0000"/>
          <w:spacing w:val="-5"/>
          <w:sz w:val="20"/>
          <w:szCs w:val="20"/>
        </w:rPr>
        <w:t>({VALOR_EXTENSO</w:t>
      </w:r>
      <w:r w:rsidR="00E7771E">
        <w:rPr>
          <w:color w:val="FF0000"/>
          <w:spacing w:val="-5"/>
          <w:sz w:val="20"/>
          <w:szCs w:val="20"/>
        </w:rPr>
        <w:t>_NEGOCIACAO</w:t>
      </w:r>
      <w:r w:rsidR="0047697E">
        <w:rPr>
          <w:color w:val="FF0000"/>
          <w:spacing w:val="-5"/>
          <w:sz w:val="20"/>
          <w:szCs w:val="20"/>
        </w:rPr>
        <w:t>})</w:t>
      </w:r>
      <w:r w:rsidR="00D87E28">
        <w:rPr>
          <w:sz w:val="20"/>
          <w:szCs w:val="20"/>
        </w:rPr>
        <w:t>, que será pago pelo(a) DEVEDOR</w:t>
      </w:r>
      <w:r w:rsidRPr="00126B46">
        <w:rPr>
          <w:sz w:val="20"/>
          <w:szCs w:val="20"/>
        </w:rPr>
        <w:t xml:space="preserve">(A) em </w:t>
      </w:r>
      <w:r w:rsidR="007326A0">
        <w:rPr>
          <w:color w:val="FF0000"/>
          <w:sz w:val="20"/>
          <w:szCs w:val="20"/>
        </w:rPr>
        <w:t>{PARCELAS}</w:t>
      </w:r>
      <w:r w:rsidRPr="00126B46">
        <w:rPr>
          <w:sz w:val="20"/>
          <w:szCs w:val="20"/>
        </w:rPr>
        <w:t xml:space="preserve"> </w:t>
      </w:r>
      <w:r w:rsidR="00D87E28">
        <w:rPr>
          <w:sz w:val="20"/>
          <w:szCs w:val="20"/>
        </w:rPr>
        <w:t>parcelas</w:t>
      </w:r>
      <w:r w:rsidR="00DD0ED0">
        <w:rPr>
          <w:sz w:val="20"/>
          <w:szCs w:val="20"/>
        </w:rPr>
        <w:t xml:space="preserve"> mensais </w:t>
      </w:r>
      <w:r w:rsidR="00D87E28">
        <w:rPr>
          <w:sz w:val="20"/>
          <w:szCs w:val="20"/>
        </w:rPr>
        <w:t>consecutiv</w:t>
      </w:r>
      <w:r w:rsidR="00DD0ED0">
        <w:rPr>
          <w:sz w:val="20"/>
          <w:szCs w:val="20"/>
        </w:rPr>
        <w:t>as, com vencimento</w:t>
      </w:r>
      <w:r w:rsidRPr="00126B46">
        <w:rPr>
          <w:sz w:val="20"/>
          <w:szCs w:val="20"/>
        </w:rPr>
        <w:t xml:space="preserve"> a partir de </w:t>
      </w:r>
      <w:r w:rsidR="007326A0" w:rsidRPr="007326A0">
        <w:rPr>
          <w:color w:val="FF0000"/>
          <w:sz w:val="20"/>
          <w:szCs w:val="20"/>
        </w:rPr>
        <w:t>{VENCIMENTO}</w:t>
      </w:r>
      <w:r w:rsidRPr="007326A0">
        <w:rPr>
          <w:color w:val="FF0000"/>
          <w:sz w:val="20"/>
          <w:szCs w:val="20"/>
        </w:rPr>
        <w:t xml:space="preserve">, </w:t>
      </w:r>
      <w:r w:rsidRPr="00126B46">
        <w:rPr>
          <w:sz w:val="20"/>
          <w:szCs w:val="20"/>
        </w:rPr>
        <w:t>por meio de Boleto</w:t>
      </w:r>
      <w:r w:rsidR="00D87E28">
        <w:rPr>
          <w:sz w:val="20"/>
          <w:szCs w:val="20"/>
        </w:rPr>
        <w:t xml:space="preserve"> Bancário, o DEVEDOR/GARANTIDOR</w:t>
      </w:r>
      <w:r w:rsidRPr="00126B46">
        <w:rPr>
          <w:sz w:val="20"/>
          <w:szCs w:val="20"/>
        </w:rPr>
        <w:t>(A) compromete-se a quitá-las na forma do quadro descritivo abaixo:</w:t>
      </w:r>
    </w:p>
    <w:p w14:paraId="0662B565" w14:textId="77777777" w:rsidR="00403F36" w:rsidRPr="00126B46" w:rsidRDefault="00403F36" w:rsidP="00264E27">
      <w:pPr>
        <w:pStyle w:val="Corpodetexto"/>
        <w:spacing w:line="276" w:lineRule="auto"/>
        <w:rPr>
          <w:sz w:val="20"/>
          <w:szCs w:val="20"/>
        </w:rPr>
      </w:pPr>
    </w:p>
    <w:p w14:paraId="70FEC291" w14:textId="55FA92A8" w:rsidR="00C74FEA" w:rsidRPr="00754CE5" w:rsidRDefault="004D4090" w:rsidP="00754CE5">
      <w:pPr>
        <w:pStyle w:val="Corpodetexto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 w:rsidRPr="00126B46">
        <w:rPr>
          <w:sz w:val="20"/>
          <w:szCs w:val="20"/>
        </w:rPr>
        <w:t>Conforme vencimentos abaixo discriminados na tabela.</w:t>
      </w:r>
    </w:p>
    <w:p w14:paraId="392BA642" w14:textId="0C3D979B" w:rsidR="00EA588A" w:rsidRDefault="00754CE5" w:rsidP="00EA588A">
      <w:pPr>
        <w:pStyle w:val="Ttulo1"/>
        <w:tabs>
          <w:tab w:val="left" w:pos="534"/>
        </w:tabs>
        <w:spacing w:line="276" w:lineRule="auto"/>
        <w:ind w:left="284" w:firstLine="0"/>
        <w:jc w:val="both"/>
      </w:pPr>
      <w:r>
        <w:tab/>
      </w:r>
      <w:r>
        <w:tab/>
      </w:r>
      <w:r w:rsidR="00EA588A" w:rsidRPr="003F5981">
        <w:t>{TABELA</w:t>
      </w:r>
      <w:r w:rsidR="00EA588A">
        <w:t>2</w:t>
      </w:r>
      <w:r w:rsidR="00EA588A" w:rsidRPr="003F5981">
        <w:t>}</w:t>
      </w:r>
    </w:p>
    <w:p w14:paraId="6C92346A" w14:textId="77777777" w:rsidR="006A67DE" w:rsidRDefault="006A67DE" w:rsidP="00EA588A">
      <w:pPr>
        <w:pStyle w:val="Corpodetexto"/>
        <w:ind w:left="279"/>
      </w:pPr>
    </w:p>
    <w:p w14:paraId="3FF1AFC8" w14:textId="77777777" w:rsidR="00403F36" w:rsidRPr="00126B46" w:rsidRDefault="004D4090" w:rsidP="00264E27">
      <w:pPr>
        <w:pStyle w:val="Ttulo1"/>
        <w:numPr>
          <w:ilvl w:val="0"/>
          <w:numId w:val="1"/>
        </w:numPr>
        <w:tabs>
          <w:tab w:val="left" w:pos="526"/>
        </w:tabs>
        <w:spacing w:line="276" w:lineRule="auto"/>
        <w:ind w:left="525" w:hanging="246"/>
      </w:pPr>
      <w:r w:rsidRPr="00126B46">
        <w:t>DA INADIMPLÊNCIA E</w:t>
      </w:r>
      <w:r w:rsidRPr="00126B46">
        <w:rPr>
          <w:spacing w:val="-12"/>
        </w:rPr>
        <w:t xml:space="preserve"> </w:t>
      </w:r>
      <w:r w:rsidRPr="00126B46">
        <w:t>DESCUMPRIMENTO</w:t>
      </w:r>
    </w:p>
    <w:p w14:paraId="6B423EB2" w14:textId="2B3041D3" w:rsidR="00E6538A" w:rsidRPr="00126B46" w:rsidRDefault="00E6538A" w:rsidP="00E6538A">
      <w:pPr>
        <w:pStyle w:val="Corpodetexto"/>
        <w:spacing w:line="276" w:lineRule="auto"/>
        <w:ind w:left="280" w:right="248"/>
        <w:jc w:val="both"/>
        <w:rPr>
          <w:sz w:val="20"/>
          <w:szCs w:val="20"/>
        </w:rPr>
      </w:pPr>
      <w:r w:rsidRPr="00126B46">
        <w:rPr>
          <w:sz w:val="20"/>
          <w:szCs w:val="20"/>
        </w:rPr>
        <w:t xml:space="preserve">A falta de pagamento de qualquer parcela até a data do vencimento </w:t>
      </w:r>
      <w:r>
        <w:rPr>
          <w:sz w:val="20"/>
          <w:szCs w:val="20"/>
        </w:rPr>
        <w:t xml:space="preserve">estará sujeita ao </w:t>
      </w:r>
      <w:r w:rsidRPr="004F3555">
        <w:rPr>
          <w:sz w:val="20"/>
          <w:szCs w:val="20"/>
          <w:u w:val="single"/>
        </w:rPr>
        <w:t>PROSSEGUIMENTO DA AÇÃO JUDICIAL</w:t>
      </w:r>
      <w:r>
        <w:rPr>
          <w:sz w:val="20"/>
          <w:szCs w:val="20"/>
        </w:rPr>
        <w:t>, não se tratando de novação, e tão somente execução do título judicial, ensejando</w:t>
      </w:r>
      <w:r w:rsidRPr="00126B46">
        <w:rPr>
          <w:sz w:val="20"/>
          <w:szCs w:val="20"/>
        </w:rPr>
        <w:t xml:space="preserve"> o vencimento antecipado das parcelas subsequentes</w:t>
      </w:r>
      <w:r>
        <w:rPr>
          <w:sz w:val="20"/>
          <w:szCs w:val="20"/>
        </w:rPr>
        <w:t xml:space="preserve">. Tal fato </w:t>
      </w:r>
      <w:r w:rsidRPr="00126B46">
        <w:rPr>
          <w:sz w:val="20"/>
          <w:szCs w:val="20"/>
        </w:rPr>
        <w:t>constituirá o</w:t>
      </w:r>
      <w:r w:rsidR="00B706DE">
        <w:rPr>
          <w:sz w:val="20"/>
          <w:szCs w:val="20"/>
        </w:rPr>
        <w:t>(a)</w:t>
      </w:r>
      <w:r w:rsidRPr="00126B46">
        <w:rPr>
          <w:sz w:val="20"/>
          <w:szCs w:val="20"/>
        </w:rPr>
        <w:t xml:space="preserve"> DEVEDOR</w:t>
      </w:r>
      <w:r w:rsidR="00B706DE">
        <w:rPr>
          <w:sz w:val="20"/>
          <w:szCs w:val="20"/>
        </w:rPr>
        <w:t>(A)</w:t>
      </w:r>
      <w:r w:rsidRPr="00126B46">
        <w:rPr>
          <w:sz w:val="20"/>
          <w:szCs w:val="20"/>
        </w:rPr>
        <w:t xml:space="preserve"> em mora e implicará no acréscimo de correção monetária e juros moratórios de 0,033% ao dia, computados até a data do efetivo pagamento, além da multa de 2% (dois por cento), sobre o valor total em débito</w:t>
      </w:r>
      <w:r>
        <w:rPr>
          <w:sz w:val="20"/>
          <w:szCs w:val="20"/>
        </w:rPr>
        <w:t>,</w:t>
      </w:r>
      <w:r w:rsidRPr="00126B46">
        <w:rPr>
          <w:sz w:val="20"/>
          <w:szCs w:val="20"/>
        </w:rPr>
        <w:t xml:space="preserve"> e da perda de eventuais descontos e bonificações. Os valores negociados só serão considerados liquidados após a positiva</w:t>
      </w:r>
      <w:r w:rsidRPr="00126B46">
        <w:rPr>
          <w:spacing w:val="-5"/>
          <w:sz w:val="20"/>
          <w:szCs w:val="20"/>
        </w:rPr>
        <w:t xml:space="preserve"> </w:t>
      </w:r>
      <w:r w:rsidRPr="00126B46">
        <w:rPr>
          <w:sz w:val="20"/>
          <w:szCs w:val="20"/>
        </w:rPr>
        <w:t>compensação</w:t>
      </w:r>
      <w:r w:rsidRPr="00126B46">
        <w:rPr>
          <w:spacing w:val="-4"/>
          <w:sz w:val="20"/>
          <w:szCs w:val="20"/>
        </w:rPr>
        <w:t xml:space="preserve"> </w:t>
      </w:r>
      <w:r w:rsidRPr="00126B46">
        <w:rPr>
          <w:sz w:val="20"/>
          <w:szCs w:val="20"/>
        </w:rPr>
        <w:t>bancária</w:t>
      </w:r>
      <w:r>
        <w:rPr>
          <w:sz w:val="20"/>
          <w:szCs w:val="20"/>
        </w:rPr>
        <w:t>. Caso contrário, i</w:t>
      </w:r>
      <w:r w:rsidRPr="00126B46">
        <w:rPr>
          <w:sz w:val="20"/>
          <w:szCs w:val="20"/>
        </w:rPr>
        <w:t>ndependente</w:t>
      </w:r>
      <w:r w:rsidRPr="00126B46">
        <w:rPr>
          <w:spacing w:val="-4"/>
          <w:sz w:val="20"/>
          <w:szCs w:val="20"/>
        </w:rPr>
        <w:t xml:space="preserve"> </w:t>
      </w:r>
      <w:r w:rsidRPr="00126B46">
        <w:rPr>
          <w:sz w:val="20"/>
          <w:szCs w:val="20"/>
        </w:rPr>
        <w:t>dos</w:t>
      </w:r>
      <w:r w:rsidRPr="00126B46">
        <w:rPr>
          <w:spacing w:val="-3"/>
          <w:sz w:val="20"/>
          <w:szCs w:val="20"/>
        </w:rPr>
        <w:t xml:space="preserve"> </w:t>
      </w:r>
      <w:r w:rsidRPr="00126B46">
        <w:rPr>
          <w:sz w:val="20"/>
          <w:szCs w:val="20"/>
        </w:rPr>
        <w:t>motivos,</w:t>
      </w:r>
      <w:r w:rsidRPr="00126B46">
        <w:rPr>
          <w:spacing w:val="-4"/>
          <w:sz w:val="20"/>
          <w:szCs w:val="20"/>
        </w:rPr>
        <w:t xml:space="preserve"> </w:t>
      </w:r>
      <w:r w:rsidRPr="00126B46">
        <w:rPr>
          <w:sz w:val="20"/>
          <w:szCs w:val="20"/>
        </w:rPr>
        <w:t>implicará</w:t>
      </w:r>
      <w:r w:rsidRPr="00126B46">
        <w:rPr>
          <w:spacing w:val="-6"/>
          <w:sz w:val="20"/>
          <w:szCs w:val="20"/>
        </w:rPr>
        <w:t xml:space="preserve"> </w:t>
      </w:r>
      <w:r w:rsidRPr="00126B46">
        <w:rPr>
          <w:sz w:val="20"/>
          <w:szCs w:val="20"/>
        </w:rPr>
        <w:t>na</w:t>
      </w:r>
      <w:r w:rsidRPr="00126B46">
        <w:rPr>
          <w:spacing w:val="-4"/>
          <w:sz w:val="20"/>
          <w:szCs w:val="20"/>
        </w:rPr>
        <w:t xml:space="preserve"> </w:t>
      </w:r>
      <w:r w:rsidRPr="00126B46">
        <w:rPr>
          <w:sz w:val="20"/>
          <w:szCs w:val="20"/>
        </w:rPr>
        <w:t>rescisão</w:t>
      </w:r>
      <w:r w:rsidRPr="00126B46">
        <w:rPr>
          <w:spacing w:val="-4"/>
          <w:sz w:val="20"/>
          <w:szCs w:val="20"/>
        </w:rPr>
        <w:t xml:space="preserve"> </w:t>
      </w:r>
      <w:r w:rsidRPr="00126B46">
        <w:rPr>
          <w:sz w:val="20"/>
          <w:szCs w:val="20"/>
        </w:rPr>
        <w:t>imediata</w:t>
      </w:r>
      <w:r w:rsidRPr="00126B46">
        <w:rPr>
          <w:spacing w:val="-3"/>
          <w:sz w:val="20"/>
          <w:szCs w:val="20"/>
        </w:rPr>
        <w:t xml:space="preserve"> </w:t>
      </w:r>
      <w:r w:rsidRPr="00126B46">
        <w:rPr>
          <w:sz w:val="20"/>
          <w:szCs w:val="20"/>
        </w:rPr>
        <w:t>deste</w:t>
      </w:r>
      <w:r w:rsidRPr="00126B46">
        <w:rPr>
          <w:spacing w:val="-4"/>
          <w:sz w:val="20"/>
          <w:szCs w:val="20"/>
        </w:rPr>
        <w:t xml:space="preserve"> </w:t>
      </w:r>
      <w:r w:rsidRPr="00126B46">
        <w:rPr>
          <w:sz w:val="20"/>
          <w:szCs w:val="20"/>
        </w:rPr>
        <w:t>instrumento</w:t>
      </w:r>
      <w:r w:rsidRPr="00126B46">
        <w:rPr>
          <w:spacing w:val="-4"/>
          <w:sz w:val="20"/>
          <w:szCs w:val="20"/>
        </w:rPr>
        <w:t xml:space="preserve"> </w:t>
      </w:r>
      <w:r w:rsidRPr="00126B46">
        <w:rPr>
          <w:sz w:val="20"/>
          <w:szCs w:val="20"/>
        </w:rPr>
        <w:t>e</w:t>
      </w:r>
      <w:r w:rsidRPr="00126B46">
        <w:rPr>
          <w:spacing w:val="-4"/>
          <w:sz w:val="20"/>
          <w:szCs w:val="20"/>
        </w:rPr>
        <w:t xml:space="preserve"> </w:t>
      </w:r>
      <w:r w:rsidRPr="00126B46">
        <w:rPr>
          <w:sz w:val="20"/>
          <w:szCs w:val="20"/>
        </w:rPr>
        <w:t>no</w:t>
      </w:r>
      <w:r w:rsidRPr="00126B46">
        <w:rPr>
          <w:spacing w:val="-1"/>
          <w:sz w:val="20"/>
          <w:szCs w:val="20"/>
        </w:rPr>
        <w:t xml:space="preserve"> </w:t>
      </w:r>
      <w:r w:rsidRPr="00126B46">
        <w:rPr>
          <w:sz w:val="20"/>
          <w:szCs w:val="20"/>
        </w:rPr>
        <w:t>vencimento antecipado de toda a dívida. Eventual aceitação do CREDOR em receber parcelas pagas intempestivamente, a seu critério, não importará em novação, mas mera liberalidade, permanecendo inalteradas as cláusulas deste contrato</w:t>
      </w:r>
      <w:r>
        <w:rPr>
          <w:sz w:val="20"/>
          <w:szCs w:val="20"/>
        </w:rPr>
        <w:t>.</w:t>
      </w:r>
    </w:p>
    <w:p w14:paraId="0A003D1B" w14:textId="77777777" w:rsidR="00403F36" w:rsidRPr="00126B46" w:rsidRDefault="00403F36" w:rsidP="00264E27">
      <w:pPr>
        <w:pStyle w:val="Corpodetexto"/>
        <w:spacing w:line="276" w:lineRule="auto"/>
        <w:rPr>
          <w:sz w:val="20"/>
          <w:szCs w:val="20"/>
        </w:rPr>
      </w:pPr>
    </w:p>
    <w:p w14:paraId="4634D900" w14:textId="77777777" w:rsidR="00403F36" w:rsidRPr="00126B46" w:rsidRDefault="004D4090" w:rsidP="00264E27">
      <w:pPr>
        <w:pStyle w:val="Ttulo1"/>
        <w:numPr>
          <w:ilvl w:val="0"/>
          <w:numId w:val="1"/>
        </w:numPr>
        <w:tabs>
          <w:tab w:val="left" w:pos="515"/>
        </w:tabs>
        <w:spacing w:line="276" w:lineRule="auto"/>
        <w:ind w:left="514" w:hanging="235"/>
      </w:pPr>
      <w:r w:rsidRPr="00126B46">
        <w:t>DA</w:t>
      </w:r>
      <w:r w:rsidRPr="00126B46">
        <w:rPr>
          <w:spacing w:val="-4"/>
        </w:rPr>
        <w:t xml:space="preserve"> </w:t>
      </w:r>
      <w:r w:rsidRPr="00126B46">
        <w:t>EXECUTIVIDADE</w:t>
      </w:r>
    </w:p>
    <w:p w14:paraId="7475A492" w14:textId="00E6947F" w:rsidR="00FF7CCF" w:rsidRDefault="008513CC" w:rsidP="00264E27">
      <w:pPr>
        <w:pStyle w:val="Corpodetexto"/>
        <w:spacing w:line="276" w:lineRule="auto"/>
        <w:ind w:left="280" w:right="248"/>
        <w:jc w:val="both"/>
        <w:rPr>
          <w:sz w:val="20"/>
          <w:szCs w:val="20"/>
        </w:rPr>
      </w:pPr>
      <w:r>
        <w:rPr>
          <w:sz w:val="20"/>
          <w:szCs w:val="20"/>
        </w:rPr>
        <w:t>Enquanto aguardam a homologação do acordo, a</w:t>
      </w:r>
      <w:r w:rsidR="004D4090" w:rsidRPr="00126B46">
        <w:rPr>
          <w:sz w:val="20"/>
          <w:szCs w:val="20"/>
        </w:rPr>
        <w:t>s</w:t>
      </w:r>
      <w:r w:rsidR="004D4090" w:rsidRPr="00126B46">
        <w:rPr>
          <w:spacing w:val="-7"/>
          <w:sz w:val="20"/>
          <w:szCs w:val="20"/>
        </w:rPr>
        <w:t xml:space="preserve"> </w:t>
      </w:r>
      <w:r w:rsidR="004D4090" w:rsidRPr="00126B46">
        <w:rPr>
          <w:sz w:val="20"/>
          <w:szCs w:val="20"/>
        </w:rPr>
        <w:t>partes</w:t>
      </w:r>
      <w:r w:rsidR="004D4090" w:rsidRPr="00126B46">
        <w:rPr>
          <w:spacing w:val="-6"/>
          <w:sz w:val="20"/>
          <w:szCs w:val="20"/>
        </w:rPr>
        <w:t xml:space="preserve"> </w:t>
      </w:r>
      <w:r w:rsidR="004D4090" w:rsidRPr="00126B46">
        <w:rPr>
          <w:sz w:val="20"/>
          <w:szCs w:val="20"/>
        </w:rPr>
        <w:t>atribuem</w:t>
      </w:r>
      <w:r w:rsidR="004D4090" w:rsidRPr="00126B46">
        <w:rPr>
          <w:spacing w:val="-8"/>
          <w:sz w:val="20"/>
          <w:szCs w:val="20"/>
        </w:rPr>
        <w:t xml:space="preserve"> </w:t>
      </w:r>
      <w:r w:rsidR="004D4090" w:rsidRPr="00126B46">
        <w:rPr>
          <w:sz w:val="20"/>
          <w:szCs w:val="20"/>
        </w:rPr>
        <w:t>ao</w:t>
      </w:r>
      <w:r w:rsidR="004D4090" w:rsidRPr="00126B46">
        <w:rPr>
          <w:spacing w:val="-8"/>
          <w:sz w:val="20"/>
          <w:szCs w:val="20"/>
        </w:rPr>
        <w:t xml:space="preserve"> </w:t>
      </w:r>
      <w:r w:rsidR="004D4090" w:rsidRPr="00126B46">
        <w:rPr>
          <w:sz w:val="20"/>
          <w:szCs w:val="20"/>
        </w:rPr>
        <w:t>presente</w:t>
      </w:r>
      <w:r w:rsidR="004D4090" w:rsidRPr="00126B46">
        <w:rPr>
          <w:spacing w:val="-6"/>
          <w:sz w:val="20"/>
          <w:szCs w:val="20"/>
        </w:rPr>
        <w:t xml:space="preserve"> </w:t>
      </w:r>
      <w:r w:rsidR="004D4090" w:rsidRPr="00126B46">
        <w:rPr>
          <w:sz w:val="20"/>
          <w:szCs w:val="20"/>
        </w:rPr>
        <w:t>instrumento</w:t>
      </w:r>
      <w:r w:rsidR="004D4090" w:rsidRPr="00126B46">
        <w:rPr>
          <w:spacing w:val="-7"/>
          <w:sz w:val="20"/>
          <w:szCs w:val="20"/>
        </w:rPr>
        <w:t xml:space="preserve"> </w:t>
      </w:r>
      <w:r w:rsidR="004D4090" w:rsidRPr="00126B46">
        <w:rPr>
          <w:sz w:val="20"/>
          <w:szCs w:val="20"/>
        </w:rPr>
        <w:t>a</w:t>
      </w:r>
      <w:r w:rsidR="004D4090" w:rsidRPr="00126B46">
        <w:rPr>
          <w:spacing w:val="-7"/>
          <w:sz w:val="20"/>
          <w:szCs w:val="20"/>
        </w:rPr>
        <w:t xml:space="preserve"> </w:t>
      </w:r>
      <w:r w:rsidR="004D4090" w:rsidRPr="00126B46">
        <w:rPr>
          <w:sz w:val="20"/>
          <w:szCs w:val="20"/>
        </w:rPr>
        <w:t>qualidade</w:t>
      </w:r>
      <w:r w:rsidR="004D4090" w:rsidRPr="00126B46">
        <w:rPr>
          <w:spacing w:val="-10"/>
          <w:sz w:val="20"/>
          <w:szCs w:val="20"/>
        </w:rPr>
        <w:t xml:space="preserve"> </w:t>
      </w:r>
      <w:r w:rsidR="004D4090" w:rsidRPr="00126B46">
        <w:rPr>
          <w:sz w:val="20"/>
          <w:szCs w:val="20"/>
        </w:rPr>
        <w:t>de</w:t>
      </w:r>
      <w:r w:rsidR="004D4090" w:rsidRPr="00126B46">
        <w:rPr>
          <w:spacing w:val="-6"/>
          <w:sz w:val="20"/>
          <w:szCs w:val="20"/>
        </w:rPr>
        <w:t xml:space="preserve"> </w:t>
      </w:r>
      <w:r w:rsidR="004D4090" w:rsidRPr="00126B46">
        <w:rPr>
          <w:sz w:val="20"/>
          <w:szCs w:val="20"/>
        </w:rPr>
        <w:t>TÍTULO</w:t>
      </w:r>
      <w:r w:rsidR="004D4090" w:rsidRPr="00126B46">
        <w:rPr>
          <w:spacing w:val="-7"/>
          <w:sz w:val="20"/>
          <w:szCs w:val="20"/>
        </w:rPr>
        <w:t xml:space="preserve"> </w:t>
      </w:r>
      <w:r w:rsidR="004D4090" w:rsidRPr="00126B46">
        <w:rPr>
          <w:sz w:val="20"/>
          <w:szCs w:val="20"/>
        </w:rPr>
        <w:t>EXECUTIVO</w:t>
      </w:r>
      <w:r w:rsidR="004D4090" w:rsidRPr="00126B46">
        <w:rPr>
          <w:spacing w:val="-8"/>
          <w:sz w:val="20"/>
          <w:szCs w:val="20"/>
        </w:rPr>
        <w:t xml:space="preserve"> </w:t>
      </w:r>
      <w:r w:rsidR="00FF7CCF">
        <w:rPr>
          <w:sz w:val="20"/>
          <w:szCs w:val="20"/>
        </w:rPr>
        <w:t>EXTRA</w:t>
      </w:r>
      <w:r w:rsidR="004D4090" w:rsidRPr="00126B46">
        <w:rPr>
          <w:sz w:val="20"/>
          <w:szCs w:val="20"/>
        </w:rPr>
        <w:t>JUDICIAL,</w:t>
      </w:r>
      <w:r w:rsidR="004D4090" w:rsidRPr="00126B46">
        <w:rPr>
          <w:spacing w:val="-6"/>
          <w:sz w:val="20"/>
          <w:szCs w:val="20"/>
        </w:rPr>
        <w:t xml:space="preserve"> </w:t>
      </w:r>
      <w:r w:rsidR="004D4090" w:rsidRPr="00126B46">
        <w:rPr>
          <w:sz w:val="20"/>
          <w:szCs w:val="20"/>
        </w:rPr>
        <w:t>em</w:t>
      </w:r>
      <w:r w:rsidR="004D4090" w:rsidRPr="00126B46">
        <w:rPr>
          <w:spacing w:val="-8"/>
          <w:sz w:val="20"/>
          <w:szCs w:val="20"/>
        </w:rPr>
        <w:t xml:space="preserve"> </w:t>
      </w:r>
      <w:r w:rsidR="004D4090" w:rsidRPr="00126B46">
        <w:rPr>
          <w:sz w:val="20"/>
          <w:szCs w:val="20"/>
        </w:rPr>
        <w:t>conformidade</w:t>
      </w:r>
      <w:r w:rsidR="004D4090" w:rsidRPr="00126B46">
        <w:rPr>
          <w:spacing w:val="-6"/>
          <w:sz w:val="20"/>
          <w:szCs w:val="20"/>
        </w:rPr>
        <w:t xml:space="preserve"> </w:t>
      </w:r>
      <w:r w:rsidR="004D4090" w:rsidRPr="00126B46">
        <w:rPr>
          <w:sz w:val="20"/>
          <w:szCs w:val="20"/>
        </w:rPr>
        <w:t>com</w:t>
      </w:r>
      <w:r w:rsidR="004D4090" w:rsidRPr="00126B46">
        <w:rPr>
          <w:spacing w:val="-8"/>
          <w:sz w:val="20"/>
          <w:szCs w:val="20"/>
        </w:rPr>
        <w:t xml:space="preserve"> </w:t>
      </w:r>
      <w:r w:rsidR="004D4090" w:rsidRPr="00126B46">
        <w:rPr>
          <w:sz w:val="20"/>
          <w:szCs w:val="20"/>
        </w:rPr>
        <w:t>o permissivo</w:t>
      </w:r>
      <w:r w:rsidR="004D4090" w:rsidRPr="00126B46">
        <w:rPr>
          <w:spacing w:val="-3"/>
          <w:sz w:val="20"/>
          <w:szCs w:val="20"/>
        </w:rPr>
        <w:t xml:space="preserve"> </w:t>
      </w:r>
      <w:r w:rsidR="004D4090" w:rsidRPr="00126B46">
        <w:rPr>
          <w:sz w:val="20"/>
          <w:szCs w:val="20"/>
        </w:rPr>
        <w:t>legal</w:t>
      </w:r>
      <w:r w:rsidR="004D4090" w:rsidRPr="00126B46">
        <w:rPr>
          <w:spacing w:val="-3"/>
          <w:sz w:val="20"/>
          <w:szCs w:val="20"/>
        </w:rPr>
        <w:t xml:space="preserve"> </w:t>
      </w:r>
      <w:r w:rsidR="004D4090" w:rsidRPr="00126B46">
        <w:rPr>
          <w:sz w:val="20"/>
          <w:szCs w:val="20"/>
        </w:rPr>
        <w:t>insculpido</w:t>
      </w:r>
      <w:r w:rsidR="004D4090" w:rsidRPr="00126B46">
        <w:rPr>
          <w:spacing w:val="-5"/>
          <w:sz w:val="20"/>
          <w:szCs w:val="20"/>
        </w:rPr>
        <w:t xml:space="preserve"> </w:t>
      </w:r>
      <w:r w:rsidR="004D4090" w:rsidRPr="00126B46">
        <w:rPr>
          <w:sz w:val="20"/>
          <w:szCs w:val="20"/>
        </w:rPr>
        <w:t>no</w:t>
      </w:r>
      <w:r w:rsidR="004D4090" w:rsidRPr="00126B46">
        <w:rPr>
          <w:spacing w:val="-3"/>
          <w:sz w:val="20"/>
          <w:szCs w:val="20"/>
        </w:rPr>
        <w:t xml:space="preserve"> </w:t>
      </w:r>
      <w:r w:rsidR="004D4090" w:rsidRPr="00126B46">
        <w:rPr>
          <w:sz w:val="20"/>
          <w:szCs w:val="20"/>
        </w:rPr>
        <w:t>art.</w:t>
      </w:r>
      <w:r w:rsidR="004D4090" w:rsidRPr="00126B46">
        <w:rPr>
          <w:spacing w:val="-3"/>
          <w:sz w:val="20"/>
          <w:szCs w:val="20"/>
        </w:rPr>
        <w:t xml:space="preserve"> </w:t>
      </w:r>
      <w:r w:rsidR="00FF7CCF">
        <w:rPr>
          <w:sz w:val="20"/>
          <w:szCs w:val="20"/>
        </w:rPr>
        <w:t>784</w:t>
      </w:r>
      <w:r w:rsidR="004D4090" w:rsidRPr="00126B46">
        <w:rPr>
          <w:sz w:val="20"/>
          <w:szCs w:val="20"/>
        </w:rPr>
        <w:t>,</w:t>
      </w:r>
      <w:r w:rsidR="004D4090" w:rsidRPr="00126B46">
        <w:rPr>
          <w:spacing w:val="-2"/>
          <w:sz w:val="20"/>
          <w:szCs w:val="20"/>
        </w:rPr>
        <w:t xml:space="preserve"> </w:t>
      </w:r>
      <w:r w:rsidR="004D4090" w:rsidRPr="00126B46">
        <w:rPr>
          <w:sz w:val="20"/>
          <w:szCs w:val="20"/>
        </w:rPr>
        <w:t>inciso</w:t>
      </w:r>
      <w:r w:rsidR="004D4090" w:rsidRPr="00126B46">
        <w:rPr>
          <w:spacing w:val="-6"/>
          <w:sz w:val="20"/>
          <w:szCs w:val="20"/>
        </w:rPr>
        <w:t xml:space="preserve"> </w:t>
      </w:r>
      <w:r w:rsidR="004D4090" w:rsidRPr="00126B46">
        <w:rPr>
          <w:sz w:val="20"/>
          <w:szCs w:val="20"/>
        </w:rPr>
        <w:t>I</w:t>
      </w:r>
      <w:r w:rsidR="00FF7CCF">
        <w:rPr>
          <w:sz w:val="20"/>
          <w:szCs w:val="20"/>
        </w:rPr>
        <w:t>I</w:t>
      </w:r>
      <w:r w:rsidR="004D4090" w:rsidRPr="00126B46">
        <w:rPr>
          <w:sz w:val="20"/>
          <w:szCs w:val="20"/>
        </w:rPr>
        <w:t>I,</w:t>
      </w:r>
      <w:r w:rsidR="004D4090" w:rsidRPr="00126B46">
        <w:rPr>
          <w:spacing w:val="-2"/>
          <w:sz w:val="20"/>
          <w:szCs w:val="20"/>
        </w:rPr>
        <w:t xml:space="preserve"> </w:t>
      </w:r>
      <w:r w:rsidR="004D4090" w:rsidRPr="00126B46">
        <w:rPr>
          <w:sz w:val="20"/>
          <w:szCs w:val="20"/>
        </w:rPr>
        <w:t>do</w:t>
      </w:r>
      <w:r w:rsidR="004D4090" w:rsidRPr="00126B46">
        <w:rPr>
          <w:spacing w:val="-4"/>
          <w:sz w:val="20"/>
          <w:szCs w:val="20"/>
        </w:rPr>
        <w:t xml:space="preserve"> </w:t>
      </w:r>
      <w:r w:rsidR="004D4090" w:rsidRPr="00126B46">
        <w:rPr>
          <w:sz w:val="20"/>
          <w:szCs w:val="20"/>
        </w:rPr>
        <w:t>Código</w:t>
      </w:r>
      <w:r w:rsidR="004D4090" w:rsidRPr="00126B46">
        <w:rPr>
          <w:spacing w:val="-3"/>
          <w:sz w:val="20"/>
          <w:szCs w:val="20"/>
        </w:rPr>
        <w:t xml:space="preserve"> </w:t>
      </w:r>
      <w:r w:rsidR="004D4090" w:rsidRPr="00126B46">
        <w:rPr>
          <w:sz w:val="20"/>
          <w:szCs w:val="20"/>
        </w:rPr>
        <w:t>de</w:t>
      </w:r>
      <w:r w:rsidR="004D4090" w:rsidRPr="00126B46">
        <w:rPr>
          <w:spacing w:val="-2"/>
          <w:sz w:val="20"/>
          <w:szCs w:val="20"/>
        </w:rPr>
        <w:t xml:space="preserve"> </w:t>
      </w:r>
      <w:r w:rsidR="004D4090" w:rsidRPr="00126B46">
        <w:rPr>
          <w:sz w:val="20"/>
          <w:szCs w:val="20"/>
        </w:rPr>
        <w:t>Processo</w:t>
      </w:r>
      <w:r w:rsidR="004D4090" w:rsidRPr="00126B46">
        <w:rPr>
          <w:spacing w:val="-3"/>
          <w:sz w:val="20"/>
          <w:szCs w:val="20"/>
        </w:rPr>
        <w:t xml:space="preserve"> </w:t>
      </w:r>
      <w:r w:rsidR="004D4090" w:rsidRPr="00126B46">
        <w:rPr>
          <w:sz w:val="20"/>
          <w:szCs w:val="20"/>
        </w:rPr>
        <w:t>Civil</w:t>
      </w:r>
      <w:r w:rsidR="004D4090" w:rsidRPr="00126B46">
        <w:rPr>
          <w:spacing w:val="-1"/>
          <w:sz w:val="20"/>
          <w:szCs w:val="20"/>
        </w:rPr>
        <w:t xml:space="preserve"> </w:t>
      </w:r>
      <w:r w:rsidR="004D4090" w:rsidRPr="00126B46">
        <w:rPr>
          <w:sz w:val="20"/>
          <w:szCs w:val="20"/>
        </w:rPr>
        <w:t>Brasileiro,</w:t>
      </w:r>
      <w:r w:rsidR="004D4090" w:rsidRPr="00126B46">
        <w:rPr>
          <w:spacing w:val="-2"/>
          <w:sz w:val="20"/>
          <w:szCs w:val="20"/>
        </w:rPr>
        <w:t xml:space="preserve"> </w:t>
      </w:r>
      <w:r w:rsidR="004D4090" w:rsidRPr="00126B46">
        <w:rPr>
          <w:sz w:val="20"/>
          <w:szCs w:val="20"/>
        </w:rPr>
        <w:t>ficando</w:t>
      </w:r>
      <w:r w:rsidR="004D4090" w:rsidRPr="00126B46">
        <w:rPr>
          <w:spacing w:val="-4"/>
          <w:sz w:val="20"/>
          <w:szCs w:val="20"/>
        </w:rPr>
        <w:t xml:space="preserve"> </w:t>
      </w:r>
      <w:r w:rsidR="004D4090" w:rsidRPr="00126B46">
        <w:rPr>
          <w:sz w:val="20"/>
          <w:szCs w:val="20"/>
        </w:rPr>
        <w:t>o(a)</w:t>
      </w:r>
      <w:r w:rsidR="004D4090" w:rsidRPr="00126B46">
        <w:rPr>
          <w:spacing w:val="-3"/>
          <w:sz w:val="20"/>
          <w:szCs w:val="20"/>
        </w:rPr>
        <w:t xml:space="preserve"> </w:t>
      </w:r>
      <w:r w:rsidR="004D4090" w:rsidRPr="00126B46">
        <w:rPr>
          <w:sz w:val="20"/>
          <w:szCs w:val="20"/>
        </w:rPr>
        <w:t>DEVEDOR(A)</w:t>
      </w:r>
      <w:r w:rsidR="004D4090" w:rsidRPr="00126B46">
        <w:rPr>
          <w:spacing w:val="-3"/>
          <w:sz w:val="20"/>
          <w:szCs w:val="20"/>
        </w:rPr>
        <w:t xml:space="preserve"> </w:t>
      </w:r>
      <w:r w:rsidR="004D4090" w:rsidRPr="00126B46">
        <w:rPr>
          <w:sz w:val="20"/>
          <w:szCs w:val="20"/>
        </w:rPr>
        <w:t>sujeito(a) à execução judicial e inclusão junto aos órgãos de proteção ao crédito, independentemente de qualquer aviso ou</w:t>
      </w:r>
      <w:r w:rsidR="004D4090" w:rsidRPr="00126B46">
        <w:rPr>
          <w:spacing w:val="-33"/>
          <w:sz w:val="20"/>
          <w:szCs w:val="20"/>
        </w:rPr>
        <w:t xml:space="preserve"> </w:t>
      </w:r>
      <w:r w:rsidR="004D4090" w:rsidRPr="00126B46">
        <w:rPr>
          <w:sz w:val="20"/>
          <w:szCs w:val="20"/>
        </w:rPr>
        <w:t>notificação.</w:t>
      </w:r>
    </w:p>
    <w:p w14:paraId="071E5BC7" w14:textId="77777777" w:rsidR="00264E27" w:rsidRDefault="00264E27" w:rsidP="00264E27">
      <w:pPr>
        <w:pStyle w:val="Corpodetexto"/>
        <w:spacing w:line="276" w:lineRule="auto"/>
        <w:ind w:left="280" w:right="248"/>
        <w:jc w:val="both"/>
        <w:rPr>
          <w:sz w:val="20"/>
          <w:szCs w:val="20"/>
        </w:rPr>
      </w:pPr>
    </w:p>
    <w:p w14:paraId="6037717E" w14:textId="77777777" w:rsidR="00FF7CCF" w:rsidRPr="00FF7CCF" w:rsidRDefault="00FF7CCF" w:rsidP="00264E27">
      <w:pPr>
        <w:pStyle w:val="Corpodetexto"/>
        <w:numPr>
          <w:ilvl w:val="0"/>
          <w:numId w:val="1"/>
        </w:numPr>
        <w:spacing w:line="276" w:lineRule="auto"/>
        <w:ind w:right="248"/>
        <w:jc w:val="both"/>
        <w:rPr>
          <w:sz w:val="20"/>
          <w:szCs w:val="20"/>
        </w:rPr>
      </w:pPr>
      <w:r w:rsidRPr="00FF7CCF">
        <w:rPr>
          <w:b/>
          <w:bCs/>
          <w:sz w:val="20"/>
          <w:szCs w:val="20"/>
        </w:rPr>
        <w:t>DAS CUSTAS E HONORÁRIOS</w:t>
      </w:r>
    </w:p>
    <w:p w14:paraId="4A09E3BC" w14:textId="4FADAD70" w:rsidR="00B1436B" w:rsidRDefault="00D61748" w:rsidP="00264E27">
      <w:pPr>
        <w:pStyle w:val="Corpodetexto"/>
        <w:spacing w:line="276" w:lineRule="auto"/>
        <w:ind w:left="280" w:right="249"/>
        <w:jc w:val="both"/>
        <w:rPr>
          <w:sz w:val="20"/>
          <w:szCs w:val="20"/>
        </w:rPr>
      </w:pPr>
      <w:r w:rsidRPr="00D61748">
        <w:rPr>
          <w:sz w:val="20"/>
          <w:szCs w:val="20"/>
        </w:rPr>
        <w:t>Existindo ação judicial em tramitação</w:t>
      </w:r>
      <w:r>
        <w:rPr>
          <w:sz w:val="20"/>
          <w:szCs w:val="20"/>
        </w:rPr>
        <w:t>, t</w:t>
      </w:r>
      <w:r w:rsidR="00805292" w:rsidRPr="00805292">
        <w:rPr>
          <w:sz w:val="20"/>
          <w:szCs w:val="20"/>
        </w:rPr>
        <w:t xml:space="preserve">endo em vista que o presente instrumento se consubstancia em transação </w:t>
      </w:r>
      <w:r w:rsidR="00805292" w:rsidRPr="00805292">
        <w:rPr>
          <w:sz w:val="20"/>
          <w:szCs w:val="20"/>
        </w:rPr>
        <w:lastRenderedPageBreak/>
        <w:t>realizada pelas partes antes da sentença, nos termos do § 3º do artigo 90 do Código de Processo Civil</w:t>
      </w:r>
      <w:r w:rsidR="00345A52">
        <w:rPr>
          <w:sz w:val="20"/>
          <w:szCs w:val="20"/>
        </w:rPr>
        <w:t xml:space="preserve">, </w:t>
      </w:r>
      <w:r w:rsidR="00805292" w:rsidRPr="00805292">
        <w:rPr>
          <w:sz w:val="20"/>
          <w:szCs w:val="20"/>
        </w:rPr>
        <w:t>as partes</w:t>
      </w:r>
      <w:r w:rsidR="00345A52">
        <w:rPr>
          <w:sz w:val="20"/>
          <w:szCs w:val="20"/>
        </w:rPr>
        <w:t xml:space="preserve"> ficam</w:t>
      </w:r>
      <w:r w:rsidR="00805292" w:rsidRPr="00805292">
        <w:rPr>
          <w:sz w:val="20"/>
          <w:szCs w:val="20"/>
        </w:rPr>
        <w:t xml:space="preserve"> dispensadas do pagamento de custas processuais remanescentes</w:t>
      </w:r>
      <w:r w:rsidR="00345A52">
        <w:rPr>
          <w:sz w:val="20"/>
          <w:szCs w:val="20"/>
        </w:rPr>
        <w:t>,</w:t>
      </w:r>
      <w:r w:rsidR="00805292" w:rsidRPr="00805292">
        <w:rPr>
          <w:sz w:val="20"/>
          <w:szCs w:val="20"/>
        </w:rPr>
        <w:t xml:space="preserve"> caso existam.</w:t>
      </w:r>
    </w:p>
    <w:p w14:paraId="3AA323CD" w14:textId="7559F845" w:rsidR="00222130" w:rsidRDefault="00222130" w:rsidP="00264E27">
      <w:pPr>
        <w:pStyle w:val="Corpodetexto"/>
        <w:spacing w:line="276" w:lineRule="auto"/>
        <w:ind w:left="280" w:right="249"/>
        <w:jc w:val="both"/>
        <w:rPr>
          <w:sz w:val="20"/>
          <w:szCs w:val="20"/>
        </w:rPr>
      </w:pPr>
      <w:r>
        <w:rPr>
          <w:sz w:val="20"/>
          <w:szCs w:val="20"/>
        </w:rPr>
        <w:t>Ademais, os honorários advocatícios contratuais</w:t>
      </w:r>
      <w:r w:rsidR="001512F6">
        <w:rPr>
          <w:sz w:val="20"/>
          <w:szCs w:val="20"/>
        </w:rPr>
        <w:t>,</w:t>
      </w:r>
      <w:r>
        <w:rPr>
          <w:sz w:val="20"/>
          <w:szCs w:val="20"/>
        </w:rPr>
        <w:t xml:space="preserve"> se devidos, </w:t>
      </w:r>
      <w:r w:rsidR="001512F6">
        <w:rPr>
          <w:sz w:val="20"/>
          <w:szCs w:val="20"/>
        </w:rPr>
        <w:t xml:space="preserve">serão pagos por cada </w:t>
      </w:r>
      <w:r>
        <w:rPr>
          <w:sz w:val="20"/>
          <w:szCs w:val="20"/>
        </w:rPr>
        <w:t>parte</w:t>
      </w:r>
      <w:r w:rsidR="001512F6">
        <w:rPr>
          <w:sz w:val="20"/>
          <w:szCs w:val="20"/>
        </w:rPr>
        <w:t>, a</w:t>
      </w:r>
      <w:r>
        <w:rPr>
          <w:sz w:val="20"/>
          <w:szCs w:val="20"/>
        </w:rPr>
        <w:t xml:space="preserve"> seu respectivo advogado.</w:t>
      </w:r>
    </w:p>
    <w:p w14:paraId="2B00B6D2" w14:textId="77777777" w:rsidR="00C96159" w:rsidRDefault="00C96159" w:rsidP="00264E27">
      <w:pPr>
        <w:pStyle w:val="Corpodetexto"/>
        <w:spacing w:line="276" w:lineRule="auto"/>
        <w:ind w:left="280" w:right="249"/>
        <w:jc w:val="both"/>
        <w:rPr>
          <w:sz w:val="20"/>
          <w:szCs w:val="20"/>
        </w:rPr>
      </w:pPr>
    </w:p>
    <w:p w14:paraId="0877A966" w14:textId="77777777" w:rsidR="00C96159" w:rsidRDefault="00C96159" w:rsidP="00C96159">
      <w:pPr>
        <w:pStyle w:val="Ttulo1"/>
        <w:numPr>
          <w:ilvl w:val="0"/>
          <w:numId w:val="1"/>
        </w:numPr>
        <w:tabs>
          <w:tab w:val="left" w:pos="534"/>
        </w:tabs>
        <w:spacing w:line="276" w:lineRule="auto"/>
        <w:ind w:left="533"/>
        <w:jc w:val="both"/>
      </w:pPr>
      <w:r w:rsidRPr="00C20926">
        <w:t>DA ASSINATURA DIGITAL</w:t>
      </w:r>
    </w:p>
    <w:p w14:paraId="325DB9B5" w14:textId="6C50142A" w:rsidR="00C96159" w:rsidRDefault="00C96159" w:rsidP="00C96159">
      <w:pPr>
        <w:pStyle w:val="Corpodetexto"/>
        <w:spacing w:line="276" w:lineRule="auto"/>
        <w:ind w:left="278" w:right="170"/>
        <w:jc w:val="both"/>
        <w:rPr>
          <w:sz w:val="20"/>
          <w:szCs w:val="20"/>
        </w:rPr>
      </w:pPr>
      <w:r w:rsidRPr="00C20926">
        <w:rPr>
          <w:sz w:val="20"/>
          <w:szCs w:val="20"/>
        </w:rPr>
        <w:t>As Partes declaram e concordam que o presente instrumento, incluindo todas as páginas de assinatura e eventuais anexos, tod</w:t>
      </w:r>
      <w:r w:rsidR="00B57DC4">
        <w:rPr>
          <w:sz w:val="20"/>
          <w:szCs w:val="20"/>
        </w:rPr>
        <w:t>o</w:t>
      </w:r>
      <w:r w:rsidRPr="00C20926">
        <w:rPr>
          <w:sz w:val="20"/>
          <w:szCs w:val="20"/>
        </w:rPr>
        <w:t>s</w:t>
      </w:r>
      <w:r w:rsidR="00B57DC4">
        <w:rPr>
          <w:sz w:val="20"/>
          <w:szCs w:val="20"/>
        </w:rPr>
        <w:t xml:space="preserve"> em</w:t>
      </w:r>
      <w:r w:rsidRPr="00C20926">
        <w:rPr>
          <w:sz w:val="20"/>
          <w:szCs w:val="20"/>
        </w:rPr>
        <w:t xml:space="preserve"> forma</w:t>
      </w:r>
      <w:r w:rsidR="00B57DC4">
        <w:rPr>
          <w:sz w:val="20"/>
          <w:szCs w:val="20"/>
        </w:rPr>
        <w:t>to</w:t>
      </w:r>
      <w:r w:rsidRPr="00C20926">
        <w:rPr>
          <w:sz w:val="20"/>
          <w:szCs w:val="20"/>
        </w:rPr>
        <w:t xml:space="preserve"> digital</w:t>
      </w:r>
      <w:r w:rsidR="00B57DC4">
        <w:rPr>
          <w:sz w:val="20"/>
          <w:szCs w:val="20"/>
        </w:rPr>
        <w:t>,</w:t>
      </w:r>
      <w:r w:rsidRPr="00C20926">
        <w:rPr>
          <w:sz w:val="20"/>
          <w:szCs w:val="20"/>
        </w:rPr>
        <w:t xml:space="preserve"> com o qual expressamente declaram concordar, representam a integralidade dos termos entre elas acordados, substituindo quaisquer outros acordos anteriores formalizados por qualquer outro meio, verbal ou escrito, físico ou digital, nos termos dos art. 107, 219 e 220 do Código Civil.</w:t>
      </w:r>
    </w:p>
    <w:p w14:paraId="28607635" w14:textId="7AF4F00F" w:rsidR="00C96159" w:rsidRPr="00C20926" w:rsidRDefault="00C96159" w:rsidP="00C96159">
      <w:pPr>
        <w:pStyle w:val="Corpodetexto"/>
        <w:spacing w:line="276" w:lineRule="auto"/>
        <w:ind w:left="278" w:right="170"/>
        <w:jc w:val="both"/>
        <w:rPr>
          <w:sz w:val="20"/>
          <w:szCs w:val="20"/>
        </w:rPr>
      </w:pPr>
      <w:r w:rsidRPr="00C20926">
        <w:rPr>
          <w:sz w:val="20"/>
          <w:szCs w:val="20"/>
        </w:rPr>
        <w:t>Adicionalmente, nos termos do art. 10, § 2º, da Medida Provisória nº 2.200-2, as Partes expressamente concordam em utilizar e reconhe</w:t>
      </w:r>
      <w:r w:rsidR="00B57DC4">
        <w:rPr>
          <w:sz w:val="20"/>
          <w:szCs w:val="20"/>
        </w:rPr>
        <w:t xml:space="preserve">cer </w:t>
      </w:r>
      <w:r w:rsidRPr="00C20926">
        <w:rPr>
          <w:sz w:val="20"/>
          <w:szCs w:val="20"/>
        </w:rPr>
        <w:t>como válida qualquer forma de comprovação de anuência aos termos ora acordados em formato eletrônico,</w:t>
      </w:r>
      <w:r w:rsidR="00B57DC4">
        <w:rPr>
          <w:sz w:val="20"/>
          <w:szCs w:val="20"/>
        </w:rPr>
        <w:t xml:space="preserve"> mesmo</w:t>
      </w:r>
      <w:r w:rsidRPr="00C20926">
        <w:rPr>
          <w:sz w:val="20"/>
          <w:szCs w:val="20"/>
        </w:rPr>
        <w:t xml:space="preserve"> que não utilizem de certificado digital emitido no padrão ICP-Brasil, incluindo assinaturas eletrônicas na plataforma </w:t>
      </w:r>
      <w:r w:rsidRPr="008A03B7">
        <w:rPr>
          <w:sz w:val="20"/>
          <w:szCs w:val="20"/>
        </w:rPr>
        <w:t xml:space="preserve">gov.br. </w:t>
      </w:r>
      <w:r w:rsidRPr="00C20926">
        <w:rPr>
          <w:sz w:val="20"/>
          <w:szCs w:val="20"/>
        </w:rPr>
        <w:t>A formalização das avenças na maneira supra acordada será suficiente para a validade e integral vinculação das partes ao presente Contrato.</w:t>
      </w:r>
    </w:p>
    <w:p w14:paraId="1E67A027" w14:textId="77777777" w:rsidR="00C96159" w:rsidRDefault="00C96159" w:rsidP="00264E27">
      <w:pPr>
        <w:pStyle w:val="Corpodetexto"/>
        <w:spacing w:line="276" w:lineRule="auto"/>
        <w:ind w:left="280" w:right="249"/>
        <w:jc w:val="both"/>
        <w:rPr>
          <w:sz w:val="20"/>
          <w:szCs w:val="20"/>
        </w:rPr>
      </w:pPr>
    </w:p>
    <w:p w14:paraId="5E53B590" w14:textId="77777777" w:rsidR="00403F36" w:rsidRPr="00126B46" w:rsidRDefault="004D4090" w:rsidP="00264E27">
      <w:pPr>
        <w:pStyle w:val="Ttulo1"/>
        <w:numPr>
          <w:ilvl w:val="0"/>
          <w:numId w:val="1"/>
        </w:numPr>
        <w:tabs>
          <w:tab w:val="left" w:pos="534"/>
        </w:tabs>
        <w:spacing w:line="276" w:lineRule="auto"/>
        <w:ind w:left="533" w:hanging="254"/>
      </w:pPr>
      <w:r w:rsidRPr="00126B46">
        <w:t>DO</w:t>
      </w:r>
      <w:r w:rsidRPr="00126B46">
        <w:rPr>
          <w:spacing w:val="-1"/>
        </w:rPr>
        <w:t xml:space="preserve"> </w:t>
      </w:r>
      <w:r w:rsidRPr="00126B46">
        <w:t>FORO</w:t>
      </w:r>
    </w:p>
    <w:p w14:paraId="158063FB" w14:textId="55C1BED4" w:rsidR="00EA72EA" w:rsidRDefault="004D4090" w:rsidP="00264E27">
      <w:pPr>
        <w:pStyle w:val="Corpodetexto"/>
        <w:spacing w:line="276" w:lineRule="auto"/>
        <w:ind w:left="280" w:right="249"/>
        <w:jc w:val="both"/>
        <w:rPr>
          <w:sz w:val="20"/>
          <w:szCs w:val="20"/>
        </w:rPr>
      </w:pPr>
      <w:r w:rsidRPr="009448B9">
        <w:rPr>
          <w:sz w:val="20"/>
          <w:szCs w:val="20"/>
        </w:rPr>
        <w:t xml:space="preserve">As partes elegem o foro da Comarca de </w:t>
      </w:r>
      <w:r w:rsidRPr="008A03B7">
        <w:rPr>
          <w:sz w:val="20"/>
          <w:szCs w:val="20"/>
        </w:rPr>
        <w:t xml:space="preserve">Curitiba </w:t>
      </w:r>
      <w:r w:rsidRPr="009448B9">
        <w:rPr>
          <w:sz w:val="20"/>
          <w:szCs w:val="20"/>
        </w:rPr>
        <w:t>para dirimir quaisquer dúvidas oriundas deste instrumento, renunciando a qualquer</w:t>
      </w:r>
      <w:r w:rsidRPr="009448B9">
        <w:rPr>
          <w:spacing w:val="-6"/>
          <w:sz w:val="20"/>
          <w:szCs w:val="20"/>
        </w:rPr>
        <w:t xml:space="preserve"> </w:t>
      </w:r>
      <w:r w:rsidRPr="009448B9">
        <w:rPr>
          <w:sz w:val="20"/>
          <w:szCs w:val="20"/>
        </w:rPr>
        <w:t>outro,</w:t>
      </w:r>
      <w:r w:rsidRPr="009448B9">
        <w:rPr>
          <w:spacing w:val="-3"/>
          <w:sz w:val="20"/>
          <w:szCs w:val="20"/>
        </w:rPr>
        <w:t xml:space="preserve"> </w:t>
      </w:r>
      <w:r w:rsidRPr="009448B9">
        <w:rPr>
          <w:sz w:val="20"/>
          <w:szCs w:val="20"/>
        </w:rPr>
        <w:t>por</w:t>
      </w:r>
      <w:r w:rsidRPr="009448B9">
        <w:rPr>
          <w:spacing w:val="-3"/>
          <w:sz w:val="20"/>
          <w:szCs w:val="20"/>
        </w:rPr>
        <w:t xml:space="preserve"> </w:t>
      </w:r>
      <w:r w:rsidRPr="009448B9">
        <w:rPr>
          <w:sz w:val="20"/>
          <w:szCs w:val="20"/>
        </w:rPr>
        <w:t>mais</w:t>
      </w:r>
      <w:r w:rsidRPr="009448B9">
        <w:rPr>
          <w:spacing w:val="-3"/>
          <w:sz w:val="20"/>
          <w:szCs w:val="20"/>
        </w:rPr>
        <w:t xml:space="preserve"> </w:t>
      </w:r>
      <w:r w:rsidRPr="009448B9">
        <w:rPr>
          <w:sz w:val="20"/>
          <w:szCs w:val="20"/>
        </w:rPr>
        <w:t>privilegiado</w:t>
      </w:r>
      <w:r w:rsidRPr="009448B9">
        <w:rPr>
          <w:spacing w:val="-3"/>
          <w:sz w:val="20"/>
          <w:szCs w:val="20"/>
        </w:rPr>
        <w:t xml:space="preserve"> </w:t>
      </w:r>
      <w:r w:rsidRPr="009448B9">
        <w:rPr>
          <w:sz w:val="20"/>
          <w:szCs w:val="20"/>
        </w:rPr>
        <w:t>que</w:t>
      </w:r>
      <w:r w:rsidRPr="009448B9">
        <w:rPr>
          <w:spacing w:val="-4"/>
          <w:sz w:val="20"/>
          <w:szCs w:val="20"/>
        </w:rPr>
        <w:t xml:space="preserve"> </w:t>
      </w:r>
      <w:r w:rsidRPr="009448B9">
        <w:rPr>
          <w:sz w:val="20"/>
          <w:szCs w:val="20"/>
        </w:rPr>
        <w:t>seja.</w:t>
      </w:r>
      <w:r w:rsidRPr="009448B9">
        <w:rPr>
          <w:spacing w:val="-3"/>
          <w:sz w:val="20"/>
          <w:szCs w:val="20"/>
        </w:rPr>
        <w:t xml:space="preserve"> </w:t>
      </w:r>
      <w:r w:rsidRPr="009448B9">
        <w:rPr>
          <w:sz w:val="20"/>
          <w:szCs w:val="20"/>
        </w:rPr>
        <w:t>E</w:t>
      </w:r>
      <w:r w:rsidR="002834B2">
        <w:rPr>
          <w:sz w:val="20"/>
          <w:szCs w:val="20"/>
        </w:rPr>
        <w:t>,</w:t>
      </w:r>
      <w:r w:rsidRPr="009448B9">
        <w:rPr>
          <w:spacing w:val="-4"/>
          <w:sz w:val="20"/>
          <w:szCs w:val="20"/>
        </w:rPr>
        <w:t xml:space="preserve"> </w:t>
      </w:r>
      <w:r w:rsidRPr="009448B9">
        <w:rPr>
          <w:sz w:val="20"/>
          <w:szCs w:val="20"/>
        </w:rPr>
        <w:t>por</w:t>
      </w:r>
      <w:r w:rsidRPr="009448B9">
        <w:rPr>
          <w:spacing w:val="-5"/>
          <w:sz w:val="20"/>
          <w:szCs w:val="20"/>
        </w:rPr>
        <w:t xml:space="preserve"> </w:t>
      </w:r>
      <w:r w:rsidRPr="009448B9">
        <w:rPr>
          <w:sz w:val="20"/>
          <w:szCs w:val="20"/>
        </w:rPr>
        <w:t>estarem</w:t>
      </w:r>
      <w:r w:rsidRPr="009448B9">
        <w:rPr>
          <w:spacing w:val="-6"/>
          <w:sz w:val="20"/>
          <w:szCs w:val="20"/>
        </w:rPr>
        <w:t xml:space="preserve"> </w:t>
      </w:r>
      <w:r w:rsidRPr="009448B9">
        <w:rPr>
          <w:sz w:val="20"/>
          <w:szCs w:val="20"/>
        </w:rPr>
        <w:t>certos</w:t>
      </w:r>
      <w:r w:rsidRPr="009448B9">
        <w:rPr>
          <w:spacing w:val="-2"/>
          <w:sz w:val="20"/>
          <w:szCs w:val="20"/>
        </w:rPr>
        <w:t xml:space="preserve"> </w:t>
      </w:r>
      <w:r w:rsidRPr="009448B9">
        <w:rPr>
          <w:sz w:val="20"/>
          <w:szCs w:val="20"/>
        </w:rPr>
        <w:t>e</w:t>
      </w:r>
      <w:r w:rsidRPr="009448B9">
        <w:rPr>
          <w:spacing w:val="-4"/>
          <w:sz w:val="20"/>
          <w:szCs w:val="20"/>
        </w:rPr>
        <w:t xml:space="preserve"> </w:t>
      </w:r>
      <w:r w:rsidRPr="009448B9">
        <w:rPr>
          <w:sz w:val="20"/>
          <w:szCs w:val="20"/>
        </w:rPr>
        <w:t>contratados</w:t>
      </w:r>
      <w:r w:rsidR="002834B2">
        <w:rPr>
          <w:sz w:val="20"/>
          <w:szCs w:val="20"/>
        </w:rPr>
        <w:t>,</w:t>
      </w:r>
      <w:r w:rsidRPr="009448B9">
        <w:rPr>
          <w:spacing w:val="-1"/>
          <w:sz w:val="20"/>
          <w:szCs w:val="20"/>
        </w:rPr>
        <w:t xml:space="preserve"> </w:t>
      </w:r>
      <w:r w:rsidRPr="009448B9">
        <w:rPr>
          <w:sz w:val="20"/>
          <w:szCs w:val="20"/>
        </w:rPr>
        <w:t>firmam</w:t>
      </w:r>
      <w:r w:rsidRPr="009448B9">
        <w:rPr>
          <w:spacing w:val="-6"/>
          <w:sz w:val="20"/>
          <w:szCs w:val="20"/>
        </w:rPr>
        <w:t xml:space="preserve"> </w:t>
      </w:r>
      <w:r w:rsidRPr="009448B9">
        <w:rPr>
          <w:sz w:val="20"/>
          <w:szCs w:val="20"/>
        </w:rPr>
        <w:t>o</w:t>
      </w:r>
      <w:r w:rsidRPr="009448B9">
        <w:rPr>
          <w:spacing w:val="-5"/>
          <w:sz w:val="20"/>
          <w:szCs w:val="20"/>
        </w:rPr>
        <w:t xml:space="preserve"> </w:t>
      </w:r>
      <w:r w:rsidRPr="009448B9">
        <w:rPr>
          <w:sz w:val="20"/>
          <w:szCs w:val="20"/>
        </w:rPr>
        <w:t>presente</w:t>
      </w:r>
      <w:r w:rsidRPr="009448B9">
        <w:rPr>
          <w:spacing w:val="-3"/>
          <w:sz w:val="20"/>
          <w:szCs w:val="20"/>
        </w:rPr>
        <w:t xml:space="preserve"> </w:t>
      </w:r>
      <w:r w:rsidRPr="009448B9">
        <w:rPr>
          <w:sz w:val="20"/>
          <w:szCs w:val="20"/>
        </w:rPr>
        <w:t>Instrumento,</w:t>
      </w:r>
      <w:r w:rsidRPr="009448B9">
        <w:rPr>
          <w:spacing w:val="-2"/>
          <w:sz w:val="20"/>
          <w:szCs w:val="20"/>
        </w:rPr>
        <w:t xml:space="preserve"> </w:t>
      </w:r>
      <w:r w:rsidRPr="009448B9">
        <w:rPr>
          <w:sz w:val="20"/>
          <w:szCs w:val="20"/>
        </w:rPr>
        <w:t>em</w:t>
      </w:r>
      <w:r w:rsidRPr="009448B9">
        <w:rPr>
          <w:spacing w:val="-5"/>
          <w:sz w:val="20"/>
          <w:szCs w:val="20"/>
        </w:rPr>
        <w:t xml:space="preserve"> </w:t>
      </w:r>
      <w:r w:rsidRPr="009448B9">
        <w:rPr>
          <w:sz w:val="20"/>
          <w:szCs w:val="20"/>
        </w:rPr>
        <w:t>2</w:t>
      </w:r>
      <w:r w:rsidRPr="009448B9">
        <w:rPr>
          <w:spacing w:val="-4"/>
          <w:sz w:val="20"/>
          <w:szCs w:val="20"/>
        </w:rPr>
        <w:t xml:space="preserve"> </w:t>
      </w:r>
      <w:r w:rsidRPr="009448B9">
        <w:rPr>
          <w:sz w:val="20"/>
          <w:szCs w:val="20"/>
        </w:rPr>
        <w:t>(duas) vias de igual teor</w:t>
      </w:r>
      <w:r w:rsidR="002834B2">
        <w:rPr>
          <w:sz w:val="20"/>
          <w:szCs w:val="20"/>
        </w:rPr>
        <w:t>,</w:t>
      </w:r>
      <w:r w:rsidRPr="009448B9">
        <w:rPr>
          <w:sz w:val="20"/>
          <w:szCs w:val="20"/>
        </w:rPr>
        <w:t xml:space="preserve"> na presença das testemunhas abaixo</w:t>
      </w:r>
      <w:r w:rsidRPr="009448B9">
        <w:rPr>
          <w:spacing w:val="-7"/>
          <w:sz w:val="20"/>
          <w:szCs w:val="20"/>
        </w:rPr>
        <w:t xml:space="preserve"> </w:t>
      </w:r>
      <w:r w:rsidRPr="009448B9">
        <w:rPr>
          <w:sz w:val="20"/>
          <w:szCs w:val="20"/>
        </w:rPr>
        <w:t>descritas.</w:t>
      </w:r>
    </w:p>
    <w:p w14:paraId="7BC7E234" w14:textId="3E3DCC84" w:rsidR="00EE20D7" w:rsidRDefault="00EE20D7" w:rsidP="00264E27">
      <w:pPr>
        <w:pStyle w:val="Corpodetexto"/>
        <w:spacing w:line="276" w:lineRule="auto"/>
        <w:ind w:left="280" w:right="249"/>
        <w:jc w:val="both"/>
        <w:rPr>
          <w:sz w:val="20"/>
          <w:szCs w:val="20"/>
        </w:rPr>
      </w:pPr>
    </w:p>
    <w:p w14:paraId="7CF572C5" w14:textId="77777777" w:rsidR="00EA72EA" w:rsidRDefault="00EA72EA" w:rsidP="00264E27">
      <w:pPr>
        <w:pStyle w:val="Corpodetexto"/>
        <w:rPr>
          <w:sz w:val="20"/>
          <w:szCs w:val="20"/>
        </w:rPr>
      </w:pPr>
    </w:p>
    <w:p w14:paraId="3DFC37C5" w14:textId="6F648D66" w:rsidR="00403F36" w:rsidRPr="009448B9" w:rsidRDefault="004D4090" w:rsidP="00264E27">
      <w:pPr>
        <w:ind w:left="280"/>
        <w:rPr>
          <w:sz w:val="20"/>
          <w:szCs w:val="20"/>
        </w:rPr>
      </w:pPr>
      <w:r w:rsidRPr="009448B9">
        <w:rPr>
          <w:sz w:val="20"/>
          <w:szCs w:val="20"/>
        </w:rPr>
        <w:t xml:space="preserve">Curitiba, </w:t>
      </w:r>
      <w:r w:rsidR="00C74FEA">
        <w:rPr>
          <w:color w:val="FF0000"/>
          <w:sz w:val="20"/>
          <w:szCs w:val="20"/>
        </w:rPr>
        <w:t>{DATA_EXTENSO</w:t>
      </w:r>
      <w:r w:rsidR="00EC27BB">
        <w:rPr>
          <w:color w:val="FF0000"/>
          <w:sz w:val="20"/>
          <w:szCs w:val="20"/>
        </w:rPr>
        <w:t>}</w:t>
      </w:r>
      <w:r w:rsidR="00805292">
        <w:rPr>
          <w:color w:val="FF0000"/>
          <w:sz w:val="20"/>
          <w:szCs w:val="20"/>
        </w:rPr>
        <w:t>.</w:t>
      </w:r>
    </w:p>
    <w:p w14:paraId="0FF452B1" w14:textId="77777777" w:rsidR="00403F36" w:rsidRPr="009448B9" w:rsidRDefault="00403F36" w:rsidP="00264E27">
      <w:pPr>
        <w:pStyle w:val="Corpodetexto"/>
        <w:rPr>
          <w:sz w:val="20"/>
          <w:szCs w:val="20"/>
        </w:rPr>
      </w:pPr>
    </w:p>
    <w:p w14:paraId="2B1506C6" w14:textId="77777777" w:rsidR="00126B46" w:rsidRPr="009448B9" w:rsidRDefault="00126B46" w:rsidP="00264E27">
      <w:pPr>
        <w:pStyle w:val="Corpodetexto"/>
        <w:rPr>
          <w:sz w:val="20"/>
          <w:szCs w:val="20"/>
        </w:rPr>
      </w:pPr>
    </w:p>
    <w:p w14:paraId="60B1B5CA" w14:textId="77777777" w:rsidR="00403F36" w:rsidRDefault="00403F36" w:rsidP="00264E27">
      <w:pPr>
        <w:pStyle w:val="Corpodetexto"/>
        <w:rPr>
          <w:sz w:val="20"/>
          <w:szCs w:val="20"/>
        </w:rPr>
      </w:pPr>
    </w:p>
    <w:p w14:paraId="1C97FAC0" w14:textId="77777777" w:rsidR="00123112" w:rsidRPr="009448B9" w:rsidRDefault="00123112" w:rsidP="00264E27">
      <w:pPr>
        <w:pStyle w:val="Corpodetexto"/>
        <w:rPr>
          <w:sz w:val="20"/>
          <w:szCs w:val="20"/>
        </w:rPr>
      </w:pPr>
    </w:p>
    <w:p w14:paraId="0D7B4E9A" w14:textId="77777777" w:rsidR="00403F36" w:rsidRPr="009448B9" w:rsidRDefault="009448B9" w:rsidP="00264E27">
      <w:pPr>
        <w:pStyle w:val="Corpodetext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B94DCC">
        <w:rPr>
          <w:sz w:val="20"/>
          <w:szCs w:val="20"/>
        </w:rPr>
        <w:t xml:space="preserve">      </w:t>
      </w:r>
      <w:r>
        <w:rPr>
          <w:sz w:val="20"/>
          <w:szCs w:val="20"/>
        </w:rPr>
        <w:t>______</w:t>
      </w:r>
      <w:r w:rsidR="004966E1" w:rsidRPr="009448B9">
        <w:rPr>
          <w:sz w:val="20"/>
          <w:szCs w:val="20"/>
        </w:rPr>
        <w:t xml:space="preserve">_______________________                                   </w:t>
      </w:r>
      <w:r>
        <w:rPr>
          <w:sz w:val="20"/>
          <w:szCs w:val="20"/>
        </w:rPr>
        <w:t xml:space="preserve">      </w:t>
      </w:r>
      <w:r w:rsidR="004966E1" w:rsidRPr="009448B9">
        <w:rPr>
          <w:sz w:val="20"/>
          <w:szCs w:val="20"/>
        </w:rPr>
        <w:t xml:space="preserve"> </w:t>
      </w:r>
      <w:r w:rsidR="00B94DCC">
        <w:rPr>
          <w:sz w:val="20"/>
          <w:szCs w:val="20"/>
        </w:rPr>
        <w:t xml:space="preserve">          </w:t>
      </w:r>
      <w:r>
        <w:rPr>
          <w:sz w:val="20"/>
          <w:szCs w:val="20"/>
        </w:rPr>
        <w:t>______</w:t>
      </w:r>
      <w:r w:rsidRPr="009448B9">
        <w:rPr>
          <w:sz w:val="20"/>
          <w:szCs w:val="20"/>
        </w:rPr>
        <w:t>_______________________</w:t>
      </w:r>
    </w:p>
    <w:p w14:paraId="4E831BEC" w14:textId="77777777" w:rsidR="00403F36" w:rsidRPr="009448B9" w:rsidRDefault="007B2C3A" w:rsidP="00264E27">
      <w:pPr>
        <w:tabs>
          <w:tab w:val="left" w:pos="6784"/>
        </w:tabs>
        <w:spacing w:line="23" w:lineRule="exact"/>
        <w:ind w:left="1048"/>
        <w:rPr>
          <w:sz w:val="20"/>
          <w:szCs w:val="20"/>
        </w:rPr>
        <w:sectPr w:rsidR="00403F36" w:rsidRPr="009448B9" w:rsidSect="00DA5A68">
          <w:headerReference w:type="default" r:id="rId9"/>
          <w:pgSz w:w="11910" w:h="16840"/>
          <w:pgMar w:top="720" w:right="720" w:bottom="720" w:left="720" w:header="283" w:footer="720" w:gutter="0"/>
          <w:cols w:space="720"/>
          <w:docGrid w:linePitch="299"/>
        </w:sectPr>
      </w:pPr>
      <w:r>
        <w:rPr>
          <w:sz w:val="20"/>
          <w:szCs w:val="20"/>
        </w:rPr>
        <w:t xml:space="preserve">       </w:t>
      </w:r>
      <w:r w:rsidR="004966E1" w:rsidRPr="009448B9">
        <w:rPr>
          <w:sz w:val="20"/>
          <w:szCs w:val="20"/>
        </w:rPr>
        <w:t xml:space="preserve"> </w:t>
      </w:r>
      <w:r w:rsidR="004D4090" w:rsidRPr="009448B9">
        <w:rPr>
          <w:sz w:val="20"/>
          <w:szCs w:val="20"/>
        </w:rPr>
        <w:tab/>
      </w:r>
    </w:p>
    <w:p w14:paraId="16D30C7F" w14:textId="77777777" w:rsidR="009448B9" w:rsidRDefault="009448B9" w:rsidP="00264E27">
      <w:pPr>
        <w:tabs>
          <w:tab w:val="left" w:pos="709"/>
        </w:tabs>
        <w:ind w:left="709" w:right="-365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UNINTER EDUCACIONAL S/A</w:t>
      </w:r>
    </w:p>
    <w:p w14:paraId="39931CDC" w14:textId="77777777" w:rsidR="009448B9" w:rsidRDefault="004D4090" w:rsidP="00264E27">
      <w:pPr>
        <w:ind w:left="709" w:right="-365"/>
        <w:jc w:val="center"/>
        <w:rPr>
          <w:sz w:val="20"/>
          <w:szCs w:val="20"/>
        </w:rPr>
      </w:pPr>
      <w:r w:rsidRPr="009448B9">
        <w:rPr>
          <w:sz w:val="20"/>
          <w:szCs w:val="20"/>
        </w:rPr>
        <w:t xml:space="preserve">CNPJ/MF </w:t>
      </w:r>
      <w:r w:rsidR="00FE596F">
        <w:rPr>
          <w:sz w:val="20"/>
          <w:szCs w:val="20"/>
        </w:rPr>
        <w:t>0</w:t>
      </w:r>
      <w:r w:rsidRPr="009448B9">
        <w:rPr>
          <w:sz w:val="20"/>
          <w:szCs w:val="20"/>
        </w:rPr>
        <w:t>2.261.854/0001-57</w:t>
      </w:r>
    </w:p>
    <w:p w14:paraId="5BC6EAA7" w14:textId="77777777" w:rsidR="00403F36" w:rsidRPr="009448B9" w:rsidRDefault="004D4090" w:rsidP="00264E27">
      <w:pPr>
        <w:ind w:left="709" w:right="-365"/>
        <w:jc w:val="center"/>
        <w:rPr>
          <w:sz w:val="20"/>
          <w:szCs w:val="20"/>
        </w:rPr>
      </w:pPr>
      <w:r w:rsidRPr="009448B9">
        <w:rPr>
          <w:sz w:val="20"/>
          <w:szCs w:val="20"/>
        </w:rPr>
        <w:t>CREDOR</w:t>
      </w:r>
    </w:p>
    <w:p w14:paraId="7924F47D" w14:textId="2C0EFFAF" w:rsidR="009448B9" w:rsidRDefault="004D4090" w:rsidP="00264E27">
      <w:pPr>
        <w:ind w:left="709" w:right="398"/>
        <w:jc w:val="center"/>
        <w:rPr>
          <w:b/>
          <w:color w:val="FF0000"/>
          <w:sz w:val="20"/>
          <w:szCs w:val="20"/>
        </w:rPr>
      </w:pPr>
      <w:r w:rsidRPr="009448B9">
        <w:rPr>
          <w:sz w:val="20"/>
          <w:szCs w:val="20"/>
        </w:rPr>
        <w:br w:type="column"/>
      </w:r>
      <w:r w:rsidR="00EC27BB">
        <w:rPr>
          <w:b/>
          <w:color w:val="FF0000"/>
          <w:sz w:val="20"/>
          <w:szCs w:val="20"/>
        </w:rPr>
        <w:t>{NOME_ALUNO}</w:t>
      </w:r>
      <w:r w:rsidR="00C96159" w:rsidRPr="00C96159">
        <w:rPr>
          <w:b/>
          <w:color w:val="FF0000"/>
          <w:sz w:val="20"/>
          <w:szCs w:val="20"/>
        </w:rPr>
        <w:t xml:space="preserve"> </w:t>
      </w:r>
    </w:p>
    <w:p w14:paraId="19C447DD" w14:textId="0CB0484A" w:rsidR="009448B9" w:rsidRPr="002B10AB" w:rsidRDefault="004D4090" w:rsidP="00264E27">
      <w:pPr>
        <w:ind w:left="709" w:right="398"/>
        <w:jc w:val="center"/>
        <w:rPr>
          <w:b/>
          <w:bCs/>
          <w:color w:val="FF0000"/>
          <w:sz w:val="20"/>
          <w:szCs w:val="20"/>
        </w:rPr>
      </w:pPr>
      <w:r w:rsidRPr="009448B9">
        <w:rPr>
          <w:sz w:val="20"/>
          <w:szCs w:val="20"/>
        </w:rPr>
        <w:t>CPF</w:t>
      </w:r>
      <w:r w:rsidRPr="002B10AB">
        <w:rPr>
          <w:b/>
          <w:bCs/>
          <w:sz w:val="20"/>
          <w:szCs w:val="20"/>
        </w:rPr>
        <w:t xml:space="preserve"> </w:t>
      </w:r>
      <w:r w:rsidR="00EC27BB" w:rsidRPr="002B10AB">
        <w:rPr>
          <w:b/>
          <w:bCs/>
          <w:color w:val="FF0000"/>
          <w:sz w:val="20"/>
          <w:szCs w:val="20"/>
        </w:rPr>
        <w:t>{CPF}</w:t>
      </w:r>
    </w:p>
    <w:p w14:paraId="1A05A4DB" w14:textId="77777777" w:rsidR="009448B9" w:rsidRPr="009448B9" w:rsidRDefault="00D87E28" w:rsidP="00264E27">
      <w:pPr>
        <w:ind w:left="709" w:right="398"/>
        <w:jc w:val="center"/>
        <w:rPr>
          <w:b/>
          <w:color w:val="FF0000"/>
          <w:sz w:val="20"/>
          <w:szCs w:val="20"/>
        </w:rPr>
        <w:sectPr w:rsidR="009448B9" w:rsidRPr="009448B9" w:rsidSect="00DA5A68">
          <w:type w:val="continuous"/>
          <w:pgSz w:w="11910" w:h="16840"/>
          <w:pgMar w:top="820" w:right="380" w:bottom="280" w:left="360" w:header="720" w:footer="720" w:gutter="0"/>
          <w:cols w:num="2" w:space="434" w:equalWidth="0">
            <w:col w:w="3746" w:space="2064"/>
            <w:col w:w="5360"/>
          </w:cols>
        </w:sectPr>
      </w:pPr>
      <w:r>
        <w:rPr>
          <w:sz w:val="20"/>
          <w:szCs w:val="20"/>
        </w:rPr>
        <w:t>DEVEDOR</w:t>
      </w:r>
      <w:r w:rsidR="004D4090" w:rsidRPr="009448B9">
        <w:rPr>
          <w:sz w:val="20"/>
          <w:szCs w:val="20"/>
        </w:rPr>
        <w:t>(A)</w:t>
      </w:r>
    </w:p>
    <w:p w14:paraId="6592288B" w14:textId="77777777" w:rsidR="00A27E62" w:rsidRDefault="00A27E62" w:rsidP="00264E27">
      <w:pPr>
        <w:pStyle w:val="Corpodetexto"/>
        <w:ind w:left="284"/>
        <w:rPr>
          <w:sz w:val="20"/>
          <w:szCs w:val="20"/>
        </w:rPr>
      </w:pPr>
    </w:p>
    <w:p w14:paraId="332A452C" w14:textId="77777777" w:rsidR="00403F36" w:rsidRPr="009448B9" w:rsidRDefault="004D4090" w:rsidP="00264E27">
      <w:pPr>
        <w:pStyle w:val="Corpodetexto"/>
        <w:ind w:left="284"/>
        <w:rPr>
          <w:sz w:val="20"/>
          <w:szCs w:val="20"/>
        </w:rPr>
      </w:pPr>
      <w:r w:rsidRPr="009448B9">
        <w:rPr>
          <w:sz w:val="20"/>
          <w:szCs w:val="20"/>
        </w:rPr>
        <w:t>Testemunhas</w:t>
      </w:r>
    </w:p>
    <w:p w14:paraId="77AC794E" w14:textId="77777777" w:rsidR="00403F36" w:rsidRPr="009448B9" w:rsidRDefault="00403F36" w:rsidP="00264E27">
      <w:pPr>
        <w:pStyle w:val="Corpodetexto"/>
        <w:ind w:left="847"/>
        <w:rPr>
          <w:sz w:val="20"/>
          <w:szCs w:val="20"/>
        </w:rPr>
      </w:pPr>
    </w:p>
    <w:p w14:paraId="2EB69AC0" w14:textId="77777777" w:rsidR="004966E1" w:rsidRDefault="004966E1" w:rsidP="00264E27">
      <w:pPr>
        <w:pStyle w:val="Corpodetexto"/>
        <w:ind w:left="847"/>
        <w:rPr>
          <w:sz w:val="20"/>
          <w:szCs w:val="20"/>
        </w:rPr>
      </w:pPr>
    </w:p>
    <w:p w14:paraId="2E5B8381" w14:textId="77777777" w:rsidR="004966E1" w:rsidRPr="009448B9" w:rsidRDefault="009448B9" w:rsidP="00264E27">
      <w:pPr>
        <w:pStyle w:val="Corpodetexto"/>
        <w:ind w:left="284"/>
        <w:rPr>
          <w:sz w:val="20"/>
          <w:szCs w:val="20"/>
        </w:rPr>
      </w:pPr>
      <w:r>
        <w:rPr>
          <w:sz w:val="20"/>
          <w:szCs w:val="20"/>
        </w:rPr>
        <w:t>______</w:t>
      </w:r>
      <w:r w:rsidRPr="009448B9">
        <w:rPr>
          <w:sz w:val="20"/>
          <w:szCs w:val="20"/>
        </w:rPr>
        <w:t>_______________________</w:t>
      </w:r>
      <w:r>
        <w:rPr>
          <w:sz w:val="20"/>
          <w:szCs w:val="20"/>
        </w:rPr>
        <w:t xml:space="preserve">                                           </w:t>
      </w:r>
      <w:r w:rsidR="004966E1" w:rsidRPr="009448B9">
        <w:rPr>
          <w:sz w:val="20"/>
          <w:szCs w:val="20"/>
        </w:rPr>
        <w:t xml:space="preserve"> </w:t>
      </w:r>
      <w:r>
        <w:rPr>
          <w:sz w:val="20"/>
          <w:szCs w:val="20"/>
        </w:rPr>
        <w:t>______</w:t>
      </w:r>
      <w:r w:rsidRPr="009448B9">
        <w:rPr>
          <w:sz w:val="20"/>
          <w:szCs w:val="20"/>
        </w:rPr>
        <w:t>_______________________</w:t>
      </w:r>
    </w:p>
    <w:p w14:paraId="07D0B7D8" w14:textId="77777777" w:rsidR="004966E1" w:rsidRPr="009448B9" w:rsidRDefault="004966E1" w:rsidP="00264E27">
      <w:pPr>
        <w:pStyle w:val="Corpodetexto"/>
        <w:ind w:left="284"/>
        <w:rPr>
          <w:sz w:val="20"/>
          <w:szCs w:val="20"/>
        </w:rPr>
      </w:pPr>
      <w:r w:rsidRPr="009448B9">
        <w:rPr>
          <w:sz w:val="20"/>
          <w:szCs w:val="20"/>
        </w:rPr>
        <w:t xml:space="preserve">Nome:                                                                                   </w:t>
      </w:r>
      <w:r w:rsidR="009448B9">
        <w:rPr>
          <w:sz w:val="20"/>
          <w:szCs w:val="20"/>
        </w:rPr>
        <w:t xml:space="preserve">        </w:t>
      </w:r>
      <w:r w:rsidRPr="009448B9">
        <w:rPr>
          <w:sz w:val="20"/>
          <w:szCs w:val="20"/>
        </w:rPr>
        <w:t>Nome:</w:t>
      </w:r>
    </w:p>
    <w:p w14:paraId="6D2993FC" w14:textId="77777777" w:rsidR="004966E1" w:rsidRPr="009448B9" w:rsidRDefault="004966E1" w:rsidP="00264E27">
      <w:pPr>
        <w:pStyle w:val="Corpodetexto"/>
        <w:ind w:left="284"/>
        <w:rPr>
          <w:sz w:val="20"/>
          <w:szCs w:val="20"/>
        </w:rPr>
      </w:pPr>
      <w:r w:rsidRPr="009448B9">
        <w:rPr>
          <w:sz w:val="20"/>
          <w:szCs w:val="20"/>
        </w:rPr>
        <w:t xml:space="preserve">RG:                                                                </w:t>
      </w:r>
      <w:r w:rsidR="009448B9">
        <w:rPr>
          <w:sz w:val="20"/>
          <w:szCs w:val="20"/>
        </w:rPr>
        <w:t xml:space="preserve">                           </w:t>
      </w:r>
      <w:r w:rsidRPr="009448B9">
        <w:rPr>
          <w:sz w:val="20"/>
          <w:szCs w:val="20"/>
        </w:rPr>
        <w:t xml:space="preserve"> </w:t>
      </w:r>
      <w:r w:rsidR="009448B9">
        <w:rPr>
          <w:sz w:val="20"/>
          <w:szCs w:val="20"/>
        </w:rPr>
        <w:t xml:space="preserve">   </w:t>
      </w:r>
      <w:r w:rsidRPr="009448B9">
        <w:rPr>
          <w:sz w:val="20"/>
          <w:szCs w:val="20"/>
        </w:rPr>
        <w:t>RG:</w:t>
      </w:r>
    </w:p>
    <w:p w14:paraId="6F1F256D" w14:textId="77777777" w:rsidR="004966E1" w:rsidRPr="009448B9" w:rsidRDefault="004966E1" w:rsidP="00264E27">
      <w:pPr>
        <w:pStyle w:val="Corpodetexto"/>
        <w:ind w:left="284"/>
        <w:rPr>
          <w:sz w:val="20"/>
          <w:szCs w:val="20"/>
        </w:rPr>
      </w:pPr>
      <w:r w:rsidRPr="009448B9">
        <w:rPr>
          <w:sz w:val="20"/>
          <w:szCs w:val="20"/>
        </w:rPr>
        <w:t xml:space="preserve">CPF:                                                                                         </w:t>
      </w:r>
      <w:r w:rsidR="009448B9">
        <w:rPr>
          <w:sz w:val="20"/>
          <w:szCs w:val="20"/>
        </w:rPr>
        <w:t xml:space="preserve">   </w:t>
      </w:r>
      <w:r w:rsidRPr="009448B9">
        <w:rPr>
          <w:sz w:val="20"/>
          <w:szCs w:val="20"/>
        </w:rPr>
        <w:t xml:space="preserve"> CPF: </w:t>
      </w:r>
    </w:p>
    <w:sectPr w:rsidR="004966E1" w:rsidRPr="009448B9" w:rsidSect="00DA5A68">
      <w:headerReference w:type="default" r:id="rId10"/>
      <w:type w:val="continuous"/>
      <w:pgSz w:w="11910" w:h="16840"/>
      <w:pgMar w:top="820" w:right="38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85CA2" w14:textId="77777777" w:rsidR="00DA5A68" w:rsidRDefault="00DA5A68" w:rsidP="00126B46">
      <w:r>
        <w:separator/>
      </w:r>
    </w:p>
  </w:endnote>
  <w:endnote w:type="continuationSeparator" w:id="0">
    <w:p w14:paraId="7D5C6BE5" w14:textId="77777777" w:rsidR="00DA5A68" w:rsidRDefault="00DA5A68" w:rsidP="00126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C49C0" w14:textId="77777777" w:rsidR="00DA5A68" w:rsidRDefault="00DA5A68" w:rsidP="00126B46">
      <w:r>
        <w:separator/>
      </w:r>
    </w:p>
  </w:footnote>
  <w:footnote w:type="continuationSeparator" w:id="0">
    <w:p w14:paraId="3B9D76D7" w14:textId="77777777" w:rsidR="00DA5A68" w:rsidRDefault="00DA5A68" w:rsidP="00126B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0351120"/>
      <w:docPartObj>
        <w:docPartGallery w:val="Page Numbers (Top of Page)"/>
        <w:docPartUnique/>
      </w:docPartObj>
    </w:sdtPr>
    <w:sdtEndPr/>
    <w:sdtContent>
      <w:p w14:paraId="5F371EC4" w14:textId="36EF6992" w:rsidR="00725875" w:rsidRDefault="0072587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37D7" w:rsidRPr="009637D7">
          <w:rPr>
            <w:noProof/>
            <w:lang w:val="pt-BR"/>
          </w:rPr>
          <w:t>3</w:t>
        </w:r>
        <w:r>
          <w:fldChar w:fldCharType="end"/>
        </w:r>
      </w:p>
    </w:sdtContent>
  </w:sdt>
  <w:p w14:paraId="60A42FE6" w14:textId="77777777" w:rsidR="00725875" w:rsidRDefault="0072587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444738"/>
      <w:docPartObj>
        <w:docPartGallery w:val="Page Numbers (Top of Page)"/>
        <w:docPartUnique/>
      </w:docPartObj>
    </w:sdtPr>
    <w:sdtEndPr/>
    <w:sdtContent>
      <w:p w14:paraId="2DB41CE9" w14:textId="77777777" w:rsidR="00113C83" w:rsidRDefault="00113C8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3112" w:rsidRPr="00123112">
          <w:rPr>
            <w:noProof/>
            <w:lang w:val="pt-BR"/>
          </w:rPr>
          <w:t>3</w:t>
        </w:r>
        <w:r>
          <w:fldChar w:fldCharType="end"/>
        </w:r>
      </w:p>
    </w:sdtContent>
  </w:sdt>
  <w:p w14:paraId="71C5EC6F" w14:textId="77777777" w:rsidR="00113C83" w:rsidRDefault="00113C8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A2AD9"/>
    <w:multiLevelType w:val="hybridMultilevel"/>
    <w:tmpl w:val="F3CC6AAA"/>
    <w:lvl w:ilvl="0" w:tplc="7F708AA4">
      <w:start w:val="1"/>
      <w:numFmt w:val="upperLetter"/>
      <w:lvlText w:val="%1."/>
      <w:lvlJc w:val="left"/>
      <w:pPr>
        <w:ind w:left="535" w:hanging="255"/>
      </w:pPr>
      <w:rPr>
        <w:rFonts w:ascii="Arial" w:eastAsia="Arial" w:hAnsi="Arial" w:cs="Arial" w:hint="default"/>
        <w:b/>
        <w:bCs/>
        <w:spacing w:val="-5"/>
        <w:w w:val="99"/>
        <w:sz w:val="20"/>
        <w:szCs w:val="20"/>
        <w:lang w:val="pt-PT" w:eastAsia="pt-PT" w:bidi="pt-PT"/>
      </w:rPr>
    </w:lvl>
    <w:lvl w:ilvl="1" w:tplc="1B4A6F1E">
      <w:numFmt w:val="bullet"/>
      <w:lvlText w:val="•"/>
      <w:lvlJc w:val="left"/>
      <w:pPr>
        <w:ind w:left="1602" w:hanging="255"/>
      </w:pPr>
      <w:rPr>
        <w:rFonts w:hint="default"/>
        <w:lang w:val="pt-PT" w:eastAsia="pt-PT" w:bidi="pt-PT"/>
      </w:rPr>
    </w:lvl>
    <w:lvl w:ilvl="2" w:tplc="43A0C6EC">
      <w:numFmt w:val="bullet"/>
      <w:lvlText w:val="•"/>
      <w:lvlJc w:val="left"/>
      <w:pPr>
        <w:ind w:left="2665" w:hanging="255"/>
      </w:pPr>
      <w:rPr>
        <w:rFonts w:hint="default"/>
        <w:lang w:val="pt-PT" w:eastAsia="pt-PT" w:bidi="pt-PT"/>
      </w:rPr>
    </w:lvl>
    <w:lvl w:ilvl="3" w:tplc="EBFA96CC">
      <w:numFmt w:val="bullet"/>
      <w:lvlText w:val="•"/>
      <w:lvlJc w:val="left"/>
      <w:pPr>
        <w:ind w:left="3727" w:hanging="255"/>
      </w:pPr>
      <w:rPr>
        <w:rFonts w:hint="default"/>
        <w:lang w:val="pt-PT" w:eastAsia="pt-PT" w:bidi="pt-PT"/>
      </w:rPr>
    </w:lvl>
    <w:lvl w:ilvl="4" w:tplc="88ACC0A4">
      <w:numFmt w:val="bullet"/>
      <w:lvlText w:val="•"/>
      <w:lvlJc w:val="left"/>
      <w:pPr>
        <w:ind w:left="4790" w:hanging="255"/>
      </w:pPr>
      <w:rPr>
        <w:rFonts w:hint="default"/>
        <w:lang w:val="pt-PT" w:eastAsia="pt-PT" w:bidi="pt-PT"/>
      </w:rPr>
    </w:lvl>
    <w:lvl w:ilvl="5" w:tplc="D660D276">
      <w:numFmt w:val="bullet"/>
      <w:lvlText w:val="•"/>
      <w:lvlJc w:val="left"/>
      <w:pPr>
        <w:ind w:left="5853" w:hanging="255"/>
      </w:pPr>
      <w:rPr>
        <w:rFonts w:hint="default"/>
        <w:lang w:val="pt-PT" w:eastAsia="pt-PT" w:bidi="pt-PT"/>
      </w:rPr>
    </w:lvl>
    <w:lvl w:ilvl="6" w:tplc="7AD6CF7A">
      <w:numFmt w:val="bullet"/>
      <w:lvlText w:val="•"/>
      <w:lvlJc w:val="left"/>
      <w:pPr>
        <w:ind w:left="6915" w:hanging="255"/>
      </w:pPr>
      <w:rPr>
        <w:rFonts w:hint="default"/>
        <w:lang w:val="pt-PT" w:eastAsia="pt-PT" w:bidi="pt-PT"/>
      </w:rPr>
    </w:lvl>
    <w:lvl w:ilvl="7" w:tplc="128828D4">
      <w:numFmt w:val="bullet"/>
      <w:lvlText w:val="•"/>
      <w:lvlJc w:val="left"/>
      <w:pPr>
        <w:ind w:left="7978" w:hanging="255"/>
      </w:pPr>
      <w:rPr>
        <w:rFonts w:hint="default"/>
        <w:lang w:val="pt-PT" w:eastAsia="pt-PT" w:bidi="pt-PT"/>
      </w:rPr>
    </w:lvl>
    <w:lvl w:ilvl="8" w:tplc="D5B039FE">
      <w:numFmt w:val="bullet"/>
      <w:lvlText w:val="•"/>
      <w:lvlJc w:val="left"/>
      <w:pPr>
        <w:ind w:left="9041" w:hanging="255"/>
      </w:pPr>
      <w:rPr>
        <w:rFonts w:hint="default"/>
        <w:lang w:val="pt-PT" w:eastAsia="pt-PT" w:bidi="pt-PT"/>
      </w:rPr>
    </w:lvl>
  </w:abstractNum>
  <w:abstractNum w:abstractNumId="1" w15:restartNumberingAfterBreak="0">
    <w:nsid w:val="36C73140"/>
    <w:multiLevelType w:val="hybridMultilevel"/>
    <w:tmpl w:val="5840217E"/>
    <w:lvl w:ilvl="0" w:tplc="9F504780">
      <w:start w:val="1"/>
      <w:numFmt w:val="lowerLetter"/>
      <w:lvlText w:val="%1)"/>
      <w:lvlJc w:val="left"/>
      <w:pPr>
        <w:ind w:left="6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0" w:hanging="360"/>
      </w:pPr>
    </w:lvl>
    <w:lvl w:ilvl="2" w:tplc="0416001B" w:tentative="1">
      <w:start w:val="1"/>
      <w:numFmt w:val="lowerRoman"/>
      <w:lvlText w:val="%3."/>
      <w:lvlJc w:val="right"/>
      <w:pPr>
        <w:ind w:left="2080" w:hanging="180"/>
      </w:pPr>
    </w:lvl>
    <w:lvl w:ilvl="3" w:tplc="0416000F" w:tentative="1">
      <w:start w:val="1"/>
      <w:numFmt w:val="decimal"/>
      <w:lvlText w:val="%4."/>
      <w:lvlJc w:val="left"/>
      <w:pPr>
        <w:ind w:left="2800" w:hanging="360"/>
      </w:pPr>
    </w:lvl>
    <w:lvl w:ilvl="4" w:tplc="04160019" w:tentative="1">
      <w:start w:val="1"/>
      <w:numFmt w:val="lowerLetter"/>
      <w:lvlText w:val="%5."/>
      <w:lvlJc w:val="left"/>
      <w:pPr>
        <w:ind w:left="3520" w:hanging="360"/>
      </w:pPr>
    </w:lvl>
    <w:lvl w:ilvl="5" w:tplc="0416001B" w:tentative="1">
      <w:start w:val="1"/>
      <w:numFmt w:val="lowerRoman"/>
      <w:lvlText w:val="%6."/>
      <w:lvlJc w:val="right"/>
      <w:pPr>
        <w:ind w:left="4240" w:hanging="180"/>
      </w:pPr>
    </w:lvl>
    <w:lvl w:ilvl="6" w:tplc="0416000F" w:tentative="1">
      <w:start w:val="1"/>
      <w:numFmt w:val="decimal"/>
      <w:lvlText w:val="%7."/>
      <w:lvlJc w:val="left"/>
      <w:pPr>
        <w:ind w:left="4960" w:hanging="360"/>
      </w:pPr>
    </w:lvl>
    <w:lvl w:ilvl="7" w:tplc="04160019" w:tentative="1">
      <w:start w:val="1"/>
      <w:numFmt w:val="lowerLetter"/>
      <w:lvlText w:val="%8."/>
      <w:lvlJc w:val="left"/>
      <w:pPr>
        <w:ind w:left="5680" w:hanging="360"/>
      </w:pPr>
    </w:lvl>
    <w:lvl w:ilvl="8" w:tplc="0416001B" w:tentative="1">
      <w:start w:val="1"/>
      <w:numFmt w:val="lowerRoman"/>
      <w:lvlText w:val="%9."/>
      <w:lvlJc w:val="right"/>
      <w:pPr>
        <w:ind w:left="6400" w:hanging="180"/>
      </w:pPr>
    </w:lvl>
  </w:abstractNum>
  <w:num w:numId="1" w16cid:durableId="1360006405">
    <w:abstractNumId w:val="0"/>
  </w:num>
  <w:num w:numId="2" w16cid:durableId="1526674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F36"/>
    <w:rsid w:val="0000244C"/>
    <w:rsid w:val="00062B9F"/>
    <w:rsid w:val="00081D77"/>
    <w:rsid w:val="00090435"/>
    <w:rsid w:val="000D2053"/>
    <w:rsid w:val="000F27A9"/>
    <w:rsid w:val="00113C83"/>
    <w:rsid w:val="00123112"/>
    <w:rsid w:val="00126B46"/>
    <w:rsid w:val="001512F6"/>
    <w:rsid w:val="002126D2"/>
    <w:rsid w:val="00222130"/>
    <w:rsid w:val="00257FFD"/>
    <w:rsid w:val="0026053B"/>
    <w:rsid w:val="00264E27"/>
    <w:rsid w:val="002834B2"/>
    <w:rsid w:val="002B10AB"/>
    <w:rsid w:val="002C297D"/>
    <w:rsid w:val="0030091E"/>
    <w:rsid w:val="00331824"/>
    <w:rsid w:val="0033324C"/>
    <w:rsid w:val="00345A52"/>
    <w:rsid w:val="00354DC0"/>
    <w:rsid w:val="003A4C78"/>
    <w:rsid w:val="003E4614"/>
    <w:rsid w:val="003F5981"/>
    <w:rsid w:val="00403F36"/>
    <w:rsid w:val="004077AE"/>
    <w:rsid w:val="00417E35"/>
    <w:rsid w:val="00423389"/>
    <w:rsid w:val="00431DA6"/>
    <w:rsid w:val="00451A69"/>
    <w:rsid w:val="00466A52"/>
    <w:rsid w:val="00467C6E"/>
    <w:rsid w:val="0047697E"/>
    <w:rsid w:val="004966E1"/>
    <w:rsid w:val="004A1179"/>
    <w:rsid w:val="004B7B2C"/>
    <w:rsid w:val="004D4090"/>
    <w:rsid w:val="004E12AD"/>
    <w:rsid w:val="00507D66"/>
    <w:rsid w:val="0052138E"/>
    <w:rsid w:val="00530FB4"/>
    <w:rsid w:val="00537D88"/>
    <w:rsid w:val="005776E1"/>
    <w:rsid w:val="005A1620"/>
    <w:rsid w:val="005B0775"/>
    <w:rsid w:val="005F3C50"/>
    <w:rsid w:val="00612AAA"/>
    <w:rsid w:val="006313F8"/>
    <w:rsid w:val="00633FD8"/>
    <w:rsid w:val="00690C08"/>
    <w:rsid w:val="006A67DE"/>
    <w:rsid w:val="006E1A28"/>
    <w:rsid w:val="00710B21"/>
    <w:rsid w:val="00725875"/>
    <w:rsid w:val="00730BA2"/>
    <w:rsid w:val="007326A0"/>
    <w:rsid w:val="007400D3"/>
    <w:rsid w:val="00754CE5"/>
    <w:rsid w:val="00765E04"/>
    <w:rsid w:val="00783AC4"/>
    <w:rsid w:val="007B2C3A"/>
    <w:rsid w:val="007C0F6F"/>
    <w:rsid w:val="007C157E"/>
    <w:rsid w:val="00805292"/>
    <w:rsid w:val="00811D96"/>
    <w:rsid w:val="00830D5F"/>
    <w:rsid w:val="008513CC"/>
    <w:rsid w:val="00854030"/>
    <w:rsid w:val="00883772"/>
    <w:rsid w:val="008A03B7"/>
    <w:rsid w:val="008B6E31"/>
    <w:rsid w:val="008D58D6"/>
    <w:rsid w:val="00907CD1"/>
    <w:rsid w:val="00937462"/>
    <w:rsid w:val="00944510"/>
    <w:rsid w:val="009448B9"/>
    <w:rsid w:val="00947C27"/>
    <w:rsid w:val="009637D7"/>
    <w:rsid w:val="009E23A2"/>
    <w:rsid w:val="009F7CDD"/>
    <w:rsid w:val="00A27E62"/>
    <w:rsid w:val="00A27F71"/>
    <w:rsid w:val="00A64302"/>
    <w:rsid w:val="00AD0589"/>
    <w:rsid w:val="00AE071C"/>
    <w:rsid w:val="00B1436B"/>
    <w:rsid w:val="00B34B3E"/>
    <w:rsid w:val="00B525E1"/>
    <w:rsid w:val="00B57DC4"/>
    <w:rsid w:val="00B706DE"/>
    <w:rsid w:val="00B709A8"/>
    <w:rsid w:val="00B94DCC"/>
    <w:rsid w:val="00B9535A"/>
    <w:rsid w:val="00BE330F"/>
    <w:rsid w:val="00BF63AC"/>
    <w:rsid w:val="00C10E25"/>
    <w:rsid w:val="00C14134"/>
    <w:rsid w:val="00C14F32"/>
    <w:rsid w:val="00C72FC1"/>
    <w:rsid w:val="00C74FEA"/>
    <w:rsid w:val="00C96159"/>
    <w:rsid w:val="00C97EF2"/>
    <w:rsid w:val="00CF3BE7"/>
    <w:rsid w:val="00CF7727"/>
    <w:rsid w:val="00D61748"/>
    <w:rsid w:val="00D678FC"/>
    <w:rsid w:val="00D85E42"/>
    <w:rsid w:val="00D87E28"/>
    <w:rsid w:val="00DA5A68"/>
    <w:rsid w:val="00DD0ED0"/>
    <w:rsid w:val="00DE005E"/>
    <w:rsid w:val="00DE0238"/>
    <w:rsid w:val="00DE07DB"/>
    <w:rsid w:val="00DE5DAC"/>
    <w:rsid w:val="00E146EE"/>
    <w:rsid w:val="00E239AE"/>
    <w:rsid w:val="00E6538A"/>
    <w:rsid w:val="00E7771E"/>
    <w:rsid w:val="00EA588A"/>
    <w:rsid w:val="00EA72EA"/>
    <w:rsid w:val="00EC27BB"/>
    <w:rsid w:val="00EE20D7"/>
    <w:rsid w:val="00F36333"/>
    <w:rsid w:val="00F400ED"/>
    <w:rsid w:val="00FB035C"/>
    <w:rsid w:val="00FE596F"/>
    <w:rsid w:val="00FE69DB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421A02"/>
  <w15:docId w15:val="{29D9FAD6-077A-47B3-A5BB-7552B55C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link w:val="Ttulo1Char"/>
    <w:uiPriority w:val="1"/>
    <w:qFormat/>
    <w:pPr>
      <w:ind w:left="533" w:hanging="254"/>
      <w:outlineLvl w:val="0"/>
    </w:pPr>
    <w:rPr>
      <w:b/>
      <w:bCs/>
      <w:sz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09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19"/>
      <w:szCs w:val="19"/>
    </w:rPr>
  </w:style>
  <w:style w:type="paragraph" w:styleId="PargrafodaLista">
    <w:name w:val="List Paragraph"/>
    <w:basedOn w:val="Normal"/>
    <w:uiPriority w:val="1"/>
    <w:qFormat/>
    <w:pPr>
      <w:ind w:left="533" w:hanging="254"/>
    </w:pPr>
  </w:style>
  <w:style w:type="paragraph" w:customStyle="1" w:styleId="TableParagraph">
    <w:name w:val="Table Paragraph"/>
    <w:basedOn w:val="Normal"/>
    <w:uiPriority w:val="1"/>
    <w:qFormat/>
    <w:pPr>
      <w:spacing w:before="13" w:line="266" w:lineRule="exact"/>
      <w:jc w:val="center"/>
    </w:pPr>
    <w:rPr>
      <w:rFonts w:ascii="Calibri" w:eastAsia="Calibri" w:hAnsi="Calibri" w:cs="Calibri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091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 w:eastAsia="pt-PT" w:bidi="pt-PT"/>
    </w:rPr>
  </w:style>
  <w:style w:type="paragraph" w:styleId="Cabealho">
    <w:name w:val="header"/>
    <w:basedOn w:val="Normal"/>
    <w:link w:val="CabealhoChar"/>
    <w:uiPriority w:val="99"/>
    <w:unhideWhenUsed/>
    <w:rsid w:val="00126B4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6B46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126B4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26B46"/>
    <w:rPr>
      <w:rFonts w:ascii="Arial" w:eastAsia="Arial" w:hAnsi="Arial" w:cs="Arial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222130"/>
    <w:rPr>
      <w:rFonts w:ascii="Arial" w:eastAsia="Arial" w:hAnsi="Arial" w:cs="Arial"/>
      <w:sz w:val="19"/>
      <w:szCs w:val="19"/>
      <w:lang w:val="pt-PT" w:eastAsia="pt-PT" w:bidi="pt-PT"/>
    </w:rPr>
  </w:style>
  <w:style w:type="character" w:customStyle="1" w:styleId="Ttulo1Char">
    <w:name w:val="Título 1 Char"/>
    <w:basedOn w:val="Fontepargpadro"/>
    <w:link w:val="Ttulo1"/>
    <w:uiPriority w:val="1"/>
    <w:rsid w:val="00EA588A"/>
    <w:rPr>
      <w:rFonts w:ascii="Arial" w:eastAsia="Arial" w:hAnsi="Arial" w:cs="Arial"/>
      <w:b/>
      <w:bCs/>
      <w:sz w:val="20"/>
      <w:szCs w:val="20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4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DCBA8-61DF-459C-8F3E-3880283E3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867</Words>
  <Characters>4685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MODELO - CONFISSÃ…O DE DÃ“VIDA</vt:lpstr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MODELO - CONFISSÃ…O DE DÃ“VIDA</dc:title>
  <dc:creator>LEANDRO CAVALCANTE LIMA</dc:creator>
  <cp:lastModifiedBy>VICTOR HUGO ZANELLA DIAS</cp:lastModifiedBy>
  <cp:revision>49</cp:revision>
  <dcterms:created xsi:type="dcterms:W3CDTF">2023-07-10T15:26:00Z</dcterms:created>
  <dcterms:modified xsi:type="dcterms:W3CDTF">2024-01-25T12:20:00Z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2019-11-19T00:00:00Z</vt:filetime>
  </property>
  <property fmtid="{D5CDD505-2E9C-101B-9397-08002B2CF9AE}" pid="3" name="LastSaved">
    <vt:filetime>2019-11-20T00:00:00Z</vt:filetime>
  </property>
</Properties>
</file>