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38F7C5" w14:textId="77777777" w:rsidR="004B39D9" w:rsidRDefault="004B39D9" w:rsidP="004B39D9">
      <w:pPr>
        <w:spacing w:before="76" w:line="482" w:lineRule="auto"/>
        <w:ind w:right="1288"/>
        <w:jc w:val="center"/>
        <w:rPr>
          <w:b/>
          <w:sz w:val="28"/>
        </w:rPr>
      </w:pPr>
      <w:r>
        <w:rPr>
          <w:b/>
          <w:sz w:val="28"/>
        </w:rPr>
        <w:t>UNIVERSIDAD NACIONAL FEDERICO VILLARREAL</w:t>
      </w:r>
    </w:p>
    <w:p w14:paraId="7F86013A" w14:textId="77777777" w:rsidR="004B39D9" w:rsidRPr="008866C2" w:rsidRDefault="004B39D9" w:rsidP="004B39D9">
      <w:pPr>
        <w:spacing w:before="76" w:line="482" w:lineRule="auto"/>
        <w:ind w:left="409" w:right="1288"/>
        <w:jc w:val="center"/>
        <w:rPr>
          <w:b/>
          <w:sz w:val="28"/>
          <w:lang w:val="es-PE"/>
        </w:rPr>
      </w:pPr>
      <w:r>
        <w:rPr>
          <w:b/>
          <w:sz w:val="28"/>
        </w:rPr>
        <w:t>FACULTAD DE INGENIER</w:t>
      </w:r>
      <w:r w:rsidRPr="008866C2">
        <w:rPr>
          <w:b/>
          <w:sz w:val="28"/>
          <w:lang w:val="es-PE"/>
        </w:rPr>
        <w:t>ÍA INDUS</w:t>
      </w:r>
      <w:r>
        <w:rPr>
          <w:b/>
          <w:sz w:val="28"/>
          <w:lang w:val="es-PE"/>
        </w:rPr>
        <w:t>TRIAL Y DE SISTEMAS</w:t>
      </w:r>
    </w:p>
    <w:p w14:paraId="52EA04E8" w14:textId="77777777" w:rsidR="004B39D9" w:rsidRDefault="004B39D9" w:rsidP="004B39D9">
      <w:pPr>
        <w:pStyle w:val="Textoindependiente"/>
        <w:ind w:left="3297"/>
        <w:rPr>
          <w:sz w:val="20"/>
        </w:rPr>
      </w:pPr>
      <w:r>
        <w:rPr>
          <w:noProof/>
          <w:sz w:val="20"/>
          <w:lang w:val="es-PE" w:eastAsia="es-PE" w:bidi="ar-SA"/>
        </w:rPr>
        <w:drawing>
          <wp:inline distT="0" distB="0" distL="0" distR="0" wp14:anchorId="23D70515" wp14:editId="0AEAC947">
            <wp:extent cx="1554112" cy="28889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1554112" cy="2888932"/>
                    </a:xfrm>
                    <a:prstGeom prst="rect">
                      <a:avLst/>
                    </a:prstGeom>
                  </pic:spPr>
                </pic:pic>
              </a:graphicData>
            </a:graphic>
          </wp:inline>
        </w:drawing>
      </w:r>
    </w:p>
    <w:p w14:paraId="76CB156A" w14:textId="77777777" w:rsidR="004B39D9" w:rsidRDefault="004B39D9" w:rsidP="004B39D9">
      <w:pPr>
        <w:pStyle w:val="Textoindependiente"/>
        <w:spacing w:before="1"/>
        <w:rPr>
          <w:b/>
          <w:sz w:val="27"/>
        </w:rPr>
      </w:pPr>
    </w:p>
    <w:p w14:paraId="68017B3E" w14:textId="77777777" w:rsidR="004B39D9" w:rsidRDefault="004B39D9" w:rsidP="004B39D9">
      <w:pPr>
        <w:pStyle w:val="Ttulo1"/>
        <w:ind w:left="406"/>
      </w:pPr>
      <w:r>
        <w:t xml:space="preserve">PROYECTO DE PLAN DE TESIS </w:t>
      </w:r>
    </w:p>
    <w:p w14:paraId="1BE1DD8E" w14:textId="77777777" w:rsidR="004B39D9" w:rsidRDefault="004B39D9" w:rsidP="004B39D9">
      <w:pPr>
        <w:pStyle w:val="Textoindependiente"/>
        <w:rPr>
          <w:b/>
          <w:sz w:val="32"/>
        </w:rPr>
      </w:pPr>
    </w:p>
    <w:p w14:paraId="42FD56DE" w14:textId="77777777" w:rsidR="004B39D9" w:rsidRDefault="004B39D9" w:rsidP="004B39D9">
      <w:pPr>
        <w:pStyle w:val="Ttulo1"/>
        <w:ind w:left="408"/>
      </w:pPr>
      <w:r>
        <w:t>TÍTULO:</w:t>
      </w:r>
    </w:p>
    <w:p w14:paraId="0BFA6B07" w14:textId="77777777" w:rsidR="004B39D9" w:rsidRDefault="004B39D9" w:rsidP="004B39D9">
      <w:pPr>
        <w:pStyle w:val="Textoindependiente"/>
        <w:spacing w:before="1"/>
        <w:rPr>
          <w:b/>
          <w:sz w:val="32"/>
        </w:rPr>
      </w:pPr>
    </w:p>
    <w:p w14:paraId="20E89FFF" w14:textId="77777777" w:rsidR="004B39D9" w:rsidRDefault="004B39D9" w:rsidP="004B39D9">
      <w:pPr>
        <w:spacing w:line="276" w:lineRule="auto"/>
        <w:ind w:right="1149" w:firstLine="4"/>
        <w:jc w:val="center"/>
        <w:rPr>
          <w:b/>
          <w:sz w:val="32"/>
        </w:rPr>
      </w:pPr>
      <w:r>
        <w:rPr>
          <w:b/>
          <w:sz w:val="32"/>
        </w:rPr>
        <w:t>“</w:t>
      </w:r>
      <w:r>
        <w:rPr>
          <w:b/>
          <w:i/>
          <w:sz w:val="32"/>
        </w:rPr>
        <w:t>IMPLEMENTACIÓN DEL BSC PARA LA MEJORA DE PROCESOS Y NEGOCIOS EN IESTP CIBERTEC, ÁREA DE FORMACIÓN CONTINUA, EN TIEMPOS DEL COVID-19</w:t>
      </w:r>
      <w:r>
        <w:rPr>
          <w:b/>
          <w:sz w:val="32"/>
        </w:rPr>
        <w:t>”</w:t>
      </w:r>
    </w:p>
    <w:p w14:paraId="174EB2CF" w14:textId="77777777" w:rsidR="004B39D9" w:rsidRDefault="004B39D9" w:rsidP="004B39D9">
      <w:pPr>
        <w:pStyle w:val="Ttulo1"/>
        <w:ind w:left="0"/>
        <w:jc w:val="left"/>
      </w:pPr>
    </w:p>
    <w:p w14:paraId="412E7961" w14:textId="77777777" w:rsidR="004B39D9" w:rsidRPr="008866C2" w:rsidRDefault="004B39D9" w:rsidP="004B39D9">
      <w:pPr>
        <w:pStyle w:val="Ttulo1"/>
        <w:rPr>
          <w:b w:val="0"/>
        </w:rPr>
      </w:pPr>
      <w:r>
        <w:rPr>
          <w:b w:val="0"/>
        </w:rPr>
        <w:t>Mariella Milagros Reyes Villarreal</w:t>
      </w:r>
    </w:p>
    <w:p w14:paraId="2EF35156" w14:textId="77777777" w:rsidR="004B39D9" w:rsidRDefault="004B39D9" w:rsidP="004B39D9">
      <w:pPr>
        <w:pStyle w:val="Ttulo1"/>
        <w:ind w:left="0"/>
        <w:jc w:val="left"/>
        <w:rPr>
          <w:b w:val="0"/>
        </w:rPr>
      </w:pPr>
    </w:p>
    <w:p w14:paraId="47841494" w14:textId="77777777" w:rsidR="004B39D9" w:rsidRPr="008866C2" w:rsidRDefault="004B39D9" w:rsidP="004B39D9">
      <w:pPr>
        <w:pStyle w:val="Ttulo1"/>
      </w:pPr>
      <w:r w:rsidRPr="008866C2">
        <w:t>PLAN DE TESIS</w:t>
      </w:r>
    </w:p>
    <w:p w14:paraId="31163E6B" w14:textId="77777777" w:rsidR="004B39D9" w:rsidRDefault="004B39D9" w:rsidP="004B39D9">
      <w:pPr>
        <w:pStyle w:val="Ttulo1"/>
        <w:rPr>
          <w:b w:val="0"/>
        </w:rPr>
      </w:pPr>
    </w:p>
    <w:p w14:paraId="3D6561BE" w14:textId="77777777" w:rsidR="004B39D9" w:rsidRPr="008866C2" w:rsidRDefault="004B39D9" w:rsidP="004B39D9">
      <w:pPr>
        <w:pStyle w:val="Ttulo1"/>
        <w:rPr>
          <w:b w:val="0"/>
        </w:rPr>
      </w:pPr>
      <w:r>
        <w:rPr>
          <w:b w:val="0"/>
        </w:rPr>
        <w:t xml:space="preserve">Dr. </w:t>
      </w:r>
      <w:r w:rsidRPr="008866C2">
        <w:rPr>
          <w:b w:val="0"/>
        </w:rPr>
        <w:t>Pedro Martín Lezama Gonzáles</w:t>
      </w:r>
    </w:p>
    <w:p w14:paraId="75638BD0" w14:textId="77777777" w:rsidR="004B39D9" w:rsidRDefault="004B39D9" w:rsidP="004B39D9">
      <w:pPr>
        <w:pStyle w:val="Textoindependiente"/>
        <w:spacing w:before="1"/>
        <w:rPr>
          <w:b/>
          <w:sz w:val="32"/>
        </w:rPr>
      </w:pPr>
    </w:p>
    <w:p w14:paraId="06F7A9F2" w14:textId="77777777" w:rsidR="004B39D9" w:rsidRDefault="004B39D9" w:rsidP="004B39D9">
      <w:pPr>
        <w:pStyle w:val="Ttulo1"/>
        <w:ind w:left="412"/>
        <w:sectPr w:rsidR="004B39D9" w:rsidSect="00B35152">
          <w:footerReference w:type="default" r:id="rId12"/>
          <w:footerReference w:type="first" r:id="rId13"/>
          <w:pgSz w:w="12240" w:h="15840"/>
          <w:pgMar w:top="1340" w:right="720" w:bottom="280" w:left="1600" w:header="720" w:footer="720" w:gutter="0"/>
          <w:pgNumType w:start="1"/>
          <w:cols w:space="720"/>
          <w:titlePg/>
          <w:docGrid w:linePitch="299"/>
        </w:sectPr>
      </w:pPr>
      <w:r>
        <w:t>Lima - Perú</w:t>
      </w:r>
    </w:p>
    <w:p w14:paraId="663F544C" w14:textId="77777777" w:rsidR="004B39D9" w:rsidRDefault="004B39D9" w:rsidP="004B39D9">
      <w:pPr>
        <w:pStyle w:val="TDC3"/>
        <w:tabs>
          <w:tab w:val="left" w:pos="761"/>
          <w:tab w:val="left" w:pos="762"/>
          <w:tab w:val="right" w:leader="dot" w:pos="8933"/>
        </w:tabs>
        <w:ind w:firstLine="0"/>
        <w:rPr>
          <w:b w:val="0"/>
          <w:bCs w:val="0"/>
        </w:rPr>
      </w:pPr>
    </w:p>
    <w:p w14:paraId="2691C7F8" w14:textId="77777777" w:rsidR="004B39D9" w:rsidRDefault="004B39D9" w:rsidP="004B39D9">
      <w:pPr>
        <w:pStyle w:val="TDC3"/>
        <w:tabs>
          <w:tab w:val="left" w:pos="761"/>
          <w:tab w:val="left" w:pos="762"/>
          <w:tab w:val="right" w:leader="dot" w:pos="8933"/>
        </w:tabs>
        <w:ind w:firstLine="0"/>
        <w:rPr>
          <w:b w:val="0"/>
          <w:bCs w:val="0"/>
        </w:rPr>
      </w:pPr>
    </w:p>
    <w:p w14:paraId="41B13F33" w14:textId="77777777" w:rsidR="004B39D9" w:rsidRPr="007E1744" w:rsidRDefault="004B39D9" w:rsidP="004B39D9">
      <w:pPr>
        <w:sectPr w:rsidR="004B39D9" w:rsidRPr="007E1744" w:rsidSect="00B35152">
          <w:type w:val="continuous"/>
          <w:pgSz w:w="12240" w:h="15840"/>
          <w:pgMar w:top="1340" w:right="720" w:bottom="280" w:left="1600" w:header="720" w:footer="720" w:gutter="0"/>
          <w:pgNumType w:start="1"/>
          <w:cols w:space="720"/>
        </w:sectPr>
      </w:pPr>
    </w:p>
    <w:p w14:paraId="47D253A8" w14:textId="77777777" w:rsidR="004B39D9" w:rsidRPr="007E1744" w:rsidRDefault="004B39D9" w:rsidP="004B39D9"/>
    <w:p w14:paraId="6AE01C7C" w14:textId="77777777" w:rsidR="004B39D9" w:rsidRPr="007E1744" w:rsidRDefault="004B39D9" w:rsidP="004B39D9"/>
    <w:p w14:paraId="32B1B3B0" w14:textId="77777777" w:rsidR="004B39D9" w:rsidRDefault="004B39D9" w:rsidP="004B39D9">
      <w:pPr>
        <w:pStyle w:val="Ttulo2"/>
        <w:spacing w:before="75"/>
        <w:ind w:left="410" w:right="1288" w:firstLine="0"/>
        <w:jc w:val="center"/>
      </w:pPr>
      <w:r>
        <w:t>ÍNDICE</w:t>
      </w:r>
    </w:p>
    <w:p w14:paraId="66473D7A" w14:textId="77777777" w:rsidR="004B39D9" w:rsidRDefault="004B39D9" w:rsidP="004B39D9">
      <w:pPr>
        <w:jc w:val="center"/>
        <w:sectPr w:rsidR="004B39D9" w:rsidSect="00B35152">
          <w:pgSz w:w="12240" w:h="15840"/>
          <w:pgMar w:top="1340" w:right="720" w:bottom="1502" w:left="1600" w:header="720" w:footer="720" w:gutter="0"/>
          <w:cols w:space="720"/>
          <w:titlePg/>
          <w:docGrid w:linePitch="299"/>
        </w:sectPr>
      </w:pPr>
    </w:p>
    <w:sdt>
      <w:sdtPr>
        <w:rPr>
          <w:b w:val="0"/>
          <w:bCs w:val="0"/>
          <w:sz w:val="20"/>
          <w:szCs w:val="20"/>
        </w:rPr>
        <w:id w:val="2107228826"/>
        <w:docPartObj>
          <w:docPartGallery w:val="Table of Contents"/>
          <w:docPartUnique/>
        </w:docPartObj>
      </w:sdtPr>
      <w:sdtEndPr>
        <w:rPr>
          <w:b/>
          <w:bCs/>
        </w:rPr>
      </w:sdtEndPr>
      <w:sdtContent>
        <w:p w14:paraId="560E69A7" w14:textId="77777777" w:rsidR="004B39D9" w:rsidRDefault="0015694E" w:rsidP="004B39D9">
          <w:pPr>
            <w:pStyle w:val="TDC1"/>
            <w:tabs>
              <w:tab w:val="left" w:leader="dot" w:pos="8708"/>
            </w:tabs>
            <w:spacing w:before="636"/>
          </w:pPr>
          <w:hyperlink w:anchor="_bookmark0" w:history="1">
            <w:r w:rsidR="004B39D9">
              <w:t>TÍTULO</w:t>
            </w:r>
            <w:r w:rsidR="004B39D9">
              <w:tab/>
              <w:t>4</w:t>
            </w:r>
          </w:hyperlink>
        </w:p>
        <w:p w14:paraId="01F820EF" w14:textId="77777777" w:rsidR="004B39D9" w:rsidRDefault="0015694E" w:rsidP="004B39D9">
          <w:pPr>
            <w:pStyle w:val="TDC1"/>
            <w:tabs>
              <w:tab w:val="left" w:leader="dot" w:pos="8708"/>
            </w:tabs>
            <w:spacing w:before="499"/>
          </w:pPr>
          <w:hyperlink w:anchor="_bookmark1" w:history="1">
            <w:r w:rsidR="004B39D9">
              <w:t>AUTOR</w:t>
            </w:r>
            <w:r w:rsidR="004B39D9">
              <w:tab/>
              <w:t>4</w:t>
            </w:r>
          </w:hyperlink>
        </w:p>
        <w:p w14:paraId="27142E91" w14:textId="77777777" w:rsidR="004B39D9" w:rsidRDefault="0015694E" w:rsidP="004B39D9">
          <w:pPr>
            <w:pStyle w:val="TDC1"/>
            <w:tabs>
              <w:tab w:val="left" w:leader="dot" w:pos="8708"/>
            </w:tabs>
          </w:pPr>
          <w:hyperlink w:anchor="_bookmark2" w:history="1">
            <w:r w:rsidR="004B39D9">
              <w:t>LUGAR DONDE SE VA A REALIZAR</w:t>
            </w:r>
            <w:r w:rsidR="004B39D9">
              <w:rPr>
                <w:spacing w:val="-6"/>
              </w:rPr>
              <w:t xml:space="preserve"> </w:t>
            </w:r>
            <w:r w:rsidR="004B39D9">
              <w:t>LA INVESTIGACIÓN:</w:t>
            </w:r>
            <w:r w:rsidR="004B39D9">
              <w:tab/>
              <w:t>4</w:t>
            </w:r>
          </w:hyperlink>
        </w:p>
        <w:p w14:paraId="4C4B3DEE" w14:textId="77777777" w:rsidR="004B39D9" w:rsidRDefault="0015694E" w:rsidP="004B39D9">
          <w:pPr>
            <w:pStyle w:val="TDC2"/>
            <w:numPr>
              <w:ilvl w:val="0"/>
              <w:numId w:val="10"/>
            </w:numPr>
            <w:tabs>
              <w:tab w:val="left" w:pos="439"/>
              <w:tab w:val="left" w:pos="542"/>
              <w:tab w:val="left" w:leader="dot" w:pos="8727"/>
            </w:tabs>
            <w:spacing w:before="381"/>
            <w:ind w:right="886" w:hanging="542"/>
          </w:pPr>
          <w:hyperlink w:anchor="_bookmark3" w:history="1">
            <w:r w:rsidR="004B39D9">
              <w:t>DESCRIPCIÓN</w:t>
            </w:r>
            <w:r w:rsidR="004B39D9">
              <w:rPr>
                <w:spacing w:val="-2"/>
              </w:rPr>
              <w:t xml:space="preserve"> </w:t>
            </w:r>
            <w:r w:rsidR="004B39D9">
              <w:t>DEL</w:t>
            </w:r>
            <w:r w:rsidR="004B39D9">
              <w:rPr>
                <w:spacing w:val="-3"/>
              </w:rPr>
              <w:t xml:space="preserve"> </w:t>
            </w:r>
            <w:r w:rsidR="004B39D9">
              <w:t>PROYECTO……………………………………………………………………...4</w:t>
            </w:r>
          </w:hyperlink>
        </w:p>
        <w:p w14:paraId="7D93A85A" w14:textId="77777777" w:rsidR="004B39D9" w:rsidRDefault="0015694E" w:rsidP="004B39D9">
          <w:pPr>
            <w:pStyle w:val="TDC4"/>
            <w:numPr>
              <w:ilvl w:val="1"/>
              <w:numId w:val="10"/>
            </w:numPr>
            <w:tabs>
              <w:tab w:val="left" w:pos="982"/>
              <w:tab w:val="left" w:pos="983"/>
              <w:tab w:val="left" w:leader="dot" w:pos="8829"/>
            </w:tabs>
            <w:ind w:hanging="661"/>
          </w:pPr>
          <w:hyperlink w:anchor="_bookmark4" w:history="1">
            <w:r w:rsidR="004B39D9">
              <w:t>ANTECEDENTES</w:t>
            </w:r>
            <w:r w:rsidR="004B39D9">
              <w:tab/>
              <w:t>4</w:t>
            </w:r>
          </w:hyperlink>
        </w:p>
        <w:p w14:paraId="24AE7D2F" w14:textId="32A01C84" w:rsidR="004B39D9" w:rsidRDefault="0015694E" w:rsidP="004B39D9">
          <w:pPr>
            <w:pStyle w:val="TDC4"/>
            <w:numPr>
              <w:ilvl w:val="1"/>
              <w:numId w:val="10"/>
            </w:numPr>
            <w:tabs>
              <w:tab w:val="left" w:pos="982"/>
              <w:tab w:val="left" w:pos="983"/>
              <w:tab w:val="left" w:leader="dot" w:pos="8731"/>
            </w:tabs>
            <w:ind w:hanging="661"/>
          </w:pPr>
          <w:hyperlink w:anchor="_bookmark10" w:history="1">
            <w:r w:rsidR="004B39D9">
              <w:t>PLANTEAMIENTO</w:t>
            </w:r>
            <w:r w:rsidR="004B39D9">
              <w:rPr>
                <w:spacing w:val="-4"/>
              </w:rPr>
              <w:t xml:space="preserve"> </w:t>
            </w:r>
            <w:r w:rsidR="004B39D9">
              <w:t>DEL</w:t>
            </w:r>
            <w:r w:rsidR="004B39D9">
              <w:rPr>
                <w:spacing w:val="-3"/>
              </w:rPr>
              <w:t xml:space="preserve"> </w:t>
            </w:r>
            <w:r w:rsidR="004B39D9">
              <w:t>PROBLEMA</w:t>
            </w:r>
            <w:proofErr w:type="gramStart"/>
            <w:r w:rsidR="004B39D9">
              <w:tab/>
            </w:r>
            <w:r w:rsidR="00FF699B">
              <w:t>..</w:t>
            </w:r>
            <w:proofErr w:type="gramEnd"/>
            <w:r w:rsidR="00FF699B">
              <w:t>9</w:t>
            </w:r>
          </w:hyperlink>
        </w:p>
        <w:p w14:paraId="55052A8C" w14:textId="0B7532FB" w:rsidR="004B39D9" w:rsidRDefault="0015694E" w:rsidP="004B39D9">
          <w:pPr>
            <w:pStyle w:val="TDC5"/>
            <w:numPr>
              <w:ilvl w:val="2"/>
              <w:numId w:val="10"/>
            </w:numPr>
            <w:tabs>
              <w:tab w:val="left" w:pos="1201"/>
              <w:tab w:val="left" w:pos="1202"/>
              <w:tab w:val="left" w:leader="dot" w:pos="8731"/>
            </w:tabs>
            <w:ind w:hanging="661"/>
          </w:pPr>
          <w:hyperlink w:anchor="_bookmark11" w:history="1">
            <w:r w:rsidR="004B39D9">
              <w:t>DESCRIPCIÓN DE</w:t>
            </w:r>
            <w:r w:rsidR="004B39D9">
              <w:rPr>
                <w:spacing w:val="-7"/>
              </w:rPr>
              <w:t xml:space="preserve"> </w:t>
            </w:r>
            <w:r w:rsidR="004B39D9">
              <w:t>LA</w:t>
            </w:r>
            <w:r w:rsidR="004B39D9">
              <w:rPr>
                <w:spacing w:val="-3"/>
              </w:rPr>
              <w:t xml:space="preserve"> </w:t>
            </w:r>
            <w:r w:rsidR="004B39D9">
              <w:t>PROBLEMÁTICA</w:t>
            </w:r>
            <w:r w:rsidR="004B39D9">
              <w:tab/>
            </w:r>
            <w:r w:rsidR="00FF699B">
              <w:t>12</w:t>
            </w:r>
          </w:hyperlink>
        </w:p>
        <w:p w14:paraId="423E18B9" w14:textId="17510023" w:rsidR="004B39D9" w:rsidRDefault="0015694E" w:rsidP="004B39D9">
          <w:pPr>
            <w:pStyle w:val="TDC5"/>
            <w:numPr>
              <w:ilvl w:val="2"/>
              <w:numId w:val="10"/>
            </w:numPr>
            <w:tabs>
              <w:tab w:val="left" w:pos="1201"/>
              <w:tab w:val="left" w:pos="1202"/>
              <w:tab w:val="left" w:leader="dot" w:pos="8731"/>
            </w:tabs>
            <w:spacing w:before="113"/>
            <w:ind w:hanging="661"/>
          </w:pPr>
          <w:hyperlink w:anchor="_bookmark12" w:history="1">
            <w:r w:rsidR="004B39D9">
              <w:t>DESCRIPCIÓN</w:t>
            </w:r>
            <w:r w:rsidR="004B39D9">
              <w:rPr>
                <w:spacing w:val="-3"/>
              </w:rPr>
              <w:t xml:space="preserve"> </w:t>
            </w:r>
            <w:r w:rsidR="004B39D9">
              <w:t>DEL</w:t>
            </w:r>
            <w:r w:rsidR="004B39D9">
              <w:rPr>
                <w:spacing w:val="-2"/>
              </w:rPr>
              <w:t xml:space="preserve"> </w:t>
            </w:r>
            <w:r w:rsidR="004B39D9">
              <w:t>PROBLEMA</w:t>
            </w:r>
            <w:r w:rsidR="004B39D9">
              <w:tab/>
            </w:r>
            <w:r w:rsidR="00FF699B">
              <w:t>12</w:t>
            </w:r>
          </w:hyperlink>
        </w:p>
        <w:p w14:paraId="63473F35" w14:textId="09E31845" w:rsidR="004B39D9" w:rsidRDefault="0015694E" w:rsidP="004B39D9">
          <w:pPr>
            <w:pStyle w:val="TDC5"/>
            <w:numPr>
              <w:ilvl w:val="2"/>
              <w:numId w:val="10"/>
            </w:numPr>
            <w:tabs>
              <w:tab w:val="left" w:pos="1201"/>
              <w:tab w:val="left" w:pos="1202"/>
              <w:tab w:val="left" w:leader="dot" w:pos="8731"/>
            </w:tabs>
            <w:spacing w:before="115"/>
            <w:ind w:hanging="661"/>
          </w:pPr>
          <w:hyperlink w:anchor="_bookmark13" w:history="1">
            <w:r w:rsidR="004B39D9">
              <w:t>FORMULACIÓN</w:t>
            </w:r>
            <w:r w:rsidR="004B39D9">
              <w:rPr>
                <w:spacing w:val="-3"/>
              </w:rPr>
              <w:t xml:space="preserve"> </w:t>
            </w:r>
            <w:r w:rsidR="004B39D9">
              <w:t>DEL</w:t>
            </w:r>
            <w:r w:rsidR="004B39D9">
              <w:rPr>
                <w:spacing w:val="-2"/>
              </w:rPr>
              <w:t xml:space="preserve"> </w:t>
            </w:r>
            <w:r w:rsidR="004B39D9">
              <w:t>PROBLEMA</w:t>
            </w:r>
            <w:r w:rsidR="004B39D9">
              <w:tab/>
            </w:r>
            <w:r w:rsidR="006611BB">
              <w:t>12</w:t>
            </w:r>
          </w:hyperlink>
        </w:p>
        <w:p w14:paraId="3F50B177" w14:textId="2554409F" w:rsidR="004B39D9" w:rsidRDefault="0015694E" w:rsidP="004B39D9">
          <w:pPr>
            <w:pStyle w:val="TDC6"/>
            <w:numPr>
              <w:ilvl w:val="3"/>
              <w:numId w:val="10"/>
            </w:numPr>
            <w:tabs>
              <w:tab w:val="left" w:pos="1642"/>
              <w:tab w:val="left" w:pos="1643"/>
              <w:tab w:val="left" w:leader="dot" w:pos="8731"/>
            </w:tabs>
            <w:ind w:hanging="882"/>
          </w:pPr>
          <w:hyperlink w:anchor="_bookmark14" w:history="1">
            <w:r w:rsidR="004B39D9">
              <w:t>PROBLEMA</w:t>
            </w:r>
            <w:r w:rsidR="004B39D9">
              <w:rPr>
                <w:spacing w:val="-3"/>
              </w:rPr>
              <w:t xml:space="preserve"> </w:t>
            </w:r>
            <w:r w:rsidR="004B39D9">
              <w:t>GENERAL</w:t>
            </w:r>
            <w:r w:rsidR="004B39D9">
              <w:tab/>
            </w:r>
            <w:r w:rsidR="006611BB">
              <w:t>12</w:t>
            </w:r>
          </w:hyperlink>
        </w:p>
        <w:p w14:paraId="15B4FA93" w14:textId="455AD5D9" w:rsidR="004B39D9" w:rsidRDefault="0015694E" w:rsidP="004B39D9">
          <w:pPr>
            <w:pStyle w:val="TDC6"/>
            <w:tabs>
              <w:tab w:val="left" w:pos="1642"/>
              <w:tab w:val="left" w:leader="dot" w:pos="8731"/>
            </w:tabs>
            <w:ind w:left="761" w:firstLine="0"/>
          </w:pPr>
          <w:hyperlink w:anchor="_bookmark15" w:history="1">
            <w:r w:rsidR="004B39D9">
              <w:t>I.2.3.1.</w:t>
            </w:r>
            <w:r w:rsidR="004B39D9">
              <w:tab/>
              <w:t>PROBLEMA</w:t>
            </w:r>
            <w:r w:rsidR="004B39D9">
              <w:rPr>
                <w:spacing w:val="-3"/>
              </w:rPr>
              <w:t xml:space="preserve"> </w:t>
            </w:r>
            <w:r w:rsidR="004B39D9">
              <w:t>ESPECÍFICO</w:t>
            </w:r>
            <w:r w:rsidR="004B39D9">
              <w:tab/>
            </w:r>
            <w:r w:rsidR="006611BB">
              <w:t>12</w:t>
            </w:r>
          </w:hyperlink>
        </w:p>
        <w:p w14:paraId="5AFD92CC" w14:textId="24420AA4" w:rsidR="004B39D9" w:rsidRDefault="0015694E" w:rsidP="004B39D9">
          <w:pPr>
            <w:pStyle w:val="TDC4"/>
            <w:numPr>
              <w:ilvl w:val="1"/>
              <w:numId w:val="10"/>
            </w:numPr>
            <w:tabs>
              <w:tab w:val="left" w:pos="982"/>
              <w:tab w:val="left" w:pos="983"/>
              <w:tab w:val="left" w:leader="dot" w:pos="8731"/>
            </w:tabs>
            <w:spacing w:before="113"/>
            <w:ind w:hanging="661"/>
          </w:pPr>
          <w:hyperlink w:anchor="_bookmark16" w:history="1">
            <w:r w:rsidR="004B39D9">
              <w:t>OBJETIVOS</w:t>
            </w:r>
            <w:r w:rsidR="004B39D9">
              <w:tab/>
            </w:r>
          </w:hyperlink>
          <w:r w:rsidR="006611BB">
            <w:t>12</w:t>
          </w:r>
        </w:p>
        <w:p w14:paraId="4CF57B31" w14:textId="239CEAED" w:rsidR="004B39D9" w:rsidRDefault="0015694E" w:rsidP="004B39D9">
          <w:pPr>
            <w:pStyle w:val="TDC5"/>
            <w:numPr>
              <w:ilvl w:val="2"/>
              <w:numId w:val="10"/>
            </w:numPr>
            <w:tabs>
              <w:tab w:val="left" w:pos="1201"/>
              <w:tab w:val="left" w:pos="1202"/>
              <w:tab w:val="left" w:leader="dot" w:pos="8731"/>
            </w:tabs>
            <w:ind w:hanging="661"/>
          </w:pPr>
          <w:hyperlink w:anchor="_bookmark17" w:history="1">
            <w:r w:rsidR="004B39D9">
              <w:t>OBJETIVO</w:t>
            </w:r>
            <w:r w:rsidR="004B39D9">
              <w:rPr>
                <w:spacing w:val="-3"/>
              </w:rPr>
              <w:t xml:space="preserve"> </w:t>
            </w:r>
            <w:r w:rsidR="004B39D9">
              <w:t>GENERAL</w:t>
            </w:r>
            <w:r w:rsidR="004B39D9">
              <w:tab/>
            </w:r>
          </w:hyperlink>
          <w:r w:rsidR="006611BB">
            <w:t>12</w:t>
          </w:r>
        </w:p>
        <w:p w14:paraId="0083F3E7" w14:textId="3461B737" w:rsidR="004B39D9" w:rsidRDefault="0015694E" w:rsidP="004B39D9">
          <w:pPr>
            <w:pStyle w:val="TDC5"/>
            <w:numPr>
              <w:ilvl w:val="2"/>
              <w:numId w:val="10"/>
            </w:numPr>
            <w:tabs>
              <w:tab w:val="left" w:pos="1201"/>
              <w:tab w:val="left" w:pos="1202"/>
              <w:tab w:val="left" w:leader="dot" w:pos="8731"/>
            </w:tabs>
            <w:ind w:hanging="661"/>
          </w:pPr>
          <w:hyperlink w:anchor="_bookmark18" w:history="1">
            <w:r w:rsidR="004B39D9">
              <w:t>OBJETIVO</w:t>
            </w:r>
            <w:r w:rsidR="004B39D9">
              <w:rPr>
                <w:spacing w:val="-3"/>
              </w:rPr>
              <w:t xml:space="preserve"> </w:t>
            </w:r>
            <w:r w:rsidR="004B39D9">
              <w:t>ESPECÍFICOS</w:t>
            </w:r>
            <w:r w:rsidR="004B39D9">
              <w:tab/>
            </w:r>
            <w:r w:rsidR="006611BB">
              <w:t>12</w:t>
            </w:r>
          </w:hyperlink>
        </w:p>
        <w:p w14:paraId="61308403" w14:textId="211B7C9F" w:rsidR="004B39D9" w:rsidRDefault="0015694E" w:rsidP="004B39D9">
          <w:pPr>
            <w:pStyle w:val="TDC4"/>
            <w:numPr>
              <w:ilvl w:val="1"/>
              <w:numId w:val="10"/>
            </w:numPr>
            <w:tabs>
              <w:tab w:val="left" w:pos="982"/>
              <w:tab w:val="left" w:pos="983"/>
              <w:tab w:val="left" w:leader="dot" w:pos="8731"/>
            </w:tabs>
            <w:spacing w:before="115"/>
            <w:ind w:hanging="661"/>
          </w:pPr>
          <w:hyperlink w:anchor="_bookmark19" w:history="1">
            <w:r w:rsidR="004B39D9">
              <w:t>JUSTIFICACIÓN</w:t>
            </w:r>
            <w:r w:rsidR="004B39D9">
              <w:rPr>
                <w:spacing w:val="-2"/>
              </w:rPr>
              <w:t xml:space="preserve"> </w:t>
            </w:r>
            <w:r w:rsidR="004B39D9">
              <w:t>E</w:t>
            </w:r>
            <w:r w:rsidR="004B39D9">
              <w:rPr>
                <w:spacing w:val="-2"/>
              </w:rPr>
              <w:t xml:space="preserve"> </w:t>
            </w:r>
            <w:r w:rsidR="004B39D9">
              <w:t>IMPORTANCIA</w:t>
            </w:r>
            <w:r w:rsidR="004B39D9">
              <w:tab/>
            </w:r>
            <w:r w:rsidR="006611BB">
              <w:t>13</w:t>
            </w:r>
          </w:hyperlink>
        </w:p>
        <w:p w14:paraId="1D454F8B" w14:textId="238FF49D" w:rsidR="004B39D9" w:rsidRDefault="0015694E" w:rsidP="004B39D9">
          <w:pPr>
            <w:pStyle w:val="TDC5"/>
            <w:numPr>
              <w:ilvl w:val="2"/>
              <w:numId w:val="10"/>
            </w:numPr>
            <w:tabs>
              <w:tab w:val="left" w:pos="1201"/>
              <w:tab w:val="left" w:pos="1202"/>
              <w:tab w:val="left" w:leader="dot" w:pos="8731"/>
            </w:tabs>
            <w:spacing w:before="113"/>
            <w:ind w:hanging="661"/>
          </w:pPr>
          <w:hyperlink w:anchor="_bookmark20" w:history="1">
            <w:r w:rsidR="004B39D9">
              <w:t>JUSTIFICACIÓN</w:t>
            </w:r>
            <w:r w:rsidR="004B39D9">
              <w:tab/>
            </w:r>
            <w:r w:rsidR="006611BB">
              <w:t>13</w:t>
            </w:r>
          </w:hyperlink>
        </w:p>
        <w:p w14:paraId="07094E62" w14:textId="0E58E082" w:rsidR="004B39D9" w:rsidRDefault="0015694E" w:rsidP="004B39D9">
          <w:pPr>
            <w:pStyle w:val="TDC5"/>
            <w:numPr>
              <w:ilvl w:val="2"/>
              <w:numId w:val="10"/>
            </w:numPr>
            <w:tabs>
              <w:tab w:val="left" w:pos="1201"/>
              <w:tab w:val="left" w:pos="1202"/>
              <w:tab w:val="left" w:leader="dot" w:pos="8731"/>
            </w:tabs>
            <w:ind w:hanging="661"/>
          </w:pPr>
          <w:hyperlink w:anchor="_bookmark21" w:history="1">
            <w:r w:rsidR="004B39D9">
              <w:t>IMPORTANCIA</w:t>
            </w:r>
            <w:r w:rsidR="004B39D9">
              <w:tab/>
            </w:r>
            <w:r w:rsidR="006611BB">
              <w:t>13</w:t>
            </w:r>
          </w:hyperlink>
        </w:p>
        <w:p w14:paraId="0B10B2A3" w14:textId="11B0D417" w:rsidR="004B39D9" w:rsidRDefault="0015694E" w:rsidP="004B39D9">
          <w:pPr>
            <w:pStyle w:val="TDC4"/>
            <w:numPr>
              <w:ilvl w:val="1"/>
              <w:numId w:val="10"/>
            </w:numPr>
            <w:tabs>
              <w:tab w:val="left" w:pos="982"/>
              <w:tab w:val="left" w:pos="983"/>
              <w:tab w:val="left" w:leader="dot" w:pos="8731"/>
            </w:tabs>
            <w:ind w:hanging="661"/>
          </w:pPr>
          <w:hyperlink w:anchor="_bookmark22" w:history="1">
            <w:r w:rsidR="004B39D9">
              <w:t>ALCANCES</w:t>
            </w:r>
            <w:r w:rsidR="004B39D9">
              <w:rPr>
                <w:spacing w:val="-4"/>
              </w:rPr>
              <w:t xml:space="preserve"> </w:t>
            </w:r>
            <w:r w:rsidR="004B39D9">
              <w:t>Y</w:t>
            </w:r>
            <w:r w:rsidR="004B39D9">
              <w:rPr>
                <w:spacing w:val="-2"/>
              </w:rPr>
              <w:t xml:space="preserve"> </w:t>
            </w:r>
            <w:r w:rsidR="004B39D9">
              <w:t>LIMITACIONES</w:t>
            </w:r>
            <w:r w:rsidR="004B39D9">
              <w:tab/>
            </w:r>
            <w:r w:rsidR="006611BB">
              <w:t>14</w:t>
            </w:r>
          </w:hyperlink>
        </w:p>
        <w:p w14:paraId="1AA1D110" w14:textId="6F6A8B19" w:rsidR="004B39D9" w:rsidRDefault="0015694E" w:rsidP="004B39D9">
          <w:pPr>
            <w:pStyle w:val="TDC5"/>
            <w:numPr>
              <w:ilvl w:val="2"/>
              <w:numId w:val="10"/>
            </w:numPr>
            <w:tabs>
              <w:tab w:val="left" w:pos="1201"/>
              <w:tab w:val="left" w:pos="1202"/>
              <w:tab w:val="left" w:leader="dot" w:pos="8731"/>
            </w:tabs>
            <w:spacing w:before="115"/>
            <w:ind w:hanging="661"/>
          </w:pPr>
          <w:hyperlink w:anchor="_bookmark23" w:history="1">
            <w:r w:rsidR="004B39D9">
              <w:t>ALCANCE</w:t>
            </w:r>
            <w:r w:rsidR="004B39D9">
              <w:tab/>
            </w:r>
            <w:r w:rsidR="006611BB">
              <w:t>14</w:t>
            </w:r>
          </w:hyperlink>
        </w:p>
        <w:p w14:paraId="4CDE0EFB" w14:textId="016C66EC" w:rsidR="004B39D9" w:rsidRDefault="0015694E" w:rsidP="004B39D9">
          <w:pPr>
            <w:pStyle w:val="TDC5"/>
            <w:numPr>
              <w:ilvl w:val="2"/>
              <w:numId w:val="10"/>
            </w:numPr>
            <w:tabs>
              <w:tab w:val="left" w:pos="1201"/>
              <w:tab w:val="left" w:pos="1202"/>
              <w:tab w:val="left" w:leader="dot" w:pos="8731"/>
            </w:tabs>
            <w:spacing w:before="114"/>
            <w:ind w:hanging="661"/>
          </w:pPr>
          <w:hyperlink w:anchor="_bookmark24" w:history="1">
            <w:r w:rsidR="004B39D9">
              <w:t>LIMITACIÓN</w:t>
            </w:r>
            <w:r w:rsidR="004B39D9">
              <w:tab/>
            </w:r>
            <w:r w:rsidR="006611BB">
              <w:t>14</w:t>
            </w:r>
          </w:hyperlink>
        </w:p>
        <w:p w14:paraId="7DF1878D" w14:textId="79DA64E3" w:rsidR="004B39D9" w:rsidRDefault="0015694E" w:rsidP="004B39D9">
          <w:pPr>
            <w:pStyle w:val="TDC6"/>
            <w:numPr>
              <w:ilvl w:val="3"/>
              <w:numId w:val="10"/>
            </w:numPr>
            <w:tabs>
              <w:tab w:val="left" w:pos="1642"/>
              <w:tab w:val="left" w:pos="1643"/>
              <w:tab w:val="left" w:leader="dot" w:pos="8731"/>
            </w:tabs>
            <w:ind w:hanging="882"/>
          </w:pPr>
          <w:hyperlink w:anchor="_bookmark25" w:history="1">
            <w:r w:rsidR="004B39D9">
              <w:t>DELIMITACIÓN</w:t>
            </w:r>
            <w:r w:rsidR="004B39D9">
              <w:rPr>
                <w:spacing w:val="-3"/>
              </w:rPr>
              <w:t xml:space="preserve"> </w:t>
            </w:r>
            <w:r w:rsidR="004B39D9">
              <w:t>ESPACIAL</w:t>
            </w:r>
            <w:r w:rsidR="004B39D9">
              <w:tab/>
            </w:r>
            <w:r w:rsidR="006611BB">
              <w:t>14</w:t>
            </w:r>
          </w:hyperlink>
        </w:p>
        <w:p w14:paraId="381BC018" w14:textId="239C9B48" w:rsidR="00952559" w:rsidRDefault="0015694E" w:rsidP="00952559">
          <w:pPr>
            <w:pStyle w:val="TDC6"/>
            <w:numPr>
              <w:ilvl w:val="3"/>
              <w:numId w:val="10"/>
            </w:numPr>
            <w:tabs>
              <w:tab w:val="left" w:pos="1642"/>
              <w:tab w:val="left" w:pos="1643"/>
              <w:tab w:val="left" w:leader="dot" w:pos="8731"/>
            </w:tabs>
            <w:spacing w:before="115"/>
            <w:ind w:hanging="882"/>
          </w:pPr>
          <w:hyperlink w:anchor="_bookmark26" w:history="1">
            <w:r w:rsidR="004B39D9">
              <w:t>DELIMITACIÓN</w:t>
            </w:r>
            <w:r w:rsidR="004B39D9">
              <w:rPr>
                <w:spacing w:val="-3"/>
              </w:rPr>
              <w:t xml:space="preserve"> </w:t>
            </w:r>
            <w:r w:rsidR="004B39D9">
              <w:t>TEMPORAL</w:t>
            </w:r>
            <w:r w:rsidR="004B39D9">
              <w:tab/>
            </w:r>
            <w:r w:rsidR="006611BB">
              <w:t>14</w:t>
            </w:r>
          </w:hyperlink>
        </w:p>
        <w:p w14:paraId="70FF82A3" w14:textId="3245BCC9" w:rsidR="004B39D9" w:rsidRDefault="0015694E" w:rsidP="004B39D9">
          <w:pPr>
            <w:pStyle w:val="TDC2"/>
            <w:numPr>
              <w:ilvl w:val="0"/>
              <w:numId w:val="10"/>
            </w:numPr>
            <w:tabs>
              <w:tab w:val="left" w:pos="439"/>
              <w:tab w:val="left" w:pos="542"/>
              <w:tab w:val="left" w:leader="dot" w:pos="8647"/>
            </w:tabs>
            <w:ind w:right="989" w:hanging="542"/>
          </w:pPr>
          <w:hyperlink w:anchor="_bookmark27" w:history="1">
            <w:r w:rsidR="004B39D9">
              <w:t>MARCO</w:t>
            </w:r>
            <w:r w:rsidR="004B39D9">
              <w:rPr>
                <w:spacing w:val="-2"/>
              </w:rPr>
              <w:t xml:space="preserve"> </w:t>
            </w:r>
            <w:r w:rsidR="004B39D9">
              <w:t>TEÓRICO………………………………………………………………………………</w:t>
            </w:r>
            <w:proofErr w:type="gramStart"/>
            <w:r w:rsidR="004B39D9">
              <w:t>…….</w:t>
            </w:r>
            <w:proofErr w:type="gramEnd"/>
            <w:r w:rsidR="004B39D9">
              <w:t>.</w:t>
            </w:r>
            <w:r w:rsidR="006611BB">
              <w:t>15</w:t>
            </w:r>
          </w:hyperlink>
        </w:p>
        <w:p w14:paraId="1543ADCA" w14:textId="44B04675" w:rsidR="004B39D9" w:rsidRDefault="0015694E" w:rsidP="004B39D9">
          <w:pPr>
            <w:pStyle w:val="TDC4"/>
            <w:numPr>
              <w:ilvl w:val="1"/>
              <w:numId w:val="10"/>
            </w:numPr>
            <w:tabs>
              <w:tab w:val="left" w:pos="982"/>
              <w:tab w:val="left" w:pos="983"/>
              <w:tab w:val="left" w:leader="dot" w:pos="8731"/>
            </w:tabs>
            <w:spacing w:before="113"/>
            <w:ind w:hanging="661"/>
          </w:pPr>
          <w:hyperlink w:anchor="_bookmark28" w:history="1">
            <w:r w:rsidR="004B39D9">
              <w:t>TEORÍAS GENERALES RELACIONADAS CON</w:t>
            </w:r>
            <w:r w:rsidR="004B39D9">
              <w:rPr>
                <w:spacing w:val="-12"/>
              </w:rPr>
              <w:t xml:space="preserve"> </w:t>
            </w:r>
            <w:r w:rsidR="004B39D9">
              <w:t>EL</w:t>
            </w:r>
            <w:r w:rsidR="004B39D9">
              <w:rPr>
                <w:spacing w:val="-2"/>
              </w:rPr>
              <w:t xml:space="preserve"> </w:t>
            </w:r>
            <w:r w:rsidR="004B39D9">
              <w:t>TEMA</w:t>
            </w:r>
            <w:r w:rsidR="004B39D9">
              <w:tab/>
            </w:r>
            <w:r w:rsidR="006611BB">
              <w:t>15</w:t>
            </w:r>
          </w:hyperlink>
        </w:p>
        <w:p w14:paraId="606EDA8C" w14:textId="0BE3CC1F" w:rsidR="004B39D9" w:rsidRDefault="004B39D9" w:rsidP="004B39D9">
          <w:pPr>
            <w:pStyle w:val="TDC3"/>
            <w:numPr>
              <w:ilvl w:val="0"/>
              <w:numId w:val="10"/>
            </w:numPr>
            <w:tabs>
              <w:tab w:val="right" w:leader="dot" w:pos="8931"/>
            </w:tabs>
            <w:ind w:left="426" w:hanging="426"/>
          </w:pPr>
          <w:r>
            <w:t xml:space="preserve"> </w:t>
          </w:r>
          <w:hyperlink w:anchor="_bookmark44" w:history="1">
            <w:r>
              <w:t>HIPÓTESIS Y OPERACIONALIZACIÓN DE</w:t>
            </w:r>
            <w:r>
              <w:rPr>
                <w:spacing w:val="-1"/>
              </w:rPr>
              <w:t xml:space="preserve"> </w:t>
            </w:r>
            <w:r>
              <w:t>LAS</w:t>
            </w:r>
            <w:r>
              <w:rPr>
                <w:spacing w:val="-1"/>
              </w:rPr>
              <w:t xml:space="preserve"> </w:t>
            </w:r>
            <w:r>
              <w:t>VARIABLES.</w:t>
            </w:r>
            <w:r>
              <w:tab/>
            </w:r>
            <w:r w:rsidR="006611BB">
              <w:t>37</w:t>
            </w:r>
          </w:hyperlink>
        </w:p>
        <w:p w14:paraId="17C32798" w14:textId="7320C567" w:rsidR="004B39D9" w:rsidRDefault="0015694E" w:rsidP="004B39D9">
          <w:pPr>
            <w:pStyle w:val="TDC4"/>
            <w:numPr>
              <w:ilvl w:val="1"/>
              <w:numId w:val="10"/>
            </w:numPr>
            <w:tabs>
              <w:tab w:val="left" w:pos="982"/>
              <w:tab w:val="left" w:pos="983"/>
              <w:tab w:val="right" w:leader="dot" w:pos="8933"/>
            </w:tabs>
            <w:ind w:hanging="661"/>
          </w:pPr>
          <w:hyperlink w:anchor="_bookmark45" w:history="1">
            <w:r w:rsidR="004B39D9">
              <w:t>HIPÓTESIS</w:t>
            </w:r>
            <w:r w:rsidR="004B39D9">
              <w:rPr>
                <w:spacing w:val="-1"/>
              </w:rPr>
              <w:t xml:space="preserve"> </w:t>
            </w:r>
            <w:r w:rsidR="004B39D9">
              <w:t>GENERAL</w:t>
            </w:r>
            <w:r w:rsidR="004B39D9">
              <w:tab/>
            </w:r>
            <w:r w:rsidR="006611BB">
              <w:t>37</w:t>
            </w:r>
          </w:hyperlink>
        </w:p>
        <w:p w14:paraId="34D2B9ED" w14:textId="209A2662" w:rsidR="004B39D9" w:rsidRDefault="0015694E" w:rsidP="004B39D9">
          <w:pPr>
            <w:pStyle w:val="TDC4"/>
            <w:numPr>
              <w:ilvl w:val="1"/>
              <w:numId w:val="10"/>
            </w:numPr>
            <w:tabs>
              <w:tab w:val="left" w:pos="982"/>
              <w:tab w:val="left" w:pos="983"/>
              <w:tab w:val="right" w:leader="dot" w:pos="8933"/>
            </w:tabs>
            <w:spacing w:before="113"/>
            <w:ind w:hanging="661"/>
          </w:pPr>
          <w:hyperlink w:anchor="_bookmark46" w:history="1">
            <w:r w:rsidR="004B39D9">
              <w:t>HIPÓTESIS</w:t>
            </w:r>
            <w:r w:rsidR="004B39D9">
              <w:rPr>
                <w:spacing w:val="-1"/>
              </w:rPr>
              <w:t xml:space="preserve"> </w:t>
            </w:r>
            <w:r w:rsidR="004B39D9">
              <w:t>ESPECÍFICAS</w:t>
            </w:r>
            <w:r w:rsidR="004B39D9">
              <w:tab/>
            </w:r>
            <w:r w:rsidR="00C00771">
              <w:t>37</w:t>
            </w:r>
          </w:hyperlink>
        </w:p>
        <w:p w14:paraId="13338C6C" w14:textId="2FF20BFB" w:rsidR="004B39D9" w:rsidRDefault="0015694E" w:rsidP="004B39D9">
          <w:pPr>
            <w:pStyle w:val="TDC4"/>
            <w:numPr>
              <w:ilvl w:val="1"/>
              <w:numId w:val="10"/>
            </w:numPr>
            <w:tabs>
              <w:tab w:val="left" w:pos="982"/>
              <w:tab w:val="left" w:pos="983"/>
              <w:tab w:val="right" w:leader="dot" w:pos="8933"/>
            </w:tabs>
            <w:spacing w:before="115"/>
            <w:ind w:hanging="661"/>
          </w:pPr>
          <w:hyperlink w:anchor="_bookmark47" w:history="1">
            <w:r w:rsidR="004B39D9">
              <w:t>VARIABLES</w:t>
            </w:r>
            <w:r w:rsidR="004B39D9">
              <w:tab/>
            </w:r>
            <w:r w:rsidR="006611BB">
              <w:t>38</w:t>
            </w:r>
          </w:hyperlink>
        </w:p>
        <w:p w14:paraId="3B9EBE1C" w14:textId="09192435" w:rsidR="004B39D9" w:rsidRDefault="0015694E" w:rsidP="004B39D9">
          <w:pPr>
            <w:pStyle w:val="TDC5"/>
            <w:numPr>
              <w:ilvl w:val="2"/>
              <w:numId w:val="10"/>
            </w:numPr>
            <w:tabs>
              <w:tab w:val="left" w:pos="1421"/>
              <w:tab w:val="left" w:pos="1422"/>
              <w:tab w:val="right" w:leader="dot" w:pos="8933"/>
            </w:tabs>
            <w:ind w:left="1422" w:hanging="881"/>
          </w:pPr>
          <w:hyperlink w:anchor="_bookmark48" w:history="1">
            <w:r w:rsidR="004B39D9">
              <w:t>VARIABLES</w:t>
            </w:r>
            <w:r w:rsidR="004B39D9">
              <w:rPr>
                <w:spacing w:val="-2"/>
              </w:rPr>
              <w:t xml:space="preserve"> </w:t>
            </w:r>
            <w:r w:rsidR="004B39D9">
              <w:t>INDEPENDIENTE</w:t>
            </w:r>
            <w:r w:rsidR="004B39D9">
              <w:tab/>
            </w:r>
            <w:r w:rsidR="006611BB">
              <w:t>38</w:t>
            </w:r>
          </w:hyperlink>
        </w:p>
        <w:p w14:paraId="53F01ED3" w14:textId="4BEBC9A0" w:rsidR="004B39D9" w:rsidRDefault="0015694E" w:rsidP="004B39D9">
          <w:pPr>
            <w:pStyle w:val="TDC5"/>
            <w:numPr>
              <w:ilvl w:val="2"/>
              <w:numId w:val="10"/>
            </w:numPr>
            <w:tabs>
              <w:tab w:val="left" w:pos="1421"/>
              <w:tab w:val="left" w:pos="1422"/>
              <w:tab w:val="right" w:leader="dot" w:pos="8933"/>
            </w:tabs>
            <w:ind w:left="1422" w:hanging="881"/>
          </w:pPr>
          <w:hyperlink w:anchor="_bookmark49" w:history="1">
            <w:r w:rsidR="004B39D9">
              <w:t>VARIABLES</w:t>
            </w:r>
            <w:r w:rsidR="004B39D9">
              <w:rPr>
                <w:spacing w:val="-2"/>
              </w:rPr>
              <w:t xml:space="preserve"> </w:t>
            </w:r>
            <w:r w:rsidR="004B39D9">
              <w:t>INTERVINIENTE</w:t>
            </w:r>
            <w:r w:rsidR="004B39D9">
              <w:tab/>
            </w:r>
            <w:r w:rsidR="006611BB">
              <w:t>38</w:t>
            </w:r>
          </w:hyperlink>
        </w:p>
        <w:p w14:paraId="3DDB58A6" w14:textId="741A3F1E" w:rsidR="004B39D9" w:rsidRDefault="0015694E" w:rsidP="004B39D9">
          <w:pPr>
            <w:pStyle w:val="TDC5"/>
            <w:numPr>
              <w:ilvl w:val="2"/>
              <w:numId w:val="10"/>
            </w:numPr>
            <w:tabs>
              <w:tab w:val="left" w:pos="1421"/>
              <w:tab w:val="left" w:pos="1422"/>
              <w:tab w:val="right" w:leader="dot" w:pos="8933"/>
            </w:tabs>
            <w:spacing w:before="113"/>
            <w:ind w:left="1422" w:hanging="881"/>
          </w:pPr>
          <w:hyperlink w:anchor="_bookmark50" w:history="1">
            <w:r w:rsidR="004B39D9">
              <w:t>VARIABLE DEPENDIENTE</w:t>
            </w:r>
            <w:r w:rsidR="004B39D9">
              <w:tab/>
            </w:r>
            <w:r w:rsidR="006611BB">
              <w:t>38</w:t>
            </w:r>
          </w:hyperlink>
        </w:p>
        <w:p w14:paraId="22E4A389" w14:textId="5E17246F" w:rsidR="004B39D9" w:rsidRDefault="0015694E" w:rsidP="004B39D9">
          <w:pPr>
            <w:pStyle w:val="TDC5"/>
            <w:numPr>
              <w:ilvl w:val="2"/>
              <w:numId w:val="10"/>
            </w:numPr>
            <w:tabs>
              <w:tab w:val="left" w:pos="1421"/>
              <w:tab w:val="left" w:pos="1422"/>
              <w:tab w:val="right" w:leader="dot" w:pos="8933"/>
            </w:tabs>
            <w:ind w:left="1422" w:hanging="881"/>
          </w:pPr>
          <w:hyperlink w:anchor="_bookmark51" w:history="1">
            <w:r w:rsidR="004B39D9">
              <w:t>OPERACIONALIDAD DE</w:t>
            </w:r>
            <w:r w:rsidR="004B39D9">
              <w:rPr>
                <w:spacing w:val="-1"/>
              </w:rPr>
              <w:t xml:space="preserve"> </w:t>
            </w:r>
            <w:r w:rsidR="004B39D9">
              <w:t>LAS</w:t>
            </w:r>
            <w:r w:rsidR="004B39D9">
              <w:rPr>
                <w:spacing w:val="-1"/>
              </w:rPr>
              <w:t xml:space="preserve"> </w:t>
            </w:r>
            <w:r w:rsidR="004B39D9">
              <w:t>VARIABLES.</w:t>
            </w:r>
            <w:r w:rsidR="004B39D9">
              <w:tab/>
            </w:r>
            <w:r w:rsidR="006611BB">
              <w:t>39</w:t>
            </w:r>
          </w:hyperlink>
        </w:p>
        <w:p w14:paraId="38628055" w14:textId="5078A766" w:rsidR="004B39D9" w:rsidRDefault="0015694E" w:rsidP="004B39D9">
          <w:pPr>
            <w:pStyle w:val="TDC4"/>
            <w:numPr>
              <w:ilvl w:val="1"/>
              <w:numId w:val="10"/>
            </w:numPr>
            <w:tabs>
              <w:tab w:val="left" w:pos="982"/>
              <w:tab w:val="left" w:pos="983"/>
              <w:tab w:val="right" w:leader="dot" w:pos="8933"/>
            </w:tabs>
            <w:ind w:hanging="661"/>
          </w:pPr>
          <w:hyperlink w:anchor="_bookmark52" w:history="1">
            <w:r w:rsidR="004B39D9">
              <w:t>TIPO</w:t>
            </w:r>
            <w:r w:rsidR="004B39D9">
              <w:tab/>
            </w:r>
            <w:r w:rsidR="00734BB1">
              <w:t>42</w:t>
            </w:r>
          </w:hyperlink>
        </w:p>
        <w:p w14:paraId="35E2143F" w14:textId="05ACEBA3" w:rsidR="004B39D9" w:rsidRDefault="0015694E" w:rsidP="004B39D9">
          <w:pPr>
            <w:pStyle w:val="TDC4"/>
            <w:numPr>
              <w:ilvl w:val="1"/>
              <w:numId w:val="10"/>
            </w:numPr>
            <w:tabs>
              <w:tab w:val="left" w:pos="982"/>
              <w:tab w:val="left" w:pos="983"/>
              <w:tab w:val="right" w:leader="dot" w:pos="8933"/>
            </w:tabs>
            <w:spacing w:before="115"/>
            <w:ind w:hanging="661"/>
          </w:pPr>
          <w:hyperlink w:anchor="_bookmark53" w:history="1">
            <w:r w:rsidR="004B39D9">
              <w:t>POBLACIÓN:</w:t>
            </w:r>
            <w:r w:rsidR="004B39D9">
              <w:tab/>
            </w:r>
            <w:r w:rsidR="00734BB1">
              <w:t>42</w:t>
            </w:r>
          </w:hyperlink>
        </w:p>
        <w:p w14:paraId="3D2F86C9" w14:textId="0EEA3A1B" w:rsidR="004B39D9" w:rsidRDefault="0015694E" w:rsidP="004B39D9">
          <w:pPr>
            <w:pStyle w:val="TDC4"/>
            <w:numPr>
              <w:ilvl w:val="1"/>
              <w:numId w:val="10"/>
            </w:numPr>
            <w:tabs>
              <w:tab w:val="left" w:pos="982"/>
              <w:tab w:val="left" w:pos="983"/>
              <w:tab w:val="right" w:leader="dot" w:pos="8933"/>
            </w:tabs>
            <w:spacing w:before="113"/>
            <w:ind w:hanging="661"/>
          </w:pPr>
          <w:hyperlink w:anchor="_bookmark54" w:history="1">
            <w:r w:rsidR="004B39D9">
              <w:t>UNIVERSO</w:t>
            </w:r>
            <w:r w:rsidR="004B39D9">
              <w:rPr>
                <w:spacing w:val="1"/>
              </w:rPr>
              <w:t xml:space="preserve"> </w:t>
            </w:r>
            <w:r w:rsidR="004B39D9">
              <w:t>SOCIAL</w:t>
            </w:r>
            <w:r w:rsidR="004B39D9">
              <w:tab/>
            </w:r>
            <w:r w:rsidR="00734BB1">
              <w:t>42</w:t>
            </w:r>
          </w:hyperlink>
        </w:p>
        <w:p w14:paraId="635294F3" w14:textId="2F6E5B32" w:rsidR="004B39D9" w:rsidRDefault="0015694E" w:rsidP="004B39D9">
          <w:pPr>
            <w:pStyle w:val="TDC4"/>
            <w:numPr>
              <w:ilvl w:val="1"/>
              <w:numId w:val="10"/>
            </w:numPr>
            <w:tabs>
              <w:tab w:val="left" w:pos="982"/>
              <w:tab w:val="left" w:pos="983"/>
              <w:tab w:val="right" w:leader="dot" w:pos="8933"/>
            </w:tabs>
            <w:ind w:hanging="661"/>
          </w:pPr>
          <w:hyperlink w:anchor="_bookmark55" w:history="1">
            <w:r w:rsidR="004B39D9">
              <w:t>MUESTRA:</w:t>
            </w:r>
            <w:r w:rsidR="004B39D9">
              <w:tab/>
            </w:r>
            <w:r w:rsidR="00734BB1">
              <w:t>42</w:t>
            </w:r>
          </w:hyperlink>
        </w:p>
        <w:p w14:paraId="72291680" w14:textId="3FA516D0" w:rsidR="004B39D9" w:rsidRDefault="0015694E" w:rsidP="004B39D9">
          <w:pPr>
            <w:pStyle w:val="TDC3"/>
            <w:numPr>
              <w:ilvl w:val="0"/>
              <w:numId w:val="10"/>
            </w:numPr>
            <w:tabs>
              <w:tab w:val="left" w:pos="761"/>
              <w:tab w:val="left" w:pos="762"/>
              <w:tab w:val="right" w:leader="dot" w:pos="8933"/>
            </w:tabs>
            <w:ind w:left="762" w:hanging="660"/>
          </w:pPr>
          <w:hyperlink w:anchor="_bookmark56" w:history="1">
            <w:r w:rsidR="004B39D9">
              <w:t>MÉTODO</w:t>
            </w:r>
            <w:r w:rsidR="004B39D9">
              <w:tab/>
            </w:r>
            <w:r w:rsidR="00734BB1">
              <w:t>43</w:t>
            </w:r>
          </w:hyperlink>
        </w:p>
        <w:p w14:paraId="2D511FBE" w14:textId="2CCE9FF2" w:rsidR="004B39D9" w:rsidRDefault="0015694E" w:rsidP="004B39D9">
          <w:pPr>
            <w:pStyle w:val="TDC4"/>
            <w:numPr>
              <w:ilvl w:val="1"/>
              <w:numId w:val="10"/>
            </w:numPr>
            <w:tabs>
              <w:tab w:val="left" w:pos="982"/>
              <w:tab w:val="left" w:pos="983"/>
              <w:tab w:val="right" w:leader="dot" w:pos="8933"/>
            </w:tabs>
            <w:spacing w:before="115"/>
            <w:ind w:hanging="661"/>
          </w:pPr>
          <w:hyperlink w:anchor="_bookmark57" w:history="1">
            <w:r w:rsidR="004B39D9">
              <w:t>DISEÑO</w:t>
            </w:r>
            <w:r w:rsidR="004B39D9">
              <w:rPr>
                <w:spacing w:val="-1"/>
              </w:rPr>
              <w:t xml:space="preserve"> </w:t>
            </w:r>
            <w:r w:rsidR="004B39D9">
              <w:t>DE INVESTIGACIÓN</w:t>
            </w:r>
            <w:r w:rsidR="004B39D9">
              <w:tab/>
            </w:r>
            <w:r w:rsidR="00734BB1">
              <w:t>43</w:t>
            </w:r>
          </w:hyperlink>
        </w:p>
        <w:p w14:paraId="1C3B7D97" w14:textId="5A34DB75" w:rsidR="004B39D9" w:rsidRDefault="0015694E" w:rsidP="004B39D9">
          <w:pPr>
            <w:pStyle w:val="TDC4"/>
            <w:numPr>
              <w:ilvl w:val="1"/>
              <w:numId w:val="10"/>
            </w:numPr>
            <w:tabs>
              <w:tab w:val="left" w:pos="982"/>
              <w:tab w:val="left" w:pos="983"/>
              <w:tab w:val="right" w:leader="dot" w:pos="8933"/>
            </w:tabs>
            <w:spacing w:before="114"/>
            <w:ind w:hanging="661"/>
          </w:pPr>
          <w:hyperlink w:anchor="_bookmark58" w:history="1">
            <w:r w:rsidR="004B39D9">
              <w:t>ESTRATEGIA DE PRUEBA</w:t>
            </w:r>
            <w:r w:rsidR="004B39D9">
              <w:rPr>
                <w:spacing w:val="1"/>
              </w:rPr>
              <w:t xml:space="preserve"> </w:t>
            </w:r>
            <w:r w:rsidR="004B39D9">
              <w:t>DE HIPÓTESIS</w:t>
            </w:r>
            <w:r w:rsidR="004B39D9">
              <w:tab/>
            </w:r>
            <w:r w:rsidR="00F176D2">
              <w:t>43</w:t>
            </w:r>
          </w:hyperlink>
        </w:p>
        <w:p w14:paraId="314DBADC" w14:textId="34E6FAF0" w:rsidR="004B39D9" w:rsidRDefault="0015694E" w:rsidP="004B39D9">
          <w:pPr>
            <w:pStyle w:val="TDC4"/>
            <w:numPr>
              <w:ilvl w:val="1"/>
              <w:numId w:val="10"/>
            </w:numPr>
            <w:tabs>
              <w:tab w:val="left" w:pos="982"/>
              <w:tab w:val="left" w:pos="983"/>
              <w:tab w:val="right" w:leader="dot" w:pos="8933"/>
            </w:tabs>
            <w:ind w:hanging="661"/>
          </w:pPr>
          <w:hyperlink w:anchor="_bookmark59" w:history="1">
            <w:r w:rsidR="004B39D9">
              <w:t>TÉCNICAS DE RECOLECCIÓN</w:t>
            </w:r>
            <w:r w:rsidR="004B39D9">
              <w:rPr>
                <w:spacing w:val="1"/>
              </w:rPr>
              <w:t xml:space="preserve"> </w:t>
            </w:r>
            <w:r w:rsidR="004B39D9">
              <w:t>DE DATOS</w:t>
            </w:r>
            <w:r w:rsidR="004B39D9">
              <w:tab/>
            </w:r>
            <w:r w:rsidR="00F176D2">
              <w:t>44</w:t>
            </w:r>
          </w:hyperlink>
        </w:p>
        <w:p w14:paraId="0E065BD2" w14:textId="47181BEE" w:rsidR="004B39D9" w:rsidRDefault="0015694E" w:rsidP="004B39D9">
          <w:pPr>
            <w:pStyle w:val="TDC5"/>
            <w:numPr>
              <w:ilvl w:val="2"/>
              <w:numId w:val="10"/>
            </w:numPr>
            <w:tabs>
              <w:tab w:val="left" w:pos="1421"/>
              <w:tab w:val="left" w:pos="1422"/>
              <w:tab w:val="right" w:leader="dot" w:pos="8933"/>
            </w:tabs>
            <w:spacing w:before="115"/>
            <w:ind w:left="1422" w:hanging="881"/>
          </w:pPr>
          <w:hyperlink w:anchor="_bookmark60" w:history="1">
            <w:r w:rsidR="004B39D9">
              <w:t>INSTRUMENTOS DE RECOLECCIÓN</w:t>
            </w:r>
            <w:r w:rsidR="004B39D9">
              <w:rPr>
                <w:spacing w:val="-1"/>
              </w:rPr>
              <w:t xml:space="preserve"> </w:t>
            </w:r>
            <w:r w:rsidR="004B39D9">
              <w:t>DE DATOS.</w:t>
            </w:r>
            <w:r w:rsidR="004B39D9">
              <w:tab/>
            </w:r>
            <w:r w:rsidR="00F176D2">
              <w:t>44</w:t>
            </w:r>
          </w:hyperlink>
        </w:p>
        <w:p w14:paraId="24FD4F39" w14:textId="7AC30265" w:rsidR="004B39D9" w:rsidRDefault="004B39D9" w:rsidP="004B39D9">
          <w:pPr>
            <w:pStyle w:val="TDC3"/>
            <w:numPr>
              <w:ilvl w:val="0"/>
              <w:numId w:val="10"/>
            </w:numPr>
            <w:tabs>
              <w:tab w:val="left" w:pos="541"/>
              <w:tab w:val="left" w:pos="542"/>
              <w:tab w:val="right" w:leader="dot" w:pos="8933"/>
            </w:tabs>
          </w:pPr>
          <w:r>
            <w:t xml:space="preserve">     </w:t>
          </w:r>
          <w:hyperlink w:anchor="_bookmark61" w:history="1">
            <w:r>
              <w:t>CRONOGRAMA</w:t>
            </w:r>
            <w:r>
              <w:tab/>
            </w:r>
            <w:r w:rsidR="00F176D2">
              <w:t>45</w:t>
            </w:r>
          </w:hyperlink>
        </w:p>
        <w:p w14:paraId="24D4FF92" w14:textId="71F1A961" w:rsidR="004B39D9" w:rsidRDefault="004B39D9" w:rsidP="004B39D9">
          <w:pPr>
            <w:pStyle w:val="TDC3"/>
            <w:numPr>
              <w:ilvl w:val="0"/>
              <w:numId w:val="10"/>
            </w:numPr>
            <w:tabs>
              <w:tab w:val="left" w:pos="761"/>
              <w:tab w:val="left" w:pos="762"/>
              <w:tab w:val="right" w:leader="dot" w:pos="8933"/>
            </w:tabs>
            <w:spacing w:before="353"/>
            <w:ind w:left="762" w:hanging="660"/>
          </w:pPr>
          <w:r>
            <w:t xml:space="preserve"> </w:t>
          </w:r>
          <w:hyperlink w:anchor="_bookmark62" w:history="1">
            <w:r>
              <w:t>PRESUPUESTO</w:t>
            </w:r>
            <w:r>
              <w:tab/>
            </w:r>
            <w:r w:rsidR="00F176D2">
              <w:t>45</w:t>
            </w:r>
          </w:hyperlink>
        </w:p>
        <w:p w14:paraId="1A5D50EB" w14:textId="02C08388" w:rsidR="004B39D9" w:rsidRDefault="004B39D9" w:rsidP="004B39D9">
          <w:pPr>
            <w:pStyle w:val="TDC3"/>
            <w:numPr>
              <w:ilvl w:val="0"/>
              <w:numId w:val="10"/>
            </w:numPr>
            <w:tabs>
              <w:tab w:val="left" w:pos="761"/>
              <w:tab w:val="left" w:pos="762"/>
              <w:tab w:val="right" w:leader="dot" w:pos="8933"/>
            </w:tabs>
            <w:ind w:left="762" w:hanging="660"/>
          </w:pPr>
          <w:r>
            <w:t xml:space="preserve"> </w:t>
          </w:r>
          <w:hyperlink w:anchor="_bookmark63" w:history="1">
            <w:r>
              <w:t>REFERENCIAS</w:t>
            </w:r>
            <w:r>
              <w:rPr>
                <w:spacing w:val="1"/>
              </w:rPr>
              <w:t xml:space="preserve"> </w:t>
            </w:r>
            <w:r>
              <w:t>BIBLIOGRÁFICAS</w:t>
            </w:r>
            <w:r>
              <w:tab/>
            </w:r>
            <w:r w:rsidR="00F176D2">
              <w:t>45</w:t>
            </w:r>
          </w:hyperlink>
        </w:p>
      </w:sdtContent>
    </w:sdt>
    <w:p w14:paraId="08F608CA" w14:textId="77777777" w:rsidR="004B39D9" w:rsidRDefault="004B39D9" w:rsidP="004B39D9"/>
    <w:p w14:paraId="61BBD073" w14:textId="77777777" w:rsidR="004B39D9" w:rsidRDefault="004B39D9" w:rsidP="004B39D9">
      <w:pPr>
        <w:sectPr w:rsidR="004B39D9" w:rsidSect="00B35152">
          <w:type w:val="continuous"/>
          <w:pgSz w:w="12240" w:h="15840"/>
          <w:pgMar w:top="1340" w:right="720" w:bottom="1502" w:left="1600" w:header="720" w:footer="720" w:gutter="0"/>
          <w:cols w:space="720"/>
        </w:sectPr>
      </w:pPr>
    </w:p>
    <w:p w14:paraId="7D38A5EA" w14:textId="77777777" w:rsidR="004B39D9" w:rsidRPr="009351CA" w:rsidRDefault="004B39D9" w:rsidP="004B39D9">
      <w:pPr>
        <w:spacing w:before="155" w:line="480" w:lineRule="auto"/>
        <w:ind w:left="851"/>
        <w:rPr>
          <w:b/>
          <w:sz w:val="24"/>
        </w:rPr>
      </w:pPr>
      <w:bookmarkStart w:id="0" w:name="_bookmark0"/>
      <w:bookmarkEnd w:id="0"/>
      <w:r>
        <w:rPr>
          <w:b/>
          <w:sz w:val="24"/>
        </w:rPr>
        <w:lastRenderedPageBreak/>
        <w:t>TÍTULO:</w:t>
      </w:r>
    </w:p>
    <w:p w14:paraId="0141EF8F" w14:textId="2913EC0F" w:rsidR="004B39D9" w:rsidRDefault="004B39D9" w:rsidP="004B39D9">
      <w:pPr>
        <w:pStyle w:val="Textoindependiente"/>
        <w:spacing w:before="10" w:line="480" w:lineRule="auto"/>
        <w:ind w:left="851"/>
      </w:pPr>
      <w:r w:rsidRPr="00D30A37">
        <w:t>“</w:t>
      </w:r>
      <w:r>
        <w:t>Implementación</w:t>
      </w:r>
      <w:r w:rsidRPr="00D30A37">
        <w:t xml:space="preserve"> del BSC para la mejora de procesos y negocios en IESTP Cibertec, área de </w:t>
      </w:r>
      <w:r w:rsidRPr="00FB0E85">
        <w:t>Formación Continua, en tiempos del Covid-19”</w:t>
      </w:r>
      <w:r>
        <w:t>.</w:t>
      </w:r>
    </w:p>
    <w:p w14:paraId="7C53D6C9" w14:textId="77777777" w:rsidR="00610C0B" w:rsidRPr="00FB0E85" w:rsidRDefault="00610C0B" w:rsidP="004B39D9">
      <w:pPr>
        <w:pStyle w:val="Textoindependiente"/>
        <w:spacing w:before="10" w:line="480" w:lineRule="auto"/>
        <w:ind w:left="851"/>
      </w:pPr>
    </w:p>
    <w:p w14:paraId="598FE3A4" w14:textId="77777777" w:rsidR="004B39D9" w:rsidRPr="00FB0E85" w:rsidRDefault="004B39D9" w:rsidP="004B39D9">
      <w:pPr>
        <w:spacing w:before="155" w:line="480" w:lineRule="auto"/>
        <w:ind w:left="851"/>
        <w:rPr>
          <w:b/>
          <w:sz w:val="24"/>
        </w:rPr>
      </w:pPr>
      <w:r w:rsidRPr="00FB0E85">
        <w:rPr>
          <w:b/>
          <w:sz w:val="24"/>
        </w:rPr>
        <w:t>AUTOR</w:t>
      </w:r>
    </w:p>
    <w:p w14:paraId="001CE83E" w14:textId="77777777" w:rsidR="004B39D9" w:rsidRPr="00FB0E85" w:rsidRDefault="004B39D9" w:rsidP="004B39D9">
      <w:pPr>
        <w:tabs>
          <w:tab w:val="left" w:pos="851"/>
        </w:tabs>
        <w:spacing w:before="155" w:line="480" w:lineRule="auto"/>
        <w:ind w:left="851"/>
        <w:rPr>
          <w:sz w:val="24"/>
        </w:rPr>
      </w:pPr>
      <w:r w:rsidRPr="00FB0E85">
        <w:rPr>
          <w:sz w:val="24"/>
        </w:rPr>
        <w:t>Mariella Milagros Reyes Villarreal</w:t>
      </w:r>
    </w:p>
    <w:p w14:paraId="70065369" w14:textId="77777777" w:rsidR="004B39D9" w:rsidRPr="00FB0E85" w:rsidRDefault="004B39D9" w:rsidP="004B39D9">
      <w:pPr>
        <w:spacing w:before="155" w:line="480" w:lineRule="auto"/>
        <w:ind w:left="851"/>
        <w:rPr>
          <w:b/>
          <w:sz w:val="24"/>
        </w:rPr>
      </w:pPr>
      <w:r w:rsidRPr="00FB0E85">
        <w:rPr>
          <w:b/>
          <w:sz w:val="24"/>
        </w:rPr>
        <w:t>LUGAR DONDE SE REALIZARÁ LA INVESTIGACIÓN:</w:t>
      </w:r>
    </w:p>
    <w:p w14:paraId="3DBAC886" w14:textId="77777777" w:rsidR="004B39D9" w:rsidRPr="0015694E" w:rsidRDefault="004B39D9" w:rsidP="004B39D9">
      <w:pPr>
        <w:spacing w:before="155" w:line="480" w:lineRule="auto"/>
        <w:ind w:left="851"/>
        <w:rPr>
          <w:sz w:val="24"/>
          <w:lang w:val="pt-BR"/>
        </w:rPr>
      </w:pPr>
      <w:r w:rsidRPr="00FB0E85">
        <w:rPr>
          <w:sz w:val="24"/>
        </w:rPr>
        <w:t xml:space="preserve">Cibertec: Calle Diez Canseco C/2 Miraflores. </w:t>
      </w:r>
      <w:r w:rsidRPr="0015694E">
        <w:rPr>
          <w:sz w:val="24"/>
          <w:lang w:val="pt-BR"/>
        </w:rPr>
        <w:t>Lima – Perú.</w:t>
      </w:r>
    </w:p>
    <w:p w14:paraId="41AB9BC4" w14:textId="6CCB8B69" w:rsidR="004B39D9" w:rsidRPr="0015694E" w:rsidRDefault="004B39D9" w:rsidP="004B39D9">
      <w:pPr>
        <w:spacing w:before="155" w:line="480" w:lineRule="auto"/>
        <w:ind w:left="851"/>
        <w:rPr>
          <w:sz w:val="24"/>
          <w:lang w:val="pt-BR"/>
        </w:rPr>
      </w:pPr>
      <w:r w:rsidRPr="0015694E">
        <w:rPr>
          <w:sz w:val="24"/>
          <w:lang w:val="pt-BR"/>
        </w:rPr>
        <w:t>Cibertec: Av. Uruguay 514 Cercado de Lima. Lima – Perú.</w:t>
      </w:r>
    </w:p>
    <w:p w14:paraId="57B028A2" w14:textId="77777777" w:rsidR="00610C0B" w:rsidRPr="0015694E" w:rsidRDefault="00610C0B" w:rsidP="004B39D9">
      <w:pPr>
        <w:spacing w:before="155" w:line="480" w:lineRule="auto"/>
        <w:ind w:left="851"/>
        <w:rPr>
          <w:sz w:val="24"/>
          <w:lang w:val="pt-BR"/>
        </w:rPr>
      </w:pPr>
    </w:p>
    <w:p w14:paraId="7BB1A624" w14:textId="31F364D0" w:rsidR="00FF699B" w:rsidRPr="00214CBE" w:rsidRDefault="00565C58" w:rsidP="00FF699B">
      <w:pPr>
        <w:spacing w:before="155" w:line="480" w:lineRule="auto"/>
        <w:ind w:left="851"/>
        <w:rPr>
          <w:b/>
          <w:sz w:val="24"/>
        </w:rPr>
      </w:pPr>
      <w:proofErr w:type="gramStart"/>
      <w:r w:rsidRPr="0015694E">
        <w:rPr>
          <w:b/>
          <w:sz w:val="24"/>
          <w:lang w:val="pt-BR"/>
        </w:rPr>
        <w:t>I .</w:t>
      </w:r>
      <w:proofErr w:type="gramEnd"/>
      <w:r w:rsidRPr="0015694E">
        <w:rPr>
          <w:b/>
          <w:sz w:val="24"/>
          <w:lang w:val="pt-BR"/>
        </w:rPr>
        <w:t xml:space="preserve">- </w:t>
      </w:r>
      <w:r w:rsidR="004B39D9" w:rsidRPr="00FB0E85">
        <w:rPr>
          <w:b/>
          <w:sz w:val="24"/>
        </w:rPr>
        <w:t>DESCRIPCIÓN DEL PROYECTO</w:t>
      </w:r>
    </w:p>
    <w:p w14:paraId="050FD246" w14:textId="5CE4FA77" w:rsidR="00FF699B" w:rsidRPr="0041004D" w:rsidRDefault="004B39D9" w:rsidP="00FF699B">
      <w:pPr>
        <w:pStyle w:val="Ttulo2"/>
        <w:numPr>
          <w:ilvl w:val="1"/>
          <w:numId w:val="11"/>
        </w:numPr>
        <w:tabs>
          <w:tab w:val="left" w:pos="894"/>
        </w:tabs>
        <w:spacing w:before="217" w:line="480" w:lineRule="auto"/>
        <w:ind w:hanging="43"/>
      </w:pPr>
      <w:r>
        <w:t>ANTECEDENTES</w:t>
      </w:r>
    </w:p>
    <w:p w14:paraId="5B4F89E0" w14:textId="239EC3F9" w:rsidR="00610C0B" w:rsidRDefault="004B39D9" w:rsidP="006811B8">
      <w:pPr>
        <w:pStyle w:val="Textoindependiente"/>
        <w:spacing w:before="217" w:line="480" w:lineRule="auto"/>
        <w:ind w:left="709" w:right="431"/>
        <w:jc w:val="both"/>
        <w:rPr>
          <w:bCs/>
        </w:rPr>
      </w:pPr>
      <w:r>
        <w:t xml:space="preserve">En el campo de las ingenierías, destaca de manera relevante </w:t>
      </w:r>
      <w:r>
        <w:rPr>
          <w:bCs/>
        </w:rPr>
        <w:t>la creatividad, es decir la habilidad</w:t>
      </w:r>
      <w:r w:rsidRPr="00DF7B41">
        <w:rPr>
          <w:bCs/>
        </w:rPr>
        <w:t xml:space="preserve"> intrínseca del ser humano</w:t>
      </w:r>
      <w:r>
        <w:rPr>
          <w:bCs/>
        </w:rPr>
        <w:t xml:space="preserve"> </w:t>
      </w:r>
      <w:r w:rsidRPr="00DF7B41">
        <w:rPr>
          <w:bCs/>
        </w:rPr>
        <w:t>para generar</w:t>
      </w:r>
      <w:r>
        <w:rPr>
          <w:bCs/>
        </w:rPr>
        <w:t xml:space="preserve"> </w:t>
      </w:r>
      <w:r w:rsidRPr="00DF7B41">
        <w:rPr>
          <w:bCs/>
        </w:rPr>
        <w:t>soluciones originales</w:t>
      </w:r>
      <w:r>
        <w:rPr>
          <w:bCs/>
        </w:rPr>
        <w:t xml:space="preserve"> en base a los conceptos que ya conoce. En los negocios, es fundamental contar con herramientas que permitan optimizar el desempeño y </w:t>
      </w:r>
      <w:r w:rsidRPr="001931F2">
        <w:rPr>
          <w:bCs/>
        </w:rPr>
        <w:t>lograr</w:t>
      </w:r>
      <w:r>
        <w:rPr>
          <w:bCs/>
        </w:rPr>
        <w:t xml:space="preserve"> una</w:t>
      </w:r>
      <w:r w:rsidRPr="001931F2">
        <w:rPr>
          <w:bCs/>
        </w:rPr>
        <w:t xml:space="preserve"> ventaja competitiva mediante la interrelación de</w:t>
      </w:r>
      <w:r>
        <w:rPr>
          <w:bCs/>
        </w:rPr>
        <w:t xml:space="preserve"> los</w:t>
      </w:r>
      <w:r w:rsidRPr="001931F2">
        <w:rPr>
          <w:bCs/>
        </w:rPr>
        <w:t xml:space="preserve"> objetivos y su conexión con la estrategia</w:t>
      </w:r>
      <w:r>
        <w:rPr>
          <w:bCs/>
        </w:rPr>
        <w:t>. El IESTP Cibertec, parte de la Red Educativa Laureate, con más de 37 años de presencia en el Perú, no es ajeno a esta necesidad, lo cual se evidenció de sobremanera en la actual coyuntura de pandemia.</w:t>
      </w:r>
    </w:p>
    <w:p w14:paraId="702DCC56" w14:textId="1036B015" w:rsidR="00610C0B" w:rsidRDefault="004B39D9" w:rsidP="006811B8">
      <w:pPr>
        <w:pStyle w:val="Textoindependiente"/>
        <w:tabs>
          <w:tab w:val="left" w:pos="709"/>
        </w:tabs>
        <w:spacing w:before="217" w:line="480" w:lineRule="auto"/>
        <w:ind w:left="851" w:right="431"/>
        <w:jc w:val="both"/>
        <w:rPr>
          <w:bCs/>
        </w:rPr>
      </w:pPr>
      <w:r w:rsidRPr="0082351F">
        <w:rPr>
          <w:bCs/>
        </w:rPr>
        <w:lastRenderedPageBreak/>
        <w:t>En 1992, </w:t>
      </w:r>
      <w:hyperlink r:id="rId14" w:tgtFrame="_blank" w:history="1">
        <w:r w:rsidRPr="004B39D9">
          <w:rPr>
            <w:rStyle w:val="Hipervnculo"/>
            <w:bCs/>
            <w:color w:val="auto"/>
            <w:u w:val="none"/>
          </w:rPr>
          <w:t>David Norton y Robert Kaplan presentaron por primera vez</w:t>
        </w:r>
      </w:hyperlink>
      <w:r w:rsidRPr="004B39D9">
        <w:rPr>
          <w:rFonts w:ascii="Arial" w:hAnsi="Arial" w:cs="Arial"/>
          <w:sz w:val="22"/>
          <w:szCs w:val="22"/>
          <w:shd w:val="clear" w:color="auto" w:fill="FFFFFF"/>
        </w:rPr>
        <w:t xml:space="preserve"> </w:t>
      </w:r>
      <w:r w:rsidRPr="004B39D9">
        <w:rPr>
          <w:bCs/>
        </w:rPr>
        <w:t xml:space="preserve">en </w:t>
      </w:r>
      <w:r w:rsidRPr="0082351F">
        <w:rPr>
          <w:bCs/>
        </w:rPr>
        <w:t>un artículo para el Harvard Business Review,  la metodología Balanced Scorecard, estableciendo que las mediciones basadas únicamente en una perspectiva financiera eran insuficientes a la hora de hacer un análisis del estado real de las compañías. Aunque han pasado 28 años desde entonces, estos principios</w:t>
      </w:r>
      <w:r>
        <w:rPr>
          <w:bCs/>
        </w:rPr>
        <w:t xml:space="preserve"> </w:t>
      </w:r>
      <w:r w:rsidRPr="0082351F">
        <w:rPr>
          <w:bCs/>
        </w:rPr>
        <w:t>siguen estando vigentes.</w:t>
      </w:r>
    </w:p>
    <w:p w14:paraId="1D0DDE29" w14:textId="77777777" w:rsidR="00610C0B" w:rsidRDefault="00610C0B" w:rsidP="00610C0B">
      <w:pPr>
        <w:pStyle w:val="Textoindependiente"/>
        <w:tabs>
          <w:tab w:val="left" w:pos="709"/>
        </w:tabs>
        <w:spacing w:before="217" w:line="480" w:lineRule="auto"/>
        <w:ind w:left="851" w:right="983"/>
        <w:jc w:val="both"/>
        <w:rPr>
          <w:bCs/>
        </w:rPr>
      </w:pPr>
    </w:p>
    <w:p w14:paraId="09E09DAC" w14:textId="7C8C7624" w:rsidR="00610C0B" w:rsidRDefault="004B39D9" w:rsidP="00610C0B">
      <w:pPr>
        <w:pStyle w:val="Textoindependiente"/>
        <w:tabs>
          <w:tab w:val="left" w:pos="3504"/>
        </w:tabs>
        <w:spacing w:before="217" w:line="480" w:lineRule="auto"/>
        <w:ind w:left="851" w:right="983"/>
        <w:jc w:val="both"/>
        <w:rPr>
          <w:b/>
        </w:rPr>
      </w:pPr>
      <w:r w:rsidRPr="003C2CF4">
        <w:rPr>
          <w:b/>
        </w:rPr>
        <w:t xml:space="preserve">Artículos de investigación: </w:t>
      </w:r>
      <w:r>
        <w:rPr>
          <w:b/>
        </w:rPr>
        <w:tab/>
      </w:r>
    </w:p>
    <w:p w14:paraId="339D4A1A" w14:textId="77777777" w:rsidR="00610C0B" w:rsidRPr="009351CA" w:rsidRDefault="00610C0B" w:rsidP="00610C0B">
      <w:pPr>
        <w:pStyle w:val="Textoindependiente"/>
        <w:tabs>
          <w:tab w:val="left" w:pos="3504"/>
        </w:tabs>
        <w:spacing w:before="217" w:line="480" w:lineRule="auto"/>
        <w:ind w:left="851" w:right="983"/>
        <w:jc w:val="both"/>
        <w:rPr>
          <w:b/>
        </w:rPr>
      </w:pPr>
    </w:p>
    <w:p w14:paraId="1B5CD019" w14:textId="24015279" w:rsidR="00610C0B" w:rsidRPr="00610C0B" w:rsidRDefault="00610C0B" w:rsidP="006811B8">
      <w:pPr>
        <w:pStyle w:val="Textoindependiente"/>
        <w:numPr>
          <w:ilvl w:val="0"/>
          <w:numId w:val="12"/>
        </w:numPr>
        <w:spacing w:before="75" w:line="480" w:lineRule="auto"/>
        <w:ind w:left="709" w:right="431" w:firstLine="0"/>
        <w:jc w:val="both"/>
      </w:pPr>
      <w:r w:rsidRPr="00610C0B">
        <w:rPr>
          <w:color w:val="3E3F3A"/>
          <w:shd w:val="clear" w:color="auto" w:fill="FFFFFF"/>
        </w:rPr>
        <w:t>Bolaños Jijón, A. F., Méndez Bravo, J. C., &amp; Méndez Bravo, M. (2020). Balanced Scorecard como Herramienta de Gestión y mejora en los Emprendimientos. </w:t>
      </w:r>
      <w:r w:rsidRPr="00610C0B">
        <w:rPr>
          <w:i/>
          <w:iCs/>
          <w:color w:val="3E3F3A"/>
          <w:shd w:val="clear" w:color="auto" w:fill="FFFFFF"/>
        </w:rPr>
        <w:t>INNOVA Research Journal</w:t>
      </w:r>
      <w:r w:rsidRPr="00610C0B">
        <w:rPr>
          <w:color w:val="3E3F3A"/>
          <w:shd w:val="clear" w:color="auto" w:fill="FFFFFF"/>
        </w:rPr>
        <w:t>, </w:t>
      </w:r>
      <w:r w:rsidRPr="00610C0B">
        <w:rPr>
          <w:i/>
          <w:iCs/>
          <w:color w:val="3E3F3A"/>
          <w:shd w:val="clear" w:color="auto" w:fill="FFFFFF"/>
        </w:rPr>
        <w:t>5</w:t>
      </w:r>
      <w:r w:rsidRPr="00610C0B">
        <w:rPr>
          <w:color w:val="3E3F3A"/>
          <w:shd w:val="clear" w:color="auto" w:fill="FFFFFF"/>
        </w:rPr>
        <w:t>(3), 62-77.</w:t>
      </w:r>
      <w:r>
        <w:rPr>
          <w:color w:val="3E3F3A"/>
          <w:shd w:val="clear" w:color="auto" w:fill="FFFFFF"/>
        </w:rPr>
        <w:t xml:space="preserve"> </w:t>
      </w:r>
      <w:r w:rsidRPr="00610C0B">
        <w:rPr>
          <w:color w:val="3E3F3A"/>
          <w:shd w:val="clear" w:color="auto" w:fill="FFFFFF"/>
        </w:rPr>
        <w:t>El presente artículo realiza un análisis bibliográfico del Balanced Scorecard (BSC) en empresas para dar a conocer las oportunidades que presenta la implementación de esta herramienta. Se emplearon métodos de exploración teórica, análisis y síntesis de documentos tales como revistas y libros de varios autores acerca de los conceptos generales del Balanced Scorecard relacionados con emprendimientos los mismos que fueron prese</w:t>
      </w:r>
      <w:r>
        <w:rPr>
          <w:color w:val="3E3F3A"/>
          <w:shd w:val="clear" w:color="auto" w:fill="FFFFFF"/>
        </w:rPr>
        <w:t>ntados en tablas. El documento realiza</w:t>
      </w:r>
      <w:r w:rsidRPr="00610C0B">
        <w:rPr>
          <w:color w:val="3E3F3A"/>
          <w:shd w:val="clear" w:color="auto" w:fill="FFFFFF"/>
        </w:rPr>
        <w:t xml:space="preserve"> un análisis del Balanced Scorecard herramienta de desarrollo y sostenibilidad para emprendimientos</w:t>
      </w:r>
      <w:r>
        <w:rPr>
          <w:color w:val="3E3F3A"/>
          <w:shd w:val="clear" w:color="auto" w:fill="FFFFFF"/>
        </w:rPr>
        <w:t xml:space="preserve"> y numerosas organizaciones</w:t>
      </w:r>
      <w:r w:rsidRPr="00610C0B">
        <w:rPr>
          <w:color w:val="3E3F3A"/>
          <w:shd w:val="clear" w:color="auto" w:fill="FFFFFF"/>
        </w:rPr>
        <w:t>.  En la actualidad, los emprendimientos</w:t>
      </w:r>
      <w:r>
        <w:rPr>
          <w:color w:val="3E3F3A"/>
          <w:shd w:val="clear" w:color="auto" w:fill="FFFFFF"/>
        </w:rPr>
        <w:t xml:space="preserve"> y la innovación</w:t>
      </w:r>
      <w:r w:rsidRPr="00610C0B">
        <w:rPr>
          <w:color w:val="3E3F3A"/>
          <w:shd w:val="clear" w:color="auto" w:fill="FFFFFF"/>
        </w:rPr>
        <w:t xml:space="preserve"> están en auge, debido que brindan una oportunidad de generar ingresos, dinamizar la economía e introducir nuevos productos al mercado y, de esta manera, ofrecer variadas opciones de elección para el consumidor.  Este estudio reveló que el Balanced Scoreca</w:t>
      </w:r>
      <w:r>
        <w:rPr>
          <w:color w:val="3E3F3A"/>
          <w:shd w:val="clear" w:color="auto" w:fill="FFFFFF"/>
        </w:rPr>
        <w:t xml:space="preserve">rd puede permitir a toda </w:t>
      </w:r>
      <w:r>
        <w:rPr>
          <w:color w:val="3E3F3A"/>
          <w:shd w:val="clear" w:color="auto" w:fill="FFFFFF"/>
        </w:rPr>
        <w:lastRenderedPageBreak/>
        <w:t>organización</w:t>
      </w:r>
      <w:r w:rsidRPr="00610C0B">
        <w:rPr>
          <w:color w:val="3E3F3A"/>
          <w:shd w:val="clear" w:color="auto" w:fill="FFFFFF"/>
        </w:rPr>
        <w:t xml:space="preserve">, a través de su estructura de perspectivas, visualizar y hacer seguimiento a la estrategia definida, mejorar sus procesos internos, conocer las necesidades de sus clientes y obtener mayores ganancias en un mediano y largo plazo. El empleo de esta </w:t>
      </w:r>
      <w:proofErr w:type="gramStart"/>
      <w:r w:rsidRPr="00610C0B">
        <w:rPr>
          <w:color w:val="3E3F3A"/>
          <w:shd w:val="clear" w:color="auto" w:fill="FFFFFF"/>
        </w:rPr>
        <w:t>her</w:t>
      </w:r>
      <w:r>
        <w:rPr>
          <w:color w:val="3E3F3A"/>
          <w:shd w:val="clear" w:color="auto" w:fill="FFFFFF"/>
        </w:rPr>
        <w:t>ramienta</w:t>
      </w:r>
      <w:r w:rsidRPr="00610C0B">
        <w:rPr>
          <w:color w:val="3E3F3A"/>
          <w:shd w:val="clear" w:color="auto" w:fill="FFFFFF"/>
        </w:rPr>
        <w:t>,</w:t>
      </w:r>
      <w:proofErr w:type="gramEnd"/>
      <w:r w:rsidRPr="00610C0B">
        <w:rPr>
          <w:color w:val="3E3F3A"/>
          <w:shd w:val="clear" w:color="auto" w:fill="FFFFFF"/>
        </w:rPr>
        <w:t xml:space="preserve"> incidirá decisivamente en el cumplimiento de los objetivos de estas organizaciones.</w:t>
      </w:r>
    </w:p>
    <w:p w14:paraId="61C5AF2A" w14:textId="77777777" w:rsidR="00610C0B" w:rsidRDefault="00610C0B" w:rsidP="00610C0B">
      <w:pPr>
        <w:pStyle w:val="Textoindependiente"/>
        <w:spacing w:before="75" w:line="480" w:lineRule="auto"/>
        <w:ind w:left="851" w:right="977"/>
        <w:jc w:val="both"/>
      </w:pPr>
    </w:p>
    <w:p w14:paraId="1D5220FB" w14:textId="53D8675B" w:rsidR="00610C0B" w:rsidRDefault="004B39D9" w:rsidP="006811B8">
      <w:pPr>
        <w:pStyle w:val="Textoindependiente"/>
        <w:tabs>
          <w:tab w:val="left" w:pos="3504"/>
        </w:tabs>
        <w:spacing w:before="217" w:line="480" w:lineRule="auto"/>
        <w:ind w:left="851" w:right="983"/>
        <w:jc w:val="both"/>
        <w:rPr>
          <w:b/>
        </w:rPr>
      </w:pPr>
      <w:r w:rsidRPr="000D0757">
        <w:rPr>
          <w:b/>
        </w:rPr>
        <w:t xml:space="preserve">Tesis </w:t>
      </w:r>
      <w:r>
        <w:rPr>
          <w:b/>
        </w:rPr>
        <w:t>relacionadas</w:t>
      </w:r>
      <w:r w:rsidRPr="000D0757">
        <w:rPr>
          <w:b/>
        </w:rPr>
        <w:t>:</w:t>
      </w:r>
    </w:p>
    <w:p w14:paraId="2182DC3F" w14:textId="1BC44857" w:rsidR="00BD14B9" w:rsidRPr="00BD14B9" w:rsidRDefault="00BD14B9" w:rsidP="006811B8">
      <w:pPr>
        <w:pStyle w:val="Textoindependiente"/>
        <w:numPr>
          <w:ilvl w:val="0"/>
          <w:numId w:val="13"/>
        </w:numPr>
        <w:spacing w:before="217" w:line="480" w:lineRule="auto"/>
        <w:ind w:left="709" w:right="431" w:firstLine="0"/>
        <w:jc w:val="both"/>
      </w:pPr>
      <w:r w:rsidRPr="00BD14B9">
        <w:rPr>
          <w:i/>
        </w:rPr>
        <w:t xml:space="preserve"> </w:t>
      </w:r>
      <w:r w:rsidRPr="00BD14B9">
        <w:t>(Ahedo.J, Castillo.R, &amp; Sámano.J, 2018, págs. 1509-1535) en el artículo científico “Diseño de un Sistema de Indicadores mediante Balanced Scorecard para la Evaluación de un Sistema de Gestión de Calidad de Seguridad Industrial y Salud Ocupacional”, proponen el Balanced Scorecard como herramienta de evaluación del Sistema de Gestión de Seguridad y Salud en el Trabajo (SG-SST), además comentan que pueda ser usada en otros sistemas de gestión, como lo son de calidad, medio ambiente, inocuidad alimentaria, etc, sin embargo se necesitaría adecuar los indicadores de cada perspectiva para la correcta evaluación de cada sistema de gestión. Al proponer esta herramienta como evaluación del sistema de gestión no pretenden cambiar las auditorias por esta herramienta, ya que incluso el Balanced Scorecard hace uso de auditorías para evaluar algunos aspectos del sistema de gestión, sino que no se use a la auditoria como único medio de evaluación del sistema de gestión, pues estas dos herramientas pueden ser complementadas para una evaluación integral.</w:t>
      </w:r>
    </w:p>
    <w:p w14:paraId="004BE640" w14:textId="4512A87D" w:rsidR="00BD14B9" w:rsidRDefault="00BD14B9" w:rsidP="006811B8">
      <w:pPr>
        <w:pStyle w:val="Textoindependiente"/>
        <w:spacing w:before="217" w:line="480" w:lineRule="auto"/>
        <w:ind w:left="709" w:right="431"/>
        <w:jc w:val="both"/>
      </w:pPr>
      <w:r w:rsidRPr="00BD14B9">
        <w:t xml:space="preserve">Y concluyen que el Balanced Scorecard facilita la traducción de la misión y visión corporativa en objetivos, estrategias e indicadores sencillos, traducibles a toda la </w:t>
      </w:r>
      <w:r w:rsidRPr="00BD14B9">
        <w:lastRenderedPageBreak/>
        <w:t>verticalidad de la organización, es decir todos pueden cumplir con su parte correspondiente, provocando la sinergia necesaria para alcanzar los fines y metas propuestos.</w:t>
      </w:r>
    </w:p>
    <w:p w14:paraId="73F48723" w14:textId="46DE4F53" w:rsidR="004B39D9" w:rsidRPr="009C124D" w:rsidRDefault="00BD14B9" w:rsidP="006811B8">
      <w:pPr>
        <w:pStyle w:val="Textoindependiente"/>
        <w:numPr>
          <w:ilvl w:val="0"/>
          <w:numId w:val="13"/>
        </w:numPr>
        <w:spacing w:before="217" w:line="480" w:lineRule="auto"/>
        <w:ind w:left="851" w:right="431" w:firstLine="0"/>
        <w:jc w:val="both"/>
        <w:rPr>
          <w:i/>
          <w:lang w:val="es-ES"/>
        </w:rPr>
      </w:pPr>
      <w:r>
        <w:t xml:space="preserve"> </w:t>
      </w:r>
      <w:r w:rsidR="004B39D9">
        <w:t>(</w:t>
      </w:r>
      <w:r w:rsidR="004B39D9" w:rsidRPr="00E60289">
        <w:t>A Jadeed · ‎2017</w:t>
      </w:r>
      <w:r w:rsidR="004B39D9">
        <w:t xml:space="preserve">), en la tesis doctoral </w:t>
      </w:r>
      <w:r w:rsidR="004B39D9" w:rsidRPr="00E60289">
        <w:rPr>
          <w:i/>
        </w:rPr>
        <w:t>“</w:t>
      </w:r>
      <w:r w:rsidR="004B39D9" w:rsidRPr="00E60289">
        <w:rPr>
          <w:i/>
          <w:lang w:val="es-ES"/>
        </w:rPr>
        <w:t xml:space="preserve">EL CUADRO DE MANDO INTEGRAL Y SUS EFECTOS A LA </w:t>
      </w:r>
      <w:r w:rsidRPr="00E60289">
        <w:rPr>
          <w:i/>
          <w:lang w:val="es-ES"/>
        </w:rPr>
        <w:t>RENTABILIDAD</w:t>
      </w:r>
      <w:r>
        <w:rPr>
          <w:i/>
          <w:lang w:val="es-ES"/>
        </w:rPr>
        <w:t xml:space="preserve"> “señala</w:t>
      </w:r>
      <w:r w:rsidR="004B39D9">
        <w:rPr>
          <w:lang w:val="es-ES"/>
        </w:rPr>
        <w:t>: E</w:t>
      </w:r>
      <w:r w:rsidR="004B39D9">
        <w:t>l entorno en el que operan las empresas ha evolucionado mucho en los últimos años,</w:t>
      </w:r>
      <w:r w:rsidR="004B39D9" w:rsidRPr="009C124D">
        <w:rPr>
          <w:spacing w:val="1"/>
        </w:rPr>
        <w:t xml:space="preserve"> </w:t>
      </w:r>
      <w:r w:rsidR="004B39D9">
        <w:t>debido a la revolución en las tecnologías de información, los mercados y las estructuras</w:t>
      </w:r>
      <w:r w:rsidR="004B39D9" w:rsidRPr="009C124D">
        <w:rPr>
          <w:spacing w:val="1"/>
        </w:rPr>
        <w:t xml:space="preserve"> </w:t>
      </w:r>
      <w:r w:rsidR="004B39D9">
        <w:t>organizativas. Con este cambio de la economía industrial hacia una economía caracterizada</w:t>
      </w:r>
      <w:r w:rsidR="004B39D9" w:rsidRPr="009C124D">
        <w:rPr>
          <w:spacing w:val="1"/>
        </w:rPr>
        <w:t xml:space="preserve"> </w:t>
      </w:r>
      <w:r w:rsidR="004B39D9">
        <w:t>por</w:t>
      </w:r>
      <w:r w:rsidR="004B39D9" w:rsidRPr="009C124D">
        <w:rPr>
          <w:spacing w:val="1"/>
        </w:rPr>
        <w:t xml:space="preserve"> </w:t>
      </w:r>
      <w:r w:rsidR="004B39D9">
        <w:t>activos</w:t>
      </w:r>
      <w:r w:rsidR="004B39D9" w:rsidRPr="009C124D">
        <w:rPr>
          <w:spacing w:val="1"/>
        </w:rPr>
        <w:t xml:space="preserve"> </w:t>
      </w:r>
      <w:r w:rsidR="004B39D9">
        <w:t>intangibles,</w:t>
      </w:r>
      <w:r w:rsidR="004B39D9" w:rsidRPr="009C124D">
        <w:rPr>
          <w:spacing w:val="1"/>
        </w:rPr>
        <w:t xml:space="preserve"> </w:t>
      </w:r>
      <w:r w:rsidR="004B39D9">
        <w:t>como</w:t>
      </w:r>
      <w:r w:rsidR="004B39D9" w:rsidRPr="009C124D">
        <w:rPr>
          <w:spacing w:val="1"/>
        </w:rPr>
        <w:t xml:space="preserve"> </w:t>
      </w:r>
      <w:r w:rsidR="004B39D9">
        <w:t>el</w:t>
      </w:r>
      <w:r w:rsidR="004B39D9" w:rsidRPr="009C124D">
        <w:rPr>
          <w:spacing w:val="1"/>
        </w:rPr>
        <w:t xml:space="preserve"> </w:t>
      </w:r>
      <w:r w:rsidR="004B39D9">
        <w:t>conocimiento</w:t>
      </w:r>
      <w:r w:rsidR="004B39D9" w:rsidRPr="009C124D">
        <w:rPr>
          <w:spacing w:val="1"/>
        </w:rPr>
        <w:t xml:space="preserve"> </w:t>
      </w:r>
      <w:r w:rsidR="004B39D9">
        <w:t>y</w:t>
      </w:r>
      <w:r w:rsidR="004B39D9" w:rsidRPr="009C124D">
        <w:rPr>
          <w:spacing w:val="1"/>
        </w:rPr>
        <w:t xml:space="preserve"> </w:t>
      </w:r>
      <w:r w:rsidR="004B39D9">
        <w:t>la</w:t>
      </w:r>
      <w:r w:rsidR="004B39D9" w:rsidRPr="009C124D">
        <w:rPr>
          <w:spacing w:val="1"/>
        </w:rPr>
        <w:t xml:space="preserve"> </w:t>
      </w:r>
      <w:r w:rsidR="004B39D9">
        <w:t>capacidad</w:t>
      </w:r>
      <w:r w:rsidR="004B39D9" w:rsidRPr="009C124D">
        <w:rPr>
          <w:spacing w:val="1"/>
        </w:rPr>
        <w:t xml:space="preserve"> </w:t>
      </w:r>
      <w:r w:rsidR="004B39D9">
        <w:t>de</w:t>
      </w:r>
      <w:r w:rsidR="004B39D9" w:rsidRPr="009C124D">
        <w:rPr>
          <w:spacing w:val="1"/>
        </w:rPr>
        <w:t xml:space="preserve"> </w:t>
      </w:r>
      <w:r w:rsidR="004B39D9">
        <w:t>innovación,</w:t>
      </w:r>
      <w:r w:rsidR="004B39D9" w:rsidRPr="009C124D">
        <w:rPr>
          <w:spacing w:val="1"/>
        </w:rPr>
        <w:t xml:space="preserve"> </w:t>
      </w:r>
      <w:r w:rsidR="004B39D9">
        <w:t>las</w:t>
      </w:r>
      <w:r w:rsidR="004B39D9" w:rsidRPr="009C124D">
        <w:rPr>
          <w:spacing w:val="1"/>
        </w:rPr>
        <w:t xml:space="preserve"> </w:t>
      </w:r>
      <w:r w:rsidR="004B39D9">
        <w:t>organizaciones tienen que gestionar los crecientes niveles de complejidad, la movilidad y la</w:t>
      </w:r>
      <w:r w:rsidR="004B39D9" w:rsidRPr="009C124D">
        <w:rPr>
          <w:spacing w:val="1"/>
        </w:rPr>
        <w:t xml:space="preserve"> </w:t>
      </w:r>
      <w:r w:rsidR="004B39D9">
        <w:t>incertidumbre (Voelpel et al., 2006). El énfasis en la creación de valor, el aumento de la</w:t>
      </w:r>
      <w:r w:rsidR="004B39D9" w:rsidRPr="009C124D">
        <w:rPr>
          <w:spacing w:val="1"/>
        </w:rPr>
        <w:t xml:space="preserve"> </w:t>
      </w:r>
      <w:r w:rsidR="004B39D9">
        <w:t>presión competitiva, la globalización, la desregulación y la emergencia de una economía</w:t>
      </w:r>
      <w:r w:rsidR="004B39D9" w:rsidRPr="009C124D">
        <w:rPr>
          <w:spacing w:val="1"/>
        </w:rPr>
        <w:t xml:space="preserve"> </w:t>
      </w:r>
      <w:r w:rsidR="004B39D9">
        <w:t>basada en el conocimiento están llevando a las organizaciones a adoptar nuevos sistemas de</w:t>
      </w:r>
      <w:r w:rsidR="004B39D9" w:rsidRPr="009C124D">
        <w:rPr>
          <w:spacing w:val="1"/>
        </w:rPr>
        <w:t xml:space="preserve"> </w:t>
      </w:r>
      <w:r w:rsidR="004B39D9">
        <w:t>gestión más sofisticados y eficaces para garantizar su continuidad en el mercado (Quesado et</w:t>
      </w:r>
      <w:r w:rsidR="004B39D9" w:rsidRPr="009C124D">
        <w:rPr>
          <w:spacing w:val="1"/>
        </w:rPr>
        <w:t xml:space="preserve"> </w:t>
      </w:r>
      <w:r w:rsidR="004B39D9">
        <w:t>al.,</w:t>
      </w:r>
      <w:r w:rsidR="004B39D9" w:rsidRPr="009C124D">
        <w:rPr>
          <w:spacing w:val="-1"/>
        </w:rPr>
        <w:t xml:space="preserve"> </w:t>
      </w:r>
      <w:r w:rsidR="004B39D9">
        <w:t>2014).</w:t>
      </w:r>
    </w:p>
    <w:p w14:paraId="06F1444D" w14:textId="77777777" w:rsidR="004B39D9" w:rsidRDefault="004B39D9" w:rsidP="006811B8">
      <w:pPr>
        <w:pStyle w:val="Textoindependiente"/>
        <w:tabs>
          <w:tab w:val="left" w:pos="8505"/>
        </w:tabs>
        <w:spacing w:before="199" w:line="480" w:lineRule="auto"/>
        <w:ind w:left="839" w:right="431" w:firstLine="12"/>
        <w:jc w:val="both"/>
      </w:pPr>
      <w:r>
        <w:t>Las medidas financieras eran el complemento perfecto en la era industrial para la</w:t>
      </w:r>
      <w:r>
        <w:rPr>
          <w:spacing w:val="1"/>
        </w:rPr>
        <w:t xml:space="preserve"> </w:t>
      </w:r>
      <w:r>
        <w:t>medición de la rentabilidad. La competencia estaba gobernada por las economías de escala y</w:t>
      </w:r>
      <w:r>
        <w:rPr>
          <w:spacing w:val="1"/>
        </w:rPr>
        <w:t xml:space="preserve"> </w:t>
      </w:r>
      <w:r>
        <w:t>alcance.</w:t>
      </w:r>
      <w:r>
        <w:rPr>
          <w:spacing w:val="1"/>
        </w:rPr>
        <w:t xml:space="preserve"> </w:t>
      </w:r>
      <w:r>
        <w:t>En</w:t>
      </w:r>
      <w:r>
        <w:rPr>
          <w:spacing w:val="1"/>
        </w:rPr>
        <w:t xml:space="preserve"> </w:t>
      </w:r>
      <w:r>
        <w:t>ese</w:t>
      </w:r>
      <w:r>
        <w:rPr>
          <w:spacing w:val="1"/>
        </w:rPr>
        <w:t xml:space="preserve"> </w:t>
      </w:r>
      <w:r>
        <w:t>entorno</w:t>
      </w:r>
      <w:r>
        <w:rPr>
          <w:spacing w:val="1"/>
        </w:rPr>
        <w:t xml:space="preserve"> </w:t>
      </w:r>
      <w:r>
        <w:t>las</w:t>
      </w:r>
      <w:r>
        <w:rPr>
          <w:spacing w:val="1"/>
        </w:rPr>
        <w:t xml:space="preserve"> </w:t>
      </w:r>
      <w:r>
        <w:t>medidas</w:t>
      </w:r>
      <w:r>
        <w:rPr>
          <w:spacing w:val="1"/>
        </w:rPr>
        <w:t xml:space="preserve"> </w:t>
      </w:r>
      <w:r>
        <w:t>financieras</w:t>
      </w:r>
      <w:r>
        <w:rPr>
          <w:spacing w:val="1"/>
        </w:rPr>
        <w:t xml:space="preserve"> </w:t>
      </w:r>
      <w:r>
        <w:t>eran</w:t>
      </w:r>
      <w:r>
        <w:rPr>
          <w:spacing w:val="1"/>
        </w:rPr>
        <w:t xml:space="preserve"> </w:t>
      </w:r>
      <w:r>
        <w:t>suficientes</w:t>
      </w:r>
      <w:r>
        <w:rPr>
          <w:spacing w:val="1"/>
        </w:rPr>
        <w:t xml:space="preserve"> </w:t>
      </w:r>
      <w:r>
        <w:t>para</w:t>
      </w:r>
      <w:r>
        <w:rPr>
          <w:spacing w:val="1"/>
        </w:rPr>
        <w:t xml:space="preserve"> </w:t>
      </w:r>
      <w:r>
        <w:t>proporcionar</w:t>
      </w:r>
      <w:r>
        <w:rPr>
          <w:spacing w:val="1"/>
        </w:rPr>
        <w:t xml:space="preserve"> </w:t>
      </w:r>
      <w:r>
        <w:t>los</w:t>
      </w:r>
      <w:r>
        <w:rPr>
          <w:spacing w:val="1"/>
        </w:rPr>
        <w:t xml:space="preserve"> </w:t>
      </w:r>
      <w:r>
        <w:t>baremos de éxito. Para medir el éxito financiero en la época industrial, las empresas usaban</w:t>
      </w:r>
      <w:r>
        <w:rPr>
          <w:spacing w:val="1"/>
        </w:rPr>
        <w:t xml:space="preserve"> </w:t>
      </w:r>
      <w:r>
        <w:t>medidas como el retorno sobre la inversión (return on investment, ROI), el análisis de los</w:t>
      </w:r>
      <w:r>
        <w:rPr>
          <w:spacing w:val="1"/>
        </w:rPr>
        <w:t xml:space="preserve"> </w:t>
      </w:r>
      <w:r>
        <w:t>flujos de efectivo descontados, el costeo basado en actividades (activity based costing, ABC)</w:t>
      </w:r>
      <w:r>
        <w:rPr>
          <w:spacing w:val="1"/>
        </w:rPr>
        <w:t xml:space="preserve"> </w:t>
      </w:r>
      <w:r>
        <w:t>o el valor económico agregado (economic value added, EVA). Esas medidas han ayudado a</w:t>
      </w:r>
      <w:r>
        <w:rPr>
          <w:spacing w:val="1"/>
        </w:rPr>
        <w:t xml:space="preserve"> </w:t>
      </w:r>
      <w:r>
        <w:t>muchas</w:t>
      </w:r>
      <w:r>
        <w:rPr>
          <w:spacing w:val="-1"/>
        </w:rPr>
        <w:t xml:space="preserve"> </w:t>
      </w:r>
      <w:r>
        <w:t>organizaciones</w:t>
      </w:r>
      <w:r>
        <w:rPr>
          <w:spacing w:val="2"/>
        </w:rPr>
        <w:t xml:space="preserve"> </w:t>
      </w:r>
      <w:r>
        <w:lastRenderedPageBreak/>
        <w:t>en la</w:t>
      </w:r>
      <w:r>
        <w:rPr>
          <w:spacing w:val="-2"/>
        </w:rPr>
        <w:t xml:space="preserve"> </w:t>
      </w:r>
      <w:r>
        <w:t>adopción de</w:t>
      </w:r>
      <w:r>
        <w:rPr>
          <w:spacing w:val="-1"/>
        </w:rPr>
        <w:t xml:space="preserve"> </w:t>
      </w:r>
      <w:r>
        <w:t>decisiones más</w:t>
      </w:r>
      <w:r>
        <w:rPr>
          <w:spacing w:val="-1"/>
        </w:rPr>
        <w:t xml:space="preserve"> </w:t>
      </w:r>
      <w:r>
        <w:t>racionales.</w:t>
      </w:r>
    </w:p>
    <w:p w14:paraId="70D5F7BD" w14:textId="77777777" w:rsidR="004B39D9" w:rsidRDefault="004B39D9" w:rsidP="006811B8">
      <w:pPr>
        <w:pStyle w:val="Textoindependiente"/>
        <w:spacing w:before="200" w:line="480" w:lineRule="auto"/>
        <w:ind w:left="839" w:right="573" w:firstLine="12"/>
        <w:jc w:val="both"/>
      </w:pPr>
      <w:r>
        <w:t>El paso de la era industrial a la era de la información ocasiona que las medidas</w:t>
      </w:r>
      <w:r>
        <w:rPr>
          <w:spacing w:val="1"/>
        </w:rPr>
        <w:t xml:space="preserve"> </w:t>
      </w:r>
      <w:r>
        <w:t>financieras sean criticadas por ser retrasadas, incapaces de medir los recursos intangibles e</w:t>
      </w:r>
      <w:r>
        <w:rPr>
          <w:spacing w:val="1"/>
        </w:rPr>
        <w:t xml:space="preserve"> </w:t>
      </w:r>
      <w:r>
        <w:t>inadecuadas</w:t>
      </w:r>
      <w:r>
        <w:rPr>
          <w:spacing w:val="-1"/>
        </w:rPr>
        <w:t xml:space="preserve"> </w:t>
      </w:r>
      <w:r>
        <w:t>para</w:t>
      </w:r>
      <w:r>
        <w:rPr>
          <w:spacing w:val="-2"/>
        </w:rPr>
        <w:t xml:space="preserve"> </w:t>
      </w:r>
      <w:r>
        <w:t>evaluar</w:t>
      </w:r>
      <w:r>
        <w:rPr>
          <w:spacing w:val="1"/>
        </w:rPr>
        <w:t xml:space="preserve"> </w:t>
      </w:r>
      <w:r>
        <w:t>el</w:t>
      </w:r>
      <w:r>
        <w:rPr>
          <w:spacing w:val="-1"/>
        </w:rPr>
        <w:t xml:space="preserve"> </w:t>
      </w:r>
      <w:r>
        <w:t>rendimiento de</w:t>
      </w:r>
      <w:r>
        <w:rPr>
          <w:spacing w:val="-2"/>
        </w:rPr>
        <w:t xml:space="preserve"> </w:t>
      </w:r>
      <w:r>
        <w:t>las inversiones</w:t>
      </w:r>
      <w:r>
        <w:rPr>
          <w:spacing w:val="-1"/>
        </w:rPr>
        <w:t xml:space="preserve"> </w:t>
      </w:r>
      <w:r>
        <w:t>en nuevas</w:t>
      </w:r>
      <w:r>
        <w:rPr>
          <w:spacing w:val="-1"/>
        </w:rPr>
        <w:t xml:space="preserve"> </w:t>
      </w:r>
      <w:r>
        <w:t>tecnologías.</w:t>
      </w:r>
    </w:p>
    <w:p w14:paraId="5B8E0F96" w14:textId="77777777" w:rsidR="004B39D9" w:rsidRDefault="004B39D9" w:rsidP="00086C7F">
      <w:pPr>
        <w:pStyle w:val="Textoindependiente"/>
        <w:spacing w:before="200" w:line="480" w:lineRule="auto"/>
        <w:ind w:left="839" w:right="431" w:firstLine="12"/>
        <w:jc w:val="both"/>
      </w:pPr>
      <w:r>
        <w:t>Para afrontar este problema, se han ido desarrollando nuevos modelos que combinan</w:t>
      </w:r>
      <w:r>
        <w:rPr>
          <w:spacing w:val="1"/>
        </w:rPr>
        <w:t xml:space="preserve"> </w:t>
      </w:r>
      <w:r>
        <w:t>medidas financieras y no financieras con el objetivo de valorar el efecto de los activos</w:t>
      </w:r>
      <w:r>
        <w:rPr>
          <w:spacing w:val="1"/>
        </w:rPr>
        <w:t xml:space="preserve"> </w:t>
      </w:r>
      <w:r>
        <w:t>tangibles</w:t>
      </w:r>
      <w:r>
        <w:rPr>
          <w:spacing w:val="1"/>
        </w:rPr>
        <w:t xml:space="preserve"> </w:t>
      </w:r>
      <w:r>
        <w:t>e</w:t>
      </w:r>
      <w:r>
        <w:rPr>
          <w:spacing w:val="1"/>
        </w:rPr>
        <w:t xml:space="preserve"> </w:t>
      </w:r>
      <w:r>
        <w:t>intangibles</w:t>
      </w:r>
      <w:r>
        <w:rPr>
          <w:spacing w:val="1"/>
        </w:rPr>
        <w:t xml:space="preserve"> </w:t>
      </w:r>
      <w:r>
        <w:t>sobre</w:t>
      </w:r>
      <w:r>
        <w:rPr>
          <w:spacing w:val="1"/>
        </w:rPr>
        <w:t xml:space="preserve"> </w:t>
      </w:r>
      <w:r>
        <w:t>el</w:t>
      </w:r>
      <w:r>
        <w:rPr>
          <w:spacing w:val="1"/>
        </w:rPr>
        <w:t xml:space="preserve"> </w:t>
      </w:r>
      <w:r>
        <w:t>rendimiento</w:t>
      </w:r>
      <w:r>
        <w:rPr>
          <w:spacing w:val="1"/>
        </w:rPr>
        <w:t xml:space="preserve"> </w:t>
      </w:r>
      <w:r>
        <w:t>empresarial;</w:t>
      </w:r>
      <w:r>
        <w:rPr>
          <w:spacing w:val="1"/>
        </w:rPr>
        <w:t xml:space="preserve"> </w:t>
      </w:r>
      <w:r>
        <w:t>entre</w:t>
      </w:r>
      <w:r>
        <w:rPr>
          <w:spacing w:val="1"/>
        </w:rPr>
        <w:t xml:space="preserve"> </w:t>
      </w:r>
      <w:r>
        <w:t>ellos</w:t>
      </w:r>
      <w:r>
        <w:rPr>
          <w:spacing w:val="1"/>
        </w:rPr>
        <w:t xml:space="preserve"> </w:t>
      </w:r>
      <w:r>
        <w:t>destaca</w:t>
      </w:r>
      <w:r>
        <w:rPr>
          <w:spacing w:val="1"/>
        </w:rPr>
        <w:t xml:space="preserve"> </w:t>
      </w:r>
      <w:r>
        <w:t>por</w:t>
      </w:r>
      <w:r>
        <w:rPr>
          <w:spacing w:val="1"/>
        </w:rPr>
        <w:t xml:space="preserve"> </w:t>
      </w:r>
      <w:r>
        <w:t>su</w:t>
      </w:r>
      <w:r>
        <w:rPr>
          <w:spacing w:val="1"/>
        </w:rPr>
        <w:t xml:space="preserve"> </w:t>
      </w:r>
      <w:r>
        <w:t>importancia</w:t>
      </w:r>
      <w:r>
        <w:rPr>
          <w:spacing w:val="-2"/>
        </w:rPr>
        <w:t xml:space="preserve"> </w:t>
      </w:r>
      <w:r>
        <w:t>el Cuadro de</w:t>
      </w:r>
      <w:r>
        <w:rPr>
          <w:spacing w:val="1"/>
        </w:rPr>
        <w:t xml:space="preserve"> </w:t>
      </w:r>
      <w:r>
        <w:t>Mando</w:t>
      </w:r>
      <w:r>
        <w:rPr>
          <w:spacing w:val="2"/>
        </w:rPr>
        <w:t xml:space="preserve"> </w:t>
      </w:r>
      <w:r>
        <w:t>Integral</w:t>
      </w:r>
      <w:r>
        <w:rPr>
          <w:spacing w:val="-1"/>
        </w:rPr>
        <w:t xml:space="preserve"> </w:t>
      </w:r>
      <w:r>
        <w:t>(CMI).</w:t>
      </w:r>
    </w:p>
    <w:p w14:paraId="73F8C621" w14:textId="11793409" w:rsidR="004B39D9" w:rsidRPr="009C124D" w:rsidRDefault="004B39D9" w:rsidP="00086C7F">
      <w:pPr>
        <w:pStyle w:val="Textoindependiente"/>
        <w:spacing w:before="200" w:line="480" w:lineRule="auto"/>
        <w:ind w:left="839" w:right="431" w:firstLine="12"/>
        <w:jc w:val="both"/>
      </w:pPr>
      <w:r>
        <w:t>El CMI se deriva y construye partiendo de la visión y estrategia de la empresa y está</w:t>
      </w:r>
      <w:r>
        <w:rPr>
          <w:spacing w:val="1"/>
        </w:rPr>
        <w:t xml:space="preserve"> </w:t>
      </w:r>
      <w:r>
        <w:t>compuesto por un conjunto de indicadores financieros y no financieros relativos a los factores</w:t>
      </w:r>
      <w:r>
        <w:rPr>
          <w:spacing w:val="-57"/>
        </w:rPr>
        <w:t xml:space="preserve"> </w:t>
      </w:r>
      <w:r>
        <w:t>que determinan el éxito de una organización. La idea principal del CMI es proporcionar una</w:t>
      </w:r>
      <w:r>
        <w:rPr>
          <w:spacing w:val="1"/>
        </w:rPr>
        <w:t xml:space="preserve"> </w:t>
      </w:r>
      <w:r>
        <w:t>estructura de medidas de rendimiento en diferentes perspectivas para una gestión estratégica</w:t>
      </w:r>
      <w:r>
        <w:rPr>
          <w:spacing w:val="1"/>
        </w:rPr>
        <w:t xml:space="preserve"> </w:t>
      </w:r>
      <w:r>
        <w:t>focalizada y efectiva. El CMI consigue el equilibrio entre las perspectivas internas y externas,</w:t>
      </w:r>
      <w:r>
        <w:rPr>
          <w:spacing w:val="-57"/>
        </w:rPr>
        <w:t xml:space="preserve"> </w:t>
      </w:r>
      <w:r>
        <w:t>financieras</w:t>
      </w:r>
      <w:r>
        <w:rPr>
          <w:spacing w:val="32"/>
        </w:rPr>
        <w:t xml:space="preserve"> </w:t>
      </w:r>
      <w:r>
        <w:t>y</w:t>
      </w:r>
      <w:r>
        <w:rPr>
          <w:spacing w:val="21"/>
        </w:rPr>
        <w:t xml:space="preserve"> </w:t>
      </w:r>
      <w:r>
        <w:t>no</w:t>
      </w:r>
      <w:r>
        <w:rPr>
          <w:spacing w:val="28"/>
        </w:rPr>
        <w:t xml:space="preserve"> </w:t>
      </w:r>
      <w:r>
        <w:t>financieras,</w:t>
      </w:r>
      <w:r>
        <w:rPr>
          <w:spacing w:val="28"/>
        </w:rPr>
        <w:t xml:space="preserve"> </w:t>
      </w:r>
      <w:r>
        <w:t>que</w:t>
      </w:r>
      <w:r>
        <w:rPr>
          <w:spacing w:val="27"/>
        </w:rPr>
        <w:t xml:space="preserve"> </w:t>
      </w:r>
      <w:r>
        <w:t>muestran</w:t>
      </w:r>
      <w:r>
        <w:rPr>
          <w:spacing w:val="28"/>
        </w:rPr>
        <w:t xml:space="preserve"> </w:t>
      </w:r>
      <w:r>
        <w:t>aspectos</w:t>
      </w:r>
      <w:r>
        <w:rPr>
          <w:spacing w:val="29"/>
        </w:rPr>
        <w:t xml:space="preserve"> </w:t>
      </w:r>
      <w:r>
        <w:t>a</w:t>
      </w:r>
      <w:r>
        <w:rPr>
          <w:spacing w:val="27"/>
        </w:rPr>
        <w:t xml:space="preserve"> </w:t>
      </w:r>
      <w:r>
        <w:t>largo</w:t>
      </w:r>
      <w:r>
        <w:rPr>
          <w:spacing w:val="32"/>
        </w:rPr>
        <w:t xml:space="preserve"> </w:t>
      </w:r>
      <w:r>
        <w:t>y</w:t>
      </w:r>
      <w:r>
        <w:rPr>
          <w:spacing w:val="24"/>
        </w:rPr>
        <w:t xml:space="preserve"> </w:t>
      </w:r>
      <w:r>
        <w:t>corto</w:t>
      </w:r>
      <w:r>
        <w:rPr>
          <w:spacing w:val="28"/>
        </w:rPr>
        <w:t xml:space="preserve"> </w:t>
      </w:r>
      <w:r>
        <w:t>plazo</w:t>
      </w:r>
      <w:r>
        <w:rPr>
          <w:spacing w:val="28"/>
        </w:rPr>
        <w:t xml:space="preserve"> </w:t>
      </w:r>
      <w:r>
        <w:t>de</w:t>
      </w:r>
      <w:r>
        <w:rPr>
          <w:spacing w:val="27"/>
        </w:rPr>
        <w:t xml:space="preserve"> </w:t>
      </w:r>
      <w:r>
        <w:t xml:space="preserve">forma simultánea. </w:t>
      </w:r>
      <w:r w:rsidR="00610C0B" w:rsidRPr="009C124D">
        <w:t>Dicho,</w:t>
      </w:r>
      <w:r w:rsidRPr="009C124D">
        <w:t xml:space="preserve"> en otros términos, el CMI proporciona a los gerentes una herramienta de control completo y eficaz para la realización de la estrategia empresarial.</w:t>
      </w:r>
    </w:p>
    <w:p w14:paraId="29D5DB9F" w14:textId="77777777" w:rsidR="004B39D9" w:rsidRDefault="004B39D9" w:rsidP="00086C7F">
      <w:pPr>
        <w:pStyle w:val="Textoindependiente"/>
        <w:spacing w:before="200" w:line="480" w:lineRule="auto"/>
        <w:ind w:left="839" w:right="431" w:firstLine="12"/>
        <w:jc w:val="both"/>
      </w:pPr>
      <w:r w:rsidRPr="009C124D">
        <w:t>Las dimensiones del sistema de medición del desempeño reflejan la lógica inherente a las intenciones estratégicas de la empresa. El CMI describe esa lógica en términos de aprendizaje y crecimiento, procesos internos, clientes y financiera, los cuales determinan la capacidad de la compañía de generar beneficios</w:t>
      </w:r>
      <w:r>
        <w:t>.</w:t>
      </w:r>
    </w:p>
    <w:p w14:paraId="081344C3" w14:textId="77777777" w:rsidR="004B39D9" w:rsidRPr="004B39D9" w:rsidRDefault="004B39D9" w:rsidP="004B39D9">
      <w:pPr>
        <w:pStyle w:val="Textoindependiente"/>
        <w:numPr>
          <w:ilvl w:val="1"/>
          <w:numId w:val="8"/>
        </w:numPr>
        <w:spacing w:before="200" w:line="480" w:lineRule="auto"/>
        <w:ind w:right="797"/>
        <w:jc w:val="both"/>
        <w:rPr>
          <w:b/>
          <w:bCs/>
        </w:rPr>
      </w:pPr>
      <w:r w:rsidRPr="00E2655F">
        <w:rPr>
          <w:b/>
          <w:bCs/>
        </w:rPr>
        <w:lastRenderedPageBreak/>
        <w:t>PLANTEAMIENTO DEL PROBLEMA</w:t>
      </w:r>
    </w:p>
    <w:p w14:paraId="66419BF8" w14:textId="77777777" w:rsidR="004B39D9" w:rsidRPr="00E2655F" w:rsidRDefault="004B39D9" w:rsidP="004B39D9">
      <w:pPr>
        <w:pStyle w:val="Textoindependiente"/>
        <w:numPr>
          <w:ilvl w:val="2"/>
          <w:numId w:val="8"/>
        </w:numPr>
        <w:spacing w:before="200" w:line="480" w:lineRule="auto"/>
        <w:ind w:right="797"/>
        <w:jc w:val="both"/>
        <w:rPr>
          <w:b/>
          <w:bCs/>
        </w:rPr>
      </w:pPr>
      <w:r w:rsidRPr="00E2655F">
        <w:rPr>
          <w:b/>
          <w:bCs/>
        </w:rPr>
        <w:t>DESCRIPCIÓN DE LA PROBLEMÁTICA</w:t>
      </w:r>
    </w:p>
    <w:p w14:paraId="7E095C98" w14:textId="77777777" w:rsidR="004B39D9" w:rsidRPr="00E2655F" w:rsidRDefault="004B39D9" w:rsidP="00086C7F">
      <w:pPr>
        <w:pStyle w:val="Textoindependiente"/>
        <w:spacing w:before="200" w:line="480" w:lineRule="auto"/>
        <w:ind w:left="851" w:right="431"/>
      </w:pPr>
      <w:r>
        <w:t xml:space="preserve">En la presente investigación, la realidad problemática será descrita en tres aspectos importantes, personas, procesos y tecnología; las cuales se detallan a continuación: </w:t>
      </w:r>
    </w:p>
    <w:p w14:paraId="48323BD0" w14:textId="77777777" w:rsidR="004B39D9" w:rsidRDefault="004B39D9" w:rsidP="004B39D9">
      <w:pPr>
        <w:pStyle w:val="Ttulo2"/>
        <w:numPr>
          <w:ilvl w:val="2"/>
          <w:numId w:val="9"/>
        </w:numPr>
        <w:tabs>
          <w:tab w:val="left" w:pos="1530"/>
        </w:tabs>
        <w:spacing w:before="75"/>
        <w:ind w:left="1530" w:hanging="360"/>
      </w:pPr>
      <w:bookmarkStart w:id="1" w:name="_bookmark10"/>
      <w:bookmarkEnd w:id="1"/>
      <w:r>
        <w:t>Procesos.</w:t>
      </w:r>
    </w:p>
    <w:p w14:paraId="4A2D797F" w14:textId="77777777" w:rsidR="004B39D9" w:rsidRPr="00855E1C" w:rsidRDefault="004B39D9" w:rsidP="004B39D9">
      <w:pPr>
        <w:pStyle w:val="Textoindependiente"/>
        <w:rPr>
          <w:b/>
          <w:sz w:val="26"/>
          <w:lang w:val="es-PE"/>
        </w:rPr>
      </w:pPr>
    </w:p>
    <w:p w14:paraId="4D9ADC4C" w14:textId="77777777" w:rsidR="004B39D9" w:rsidRPr="00855E1C" w:rsidRDefault="004B39D9" w:rsidP="00086C7F">
      <w:pPr>
        <w:pStyle w:val="Prrafodelista"/>
        <w:numPr>
          <w:ilvl w:val="3"/>
          <w:numId w:val="8"/>
        </w:numPr>
        <w:tabs>
          <w:tab w:val="left" w:pos="1878"/>
        </w:tabs>
        <w:spacing w:before="217" w:line="480" w:lineRule="auto"/>
        <w:ind w:right="431"/>
        <w:jc w:val="both"/>
        <w:rPr>
          <w:sz w:val="24"/>
        </w:rPr>
      </w:pPr>
      <w:r w:rsidRPr="00855E1C">
        <w:rPr>
          <w:sz w:val="24"/>
        </w:rPr>
        <w:t xml:space="preserve">No </w:t>
      </w:r>
      <w:r>
        <w:rPr>
          <w:sz w:val="24"/>
        </w:rPr>
        <w:t>existe un área de planificación, ya que, debido a los constantes cambios de administración, se realizan modificaciones principalmente en el área comercial, por ende, no hay</w:t>
      </w:r>
      <w:r w:rsidRPr="00855E1C">
        <w:rPr>
          <w:sz w:val="24"/>
        </w:rPr>
        <w:t xml:space="preserve"> procesos </w:t>
      </w:r>
      <w:r>
        <w:rPr>
          <w:sz w:val="24"/>
        </w:rPr>
        <w:t xml:space="preserve">establecidos, </w:t>
      </w:r>
      <w:r w:rsidRPr="00855E1C">
        <w:rPr>
          <w:sz w:val="24"/>
        </w:rPr>
        <w:t>ni estándares</w:t>
      </w:r>
      <w:r>
        <w:rPr>
          <w:sz w:val="24"/>
        </w:rPr>
        <w:t xml:space="preserve"> definidos </w:t>
      </w:r>
      <w:r w:rsidRPr="00855E1C">
        <w:rPr>
          <w:sz w:val="24"/>
        </w:rPr>
        <w:t>para registrar l</w:t>
      </w:r>
      <w:r>
        <w:rPr>
          <w:sz w:val="24"/>
        </w:rPr>
        <w:t>as guías y el camino hacia el logro de objetivos.</w:t>
      </w:r>
    </w:p>
    <w:p w14:paraId="49021D4F" w14:textId="77777777" w:rsidR="004B39D9" w:rsidRPr="00855E1C" w:rsidRDefault="004B39D9" w:rsidP="00086C7F">
      <w:pPr>
        <w:pStyle w:val="Prrafodelista"/>
        <w:numPr>
          <w:ilvl w:val="3"/>
          <w:numId w:val="8"/>
        </w:numPr>
        <w:tabs>
          <w:tab w:val="left" w:pos="1878"/>
        </w:tabs>
        <w:spacing w:before="217" w:line="480" w:lineRule="auto"/>
        <w:ind w:right="431"/>
        <w:jc w:val="both"/>
        <w:rPr>
          <w:sz w:val="24"/>
        </w:rPr>
      </w:pPr>
      <w:r>
        <w:rPr>
          <w:sz w:val="24"/>
        </w:rPr>
        <w:t>El</w:t>
      </w:r>
      <w:r w:rsidRPr="00855E1C">
        <w:rPr>
          <w:sz w:val="24"/>
        </w:rPr>
        <w:t xml:space="preserve"> Plan Estratégico de la organización</w:t>
      </w:r>
      <w:r>
        <w:rPr>
          <w:sz w:val="24"/>
        </w:rPr>
        <w:t xml:space="preserve"> es difundido solo entre las jefaturas y gerencias, el resto de personal lo conoce de manera parcial o no lo conoce. </w:t>
      </w:r>
    </w:p>
    <w:p w14:paraId="712B4766" w14:textId="3510A7CF" w:rsidR="004B39D9" w:rsidRPr="00855E1C" w:rsidRDefault="004B39D9" w:rsidP="00086C7F">
      <w:pPr>
        <w:pStyle w:val="Prrafodelista"/>
        <w:numPr>
          <w:ilvl w:val="3"/>
          <w:numId w:val="8"/>
        </w:numPr>
        <w:tabs>
          <w:tab w:val="left" w:pos="1878"/>
        </w:tabs>
        <w:spacing w:before="217" w:line="480" w:lineRule="auto"/>
        <w:ind w:right="431"/>
        <w:jc w:val="both"/>
        <w:rPr>
          <w:sz w:val="24"/>
        </w:rPr>
      </w:pPr>
      <w:r w:rsidRPr="00855E1C">
        <w:rPr>
          <w:sz w:val="24"/>
        </w:rPr>
        <w:t xml:space="preserve">Los procesos internos </w:t>
      </w:r>
      <w:r w:rsidR="00610C0B">
        <w:rPr>
          <w:sz w:val="24"/>
        </w:rPr>
        <w:t>y actividade</w:t>
      </w:r>
      <w:r w:rsidR="009226E8">
        <w:rPr>
          <w:sz w:val="24"/>
        </w:rPr>
        <w:t>s no se encuentran documentados o en algún repositorio</w:t>
      </w:r>
      <w:r w:rsidRPr="00855E1C">
        <w:rPr>
          <w:sz w:val="24"/>
        </w:rPr>
        <w:t>, por lo cual n</w:t>
      </w:r>
      <w:r w:rsidR="009226E8">
        <w:rPr>
          <w:sz w:val="24"/>
        </w:rPr>
        <w:t>o existe una adecuada comunicación entre las áreas y los colaboradores de</w:t>
      </w:r>
      <w:r w:rsidRPr="00855E1C">
        <w:rPr>
          <w:sz w:val="24"/>
        </w:rPr>
        <w:t xml:space="preserve"> la organización.</w:t>
      </w:r>
    </w:p>
    <w:p w14:paraId="245EFCE2" w14:textId="77777777" w:rsidR="004B39D9" w:rsidRPr="00855E1C" w:rsidRDefault="004B39D9" w:rsidP="00086C7F">
      <w:pPr>
        <w:pStyle w:val="Prrafodelista"/>
        <w:numPr>
          <w:ilvl w:val="3"/>
          <w:numId w:val="8"/>
        </w:numPr>
        <w:tabs>
          <w:tab w:val="left" w:pos="1878"/>
        </w:tabs>
        <w:spacing w:before="217" w:line="480" w:lineRule="auto"/>
        <w:ind w:right="431"/>
        <w:jc w:val="both"/>
        <w:rPr>
          <w:sz w:val="24"/>
        </w:rPr>
      </w:pPr>
      <w:r w:rsidRPr="00855E1C">
        <w:rPr>
          <w:sz w:val="24"/>
        </w:rPr>
        <w:t xml:space="preserve">Los recursos </w:t>
      </w:r>
      <w:r>
        <w:rPr>
          <w:sz w:val="24"/>
        </w:rPr>
        <w:t xml:space="preserve">y el presupuesto asignado </w:t>
      </w:r>
      <w:r w:rsidRPr="00855E1C">
        <w:rPr>
          <w:sz w:val="24"/>
        </w:rPr>
        <w:t xml:space="preserve">no son utilizados </w:t>
      </w:r>
      <w:proofErr w:type="gramStart"/>
      <w:r>
        <w:rPr>
          <w:sz w:val="24"/>
        </w:rPr>
        <w:t>de acuerdo a</w:t>
      </w:r>
      <w:proofErr w:type="gramEnd"/>
      <w:r>
        <w:rPr>
          <w:sz w:val="24"/>
        </w:rPr>
        <w:t xml:space="preserve"> un cronograma estructurado,</w:t>
      </w:r>
      <w:r w:rsidRPr="00855E1C">
        <w:rPr>
          <w:sz w:val="24"/>
        </w:rPr>
        <w:t xml:space="preserve"> por lo tanto, </w:t>
      </w:r>
      <w:r>
        <w:rPr>
          <w:sz w:val="24"/>
        </w:rPr>
        <w:t>los</w:t>
      </w:r>
      <w:r w:rsidRPr="00855E1C">
        <w:rPr>
          <w:sz w:val="24"/>
        </w:rPr>
        <w:t xml:space="preserve"> </w:t>
      </w:r>
      <w:r>
        <w:rPr>
          <w:sz w:val="24"/>
        </w:rPr>
        <w:t>r</w:t>
      </w:r>
      <w:r w:rsidRPr="00855E1C">
        <w:rPr>
          <w:sz w:val="24"/>
        </w:rPr>
        <w:t>esultados no refleja</w:t>
      </w:r>
      <w:r>
        <w:rPr>
          <w:sz w:val="24"/>
        </w:rPr>
        <w:t>n un plan coherente de negocios.</w:t>
      </w:r>
    </w:p>
    <w:p w14:paraId="6B182212" w14:textId="77777777" w:rsidR="004B39D9" w:rsidRPr="00855E1C" w:rsidRDefault="004B39D9" w:rsidP="00086C7F">
      <w:pPr>
        <w:pStyle w:val="Prrafodelista"/>
        <w:numPr>
          <w:ilvl w:val="3"/>
          <w:numId w:val="8"/>
        </w:numPr>
        <w:tabs>
          <w:tab w:val="left" w:pos="1878"/>
        </w:tabs>
        <w:spacing w:before="217" w:line="480" w:lineRule="auto"/>
        <w:ind w:right="431"/>
        <w:jc w:val="both"/>
        <w:rPr>
          <w:sz w:val="24"/>
        </w:rPr>
      </w:pPr>
      <w:r w:rsidRPr="00855E1C">
        <w:rPr>
          <w:sz w:val="24"/>
        </w:rPr>
        <w:t>No existe una metodología para</w:t>
      </w:r>
      <w:r>
        <w:rPr>
          <w:sz w:val="24"/>
        </w:rPr>
        <w:t xml:space="preserve"> una adecuada gestión del conocimiento que permita</w:t>
      </w:r>
      <w:r w:rsidRPr="00855E1C">
        <w:rPr>
          <w:sz w:val="24"/>
        </w:rPr>
        <w:t xml:space="preserve"> retroalimentación</w:t>
      </w:r>
      <w:r>
        <w:rPr>
          <w:sz w:val="24"/>
        </w:rPr>
        <w:t xml:space="preserve"> y tomar en cuenta las lecciones aprendidas p</w:t>
      </w:r>
      <w:r w:rsidRPr="00855E1C">
        <w:rPr>
          <w:sz w:val="24"/>
        </w:rPr>
        <w:t>a</w:t>
      </w:r>
      <w:r>
        <w:rPr>
          <w:sz w:val="24"/>
        </w:rPr>
        <w:t>ra</w:t>
      </w:r>
      <w:r w:rsidRPr="00855E1C">
        <w:rPr>
          <w:sz w:val="24"/>
        </w:rPr>
        <w:t xml:space="preserve"> todos los miembros de la organización.</w:t>
      </w:r>
    </w:p>
    <w:p w14:paraId="17E000AE" w14:textId="77777777" w:rsidR="004B39D9" w:rsidRPr="00855E1C" w:rsidRDefault="004B39D9" w:rsidP="00086C7F">
      <w:pPr>
        <w:pStyle w:val="Prrafodelista"/>
        <w:numPr>
          <w:ilvl w:val="3"/>
          <w:numId w:val="8"/>
        </w:numPr>
        <w:tabs>
          <w:tab w:val="left" w:pos="1878"/>
        </w:tabs>
        <w:spacing w:before="217" w:line="480" w:lineRule="auto"/>
        <w:ind w:right="431"/>
        <w:jc w:val="both"/>
        <w:rPr>
          <w:sz w:val="24"/>
        </w:rPr>
      </w:pPr>
      <w:r w:rsidRPr="00855E1C">
        <w:rPr>
          <w:sz w:val="24"/>
        </w:rPr>
        <w:lastRenderedPageBreak/>
        <w:t xml:space="preserve">El área que diseña la planificación estratégica es la misma que </w:t>
      </w:r>
      <w:r>
        <w:rPr>
          <w:sz w:val="24"/>
        </w:rPr>
        <w:t xml:space="preserve">audita y la que reporta los resultados a la alta gerencia por lo que se pierde objetividad y transparencia.  </w:t>
      </w:r>
    </w:p>
    <w:p w14:paraId="0786DBAC" w14:textId="77777777" w:rsidR="004B39D9" w:rsidRDefault="004B39D9" w:rsidP="00086C7F">
      <w:pPr>
        <w:pStyle w:val="Prrafodelista"/>
        <w:numPr>
          <w:ilvl w:val="3"/>
          <w:numId w:val="8"/>
        </w:numPr>
        <w:tabs>
          <w:tab w:val="left" w:pos="1878"/>
        </w:tabs>
        <w:spacing w:before="217" w:line="480" w:lineRule="auto"/>
        <w:ind w:right="431"/>
        <w:jc w:val="both"/>
        <w:rPr>
          <w:sz w:val="24"/>
        </w:rPr>
      </w:pPr>
      <w:r w:rsidRPr="00855E1C">
        <w:rPr>
          <w:sz w:val="24"/>
        </w:rPr>
        <w:t xml:space="preserve">Los procesos </w:t>
      </w:r>
      <w:r>
        <w:rPr>
          <w:sz w:val="24"/>
        </w:rPr>
        <w:t>del área</w:t>
      </w:r>
      <w:r w:rsidRPr="00855E1C">
        <w:rPr>
          <w:sz w:val="24"/>
        </w:rPr>
        <w:t xml:space="preserve"> financiera</w:t>
      </w:r>
      <w:r>
        <w:rPr>
          <w:sz w:val="24"/>
        </w:rPr>
        <w:t xml:space="preserve"> y contable no están alineados con el área de negocios y presentan resultados diferentes en los ingresos percibidos. Asimismo</w:t>
      </w:r>
      <w:r w:rsidRPr="00855E1C">
        <w:rPr>
          <w:sz w:val="24"/>
        </w:rPr>
        <w:t>,</w:t>
      </w:r>
      <w:r>
        <w:rPr>
          <w:sz w:val="24"/>
        </w:rPr>
        <w:t xml:space="preserve"> las áreas de gestión del talento</w:t>
      </w:r>
      <w:r w:rsidRPr="00855E1C">
        <w:rPr>
          <w:sz w:val="24"/>
        </w:rPr>
        <w:t>, administrativa</w:t>
      </w:r>
      <w:r>
        <w:rPr>
          <w:sz w:val="24"/>
        </w:rPr>
        <w:t>s</w:t>
      </w:r>
      <w:r w:rsidRPr="00855E1C">
        <w:rPr>
          <w:sz w:val="24"/>
        </w:rPr>
        <w:t>, logística</w:t>
      </w:r>
      <w:r>
        <w:rPr>
          <w:sz w:val="24"/>
        </w:rPr>
        <w:t>s</w:t>
      </w:r>
      <w:r w:rsidRPr="00855E1C">
        <w:rPr>
          <w:sz w:val="24"/>
        </w:rPr>
        <w:t xml:space="preserve">, </w:t>
      </w:r>
      <w:r>
        <w:rPr>
          <w:sz w:val="24"/>
        </w:rPr>
        <w:t xml:space="preserve">de </w:t>
      </w:r>
      <w:r w:rsidRPr="00855E1C">
        <w:rPr>
          <w:sz w:val="24"/>
        </w:rPr>
        <w:t>control y monitoreo de los servicios</w:t>
      </w:r>
      <w:r>
        <w:rPr>
          <w:sz w:val="24"/>
        </w:rPr>
        <w:t xml:space="preserve"> diversos</w:t>
      </w:r>
      <w:r w:rsidRPr="00855E1C">
        <w:rPr>
          <w:sz w:val="24"/>
        </w:rPr>
        <w:t xml:space="preserve">, </w:t>
      </w:r>
      <w:r>
        <w:rPr>
          <w:sz w:val="24"/>
        </w:rPr>
        <w:t>tienen una integración parcial y data no actualizada en tiempo real.</w:t>
      </w:r>
    </w:p>
    <w:p w14:paraId="5BA5FB66" w14:textId="77777777" w:rsidR="004B39D9" w:rsidRDefault="004B39D9" w:rsidP="004B39D9">
      <w:pPr>
        <w:pStyle w:val="Textoindependiente"/>
        <w:rPr>
          <w:sz w:val="21"/>
        </w:rPr>
      </w:pPr>
    </w:p>
    <w:p w14:paraId="09AA4E73" w14:textId="77777777" w:rsidR="004B39D9" w:rsidRDefault="004B39D9" w:rsidP="004B39D9">
      <w:pPr>
        <w:pStyle w:val="Textoindependiente"/>
        <w:spacing w:before="10"/>
        <w:rPr>
          <w:sz w:val="20"/>
        </w:rPr>
      </w:pPr>
    </w:p>
    <w:p w14:paraId="659055CF" w14:textId="77777777" w:rsidR="004B39D9" w:rsidRDefault="004B39D9" w:rsidP="004B39D9">
      <w:pPr>
        <w:pStyle w:val="Ttulo2"/>
        <w:numPr>
          <w:ilvl w:val="2"/>
          <w:numId w:val="9"/>
        </w:numPr>
        <w:tabs>
          <w:tab w:val="left" w:pos="1530"/>
        </w:tabs>
        <w:ind w:left="1530" w:hanging="360"/>
        <w:jc w:val="both"/>
      </w:pPr>
      <w:r>
        <w:t>Personas.</w:t>
      </w:r>
    </w:p>
    <w:p w14:paraId="6D38E3B4" w14:textId="77777777" w:rsidR="004B39D9" w:rsidRDefault="004B39D9" w:rsidP="004B39D9">
      <w:pPr>
        <w:pStyle w:val="Textoindependiente"/>
        <w:rPr>
          <w:b/>
          <w:sz w:val="26"/>
        </w:rPr>
      </w:pPr>
    </w:p>
    <w:p w14:paraId="3A8453BF" w14:textId="77777777" w:rsidR="004B39D9" w:rsidRPr="004174A8" w:rsidRDefault="004B39D9" w:rsidP="00086C7F">
      <w:pPr>
        <w:pStyle w:val="Prrafodelista"/>
        <w:numPr>
          <w:ilvl w:val="0"/>
          <w:numId w:val="7"/>
        </w:numPr>
        <w:tabs>
          <w:tab w:val="left" w:pos="1878"/>
        </w:tabs>
        <w:spacing w:before="218" w:line="480" w:lineRule="auto"/>
        <w:ind w:right="431"/>
        <w:jc w:val="both"/>
        <w:rPr>
          <w:sz w:val="24"/>
        </w:rPr>
      </w:pPr>
      <w:r>
        <w:rPr>
          <w:sz w:val="24"/>
        </w:rPr>
        <w:t>No se</w:t>
      </w:r>
      <w:r w:rsidRPr="004174A8">
        <w:rPr>
          <w:sz w:val="24"/>
        </w:rPr>
        <w:t xml:space="preserve"> difunde</w:t>
      </w:r>
      <w:r>
        <w:rPr>
          <w:sz w:val="24"/>
        </w:rPr>
        <w:t xml:space="preserve"> adecuadamente</w:t>
      </w:r>
      <w:r w:rsidRPr="004174A8">
        <w:rPr>
          <w:sz w:val="24"/>
        </w:rPr>
        <w:t xml:space="preserve"> la misión</w:t>
      </w:r>
      <w:r>
        <w:rPr>
          <w:sz w:val="24"/>
        </w:rPr>
        <w:t xml:space="preserve"> y </w:t>
      </w:r>
      <w:r w:rsidRPr="004174A8">
        <w:rPr>
          <w:sz w:val="24"/>
        </w:rPr>
        <w:t>visión</w:t>
      </w:r>
      <w:r>
        <w:rPr>
          <w:sz w:val="24"/>
        </w:rPr>
        <w:t xml:space="preserve"> </w:t>
      </w:r>
      <w:r w:rsidRPr="004174A8">
        <w:rPr>
          <w:sz w:val="24"/>
        </w:rPr>
        <w:t>de</w:t>
      </w:r>
      <w:r>
        <w:rPr>
          <w:sz w:val="24"/>
        </w:rPr>
        <w:t xml:space="preserve"> la organización a todo el personal. Los objetivos a corto y mediano plazo son comunicados sin un plan que respalde el logro de </w:t>
      </w:r>
      <w:proofErr w:type="gramStart"/>
      <w:r>
        <w:rPr>
          <w:sz w:val="24"/>
        </w:rPr>
        <w:t>los mismos</w:t>
      </w:r>
      <w:proofErr w:type="gramEnd"/>
      <w:r>
        <w:rPr>
          <w:sz w:val="24"/>
        </w:rPr>
        <w:t>.</w:t>
      </w:r>
    </w:p>
    <w:p w14:paraId="018D9AD6" w14:textId="77777777" w:rsidR="004B39D9" w:rsidRPr="004174A8" w:rsidRDefault="004B39D9" w:rsidP="004B39D9">
      <w:pPr>
        <w:pStyle w:val="Prrafodelista"/>
        <w:numPr>
          <w:ilvl w:val="0"/>
          <w:numId w:val="7"/>
        </w:numPr>
        <w:tabs>
          <w:tab w:val="left" w:pos="1878"/>
        </w:tabs>
        <w:spacing w:before="218" w:line="480" w:lineRule="auto"/>
        <w:ind w:right="977"/>
        <w:jc w:val="both"/>
        <w:rPr>
          <w:sz w:val="24"/>
        </w:rPr>
      </w:pPr>
      <w:r w:rsidRPr="004174A8">
        <w:rPr>
          <w:sz w:val="24"/>
        </w:rPr>
        <w:t>Comunicación limitada entre las áreas operativas y de dirección</w:t>
      </w:r>
      <w:r>
        <w:rPr>
          <w:sz w:val="24"/>
        </w:rPr>
        <w:t>.</w:t>
      </w:r>
    </w:p>
    <w:p w14:paraId="3079AC0E" w14:textId="77777777" w:rsidR="004B39D9" w:rsidRPr="004174A8" w:rsidRDefault="004B39D9" w:rsidP="00086C7F">
      <w:pPr>
        <w:pStyle w:val="Prrafodelista"/>
        <w:numPr>
          <w:ilvl w:val="0"/>
          <w:numId w:val="7"/>
        </w:numPr>
        <w:tabs>
          <w:tab w:val="left" w:pos="1878"/>
        </w:tabs>
        <w:spacing w:before="218" w:line="480" w:lineRule="auto"/>
        <w:ind w:right="431"/>
        <w:jc w:val="both"/>
        <w:rPr>
          <w:sz w:val="24"/>
        </w:rPr>
      </w:pPr>
      <w:r>
        <w:rPr>
          <w:sz w:val="24"/>
        </w:rPr>
        <w:t xml:space="preserve">Promociones de cargos con evaluaciones parciales </w:t>
      </w:r>
      <w:proofErr w:type="gramStart"/>
      <w:r>
        <w:rPr>
          <w:sz w:val="24"/>
        </w:rPr>
        <w:t>de acuerdo a</w:t>
      </w:r>
      <w:proofErr w:type="gramEnd"/>
      <w:r>
        <w:rPr>
          <w:sz w:val="24"/>
        </w:rPr>
        <w:t xml:space="preserve"> la afinidad con jefes y/o directivos a vista de todos los trabajadores.  </w:t>
      </w:r>
      <w:r w:rsidRPr="004174A8">
        <w:rPr>
          <w:sz w:val="24"/>
        </w:rPr>
        <w:t>No cuenta con</w:t>
      </w:r>
      <w:r>
        <w:rPr>
          <w:sz w:val="24"/>
        </w:rPr>
        <w:t xml:space="preserve"> plan para</w:t>
      </w:r>
      <w:r w:rsidRPr="004174A8">
        <w:rPr>
          <w:sz w:val="24"/>
        </w:rPr>
        <w:t xml:space="preserve"> línea de carrera.</w:t>
      </w:r>
    </w:p>
    <w:p w14:paraId="46CA6449" w14:textId="77777777" w:rsidR="004B39D9" w:rsidRPr="004174A8" w:rsidRDefault="004B39D9" w:rsidP="00086C7F">
      <w:pPr>
        <w:pStyle w:val="Prrafodelista"/>
        <w:numPr>
          <w:ilvl w:val="0"/>
          <w:numId w:val="7"/>
        </w:numPr>
        <w:tabs>
          <w:tab w:val="left" w:pos="1878"/>
        </w:tabs>
        <w:spacing w:before="218" w:line="480" w:lineRule="auto"/>
        <w:ind w:right="431"/>
        <w:jc w:val="both"/>
        <w:rPr>
          <w:sz w:val="24"/>
        </w:rPr>
      </w:pPr>
      <w:r>
        <w:rPr>
          <w:sz w:val="24"/>
        </w:rPr>
        <w:t xml:space="preserve">Colaboradores con incertidumbre debido a los recortes salariales, por lo cual </w:t>
      </w:r>
      <w:r w:rsidRPr="004174A8">
        <w:rPr>
          <w:sz w:val="24"/>
        </w:rPr>
        <w:t>no se encuentran motivados ni empoderados</w:t>
      </w:r>
    </w:p>
    <w:p w14:paraId="5D7629A2" w14:textId="77777777" w:rsidR="004B39D9" w:rsidRPr="004174A8" w:rsidRDefault="004B39D9" w:rsidP="00086C7F">
      <w:pPr>
        <w:pStyle w:val="Prrafodelista"/>
        <w:numPr>
          <w:ilvl w:val="0"/>
          <w:numId w:val="7"/>
        </w:numPr>
        <w:tabs>
          <w:tab w:val="left" w:pos="1878"/>
        </w:tabs>
        <w:spacing w:before="218" w:line="480" w:lineRule="auto"/>
        <w:ind w:right="431"/>
        <w:jc w:val="both"/>
        <w:rPr>
          <w:sz w:val="24"/>
        </w:rPr>
      </w:pPr>
      <w:r w:rsidRPr="004174A8">
        <w:rPr>
          <w:sz w:val="24"/>
        </w:rPr>
        <w:t>Los s</w:t>
      </w:r>
      <w:r>
        <w:rPr>
          <w:sz w:val="24"/>
        </w:rPr>
        <w:t>t</w:t>
      </w:r>
      <w:r w:rsidRPr="004174A8">
        <w:rPr>
          <w:sz w:val="24"/>
        </w:rPr>
        <w:t>a</w:t>
      </w:r>
      <w:r>
        <w:rPr>
          <w:sz w:val="24"/>
        </w:rPr>
        <w:t>k</w:t>
      </w:r>
      <w:r w:rsidRPr="004174A8">
        <w:rPr>
          <w:sz w:val="24"/>
        </w:rPr>
        <w:t>eholders desconocen de los objetivos de la organización</w:t>
      </w:r>
      <w:r>
        <w:rPr>
          <w:sz w:val="24"/>
        </w:rPr>
        <w:t xml:space="preserve"> y se limitan a la actividad del día a dia</w:t>
      </w:r>
      <w:r w:rsidRPr="004174A8">
        <w:rPr>
          <w:sz w:val="24"/>
        </w:rPr>
        <w:t xml:space="preserve">, por lo cual no existe una fidelización </w:t>
      </w:r>
      <w:r w:rsidRPr="004174A8">
        <w:rPr>
          <w:sz w:val="24"/>
        </w:rPr>
        <w:lastRenderedPageBreak/>
        <w:t>para la continuidad de los negocios.</w:t>
      </w:r>
    </w:p>
    <w:p w14:paraId="19281D98" w14:textId="77777777" w:rsidR="004B39D9" w:rsidRDefault="004B39D9" w:rsidP="004B39D9">
      <w:pPr>
        <w:pStyle w:val="Prrafodelista"/>
        <w:numPr>
          <w:ilvl w:val="0"/>
          <w:numId w:val="7"/>
        </w:numPr>
        <w:tabs>
          <w:tab w:val="left" w:pos="1878"/>
        </w:tabs>
        <w:spacing w:before="218" w:line="480" w:lineRule="auto"/>
        <w:ind w:right="977"/>
        <w:jc w:val="both"/>
        <w:rPr>
          <w:sz w:val="24"/>
        </w:rPr>
      </w:pPr>
      <w:r w:rsidRPr="004174A8">
        <w:rPr>
          <w:sz w:val="24"/>
        </w:rPr>
        <w:t>No se genera valor de</w:t>
      </w:r>
      <w:r>
        <w:rPr>
          <w:sz w:val="24"/>
        </w:rPr>
        <w:t xml:space="preserve"> producto y </w:t>
      </w:r>
      <w:r w:rsidRPr="004174A8">
        <w:rPr>
          <w:sz w:val="24"/>
        </w:rPr>
        <w:t>servicio a los clientes.</w:t>
      </w:r>
    </w:p>
    <w:p w14:paraId="33041FB8" w14:textId="77777777" w:rsidR="004B39D9" w:rsidRDefault="004B39D9" w:rsidP="004B39D9">
      <w:pPr>
        <w:pStyle w:val="Textoindependiente"/>
        <w:spacing w:before="10"/>
        <w:rPr>
          <w:sz w:val="20"/>
        </w:rPr>
      </w:pPr>
    </w:p>
    <w:p w14:paraId="4041A4F8" w14:textId="77777777" w:rsidR="004B39D9" w:rsidRDefault="004B39D9" w:rsidP="004B39D9">
      <w:pPr>
        <w:pStyle w:val="Ttulo2"/>
        <w:numPr>
          <w:ilvl w:val="2"/>
          <w:numId w:val="9"/>
        </w:numPr>
        <w:tabs>
          <w:tab w:val="left" w:pos="1530"/>
        </w:tabs>
        <w:ind w:left="1530" w:hanging="360"/>
        <w:jc w:val="both"/>
      </w:pPr>
      <w:r>
        <w:t>Tecnologías.</w:t>
      </w:r>
    </w:p>
    <w:p w14:paraId="316290BE" w14:textId="77777777" w:rsidR="004B39D9" w:rsidRDefault="004B39D9" w:rsidP="004B39D9">
      <w:pPr>
        <w:pStyle w:val="Textoindependiente"/>
        <w:rPr>
          <w:b/>
          <w:sz w:val="26"/>
        </w:rPr>
      </w:pPr>
    </w:p>
    <w:p w14:paraId="2D5789EA" w14:textId="77777777" w:rsidR="004B39D9" w:rsidRPr="002A55F3" w:rsidRDefault="004B39D9" w:rsidP="00086C7F">
      <w:pPr>
        <w:pStyle w:val="Prrafodelista"/>
        <w:numPr>
          <w:ilvl w:val="0"/>
          <w:numId w:val="6"/>
        </w:numPr>
        <w:tabs>
          <w:tab w:val="left" w:pos="1878"/>
        </w:tabs>
        <w:spacing w:before="218" w:line="480" w:lineRule="auto"/>
        <w:ind w:right="431"/>
        <w:jc w:val="both"/>
        <w:rPr>
          <w:sz w:val="24"/>
        </w:rPr>
      </w:pPr>
      <w:r>
        <w:rPr>
          <w:sz w:val="24"/>
        </w:rPr>
        <w:t>No existen i</w:t>
      </w:r>
      <w:r w:rsidRPr="002A55F3">
        <w:rPr>
          <w:sz w:val="24"/>
        </w:rPr>
        <w:t xml:space="preserve">ndicadores de herramientas de control y monitoreo </w:t>
      </w:r>
      <w:r>
        <w:rPr>
          <w:sz w:val="24"/>
        </w:rPr>
        <w:t xml:space="preserve">estandarizadas, </w:t>
      </w:r>
      <w:proofErr w:type="gramStart"/>
      <w:r>
        <w:rPr>
          <w:sz w:val="24"/>
        </w:rPr>
        <w:t>de acuerdo a</w:t>
      </w:r>
      <w:proofErr w:type="gramEnd"/>
      <w:r>
        <w:rPr>
          <w:sz w:val="24"/>
        </w:rPr>
        <w:t xml:space="preserve"> los cambios en el área de planificación cambian los criterios. CRM en desarrollo inicial de módulos de control.</w:t>
      </w:r>
    </w:p>
    <w:p w14:paraId="12529507" w14:textId="77777777" w:rsidR="004B39D9" w:rsidRDefault="004B39D9" w:rsidP="00086C7F">
      <w:pPr>
        <w:pStyle w:val="Prrafodelista"/>
        <w:numPr>
          <w:ilvl w:val="0"/>
          <w:numId w:val="6"/>
        </w:numPr>
        <w:tabs>
          <w:tab w:val="left" w:pos="1878"/>
          <w:tab w:val="left" w:pos="8080"/>
        </w:tabs>
        <w:spacing w:before="218" w:line="480" w:lineRule="auto"/>
        <w:ind w:right="431"/>
        <w:jc w:val="both"/>
        <w:rPr>
          <w:sz w:val="24"/>
        </w:rPr>
      </w:pPr>
      <w:r>
        <w:rPr>
          <w:sz w:val="24"/>
        </w:rPr>
        <w:t xml:space="preserve">No hay un área definida para la aprobación y ejecución de proyectos de las diferentes áreas, académica, negocios, informática, administrativas, etc. </w:t>
      </w:r>
      <w:r w:rsidRPr="002A55F3">
        <w:rPr>
          <w:sz w:val="24"/>
        </w:rPr>
        <w:t>La</w:t>
      </w:r>
      <w:r>
        <w:rPr>
          <w:sz w:val="24"/>
        </w:rPr>
        <w:t>s iniciativas y decisiones se toman en el dia a dia.</w:t>
      </w:r>
    </w:p>
    <w:p w14:paraId="052BD7CE" w14:textId="77777777" w:rsidR="004B39D9" w:rsidRPr="002A55F3" w:rsidRDefault="004B39D9" w:rsidP="00086C7F">
      <w:pPr>
        <w:pStyle w:val="Prrafodelista"/>
        <w:numPr>
          <w:ilvl w:val="0"/>
          <w:numId w:val="6"/>
        </w:numPr>
        <w:tabs>
          <w:tab w:val="left" w:pos="1878"/>
        </w:tabs>
        <w:spacing w:before="218" w:line="480" w:lineRule="auto"/>
        <w:ind w:right="431"/>
        <w:jc w:val="both"/>
        <w:rPr>
          <w:sz w:val="24"/>
        </w:rPr>
      </w:pPr>
      <w:r>
        <w:rPr>
          <w:sz w:val="24"/>
        </w:rPr>
        <w:t>Data no normalizada y dispersa en las áreas de marketing, académica y comercial lo que retrasa la atención y respuesta a los alumnos.</w:t>
      </w:r>
    </w:p>
    <w:p w14:paraId="7E02BE64" w14:textId="77777777" w:rsidR="004B39D9" w:rsidRDefault="004B39D9" w:rsidP="00086C7F">
      <w:pPr>
        <w:pStyle w:val="Prrafodelista"/>
        <w:numPr>
          <w:ilvl w:val="0"/>
          <w:numId w:val="6"/>
        </w:numPr>
        <w:tabs>
          <w:tab w:val="left" w:pos="1878"/>
        </w:tabs>
        <w:spacing w:before="218" w:line="480" w:lineRule="auto"/>
        <w:ind w:right="431"/>
        <w:jc w:val="both"/>
        <w:rPr>
          <w:sz w:val="24"/>
        </w:rPr>
      </w:pPr>
      <w:r>
        <w:rPr>
          <w:sz w:val="24"/>
        </w:rPr>
        <w:t>No se cuenta con alguna herramienta ERP que integre las diferentes áreas, solo hay desarrollos parciales por áreas de sus actividades lo que genera reprocesos e información imprecisa en muchos casos.</w:t>
      </w:r>
    </w:p>
    <w:p w14:paraId="4A4F0A3F" w14:textId="5FAB575F" w:rsidR="004B39D9" w:rsidRDefault="004B39D9" w:rsidP="004B39D9">
      <w:pPr>
        <w:pStyle w:val="Prrafodelista"/>
        <w:tabs>
          <w:tab w:val="left" w:pos="1878"/>
        </w:tabs>
        <w:spacing w:before="218" w:line="480" w:lineRule="auto"/>
        <w:ind w:left="1878" w:right="977" w:firstLine="0"/>
        <w:jc w:val="both"/>
        <w:rPr>
          <w:sz w:val="24"/>
        </w:rPr>
      </w:pPr>
    </w:p>
    <w:p w14:paraId="5548FFE8" w14:textId="77777777" w:rsidR="004B39D9" w:rsidRDefault="004B39D9" w:rsidP="004B39D9">
      <w:pPr>
        <w:pStyle w:val="Ttulo2"/>
        <w:numPr>
          <w:ilvl w:val="2"/>
          <w:numId w:val="8"/>
        </w:numPr>
        <w:tabs>
          <w:tab w:val="left" w:pos="1518"/>
        </w:tabs>
        <w:ind w:hanging="697"/>
      </w:pPr>
      <w:r>
        <w:t>DESCRIPCIÓN DEL PROBLEMA</w:t>
      </w:r>
    </w:p>
    <w:p w14:paraId="6C8E4C22" w14:textId="77777777" w:rsidR="004B39D9" w:rsidRDefault="004B39D9" w:rsidP="004B39D9">
      <w:pPr>
        <w:pStyle w:val="Textoindependiente"/>
        <w:rPr>
          <w:b/>
          <w:sz w:val="26"/>
        </w:rPr>
      </w:pPr>
    </w:p>
    <w:p w14:paraId="2A0BA0ED" w14:textId="0BD32ECE" w:rsidR="004B39D9" w:rsidRDefault="004B39D9" w:rsidP="004B39D9">
      <w:pPr>
        <w:pStyle w:val="Textoindependiente"/>
        <w:spacing w:before="217" w:line="480" w:lineRule="auto"/>
        <w:ind w:left="1170" w:right="983"/>
        <w:jc w:val="both"/>
      </w:pPr>
      <w:r>
        <w:t xml:space="preserve">Luego de analizar la realidad problemática podemos definir la siguiente interrogante: </w:t>
      </w:r>
    </w:p>
    <w:p w14:paraId="1B295F38" w14:textId="21B9C124" w:rsidR="004B39D9" w:rsidRDefault="004B39D9" w:rsidP="004B39D9">
      <w:pPr>
        <w:pStyle w:val="Prrafodelista"/>
        <w:numPr>
          <w:ilvl w:val="0"/>
          <w:numId w:val="5"/>
        </w:numPr>
        <w:tabs>
          <w:tab w:val="left" w:pos="2250"/>
        </w:tabs>
        <w:spacing w:line="480" w:lineRule="auto"/>
        <w:ind w:right="979"/>
        <w:jc w:val="both"/>
        <w:rPr>
          <w:sz w:val="24"/>
        </w:rPr>
      </w:pPr>
      <w:r w:rsidRPr="00DA4F39">
        <w:rPr>
          <w:sz w:val="24"/>
        </w:rPr>
        <w:t xml:space="preserve">¿Cómo </w:t>
      </w:r>
      <w:r>
        <w:rPr>
          <w:sz w:val="24"/>
        </w:rPr>
        <w:t xml:space="preserve">se </w:t>
      </w:r>
      <w:r w:rsidRPr="00DA4F39">
        <w:rPr>
          <w:sz w:val="24"/>
        </w:rPr>
        <w:t>debe implementar</w:t>
      </w:r>
      <w:r>
        <w:rPr>
          <w:sz w:val="24"/>
        </w:rPr>
        <w:t xml:space="preserve"> </w:t>
      </w:r>
      <w:r w:rsidRPr="00DA4F39">
        <w:rPr>
          <w:sz w:val="24"/>
        </w:rPr>
        <w:t xml:space="preserve">un </w:t>
      </w:r>
      <w:r>
        <w:rPr>
          <w:sz w:val="24"/>
        </w:rPr>
        <w:t>BSC</w:t>
      </w:r>
      <w:r w:rsidRPr="00DA4F39">
        <w:rPr>
          <w:sz w:val="24"/>
        </w:rPr>
        <w:t xml:space="preserve"> que sirva para</w:t>
      </w:r>
      <w:r>
        <w:rPr>
          <w:sz w:val="24"/>
        </w:rPr>
        <w:t xml:space="preserve"> la mejora de</w:t>
      </w:r>
      <w:r w:rsidR="009226E8">
        <w:rPr>
          <w:sz w:val="24"/>
        </w:rPr>
        <w:t xml:space="preserve"> los negocios</w:t>
      </w:r>
      <w:r>
        <w:rPr>
          <w:sz w:val="24"/>
        </w:rPr>
        <w:t xml:space="preserve"> y procesos</w:t>
      </w:r>
      <w:r w:rsidRPr="00DA4F39">
        <w:rPr>
          <w:sz w:val="24"/>
        </w:rPr>
        <w:t>, así como</w:t>
      </w:r>
      <w:r>
        <w:rPr>
          <w:sz w:val="24"/>
        </w:rPr>
        <w:t xml:space="preserve"> para </w:t>
      </w:r>
      <w:r w:rsidRPr="00DA4F39">
        <w:rPr>
          <w:sz w:val="24"/>
        </w:rPr>
        <w:t xml:space="preserve">la generación y </w:t>
      </w:r>
      <w:r w:rsidRPr="00DA4F39">
        <w:rPr>
          <w:sz w:val="24"/>
        </w:rPr>
        <w:lastRenderedPageBreak/>
        <w:t>mantenimiento de ventajas competitivas</w:t>
      </w:r>
      <w:r>
        <w:rPr>
          <w:sz w:val="24"/>
        </w:rPr>
        <w:t xml:space="preserve"> que permitan a la institución</w:t>
      </w:r>
      <w:r w:rsidR="00952559">
        <w:rPr>
          <w:sz w:val="24"/>
        </w:rPr>
        <w:t xml:space="preserve"> lograr sus objetivos y aportar</w:t>
      </w:r>
      <w:r>
        <w:rPr>
          <w:sz w:val="24"/>
        </w:rPr>
        <w:t xml:space="preserve"> valor</w:t>
      </w:r>
      <w:r w:rsidRPr="00DA4F39">
        <w:rPr>
          <w:sz w:val="24"/>
        </w:rPr>
        <w:t>?</w:t>
      </w:r>
    </w:p>
    <w:p w14:paraId="54AD0723" w14:textId="77777777" w:rsidR="004B39D9" w:rsidRDefault="004B39D9" w:rsidP="004B39D9">
      <w:pPr>
        <w:pStyle w:val="Textoindependiente"/>
        <w:spacing w:before="10"/>
        <w:rPr>
          <w:sz w:val="20"/>
        </w:rPr>
      </w:pPr>
    </w:p>
    <w:p w14:paraId="0CF7BE28" w14:textId="77777777" w:rsidR="004B39D9" w:rsidRDefault="004B39D9" w:rsidP="004B39D9">
      <w:pPr>
        <w:pStyle w:val="Ttulo2"/>
        <w:numPr>
          <w:ilvl w:val="2"/>
          <w:numId w:val="8"/>
        </w:numPr>
        <w:tabs>
          <w:tab w:val="left" w:pos="1518"/>
        </w:tabs>
        <w:ind w:hanging="697"/>
      </w:pPr>
      <w:bookmarkStart w:id="2" w:name="_bookmark13"/>
      <w:bookmarkEnd w:id="2"/>
      <w:r>
        <w:t>FORMULACIÓN DEL</w:t>
      </w:r>
      <w:r>
        <w:rPr>
          <w:spacing w:val="-1"/>
        </w:rPr>
        <w:t xml:space="preserve"> </w:t>
      </w:r>
      <w:r>
        <w:t>PROBLEMA</w:t>
      </w:r>
    </w:p>
    <w:p w14:paraId="1746C25A" w14:textId="77777777" w:rsidR="004B39D9" w:rsidRDefault="004B39D9" w:rsidP="004B39D9">
      <w:pPr>
        <w:pStyle w:val="Textoindependiente"/>
        <w:rPr>
          <w:b/>
          <w:sz w:val="26"/>
        </w:rPr>
      </w:pPr>
    </w:p>
    <w:p w14:paraId="109AA48E" w14:textId="77777777" w:rsidR="004B39D9" w:rsidRDefault="004B39D9" w:rsidP="004B39D9">
      <w:pPr>
        <w:pStyle w:val="Ttulo2"/>
        <w:tabs>
          <w:tab w:val="left" w:pos="2225"/>
        </w:tabs>
        <w:spacing w:before="217"/>
        <w:ind w:left="1181" w:firstLine="0"/>
      </w:pPr>
      <w:bookmarkStart w:id="3" w:name="_bookmark14"/>
      <w:bookmarkEnd w:id="3"/>
      <w:r>
        <w:t>I.2.3.1.</w:t>
      </w:r>
      <w:r>
        <w:tab/>
        <w:t>PROBLEMA</w:t>
      </w:r>
      <w:r>
        <w:rPr>
          <w:spacing w:val="-1"/>
        </w:rPr>
        <w:t xml:space="preserve"> </w:t>
      </w:r>
      <w:r>
        <w:t>GENERAL</w:t>
      </w:r>
    </w:p>
    <w:p w14:paraId="17A7955C" w14:textId="77777777" w:rsidR="004B39D9" w:rsidRDefault="004B39D9" w:rsidP="004B39D9">
      <w:pPr>
        <w:pStyle w:val="Textoindependiente"/>
        <w:rPr>
          <w:b/>
          <w:sz w:val="26"/>
        </w:rPr>
      </w:pPr>
    </w:p>
    <w:p w14:paraId="590D6F40" w14:textId="541FA50C" w:rsidR="004B39D9" w:rsidRDefault="004B39D9" w:rsidP="00E647B1">
      <w:pPr>
        <w:pStyle w:val="Textoindependiente"/>
        <w:spacing w:before="217" w:line="480" w:lineRule="auto"/>
        <w:ind w:left="1803" w:right="974"/>
        <w:jc w:val="both"/>
      </w:pPr>
      <w:r w:rsidRPr="00D31A7E">
        <w:t xml:space="preserve">¿De qué manera </w:t>
      </w:r>
      <w:r>
        <w:t>la</w:t>
      </w:r>
      <w:r w:rsidRPr="00D31A7E">
        <w:t xml:space="preserve"> implementación d</w:t>
      </w:r>
      <w:r w:rsidR="002353CF">
        <w:t>e un</w:t>
      </w:r>
      <w:r>
        <w:t xml:space="preserve"> Balance Scorecard</w:t>
      </w:r>
      <w:r w:rsidRPr="00D31A7E">
        <w:t xml:space="preserve"> (</w:t>
      </w:r>
      <w:r>
        <w:t>BSC</w:t>
      </w:r>
      <w:r w:rsidRPr="00D31A7E">
        <w:t>)</w:t>
      </w:r>
      <w:r>
        <w:t xml:space="preserve"> con sus diferentes perspectivas </w:t>
      </w:r>
      <w:r w:rsidRPr="00D31A7E">
        <w:t>en</w:t>
      </w:r>
      <w:r w:rsidR="001522FE">
        <w:t xml:space="preserve"> función al plan estratégico, asegura</w:t>
      </w:r>
      <w:r w:rsidRPr="00D31A7E">
        <w:t xml:space="preserve"> la mejora </w:t>
      </w:r>
      <w:r w:rsidR="001522FE">
        <w:t>en los procesos y en la</w:t>
      </w:r>
      <w:r w:rsidR="00E647B1">
        <w:t xml:space="preserve"> toma de decisiones </w:t>
      </w:r>
      <w:r w:rsidR="001522FE">
        <w:t>que encaminen las estrategias hacia el logro de los objetivos, aportando valor que permita mantener</w:t>
      </w:r>
      <w:r w:rsidR="00E647B1">
        <w:t xml:space="preserve"> vigente y competitiva a la organización</w:t>
      </w:r>
      <w:r w:rsidRPr="00D31A7E">
        <w:t>?</w:t>
      </w:r>
    </w:p>
    <w:p w14:paraId="45BD2B1E" w14:textId="77777777" w:rsidR="00E647B1" w:rsidRDefault="00E647B1" w:rsidP="00E647B1">
      <w:pPr>
        <w:pStyle w:val="Textoindependiente"/>
        <w:spacing w:before="217" w:line="480" w:lineRule="auto"/>
        <w:ind w:left="1803" w:right="974"/>
        <w:jc w:val="both"/>
      </w:pPr>
    </w:p>
    <w:p w14:paraId="7371D7F1" w14:textId="77777777" w:rsidR="004B39D9" w:rsidRDefault="004B39D9" w:rsidP="004B39D9">
      <w:pPr>
        <w:pStyle w:val="Ttulo2"/>
        <w:numPr>
          <w:ilvl w:val="3"/>
          <w:numId w:val="4"/>
        </w:numPr>
        <w:tabs>
          <w:tab w:val="left" w:pos="2225"/>
          <w:tab w:val="left" w:pos="2226"/>
        </w:tabs>
        <w:ind w:hanging="1045"/>
      </w:pPr>
      <w:r>
        <w:t>PROBLEMA</w:t>
      </w:r>
      <w:r>
        <w:rPr>
          <w:spacing w:val="-1"/>
        </w:rPr>
        <w:t xml:space="preserve"> </w:t>
      </w:r>
      <w:r>
        <w:t>ESPECÍFICO</w:t>
      </w:r>
    </w:p>
    <w:p w14:paraId="717635C1" w14:textId="77777777" w:rsidR="004B39D9" w:rsidRDefault="004B39D9" w:rsidP="004B39D9">
      <w:pPr>
        <w:pStyle w:val="Ttulo2"/>
        <w:tabs>
          <w:tab w:val="left" w:pos="2225"/>
          <w:tab w:val="left" w:pos="2226"/>
        </w:tabs>
        <w:ind w:left="2226" w:firstLine="0"/>
      </w:pPr>
    </w:p>
    <w:p w14:paraId="158EEDBB" w14:textId="5A328CE0" w:rsidR="004B39D9" w:rsidRPr="00E71A4C" w:rsidRDefault="004B39D9" w:rsidP="004B39D9">
      <w:pPr>
        <w:pStyle w:val="Prrafodelista"/>
        <w:numPr>
          <w:ilvl w:val="4"/>
          <w:numId w:val="4"/>
        </w:numPr>
        <w:tabs>
          <w:tab w:val="left" w:pos="2525"/>
        </w:tabs>
        <w:spacing w:before="217" w:line="480" w:lineRule="auto"/>
        <w:ind w:right="977"/>
        <w:jc w:val="both"/>
        <w:rPr>
          <w:sz w:val="24"/>
        </w:rPr>
      </w:pPr>
      <w:r w:rsidRPr="00E71A4C">
        <w:rPr>
          <w:sz w:val="24"/>
        </w:rPr>
        <w:t xml:space="preserve">¿En qué medida la utilización del </w:t>
      </w:r>
      <w:r w:rsidR="00E647B1">
        <w:rPr>
          <w:sz w:val="24"/>
        </w:rPr>
        <w:t>BSC contribuye</w:t>
      </w:r>
      <w:r>
        <w:rPr>
          <w:sz w:val="24"/>
        </w:rPr>
        <w:t xml:space="preserve"> a la mejora en la</w:t>
      </w:r>
      <w:r w:rsidRPr="00E71A4C">
        <w:rPr>
          <w:sz w:val="24"/>
        </w:rPr>
        <w:t xml:space="preserve"> toma de decisiones </w:t>
      </w:r>
      <w:r w:rsidR="00E647B1">
        <w:rPr>
          <w:sz w:val="24"/>
        </w:rPr>
        <w:t>para establecer los objetivos e indicadores comerciales</w:t>
      </w:r>
      <w:r>
        <w:rPr>
          <w:sz w:val="24"/>
        </w:rPr>
        <w:t xml:space="preserve"> de la organización</w:t>
      </w:r>
      <w:r w:rsidRPr="00E71A4C">
        <w:rPr>
          <w:sz w:val="24"/>
        </w:rPr>
        <w:t>?</w:t>
      </w:r>
    </w:p>
    <w:p w14:paraId="2742E106" w14:textId="77777777" w:rsidR="004B39D9" w:rsidRPr="00E71A4C" w:rsidRDefault="004B39D9" w:rsidP="004B39D9">
      <w:pPr>
        <w:pStyle w:val="Prrafodelista"/>
        <w:numPr>
          <w:ilvl w:val="4"/>
          <w:numId w:val="4"/>
        </w:numPr>
        <w:tabs>
          <w:tab w:val="left" w:pos="2525"/>
        </w:tabs>
        <w:spacing w:before="217" w:line="480" w:lineRule="auto"/>
        <w:ind w:right="977"/>
        <w:jc w:val="both"/>
        <w:rPr>
          <w:sz w:val="24"/>
        </w:rPr>
      </w:pPr>
      <w:r w:rsidRPr="00E71A4C">
        <w:rPr>
          <w:sz w:val="24"/>
        </w:rPr>
        <w:t>¿En qué medida la utilización del</w:t>
      </w:r>
      <w:r>
        <w:rPr>
          <w:sz w:val="24"/>
        </w:rPr>
        <w:t xml:space="preserve"> BSC</w:t>
      </w:r>
      <w:r w:rsidRPr="00E71A4C">
        <w:rPr>
          <w:sz w:val="24"/>
        </w:rPr>
        <w:t xml:space="preserve"> en los procesos internos contribuye </w:t>
      </w:r>
      <w:r>
        <w:rPr>
          <w:sz w:val="24"/>
        </w:rPr>
        <w:t>a</w:t>
      </w:r>
      <w:r w:rsidRPr="00E71A4C">
        <w:rPr>
          <w:sz w:val="24"/>
        </w:rPr>
        <w:t xml:space="preserve"> la eficacia de </w:t>
      </w:r>
      <w:r>
        <w:rPr>
          <w:sz w:val="24"/>
        </w:rPr>
        <w:t xml:space="preserve">gestión de </w:t>
      </w:r>
      <w:proofErr w:type="gramStart"/>
      <w:r>
        <w:rPr>
          <w:sz w:val="24"/>
        </w:rPr>
        <w:t>los mismos</w:t>
      </w:r>
      <w:proofErr w:type="gramEnd"/>
      <w:r>
        <w:rPr>
          <w:sz w:val="24"/>
        </w:rPr>
        <w:t xml:space="preserve"> </w:t>
      </w:r>
      <w:r w:rsidRPr="00E71A4C">
        <w:rPr>
          <w:sz w:val="24"/>
        </w:rPr>
        <w:t>en la organización?</w:t>
      </w:r>
    </w:p>
    <w:p w14:paraId="4BBF5E99" w14:textId="77777777" w:rsidR="004B39D9" w:rsidRDefault="004B39D9" w:rsidP="004B39D9">
      <w:pPr>
        <w:pStyle w:val="Prrafodelista"/>
        <w:numPr>
          <w:ilvl w:val="4"/>
          <w:numId w:val="4"/>
        </w:numPr>
        <w:tabs>
          <w:tab w:val="left" w:pos="2525"/>
        </w:tabs>
        <w:spacing w:before="217" w:line="480" w:lineRule="auto"/>
        <w:ind w:right="977"/>
        <w:jc w:val="both"/>
        <w:rPr>
          <w:sz w:val="24"/>
        </w:rPr>
      </w:pPr>
      <w:r w:rsidRPr="00E71A4C">
        <w:rPr>
          <w:sz w:val="24"/>
        </w:rPr>
        <w:t xml:space="preserve">¿En qué medida la utilización del </w:t>
      </w:r>
      <w:r>
        <w:rPr>
          <w:sz w:val="24"/>
        </w:rPr>
        <w:t>BSC</w:t>
      </w:r>
      <w:r w:rsidRPr="00E71A4C">
        <w:rPr>
          <w:sz w:val="24"/>
        </w:rPr>
        <w:t xml:space="preserve"> en los clientes contribuye </w:t>
      </w:r>
      <w:r>
        <w:rPr>
          <w:sz w:val="24"/>
        </w:rPr>
        <w:t xml:space="preserve">a </w:t>
      </w:r>
      <w:r w:rsidRPr="00E71A4C">
        <w:rPr>
          <w:sz w:val="24"/>
        </w:rPr>
        <w:t xml:space="preserve">la </w:t>
      </w:r>
      <w:r>
        <w:rPr>
          <w:sz w:val="24"/>
        </w:rPr>
        <w:t xml:space="preserve">mejora de los niveles de calidad de servicio </w:t>
      </w:r>
      <w:r w:rsidRPr="00E71A4C">
        <w:rPr>
          <w:sz w:val="24"/>
        </w:rPr>
        <w:t>en la organización?</w:t>
      </w:r>
    </w:p>
    <w:p w14:paraId="5FAD1C64" w14:textId="56C56358" w:rsidR="00E647B1" w:rsidRDefault="00E647B1" w:rsidP="004B39D9">
      <w:pPr>
        <w:pStyle w:val="Textoindependiente"/>
        <w:rPr>
          <w:sz w:val="21"/>
        </w:rPr>
      </w:pPr>
    </w:p>
    <w:p w14:paraId="2A897731" w14:textId="1163D45C" w:rsidR="004B39D9" w:rsidRDefault="0015694E" w:rsidP="004B39D9">
      <w:pPr>
        <w:pStyle w:val="Prrafodelista"/>
        <w:numPr>
          <w:ilvl w:val="4"/>
          <w:numId w:val="4"/>
        </w:numPr>
        <w:tabs>
          <w:tab w:val="left" w:pos="2525"/>
        </w:tabs>
        <w:spacing w:line="480" w:lineRule="auto"/>
        <w:ind w:right="977"/>
        <w:jc w:val="both"/>
        <w:rPr>
          <w:sz w:val="24"/>
        </w:rPr>
      </w:pPr>
      <w:r>
        <w:rPr>
          <w:sz w:val="24"/>
        </w:rPr>
        <w:lastRenderedPageBreak/>
        <w:t xml:space="preserve">¿En qué medida la utilización del BSC en el negocio contribuye al modelado, comunicación y control de la estrategia </w:t>
      </w:r>
      <w:r w:rsidRPr="00423EF8">
        <w:rPr>
          <w:sz w:val="24"/>
        </w:rPr>
        <w:t>que cond</w:t>
      </w:r>
      <w:r>
        <w:rPr>
          <w:sz w:val="24"/>
        </w:rPr>
        <w:t xml:space="preserve">uzca </w:t>
      </w:r>
      <w:r w:rsidRPr="00423EF8">
        <w:rPr>
          <w:sz w:val="24"/>
        </w:rPr>
        <w:t>todos los esfuerzos organizacionales hacia la consecución de las metas planteadas</w:t>
      </w:r>
      <w:r>
        <w:rPr>
          <w:sz w:val="24"/>
        </w:rPr>
        <w:t>?</w:t>
      </w:r>
    </w:p>
    <w:p w14:paraId="1259208E" w14:textId="77777777" w:rsidR="00E647B1" w:rsidRPr="00E647B1" w:rsidRDefault="00E647B1" w:rsidP="00E647B1">
      <w:pPr>
        <w:pStyle w:val="Prrafodelista"/>
        <w:rPr>
          <w:sz w:val="24"/>
        </w:rPr>
      </w:pPr>
    </w:p>
    <w:p w14:paraId="76AE625F" w14:textId="77777777" w:rsidR="004B39D9" w:rsidRDefault="004B39D9" w:rsidP="004B39D9">
      <w:pPr>
        <w:pStyle w:val="Ttulo2"/>
        <w:numPr>
          <w:ilvl w:val="1"/>
          <w:numId w:val="3"/>
        </w:numPr>
        <w:tabs>
          <w:tab w:val="left" w:pos="894"/>
        </w:tabs>
        <w:spacing w:before="1"/>
      </w:pPr>
      <w:bookmarkStart w:id="4" w:name="_bookmark16"/>
      <w:bookmarkEnd w:id="4"/>
      <w:r>
        <w:t>OBJETIVOS</w:t>
      </w:r>
    </w:p>
    <w:p w14:paraId="1B00D2F8" w14:textId="77777777" w:rsidR="004B39D9" w:rsidRDefault="004B39D9" w:rsidP="004B39D9">
      <w:pPr>
        <w:pStyle w:val="Ttulo2"/>
        <w:tabs>
          <w:tab w:val="left" w:pos="894"/>
        </w:tabs>
        <w:spacing w:before="1"/>
        <w:ind w:firstLine="0"/>
      </w:pPr>
    </w:p>
    <w:p w14:paraId="63CD6EE5" w14:textId="77777777" w:rsidR="004B39D9" w:rsidRDefault="004B39D9" w:rsidP="004B39D9">
      <w:pPr>
        <w:pStyle w:val="Ttulo2"/>
        <w:numPr>
          <w:ilvl w:val="2"/>
          <w:numId w:val="3"/>
        </w:numPr>
        <w:tabs>
          <w:tab w:val="left" w:pos="1518"/>
        </w:tabs>
        <w:spacing w:before="217"/>
        <w:ind w:hanging="697"/>
      </w:pPr>
      <w:bookmarkStart w:id="5" w:name="_bookmark17"/>
      <w:bookmarkEnd w:id="5"/>
      <w:r>
        <w:t>OBJETIVO</w:t>
      </w:r>
      <w:r>
        <w:rPr>
          <w:spacing w:val="-1"/>
        </w:rPr>
        <w:t xml:space="preserve"> </w:t>
      </w:r>
      <w:r>
        <w:t>GENERAL</w:t>
      </w:r>
    </w:p>
    <w:p w14:paraId="5B2424ED" w14:textId="77777777" w:rsidR="004B39D9" w:rsidRDefault="004B39D9" w:rsidP="004B39D9">
      <w:pPr>
        <w:pStyle w:val="Textoindependiente"/>
        <w:rPr>
          <w:b/>
          <w:sz w:val="26"/>
        </w:rPr>
      </w:pPr>
    </w:p>
    <w:p w14:paraId="14A97ADB" w14:textId="79C10EA0" w:rsidR="004B39D9" w:rsidRDefault="005B561C" w:rsidP="004B39D9">
      <w:pPr>
        <w:pStyle w:val="Textoindependiente"/>
        <w:spacing w:before="217" w:line="480" w:lineRule="auto"/>
        <w:ind w:left="1095" w:right="975"/>
        <w:jc w:val="both"/>
      </w:pPr>
      <w:r>
        <w:t xml:space="preserve">Determinar </w:t>
      </w:r>
      <w:r w:rsidR="00280B34">
        <w:t>el</w:t>
      </w:r>
      <w:r w:rsidR="00293658">
        <w:t xml:space="preserve"> </w:t>
      </w:r>
      <w:r w:rsidR="004B39D9" w:rsidRPr="0018677E">
        <w:t xml:space="preserve">grado de mejora </w:t>
      </w:r>
      <w:r w:rsidR="004B39D9">
        <w:t>en los procesos y negocios</w:t>
      </w:r>
      <w:r w:rsidR="00293658">
        <w:t xml:space="preserve"> de la organización </w:t>
      </w:r>
      <w:r w:rsidR="004B39D9" w:rsidRPr="0018677E">
        <w:t xml:space="preserve">al </w:t>
      </w:r>
      <w:r w:rsidR="004B39D9">
        <w:t>implementar la herramienta Balanced Scorecard (BSC) utilizando como marco de ref</w:t>
      </w:r>
      <w:r w:rsidR="00E647B1">
        <w:t>erencia el plan estratégico</w:t>
      </w:r>
      <w:r w:rsidR="00293658">
        <w:t xml:space="preserve"> </w:t>
      </w:r>
      <w:r w:rsidR="00E647B1">
        <w:t>para una adecuada toma de decisi</w:t>
      </w:r>
      <w:r w:rsidR="00293658">
        <w:t xml:space="preserve">ones que permita establecer </w:t>
      </w:r>
      <w:r w:rsidR="00704A15">
        <w:t xml:space="preserve">objetivos </w:t>
      </w:r>
      <w:r w:rsidR="00293658">
        <w:t>claros y definidos en</w:t>
      </w:r>
      <w:r w:rsidR="00704A15">
        <w:t xml:space="preserve"> las diferentes </w:t>
      </w:r>
      <w:r w:rsidR="00293658">
        <w:t xml:space="preserve">áreas </w:t>
      </w:r>
      <w:r w:rsidR="00952559">
        <w:t>involucradas</w:t>
      </w:r>
      <w:r w:rsidR="00293658">
        <w:t>.</w:t>
      </w:r>
    </w:p>
    <w:p w14:paraId="44DAE678" w14:textId="77777777" w:rsidR="004B39D9" w:rsidRDefault="004B39D9" w:rsidP="004B39D9">
      <w:pPr>
        <w:pStyle w:val="Textoindependiente"/>
        <w:spacing w:before="10"/>
        <w:rPr>
          <w:sz w:val="20"/>
        </w:rPr>
      </w:pPr>
    </w:p>
    <w:p w14:paraId="1CC86B4D" w14:textId="77777777" w:rsidR="004B39D9" w:rsidRDefault="004B39D9" w:rsidP="004B39D9">
      <w:pPr>
        <w:pStyle w:val="Ttulo2"/>
        <w:numPr>
          <w:ilvl w:val="2"/>
          <w:numId w:val="3"/>
        </w:numPr>
        <w:tabs>
          <w:tab w:val="left" w:pos="1518"/>
        </w:tabs>
        <w:ind w:hanging="697"/>
      </w:pPr>
      <w:bookmarkStart w:id="6" w:name="_bookmark18"/>
      <w:bookmarkEnd w:id="6"/>
      <w:r>
        <w:t>OBJETIVO</w:t>
      </w:r>
      <w:r>
        <w:rPr>
          <w:spacing w:val="-1"/>
        </w:rPr>
        <w:t xml:space="preserve"> </w:t>
      </w:r>
      <w:r>
        <w:t>ESPECÍFICOS</w:t>
      </w:r>
    </w:p>
    <w:p w14:paraId="4FC93D6B" w14:textId="77777777" w:rsidR="004B39D9" w:rsidRDefault="004B39D9" w:rsidP="004B39D9">
      <w:pPr>
        <w:pStyle w:val="Textoindependiente"/>
        <w:rPr>
          <w:b/>
          <w:sz w:val="26"/>
        </w:rPr>
      </w:pPr>
    </w:p>
    <w:p w14:paraId="7646008B" w14:textId="77777777" w:rsidR="004B39D9" w:rsidRDefault="004B39D9" w:rsidP="004B39D9">
      <w:pPr>
        <w:pStyle w:val="Prrafodelista"/>
        <w:numPr>
          <w:ilvl w:val="3"/>
          <w:numId w:val="3"/>
        </w:numPr>
        <w:tabs>
          <w:tab w:val="left" w:pos="1530"/>
        </w:tabs>
        <w:spacing w:before="219" w:line="472" w:lineRule="auto"/>
        <w:ind w:right="975"/>
        <w:jc w:val="both"/>
        <w:rPr>
          <w:sz w:val="24"/>
        </w:rPr>
      </w:pPr>
      <w:r w:rsidRPr="00B76D1E">
        <w:rPr>
          <w:sz w:val="24"/>
        </w:rPr>
        <w:t xml:space="preserve">Determinar el grado de efectividad </w:t>
      </w:r>
      <w:r>
        <w:rPr>
          <w:sz w:val="24"/>
        </w:rPr>
        <w:t xml:space="preserve">de un BSC </w:t>
      </w:r>
      <w:r w:rsidRPr="00B76D1E">
        <w:rPr>
          <w:sz w:val="24"/>
        </w:rPr>
        <w:t>en la gestión</w:t>
      </w:r>
      <w:r>
        <w:rPr>
          <w:sz w:val="24"/>
        </w:rPr>
        <w:t xml:space="preserve"> del área comercial estableciendo indicadores </w:t>
      </w:r>
      <w:r w:rsidRPr="002871CF">
        <w:rPr>
          <w:sz w:val="24"/>
        </w:rPr>
        <w:t>de entrada al área comercial, mejorando las campañas</w:t>
      </w:r>
      <w:r>
        <w:rPr>
          <w:sz w:val="24"/>
        </w:rPr>
        <w:t xml:space="preserve">, oferta académica </w:t>
      </w:r>
      <w:r w:rsidRPr="002871CF">
        <w:rPr>
          <w:sz w:val="24"/>
        </w:rPr>
        <w:t xml:space="preserve">y </w:t>
      </w:r>
      <w:r>
        <w:rPr>
          <w:sz w:val="24"/>
        </w:rPr>
        <w:t xml:space="preserve">estableciendo </w:t>
      </w:r>
      <w:r w:rsidRPr="002871CF">
        <w:rPr>
          <w:sz w:val="24"/>
        </w:rPr>
        <w:t xml:space="preserve">metas </w:t>
      </w:r>
      <w:r>
        <w:rPr>
          <w:sz w:val="24"/>
        </w:rPr>
        <w:t>realistas a la actual coyuntura.</w:t>
      </w:r>
    </w:p>
    <w:p w14:paraId="768FCA0E" w14:textId="77777777" w:rsidR="004B39D9" w:rsidRDefault="004B39D9" w:rsidP="004B39D9">
      <w:pPr>
        <w:pStyle w:val="Prrafodelista"/>
        <w:numPr>
          <w:ilvl w:val="3"/>
          <w:numId w:val="3"/>
        </w:numPr>
        <w:tabs>
          <w:tab w:val="left" w:pos="1530"/>
        </w:tabs>
        <w:spacing w:before="219" w:line="472" w:lineRule="auto"/>
        <w:ind w:right="975"/>
        <w:jc w:val="both"/>
        <w:rPr>
          <w:sz w:val="24"/>
        </w:rPr>
      </w:pPr>
      <w:r>
        <w:rPr>
          <w:sz w:val="24"/>
        </w:rPr>
        <w:t>A</w:t>
      </w:r>
      <w:r w:rsidRPr="00662F79">
        <w:rPr>
          <w:sz w:val="24"/>
        </w:rPr>
        <w:t>linear todas las áreas y las actividades de la organización en función de los objetivos estratégicos y el cumplimiento de la visión</w:t>
      </w:r>
      <w:r>
        <w:rPr>
          <w:sz w:val="24"/>
        </w:rPr>
        <w:t xml:space="preserve"> mejorando</w:t>
      </w:r>
      <w:r w:rsidRPr="002871CF">
        <w:rPr>
          <w:sz w:val="24"/>
        </w:rPr>
        <w:t xml:space="preserve"> </w:t>
      </w:r>
      <w:r>
        <w:rPr>
          <w:sz w:val="24"/>
        </w:rPr>
        <w:t xml:space="preserve">la comunicación y </w:t>
      </w:r>
      <w:r w:rsidRPr="002871CF">
        <w:rPr>
          <w:sz w:val="24"/>
        </w:rPr>
        <w:t>el rendimiento de los recursos de</w:t>
      </w:r>
      <w:r>
        <w:rPr>
          <w:sz w:val="24"/>
        </w:rPr>
        <w:t xml:space="preserve"> las diferentes </w:t>
      </w:r>
      <w:r w:rsidRPr="002871CF">
        <w:rPr>
          <w:sz w:val="24"/>
        </w:rPr>
        <w:t>área</w:t>
      </w:r>
      <w:r>
        <w:rPr>
          <w:sz w:val="24"/>
        </w:rPr>
        <w:t xml:space="preserve">s. </w:t>
      </w:r>
    </w:p>
    <w:p w14:paraId="05477B24" w14:textId="77777777" w:rsidR="004B39D9" w:rsidRPr="00B76D1E" w:rsidRDefault="004B39D9" w:rsidP="004B39D9">
      <w:pPr>
        <w:pStyle w:val="Prrafodelista"/>
        <w:numPr>
          <w:ilvl w:val="3"/>
          <w:numId w:val="3"/>
        </w:numPr>
        <w:tabs>
          <w:tab w:val="left" w:pos="1530"/>
        </w:tabs>
        <w:spacing w:before="219" w:line="472" w:lineRule="auto"/>
        <w:ind w:right="975"/>
        <w:jc w:val="both"/>
        <w:rPr>
          <w:sz w:val="24"/>
          <w:szCs w:val="24"/>
        </w:rPr>
      </w:pPr>
      <w:r w:rsidRPr="00B76D1E">
        <w:rPr>
          <w:sz w:val="24"/>
          <w:szCs w:val="24"/>
        </w:rPr>
        <w:t>Automatizar la información para medir el desempeño de la organización</w:t>
      </w:r>
      <w:r>
        <w:rPr>
          <w:sz w:val="24"/>
          <w:szCs w:val="24"/>
        </w:rPr>
        <w:t xml:space="preserve"> a través de una herramienta para inteligencia de negocios (Power BI)</w:t>
      </w:r>
    </w:p>
    <w:p w14:paraId="46903D88" w14:textId="29A88BE3" w:rsidR="004B39D9" w:rsidRPr="00952559" w:rsidRDefault="004B39D9" w:rsidP="00952559">
      <w:pPr>
        <w:pStyle w:val="Prrafodelista"/>
        <w:numPr>
          <w:ilvl w:val="3"/>
          <w:numId w:val="3"/>
        </w:numPr>
        <w:tabs>
          <w:tab w:val="left" w:pos="1530"/>
        </w:tabs>
        <w:spacing w:before="219" w:line="472" w:lineRule="auto"/>
        <w:ind w:right="975"/>
        <w:jc w:val="both"/>
        <w:rPr>
          <w:sz w:val="24"/>
        </w:rPr>
      </w:pPr>
      <w:r w:rsidRPr="00736C1C">
        <w:rPr>
          <w:sz w:val="24"/>
        </w:rPr>
        <w:lastRenderedPageBreak/>
        <w:t xml:space="preserve">Determinar el </w:t>
      </w:r>
      <w:r>
        <w:rPr>
          <w:sz w:val="24"/>
        </w:rPr>
        <w:t xml:space="preserve">nivel de mejora en los servicios y productos de la organización </w:t>
      </w:r>
      <w:r w:rsidRPr="00736C1C">
        <w:rPr>
          <w:sz w:val="24"/>
        </w:rPr>
        <w:t xml:space="preserve">al utilizar el </w:t>
      </w:r>
      <w:r>
        <w:rPr>
          <w:sz w:val="24"/>
        </w:rPr>
        <w:t>BSC en los clientes y colaboradores haciéndolos participes de la estrategia.</w:t>
      </w:r>
    </w:p>
    <w:p w14:paraId="26955D94" w14:textId="77777777" w:rsidR="004B39D9" w:rsidRDefault="004B39D9" w:rsidP="004B39D9">
      <w:pPr>
        <w:pStyle w:val="Textoindependiente"/>
        <w:rPr>
          <w:sz w:val="22"/>
        </w:rPr>
      </w:pPr>
    </w:p>
    <w:p w14:paraId="4B33C211" w14:textId="77777777" w:rsidR="004B39D9" w:rsidRDefault="004B39D9" w:rsidP="004B39D9">
      <w:pPr>
        <w:pStyle w:val="Ttulo2"/>
        <w:tabs>
          <w:tab w:val="left" w:pos="894"/>
        </w:tabs>
        <w:ind w:left="894" w:hanging="43"/>
      </w:pPr>
      <w:bookmarkStart w:id="7" w:name="_bookmark19"/>
      <w:bookmarkEnd w:id="7"/>
      <w:r>
        <w:t>I.4.    JUSTIFICACIÓN E</w:t>
      </w:r>
      <w:r>
        <w:rPr>
          <w:spacing w:val="-1"/>
        </w:rPr>
        <w:t xml:space="preserve"> </w:t>
      </w:r>
      <w:r>
        <w:t>IMPORTANCIA</w:t>
      </w:r>
    </w:p>
    <w:p w14:paraId="1BA8F512" w14:textId="77777777" w:rsidR="004B39D9" w:rsidRDefault="004B39D9" w:rsidP="004B39D9">
      <w:pPr>
        <w:pStyle w:val="Textoindependiente"/>
        <w:rPr>
          <w:b/>
          <w:sz w:val="26"/>
        </w:rPr>
      </w:pPr>
    </w:p>
    <w:p w14:paraId="3BCE86C9" w14:textId="77777777" w:rsidR="004B39D9" w:rsidRDefault="004B39D9" w:rsidP="004B39D9">
      <w:pPr>
        <w:pStyle w:val="Ttulo2"/>
        <w:numPr>
          <w:ilvl w:val="2"/>
          <w:numId w:val="2"/>
        </w:numPr>
        <w:tabs>
          <w:tab w:val="left" w:pos="1518"/>
        </w:tabs>
        <w:spacing w:before="217"/>
        <w:ind w:hanging="697"/>
      </w:pPr>
      <w:bookmarkStart w:id="8" w:name="_bookmark20"/>
      <w:bookmarkEnd w:id="8"/>
      <w:r>
        <w:t>JUSTIFICACIÓN</w:t>
      </w:r>
    </w:p>
    <w:p w14:paraId="7D159F4A" w14:textId="77777777" w:rsidR="004B39D9" w:rsidRDefault="004B39D9" w:rsidP="004B39D9">
      <w:pPr>
        <w:pStyle w:val="Textoindependiente"/>
        <w:rPr>
          <w:b/>
          <w:sz w:val="26"/>
        </w:rPr>
      </w:pPr>
    </w:p>
    <w:p w14:paraId="418CC4A8" w14:textId="77777777" w:rsidR="004B39D9" w:rsidRDefault="004B39D9" w:rsidP="004B39D9">
      <w:pPr>
        <w:pStyle w:val="Textoindependiente"/>
        <w:spacing w:before="217" w:line="480" w:lineRule="auto"/>
        <w:ind w:left="810" w:right="975"/>
        <w:jc w:val="both"/>
      </w:pPr>
      <w:r>
        <w:t xml:space="preserve">La investigación servirá para mejorar la ejecución de la estrategia en la organización. En la práctica son numerosas las organizaciones que tienen muchos problemas para implementar de forma práctica la estrategia definida. Según datos extraídos de encuestas y entrevistas con altos directivos de empresas, entre el 60% y el 80% de las organizaciones no logran cumplir los planes propuestos en sus mapas estratégicos y la mayoría de CEO coinciden que su problema no es de estrategia sino de ejecución. Gestionar la estrategia se ha convertido en una de las competencias más valiosas de las empresas. Únicamente aquellas organizaciones que gestionen su estrategia de forma </w:t>
      </w:r>
      <w:proofErr w:type="gramStart"/>
      <w:r>
        <w:t>adecuada,</w:t>
      </w:r>
      <w:proofErr w:type="gramEnd"/>
      <w:r>
        <w:t xml:space="preserve"> podrán competir exitosamente y conseguir ventajas sobre sus competidores.</w:t>
      </w:r>
    </w:p>
    <w:p w14:paraId="496CE954" w14:textId="1DA5538C" w:rsidR="004B39D9" w:rsidRDefault="004B39D9" w:rsidP="00BD5E96">
      <w:pPr>
        <w:pStyle w:val="Textoindependiente"/>
        <w:spacing w:before="217" w:line="480" w:lineRule="auto"/>
        <w:ind w:left="810" w:right="975"/>
        <w:jc w:val="both"/>
      </w:pPr>
      <w:r w:rsidRPr="00A642CC">
        <w:t xml:space="preserve">Los sistemas de medición del desempeño </w:t>
      </w:r>
      <w:r>
        <w:t>Balanced Scorecard</w:t>
      </w:r>
      <w:r w:rsidRPr="00A642CC">
        <w:t xml:space="preserve"> (</w:t>
      </w:r>
      <w:r>
        <w:t>BSC</w:t>
      </w:r>
      <w:r w:rsidRPr="00A642CC">
        <w:t xml:space="preserve">) en las organizaciones, tienen un poderoso impacto en el comportamiento de los grupos implicados, tanto internos como externos, de ahí su interés de medir la eficiencia y eficacia en el cumplimiento de la misión, visión y alineados a los objetivos organizacionales, la mejora de la propia organización, de su personal, de la satisfacción de las necesidades de sus clientes, o usuarios, y del entorno </w:t>
      </w:r>
      <w:r w:rsidRPr="00A642CC">
        <w:lastRenderedPageBreak/>
        <w:t>socioeconómico.</w:t>
      </w:r>
    </w:p>
    <w:p w14:paraId="72401B7F" w14:textId="77777777" w:rsidR="004B39D9" w:rsidRDefault="004B39D9" w:rsidP="004B39D9">
      <w:pPr>
        <w:pStyle w:val="Textoindependiente"/>
        <w:spacing w:before="11"/>
        <w:rPr>
          <w:sz w:val="20"/>
        </w:rPr>
      </w:pPr>
    </w:p>
    <w:p w14:paraId="206BCB21" w14:textId="77777777" w:rsidR="004B39D9" w:rsidRDefault="004B39D9" w:rsidP="004B39D9">
      <w:pPr>
        <w:pStyle w:val="Ttulo2"/>
        <w:numPr>
          <w:ilvl w:val="2"/>
          <w:numId w:val="2"/>
        </w:numPr>
        <w:tabs>
          <w:tab w:val="left" w:pos="1518"/>
        </w:tabs>
        <w:ind w:hanging="697"/>
      </w:pPr>
      <w:bookmarkStart w:id="9" w:name="_bookmark21"/>
      <w:bookmarkEnd w:id="9"/>
      <w:r>
        <w:t>IMPORTANCIA</w:t>
      </w:r>
    </w:p>
    <w:p w14:paraId="625C6B5B" w14:textId="77777777" w:rsidR="004B39D9" w:rsidRDefault="004B39D9" w:rsidP="004B39D9">
      <w:pPr>
        <w:pStyle w:val="Textoindependiente"/>
        <w:rPr>
          <w:b/>
          <w:sz w:val="26"/>
        </w:rPr>
      </w:pPr>
    </w:p>
    <w:p w14:paraId="0E8F6F02" w14:textId="77777777" w:rsidR="004B39D9" w:rsidRDefault="004B39D9" w:rsidP="004B39D9">
      <w:pPr>
        <w:pStyle w:val="Textoindependiente"/>
        <w:spacing w:before="217" w:line="480" w:lineRule="auto"/>
        <w:ind w:left="810" w:right="975"/>
        <w:jc w:val="both"/>
      </w:pPr>
      <w:r w:rsidRPr="00A642CC">
        <w:t>La investigación realizada beneficiará a la organización en mejorar la efectividad de la toma decisiones</w:t>
      </w:r>
      <w:r>
        <w:t xml:space="preserve"> adecuadas. Las mejoras en Personas apoyan a las mejoras en los Procesos, generando impactos apreciables por los Clientes. La mejor posición ante los Clientes se refleja en los Resultados finales (Valor económico o Valor social); es decir, en una cadena general de posibles causas y efectos.</w:t>
      </w:r>
      <w:r w:rsidRPr="00A642CC">
        <w:t xml:space="preserve"> </w:t>
      </w:r>
    </w:p>
    <w:p w14:paraId="2FA25740" w14:textId="77777777" w:rsidR="004B39D9" w:rsidRDefault="004B39D9" w:rsidP="004B39D9">
      <w:pPr>
        <w:pStyle w:val="Textoindependiente"/>
        <w:spacing w:before="11"/>
        <w:rPr>
          <w:sz w:val="20"/>
        </w:rPr>
      </w:pPr>
    </w:p>
    <w:p w14:paraId="01F9FC95" w14:textId="77777777" w:rsidR="004B39D9" w:rsidRDefault="004B39D9" w:rsidP="004B39D9">
      <w:pPr>
        <w:pStyle w:val="Ttulo2"/>
        <w:tabs>
          <w:tab w:val="left" w:pos="894"/>
        </w:tabs>
        <w:ind w:left="894" w:hanging="43"/>
      </w:pPr>
      <w:bookmarkStart w:id="10" w:name="_bookmark22"/>
      <w:bookmarkEnd w:id="10"/>
      <w:r>
        <w:t>I.5.   ALCANCES Y</w:t>
      </w:r>
      <w:r>
        <w:rPr>
          <w:spacing w:val="-1"/>
        </w:rPr>
        <w:t xml:space="preserve"> </w:t>
      </w:r>
      <w:r>
        <w:t>LIMITACIONES</w:t>
      </w:r>
    </w:p>
    <w:p w14:paraId="6E5B9ACC" w14:textId="77777777" w:rsidR="004B39D9" w:rsidRDefault="004B39D9" w:rsidP="004B39D9">
      <w:pPr>
        <w:pStyle w:val="Textoindependiente"/>
        <w:rPr>
          <w:b/>
          <w:sz w:val="26"/>
        </w:rPr>
      </w:pPr>
    </w:p>
    <w:p w14:paraId="4B4E6691" w14:textId="77777777" w:rsidR="004B39D9" w:rsidRDefault="004B39D9" w:rsidP="004B39D9">
      <w:pPr>
        <w:pStyle w:val="Ttulo2"/>
        <w:numPr>
          <w:ilvl w:val="2"/>
          <w:numId w:val="1"/>
        </w:numPr>
        <w:tabs>
          <w:tab w:val="left" w:pos="1518"/>
        </w:tabs>
        <w:spacing w:before="217"/>
        <w:ind w:hanging="697"/>
      </w:pPr>
      <w:bookmarkStart w:id="11" w:name="_bookmark23"/>
      <w:bookmarkEnd w:id="11"/>
      <w:r>
        <w:t>ALCANCE</w:t>
      </w:r>
    </w:p>
    <w:p w14:paraId="19C1AD28" w14:textId="77777777" w:rsidR="004B39D9" w:rsidRDefault="004B39D9" w:rsidP="004B39D9">
      <w:pPr>
        <w:pStyle w:val="Textoindependiente"/>
        <w:rPr>
          <w:b/>
          <w:sz w:val="26"/>
        </w:rPr>
      </w:pPr>
    </w:p>
    <w:p w14:paraId="361CA143" w14:textId="77777777" w:rsidR="004B39D9" w:rsidRDefault="004B39D9" w:rsidP="004B39D9">
      <w:pPr>
        <w:pStyle w:val="Textoindependiente"/>
        <w:spacing w:before="217" w:line="480" w:lineRule="auto"/>
        <w:ind w:left="810" w:right="976"/>
        <w:jc w:val="both"/>
      </w:pPr>
      <w:r>
        <w:t>La investigación está basada en la metodología del Balanced Scorecard (BSC), que es una metodología gerencial que sirve como herramienta para la planeación y administración de estrategias de las empresas. Para poder trabajar eficientemente con el CMI es necesario utilizar un software que facilite la visualización de los resultados de cada indicador, permitiendo así una mejor toma de decisiones. Por lo tanto, la utilización de un software de automatización que contemple todas las etapas de un Cuadro de Mando Integral o Balanced Scorecard es imprescindible para la implementación de la estrategia, puesto que actúa sobre los factores de riesgo atenuándolos por completos o minimizándolos. Se describen las siguientes consideraciones:</w:t>
      </w:r>
    </w:p>
    <w:p w14:paraId="036356FE" w14:textId="77777777" w:rsidR="004B39D9" w:rsidRDefault="004B39D9" w:rsidP="004B39D9">
      <w:pPr>
        <w:pStyle w:val="Textoindependiente"/>
        <w:spacing w:before="217" w:line="480" w:lineRule="auto"/>
        <w:ind w:left="810" w:right="976"/>
        <w:jc w:val="both"/>
      </w:pPr>
      <w:r>
        <w:t xml:space="preserve">• La falta de continuidad o la rotación de líderes deja de tener tanta importancia, </w:t>
      </w:r>
      <w:r>
        <w:lastRenderedPageBreak/>
        <w:t>puesto que el software se encarga de preservar todo el trabajo y lo mantiene actualizado.</w:t>
      </w:r>
    </w:p>
    <w:p w14:paraId="150D04F9" w14:textId="77777777" w:rsidR="004B39D9" w:rsidRDefault="004B39D9" w:rsidP="004B39D9">
      <w:pPr>
        <w:pStyle w:val="Textoindependiente"/>
        <w:spacing w:before="217" w:line="480" w:lineRule="auto"/>
        <w:ind w:left="810" w:right="976"/>
        <w:jc w:val="both"/>
      </w:pPr>
      <w:r>
        <w:t>• El programa se encarga de corregir errores de interpretación de conceptos, reagrupando ideas y conceptos, interrelacionando objetivos y ofreciendo una visualización de las ideas de forma ordenada y clara.</w:t>
      </w:r>
    </w:p>
    <w:p w14:paraId="2F848EDD" w14:textId="77777777" w:rsidR="004B39D9" w:rsidRDefault="004B39D9" w:rsidP="004B39D9">
      <w:pPr>
        <w:pStyle w:val="Textoindependiente"/>
        <w:spacing w:before="217" w:line="480" w:lineRule="auto"/>
        <w:ind w:left="810" w:right="976"/>
        <w:jc w:val="both"/>
      </w:pPr>
      <w:r>
        <w:t>• Posibilita sistemas de comunicación muy eficientes.</w:t>
      </w:r>
    </w:p>
    <w:p w14:paraId="0B6975ED" w14:textId="77777777" w:rsidR="004B39D9" w:rsidRDefault="004B39D9" w:rsidP="004B39D9">
      <w:pPr>
        <w:pStyle w:val="Textoindependiente"/>
        <w:spacing w:before="217" w:line="480" w:lineRule="auto"/>
        <w:ind w:left="810" w:right="976"/>
        <w:jc w:val="both"/>
      </w:pPr>
      <w:r>
        <w:t>• Se solucionan errores de escalabilidad.</w:t>
      </w:r>
    </w:p>
    <w:p w14:paraId="67DDBD11" w14:textId="77777777" w:rsidR="004B39D9" w:rsidRDefault="004B39D9" w:rsidP="004B39D9">
      <w:pPr>
        <w:pStyle w:val="Textoindependiente"/>
        <w:spacing w:before="217" w:line="480" w:lineRule="auto"/>
        <w:ind w:left="810" w:right="976"/>
        <w:jc w:val="both"/>
      </w:pPr>
      <w:r>
        <w:rPr>
          <w:noProof/>
          <w:lang w:val="es-PE" w:eastAsia="es-PE" w:bidi="ar-SA"/>
        </w:rPr>
        <w:drawing>
          <wp:inline distT="0" distB="0" distL="0" distR="0" wp14:anchorId="6C3869AE" wp14:editId="7D246F13">
            <wp:extent cx="4333103" cy="23076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5358" cy="2324817"/>
                    </a:xfrm>
                    <a:prstGeom prst="rect">
                      <a:avLst/>
                    </a:prstGeom>
                    <a:noFill/>
                    <a:ln>
                      <a:noFill/>
                    </a:ln>
                  </pic:spPr>
                </pic:pic>
              </a:graphicData>
            </a:graphic>
          </wp:inline>
        </w:drawing>
      </w:r>
    </w:p>
    <w:p w14:paraId="6E5466A1" w14:textId="4BE4CB6C" w:rsidR="00952559" w:rsidRPr="00952559" w:rsidRDefault="004B39D9" w:rsidP="00952559">
      <w:pPr>
        <w:pStyle w:val="Prrafodelista"/>
        <w:keepNext/>
        <w:keepLines/>
        <w:widowControl/>
        <w:numPr>
          <w:ilvl w:val="2"/>
          <w:numId w:val="1"/>
        </w:numPr>
        <w:autoSpaceDE/>
        <w:autoSpaceDN/>
        <w:spacing w:before="40" w:line="480" w:lineRule="auto"/>
        <w:outlineLvl w:val="2"/>
        <w:rPr>
          <w:b/>
          <w:caps/>
          <w:lang w:val="es-PE" w:eastAsia="en-US" w:bidi="ar-SA"/>
        </w:rPr>
      </w:pPr>
      <w:bookmarkStart w:id="12" w:name="_Toc57758850"/>
      <w:r w:rsidRPr="00952559">
        <w:rPr>
          <w:b/>
          <w:caps/>
          <w:lang w:val="es-PE" w:eastAsia="en-US" w:bidi="ar-SA"/>
        </w:rPr>
        <w:t>LIMITACIÓN</w:t>
      </w:r>
      <w:bookmarkEnd w:id="12"/>
    </w:p>
    <w:p w14:paraId="015CD0BC" w14:textId="77777777" w:rsidR="004B39D9" w:rsidRDefault="004B39D9" w:rsidP="004B39D9">
      <w:pPr>
        <w:pStyle w:val="Textoindependiente"/>
        <w:spacing w:before="10"/>
        <w:rPr>
          <w:sz w:val="20"/>
        </w:rPr>
      </w:pPr>
    </w:p>
    <w:p w14:paraId="60C07AA3" w14:textId="77777777" w:rsidR="004B39D9" w:rsidRDefault="004B39D9" w:rsidP="004B39D9">
      <w:pPr>
        <w:pStyle w:val="Ttulo2"/>
        <w:numPr>
          <w:ilvl w:val="3"/>
          <w:numId w:val="1"/>
        </w:numPr>
        <w:tabs>
          <w:tab w:val="left" w:pos="2225"/>
          <w:tab w:val="left" w:pos="2226"/>
        </w:tabs>
        <w:ind w:hanging="1045"/>
      </w:pPr>
      <w:bookmarkStart w:id="13" w:name="_bookmark25"/>
      <w:bookmarkEnd w:id="13"/>
      <w:r>
        <w:t>DELIMITACION</w:t>
      </w:r>
      <w:r>
        <w:rPr>
          <w:spacing w:val="-1"/>
        </w:rPr>
        <w:t xml:space="preserve"> </w:t>
      </w:r>
      <w:r>
        <w:t>ESPACIAL</w:t>
      </w:r>
    </w:p>
    <w:p w14:paraId="532D9DD9" w14:textId="77777777" w:rsidR="004B39D9" w:rsidRDefault="004B39D9" w:rsidP="004B39D9">
      <w:pPr>
        <w:pStyle w:val="Textoindependiente"/>
        <w:rPr>
          <w:b/>
          <w:sz w:val="26"/>
        </w:rPr>
      </w:pPr>
    </w:p>
    <w:p w14:paraId="180D82F3" w14:textId="77777777" w:rsidR="004B39D9" w:rsidRDefault="004B39D9" w:rsidP="004B39D9">
      <w:pPr>
        <w:pStyle w:val="Textoindependiente"/>
        <w:spacing w:before="217" w:line="480" w:lineRule="auto"/>
        <w:ind w:left="1945" w:right="975"/>
        <w:jc w:val="both"/>
      </w:pPr>
      <w:r w:rsidRPr="005C5682">
        <w:t>En esta investigación para la implementación se recopilará</w:t>
      </w:r>
      <w:r>
        <w:t>n</w:t>
      </w:r>
      <w:r w:rsidRPr="005C5682">
        <w:t>, seleccionará</w:t>
      </w:r>
      <w:r>
        <w:t xml:space="preserve">n y procesarán los </w:t>
      </w:r>
      <w:r w:rsidRPr="005C5682">
        <w:t>datos de la IESTP Cibertec</w:t>
      </w:r>
    </w:p>
    <w:p w14:paraId="59655415" w14:textId="77777777" w:rsidR="004B39D9" w:rsidRDefault="004B39D9" w:rsidP="004B39D9">
      <w:pPr>
        <w:pStyle w:val="Textoindependiente"/>
        <w:spacing w:before="1"/>
        <w:rPr>
          <w:sz w:val="21"/>
        </w:rPr>
      </w:pPr>
    </w:p>
    <w:p w14:paraId="1F577F20" w14:textId="77777777" w:rsidR="004B39D9" w:rsidRDefault="004B39D9" w:rsidP="004B39D9">
      <w:pPr>
        <w:pStyle w:val="Ttulo2"/>
        <w:numPr>
          <w:ilvl w:val="3"/>
          <w:numId w:val="1"/>
        </w:numPr>
        <w:tabs>
          <w:tab w:val="left" w:pos="2225"/>
          <w:tab w:val="left" w:pos="2226"/>
        </w:tabs>
        <w:ind w:hanging="1045"/>
      </w:pPr>
      <w:bookmarkStart w:id="14" w:name="_bookmark26"/>
      <w:bookmarkEnd w:id="14"/>
      <w:r>
        <w:t>DELIMITACION</w:t>
      </w:r>
      <w:r>
        <w:rPr>
          <w:spacing w:val="-1"/>
        </w:rPr>
        <w:t xml:space="preserve"> </w:t>
      </w:r>
      <w:r>
        <w:t>TEMPORAL</w:t>
      </w:r>
    </w:p>
    <w:p w14:paraId="7AB4ABC3" w14:textId="77777777" w:rsidR="004B39D9" w:rsidRDefault="004B39D9" w:rsidP="004B39D9">
      <w:pPr>
        <w:pStyle w:val="Textoindependiente"/>
        <w:rPr>
          <w:b/>
          <w:sz w:val="26"/>
        </w:rPr>
      </w:pPr>
    </w:p>
    <w:p w14:paraId="002E6070" w14:textId="4EF99281" w:rsidR="00687B8B" w:rsidRDefault="004B39D9" w:rsidP="004B39D9">
      <w:pPr>
        <w:pStyle w:val="Textoindependiente"/>
        <w:spacing w:before="217" w:line="480" w:lineRule="auto"/>
        <w:ind w:left="1945" w:right="974"/>
        <w:jc w:val="both"/>
      </w:pPr>
      <w:r>
        <w:t xml:space="preserve">Para la realización de esta investigación se contará con información   </w:t>
      </w:r>
      <w:r>
        <w:lastRenderedPageBreak/>
        <w:t>del año 2010 al 2020</w:t>
      </w:r>
      <w:r w:rsidR="00FF699B">
        <w:t>.</w:t>
      </w:r>
    </w:p>
    <w:p w14:paraId="577635DB" w14:textId="77777777" w:rsidR="00FF699B" w:rsidRDefault="00FF699B" w:rsidP="004B39D9">
      <w:pPr>
        <w:pStyle w:val="Textoindependiente"/>
        <w:spacing w:before="217" w:line="480" w:lineRule="auto"/>
        <w:ind w:left="1945" w:right="974"/>
        <w:jc w:val="both"/>
      </w:pPr>
    </w:p>
    <w:p w14:paraId="235C8D39" w14:textId="303CB993" w:rsidR="00952559" w:rsidRDefault="00565C58" w:rsidP="00565C58">
      <w:pPr>
        <w:pStyle w:val="Ttulo2"/>
        <w:tabs>
          <w:tab w:val="left" w:pos="462"/>
        </w:tabs>
        <w:spacing w:before="75"/>
        <w:ind w:left="851" w:firstLine="0"/>
      </w:pPr>
      <w:r>
        <w:t xml:space="preserve">II.- </w:t>
      </w:r>
      <w:r w:rsidR="00952559">
        <w:t>MARCO</w:t>
      </w:r>
      <w:r w:rsidR="00952559">
        <w:rPr>
          <w:spacing w:val="-1"/>
        </w:rPr>
        <w:t xml:space="preserve"> </w:t>
      </w:r>
      <w:r w:rsidR="00952559">
        <w:t>TEÓRICO</w:t>
      </w:r>
    </w:p>
    <w:p w14:paraId="24A80250" w14:textId="77777777" w:rsidR="00FF699B" w:rsidRDefault="00FF699B" w:rsidP="00565C58">
      <w:pPr>
        <w:pStyle w:val="Ttulo2"/>
        <w:tabs>
          <w:tab w:val="left" w:pos="462"/>
        </w:tabs>
        <w:spacing w:before="75"/>
        <w:ind w:left="851" w:firstLine="0"/>
      </w:pPr>
    </w:p>
    <w:p w14:paraId="30A27ADB" w14:textId="77777777" w:rsidR="00952559" w:rsidRDefault="00952559" w:rsidP="00952559">
      <w:pPr>
        <w:pStyle w:val="Textoindependiente"/>
        <w:rPr>
          <w:b/>
          <w:sz w:val="26"/>
        </w:rPr>
      </w:pPr>
    </w:p>
    <w:p w14:paraId="644FF168" w14:textId="20DA8256" w:rsidR="00952559" w:rsidRDefault="007D52F0" w:rsidP="007D52F0">
      <w:pPr>
        <w:pStyle w:val="Ttulo2"/>
        <w:spacing w:before="217"/>
        <w:ind w:left="851" w:firstLine="0"/>
      </w:pPr>
      <w:bookmarkStart w:id="15" w:name="_bookmark28"/>
      <w:bookmarkEnd w:id="15"/>
      <w:r>
        <w:t xml:space="preserve">II.1 </w:t>
      </w:r>
      <w:r w:rsidR="00952559">
        <w:t>TEORÍAS GENERALES RELACIONADAS CON EL</w:t>
      </w:r>
      <w:r w:rsidR="00952559">
        <w:rPr>
          <w:spacing w:val="-1"/>
        </w:rPr>
        <w:t xml:space="preserve"> </w:t>
      </w:r>
      <w:r w:rsidR="00952559">
        <w:t>TEMA</w:t>
      </w:r>
    </w:p>
    <w:p w14:paraId="6E5DE362" w14:textId="18A80AA5" w:rsidR="00BD5E96" w:rsidRDefault="00BD5E96" w:rsidP="00BD5E96">
      <w:pPr>
        <w:pStyle w:val="Ttulo2"/>
        <w:spacing w:before="217"/>
        <w:ind w:left="462" w:firstLine="0"/>
      </w:pPr>
    </w:p>
    <w:p w14:paraId="03042341" w14:textId="4A769C40" w:rsidR="00BD5E96" w:rsidRPr="00BD5E96" w:rsidRDefault="00BD5E96" w:rsidP="00BD5E96">
      <w:pPr>
        <w:widowControl/>
        <w:tabs>
          <w:tab w:val="left" w:pos="8931"/>
        </w:tabs>
        <w:autoSpaceDE/>
        <w:autoSpaceDN/>
        <w:spacing w:after="160" w:line="480" w:lineRule="auto"/>
        <w:ind w:left="851" w:right="989"/>
        <w:jc w:val="both"/>
        <w:rPr>
          <w:rFonts w:eastAsia="Calibri"/>
          <w:sz w:val="24"/>
          <w:szCs w:val="24"/>
          <w:lang w:val="es-PE" w:eastAsia="en-US" w:bidi="ar-SA"/>
        </w:rPr>
      </w:pPr>
      <w:r w:rsidRPr="00BD5E96">
        <w:rPr>
          <w:rFonts w:eastAsia="Calibri"/>
          <w:sz w:val="24"/>
          <w:szCs w:val="24"/>
          <w:lang w:val="es-PE" w:eastAsia="en-US" w:bidi="ar-SA"/>
        </w:rPr>
        <w:t xml:space="preserve">El </w:t>
      </w:r>
      <w:r w:rsidR="007D52F0">
        <w:rPr>
          <w:rFonts w:eastAsia="Calibri"/>
          <w:sz w:val="24"/>
          <w:szCs w:val="24"/>
          <w:lang w:val="es-PE" w:eastAsia="en-US" w:bidi="ar-SA"/>
        </w:rPr>
        <w:t>objetivo principal de esta parte del</w:t>
      </w:r>
      <w:r w:rsidRPr="00BD5E96">
        <w:rPr>
          <w:rFonts w:eastAsia="Calibri"/>
          <w:sz w:val="24"/>
          <w:szCs w:val="24"/>
          <w:lang w:val="es-PE" w:eastAsia="en-US" w:bidi="ar-SA"/>
        </w:rPr>
        <w:t xml:space="preserve"> trabajo consiste en describir los fundamentos teóricos que se </w:t>
      </w:r>
      <w:r w:rsidR="005B561C">
        <w:rPr>
          <w:rFonts w:eastAsia="Calibri"/>
          <w:sz w:val="24"/>
          <w:szCs w:val="24"/>
          <w:lang w:val="es-PE" w:eastAsia="en-US" w:bidi="ar-SA"/>
        </w:rPr>
        <w:t>desarrollan</w:t>
      </w:r>
      <w:r w:rsidRPr="00BD5E96">
        <w:rPr>
          <w:rFonts w:eastAsia="Calibri"/>
          <w:sz w:val="24"/>
          <w:szCs w:val="24"/>
          <w:lang w:val="es-PE" w:eastAsia="en-US" w:bidi="ar-SA"/>
        </w:rPr>
        <w:t xml:space="preserve"> para</w:t>
      </w:r>
      <w:r w:rsidR="007D52F0">
        <w:rPr>
          <w:rFonts w:eastAsia="Calibri"/>
          <w:sz w:val="24"/>
          <w:szCs w:val="24"/>
          <w:lang w:val="es-PE" w:eastAsia="en-US" w:bidi="ar-SA"/>
        </w:rPr>
        <w:t xml:space="preserve"> sustentar el mismo.</w:t>
      </w:r>
    </w:p>
    <w:p w14:paraId="50C91A14" w14:textId="77777777" w:rsidR="00BD5E96" w:rsidRPr="00BD5E96" w:rsidRDefault="00BD5E96" w:rsidP="00BD5E96">
      <w:pPr>
        <w:widowControl/>
        <w:autoSpaceDE/>
        <w:autoSpaceDN/>
        <w:spacing w:after="160" w:line="480" w:lineRule="auto"/>
        <w:ind w:left="851" w:right="989"/>
        <w:jc w:val="both"/>
        <w:rPr>
          <w:rFonts w:eastAsia="Calibri"/>
          <w:sz w:val="24"/>
          <w:szCs w:val="24"/>
          <w:lang w:val="es-PE" w:eastAsia="en-US" w:bidi="ar-SA"/>
        </w:rPr>
      </w:pPr>
      <w:r w:rsidRPr="00BD5E96">
        <w:rPr>
          <w:rFonts w:eastAsia="Calibri"/>
          <w:sz w:val="24"/>
          <w:szCs w:val="24"/>
          <w:lang w:val="es-PE" w:eastAsia="en-US" w:bidi="ar-SA"/>
        </w:rPr>
        <w:t>De esta manera, iniciamos por revisar los conceptos de plan estratégico, cultura organizativa, misión, visión, valores.</w:t>
      </w:r>
    </w:p>
    <w:p w14:paraId="1517BF62" w14:textId="79224845" w:rsidR="00BD5E96" w:rsidRPr="00BD5E96" w:rsidRDefault="00BD5E96" w:rsidP="00BD5E96">
      <w:pPr>
        <w:widowControl/>
        <w:autoSpaceDE/>
        <w:autoSpaceDN/>
        <w:spacing w:after="160" w:line="480" w:lineRule="auto"/>
        <w:ind w:left="851" w:right="989"/>
        <w:jc w:val="both"/>
        <w:rPr>
          <w:rFonts w:eastAsia="Calibri"/>
          <w:sz w:val="24"/>
          <w:szCs w:val="24"/>
          <w:lang w:val="es-PE" w:eastAsia="en-US" w:bidi="ar-SA"/>
        </w:rPr>
      </w:pPr>
      <w:r w:rsidRPr="00BD5E96">
        <w:rPr>
          <w:rFonts w:eastAsia="Calibri"/>
          <w:sz w:val="24"/>
          <w:szCs w:val="24"/>
          <w:lang w:val="es-PE" w:eastAsia="en-US" w:bidi="ar-SA"/>
        </w:rPr>
        <w:t>Nos enfocaremos nuestro estudio en aspectos relacionados con el Cuadro de Mando Integral (antecedentes, concepto, estructura, perspectivas, relaciones causa-efecto, indicado</w:t>
      </w:r>
      <w:r w:rsidR="00FC2453">
        <w:rPr>
          <w:rFonts w:eastAsia="Calibri"/>
          <w:sz w:val="24"/>
          <w:szCs w:val="24"/>
          <w:lang w:val="es-PE" w:eastAsia="en-US" w:bidi="ar-SA"/>
        </w:rPr>
        <w:t>res comerciales y no comerciales</w:t>
      </w:r>
      <w:r w:rsidRPr="00BD5E96">
        <w:rPr>
          <w:rFonts w:eastAsia="Calibri"/>
          <w:sz w:val="24"/>
          <w:szCs w:val="24"/>
          <w:lang w:val="es-PE" w:eastAsia="en-US" w:bidi="ar-SA"/>
        </w:rPr>
        <w:t>).</w:t>
      </w:r>
    </w:p>
    <w:p w14:paraId="4B15DE6E" w14:textId="77777777" w:rsidR="00BD5E96" w:rsidRPr="00BD5E96" w:rsidRDefault="00BD5E96" w:rsidP="00BD5E96">
      <w:pPr>
        <w:widowControl/>
        <w:autoSpaceDE/>
        <w:autoSpaceDN/>
        <w:spacing w:after="160" w:line="480" w:lineRule="auto"/>
        <w:ind w:left="851" w:right="989"/>
        <w:jc w:val="both"/>
        <w:rPr>
          <w:rFonts w:eastAsia="Calibri"/>
          <w:sz w:val="24"/>
          <w:szCs w:val="24"/>
          <w:lang w:val="es-PE" w:eastAsia="en-US" w:bidi="ar-SA"/>
        </w:rPr>
      </w:pPr>
      <w:r w:rsidRPr="00BD5E96">
        <w:rPr>
          <w:rFonts w:eastAsia="Calibri"/>
          <w:sz w:val="24"/>
          <w:szCs w:val="24"/>
          <w:lang w:val="es-PE" w:eastAsia="en-US" w:bidi="ar-SA"/>
        </w:rPr>
        <w:t>Y, por último, detallaremos el Power BI, con objeto de conocer el servicio de análisis de inteligencia empresarial y que permite modelizar y analizar los datos para la mejora en toma de decisiones en forma oportuna.</w:t>
      </w:r>
    </w:p>
    <w:p w14:paraId="2102F4E9" w14:textId="072C16C1" w:rsidR="00BD5E96" w:rsidRPr="00BD5E96" w:rsidRDefault="00BD5E96" w:rsidP="0005068E">
      <w:pPr>
        <w:keepNext/>
        <w:keepLines/>
        <w:widowControl/>
        <w:tabs>
          <w:tab w:val="left" w:pos="1276"/>
        </w:tabs>
        <w:autoSpaceDE/>
        <w:autoSpaceDN/>
        <w:spacing w:before="40" w:line="480" w:lineRule="auto"/>
        <w:ind w:left="1276"/>
        <w:jc w:val="both"/>
        <w:outlineLvl w:val="2"/>
        <w:rPr>
          <w:b/>
          <w:bCs/>
          <w:sz w:val="24"/>
          <w:szCs w:val="24"/>
          <w:lang w:val="es-PE" w:eastAsia="en-US" w:bidi="ar-SA"/>
        </w:rPr>
      </w:pPr>
      <w:bookmarkStart w:id="16" w:name="_Toc57758853"/>
      <w:r w:rsidRPr="00BD5E96">
        <w:rPr>
          <w:b/>
          <w:bCs/>
          <w:sz w:val="24"/>
          <w:szCs w:val="24"/>
          <w:lang w:val="es-PE" w:eastAsia="en-US" w:bidi="ar-SA"/>
        </w:rPr>
        <w:t xml:space="preserve">II.1.1 </w:t>
      </w:r>
      <w:r w:rsidR="007D52F0">
        <w:rPr>
          <w:b/>
          <w:bCs/>
          <w:sz w:val="24"/>
          <w:szCs w:val="24"/>
          <w:lang w:val="es-PE" w:eastAsia="en-US" w:bidi="ar-SA"/>
        </w:rPr>
        <w:t xml:space="preserve"> </w:t>
      </w:r>
      <w:r w:rsidR="0005068E">
        <w:rPr>
          <w:b/>
          <w:bCs/>
          <w:sz w:val="24"/>
          <w:szCs w:val="24"/>
          <w:lang w:val="es-PE" w:eastAsia="en-US" w:bidi="ar-SA"/>
        </w:rPr>
        <w:t xml:space="preserve"> </w:t>
      </w:r>
      <w:r w:rsidRPr="00BD5E96">
        <w:rPr>
          <w:b/>
          <w:bCs/>
          <w:sz w:val="24"/>
          <w:szCs w:val="24"/>
          <w:lang w:val="es-PE" w:eastAsia="en-US" w:bidi="ar-SA"/>
        </w:rPr>
        <w:t>MISIÓN, VISIÓN, VALORES y ESTRATEGIA</w:t>
      </w:r>
      <w:bookmarkEnd w:id="16"/>
    </w:p>
    <w:p w14:paraId="097A450C" w14:textId="05D4E892" w:rsidR="00BD5E96" w:rsidRPr="00BD5E96" w:rsidRDefault="00BD5E96" w:rsidP="007D52F0">
      <w:pPr>
        <w:widowControl/>
        <w:autoSpaceDE/>
        <w:autoSpaceDN/>
        <w:spacing w:after="160" w:line="480" w:lineRule="auto"/>
        <w:ind w:left="1276" w:right="989"/>
        <w:jc w:val="both"/>
        <w:rPr>
          <w:rFonts w:eastAsia="Calibri"/>
          <w:sz w:val="24"/>
          <w:szCs w:val="24"/>
          <w:lang w:val="es-PE" w:eastAsia="en-US" w:bidi="ar-SA"/>
        </w:rPr>
      </w:pPr>
      <w:r w:rsidRPr="00BD5E96">
        <w:rPr>
          <w:rFonts w:eastAsia="Calibri"/>
          <w:sz w:val="24"/>
          <w:szCs w:val="24"/>
          <w:lang w:val="es-PE" w:eastAsia="en-US" w:bidi="ar-SA"/>
        </w:rPr>
        <w:t xml:space="preserve">Para </w:t>
      </w:r>
      <w:sdt>
        <w:sdtPr>
          <w:rPr>
            <w:rFonts w:eastAsia="Calibri"/>
            <w:sz w:val="24"/>
            <w:szCs w:val="24"/>
            <w:lang w:val="es-PE" w:eastAsia="en-US" w:bidi="ar-SA"/>
          </w:rPr>
          <w:id w:val="777763912"/>
          <w:citation/>
        </w:sdtPr>
        <w:sdtContent>
          <w:r w:rsidRPr="00BD5E96">
            <w:rPr>
              <w:rFonts w:eastAsia="Calibri"/>
              <w:sz w:val="24"/>
              <w:szCs w:val="24"/>
              <w:lang w:val="es-PE" w:eastAsia="en-US" w:bidi="ar-SA"/>
            </w:rPr>
            <w:fldChar w:fldCharType="begin"/>
          </w:r>
          <w:r w:rsidRPr="00BD5E96">
            <w:rPr>
              <w:rFonts w:eastAsia="Calibri"/>
              <w:sz w:val="24"/>
              <w:szCs w:val="24"/>
              <w:lang w:val="es-PE" w:eastAsia="en-US" w:bidi="ar-SA"/>
            </w:rPr>
            <w:instrText xml:space="preserve"> CITATION Kap96 \l 10250 </w:instrText>
          </w:r>
          <w:r w:rsidRPr="00BD5E96">
            <w:rPr>
              <w:rFonts w:eastAsia="Calibri"/>
              <w:sz w:val="24"/>
              <w:szCs w:val="24"/>
              <w:lang w:val="es-PE" w:eastAsia="en-US" w:bidi="ar-SA"/>
            </w:rPr>
            <w:fldChar w:fldCharType="separate"/>
          </w:r>
          <w:r w:rsidRPr="00BD5E96">
            <w:rPr>
              <w:rFonts w:eastAsia="Calibri"/>
              <w:noProof/>
              <w:sz w:val="24"/>
              <w:szCs w:val="24"/>
              <w:lang w:val="es-PE" w:eastAsia="en-US" w:bidi="ar-SA"/>
            </w:rPr>
            <w:t>(R.Kaplan &amp; D.Norton, 1996)</w:t>
          </w:r>
          <w:r w:rsidRPr="00BD5E96">
            <w:rPr>
              <w:rFonts w:eastAsia="Calibri"/>
              <w:sz w:val="24"/>
              <w:szCs w:val="24"/>
              <w:lang w:val="es-PE" w:eastAsia="en-US" w:bidi="ar-SA"/>
            </w:rPr>
            <w:fldChar w:fldCharType="end"/>
          </w:r>
        </w:sdtContent>
      </w:sdt>
      <w:r w:rsidRPr="00BD5E96">
        <w:rPr>
          <w:rFonts w:eastAsia="Calibri"/>
          <w:sz w:val="24"/>
          <w:szCs w:val="24"/>
          <w:lang w:val="es-PE" w:eastAsia="en-US" w:bidi="ar-SA"/>
        </w:rPr>
        <w:t xml:space="preserve"> cuando desarrollamos un Cuadro de Mando Integral (CMI), tenemos en consideración que el punto de partida está en la razón de ser de la organización, es decir, su misión. Asimismo, especifica el objetivo global a conseguir a largo plazo, es decir la visión de negocio, y que, finalmente, va a ser el eje de impulso de la propia estrategia </w:t>
      </w:r>
      <w:r w:rsidRPr="00BD5E96">
        <w:rPr>
          <w:rFonts w:eastAsia="Calibri"/>
          <w:sz w:val="24"/>
          <w:szCs w:val="24"/>
          <w:lang w:val="es-PE" w:eastAsia="en-US" w:bidi="ar-SA"/>
        </w:rPr>
        <w:lastRenderedPageBreak/>
        <w:t xml:space="preserve">empresarial en la que se determinan, de una forma más pormenorizada, </w:t>
      </w:r>
      <w:r w:rsidR="007D52F0" w:rsidRPr="00BD5E96">
        <w:rPr>
          <w:rFonts w:eastAsia="Calibri"/>
          <w:sz w:val="24"/>
          <w:szCs w:val="24"/>
          <w:lang w:val="es-PE" w:eastAsia="en-US" w:bidi="ar-SA"/>
        </w:rPr>
        <w:t>los distintos objetivos a través de las cuatro perspectivas vinculadas en una relación causan</w:t>
      </w:r>
      <w:r w:rsidRPr="00BD5E96">
        <w:rPr>
          <w:rFonts w:eastAsia="Calibri"/>
          <w:sz w:val="24"/>
          <w:szCs w:val="24"/>
          <w:lang w:val="es-PE" w:eastAsia="en-US" w:bidi="ar-SA"/>
        </w:rPr>
        <w:t>-efecto y que convergen en la propia visión del negocio.</w:t>
      </w:r>
    </w:p>
    <w:p w14:paraId="3DDDB9ED" w14:textId="064F214E" w:rsidR="00B01EB6" w:rsidRDefault="00BD5E96" w:rsidP="00B01EB6">
      <w:pPr>
        <w:widowControl/>
        <w:autoSpaceDE/>
        <w:autoSpaceDN/>
        <w:spacing w:after="160" w:line="480" w:lineRule="auto"/>
        <w:ind w:left="1276" w:right="989"/>
        <w:jc w:val="both"/>
        <w:rPr>
          <w:rFonts w:eastAsia="Calibri"/>
          <w:sz w:val="24"/>
          <w:szCs w:val="24"/>
          <w:lang w:val="es-PE" w:eastAsia="en-US" w:bidi="ar-SA"/>
        </w:rPr>
      </w:pPr>
      <w:r w:rsidRPr="00BD5E96">
        <w:rPr>
          <w:rFonts w:eastAsia="Calibri"/>
          <w:sz w:val="24"/>
          <w:szCs w:val="24"/>
          <w:lang w:val="es-PE" w:eastAsia="en-US" w:bidi="ar-SA"/>
        </w:rPr>
        <w:t>En cuanto a los elementos relacionados con el diseño del Cuadro de Mando Integral (CMI), debemos prestar especial atención a la misión, visión, valores y objetivos de la empresa, como se puede apreciar en el Gráfico 1, pues constituyen la base de una estrategia empresarial. De ahí que partamos de la necesidad de definir estos conceptos.</w:t>
      </w:r>
    </w:p>
    <w:p w14:paraId="14366E3F" w14:textId="3E8B1713" w:rsidR="00280B34" w:rsidRDefault="00280B34" w:rsidP="00280B34">
      <w:pPr>
        <w:widowControl/>
        <w:autoSpaceDE/>
        <w:autoSpaceDN/>
        <w:spacing w:after="160" w:line="480" w:lineRule="auto"/>
        <w:ind w:left="284" w:firstLine="720"/>
        <w:rPr>
          <w:rFonts w:eastAsia="Calibri"/>
          <w:b/>
          <w:bCs/>
          <w:lang w:val="es-PE" w:eastAsia="en-US" w:bidi="ar-SA"/>
        </w:rPr>
      </w:pPr>
      <w:r>
        <w:rPr>
          <w:rFonts w:eastAsia="Calibri"/>
          <w:b/>
          <w:bCs/>
          <w:lang w:val="es-PE" w:eastAsia="en-US" w:bidi="ar-SA"/>
        </w:rPr>
        <w:t xml:space="preserve">         </w:t>
      </w:r>
      <w:r w:rsidR="007D52F0">
        <w:rPr>
          <w:rFonts w:eastAsia="Calibri"/>
          <w:b/>
          <w:bCs/>
          <w:lang w:val="es-PE" w:eastAsia="en-US" w:bidi="ar-SA"/>
        </w:rPr>
        <w:t xml:space="preserve">   </w:t>
      </w:r>
      <w:r w:rsidR="00BD5E96" w:rsidRPr="00BD5E96">
        <w:rPr>
          <w:rFonts w:eastAsia="Calibri"/>
          <w:b/>
          <w:bCs/>
          <w:noProof/>
          <w:lang w:val="es-PE" w:eastAsia="es-PE" w:bidi="ar-SA"/>
        </w:rPr>
        <w:drawing>
          <wp:inline distT="0" distB="0" distL="0" distR="0" wp14:anchorId="3EA55BA6" wp14:editId="3323355E">
            <wp:extent cx="3747278" cy="2166551"/>
            <wp:effectExtent l="0" t="0" r="5715"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9610"/>
                    <a:stretch/>
                  </pic:blipFill>
                  <pic:spPr bwMode="auto">
                    <a:xfrm>
                      <a:off x="0" y="0"/>
                      <a:ext cx="3794176" cy="2193666"/>
                    </a:xfrm>
                    <a:prstGeom prst="rect">
                      <a:avLst/>
                    </a:prstGeom>
                    <a:noFill/>
                    <a:ln>
                      <a:noFill/>
                    </a:ln>
                    <a:extLst>
                      <a:ext uri="{53640926-AAD7-44D8-BBD7-CCE9431645EC}">
                        <a14:shadowObscured xmlns:a14="http://schemas.microsoft.com/office/drawing/2010/main"/>
                      </a:ext>
                    </a:extLst>
                  </pic:spPr>
                </pic:pic>
              </a:graphicData>
            </a:graphic>
          </wp:inline>
        </w:drawing>
      </w:r>
      <w:bookmarkStart w:id="17" w:name="_Toc57758892"/>
    </w:p>
    <w:p w14:paraId="7D65F61C" w14:textId="4C85247E" w:rsidR="00BD5E96" w:rsidRPr="00280B34" w:rsidRDefault="00BD5E96" w:rsidP="00280B34">
      <w:pPr>
        <w:widowControl/>
        <w:autoSpaceDE/>
        <w:autoSpaceDN/>
        <w:spacing w:after="160" w:line="480" w:lineRule="auto"/>
        <w:ind w:left="284" w:firstLine="720"/>
        <w:rPr>
          <w:rFonts w:eastAsia="Calibri"/>
          <w:b/>
          <w:bCs/>
          <w:lang w:val="es-PE" w:eastAsia="en-US" w:bidi="ar-SA"/>
        </w:rPr>
      </w:pPr>
      <w:r w:rsidRPr="00BD5E96">
        <w:rPr>
          <w:rFonts w:eastAsia="Calibri"/>
          <w:b/>
          <w:bCs/>
          <w:i/>
          <w:iCs/>
          <w:sz w:val="18"/>
          <w:szCs w:val="18"/>
          <w:lang w:val="es-PE" w:eastAsia="en-US" w:bidi="ar-SA"/>
        </w:rPr>
        <w:t xml:space="preserve">Gráfico </w:t>
      </w:r>
      <w:r w:rsidRPr="00BD5E96">
        <w:rPr>
          <w:rFonts w:eastAsia="Calibri"/>
          <w:b/>
          <w:bCs/>
          <w:i/>
          <w:iCs/>
          <w:sz w:val="18"/>
          <w:szCs w:val="18"/>
          <w:lang w:val="es-PE" w:eastAsia="en-US" w:bidi="ar-SA"/>
        </w:rPr>
        <w:fldChar w:fldCharType="begin"/>
      </w:r>
      <w:r w:rsidRPr="00BD5E96">
        <w:rPr>
          <w:rFonts w:eastAsia="Calibri"/>
          <w:b/>
          <w:bCs/>
          <w:i/>
          <w:iCs/>
          <w:sz w:val="18"/>
          <w:szCs w:val="18"/>
          <w:lang w:val="es-PE" w:eastAsia="en-US" w:bidi="ar-SA"/>
        </w:rPr>
        <w:instrText xml:space="preserve"> SEQ Gráfico \* ARABIC </w:instrText>
      </w:r>
      <w:r w:rsidRPr="00BD5E96">
        <w:rPr>
          <w:rFonts w:eastAsia="Calibri"/>
          <w:b/>
          <w:bCs/>
          <w:i/>
          <w:iCs/>
          <w:sz w:val="18"/>
          <w:szCs w:val="18"/>
          <w:lang w:val="es-PE" w:eastAsia="en-US" w:bidi="ar-SA"/>
        </w:rPr>
        <w:fldChar w:fldCharType="separate"/>
      </w:r>
      <w:r w:rsidRPr="00BD5E96">
        <w:rPr>
          <w:rFonts w:eastAsia="Calibri"/>
          <w:b/>
          <w:bCs/>
          <w:i/>
          <w:iCs/>
          <w:noProof/>
          <w:sz w:val="18"/>
          <w:szCs w:val="18"/>
          <w:lang w:val="es-PE" w:eastAsia="en-US" w:bidi="ar-SA"/>
        </w:rPr>
        <w:t>1</w:t>
      </w:r>
      <w:r w:rsidRPr="00BD5E96">
        <w:rPr>
          <w:rFonts w:eastAsia="Calibri"/>
          <w:b/>
          <w:bCs/>
          <w:i/>
          <w:iCs/>
          <w:sz w:val="18"/>
          <w:szCs w:val="18"/>
          <w:lang w:val="es-PE" w:eastAsia="en-US" w:bidi="ar-SA"/>
        </w:rPr>
        <w:fldChar w:fldCharType="end"/>
      </w:r>
      <w:r w:rsidRPr="00BD5E96">
        <w:rPr>
          <w:rFonts w:eastAsia="Calibri"/>
          <w:b/>
          <w:bCs/>
          <w:i/>
          <w:iCs/>
          <w:sz w:val="18"/>
          <w:szCs w:val="18"/>
          <w:lang w:val="es-PE" w:eastAsia="en-US" w:bidi="ar-SA"/>
        </w:rPr>
        <w:t>. Base de una estrategia empresarial, adaptación de (</w:t>
      </w:r>
      <w:proofErr w:type="gramStart"/>
      <w:r w:rsidRPr="00BD5E96">
        <w:rPr>
          <w:rFonts w:eastAsia="Calibri"/>
          <w:b/>
          <w:bCs/>
          <w:i/>
          <w:iCs/>
          <w:sz w:val="18"/>
          <w:szCs w:val="18"/>
          <w:lang w:val="es-PE" w:eastAsia="en-US" w:bidi="ar-SA"/>
        </w:rPr>
        <w:t>R.Kaplan</w:t>
      </w:r>
      <w:proofErr w:type="gramEnd"/>
      <w:r w:rsidRPr="00BD5E96">
        <w:rPr>
          <w:rFonts w:eastAsia="Calibri"/>
          <w:b/>
          <w:bCs/>
          <w:i/>
          <w:iCs/>
          <w:sz w:val="18"/>
          <w:szCs w:val="18"/>
          <w:lang w:val="es-PE" w:eastAsia="en-US" w:bidi="ar-SA"/>
        </w:rPr>
        <w:t xml:space="preserve"> &amp; </w:t>
      </w:r>
      <w:r w:rsidR="00280B34" w:rsidRPr="00BD5E96">
        <w:rPr>
          <w:rFonts w:eastAsia="Calibri"/>
          <w:b/>
          <w:bCs/>
          <w:i/>
          <w:iCs/>
          <w:sz w:val="18"/>
          <w:szCs w:val="18"/>
          <w:lang w:val="es-PE" w:eastAsia="en-US" w:bidi="ar-SA"/>
        </w:rPr>
        <w:t>D. Norton</w:t>
      </w:r>
      <w:r w:rsidRPr="00BD5E96">
        <w:rPr>
          <w:rFonts w:eastAsia="Calibri"/>
          <w:b/>
          <w:bCs/>
          <w:i/>
          <w:iCs/>
          <w:sz w:val="18"/>
          <w:szCs w:val="18"/>
          <w:lang w:val="es-PE" w:eastAsia="en-US" w:bidi="ar-SA"/>
        </w:rPr>
        <w:t>, 2001</w:t>
      </w:r>
      <w:bookmarkEnd w:id="17"/>
      <w:r w:rsidR="00280B34">
        <w:rPr>
          <w:rFonts w:eastAsia="Calibri"/>
          <w:b/>
          <w:bCs/>
          <w:lang w:val="es-PE" w:eastAsia="en-US" w:bidi="ar-SA"/>
        </w:rPr>
        <w:t>)</w:t>
      </w:r>
    </w:p>
    <w:p w14:paraId="6A2204DF" w14:textId="2897D033" w:rsidR="007D52F0" w:rsidRPr="00BD5E96" w:rsidRDefault="007D52F0" w:rsidP="00B01EB6">
      <w:pPr>
        <w:widowControl/>
        <w:autoSpaceDE/>
        <w:autoSpaceDN/>
        <w:spacing w:after="200"/>
        <w:rPr>
          <w:rFonts w:eastAsia="Calibri"/>
          <w:b/>
          <w:bCs/>
          <w:i/>
          <w:iCs/>
          <w:sz w:val="18"/>
          <w:szCs w:val="18"/>
          <w:lang w:val="es-PE" w:eastAsia="en-US" w:bidi="ar-SA"/>
        </w:rPr>
      </w:pPr>
    </w:p>
    <w:p w14:paraId="4B9F9266" w14:textId="77777777" w:rsidR="00BD5E96" w:rsidRPr="00BD5E96" w:rsidRDefault="00BD5E96" w:rsidP="0005068E">
      <w:pPr>
        <w:widowControl/>
        <w:autoSpaceDE/>
        <w:autoSpaceDN/>
        <w:spacing w:after="160" w:line="480" w:lineRule="auto"/>
        <w:ind w:left="1276" w:right="989"/>
        <w:jc w:val="both"/>
        <w:rPr>
          <w:rFonts w:eastAsia="Calibri"/>
          <w:sz w:val="24"/>
          <w:szCs w:val="24"/>
          <w:lang w:val="es-PE" w:eastAsia="en-US" w:bidi="ar-SA"/>
        </w:rPr>
      </w:pPr>
      <w:r w:rsidRPr="00BD5E96">
        <w:rPr>
          <w:rFonts w:eastAsia="Calibri"/>
          <w:sz w:val="24"/>
          <w:szCs w:val="24"/>
          <w:lang w:val="es-PE" w:eastAsia="en-US" w:bidi="ar-SA"/>
        </w:rPr>
        <w:t xml:space="preserve">La Estrategia según </w:t>
      </w:r>
      <w:sdt>
        <w:sdtPr>
          <w:rPr>
            <w:rFonts w:eastAsia="Calibri"/>
            <w:sz w:val="24"/>
            <w:szCs w:val="24"/>
            <w:lang w:val="es-PE" w:eastAsia="en-US" w:bidi="ar-SA"/>
          </w:rPr>
          <w:id w:val="1298722685"/>
          <w:citation/>
        </w:sdtPr>
        <w:sdtContent>
          <w:r w:rsidRPr="00BD5E96">
            <w:rPr>
              <w:rFonts w:eastAsia="Calibri"/>
              <w:sz w:val="24"/>
              <w:szCs w:val="24"/>
              <w:lang w:val="es-PE" w:eastAsia="en-US" w:bidi="ar-SA"/>
            </w:rPr>
            <w:fldChar w:fldCharType="begin"/>
          </w:r>
          <w:r w:rsidRPr="00BD5E96">
            <w:rPr>
              <w:rFonts w:eastAsia="Calibri"/>
              <w:sz w:val="24"/>
              <w:szCs w:val="24"/>
              <w:lang w:val="es-PE" w:eastAsia="en-US" w:bidi="ar-SA"/>
            </w:rPr>
            <w:instrText xml:space="preserve">CITATION Dav13 \p 11 \l 10250 </w:instrText>
          </w:r>
          <w:r w:rsidRPr="00BD5E96">
            <w:rPr>
              <w:rFonts w:eastAsia="Calibri"/>
              <w:sz w:val="24"/>
              <w:szCs w:val="24"/>
              <w:lang w:val="es-PE" w:eastAsia="en-US" w:bidi="ar-SA"/>
            </w:rPr>
            <w:fldChar w:fldCharType="separate"/>
          </w:r>
          <w:r w:rsidRPr="00BD5E96">
            <w:rPr>
              <w:rFonts w:eastAsia="Calibri"/>
              <w:noProof/>
              <w:sz w:val="24"/>
              <w:szCs w:val="24"/>
              <w:lang w:val="es-PE" w:eastAsia="en-US" w:bidi="ar-SA"/>
            </w:rPr>
            <w:t>(David, 2013, pág. 11)</w:t>
          </w:r>
          <w:r w:rsidRPr="00BD5E96">
            <w:rPr>
              <w:rFonts w:eastAsia="Calibri"/>
              <w:sz w:val="24"/>
              <w:szCs w:val="24"/>
              <w:lang w:val="es-PE" w:eastAsia="en-US" w:bidi="ar-SA"/>
            </w:rPr>
            <w:fldChar w:fldCharType="end"/>
          </w:r>
        </w:sdtContent>
      </w:sdt>
      <w:r w:rsidRPr="00BD5E96">
        <w:rPr>
          <w:rFonts w:eastAsia="Calibri"/>
          <w:sz w:val="24"/>
          <w:szCs w:val="24"/>
          <w:lang w:val="es-PE" w:eastAsia="en-US" w:bidi="ar-SA"/>
        </w:rPr>
        <w:t xml:space="preserve"> , son los medios a través de los cuales se alcanzarán los objetivos a largo plazo. Algunas estrategias son la expansión geográfica, la diversificación, la adquisición, el desarrollo de productos, la penetración de mercado, las reducciones presupuestarias, las desinversiones, la liquidación y las empresas conjuntas. Estas estrategias son posibles cursos de acción que requieren de decisiones por parte de los </w:t>
      </w:r>
      <w:r w:rsidRPr="00BD5E96">
        <w:rPr>
          <w:rFonts w:eastAsia="Calibri"/>
          <w:sz w:val="24"/>
          <w:szCs w:val="24"/>
          <w:lang w:val="es-PE" w:eastAsia="en-US" w:bidi="ar-SA"/>
        </w:rPr>
        <w:lastRenderedPageBreak/>
        <w:t xml:space="preserve">altos directivos y de grandes cantidades de recursos de la empresa. Además, las estrategias afectan la prosperidad a largo plazo de la organización, por lo general durante un mínimo de 5 años, y por eso se orientan hacia el futuro. Las estrategias tienen consecuencias multifuncionales o multidimensionales y requieren la consideración de los factores y los internos que enfrenta la empresa. </w:t>
      </w:r>
    </w:p>
    <w:p w14:paraId="43C02134" w14:textId="77777777" w:rsidR="00BD5E96" w:rsidRPr="00BD5E96" w:rsidRDefault="00BD5E96" w:rsidP="0005068E">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La misión es reconocida por </w:t>
      </w:r>
      <w:sdt>
        <w:sdtPr>
          <w:rPr>
            <w:rFonts w:eastAsia="Calibri"/>
            <w:sz w:val="24"/>
            <w:szCs w:val="24"/>
            <w:lang w:val="es-PE" w:eastAsia="en-US" w:bidi="ar-SA"/>
          </w:rPr>
          <w:id w:val="-1683659774"/>
          <w:citation/>
        </w:sdtPr>
        <w:sdtContent>
          <w:r w:rsidRPr="00BD5E96">
            <w:rPr>
              <w:rFonts w:eastAsia="Calibri"/>
              <w:sz w:val="24"/>
              <w:szCs w:val="24"/>
              <w:lang w:val="es-PE" w:eastAsia="en-US" w:bidi="ar-SA"/>
            </w:rPr>
            <w:fldChar w:fldCharType="begin"/>
          </w:r>
          <w:r w:rsidRPr="00BD5E96">
            <w:rPr>
              <w:rFonts w:eastAsia="Calibri"/>
              <w:sz w:val="24"/>
              <w:szCs w:val="24"/>
              <w:lang w:val="es-PE" w:eastAsia="en-US" w:bidi="ar-SA"/>
            </w:rPr>
            <w:instrText xml:space="preserve"> CITATION Kot04 \l 10250 </w:instrText>
          </w:r>
          <w:r w:rsidRPr="00BD5E96">
            <w:rPr>
              <w:rFonts w:eastAsia="Calibri"/>
              <w:sz w:val="24"/>
              <w:szCs w:val="24"/>
              <w:lang w:val="es-PE" w:eastAsia="en-US" w:bidi="ar-SA"/>
            </w:rPr>
            <w:fldChar w:fldCharType="separate"/>
          </w:r>
          <w:r w:rsidRPr="00BD5E96">
            <w:rPr>
              <w:rFonts w:eastAsia="Calibri"/>
              <w:noProof/>
              <w:sz w:val="24"/>
              <w:szCs w:val="24"/>
              <w:lang w:val="es-PE" w:eastAsia="en-US" w:bidi="ar-SA"/>
            </w:rPr>
            <w:t>(Kotler &amp; Armstrong, 2004)</w:t>
          </w:r>
          <w:r w:rsidRPr="00BD5E96">
            <w:rPr>
              <w:rFonts w:eastAsia="Calibri"/>
              <w:sz w:val="24"/>
              <w:szCs w:val="24"/>
              <w:lang w:val="es-PE" w:eastAsia="en-US" w:bidi="ar-SA"/>
            </w:rPr>
            <w:fldChar w:fldCharType="end"/>
          </w:r>
        </w:sdtContent>
      </w:sdt>
      <w:r w:rsidRPr="00BD5E96">
        <w:rPr>
          <w:rFonts w:eastAsia="Calibri"/>
          <w:sz w:val="24"/>
          <w:szCs w:val="24"/>
          <w:lang w:val="es-PE" w:eastAsia="en-US" w:bidi="ar-SA"/>
        </w:rPr>
        <w:t xml:space="preserve">, como un importante elemento de la planificación estratégica. Por lo tanto, la declaración de misión le permitirá saber quién es y hacia dónde se dirige la organización. </w:t>
      </w:r>
    </w:p>
    <w:p w14:paraId="3CC6B30A" w14:textId="77777777" w:rsidR="00BD5E96" w:rsidRPr="00BD5E96" w:rsidRDefault="0015694E" w:rsidP="0005068E">
      <w:pPr>
        <w:widowControl/>
        <w:autoSpaceDE/>
        <w:autoSpaceDN/>
        <w:spacing w:after="160" w:line="480" w:lineRule="auto"/>
        <w:ind w:left="1276" w:right="951"/>
        <w:jc w:val="both"/>
        <w:rPr>
          <w:rFonts w:eastAsia="Calibri"/>
          <w:sz w:val="24"/>
          <w:szCs w:val="24"/>
          <w:lang w:val="es-PE" w:eastAsia="en-US" w:bidi="ar-SA"/>
        </w:rPr>
      </w:pPr>
      <w:sdt>
        <w:sdtPr>
          <w:rPr>
            <w:rFonts w:eastAsia="Calibri"/>
            <w:sz w:val="24"/>
            <w:szCs w:val="24"/>
            <w:lang w:val="es-PE" w:eastAsia="en-US" w:bidi="ar-SA"/>
          </w:rPr>
          <w:id w:val="-1145974581"/>
          <w:citation/>
        </w:sdtPr>
        <w:sdtContent>
          <w:r w:rsidR="00BD5E96" w:rsidRPr="00BD5E96">
            <w:rPr>
              <w:rFonts w:eastAsia="Calibri"/>
              <w:sz w:val="24"/>
              <w:szCs w:val="24"/>
              <w:lang w:val="es-PE" w:eastAsia="en-US" w:bidi="ar-SA"/>
            </w:rPr>
            <w:fldChar w:fldCharType="begin"/>
          </w:r>
          <w:r w:rsidR="00BD5E96" w:rsidRPr="00BD5E96">
            <w:rPr>
              <w:rFonts w:eastAsia="Calibri"/>
              <w:sz w:val="24"/>
              <w:szCs w:val="24"/>
              <w:lang w:val="es-PE" w:eastAsia="en-US" w:bidi="ar-SA"/>
            </w:rPr>
            <w:instrText xml:space="preserve"> CITATION Fle00 \l 10250 </w:instrText>
          </w:r>
          <w:r w:rsidR="00BD5E96" w:rsidRPr="00BD5E96">
            <w:rPr>
              <w:rFonts w:eastAsia="Calibri"/>
              <w:sz w:val="24"/>
              <w:szCs w:val="24"/>
              <w:lang w:val="es-PE" w:eastAsia="en-US" w:bidi="ar-SA"/>
            </w:rPr>
            <w:fldChar w:fldCharType="separate"/>
          </w:r>
          <w:r w:rsidR="00BD5E96" w:rsidRPr="00BD5E96">
            <w:rPr>
              <w:rFonts w:eastAsia="Calibri"/>
              <w:noProof/>
              <w:sz w:val="24"/>
              <w:szCs w:val="24"/>
              <w:lang w:val="es-PE" w:eastAsia="en-US" w:bidi="ar-SA"/>
            </w:rPr>
            <w:t>(Fleitman, 2000)</w:t>
          </w:r>
          <w:r w:rsidR="00BD5E96" w:rsidRPr="00BD5E96">
            <w:rPr>
              <w:rFonts w:eastAsia="Calibri"/>
              <w:sz w:val="24"/>
              <w:szCs w:val="24"/>
              <w:lang w:val="es-PE" w:eastAsia="en-US" w:bidi="ar-SA"/>
            </w:rPr>
            <w:fldChar w:fldCharType="end"/>
          </w:r>
        </w:sdtContent>
      </w:sdt>
      <w:r w:rsidR="00BD5E96" w:rsidRPr="00BD5E96">
        <w:rPr>
          <w:rFonts w:eastAsia="Calibri"/>
          <w:sz w:val="24"/>
          <w:szCs w:val="24"/>
          <w:lang w:val="es-PE" w:eastAsia="en-US" w:bidi="ar-SA"/>
        </w:rPr>
        <w:t xml:space="preserve"> define a la visión como, el camino al cual se dirige la empresa a largo plazo y sirve de rumbo y aliciente para orientar las decisiones estratégicas de crecimiento junto a las de competitividad. </w:t>
      </w:r>
    </w:p>
    <w:p w14:paraId="2DCF56BC" w14:textId="77777777" w:rsidR="00BD5E96" w:rsidRPr="00BD5E96" w:rsidRDefault="00BD5E96" w:rsidP="0005068E">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Respecto a los valores, </w:t>
      </w:r>
      <w:sdt>
        <w:sdtPr>
          <w:rPr>
            <w:rFonts w:eastAsia="Calibri"/>
            <w:sz w:val="24"/>
            <w:szCs w:val="24"/>
            <w:lang w:val="es-PE" w:eastAsia="en-US" w:bidi="ar-SA"/>
          </w:rPr>
          <w:id w:val="594832201"/>
          <w:citation/>
        </w:sdtPr>
        <w:sdtContent>
          <w:r w:rsidRPr="00BD5E96">
            <w:rPr>
              <w:rFonts w:eastAsia="Calibri"/>
              <w:sz w:val="24"/>
              <w:szCs w:val="24"/>
              <w:lang w:val="es-PE" w:eastAsia="en-US" w:bidi="ar-SA"/>
            </w:rPr>
            <w:fldChar w:fldCharType="begin"/>
          </w:r>
          <w:r w:rsidRPr="00BD5E96">
            <w:rPr>
              <w:rFonts w:eastAsia="Calibri"/>
              <w:sz w:val="24"/>
              <w:szCs w:val="24"/>
              <w:lang w:val="es-PE" w:eastAsia="en-US" w:bidi="ar-SA"/>
            </w:rPr>
            <w:instrText xml:space="preserve"> CITATION Den91 \l 10250 </w:instrText>
          </w:r>
          <w:r w:rsidRPr="00BD5E96">
            <w:rPr>
              <w:rFonts w:eastAsia="Calibri"/>
              <w:sz w:val="24"/>
              <w:szCs w:val="24"/>
              <w:lang w:val="es-PE" w:eastAsia="en-US" w:bidi="ar-SA"/>
            </w:rPr>
            <w:fldChar w:fldCharType="separate"/>
          </w:r>
          <w:r w:rsidRPr="00BD5E96">
            <w:rPr>
              <w:rFonts w:eastAsia="Calibri"/>
              <w:noProof/>
              <w:sz w:val="24"/>
              <w:szCs w:val="24"/>
              <w:lang w:val="es-PE" w:eastAsia="en-US" w:bidi="ar-SA"/>
            </w:rPr>
            <w:t>(Denison, 1991)</w:t>
          </w:r>
          <w:r w:rsidRPr="00BD5E96">
            <w:rPr>
              <w:rFonts w:eastAsia="Calibri"/>
              <w:sz w:val="24"/>
              <w:szCs w:val="24"/>
              <w:lang w:val="es-PE" w:eastAsia="en-US" w:bidi="ar-SA"/>
            </w:rPr>
            <w:fldChar w:fldCharType="end"/>
          </w:r>
        </w:sdtContent>
      </w:sdt>
      <w:r w:rsidRPr="00BD5E96">
        <w:rPr>
          <w:rFonts w:eastAsia="Calibri"/>
          <w:sz w:val="24"/>
          <w:szCs w:val="24"/>
          <w:lang w:val="es-PE" w:eastAsia="en-US" w:bidi="ar-SA"/>
        </w:rPr>
        <w:t xml:space="preserve"> define que son aquellos que representan la base de evaluación que los miembros de una organización emplean para calificar situaciones, actos, objetos y personas. Estos reflejan las metas reales, así como, las creencias y conceptos básicos de una organización y, como tales, forman el núcleo central de la cultura organizacional.</w:t>
      </w:r>
    </w:p>
    <w:p w14:paraId="18812731" w14:textId="706B1215" w:rsidR="00BD5E96" w:rsidRPr="00BD5E96" w:rsidRDefault="007D52F0" w:rsidP="0005068E">
      <w:pPr>
        <w:keepNext/>
        <w:keepLines/>
        <w:widowControl/>
        <w:tabs>
          <w:tab w:val="left" w:pos="1701"/>
        </w:tabs>
        <w:autoSpaceDE/>
        <w:autoSpaceDN/>
        <w:spacing w:before="40" w:line="480" w:lineRule="auto"/>
        <w:ind w:left="1276"/>
        <w:jc w:val="both"/>
        <w:outlineLvl w:val="2"/>
        <w:rPr>
          <w:b/>
          <w:bCs/>
          <w:sz w:val="24"/>
          <w:szCs w:val="24"/>
          <w:lang w:val="es-PE" w:eastAsia="en-US" w:bidi="ar-SA"/>
        </w:rPr>
      </w:pPr>
      <w:bookmarkStart w:id="18" w:name="_Toc57758855"/>
      <w:r w:rsidRPr="0005068E">
        <w:rPr>
          <w:b/>
          <w:bCs/>
          <w:sz w:val="24"/>
          <w:szCs w:val="24"/>
          <w:lang w:val="es-PE" w:eastAsia="en-US" w:bidi="ar-SA"/>
        </w:rPr>
        <w:t>II.</w:t>
      </w:r>
      <w:r w:rsidR="0005068E">
        <w:rPr>
          <w:b/>
          <w:bCs/>
          <w:sz w:val="24"/>
          <w:szCs w:val="24"/>
          <w:lang w:val="es-PE" w:eastAsia="en-US" w:bidi="ar-SA"/>
        </w:rPr>
        <w:t>1.</w:t>
      </w:r>
      <w:r w:rsidRPr="0005068E">
        <w:rPr>
          <w:b/>
          <w:bCs/>
          <w:sz w:val="24"/>
          <w:szCs w:val="24"/>
          <w:lang w:val="es-PE" w:eastAsia="en-US" w:bidi="ar-SA"/>
        </w:rPr>
        <w:t xml:space="preserve">2. </w:t>
      </w:r>
      <w:r w:rsidR="00BD5E96" w:rsidRPr="00BD5E96">
        <w:rPr>
          <w:b/>
          <w:bCs/>
          <w:sz w:val="24"/>
          <w:szCs w:val="24"/>
          <w:lang w:val="es-PE" w:eastAsia="en-US" w:bidi="ar-SA"/>
        </w:rPr>
        <w:t xml:space="preserve"> EL PLAN ESTRATÉGICO</w:t>
      </w:r>
      <w:bookmarkEnd w:id="18"/>
    </w:p>
    <w:p w14:paraId="2DC92FFC" w14:textId="77777777" w:rsidR="00BD5E96" w:rsidRPr="00BD5E96" w:rsidRDefault="00BD5E96" w:rsidP="0005068E">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Para </w:t>
      </w:r>
      <w:sdt>
        <w:sdtPr>
          <w:rPr>
            <w:rFonts w:eastAsia="Calibri"/>
            <w:sz w:val="24"/>
            <w:szCs w:val="24"/>
            <w:lang w:val="es-PE" w:eastAsia="en-US" w:bidi="ar-SA"/>
          </w:rPr>
          <w:id w:val="-1582282843"/>
          <w:citation/>
        </w:sdtPr>
        <w:sdtContent>
          <w:r w:rsidRPr="00BD5E96">
            <w:rPr>
              <w:rFonts w:eastAsia="Calibri"/>
              <w:sz w:val="24"/>
              <w:szCs w:val="24"/>
              <w:lang w:val="es-PE" w:eastAsia="en-US" w:bidi="ar-SA"/>
            </w:rPr>
            <w:fldChar w:fldCharType="begin"/>
          </w:r>
          <w:r w:rsidRPr="00BD5E96">
            <w:rPr>
              <w:rFonts w:eastAsia="Calibri"/>
              <w:sz w:val="24"/>
              <w:szCs w:val="24"/>
              <w:lang w:val="es-PE" w:eastAsia="en-US" w:bidi="ar-SA"/>
            </w:rPr>
            <w:instrText xml:space="preserve">CITATION Alt13 \p 14-15 \l 10250 </w:instrText>
          </w:r>
          <w:r w:rsidRPr="00BD5E96">
            <w:rPr>
              <w:rFonts w:eastAsia="Calibri"/>
              <w:sz w:val="24"/>
              <w:szCs w:val="24"/>
              <w:lang w:val="es-PE" w:eastAsia="en-US" w:bidi="ar-SA"/>
            </w:rPr>
            <w:fldChar w:fldCharType="separate"/>
          </w:r>
          <w:r w:rsidRPr="00BD5E96">
            <w:rPr>
              <w:rFonts w:eastAsia="Calibri"/>
              <w:noProof/>
              <w:sz w:val="24"/>
              <w:szCs w:val="24"/>
              <w:lang w:val="es-PE" w:eastAsia="en-US" w:bidi="ar-SA"/>
            </w:rPr>
            <w:t>(Altair, 2013, págs. 14-15)</w:t>
          </w:r>
          <w:r w:rsidRPr="00BD5E96">
            <w:rPr>
              <w:rFonts w:eastAsia="Calibri"/>
              <w:sz w:val="24"/>
              <w:szCs w:val="24"/>
              <w:lang w:val="es-PE" w:eastAsia="en-US" w:bidi="ar-SA"/>
            </w:rPr>
            <w:fldChar w:fldCharType="end"/>
          </w:r>
        </w:sdtContent>
      </w:sdt>
      <w:r w:rsidRPr="00BD5E96">
        <w:rPr>
          <w:rFonts w:eastAsia="Calibri"/>
          <w:sz w:val="24"/>
          <w:szCs w:val="24"/>
          <w:lang w:val="es-PE" w:eastAsia="en-US" w:bidi="ar-SA"/>
        </w:rPr>
        <w:t xml:space="preserve">, en la sociedad del siglo XXI impera la planificación; prácticamente la totalidad de los aspectos de nuestras vidas </w:t>
      </w:r>
      <w:r w:rsidRPr="00BD5E96">
        <w:rPr>
          <w:rFonts w:eastAsia="Calibri"/>
          <w:sz w:val="24"/>
          <w:szCs w:val="24"/>
          <w:lang w:val="es-PE" w:eastAsia="en-US" w:bidi="ar-SA"/>
        </w:rPr>
        <w:lastRenderedPageBreak/>
        <w:t>están planificados. Planificamos nuestro futuro cuando somos jóvenes, planificamos nuestra carrera profesional, planificamos la educación de nuestros hijos antes de que nazcan, etc. En la vida personal como en el mundo de los negocios cualquier ausencia de planificación puede conducirnos irremediablemente al caos y al fracaso. Si no estamos dispuestos a abandonar a la suerte del azar los aspectos fundamentales de nuestra vida, tampoco deberíamos hacerlo con nuestros negocios, ya que al fin y al cabo son determinantes en nuestro porvenir como personas.</w:t>
      </w:r>
    </w:p>
    <w:p w14:paraId="1A429E55"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En ocasiones, conocemos negocios de alta rentabilidad y resultados óptimos que en un momento del tiempo se estancan, entran en recesión e incluso en quiebra. ¿Es cosa del azar, la mala suerte? ¿Se ha producido un cambio repentino en la demanda, en el mercado? ¿Podríamos haber previsto ese futuro a tiempo de cambiar las cosas? No sólo podríamos, sino que además deberíamos haberlo hecho. La evolución del mundo empresarial hacia una competencia cada vez más agresiva nos obliga a no conformarnos con mantenernos en el tiempo, nos obliga a estar permanentemente alerta y con el deseo de progresar, crecer y ser más rentables, eficaces y competitivos; de otro modo estamos destinados al fracaso.</w:t>
      </w:r>
    </w:p>
    <w:p w14:paraId="08C0D6CF" w14:textId="77777777" w:rsidR="00BD5E96" w:rsidRPr="00BD5E96" w:rsidRDefault="00BD5E96" w:rsidP="00075E9F">
      <w:pPr>
        <w:widowControl/>
        <w:autoSpaceDE/>
        <w:autoSpaceDN/>
        <w:spacing w:after="160" w:line="480" w:lineRule="auto"/>
        <w:ind w:left="1276" w:right="951"/>
        <w:jc w:val="both"/>
        <w:rPr>
          <w:rFonts w:eastAsia="Calibri"/>
          <w:lang w:val="es-PE" w:eastAsia="en-US" w:bidi="ar-SA"/>
        </w:rPr>
      </w:pPr>
      <w:r w:rsidRPr="00BD5E96">
        <w:rPr>
          <w:rFonts w:eastAsia="Calibri"/>
          <w:sz w:val="24"/>
          <w:szCs w:val="24"/>
          <w:lang w:val="es-PE" w:eastAsia="en-US" w:bidi="ar-SA"/>
        </w:rPr>
        <w:t xml:space="preserve">“El mundo es un teatro de cambios y ser constante en la naturaleza sería una inconstancia”. A. Cowley (1617-1668), diplomático y escritor inglés. La decisión de elaborar un Plan Estratégico es sólo uno de los aspectos que </w:t>
      </w:r>
      <w:r w:rsidRPr="00BD5E96">
        <w:rPr>
          <w:rFonts w:eastAsia="Calibri"/>
          <w:sz w:val="24"/>
          <w:szCs w:val="24"/>
          <w:lang w:val="es-PE" w:eastAsia="en-US" w:bidi="ar-SA"/>
        </w:rPr>
        <w:lastRenderedPageBreak/>
        <w:t>demuestra que nuestra organización posee ese deseo de planificar, de crecer, de marcar las pautas de la evolución de la organización</w:t>
      </w:r>
      <w:r w:rsidRPr="00BD5E96">
        <w:rPr>
          <w:rFonts w:eastAsia="Calibri"/>
          <w:lang w:val="es-PE" w:eastAsia="en-US" w:bidi="ar-SA"/>
        </w:rPr>
        <w:t xml:space="preserve">. </w:t>
      </w:r>
    </w:p>
    <w:p w14:paraId="68FD71F4"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El Plan Estratégico es un excelente ejercicio para trazar las líneas que marcarán el futuro de nuestra empresa. Debemos ser capaces de diseñar el porvenir de la empresa y, lo que es más importante, transmitir estas pautas, contrastarlas y convencer al resto de los agentes que interactúan con la organización de cuál es el camino hacia el éxito. Como bien afirma G.K. Chesterton (1874-1936): “La idea que no trata de convertirse en palabras es una mala idea, la palabra que no trata de convertirse en acción, es a su vez una mala palabra”.</w:t>
      </w:r>
    </w:p>
    <w:p w14:paraId="5E0984AA"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¿Por qué consideramos el Plan Estratégico como un símbolo de planificación, de organización y de encauzamiento de cualquier negocio hacia la consecución de sus objetivos? Un Plan Estratégico es el documento que sintetiza a nivel económico-financiero, estratégico y organizativo el posicionamiento actual y futuro de la empresa.</w:t>
      </w:r>
    </w:p>
    <w:p w14:paraId="2E336498"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¿Por qué hablamos de tres niveles? Porque el Plan Estratégico debe revisar todas las áreas de la empresa incluidas en estos tres niveles. Debe, además, someterlas a examen y determinar la estrategia a seguir en lo que concierne a las variables que como empresa podemos controlar, así como predecir la evolución de las variables externas que afectan inevitablemente a la evolución de la empresa. </w:t>
      </w:r>
    </w:p>
    <w:p w14:paraId="04A6F835" w14:textId="77777777" w:rsidR="00BD5E96" w:rsidRPr="00BD5E96" w:rsidRDefault="00BD5E96" w:rsidP="00075E9F">
      <w:pPr>
        <w:widowControl/>
        <w:autoSpaceDE/>
        <w:autoSpaceDN/>
        <w:spacing w:after="160" w:line="480" w:lineRule="auto"/>
        <w:ind w:left="1276"/>
        <w:jc w:val="both"/>
        <w:rPr>
          <w:rFonts w:eastAsia="Calibri"/>
          <w:sz w:val="24"/>
          <w:szCs w:val="24"/>
          <w:lang w:val="es-PE" w:eastAsia="en-US" w:bidi="ar-SA"/>
        </w:rPr>
      </w:pPr>
      <w:r w:rsidRPr="00BD5E96">
        <w:rPr>
          <w:rFonts w:eastAsia="Calibri"/>
          <w:sz w:val="24"/>
          <w:szCs w:val="24"/>
          <w:lang w:val="es-PE" w:eastAsia="en-US" w:bidi="ar-SA"/>
        </w:rPr>
        <w:t>Un Plan Estratégico es siempre útil para definir:</w:t>
      </w:r>
    </w:p>
    <w:p w14:paraId="148CCCB1"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lastRenderedPageBreak/>
        <w:t>• ¿Cuál es el momento presente que vive la empresa y cómo se ha llegado hasta aquí?</w:t>
      </w:r>
    </w:p>
    <w:p w14:paraId="7895680E"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¿Cuál es el objetivo que nos hemos marcado como empresa, a dónde queremos llegar?</w:t>
      </w:r>
    </w:p>
    <w:p w14:paraId="16C5E56A"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Manifestar dichas preocupaciones no es suficiente, en los negocios como en la vida se trata de ser proactivo y no reactivo; cuanto más conscientes seamos de nuestra situación y adoptemos las medidas necesarias para convertir esta situación en la situación más parecida a nuestro objetivo, mayor será nuestra probabilidad de éxito.</w:t>
      </w:r>
    </w:p>
    <w:p w14:paraId="40FEBE98"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En el contexto de un mercado global en el que competimos hoy, no podemos contentarnos con estar presentes, con navegar a la deriva esperando que los hechos se sucedan, se trata ante todo de fijarse un rumbo y poner los medios para seguir la dirección que nos hemos marcado, como bien dice S. Covey (1997): “Para un velero sin rumbo, cualquier viento es favorable”.</w:t>
      </w:r>
    </w:p>
    <w:p w14:paraId="07E291B5"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Evidentemente aquel que no se fija objetivos, no corre el riesgo de no cumplirlos, pero tampoco alcanza el éxito.</w:t>
      </w:r>
    </w:p>
    <w:p w14:paraId="19FC80FB" w14:textId="77777777" w:rsidR="00BD5E96" w:rsidRPr="00BD5E96" w:rsidRDefault="00BD5E96" w:rsidP="00075E9F">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El Plan Estratégico es, por lo tanto, un documento cuya elaboración nos obligará a plantearnos dudas acerca de nuestra organización, de nuestra forma de hacer las cosas, y a marcarnos una estrategia en función de nuestro posicionamiento actual y del deseado.</w:t>
      </w:r>
    </w:p>
    <w:p w14:paraId="06ECE7D1" w14:textId="77777777" w:rsidR="00BD5E96" w:rsidRPr="00BD5E96" w:rsidRDefault="00BD5E96" w:rsidP="00FB468A">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lastRenderedPageBreak/>
        <w:t xml:space="preserve">Este ejercicio de reflexión será determinante en el porvenir de la empresa y en la imagen de </w:t>
      </w:r>
      <w:proofErr w:type="gramStart"/>
      <w:r w:rsidRPr="00BD5E96">
        <w:rPr>
          <w:rFonts w:eastAsia="Calibri"/>
          <w:sz w:val="24"/>
          <w:szCs w:val="24"/>
          <w:lang w:val="es-PE" w:eastAsia="en-US" w:bidi="ar-SA"/>
        </w:rPr>
        <w:t>la misma</w:t>
      </w:r>
      <w:proofErr w:type="gramEnd"/>
      <w:r w:rsidRPr="00BD5E96">
        <w:rPr>
          <w:rFonts w:eastAsia="Calibri"/>
          <w:sz w:val="24"/>
          <w:szCs w:val="24"/>
          <w:lang w:val="es-PE" w:eastAsia="en-US" w:bidi="ar-SA"/>
        </w:rPr>
        <w:t xml:space="preserve"> en el exterior, porque la intención de mejorar, de marcarse objetivos, de fijarse una meta no sólo nos beneficia a nosotros mismos como organización, sino que además contribuye a dar una imagen seria y organizada de la empresa en el exterior.</w:t>
      </w:r>
    </w:p>
    <w:p w14:paraId="4985ED1B" w14:textId="77777777" w:rsidR="00BD5E96" w:rsidRPr="00BD5E96" w:rsidRDefault="00BD5E96" w:rsidP="00FB468A">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El Plan Estratégico es además la tarjeta de presentación de la idea del emprendedor frente a todos los grupos con los que la empresa pretende entablar relaciones: accionistas, entidades financieras, trabajadores, clientes, proveedores, etc. Por ello, el emprendedor debe recoger en el plan estratégico toda la información relativa a la puesta en marcha del negocio.</w:t>
      </w:r>
    </w:p>
    <w:p w14:paraId="3C3C6D1D" w14:textId="0BB90928" w:rsidR="00B01EB6" w:rsidRPr="00BD5E96" w:rsidRDefault="00BD5E96" w:rsidP="00280B34">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A modo de conclusión, podríamos terminar con la siguiente definición de Plan Estratégico aportada por Dess y </w:t>
      </w:r>
      <w:r w:rsidR="00FB468A" w:rsidRPr="00BD5E96">
        <w:rPr>
          <w:rFonts w:eastAsia="Calibri"/>
          <w:sz w:val="24"/>
          <w:szCs w:val="24"/>
          <w:lang w:val="es-PE" w:eastAsia="en-US" w:bidi="ar-SA"/>
        </w:rPr>
        <w:t>Rumian</w:t>
      </w:r>
      <w:r w:rsidRPr="00BD5E96">
        <w:rPr>
          <w:rFonts w:eastAsia="Calibri"/>
          <w:sz w:val="24"/>
          <w:szCs w:val="24"/>
          <w:lang w:val="es-PE" w:eastAsia="en-US" w:bidi="ar-SA"/>
        </w:rPr>
        <w:t xml:space="preserve"> (2003): “Entendemos por Plan Estratégico el conjunto de análisis, decisiones y acciones que una organización lleva a cabo para crear y mantener ventajas comparativas sostenibles a lo largo del tiempo”.</w:t>
      </w:r>
    </w:p>
    <w:p w14:paraId="5E39258E" w14:textId="77777777" w:rsidR="00BD5E96" w:rsidRPr="00BD5E96" w:rsidRDefault="00BD5E96" w:rsidP="00D36AF2">
      <w:pPr>
        <w:widowControl/>
        <w:numPr>
          <w:ilvl w:val="0"/>
          <w:numId w:val="17"/>
        </w:numPr>
        <w:autoSpaceDE/>
        <w:autoSpaceDN/>
        <w:spacing w:after="160" w:line="480" w:lineRule="auto"/>
        <w:ind w:left="1276" w:firstLine="0"/>
        <w:contextualSpacing/>
        <w:jc w:val="both"/>
        <w:rPr>
          <w:rFonts w:eastAsia="Calibri"/>
          <w:b/>
          <w:bCs/>
          <w:sz w:val="24"/>
          <w:szCs w:val="24"/>
          <w:lang w:val="es-PE" w:eastAsia="en-US" w:bidi="ar-SA"/>
        </w:rPr>
      </w:pPr>
      <w:r w:rsidRPr="00BD5E96">
        <w:rPr>
          <w:rFonts w:eastAsia="Calibri"/>
          <w:b/>
          <w:bCs/>
          <w:sz w:val="24"/>
          <w:szCs w:val="24"/>
          <w:lang w:val="es-PE" w:eastAsia="en-US" w:bidi="ar-SA"/>
        </w:rPr>
        <w:t>OBJETIVOS DEL PLAN ESTRATÉGICO</w:t>
      </w:r>
    </w:p>
    <w:p w14:paraId="51629CB0" w14:textId="77777777" w:rsidR="00BD5E96" w:rsidRPr="00BD5E96" w:rsidRDefault="00BD5E96" w:rsidP="00D36AF2">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El objetivo del Plan Estratégico puede variar en función de diversos aspectos; del tipo de empresa, de la situación económico-financiera de la misma, de la madurez del negocio, etc. En cualquier caso, lo que no varían son los beneficios de realizar un Plan Estratégico, ya que sea cual sea la estructura, el tipo de negocio, el tamaño o el posicionamiento en el mercado de la organización empresarial, nos permite analizar la viabilidad técnica, económica y financiera del proyecto empresarial.</w:t>
      </w:r>
    </w:p>
    <w:p w14:paraId="4F21FF8D" w14:textId="77777777" w:rsidR="00BD5E96" w:rsidRPr="00BD5E96" w:rsidRDefault="00BD5E96" w:rsidP="00D36AF2">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lastRenderedPageBreak/>
        <w:t>El Plan Estratégico, realizado de una forma sistemática, proporciona ventajas notables para cualquier organización empresarial:</w:t>
      </w:r>
    </w:p>
    <w:p w14:paraId="6655A87A" w14:textId="77777777" w:rsidR="00BD5E96" w:rsidRPr="00BD5E96" w:rsidRDefault="00BD5E96" w:rsidP="00D36AF2">
      <w:pPr>
        <w:widowControl/>
        <w:autoSpaceDE/>
        <w:autoSpaceDN/>
        <w:spacing w:after="160" w:line="480" w:lineRule="auto"/>
        <w:ind w:left="1276"/>
        <w:jc w:val="both"/>
        <w:rPr>
          <w:rFonts w:eastAsia="Calibri"/>
          <w:sz w:val="24"/>
          <w:szCs w:val="24"/>
          <w:lang w:val="es-PE" w:eastAsia="en-US" w:bidi="ar-SA"/>
        </w:rPr>
      </w:pPr>
      <w:r w:rsidRPr="00BD5E96">
        <w:rPr>
          <w:rFonts w:eastAsia="Calibri"/>
          <w:sz w:val="24"/>
          <w:szCs w:val="24"/>
          <w:lang w:val="es-PE" w:eastAsia="en-US" w:bidi="ar-SA"/>
        </w:rPr>
        <w:t>• Obliga a la Dirección de la empresa a pensar, de forma sistemática, en el futuro.</w:t>
      </w:r>
    </w:p>
    <w:p w14:paraId="7F2D2B81" w14:textId="77777777" w:rsidR="00BD5E96" w:rsidRPr="00BD5E96" w:rsidRDefault="00BD5E96" w:rsidP="00D36AF2">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Identifica los cambios y desarrollos que se pueden esperar.</w:t>
      </w:r>
    </w:p>
    <w:p w14:paraId="02EAF63E" w14:textId="77777777" w:rsidR="00BD5E96" w:rsidRPr="00BD5E96" w:rsidRDefault="00BD5E96" w:rsidP="00D36AF2">
      <w:pPr>
        <w:widowControl/>
        <w:autoSpaceDE/>
        <w:autoSpaceDN/>
        <w:spacing w:after="160" w:line="480" w:lineRule="auto"/>
        <w:ind w:left="1276"/>
        <w:jc w:val="both"/>
        <w:rPr>
          <w:rFonts w:eastAsia="Calibri"/>
          <w:sz w:val="24"/>
          <w:szCs w:val="24"/>
          <w:lang w:val="es-PE" w:eastAsia="en-US" w:bidi="ar-SA"/>
        </w:rPr>
      </w:pPr>
      <w:r w:rsidRPr="00BD5E96">
        <w:rPr>
          <w:rFonts w:eastAsia="Calibri"/>
          <w:sz w:val="24"/>
          <w:szCs w:val="24"/>
          <w:lang w:val="es-PE" w:eastAsia="en-US" w:bidi="ar-SA"/>
        </w:rPr>
        <w:t>• Aumenta la predisposición y preparación de la empresa para el cambio.</w:t>
      </w:r>
    </w:p>
    <w:p w14:paraId="0AF55E1A" w14:textId="77777777" w:rsidR="00BD5E96" w:rsidRPr="00BD5E96" w:rsidRDefault="00BD5E96" w:rsidP="00D36AF2">
      <w:pPr>
        <w:widowControl/>
        <w:autoSpaceDE/>
        <w:autoSpaceDN/>
        <w:spacing w:after="160" w:line="480" w:lineRule="auto"/>
        <w:ind w:left="1276"/>
        <w:jc w:val="both"/>
        <w:rPr>
          <w:rFonts w:eastAsia="Calibri"/>
          <w:sz w:val="24"/>
          <w:szCs w:val="24"/>
          <w:lang w:val="es-PE" w:eastAsia="en-US" w:bidi="ar-SA"/>
        </w:rPr>
      </w:pPr>
      <w:r w:rsidRPr="00BD5E96">
        <w:rPr>
          <w:rFonts w:eastAsia="Calibri"/>
          <w:sz w:val="24"/>
          <w:szCs w:val="24"/>
          <w:lang w:val="es-PE" w:eastAsia="en-US" w:bidi="ar-SA"/>
        </w:rPr>
        <w:t>• Mejora la coordinación de actividades.</w:t>
      </w:r>
    </w:p>
    <w:p w14:paraId="0227BA0F" w14:textId="77777777" w:rsidR="00BD5E96" w:rsidRPr="00BD5E96" w:rsidRDefault="00BD5E96" w:rsidP="00D36AF2">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Minimiza las respuestas no racionales a los eventos inesperados (anticipación).</w:t>
      </w:r>
    </w:p>
    <w:p w14:paraId="491974CE" w14:textId="77777777" w:rsidR="00BD5E96" w:rsidRPr="00BD5E96" w:rsidRDefault="00BD5E96" w:rsidP="00D36AF2">
      <w:pPr>
        <w:widowControl/>
        <w:autoSpaceDE/>
        <w:autoSpaceDN/>
        <w:spacing w:after="160" w:line="480" w:lineRule="auto"/>
        <w:ind w:left="1276"/>
        <w:jc w:val="both"/>
        <w:rPr>
          <w:rFonts w:eastAsia="Calibri"/>
          <w:sz w:val="24"/>
          <w:szCs w:val="24"/>
          <w:lang w:val="es-PE" w:eastAsia="en-US" w:bidi="ar-SA"/>
        </w:rPr>
      </w:pPr>
      <w:r w:rsidRPr="00BD5E96">
        <w:rPr>
          <w:rFonts w:eastAsia="Calibri"/>
          <w:sz w:val="24"/>
          <w:szCs w:val="24"/>
          <w:lang w:val="es-PE" w:eastAsia="en-US" w:bidi="ar-SA"/>
        </w:rPr>
        <w:t>• Reduce los conflictos sobre el destino y los objetivos de la empresa.</w:t>
      </w:r>
    </w:p>
    <w:p w14:paraId="70A2E997" w14:textId="77777777" w:rsidR="00BD5E96" w:rsidRPr="00BD5E96" w:rsidRDefault="00BD5E96" w:rsidP="00D36AF2">
      <w:pPr>
        <w:widowControl/>
        <w:autoSpaceDE/>
        <w:autoSpaceDN/>
        <w:spacing w:after="160" w:line="480" w:lineRule="auto"/>
        <w:ind w:left="1276"/>
        <w:jc w:val="both"/>
        <w:rPr>
          <w:rFonts w:eastAsia="Calibri"/>
          <w:sz w:val="24"/>
          <w:szCs w:val="24"/>
          <w:lang w:val="es-PE" w:eastAsia="en-US" w:bidi="ar-SA"/>
        </w:rPr>
      </w:pPr>
      <w:r w:rsidRPr="00BD5E96">
        <w:rPr>
          <w:rFonts w:eastAsia="Calibri"/>
          <w:sz w:val="24"/>
          <w:szCs w:val="24"/>
          <w:lang w:val="es-PE" w:eastAsia="en-US" w:bidi="ar-SA"/>
        </w:rPr>
        <w:t>• Mejora la comunicación.</w:t>
      </w:r>
    </w:p>
    <w:p w14:paraId="34E83F3E" w14:textId="77777777" w:rsidR="00BD5E96" w:rsidRPr="00BD5E96" w:rsidRDefault="00BD5E96" w:rsidP="00D36AF2">
      <w:pPr>
        <w:widowControl/>
        <w:autoSpaceDE/>
        <w:autoSpaceDN/>
        <w:spacing w:after="160" w:line="480" w:lineRule="auto"/>
        <w:ind w:left="1276"/>
        <w:jc w:val="both"/>
        <w:rPr>
          <w:rFonts w:eastAsia="Calibri"/>
          <w:sz w:val="24"/>
          <w:szCs w:val="24"/>
          <w:lang w:val="es-PE" w:eastAsia="en-US" w:bidi="ar-SA"/>
        </w:rPr>
      </w:pPr>
      <w:r w:rsidRPr="00BD5E96">
        <w:rPr>
          <w:rFonts w:eastAsia="Calibri"/>
          <w:sz w:val="24"/>
          <w:szCs w:val="24"/>
          <w:lang w:val="es-PE" w:eastAsia="en-US" w:bidi="ar-SA"/>
        </w:rPr>
        <w:t>• Los recursos disponibles se pueden ajustar mejor a las oportunidades.</w:t>
      </w:r>
    </w:p>
    <w:p w14:paraId="4CCEEAE4" w14:textId="77777777" w:rsidR="00BD5E96" w:rsidRPr="00BD5E96" w:rsidRDefault="00BD5E96" w:rsidP="00D36AF2">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El plan proporciona un marco general útil para la revisión continuada de las actividades.</w:t>
      </w:r>
    </w:p>
    <w:p w14:paraId="0A5D9859" w14:textId="4C1EAB87" w:rsidR="00B01EB6" w:rsidRPr="00BD5E96" w:rsidRDefault="00BD5E96" w:rsidP="00280B34">
      <w:pPr>
        <w:widowControl/>
        <w:tabs>
          <w:tab w:val="left" w:pos="8789"/>
          <w:tab w:val="left" w:pos="8931"/>
        </w:tabs>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Un enfoque sistemático de la formación de estrategias conduce a niveles más altos de rentabilidad sobre la inversión (creación de valor).</w:t>
      </w:r>
    </w:p>
    <w:p w14:paraId="1BAECF72" w14:textId="77777777" w:rsidR="00BD5E96" w:rsidRPr="00BD5E96" w:rsidRDefault="00BD5E96" w:rsidP="00D36AF2">
      <w:pPr>
        <w:widowControl/>
        <w:numPr>
          <w:ilvl w:val="0"/>
          <w:numId w:val="17"/>
        </w:numPr>
        <w:autoSpaceDE/>
        <w:autoSpaceDN/>
        <w:spacing w:after="160" w:line="480" w:lineRule="auto"/>
        <w:ind w:left="1276" w:firstLine="0"/>
        <w:contextualSpacing/>
        <w:jc w:val="both"/>
        <w:rPr>
          <w:rFonts w:eastAsia="Calibri"/>
          <w:b/>
          <w:bCs/>
          <w:sz w:val="24"/>
          <w:szCs w:val="24"/>
          <w:lang w:val="es-PE" w:eastAsia="en-US" w:bidi="ar-SA"/>
        </w:rPr>
      </w:pPr>
      <w:r w:rsidRPr="00BD5E96">
        <w:rPr>
          <w:rFonts w:eastAsia="Calibri"/>
          <w:b/>
          <w:bCs/>
          <w:sz w:val="24"/>
          <w:szCs w:val="24"/>
          <w:lang w:val="es-PE" w:eastAsia="en-US" w:bidi="ar-SA"/>
        </w:rPr>
        <w:t>ELABORACIÓN DEL PLAN ESTRATÉGICO</w:t>
      </w:r>
    </w:p>
    <w:p w14:paraId="1C58FB5E" w14:textId="77777777" w:rsidR="00BD5E96" w:rsidRPr="00BD5E96" w:rsidRDefault="00BD5E96" w:rsidP="005A1B15">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La idea del Plan Estratégico debe surgir de la dirección de la organización, del dueño, de la directiva, del gerente, en función de la estructura de la sociedad. Es decir, de la persona o personas cuya misión es dirigir la empresa hacia el éxito. En ocasiones, la ayuda de un experto es </w:t>
      </w:r>
      <w:r w:rsidRPr="00BD5E96">
        <w:rPr>
          <w:rFonts w:eastAsia="Calibri"/>
          <w:sz w:val="24"/>
          <w:szCs w:val="24"/>
          <w:lang w:val="es-PE" w:eastAsia="en-US" w:bidi="ar-SA"/>
        </w:rPr>
        <w:lastRenderedPageBreak/>
        <w:t>imprescindible para elaborar un Plan Estratégico que sea útil, creíble y técnicamente coherente.</w:t>
      </w:r>
    </w:p>
    <w:p w14:paraId="1CB00C68" w14:textId="77777777" w:rsidR="00BD5E96" w:rsidRPr="00BD5E96" w:rsidRDefault="00BD5E96" w:rsidP="005A1B15">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El paralelismo con la salud de las personas es muy útil, cuando simplemente nos encontramos resfriados o con un dolor leve, solemos automedicarnos acudiendo simplemente a la farmacia más cercana. Sin embargo, cuando el mal que sufrimos es de mayor gravedad y nuestros conocimientos nos impiden sacar conclusiones objetivas acerca del origen </w:t>
      </w:r>
      <w:proofErr w:type="gramStart"/>
      <w:r w:rsidRPr="00BD5E96">
        <w:rPr>
          <w:rFonts w:eastAsia="Calibri"/>
          <w:sz w:val="24"/>
          <w:szCs w:val="24"/>
          <w:lang w:val="es-PE" w:eastAsia="en-US" w:bidi="ar-SA"/>
        </w:rPr>
        <w:t>del mismo</w:t>
      </w:r>
      <w:proofErr w:type="gramEnd"/>
      <w:r w:rsidRPr="00BD5E96">
        <w:rPr>
          <w:rFonts w:eastAsia="Calibri"/>
          <w:sz w:val="24"/>
          <w:szCs w:val="24"/>
          <w:lang w:val="es-PE" w:eastAsia="en-US" w:bidi="ar-SA"/>
        </w:rPr>
        <w:t>, acudimos a un especialista. No se nos ocurriría en este caso automedicarnos porque el diagnóstico supera nuestra capacidad de conocimiento.</w:t>
      </w:r>
    </w:p>
    <w:p w14:paraId="28D8C1A8" w14:textId="77777777" w:rsidR="00BD5E96" w:rsidRPr="00BD5E96" w:rsidRDefault="00BD5E96" w:rsidP="005A1B15">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Si no somos capaces de dejar en manos de un inexperto nuestra salud y no nos aventuramos a sacar conclusiones acerca de un campo que desconocemos, ¿por qué deberíamos hacerlo con la salud de nuestro negocio? La falta de formación del empresario y su afán de logro puede provocar una especie de optimismo excesivo que le hace creer que todo es posible. Esa visión empresarial, la capacidad de generar ideas nuevas beneficiosas para el negocio, es fundamental, pero debe ir siempre acompañada en la planificación de un análisis coherente de la posibilidad de éxito del negocio, un análisis hecho con “la cabeza” y no tanto “con el corazón”. La experiencia avala que la decisión de acudir a profesionales externos para tratar asuntos que pueden diferir de las capacidades diarias de una organización o cuya dedicación supone un coste de oportunidad excesivamente elevado, es una decisión que garantiza el éxito del proyecto.</w:t>
      </w:r>
    </w:p>
    <w:p w14:paraId="1E8A15A3" w14:textId="77777777" w:rsidR="00BD5E96" w:rsidRPr="00BD5E96" w:rsidRDefault="00BD5E96" w:rsidP="005A1B15">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lastRenderedPageBreak/>
        <w:t xml:space="preserve">La clave de éxito del proyecto es la correcta planificación </w:t>
      </w:r>
      <w:proofErr w:type="gramStart"/>
      <w:r w:rsidRPr="00BD5E96">
        <w:rPr>
          <w:rFonts w:eastAsia="Calibri"/>
          <w:sz w:val="24"/>
          <w:szCs w:val="24"/>
          <w:lang w:val="es-PE" w:eastAsia="en-US" w:bidi="ar-SA"/>
        </w:rPr>
        <w:t>del mismo</w:t>
      </w:r>
      <w:proofErr w:type="gramEnd"/>
      <w:r w:rsidRPr="00BD5E96">
        <w:rPr>
          <w:rFonts w:eastAsia="Calibri"/>
          <w:sz w:val="24"/>
          <w:szCs w:val="24"/>
          <w:lang w:val="es-PE" w:eastAsia="en-US" w:bidi="ar-SA"/>
        </w:rPr>
        <w:t xml:space="preserve"> y la perfecta coordinación entre la organización y los profesionales externos. Sólo en el caso en el que estas premisas se cumplan, el grado de satisfacción de ambas partes será elevado y el proyecto será considerado como un éxito.</w:t>
      </w:r>
    </w:p>
    <w:p w14:paraId="326CCC42" w14:textId="40F97F8D" w:rsidR="00BD5E96" w:rsidRPr="00BD5E96" w:rsidRDefault="00BD5E96" w:rsidP="005A1B15">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El trabajo en equipo es siempre una garantía de éxito: cuando se equilibra lo que se desea hacer con la capacidad para hacerlo es cuando </w:t>
      </w:r>
      <w:r w:rsidR="005A1B15" w:rsidRPr="00BD5E96">
        <w:rPr>
          <w:rFonts w:eastAsia="Calibri"/>
          <w:sz w:val="24"/>
          <w:szCs w:val="24"/>
          <w:lang w:val="es-PE" w:eastAsia="en-US" w:bidi="ar-SA"/>
        </w:rPr>
        <w:t>más</w:t>
      </w:r>
      <w:r w:rsidRPr="00BD5E96">
        <w:rPr>
          <w:rFonts w:eastAsia="Calibri"/>
          <w:sz w:val="24"/>
          <w:szCs w:val="24"/>
          <w:lang w:val="es-PE" w:eastAsia="en-US" w:bidi="ar-SA"/>
        </w:rPr>
        <w:t xml:space="preserve"> probabilidades de éxito alcanza el proyecto. Toda la organización debe involucrarse en la ejecución del Plan Estratégico.</w:t>
      </w:r>
    </w:p>
    <w:p w14:paraId="19766B0C" w14:textId="338C9096" w:rsidR="00FC2453" w:rsidRPr="00BD5E96" w:rsidRDefault="00BD5E96" w:rsidP="00FC2453">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Nadie conoce la organización de la empresa mejor que su creador, su gerente y el equipo que trabaja diariamente en ella. Por ello, en la ejecución de un plan estratégico coherente y realista debe participar toda la organización o, en su caso, aquellas personas que desempeñan actividades que suponen toma de decisiones determinantes en la evolución de la sociedad.</w:t>
      </w:r>
    </w:p>
    <w:p w14:paraId="6D0FA06D" w14:textId="77777777" w:rsidR="00BD5E96" w:rsidRPr="00BD5E96" w:rsidRDefault="00BD5E96" w:rsidP="005A1B15">
      <w:pPr>
        <w:widowControl/>
        <w:numPr>
          <w:ilvl w:val="0"/>
          <w:numId w:val="17"/>
        </w:numPr>
        <w:autoSpaceDE/>
        <w:autoSpaceDN/>
        <w:spacing w:after="160" w:line="480" w:lineRule="auto"/>
        <w:ind w:left="1276" w:firstLine="0"/>
        <w:contextualSpacing/>
        <w:jc w:val="both"/>
        <w:rPr>
          <w:rFonts w:eastAsia="Calibri"/>
          <w:b/>
          <w:bCs/>
          <w:sz w:val="24"/>
          <w:szCs w:val="24"/>
          <w:lang w:val="es-PE" w:eastAsia="en-US" w:bidi="ar-SA"/>
        </w:rPr>
      </w:pPr>
      <w:r w:rsidRPr="00BD5E96">
        <w:rPr>
          <w:rFonts w:eastAsia="Calibri"/>
          <w:b/>
          <w:bCs/>
          <w:sz w:val="24"/>
          <w:szCs w:val="24"/>
          <w:lang w:val="es-PE" w:eastAsia="en-US" w:bidi="ar-SA"/>
        </w:rPr>
        <w:t>FASES DE ELABORACIÓN DE UN PLAN ESTRATÉGICO</w:t>
      </w:r>
    </w:p>
    <w:p w14:paraId="0B8A78A7" w14:textId="77777777" w:rsidR="00BD5E96" w:rsidRPr="00BD5E96" w:rsidRDefault="00BD5E96" w:rsidP="005A1B15">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En la elaboración de un Plan Estratégico podemos distinguir tres etapas fundamentales:</w:t>
      </w:r>
    </w:p>
    <w:p w14:paraId="5A43464E" w14:textId="686222EA" w:rsidR="00BD5E96" w:rsidRPr="00BD5E96" w:rsidRDefault="00B01EB6" w:rsidP="00B01EB6">
      <w:pPr>
        <w:widowControl/>
        <w:autoSpaceDE/>
        <w:autoSpaceDN/>
        <w:spacing w:after="160" w:line="480" w:lineRule="auto"/>
        <w:jc w:val="both"/>
        <w:rPr>
          <w:rFonts w:eastAsia="Calibri"/>
          <w:lang w:val="es-PE" w:eastAsia="en-US" w:bidi="ar-SA"/>
        </w:rPr>
      </w:pPr>
      <w:r>
        <w:rPr>
          <w:rFonts w:eastAsia="Calibri"/>
          <w:lang w:val="es-PE" w:eastAsia="en-US" w:bidi="ar-SA"/>
        </w:rPr>
        <w:t xml:space="preserve">                   </w:t>
      </w:r>
      <w:r w:rsidR="00BD5E96" w:rsidRPr="00BD5E96">
        <w:rPr>
          <w:rFonts w:eastAsia="Calibri"/>
          <w:noProof/>
          <w:lang w:val="es-PE" w:eastAsia="es-PE" w:bidi="ar-SA"/>
        </w:rPr>
        <w:drawing>
          <wp:inline distT="0" distB="0" distL="0" distR="0" wp14:anchorId="37474611" wp14:editId="229AA70E">
            <wp:extent cx="4890984" cy="1433384"/>
            <wp:effectExtent l="0" t="0" r="508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337" t="39938" r="21492" b="25572"/>
                    <a:stretch/>
                  </pic:blipFill>
                  <pic:spPr bwMode="auto">
                    <a:xfrm>
                      <a:off x="0" y="0"/>
                      <a:ext cx="4922213" cy="1442536"/>
                    </a:xfrm>
                    <a:prstGeom prst="rect">
                      <a:avLst/>
                    </a:prstGeom>
                    <a:ln>
                      <a:noFill/>
                    </a:ln>
                    <a:extLst>
                      <a:ext uri="{53640926-AAD7-44D8-BBD7-CCE9431645EC}">
                        <a14:shadowObscured xmlns:a14="http://schemas.microsoft.com/office/drawing/2010/main"/>
                      </a:ext>
                    </a:extLst>
                  </pic:spPr>
                </pic:pic>
              </a:graphicData>
            </a:graphic>
          </wp:inline>
        </w:drawing>
      </w:r>
    </w:p>
    <w:p w14:paraId="61ECFB8C" w14:textId="22A21436" w:rsidR="00BD5E96" w:rsidRDefault="00BD5E96" w:rsidP="00075E9F">
      <w:pPr>
        <w:widowControl/>
        <w:autoSpaceDE/>
        <w:autoSpaceDN/>
        <w:spacing w:after="200"/>
        <w:ind w:left="284" w:firstLine="720"/>
        <w:jc w:val="both"/>
        <w:rPr>
          <w:rFonts w:eastAsia="Calibri"/>
          <w:b/>
          <w:bCs/>
          <w:i/>
          <w:iCs/>
          <w:sz w:val="18"/>
          <w:szCs w:val="18"/>
          <w:lang w:val="es-PE" w:eastAsia="en-US" w:bidi="ar-SA"/>
        </w:rPr>
      </w:pPr>
      <w:bookmarkStart w:id="19" w:name="_Toc57758893"/>
      <w:r w:rsidRPr="00BD5E96">
        <w:rPr>
          <w:rFonts w:eastAsia="Calibri"/>
          <w:b/>
          <w:bCs/>
          <w:i/>
          <w:iCs/>
          <w:sz w:val="18"/>
          <w:szCs w:val="18"/>
          <w:lang w:val="es-PE" w:eastAsia="en-US" w:bidi="ar-SA"/>
        </w:rPr>
        <w:t xml:space="preserve">Gráfico </w:t>
      </w:r>
      <w:r w:rsidRPr="00BD5E96">
        <w:rPr>
          <w:rFonts w:eastAsia="Calibri"/>
          <w:b/>
          <w:bCs/>
          <w:i/>
          <w:iCs/>
          <w:sz w:val="18"/>
          <w:szCs w:val="18"/>
          <w:lang w:val="es-PE" w:eastAsia="en-US" w:bidi="ar-SA"/>
        </w:rPr>
        <w:fldChar w:fldCharType="begin"/>
      </w:r>
      <w:r w:rsidRPr="00BD5E96">
        <w:rPr>
          <w:rFonts w:eastAsia="Calibri"/>
          <w:b/>
          <w:bCs/>
          <w:i/>
          <w:iCs/>
          <w:sz w:val="18"/>
          <w:szCs w:val="18"/>
          <w:lang w:val="es-PE" w:eastAsia="en-US" w:bidi="ar-SA"/>
        </w:rPr>
        <w:instrText xml:space="preserve"> SEQ Gráfico \* ARABIC </w:instrText>
      </w:r>
      <w:r w:rsidRPr="00BD5E96">
        <w:rPr>
          <w:rFonts w:eastAsia="Calibri"/>
          <w:b/>
          <w:bCs/>
          <w:i/>
          <w:iCs/>
          <w:sz w:val="18"/>
          <w:szCs w:val="18"/>
          <w:lang w:val="es-PE" w:eastAsia="en-US" w:bidi="ar-SA"/>
        </w:rPr>
        <w:fldChar w:fldCharType="separate"/>
      </w:r>
      <w:r w:rsidRPr="00BD5E96">
        <w:rPr>
          <w:rFonts w:eastAsia="Calibri"/>
          <w:b/>
          <w:bCs/>
          <w:i/>
          <w:iCs/>
          <w:noProof/>
          <w:sz w:val="18"/>
          <w:szCs w:val="18"/>
          <w:lang w:val="es-PE" w:eastAsia="en-US" w:bidi="ar-SA"/>
        </w:rPr>
        <w:t>2</w:t>
      </w:r>
      <w:r w:rsidRPr="00BD5E96">
        <w:rPr>
          <w:rFonts w:eastAsia="Calibri"/>
          <w:b/>
          <w:bCs/>
          <w:i/>
          <w:iCs/>
          <w:sz w:val="18"/>
          <w:szCs w:val="18"/>
          <w:lang w:val="es-PE" w:eastAsia="en-US" w:bidi="ar-SA"/>
        </w:rPr>
        <w:fldChar w:fldCharType="end"/>
      </w:r>
      <w:r w:rsidRPr="00BD5E96">
        <w:rPr>
          <w:rFonts w:eastAsia="Calibri"/>
          <w:b/>
          <w:bCs/>
          <w:i/>
          <w:iCs/>
          <w:sz w:val="18"/>
          <w:szCs w:val="18"/>
          <w:lang w:val="es-PE" w:eastAsia="en-US" w:bidi="ar-SA"/>
        </w:rPr>
        <w:t>. Fases del Plan Estratégico</w:t>
      </w:r>
      <w:bookmarkEnd w:id="19"/>
    </w:p>
    <w:p w14:paraId="7998C0DA" w14:textId="00F6790F" w:rsidR="00F6365D" w:rsidRPr="00BD5E96" w:rsidRDefault="00F6365D" w:rsidP="00B01EB6">
      <w:pPr>
        <w:widowControl/>
        <w:autoSpaceDE/>
        <w:autoSpaceDN/>
        <w:spacing w:after="200"/>
        <w:jc w:val="both"/>
        <w:rPr>
          <w:rFonts w:eastAsia="Calibri"/>
          <w:b/>
          <w:bCs/>
          <w:i/>
          <w:iCs/>
          <w:sz w:val="18"/>
          <w:szCs w:val="18"/>
          <w:lang w:val="es-PE" w:eastAsia="en-US" w:bidi="ar-SA"/>
        </w:rPr>
      </w:pPr>
    </w:p>
    <w:p w14:paraId="5B7B0233" w14:textId="77777777" w:rsidR="00BD5E96" w:rsidRPr="00BD5E96" w:rsidRDefault="00BD5E96" w:rsidP="00F6365D">
      <w:pPr>
        <w:widowControl/>
        <w:numPr>
          <w:ilvl w:val="0"/>
          <w:numId w:val="15"/>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b/>
          <w:bCs/>
          <w:sz w:val="24"/>
          <w:szCs w:val="24"/>
          <w:lang w:val="es-PE" w:eastAsia="en-US" w:bidi="ar-SA"/>
        </w:rPr>
        <w:t xml:space="preserve">El análisis estratégico, puede ser considerado como el punto inicial del proceso. </w:t>
      </w:r>
      <w:r w:rsidRPr="00BD5E96">
        <w:rPr>
          <w:rFonts w:eastAsia="Calibri"/>
          <w:sz w:val="24"/>
          <w:szCs w:val="24"/>
          <w:lang w:val="es-PE" w:eastAsia="en-US" w:bidi="ar-SA"/>
        </w:rPr>
        <w:t>Consiste en el trabajo previo que debe ser realizado con el fin de formular e implantar eficazmente las estrategias. Para ello, es necesario realizar un completo análisis externo e interno que constaría de los siguientes procesos:</w:t>
      </w:r>
    </w:p>
    <w:p w14:paraId="19103E4A"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Analizar los propósitos y los objetivos organizativos. La visión, misión y objetivos estratégicos de una empresa forman una jerarquía de metas que se alinean desde amplias declaraciones de intenciones y fundamentos para la ventaja competitiva hasta específicos y mensurables objetivos estratégicos.</w:t>
      </w:r>
    </w:p>
    <w:p w14:paraId="1F32559B"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Analizar el entorno. Es necesario vigilar y examinar el entorno, así como analizar a los competidores. Dicha información es crítica para determinar las oportunidades y amenazas en el entorno.</w:t>
      </w:r>
    </w:p>
    <w:p w14:paraId="690AE20A" w14:textId="77777777" w:rsidR="00BD5E96" w:rsidRPr="00BD5E96" w:rsidRDefault="00BD5E96" w:rsidP="00F6365D">
      <w:pPr>
        <w:widowControl/>
        <w:autoSpaceDE/>
        <w:autoSpaceDN/>
        <w:spacing w:after="160" w:line="480" w:lineRule="auto"/>
        <w:ind w:left="1276"/>
        <w:contextualSpacing/>
        <w:jc w:val="both"/>
        <w:rPr>
          <w:rFonts w:eastAsia="Calibri"/>
          <w:sz w:val="24"/>
          <w:szCs w:val="24"/>
          <w:lang w:val="es-PE" w:eastAsia="en-US" w:bidi="ar-SA"/>
        </w:rPr>
      </w:pPr>
      <w:r w:rsidRPr="00BD5E96">
        <w:rPr>
          <w:rFonts w:eastAsia="Calibri"/>
          <w:sz w:val="24"/>
          <w:szCs w:val="24"/>
          <w:lang w:val="es-PE" w:eastAsia="en-US" w:bidi="ar-SA"/>
        </w:rPr>
        <w:t>Proporcionamos dos niveles de entorno:</w:t>
      </w:r>
    </w:p>
    <w:p w14:paraId="618E8574"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El entorno general, que consta de varios elementos que denominaremos los segmentos políticos, económicos, tecnológicos y sociales, segmentos en los que se producen tendencias y eventos clave, con un impacto potencial dramático en la empresa.</w:t>
      </w:r>
    </w:p>
    <w:p w14:paraId="33A29B97"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El entorno sectorial o entorno competitivo, que se encuentra más cercano a la empresa y que está compuesto por los competidores y otras organizaciones que pueden amenazar el éxito de los productos y servicios de la empresa.</w:t>
      </w:r>
    </w:p>
    <w:p w14:paraId="0037D1A4"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lastRenderedPageBreak/>
        <w:t>Análisis interno. Dicho análisis ayuda a identificar tanto las fortalezas como las debilidades que pueden, en parte, determinar el éxito de una empresa en un sector. Analizar las fortalezas y relaciones entre las actividades que comprenden la cadena de valor de una empresa puede constituir un medio de descubrir fuentes potenciales de ventaja competitiva para la empresa.</w:t>
      </w:r>
    </w:p>
    <w:p w14:paraId="787235A0"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Valorar los activos intangibles de la empresa. El conocimiento de los trabajadores y otros activos intelectuales o intangibles de una empresa es fundamental, puesto que son cada vez más importantes como inductores de ventajas competitivas y de creación de riqueza en la economía actual. Además del capital humano, valoraremos el grado en el que la organización crea redes y relaciones entre sus empleados, clientes, proveedores y aliados.</w:t>
      </w:r>
    </w:p>
    <w:p w14:paraId="50802C0B" w14:textId="77777777" w:rsidR="00BD5E96" w:rsidRPr="00BD5E96" w:rsidRDefault="00BD5E96" w:rsidP="00F6365D">
      <w:pPr>
        <w:widowControl/>
        <w:numPr>
          <w:ilvl w:val="0"/>
          <w:numId w:val="15"/>
        </w:numPr>
        <w:autoSpaceDE/>
        <w:autoSpaceDN/>
        <w:spacing w:after="160" w:line="480" w:lineRule="auto"/>
        <w:ind w:left="1276" w:right="951" w:firstLine="0"/>
        <w:contextualSpacing/>
        <w:jc w:val="both"/>
        <w:rPr>
          <w:rFonts w:eastAsia="Calibri"/>
          <w:b/>
          <w:bCs/>
          <w:sz w:val="24"/>
          <w:szCs w:val="24"/>
          <w:lang w:val="es-PE" w:eastAsia="en-US" w:bidi="ar-SA"/>
        </w:rPr>
      </w:pPr>
      <w:r w:rsidRPr="00BD5E96">
        <w:rPr>
          <w:rFonts w:eastAsia="Calibri"/>
          <w:b/>
          <w:bCs/>
          <w:sz w:val="24"/>
          <w:szCs w:val="24"/>
          <w:lang w:val="es-PE" w:eastAsia="en-US" w:bidi="ar-SA"/>
        </w:rPr>
        <w:t>La formulación estratégica de una empresa se desarrolla en varios niveles:</w:t>
      </w:r>
    </w:p>
    <w:p w14:paraId="60268008"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Estrategias corporativas. La estrategia corporativa se dedica a cuestiones que conciernen a la cartera de negocios de la empresa. Dicha estrategia se centra en dos preguntas:</w:t>
      </w:r>
    </w:p>
    <w:p w14:paraId="400A8B2C" w14:textId="77777777" w:rsidR="00BD5E96" w:rsidRPr="00BD5E96" w:rsidRDefault="00BD5E96" w:rsidP="00F6365D">
      <w:pPr>
        <w:widowControl/>
        <w:numPr>
          <w:ilvl w:val="0"/>
          <w:numId w:val="16"/>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¿En qué negocios deberíamos competir?</w:t>
      </w:r>
    </w:p>
    <w:p w14:paraId="6F89EFC6"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¿Cómo podemos gestionar la cartera de negocios para crear sinergias entre los negocios?</w:t>
      </w:r>
    </w:p>
    <w:p w14:paraId="19C06223" w14:textId="77777777" w:rsidR="00BD5E96" w:rsidRPr="00BD5E96" w:rsidRDefault="00BD5E96" w:rsidP="00F6365D">
      <w:pPr>
        <w:widowControl/>
        <w:numPr>
          <w:ilvl w:val="0"/>
          <w:numId w:val="16"/>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 xml:space="preserve">Estrategia competitiva o a nivel de unidad de negocio. Las empresas de éxito se esfuerzan por desarrollar bases para lograr una ventaja competitiva, </w:t>
      </w:r>
      <w:r w:rsidRPr="00BD5E96">
        <w:rPr>
          <w:rFonts w:eastAsia="Calibri"/>
          <w:sz w:val="24"/>
          <w:szCs w:val="24"/>
          <w:lang w:val="es-PE" w:eastAsia="en-US" w:bidi="ar-SA"/>
        </w:rPr>
        <w:lastRenderedPageBreak/>
        <w:t>ventaja que pueda consistir en un liderazgo en costes y/o en la diferenciación, sea especializándose en un reducido segmento de mercado o abarcando un sector de actividad concreto con un alcance amplio.</w:t>
      </w:r>
    </w:p>
    <w:p w14:paraId="04819F14" w14:textId="77777777" w:rsidR="00BD5E96" w:rsidRPr="00BD5E96" w:rsidRDefault="00BD5E96" w:rsidP="000F7E8C">
      <w:pPr>
        <w:widowControl/>
        <w:numPr>
          <w:ilvl w:val="0"/>
          <w:numId w:val="16"/>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Estrategias operativas. Se considera que una empresa es una serie de funciones (marketing, producción, recursos humanos, investigación y desarrollo, etc.) y la manera de entenderla es analizar el desempeño de cada una de esas funciones con relación a las ejecutadas por la competencia. Para ello, utilizaremos el Análisis de la Cadena de Valor. El Análisis de la Cadena de Valor es una herramienta gerencial para identificar fuentes de ventaja competitiva. El propósito de analizar la cadena de valor es identificar aquellas actividades de la empresa que pudieran aportarle una ventaja competitiva potencial. Poder aprovechar esas oportunidades dependerá de la capacidad de la empresa para desarrollar, a lo largo de la cadena de valor y mejor que sus competidores, aquellas actividades competitivas cruciales.</w:t>
      </w:r>
    </w:p>
    <w:p w14:paraId="7BC064E1" w14:textId="77777777" w:rsidR="00BD5E96" w:rsidRPr="00BD5E96" w:rsidRDefault="00BD5E96" w:rsidP="000F7E8C">
      <w:pPr>
        <w:widowControl/>
        <w:numPr>
          <w:ilvl w:val="0"/>
          <w:numId w:val="15"/>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La implantación estratégica requiere asegurar que la empresa posee adecuados controles estratégicos y diseños organizativos. Es de particular relevancia garantizar que la empresa haya establecido medios eficaces para coordinar e integrar actividades, dentro de la propia empresa, así como con sus proveedores, clientes y socios aliados.</w:t>
      </w:r>
    </w:p>
    <w:p w14:paraId="1EEB08CC" w14:textId="77777777" w:rsidR="00BD5E96" w:rsidRPr="00BD5E96" w:rsidRDefault="00BD5E96" w:rsidP="000F7E8C">
      <w:pPr>
        <w:widowControl/>
        <w:numPr>
          <w:ilvl w:val="0"/>
          <w:numId w:val="16"/>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 xml:space="preserve">Conseguir un control eficaz de la estrategia. Las empresas son incapaces de implementar satisfactoriamente las estrategias seleccionadas a menos que ejerciten un control estratégico eficaz. El control de la información requiere que la organización vigile y examine el entorno, y responda eficazmente a las </w:t>
      </w:r>
      <w:r w:rsidRPr="00BD5E96">
        <w:rPr>
          <w:rFonts w:eastAsia="Calibri"/>
          <w:sz w:val="24"/>
          <w:szCs w:val="24"/>
          <w:lang w:val="es-PE" w:eastAsia="en-US" w:bidi="ar-SA"/>
        </w:rPr>
        <w:lastRenderedPageBreak/>
        <w:t>amenazas y oportunidades. En este sentido, el Cuadro de Mando Integral se ha convertido en el instrumento por excelencia para asegurar una adecuada implantación de la estrategia en la empresa.</w:t>
      </w:r>
    </w:p>
    <w:p w14:paraId="39BD33BB" w14:textId="77777777" w:rsidR="00BD5E96" w:rsidRPr="00BD5E96" w:rsidRDefault="00BD5E96" w:rsidP="000F7E8C">
      <w:pPr>
        <w:widowControl/>
        <w:numPr>
          <w:ilvl w:val="0"/>
          <w:numId w:val="16"/>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Crear diseños eficaces. Para triunfar, las empresas deben tener estructuras y diseños organizativos que sean coherentes con su estrategia.</w:t>
      </w:r>
    </w:p>
    <w:p w14:paraId="2A765A90" w14:textId="77777777" w:rsidR="00BD5E96" w:rsidRPr="00BD5E96" w:rsidRDefault="00BD5E96" w:rsidP="000F7E8C">
      <w:pPr>
        <w:widowControl/>
        <w:numPr>
          <w:ilvl w:val="0"/>
          <w:numId w:val="16"/>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Crear una organización inteligente y ética. Una estrategia de liderazgo eficaz debe dedicarse a establecer una dirección, diseñar la organización y desarrollar una organización comprometida con la excelencia y el comportamiento ético. Además, dado el rápido e impredecible cambio en el entorno competitivo actual, la estrategia de la empresa debe crear una empresa aprendedora. Esto permite que la organización pueda beneficiarse del talento individual y colectivo existente dentro de la organización.</w:t>
      </w:r>
    </w:p>
    <w:p w14:paraId="6AE15B30" w14:textId="593693A7" w:rsidR="00F6365D" w:rsidRDefault="00BD5E96" w:rsidP="000F7E8C">
      <w:pPr>
        <w:widowControl/>
        <w:numPr>
          <w:ilvl w:val="0"/>
          <w:numId w:val="16"/>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Fomentar el aprendizaje corporativo y la creación de nuevas estrategias. El éxito actual no garantiza el éxito futuro. Con el rápido e impredecible cambio en el mercado global, las empresas, sea cual sea su tamaño, deben seguir buscando oportunidades para crecer y encontrar nuevas formas de renovar su organización. Dentro de las corporaciones, el comportamiento emprendedor autónomo de los individuos que lideran nuevos productos puede surgir de cualquier punto de la organización, cubriendo funciones y actividades emprendedoras esenciales.</w:t>
      </w:r>
    </w:p>
    <w:p w14:paraId="1DCB43FD" w14:textId="77777777" w:rsidR="000F7E8C" w:rsidRPr="00BD5E96" w:rsidRDefault="000F7E8C" w:rsidP="000F7E8C">
      <w:pPr>
        <w:widowControl/>
        <w:numPr>
          <w:ilvl w:val="0"/>
          <w:numId w:val="16"/>
        </w:numPr>
        <w:autoSpaceDE/>
        <w:autoSpaceDN/>
        <w:spacing w:after="160" w:line="480" w:lineRule="auto"/>
        <w:ind w:left="1276" w:right="431" w:firstLine="0"/>
        <w:contextualSpacing/>
        <w:jc w:val="both"/>
        <w:rPr>
          <w:rFonts w:eastAsia="Calibri"/>
          <w:sz w:val="24"/>
          <w:szCs w:val="24"/>
          <w:lang w:val="es-PE" w:eastAsia="en-US" w:bidi="ar-SA"/>
        </w:rPr>
      </w:pPr>
    </w:p>
    <w:p w14:paraId="2C1B1045" w14:textId="77777777" w:rsidR="00A5212A" w:rsidRDefault="00B01EB6" w:rsidP="00B01EB6">
      <w:pPr>
        <w:widowControl/>
        <w:autoSpaceDE/>
        <w:autoSpaceDN/>
        <w:spacing w:after="160" w:line="480" w:lineRule="auto"/>
        <w:jc w:val="both"/>
        <w:rPr>
          <w:rFonts w:eastAsia="Calibri"/>
          <w:lang w:val="es-PE" w:eastAsia="en-US" w:bidi="ar-SA"/>
        </w:rPr>
      </w:pPr>
      <w:r>
        <w:rPr>
          <w:rFonts w:eastAsia="Calibri"/>
          <w:lang w:val="es-PE" w:eastAsia="en-US" w:bidi="ar-SA"/>
        </w:rPr>
        <w:lastRenderedPageBreak/>
        <w:t xml:space="preserve">                      </w:t>
      </w:r>
      <w:r w:rsidR="00BD5E96" w:rsidRPr="00BD5E96">
        <w:rPr>
          <w:rFonts w:eastAsia="Calibri"/>
          <w:noProof/>
          <w:lang w:val="es-PE" w:eastAsia="es-PE" w:bidi="ar-SA"/>
        </w:rPr>
        <w:drawing>
          <wp:inline distT="0" distB="0" distL="0" distR="0" wp14:anchorId="7792F8F3" wp14:editId="21A7C041">
            <wp:extent cx="4782535" cy="1797462"/>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02" t="20802" r="2905" b="15369"/>
                    <a:stretch/>
                  </pic:blipFill>
                  <pic:spPr bwMode="auto">
                    <a:xfrm>
                      <a:off x="0" y="0"/>
                      <a:ext cx="4808533" cy="1807233"/>
                    </a:xfrm>
                    <a:prstGeom prst="rect">
                      <a:avLst/>
                    </a:prstGeom>
                    <a:ln>
                      <a:noFill/>
                    </a:ln>
                    <a:extLst>
                      <a:ext uri="{53640926-AAD7-44D8-BBD7-CCE9431645EC}">
                        <a14:shadowObscured xmlns:a14="http://schemas.microsoft.com/office/drawing/2010/main"/>
                      </a:ext>
                    </a:extLst>
                  </pic:spPr>
                </pic:pic>
              </a:graphicData>
            </a:graphic>
          </wp:inline>
        </w:drawing>
      </w:r>
      <w:bookmarkStart w:id="20" w:name="_Toc57758894"/>
      <w:r w:rsidR="00A5212A">
        <w:rPr>
          <w:rFonts w:eastAsia="Calibri"/>
          <w:lang w:val="es-PE" w:eastAsia="en-US" w:bidi="ar-SA"/>
        </w:rPr>
        <w:t xml:space="preserve">                  </w:t>
      </w:r>
    </w:p>
    <w:p w14:paraId="01AEBF47" w14:textId="1AD9C609" w:rsidR="00BD5E96" w:rsidRPr="00A5212A" w:rsidRDefault="00A5212A" w:rsidP="00B01EB6">
      <w:pPr>
        <w:widowControl/>
        <w:autoSpaceDE/>
        <w:autoSpaceDN/>
        <w:spacing w:after="160" w:line="480" w:lineRule="auto"/>
        <w:jc w:val="both"/>
        <w:rPr>
          <w:rFonts w:eastAsia="Calibri"/>
          <w:lang w:val="es-PE" w:eastAsia="en-US" w:bidi="ar-SA"/>
        </w:rPr>
      </w:pPr>
      <w:r>
        <w:rPr>
          <w:rFonts w:eastAsia="Calibri"/>
          <w:lang w:val="es-PE" w:eastAsia="en-US" w:bidi="ar-SA"/>
        </w:rPr>
        <w:t xml:space="preserve">                                                             </w:t>
      </w:r>
      <w:r w:rsidR="00BD5E96" w:rsidRPr="00BD5E96">
        <w:rPr>
          <w:rFonts w:eastAsia="Calibri"/>
          <w:b/>
          <w:bCs/>
          <w:i/>
          <w:iCs/>
          <w:sz w:val="18"/>
          <w:szCs w:val="18"/>
          <w:lang w:val="es-PE" w:eastAsia="en-US" w:bidi="ar-SA"/>
        </w:rPr>
        <w:t>Esquema detallado de las fases del Plan Estratégico</w:t>
      </w:r>
      <w:bookmarkEnd w:id="20"/>
    </w:p>
    <w:p w14:paraId="27ECC86F" w14:textId="50B0A1F4" w:rsidR="00BD5E96" w:rsidRPr="00BD5E96" w:rsidRDefault="00AB5370" w:rsidP="00AB5370">
      <w:pPr>
        <w:keepNext/>
        <w:keepLines/>
        <w:widowControl/>
        <w:autoSpaceDE/>
        <w:autoSpaceDN/>
        <w:spacing w:before="40" w:line="480" w:lineRule="auto"/>
        <w:ind w:left="1276" w:right="431"/>
        <w:jc w:val="both"/>
        <w:outlineLvl w:val="2"/>
        <w:rPr>
          <w:b/>
          <w:bCs/>
          <w:sz w:val="24"/>
          <w:szCs w:val="24"/>
          <w:lang w:val="es-PE" w:eastAsia="en-US" w:bidi="ar-SA"/>
        </w:rPr>
      </w:pPr>
      <w:bookmarkStart w:id="21" w:name="_Toc57758856"/>
      <w:r>
        <w:rPr>
          <w:b/>
          <w:bCs/>
          <w:sz w:val="24"/>
          <w:szCs w:val="24"/>
          <w:lang w:val="es-PE" w:eastAsia="en-US" w:bidi="ar-SA"/>
        </w:rPr>
        <w:t>II.1.3</w:t>
      </w:r>
      <w:r w:rsidR="00BD5E96" w:rsidRPr="00BD5E96">
        <w:rPr>
          <w:b/>
          <w:bCs/>
          <w:sz w:val="24"/>
          <w:szCs w:val="24"/>
          <w:lang w:val="es-PE" w:eastAsia="en-US" w:bidi="ar-SA"/>
        </w:rPr>
        <w:t xml:space="preserve"> ESTIMACIÓN BASADA EN CUADRO DE MANDO INTEGRAL</w:t>
      </w:r>
      <w:bookmarkEnd w:id="21"/>
    </w:p>
    <w:p w14:paraId="41D2024C" w14:textId="04EE57F1" w:rsidR="00BD5E96" w:rsidRPr="00BD5E96" w:rsidRDefault="00B01EB6" w:rsidP="00075E9F">
      <w:pPr>
        <w:widowControl/>
        <w:autoSpaceDE/>
        <w:autoSpaceDN/>
        <w:spacing w:after="160" w:line="480" w:lineRule="auto"/>
        <w:ind w:left="284" w:firstLine="720"/>
        <w:jc w:val="both"/>
        <w:rPr>
          <w:rFonts w:eastAsia="Calibri"/>
          <w:lang w:val="es-PE" w:eastAsia="en-US" w:bidi="ar-SA"/>
        </w:rPr>
      </w:pPr>
      <w:r w:rsidRPr="00BD5E96">
        <w:rPr>
          <w:noProof/>
          <w:color w:val="1F3763"/>
          <w:sz w:val="24"/>
          <w:szCs w:val="24"/>
          <w:lang w:val="es-PE" w:eastAsia="es-PE" w:bidi="ar-SA"/>
        </w:rPr>
        <w:drawing>
          <wp:anchor distT="0" distB="0" distL="114300" distR="114300" simplePos="0" relativeHeight="251659264" behindDoc="1" locked="0" layoutInCell="1" allowOverlap="1" wp14:anchorId="3E2BB058" wp14:editId="71EFFE60">
            <wp:simplePos x="0" y="0"/>
            <wp:positionH relativeFrom="column">
              <wp:posOffset>400805</wp:posOffset>
            </wp:positionH>
            <wp:positionV relativeFrom="paragraph">
              <wp:posOffset>284240</wp:posOffset>
            </wp:positionV>
            <wp:extent cx="5082540" cy="2814955"/>
            <wp:effectExtent l="0" t="0" r="3810" b="4445"/>
            <wp:wrapTight wrapText="bothSides">
              <wp:wrapPolygon edited="0">
                <wp:start x="0" y="0"/>
                <wp:lineTo x="0" y="21488"/>
                <wp:lineTo x="21535" y="21488"/>
                <wp:lineTo x="21535" y="0"/>
                <wp:lineTo x="0" y="0"/>
              </wp:wrapPolygon>
            </wp:wrapTight>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2814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Calibri"/>
          <w:lang w:val="es-PE" w:eastAsia="en-US" w:bidi="ar-SA"/>
        </w:rPr>
        <w:t xml:space="preserve">        </w:t>
      </w:r>
    </w:p>
    <w:p w14:paraId="30AF0264" w14:textId="6E64C7D4" w:rsidR="00BD5E96" w:rsidRDefault="00BD5E96" w:rsidP="00075E9F">
      <w:pPr>
        <w:widowControl/>
        <w:autoSpaceDE/>
        <w:autoSpaceDN/>
        <w:spacing w:after="200"/>
        <w:ind w:left="284" w:firstLine="720"/>
        <w:jc w:val="both"/>
        <w:rPr>
          <w:rFonts w:eastAsia="Calibri"/>
          <w:b/>
          <w:bCs/>
          <w:i/>
          <w:iCs/>
          <w:sz w:val="18"/>
          <w:szCs w:val="18"/>
          <w:lang w:val="es-PE" w:eastAsia="en-US" w:bidi="ar-SA"/>
        </w:rPr>
      </w:pPr>
      <w:bookmarkStart w:id="22" w:name="_Toc57758895"/>
      <w:r w:rsidRPr="00BD5E96">
        <w:rPr>
          <w:rFonts w:eastAsia="Calibri"/>
          <w:b/>
          <w:bCs/>
          <w:i/>
          <w:iCs/>
          <w:sz w:val="18"/>
          <w:szCs w:val="18"/>
          <w:lang w:val="es-PE" w:eastAsia="en-US" w:bidi="ar-SA"/>
        </w:rPr>
        <w:t xml:space="preserve">Gráfico </w:t>
      </w:r>
      <w:r w:rsidRPr="00BD5E96">
        <w:rPr>
          <w:rFonts w:eastAsia="Calibri"/>
          <w:b/>
          <w:bCs/>
          <w:i/>
          <w:iCs/>
          <w:sz w:val="18"/>
          <w:szCs w:val="18"/>
          <w:lang w:val="es-PE" w:eastAsia="en-US" w:bidi="ar-SA"/>
        </w:rPr>
        <w:fldChar w:fldCharType="begin"/>
      </w:r>
      <w:r w:rsidRPr="00BD5E96">
        <w:rPr>
          <w:rFonts w:eastAsia="Calibri"/>
          <w:b/>
          <w:bCs/>
          <w:i/>
          <w:iCs/>
          <w:sz w:val="18"/>
          <w:szCs w:val="18"/>
          <w:lang w:val="es-PE" w:eastAsia="en-US" w:bidi="ar-SA"/>
        </w:rPr>
        <w:instrText xml:space="preserve"> SEQ Gráfico \* ARABIC </w:instrText>
      </w:r>
      <w:r w:rsidRPr="00BD5E96">
        <w:rPr>
          <w:rFonts w:eastAsia="Calibri"/>
          <w:b/>
          <w:bCs/>
          <w:i/>
          <w:iCs/>
          <w:sz w:val="18"/>
          <w:szCs w:val="18"/>
          <w:lang w:val="es-PE" w:eastAsia="en-US" w:bidi="ar-SA"/>
        </w:rPr>
        <w:fldChar w:fldCharType="separate"/>
      </w:r>
      <w:r w:rsidRPr="00BD5E96">
        <w:rPr>
          <w:rFonts w:eastAsia="Calibri"/>
          <w:b/>
          <w:bCs/>
          <w:i/>
          <w:iCs/>
          <w:noProof/>
          <w:sz w:val="18"/>
          <w:szCs w:val="18"/>
          <w:lang w:val="es-PE" w:eastAsia="en-US" w:bidi="ar-SA"/>
        </w:rPr>
        <w:t>4</w:t>
      </w:r>
      <w:r w:rsidRPr="00BD5E96">
        <w:rPr>
          <w:rFonts w:eastAsia="Calibri"/>
          <w:b/>
          <w:bCs/>
          <w:i/>
          <w:iCs/>
          <w:sz w:val="18"/>
          <w:szCs w:val="18"/>
          <w:lang w:val="es-PE" w:eastAsia="en-US" w:bidi="ar-SA"/>
        </w:rPr>
        <w:fldChar w:fldCharType="end"/>
      </w:r>
      <w:r w:rsidRPr="00BD5E96">
        <w:rPr>
          <w:rFonts w:eastAsia="Calibri"/>
          <w:b/>
          <w:bCs/>
          <w:i/>
          <w:iCs/>
          <w:sz w:val="18"/>
          <w:szCs w:val="18"/>
          <w:lang w:val="es-PE" w:eastAsia="en-US" w:bidi="ar-SA"/>
        </w:rPr>
        <w:t>. Las Perspectivas del Cuadro de Mando Integral</w:t>
      </w:r>
      <w:bookmarkEnd w:id="22"/>
    </w:p>
    <w:p w14:paraId="3B0BCE85" w14:textId="3BADE7A8" w:rsidR="00C749C4" w:rsidRDefault="00C749C4" w:rsidP="00FC2453">
      <w:pPr>
        <w:widowControl/>
        <w:autoSpaceDE/>
        <w:autoSpaceDN/>
        <w:spacing w:after="160" w:line="480" w:lineRule="auto"/>
        <w:ind w:right="951"/>
        <w:jc w:val="both"/>
        <w:rPr>
          <w:rFonts w:eastAsia="Calibri"/>
          <w:sz w:val="24"/>
          <w:szCs w:val="24"/>
          <w:lang w:val="es-PE" w:eastAsia="en-US" w:bidi="ar-SA"/>
        </w:rPr>
      </w:pPr>
    </w:p>
    <w:p w14:paraId="44FB7591" w14:textId="41998EE5" w:rsidR="00BD5E96" w:rsidRPr="00BD5E96" w:rsidRDefault="00BD5E96" w:rsidP="000F7E8C">
      <w:pPr>
        <w:widowControl/>
        <w:autoSpaceDE/>
        <w:autoSpaceDN/>
        <w:spacing w:after="160" w:line="480" w:lineRule="auto"/>
        <w:ind w:left="1276" w:right="431"/>
        <w:jc w:val="both"/>
        <w:rPr>
          <w:rFonts w:eastAsia="Calibri"/>
          <w:sz w:val="24"/>
          <w:szCs w:val="24"/>
          <w:lang w:val="es-PE" w:eastAsia="en-US" w:bidi="ar-SA"/>
        </w:rPr>
      </w:pPr>
      <w:r w:rsidRPr="00BD5E96">
        <w:rPr>
          <w:rFonts w:eastAsia="Calibri"/>
          <w:sz w:val="24"/>
          <w:szCs w:val="24"/>
          <w:lang w:val="es-PE" w:eastAsia="en-US" w:bidi="ar-SA"/>
        </w:rPr>
        <w:t xml:space="preserve">Desarrollado en 1993 por Robert Kaplan y David Norton, profesores de la Harvard Business School, y perfeccionado constantemente hasta el día de hoy, el cuadro de mando integral (o Balanced Scorecard) es una técnica para la evaluación y control de estrategias. Su creación deriva de la necesidad percibida </w:t>
      </w:r>
      <w:r w:rsidRPr="00BD5E96">
        <w:rPr>
          <w:rFonts w:eastAsia="Calibri"/>
          <w:sz w:val="24"/>
          <w:szCs w:val="24"/>
          <w:lang w:val="es-PE" w:eastAsia="en-US" w:bidi="ar-SA"/>
        </w:rPr>
        <w:lastRenderedPageBreak/>
        <w:t>entre muchas empresas de “equilibrar” sus mediciones financieras —muchas veces utilizadas como único medio para evaluar y controlar estrategias— con las mediciones no financieras, como la calidad del producto y el servicio al cliente. Para ser eficaz, el cuadro de mando integral debe contener una combinación de objetivos financieros y estratégicos cuidadosamente elegidos y ajustados al negocio de cada empresa. El propósito general del cuadro de mando integral es equilibrar los objetivos de los accionistas con los objetivos operacionales y los objetivos del cliente. Desde luego, todos estos objetivos se relacionan entre sí, y muchos de ellos entran en conflicto. Por ejemplo, los clientes desean bajos precios y buen servicio, lo cual se contrapone al deseo de los accionistas, que consiste en obtener un alto rendimiento sobre su inversión. El concepto del cuadro de mando integral es consecuente con las nociones de mejora continua en la administración (CIM) y de administración de la calidad total (TQM).</w:t>
      </w:r>
    </w:p>
    <w:p w14:paraId="7DDA2133" w14:textId="77777777" w:rsidR="00BD5E96" w:rsidRPr="00BD5E96" w:rsidRDefault="00BD5E96" w:rsidP="000F7E8C">
      <w:pPr>
        <w:widowControl/>
        <w:autoSpaceDE/>
        <w:autoSpaceDN/>
        <w:spacing w:after="160" w:line="480" w:lineRule="auto"/>
        <w:ind w:left="1276" w:right="431"/>
        <w:jc w:val="both"/>
        <w:rPr>
          <w:rFonts w:eastAsia="Calibri"/>
          <w:sz w:val="24"/>
          <w:szCs w:val="24"/>
          <w:lang w:val="es-PE" w:eastAsia="en-US" w:bidi="ar-SA"/>
        </w:rPr>
      </w:pPr>
      <w:r w:rsidRPr="00BD5E96">
        <w:rPr>
          <w:rFonts w:eastAsia="Calibri"/>
          <w:sz w:val="24"/>
          <w:szCs w:val="24"/>
          <w:lang w:val="es-PE" w:eastAsia="en-US" w:bidi="ar-SA"/>
        </w:rPr>
        <w:t xml:space="preserve">Es conveniente dejar claro desde este momento que las empresas deben establecer objetivos y evaluar estrategias a partir de otros criterios además de las medidas financieras. Las medidas y las razones financieras son de vital importancia en la planificación estratégica, pero igual relevancia tienen otros factores, como el servicio al cliente, la moral de los empleados, la calidad del producto, el abatimiento de la contaminación, la ética de los negocios, la responsabilidad social y la participación comunitaria. En conjunto con las medidas financieras, estos factores “más suaves” son parte integral tanto del proceso de establecimiento de objetivos como del proceso de evaluación de estrategias. El cuadro de mando integral es un simple listado de los objetivos </w:t>
      </w:r>
      <w:r w:rsidRPr="00BD5E96">
        <w:rPr>
          <w:rFonts w:eastAsia="Calibri"/>
          <w:sz w:val="24"/>
          <w:szCs w:val="24"/>
          <w:lang w:val="es-PE" w:eastAsia="en-US" w:bidi="ar-SA"/>
        </w:rPr>
        <w:lastRenderedPageBreak/>
        <w:t xml:space="preserve">clave que persigue la empresa, junto con su programa de cumplimiento y el nombre de la persona, departamento o división responsable de cada uno de ellos. </w:t>
      </w:r>
      <w:sdt>
        <w:sdtPr>
          <w:rPr>
            <w:rFonts w:eastAsia="Calibri"/>
            <w:sz w:val="24"/>
            <w:szCs w:val="24"/>
            <w:lang w:val="es-PE" w:eastAsia="en-US" w:bidi="ar-SA"/>
          </w:rPr>
          <w:id w:val="454221965"/>
          <w:citation/>
        </w:sdtPr>
        <w:sdtContent>
          <w:r w:rsidRPr="00BD5E96">
            <w:rPr>
              <w:rFonts w:eastAsia="Calibri"/>
              <w:sz w:val="24"/>
              <w:szCs w:val="24"/>
              <w:lang w:val="es-PE" w:eastAsia="en-US" w:bidi="ar-SA"/>
            </w:rPr>
            <w:fldChar w:fldCharType="begin"/>
          </w:r>
          <w:r w:rsidRPr="00BD5E96">
            <w:rPr>
              <w:rFonts w:eastAsia="Calibri"/>
              <w:sz w:val="24"/>
              <w:szCs w:val="24"/>
              <w:lang w:val="es-PE" w:eastAsia="en-US" w:bidi="ar-SA"/>
            </w:rPr>
            <w:instrText xml:space="preserve"> CITATION Dav13 \l 10250 </w:instrText>
          </w:r>
          <w:r w:rsidRPr="00BD5E96">
            <w:rPr>
              <w:rFonts w:eastAsia="Calibri"/>
              <w:sz w:val="24"/>
              <w:szCs w:val="24"/>
              <w:lang w:val="es-PE" w:eastAsia="en-US" w:bidi="ar-SA"/>
            </w:rPr>
            <w:fldChar w:fldCharType="separate"/>
          </w:r>
          <w:r w:rsidRPr="00BD5E96">
            <w:rPr>
              <w:rFonts w:eastAsia="Calibri"/>
              <w:noProof/>
              <w:sz w:val="24"/>
              <w:szCs w:val="24"/>
              <w:lang w:val="es-PE" w:eastAsia="en-US" w:bidi="ar-SA"/>
            </w:rPr>
            <w:t>(David, 2013)</w:t>
          </w:r>
          <w:r w:rsidRPr="00BD5E96">
            <w:rPr>
              <w:rFonts w:eastAsia="Calibri"/>
              <w:sz w:val="24"/>
              <w:szCs w:val="24"/>
              <w:lang w:val="es-PE" w:eastAsia="en-US" w:bidi="ar-SA"/>
            </w:rPr>
            <w:fldChar w:fldCharType="end"/>
          </w:r>
        </w:sdtContent>
      </w:sdt>
    </w:p>
    <w:p w14:paraId="3438A674" w14:textId="77777777" w:rsidR="00BD5E96" w:rsidRPr="00BD5E96" w:rsidRDefault="00BD5E96" w:rsidP="000F7E8C">
      <w:pPr>
        <w:widowControl/>
        <w:autoSpaceDE/>
        <w:autoSpaceDN/>
        <w:spacing w:after="160" w:line="480" w:lineRule="auto"/>
        <w:ind w:left="1276" w:right="431"/>
        <w:jc w:val="both"/>
        <w:rPr>
          <w:rFonts w:eastAsia="Calibri"/>
          <w:sz w:val="24"/>
          <w:szCs w:val="24"/>
          <w:lang w:val="es-PE" w:eastAsia="en-US" w:bidi="ar-SA"/>
        </w:rPr>
      </w:pPr>
      <w:r w:rsidRPr="00BD5E96">
        <w:rPr>
          <w:rFonts w:eastAsia="Calibri"/>
          <w:sz w:val="24"/>
          <w:szCs w:val="24"/>
          <w:lang w:val="es-PE" w:eastAsia="en-US" w:bidi="ar-SA"/>
        </w:rPr>
        <w:t>Es un proceso que permite que las empresas evalúen las estrategias desde cuatro perspectivas: desempeño financiero, conocimiento del cliente, procesos internos del negocio, y aprendizaje y crecimiento.</w:t>
      </w:r>
    </w:p>
    <w:p w14:paraId="7C566C9B" w14:textId="77777777" w:rsidR="00BD5E96" w:rsidRPr="00BD5E96" w:rsidRDefault="00BD5E96" w:rsidP="000F7E8C">
      <w:pPr>
        <w:widowControl/>
        <w:autoSpaceDE/>
        <w:autoSpaceDN/>
        <w:spacing w:after="160" w:line="480" w:lineRule="auto"/>
        <w:ind w:left="1276" w:right="431"/>
        <w:jc w:val="both"/>
        <w:rPr>
          <w:rFonts w:eastAsia="Calibri"/>
          <w:sz w:val="24"/>
          <w:szCs w:val="24"/>
          <w:lang w:val="es-PE" w:eastAsia="en-US" w:bidi="ar-SA"/>
        </w:rPr>
      </w:pPr>
      <w:r w:rsidRPr="00BD5E96">
        <w:rPr>
          <w:rFonts w:eastAsia="Calibri"/>
          <w:sz w:val="24"/>
          <w:szCs w:val="24"/>
          <w:lang w:val="es-PE" w:eastAsia="en-US" w:bidi="ar-SA"/>
        </w:rPr>
        <w:t xml:space="preserve">El análisis del Cuadro de Mando Integral (CMI) requiere que las empresas busquen respuestas a las siguientes preguntas y que utilicen esa información, junto con las mediciones financieras, para evaluar de manera más adecuada y eficaz las estrategias que se están implementando: </w:t>
      </w:r>
    </w:p>
    <w:p w14:paraId="1A91668E" w14:textId="77777777" w:rsidR="00BD5E96" w:rsidRPr="00BD5E96" w:rsidRDefault="00BD5E96" w:rsidP="000F7E8C">
      <w:pPr>
        <w:widowControl/>
        <w:numPr>
          <w:ilvl w:val="0"/>
          <w:numId w:val="18"/>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¿Hasta qué punto la empresa está mejorando y creando valor en aspectos como la innovación, el liderazgo tecnológico, la calidad de sus productos, las eficiencias del proceso operacional, entre otros?</w:t>
      </w:r>
    </w:p>
    <w:p w14:paraId="57180CF5" w14:textId="77777777" w:rsidR="00BD5E96" w:rsidRPr="00BD5E96" w:rsidRDefault="00BD5E96" w:rsidP="000F7E8C">
      <w:pPr>
        <w:widowControl/>
        <w:numPr>
          <w:ilvl w:val="0"/>
          <w:numId w:val="18"/>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 xml:space="preserve">¿Hasta qué punto la empresa está conservando e incluso mejorando sus competencias centrales y sus ventajas competitivas? </w:t>
      </w:r>
    </w:p>
    <w:p w14:paraId="50B5F5C2" w14:textId="77777777" w:rsidR="00BD5E96" w:rsidRPr="00BD5E96" w:rsidRDefault="00BD5E96" w:rsidP="00C749C4">
      <w:pPr>
        <w:widowControl/>
        <w:numPr>
          <w:ilvl w:val="0"/>
          <w:numId w:val="18"/>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¿Qué tan satisfechos están los clientes de la empresa?</w:t>
      </w:r>
    </w:p>
    <w:p w14:paraId="6FA1FCC0" w14:textId="77777777" w:rsidR="00BD5E96" w:rsidRPr="00BD5E96" w:rsidRDefault="00BD5E96" w:rsidP="00C749C4">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En el presente trabajo se evalúa las estrategias de la organización y examinamos tres de los seis temas clave: </w:t>
      </w:r>
    </w:p>
    <w:p w14:paraId="346A3375" w14:textId="77777777" w:rsidR="00BD5E96" w:rsidRPr="00BD5E96" w:rsidRDefault="00BD5E96" w:rsidP="00C749C4">
      <w:pPr>
        <w:widowControl/>
        <w:numPr>
          <w:ilvl w:val="0"/>
          <w:numId w:val="19"/>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Clientes</w:t>
      </w:r>
    </w:p>
    <w:p w14:paraId="6944E3F2" w14:textId="77777777" w:rsidR="00BD5E96" w:rsidRPr="00BD5E96" w:rsidRDefault="00BD5E96" w:rsidP="00C749C4">
      <w:pPr>
        <w:widowControl/>
        <w:numPr>
          <w:ilvl w:val="0"/>
          <w:numId w:val="19"/>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Gerentes/Empleados</w:t>
      </w:r>
    </w:p>
    <w:p w14:paraId="12E9AFF5" w14:textId="77777777" w:rsidR="00BD5E96" w:rsidRPr="00BD5E96" w:rsidRDefault="00BD5E96" w:rsidP="00C749C4">
      <w:pPr>
        <w:widowControl/>
        <w:numPr>
          <w:ilvl w:val="0"/>
          <w:numId w:val="19"/>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 xml:space="preserve">Operaciones/ Procesos </w:t>
      </w:r>
    </w:p>
    <w:p w14:paraId="2A0FF2D7" w14:textId="77777777" w:rsidR="00BD5E96" w:rsidRPr="00BD5E96" w:rsidRDefault="00BD5E96" w:rsidP="00C749C4">
      <w:pPr>
        <w:widowControl/>
        <w:numPr>
          <w:ilvl w:val="0"/>
          <w:numId w:val="19"/>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Comunidad/Responsabilidad social</w:t>
      </w:r>
    </w:p>
    <w:p w14:paraId="40E3FBB8" w14:textId="77777777" w:rsidR="00BD5E96" w:rsidRPr="00BD5E96" w:rsidRDefault="00BD5E96" w:rsidP="00C749C4">
      <w:pPr>
        <w:widowControl/>
        <w:numPr>
          <w:ilvl w:val="0"/>
          <w:numId w:val="19"/>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lastRenderedPageBreak/>
        <w:t xml:space="preserve">Ética de negocios/Medio ambiente </w:t>
      </w:r>
    </w:p>
    <w:p w14:paraId="053CA4FA" w14:textId="77777777" w:rsidR="00BD5E96" w:rsidRPr="00BD5E96" w:rsidRDefault="00BD5E96" w:rsidP="00C749C4">
      <w:pPr>
        <w:widowControl/>
        <w:numPr>
          <w:ilvl w:val="0"/>
          <w:numId w:val="19"/>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Finanzas.</w:t>
      </w:r>
    </w:p>
    <w:p w14:paraId="0291CA37" w14:textId="77777777" w:rsidR="00BD5E96" w:rsidRPr="00BD5E96" w:rsidRDefault="00BD5E96" w:rsidP="00C749C4">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Los requerimientos funcionales básicos especificados en el estándar de automatización de un Cuadro de Mando Integral (CMI) se dividen en cuatro secciones: </w:t>
      </w:r>
    </w:p>
    <w:p w14:paraId="2E0746B8" w14:textId="77777777" w:rsidR="00BD5E96" w:rsidRPr="00BD5E96" w:rsidRDefault="00BD5E96" w:rsidP="000F7E8C">
      <w:pPr>
        <w:widowControl/>
        <w:numPr>
          <w:ilvl w:val="1"/>
          <w:numId w:val="19"/>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b/>
          <w:bCs/>
          <w:sz w:val="24"/>
          <w:szCs w:val="24"/>
          <w:lang w:val="es-PE" w:eastAsia="en-US" w:bidi="ar-SA"/>
        </w:rPr>
        <w:t xml:space="preserve">Diseño del CMI: </w:t>
      </w:r>
      <w:r w:rsidRPr="00BD5E96">
        <w:rPr>
          <w:rFonts w:eastAsia="Calibri"/>
          <w:sz w:val="24"/>
          <w:szCs w:val="24"/>
          <w:lang w:val="es-PE" w:eastAsia="en-US" w:bidi="ar-SA"/>
        </w:rPr>
        <w:t>la aplicación debe permitir desarrollar todas las etapas del diseño.</w:t>
      </w:r>
    </w:p>
    <w:p w14:paraId="6830D729" w14:textId="77777777" w:rsidR="00BD5E96" w:rsidRPr="00BD5E96" w:rsidRDefault="00BD5E96" w:rsidP="000F7E8C">
      <w:pPr>
        <w:widowControl/>
        <w:numPr>
          <w:ilvl w:val="1"/>
          <w:numId w:val="19"/>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b/>
          <w:bCs/>
          <w:sz w:val="24"/>
          <w:szCs w:val="24"/>
          <w:lang w:val="es-PE" w:eastAsia="en-US" w:bidi="ar-SA"/>
        </w:rPr>
        <w:t xml:space="preserve">Capacitación estratégica y comunicación: </w:t>
      </w:r>
      <w:r w:rsidRPr="00BD5E96">
        <w:rPr>
          <w:rFonts w:eastAsia="Calibri"/>
          <w:sz w:val="24"/>
          <w:szCs w:val="24"/>
          <w:lang w:val="es-PE" w:eastAsia="en-US" w:bidi="ar-SA"/>
        </w:rPr>
        <w:t>uno de los objetivos el Cuadro de Mando Integral (CMI) es facilitar la comprensión de las estrategias de la compañía, mediante la comunicación y la capacitación, por lo que una herramienta debe poder mantener la documentación de las definiciones de objetivos, medidas, metas e iniciativas alineadas con las estrategias.</w:t>
      </w:r>
    </w:p>
    <w:p w14:paraId="34BB3A54" w14:textId="77777777" w:rsidR="00BD5E96" w:rsidRPr="00BD5E96" w:rsidRDefault="00BD5E96" w:rsidP="000F7E8C">
      <w:pPr>
        <w:widowControl/>
        <w:numPr>
          <w:ilvl w:val="1"/>
          <w:numId w:val="19"/>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b/>
          <w:bCs/>
          <w:sz w:val="24"/>
          <w:szCs w:val="24"/>
          <w:lang w:val="es-PE" w:eastAsia="en-US" w:bidi="ar-SA"/>
        </w:rPr>
        <w:t>Explotación del negocio</w:t>
      </w:r>
      <w:r w:rsidRPr="00BD5E96">
        <w:rPr>
          <w:rFonts w:eastAsia="Calibri"/>
          <w:sz w:val="24"/>
          <w:szCs w:val="24"/>
          <w:lang w:val="es-PE" w:eastAsia="en-US" w:bidi="ar-SA"/>
        </w:rPr>
        <w:t>: las iniciativas o programas de acción son finalmente la aplicación concreta para poder cumplir con las metas planteadas, y por lo tanto con los objetivos estratégicos. Por lo tanto, una herramienta debe permitir relacionar explícitamente las iniciativas con los objetivos estratégicos.</w:t>
      </w:r>
    </w:p>
    <w:p w14:paraId="0DB97AB7" w14:textId="77777777" w:rsidR="00BD5E96" w:rsidRPr="00BD5E96" w:rsidRDefault="00BD5E96" w:rsidP="000F7E8C">
      <w:pPr>
        <w:widowControl/>
        <w:numPr>
          <w:ilvl w:val="1"/>
          <w:numId w:val="19"/>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b/>
          <w:bCs/>
          <w:sz w:val="24"/>
          <w:szCs w:val="24"/>
          <w:lang w:val="es-PE" w:eastAsia="en-US" w:bidi="ar-SA"/>
        </w:rPr>
        <w:t>Feedback y aprendizaje</w:t>
      </w:r>
      <w:r w:rsidRPr="00BD5E96">
        <w:rPr>
          <w:rFonts w:eastAsia="Calibri"/>
          <w:sz w:val="24"/>
          <w:szCs w:val="24"/>
          <w:lang w:val="es-PE" w:eastAsia="en-US" w:bidi="ar-SA"/>
        </w:rPr>
        <w:t>: para ser realmente efectivas, una herramienta que el Cuadro de Mando Integral (CMI) debe facilitar el análisis de las medidas que se pretende controlar, mediante una interfaz que muestre tanto valores numéricos de valor real contra la meta planificada, así como indicadores gráficos. Sin olvidar la posibilidad de introducir comentarios en forma de texto.</w:t>
      </w:r>
    </w:p>
    <w:p w14:paraId="7E3ABF75" w14:textId="77777777" w:rsidR="00C749C4" w:rsidRDefault="00C749C4" w:rsidP="00C749C4">
      <w:pPr>
        <w:widowControl/>
        <w:autoSpaceDE/>
        <w:autoSpaceDN/>
        <w:spacing w:after="160" w:line="480" w:lineRule="auto"/>
        <w:ind w:left="284" w:firstLine="720"/>
        <w:jc w:val="both"/>
        <w:rPr>
          <w:rFonts w:eastAsia="Calibri"/>
          <w:b/>
          <w:bCs/>
          <w:sz w:val="24"/>
          <w:szCs w:val="24"/>
          <w:lang w:val="es-PE" w:eastAsia="en-US" w:bidi="ar-SA"/>
        </w:rPr>
      </w:pPr>
    </w:p>
    <w:p w14:paraId="18616B4E" w14:textId="77777777" w:rsidR="00C749C4" w:rsidRDefault="00C749C4" w:rsidP="00C749C4">
      <w:pPr>
        <w:widowControl/>
        <w:autoSpaceDE/>
        <w:autoSpaceDN/>
        <w:spacing w:after="160" w:line="480" w:lineRule="auto"/>
        <w:ind w:left="284" w:firstLine="720"/>
        <w:jc w:val="both"/>
        <w:rPr>
          <w:rFonts w:eastAsia="Calibri"/>
          <w:b/>
          <w:bCs/>
          <w:sz w:val="24"/>
          <w:szCs w:val="24"/>
          <w:lang w:val="es-PE" w:eastAsia="en-US" w:bidi="ar-SA"/>
        </w:rPr>
      </w:pPr>
    </w:p>
    <w:p w14:paraId="2F3F51D6" w14:textId="77777777" w:rsidR="00C749C4" w:rsidRDefault="00C749C4" w:rsidP="00C749C4">
      <w:pPr>
        <w:widowControl/>
        <w:autoSpaceDE/>
        <w:autoSpaceDN/>
        <w:spacing w:after="160" w:line="480" w:lineRule="auto"/>
        <w:ind w:left="284" w:firstLine="720"/>
        <w:jc w:val="both"/>
        <w:rPr>
          <w:rFonts w:eastAsia="Calibri"/>
          <w:b/>
          <w:bCs/>
          <w:sz w:val="24"/>
          <w:szCs w:val="24"/>
          <w:lang w:val="es-PE" w:eastAsia="en-US" w:bidi="ar-SA"/>
        </w:rPr>
      </w:pPr>
    </w:p>
    <w:p w14:paraId="44217E4B" w14:textId="77777777" w:rsidR="00C749C4" w:rsidRDefault="00C749C4" w:rsidP="00C749C4">
      <w:pPr>
        <w:widowControl/>
        <w:autoSpaceDE/>
        <w:autoSpaceDN/>
        <w:spacing w:after="160" w:line="480" w:lineRule="auto"/>
        <w:ind w:left="284" w:firstLine="720"/>
        <w:jc w:val="both"/>
        <w:rPr>
          <w:rFonts w:eastAsia="Calibri"/>
          <w:b/>
          <w:bCs/>
          <w:sz w:val="24"/>
          <w:szCs w:val="24"/>
          <w:lang w:val="es-PE" w:eastAsia="en-US" w:bidi="ar-SA"/>
        </w:rPr>
      </w:pPr>
    </w:p>
    <w:p w14:paraId="1FA57BED" w14:textId="6A7C7856" w:rsidR="00BD5E96" w:rsidRPr="00BD5E96" w:rsidRDefault="00BD5E96" w:rsidP="00067B9A">
      <w:pPr>
        <w:widowControl/>
        <w:autoSpaceDE/>
        <w:autoSpaceDN/>
        <w:spacing w:after="160" w:line="480" w:lineRule="auto"/>
        <w:ind w:left="1276"/>
        <w:jc w:val="both"/>
        <w:rPr>
          <w:rFonts w:eastAsia="Calibri"/>
          <w:b/>
          <w:bCs/>
          <w:sz w:val="24"/>
          <w:szCs w:val="24"/>
          <w:lang w:val="es-PE" w:eastAsia="en-US" w:bidi="ar-SA"/>
        </w:rPr>
      </w:pPr>
      <w:r w:rsidRPr="00BD5E96">
        <w:rPr>
          <w:rFonts w:eastAsia="Calibri"/>
          <w:b/>
          <w:bCs/>
          <w:sz w:val="24"/>
          <w:szCs w:val="24"/>
          <w:lang w:val="es-PE" w:eastAsia="en-US" w:bidi="ar-SA"/>
        </w:rPr>
        <w:t>Ventajas de Automatizar un Cuadro de Mando Integral (CMI)</w:t>
      </w:r>
    </w:p>
    <w:p w14:paraId="2A8FE47A" w14:textId="77777777" w:rsidR="00BD5E96" w:rsidRPr="00BD5E96" w:rsidRDefault="00BD5E96" w:rsidP="00C749C4">
      <w:pPr>
        <w:widowControl/>
        <w:numPr>
          <w:ilvl w:val="0"/>
          <w:numId w:val="20"/>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Posibilita que el Cuadro de Mando Integral</w:t>
      </w:r>
      <w:r w:rsidRPr="00BD5E96">
        <w:rPr>
          <w:rFonts w:eastAsia="Calibri"/>
          <w:b/>
          <w:bCs/>
          <w:sz w:val="24"/>
          <w:szCs w:val="24"/>
          <w:lang w:val="es-PE" w:eastAsia="en-US" w:bidi="ar-SA"/>
        </w:rPr>
        <w:t xml:space="preserve"> </w:t>
      </w:r>
      <w:r w:rsidRPr="00BD5E96">
        <w:rPr>
          <w:rFonts w:eastAsia="Calibri"/>
          <w:sz w:val="24"/>
          <w:szCs w:val="24"/>
          <w:lang w:val="es-PE" w:eastAsia="en-US" w:bidi="ar-SA"/>
        </w:rPr>
        <w:t>(CMI) genere unos beneficios y maximiza su uso como sistema de medida de los resultados, sistema de gestión estratégica y herramienta de comunicación.</w:t>
      </w:r>
    </w:p>
    <w:p w14:paraId="6D3CEAB1" w14:textId="77777777" w:rsidR="00BD5E96" w:rsidRPr="00BD5E96" w:rsidRDefault="00BD5E96" w:rsidP="00067B9A">
      <w:pPr>
        <w:widowControl/>
        <w:numPr>
          <w:ilvl w:val="0"/>
          <w:numId w:val="20"/>
        </w:numPr>
        <w:autoSpaceDE/>
        <w:autoSpaceDN/>
        <w:spacing w:after="160" w:line="480" w:lineRule="auto"/>
        <w:ind w:left="1276" w:right="951" w:firstLine="0"/>
        <w:contextualSpacing/>
        <w:jc w:val="both"/>
        <w:rPr>
          <w:rFonts w:eastAsia="Calibri"/>
          <w:sz w:val="24"/>
          <w:szCs w:val="24"/>
          <w:lang w:val="es-PE" w:eastAsia="en-US" w:bidi="ar-SA"/>
        </w:rPr>
      </w:pPr>
      <w:r w:rsidRPr="00BD5E96">
        <w:rPr>
          <w:rFonts w:eastAsia="Calibri"/>
          <w:sz w:val="24"/>
          <w:szCs w:val="24"/>
          <w:lang w:val="es-PE" w:eastAsia="en-US" w:bidi="ar-SA"/>
        </w:rPr>
        <w:t>Permite un despliegue rápido y seguro de datos en todas las direcciones y en toda la organización.</w:t>
      </w:r>
    </w:p>
    <w:p w14:paraId="5504885A" w14:textId="77777777" w:rsidR="00BD5E96" w:rsidRPr="00BD5E96" w:rsidRDefault="00BD5E96" w:rsidP="000F7E8C">
      <w:pPr>
        <w:widowControl/>
        <w:numPr>
          <w:ilvl w:val="0"/>
          <w:numId w:val="20"/>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Si en la empresa cuenta con varios Cuadro de Mando Integral</w:t>
      </w:r>
      <w:r w:rsidRPr="00BD5E96">
        <w:rPr>
          <w:rFonts w:eastAsia="Calibri"/>
          <w:b/>
          <w:bCs/>
          <w:sz w:val="24"/>
          <w:szCs w:val="24"/>
          <w:lang w:val="es-PE" w:eastAsia="en-US" w:bidi="ar-SA"/>
        </w:rPr>
        <w:t xml:space="preserve"> </w:t>
      </w:r>
      <w:r w:rsidRPr="00BD5E96">
        <w:rPr>
          <w:rFonts w:eastAsia="Calibri"/>
          <w:sz w:val="24"/>
          <w:szCs w:val="24"/>
          <w:lang w:val="es-PE" w:eastAsia="en-US" w:bidi="ar-SA"/>
        </w:rPr>
        <w:t>(CMI) en función de la unidad de negocio, división o departamento es muy útil la automatización.</w:t>
      </w:r>
    </w:p>
    <w:p w14:paraId="29EFCEDF" w14:textId="77777777" w:rsidR="00BD5E96" w:rsidRPr="00BD5E96" w:rsidRDefault="00BD5E96" w:rsidP="00C749C4">
      <w:pPr>
        <w:widowControl/>
        <w:autoSpaceDE/>
        <w:autoSpaceDN/>
        <w:spacing w:after="160" w:line="480" w:lineRule="auto"/>
        <w:ind w:left="1276" w:right="384"/>
        <w:jc w:val="both"/>
        <w:rPr>
          <w:rFonts w:eastAsia="Calibri"/>
          <w:b/>
          <w:bCs/>
          <w:sz w:val="24"/>
          <w:szCs w:val="24"/>
          <w:lang w:val="es-PE" w:eastAsia="en-US" w:bidi="ar-SA"/>
        </w:rPr>
      </w:pPr>
      <w:r w:rsidRPr="00BD5E96">
        <w:rPr>
          <w:rFonts w:eastAsia="Calibri"/>
          <w:b/>
          <w:bCs/>
          <w:sz w:val="24"/>
          <w:szCs w:val="24"/>
          <w:lang w:val="es-PE" w:eastAsia="en-US" w:bidi="ar-SA"/>
        </w:rPr>
        <w:t>Problemas al implementar un Cuadro de Mando Integral (CMI)</w:t>
      </w:r>
    </w:p>
    <w:p w14:paraId="6FE0033F" w14:textId="77777777" w:rsidR="00BD5E96" w:rsidRPr="00BD5E96" w:rsidRDefault="00BD5E96" w:rsidP="000F7E8C">
      <w:pPr>
        <w:widowControl/>
        <w:autoSpaceDE/>
        <w:autoSpaceDN/>
        <w:spacing w:after="160" w:line="480" w:lineRule="auto"/>
        <w:ind w:left="1276" w:right="431"/>
        <w:jc w:val="both"/>
        <w:rPr>
          <w:rFonts w:eastAsia="Calibri"/>
          <w:sz w:val="24"/>
          <w:szCs w:val="24"/>
          <w:lang w:val="es-PE" w:eastAsia="en-US" w:bidi="ar-SA"/>
        </w:rPr>
      </w:pPr>
      <w:r w:rsidRPr="00BD5E96">
        <w:rPr>
          <w:rFonts w:eastAsia="Calibri"/>
          <w:sz w:val="24"/>
          <w:szCs w:val="24"/>
          <w:lang w:val="es-PE" w:eastAsia="en-US" w:bidi="ar-SA"/>
        </w:rPr>
        <w:t>Es importante no olvidar que a la hora de implantar y automatizar un Cuadro de Mando Integral</w:t>
      </w:r>
      <w:r w:rsidRPr="00BD5E96">
        <w:rPr>
          <w:rFonts w:eastAsia="Calibri"/>
          <w:b/>
          <w:bCs/>
          <w:sz w:val="24"/>
          <w:szCs w:val="24"/>
          <w:lang w:val="es-PE" w:eastAsia="en-US" w:bidi="ar-SA"/>
        </w:rPr>
        <w:t xml:space="preserve"> </w:t>
      </w:r>
      <w:r w:rsidRPr="00BD5E96">
        <w:rPr>
          <w:rFonts w:eastAsia="Calibri"/>
          <w:sz w:val="24"/>
          <w:szCs w:val="24"/>
          <w:lang w:val="es-PE" w:eastAsia="en-US" w:bidi="ar-SA"/>
        </w:rPr>
        <w:t>(CMI), la acción se puede ver dificultada por las siguientes cuestiones:</w:t>
      </w:r>
    </w:p>
    <w:p w14:paraId="7FE9779A" w14:textId="77777777" w:rsidR="00BD5E96" w:rsidRPr="00BD5E96" w:rsidRDefault="00BD5E96" w:rsidP="000F7E8C">
      <w:pPr>
        <w:widowControl/>
        <w:numPr>
          <w:ilvl w:val="0"/>
          <w:numId w:val="21"/>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Inexistencia de un sistema de control integrado de gestión que soporte nuestro sistema de información.</w:t>
      </w:r>
    </w:p>
    <w:p w14:paraId="3A9E488E" w14:textId="77B62380" w:rsidR="00BD5E96" w:rsidRDefault="00BD5E96" w:rsidP="000F7E8C">
      <w:pPr>
        <w:widowControl/>
        <w:numPr>
          <w:ilvl w:val="0"/>
          <w:numId w:val="21"/>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Carecer de la herramienta de software adecuada para gestionar los indicadores y los cambios en los indicadores futuros.</w:t>
      </w:r>
    </w:p>
    <w:p w14:paraId="655241EE" w14:textId="1794C51E" w:rsidR="00BD5E96" w:rsidRPr="00BD5E96" w:rsidRDefault="00BD5E96" w:rsidP="00CB3CD5">
      <w:pPr>
        <w:widowControl/>
        <w:numPr>
          <w:ilvl w:val="0"/>
          <w:numId w:val="21"/>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Aspectos formales de mantenimiento del Cuadro de Mando Integral</w:t>
      </w:r>
      <w:r w:rsidRPr="00BD5E96">
        <w:rPr>
          <w:rFonts w:eastAsia="Calibri"/>
          <w:b/>
          <w:bCs/>
          <w:sz w:val="24"/>
          <w:szCs w:val="24"/>
          <w:lang w:val="es-PE" w:eastAsia="en-US" w:bidi="ar-SA"/>
        </w:rPr>
        <w:t xml:space="preserve"> </w:t>
      </w:r>
      <w:r w:rsidRPr="00BD5E96">
        <w:rPr>
          <w:rFonts w:eastAsia="Calibri"/>
          <w:sz w:val="24"/>
          <w:szCs w:val="24"/>
          <w:lang w:val="es-PE" w:eastAsia="en-US" w:bidi="ar-SA"/>
        </w:rPr>
        <w:t>(CMI): se dedica tiempo en exceso, algunos empleados no aceptan este sistema de medición o insuficiente involucración de la gerencia.</w:t>
      </w:r>
    </w:p>
    <w:p w14:paraId="1FB83934" w14:textId="77777777" w:rsidR="00BD5E96" w:rsidRPr="00BD5E96" w:rsidRDefault="00BD5E96" w:rsidP="00CB3CD5">
      <w:pPr>
        <w:widowControl/>
        <w:numPr>
          <w:ilvl w:val="0"/>
          <w:numId w:val="21"/>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lastRenderedPageBreak/>
        <w:t>Considerar el proceso demasiado largo por la falta de efectividad inmediata de las medidas o que una vez creado se considere estático o ajeno a los problemas reales de la empresa.</w:t>
      </w:r>
    </w:p>
    <w:p w14:paraId="79774F63" w14:textId="77777777" w:rsidR="00BD5E96" w:rsidRPr="00BD5E96" w:rsidRDefault="00BD5E96" w:rsidP="00CB3CD5">
      <w:pPr>
        <w:widowControl/>
        <w:numPr>
          <w:ilvl w:val="0"/>
          <w:numId w:val="21"/>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Utilización del Cuadro de Mando Integral</w:t>
      </w:r>
      <w:r w:rsidRPr="00BD5E96">
        <w:rPr>
          <w:rFonts w:eastAsia="Calibri"/>
          <w:b/>
          <w:bCs/>
          <w:sz w:val="24"/>
          <w:szCs w:val="24"/>
          <w:lang w:val="es-PE" w:eastAsia="en-US" w:bidi="ar-SA"/>
        </w:rPr>
        <w:t xml:space="preserve"> </w:t>
      </w:r>
      <w:r w:rsidRPr="00BD5E96">
        <w:rPr>
          <w:rFonts w:eastAsia="Calibri"/>
          <w:sz w:val="24"/>
          <w:szCs w:val="24"/>
          <w:lang w:val="es-PE" w:eastAsia="en-US" w:bidi="ar-SA"/>
        </w:rPr>
        <w:t>(CMI) como instrumento de control por parte de la dirección o gerencia y no como un sistema de diálogo y comunicación.</w:t>
      </w:r>
    </w:p>
    <w:p w14:paraId="712D7E73" w14:textId="77777777" w:rsidR="00BD5E96" w:rsidRPr="00BD5E96" w:rsidRDefault="00BD5E96" w:rsidP="00CB3CD5">
      <w:pPr>
        <w:widowControl/>
        <w:numPr>
          <w:ilvl w:val="0"/>
          <w:numId w:val="21"/>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Utilizar la herramienta para imponer acciones de la dirección en vez de para motivar al personal a través de los logros de objetivos estratégicos.</w:t>
      </w:r>
    </w:p>
    <w:p w14:paraId="7958FAC9" w14:textId="77777777" w:rsidR="00BD5E96" w:rsidRPr="00BD5E96" w:rsidRDefault="00BD5E96" w:rsidP="00C749C4">
      <w:pPr>
        <w:widowControl/>
        <w:autoSpaceDE/>
        <w:autoSpaceDN/>
        <w:spacing w:after="160" w:line="480" w:lineRule="auto"/>
        <w:ind w:left="1276" w:right="384"/>
        <w:jc w:val="both"/>
        <w:rPr>
          <w:rFonts w:eastAsia="Calibri"/>
          <w:b/>
          <w:bCs/>
          <w:sz w:val="24"/>
          <w:szCs w:val="24"/>
          <w:lang w:val="es-PE" w:eastAsia="en-US" w:bidi="ar-SA"/>
        </w:rPr>
      </w:pPr>
      <w:r w:rsidRPr="00BD5E96">
        <w:rPr>
          <w:rFonts w:eastAsia="Calibri"/>
          <w:b/>
          <w:bCs/>
          <w:sz w:val="24"/>
          <w:szCs w:val="24"/>
          <w:lang w:val="es-PE" w:eastAsia="en-US" w:bidi="ar-SA"/>
        </w:rPr>
        <w:t xml:space="preserve">Valoración de los costos de la automatización </w:t>
      </w:r>
    </w:p>
    <w:p w14:paraId="6599D858" w14:textId="77777777" w:rsidR="00BD5E96" w:rsidRPr="00BD5E96" w:rsidRDefault="00BD5E96" w:rsidP="00CB3CD5">
      <w:pPr>
        <w:widowControl/>
        <w:autoSpaceDE/>
        <w:autoSpaceDN/>
        <w:spacing w:after="160" w:line="480" w:lineRule="auto"/>
        <w:ind w:left="1276" w:right="431"/>
        <w:jc w:val="both"/>
        <w:rPr>
          <w:rFonts w:eastAsia="Calibri"/>
          <w:sz w:val="24"/>
          <w:szCs w:val="24"/>
          <w:lang w:val="es-PE" w:eastAsia="en-US" w:bidi="ar-SA"/>
        </w:rPr>
      </w:pPr>
      <w:r w:rsidRPr="00BD5E96">
        <w:rPr>
          <w:rFonts w:eastAsia="Calibri"/>
          <w:sz w:val="24"/>
          <w:szCs w:val="24"/>
          <w:lang w:val="es-PE" w:eastAsia="en-US" w:bidi="ar-SA"/>
        </w:rPr>
        <w:t xml:space="preserve">Las organizaciones deben realizar una valoración exhaustiva de los distintos costos que le va a suponer el proyecto de automatización del Cuadro de Mando Integral (CMI), entre los podemos destacar: </w:t>
      </w:r>
    </w:p>
    <w:p w14:paraId="5A0D9464" w14:textId="77777777" w:rsidR="00BD5E96" w:rsidRPr="00BD5E96" w:rsidRDefault="00BD5E96" w:rsidP="00F00630">
      <w:pPr>
        <w:widowControl/>
        <w:numPr>
          <w:ilvl w:val="0"/>
          <w:numId w:val="22"/>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Costos de análisis.</w:t>
      </w:r>
    </w:p>
    <w:p w14:paraId="560293CC" w14:textId="77777777" w:rsidR="00BD5E96" w:rsidRPr="00BD5E96" w:rsidRDefault="00BD5E96" w:rsidP="00F00630">
      <w:pPr>
        <w:widowControl/>
        <w:numPr>
          <w:ilvl w:val="0"/>
          <w:numId w:val="22"/>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 xml:space="preserve">Costos por número de tipología de usuarios. </w:t>
      </w:r>
    </w:p>
    <w:p w14:paraId="3BECE049" w14:textId="77777777" w:rsidR="00BD5E96" w:rsidRPr="00BD5E96" w:rsidRDefault="00BD5E96" w:rsidP="00CB3CD5">
      <w:pPr>
        <w:widowControl/>
        <w:numPr>
          <w:ilvl w:val="0"/>
          <w:numId w:val="22"/>
        </w:numPr>
        <w:autoSpaceDE/>
        <w:autoSpaceDN/>
        <w:spacing w:after="160" w:line="480" w:lineRule="auto"/>
        <w:ind w:left="1276" w:right="431" w:firstLine="0"/>
        <w:contextualSpacing/>
        <w:jc w:val="both"/>
        <w:rPr>
          <w:rFonts w:eastAsia="Calibri"/>
          <w:sz w:val="24"/>
          <w:szCs w:val="24"/>
          <w:lang w:val="es-PE" w:eastAsia="en-US" w:bidi="ar-SA"/>
        </w:rPr>
      </w:pPr>
      <w:r w:rsidRPr="00BD5E96">
        <w:rPr>
          <w:rFonts w:eastAsia="Calibri"/>
          <w:sz w:val="24"/>
          <w:szCs w:val="24"/>
          <w:lang w:val="es-PE" w:eastAsia="en-US" w:bidi="ar-SA"/>
        </w:rPr>
        <w:t>Costos de formación, mantenimiento anual, soporte anual y puesta en marcha del software.</w:t>
      </w:r>
    </w:p>
    <w:p w14:paraId="09652EEF" w14:textId="73522C7E" w:rsidR="00BD5E96" w:rsidRDefault="00BD5E96" w:rsidP="00F00630">
      <w:pPr>
        <w:widowControl/>
        <w:numPr>
          <w:ilvl w:val="0"/>
          <w:numId w:val="22"/>
        </w:numPr>
        <w:autoSpaceDE/>
        <w:autoSpaceDN/>
        <w:spacing w:after="160" w:line="480" w:lineRule="auto"/>
        <w:ind w:left="1276" w:firstLine="0"/>
        <w:contextualSpacing/>
        <w:jc w:val="both"/>
        <w:rPr>
          <w:rFonts w:eastAsia="Calibri"/>
          <w:sz w:val="24"/>
          <w:szCs w:val="24"/>
          <w:lang w:val="es-PE" w:eastAsia="en-US" w:bidi="ar-SA"/>
        </w:rPr>
      </w:pPr>
      <w:r w:rsidRPr="00BD5E96">
        <w:rPr>
          <w:rFonts w:eastAsia="Calibri"/>
          <w:sz w:val="24"/>
          <w:szCs w:val="24"/>
          <w:lang w:val="es-PE" w:eastAsia="en-US" w:bidi="ar-SA"/>
        </w:rPr>
        <w:t>Costos de implementación.</w:t>
      </w:r>
    </w:p>
    <w:p w14:paraId="3281DD87" w14:textId="77777777" w:rsidR="00F00630" w:rsidRPr="00BD5E96" w:rsidRDefault="00F00630" w:rsidP="00F00630">
      <w:pPr>
        <w:widowControl/>
        <w:autoSpaceDE/>
        <w:autoSpaceDN/>
        <w:spacing w:after="160" w:line="480" w:lineRule="auto"/>
        <w:ind w:left="1276"/>
        <w:contextualSpacing/>
        <w:jc w:val="both"/>
        <w:rPr>
          <w:rFonts w:eastAsia="Calibri"/>
          <w:sz w:val="24"/>
          <w:szCs w:val="24"/>
          <w:lang w:val="es-PE" w:eastAsia="en-US" w:bidi="ar-SA"/>
        </w:rPr>
      </w:pPr>
    </w:p>
    <w:p w14:paraId="09C63535" w14:textId="6AAEB906" w:rsidR="00BD5E96" w:rsidRPr="00BD5E96" w:rsidRDefault="00AB5370" w:rsidP="00AB5370">
      <w:pPr>
        <w:keepNext/>
        <w:keepLines/>
        <w:widowControl/>
        <w:autoSpaceDE/>
        <w:autoSpaceDN/>
        <w:spacing w:before="40" w:line="480" w:lineRule="auto"/>
        <w:ind w:left="1276"/>
        <w:jc w:val="both"/>
        <w:outlineLvl w:val="2"/>
        <w:rPr>
          <w:b/>
          <w:bCs/>
          <w:sz w:val="24"/>
          <w:szCs w:val="24"/>
          <w:lang w:val="es-PE" w:eastAsia="en-US" w:bidi="ar-SA"/>
        </w:rPr>
      </w:pPr>
      <w:bookmarkStart w:id="23" w:name="_Toc57758857"/>
      <w:r>
        <w:rPr>
          <w:b/>
          <w:bCs/>
          <w:sz w:val="24"/>
          <w:szCs w:val="24"/>
          <w:lang w:val="es-PE" w:eastAsia="en-US" w:bidi="ar-SA"/>
        </w:rPr>
        <w:t>II.1.4</w:t>
      </w:r>
      <w:r w:rsidR="00BD5E96" w:rsidRPr="00BD5E96">
        <w:rPr>
          <w:b/>
          <w:bCs/>
          <w:sz w:val="24"/>
          <w:szCs w:val="24"/>
          <w:lang w:val="es-PE" w:eastAsia="en-US" w:bidi="ar-SA"/>
        </w:rPr>
        <w:t xml:space="preserve"> POWER BI</w:t>
      </w:r>
      <w:bookmarkEnd w:id="23"/>
    </w:p>
    <w:p w14:paraId="13F3F671" w14:textId="77777777" w:rsidR="00BD5E96" w:rsidRPr="00BD5E96" w:rsidRDefault="00BD5E96" w:rsidP="00F00630">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t xml:space="preserve">Para poder trabajar eficientemente con el Cuadro de Mando Integral (CMI) es necesario utilizar un software que facilite la visualización de los resultados de cada indicador, permitiendo así una mejor toma de decisiones. </w:t>
      </w:r>
    </w:p>
    <w:p w14:paraId="11420BC5" w14:textId="77777777" w:rsidR="00BD5E96" w:rsidRPr="00BD5E96" w:rsidRDefault="00BD5E96" w:rsidP="00F00630">
      <w:pPr>
        <w:widowControl/>
        <w:autoSpaceDE/>
        <w:autoSpaceDN/>
        <w:spacing w:after="160" w:line="480" w:lineRule="auto"/>
        <w:ind w:left="1276" w:right="951"/>
        <w:jc w:val="both"/>
        <w:rPr>
          <w:rFonts w:eastAsia="Calibri"/>
          <w:sz w:val="24"/>
          <w:szCs w:val="24"/>
          <w:lang w:val="es-PE" w:eastAsia="en-US" w:bidi="ar-SA"/>
        </w:rPr>
      </w:pPr>
      <w:r w:rsidRPr="00BD5E96">
        <w:rPr>
          <w:rFonts w:eastAsia="Calibri"/>
          <w:sz w:val="24"/>
          <w:szCs w:val="24"/>
          <w:lang w:val="es-PE" w:eastAsia="en-US" w:bidi="ar-SA"/>
        </w:rPr>
        <w:lastRenderedPageBreak/>
        <w:t>Con el uso del Microsoft Power BI como herramienta de inteligencia empresarial ya que ayuda a recopilar, administrar y analizar datos de una variedad de fuentes, a través de una interfaz sencilla e intuitiva. Power BI reúne todos los datos y los procesa, transformándolos en información comprensible mediante gráficos y tablas visualmente inteligibles y fáciles de procesar. Este proceso permite a los usuarios generar y compartir una instantánea clara y útil de la situación de su negocio, facilitando la consecuente toma de decisiones.  Por lo tanto, la utilización de un software de automatización que contemple todas las etapas de un Cuadro de Mando Integral (CMI) es imprescindible para la implementación de la estrategia, puesto que actúa sobre los factores de riesgo atenuándolos por completos o minimizándolos:</w:t>
      </w:r>
    </w:p>
    <w:p w14:paraId="2DCA3951" w14:textId="77777777" w:rsidR="00BD5E96" w:rsidRPr="00BD5E96" w:rsidRDefault="00BD5E96" w:rsidP="00F00630">
      <w:pPr>
        <w:widowControl/>
        <w:numPr>
          <w:ilvl w:val="0"/>
          <w:numId w:val="23"/>
        </w:numPr>
        <w:autoSpaceDE/>
        <w:autoSpaceDN/>
        <w:spacing w:after="160" w:line="480" w:lineRule="auto"/>
        <w:ind w:right="951"/>
        <w:contextualSpacing/>
        <w:jc w:val="both"/>
        <w:rPr>
          <w:rFonts w:eastAsia="Calibri"/>
          <w:sz w:val="24"/>
          <w:szCs w:val="24"/>
          <w:lang w:val="es-PE" w:eastAsia="en-US" w:bidi="ar-SA"/>
        </w:rPr>
      </w:pPr>
      <w:r w:rsidRPr="00BD5E96">
        <w:rPr>
          <w:rFonts w:eastAsia="Calibri"/>
          <w:sz w:val="24"/>
          <w:szCs w:val="24"/>
          <w:lang w:val="es-PE" w:eastAsia="en-US" w:bidi="ar-SA"/>
        </w:rPr>
        <w:t>La falta de continuidad o la rotación de líderes deja de tener tanta importancia, puesto que el software se encarga de preservar todo el trabajo y lo mantiene actualizado.</w:t>
      </w:r>
    </w:p>
    <w:p w14:paraId="4205AD78" w14:textId="77777777" w:rsidR="00BD5E96" w:rsidRPr="00BD5E96" w:rsidRDefault="00BD5E96" w:rsidP="00F00630">
      <w:pPr>
        <w:widowControl/>
        <w:numPr>
          <w:ilvl w:val="0"/>
          <w:numId w:val="23"/>
        </w:numPr>
        <w:autoSpaceDE/>
        <w:autoSpaceDN/>
        <w:spacing w:after="160" w:line="480" w:lineRule="auto"/>
        <w:ind w:right="951"/>
        <w:contextualSpacing/>
        <w:jc w:val="both"/>
        <w:rPr>
          <w:rFonts w:eastAsia="Calibri"/>
          <w:sz w:val="24"/>
          <w:szCs w:val="24"/>
          <w:lang w:val="es-PE" w:eastAsia="en-US" w:bidi="ar-SA"/>
        </w:rPr>
      </w:pPr>
      <w:r w:rsidRPr="00BD5E96">
        <w:rPr>
          <w:rFonts w:eastAsia="Calibri"/>
          <w:sz w:val="24"/>
          <w:szCs w:val="24"/>
          <w:lang w:val="es-PE" w:eastAsia="en-US" w:bidi="ar-SA"/>
        </w:rPr>
        <w:t>El programa se encarga de corregir errores de interpretación de conceptos, reagrupando ideas y conceptos, interrelacionando objetivos y ofreciendo una visualización de las ideas de forma ordenada y clara.</w:t>
      </w:r>
    </w:p>
    <w:p w14:paraId="6EDCB4A6" w14:textId="77777777" w:rsidR="00BD5E96" w:rsidRPr="00BD5E96" w:rsidRDefault="00BD5E96" w:rsidP="00C749C4">
      <w:pPr>
        <w:widowControl/>
        <w:numPr>
          <w:ilvl w:val="0"/>
          <w:numId w:val="23"/>
        </w:numPr>
        <w:autoSpaceDE/>
        <w:autoSpaceDN/>
        <w:spacing w:after="160" w:line="480" w:lineRule="auto"/>
        <w:contextualSpacing/>
        <w:jc w:val="both"/>
        <w:rPr>
          <w:rFonts w:eastAsia="Calibri"/>
          <w:sz w:val="24"/>
          <w:szCs w:val="24"/>
          <w:lang w:val="es-PE" w:eastAsia="en-US" w:bidi="ar-SA"/>
        </w:rPr>
      </w:pPr>
      <w:r w:rsidRPr="00BD5E96">
        <w:rPr>
          <w:rFonts w:eastAsia="Calibri"/>
          <w:sz w:val="24"/>
          <w:szCs w:val="24"/>
          <w:lang w:val="es-PE" w:eastAsia="en-US" w:bidi="ar-SA"/>
        </w:rPr>
        <w:t xml:space="preserve">Posibilita sistemas de comunicación muy eficientes. </w:t>
      </w:r>
    </w:p>
    <w:p w14:paraId="240B3F44" w14:textId="25F3E851" w:rsidR="00BD5E96" w:rsidRDefault="00BD5E96" w:rsidP="00C749C4">
      <w:pPr>
        <w:widowControl/>
        <w:numPr>
          <w:ilvl w:val="0"/>
          <w:numId w:val="23"/>
        </w:numPr>
        <w:autoSpaceDE/>
        <w:autoSpaceDN/>
        <w:spacing w:after="160" w:line="480" w:lineRule="auto"/>
        <w:contextualSpacing/>
        <w:jc w:val="both"/>
        <w:rPr>
          <w:rFonts w:eastAsia="Calibri"/>
          <w:sz w:val="24"/>
          <w:szCs w:val="24"/>
          <w:lang w:val="es-PE" w:eastAsia="en-US" w:bidi="ar-SA"/>
        </w:rPr>
      </w:pPr>
      <w:r w:rsidRPr="00BD5E96">
        <w:rPr>
          <w:rFonts w:eastAsia="Calibri"/>
          <w:sz w:val="24"/>
          <w:szCs w:val="24"/>
          <w:lang w:val="es-PE" w:eastAsia="en-US" w:bidi="ar-SA"/>
        </w:rPr>
        <w:t>Se solucionan errores de escalabilidad.</w:t>
      </w:r>
    </w:p>
    <w:p w14:paraId="0FB11B71" w14:textId="50F1596C" w:rsidR="00622027" w:rsidRDefault="00622027" w:rsidP="00D37910">
      <w:pPr>
        <w:widowControl/>
        <w:autoSpaceDE/>
        <w:autoSpaceDN/>
        <w:spacing w:after="160" w:line="480" w:lineRule="auto"/>
        <w:contextualSpacing/>
        <w:jc w:val="both"/>
        <w:rPr>
          <w:rFonts w:eastAsia="Calibri"/>
          <w:sz w:val="24"/>
          <w:szCs w:val="24"/>
          <w:lang w:val="es-PE" w:eastAsia="en-US" w:bidi="ar-SA"/>
        </w:rPr>
      </w:pPr>
    </w:p>
    <w:p w14:paraId="22840835" w14:textId="6C869CF3" w:rsidR="00622027" w:rsidRPr="006611BB" w:rsidRDefault="00471DA5" w:rsidP="00D37910">
      <w:pPr>
        <w:pStyle w:val="Ttulo2"/>
        <w:tabs>
          <w:tab w:val="left" w:pos="462"/>
        </w:tabs>
        <w:spacing w:before="75"/>
        <w:ind w:left="851" w:firstLine="0"/>
        <w:jc w:val="both"/>
      </w:pPr>
      <w:r w:rsidRPr="006611BB">
        <w:t xml:space="preserve">III.- </w:t>
      </w:r>
      <w:r w:rsidR="00622027" w:rsidRPr="006611BB">
        <w:t>HIPÓTESIS Y OPERACIONALIZACIÓN DE LAS VARIABLES.</w:t>
      </w:r>
    </w:p>
    <w:p w14:paraId="3C6EFDFD" w14:textId="6524A01A" w:rsidR="00471DA5" w:rsidRPr="006611BB" w:rsidRDefault="00471DA5" w:rsidP="00D37910">
      <w:pPr>
        <w:pStyle w:val="Ttulo2"/>
        <w:tabs>
          <w:tab w:val="left" w:pos="462"/>
        </w:tabs>
        <w:spacing w:before="75"/>
        <w:jc w:val="both"/>
      </w:pPr>
    </w:p>
    <w:p w14:paraId="491EF90F" w14:textId="5A100B59" w:rsidR="00471DA5" w:rsidRPr="006611BB" w:rsidRDefault="00471DA5" w:rsidP="00D37910">
      <w:pPr>
        <w:pStyle w:val="Ttulo2"/>
        <w:tabs>
          <w:tab w:val="left" w:pos="462"/>
        </w:tabs>
        <w:spacing w:before="75"/>
        <w:jc w:val="both"/>
      </w:pPr>
    </w:p>
    <w:p w14:paraId="4B7A87C6" w14:textId="47A28B32" w:rsidR="006611BB" w:rsidRDefault="00471DA5" w:rsidP="00FC2453">
      <w:pPr>
        <w:keepNext/>
        <w:keepLines/>
        <w:widowControl/>
        <w:autoSpaceDE/>
        <w:autoSpaceDN/>
        <w:spacing w:before="40" w:line="480" w:lineRule="auto"/>
        <w:ind w:left="851"/>
        <w:jc w:val="both"/>
        <w:outlineLvl w:val="1"/>
        <w:rPr>
          <w:b/>
          <w:caps/>
          <w:sz w:val="24"/>
          <w:szCs w:val="24"/>
          <w:lang w:val="es-PE" w:eastAsia="en-US" w:bidi="ar-SA"/>
        </w:rPr>
      </w:pPr>
      <w:bookmarkStart w:id="24" w:name="_Toc57758861"/>
      <w:r w:rsidRPr="00471DA5">
        <w:rPr>
          <w:b/>
          <w:caps/>
          <w:sz w:val="24"/>
          <w:szCs w:val="24"/>
          <w:lang w:val="es-PE" w:eastAsia="en-US" w:bidi="ar-SA"/>
        </w:rPr>
        <w:lastRenderedPageBreak/>
        <w:t>III.1.</w:t>
      </w:r>
      <w:r w:rsidRPr="00471DA5">
        <w:rPr>
          <w:b/>
          <w:caps/>
          <w:sz w:val="24"/>
          <w:szCs w:val="24"/>
          <w:lang w:val="es-PE" w:eastAsia="en-US" w:bidi="ar-SA"/>
        </w:rPr>
        <w:tab/>
        <w:t>HIPÓTESIS GENERAl</w:t>
      </w:r>
      <w:bookmarkEnd w:id="24"/>
    </w:p>
    <w:p w14:paraId="41C2DE1F" w14:textId="77777777" w:rsidR="00FC2453" w:rsidRPr="00471DA5" w:rsidRDefault="00FC2453" w:rsidP="00FC2453">
      <w:pPr>
        <w:keepNext/>
        <w:keepLines/>
        <w:widowControl/>
        <w:autoSpaceDE/>
        <w:autoSpaceDN/>
        <w:spacing w:before="40" w:line="480" w:lineRule="auto"/>
        <w:ind w:left="851"/>
        <w:jc w:val="both"/>
        <w:outlineLvl w:val="1"/>
        <w:rPr>
          <w:b/>
          <w:caps/>
          <w:sz w:val="24"/>
          <w:szCs w:val="24"/>
          <w:lang w:val="es-PE" w:eastAsia="en-US" w:bidi="ar-SA"/>
        </w:rPr>
      </w:pPr>
    </w:p>
    <w:p w14:paraId="48A92FDF" w14:textId="7E05B96B" w:rsidR="00471DA5" w:rsidRPr="00471DA5" w:rsidRDefault="00471DA5" w:rsidP="00D37910">
      <w:pPr>
        <w:widowControl/>
        <w:autoSpaceDE/>
        <w:autoSpaceDN/>
        <w:spacing w:after="160" w:line="480" w:lineRule="auto"/>
        <w:ind w:left="851" w:right="431"/>
        <w:jc w:val="both"/>
        <w:rPr>
          <w:rFonts w:eastAsia="Calibri"/>
          <w:sz w:val="24"/>
          <w:szCs w:val="24"/>
          <w:lang w:val="es-PE" w:eastAsia="en-US" w:bidi="ar-SA"/>
        </w:rPr>
      </w:pPr>
      <w:r w:rsidRPr="00471DA5">
        <w:rPr>
          <w:rFonts w:eastAsia="Calibri"/>
          <w:sz w:val="24"/>
          <w:szCs w:val="24"/>
          <w:lang w:val="es-PE" w:eastAsia="en-US" w:bidi="ar-SA"/>
        </w:rPr>
        <w:t>Implementación y puesta en</w:t>
      </w:r>
      <w:r w:rsidR="00471573">
        <w:rPr>
          <w:rFonts w:eastAsia="Calibri"/>
          <w:sz w:val="24"/>
          <w:szCs w:val="24"/>
          <w:lang w:val="es-PE" w:eastAsia="en-US" w:bidi="ar-SA"/>
        </w:rPr>
        <w:t xml:space="preserve"> marcha del BSC</w:t>
      </w:r>
      <w:r w:rsidRPr="00471DA5">
        <w:rPr>
          <w:rFonts w:eastAsia="Calibri"/>
          <w:sz w:val="24"/>
          <w:szCs w:val="24"/>
          <w:lang w:val="es-PE" w:eastAsia="en-US" w:bidi="ar-SA"/>
        </w:rPr>
        <w:t xml:space="preserve"> basado en el plan estratégico de la organización, que permita au</w:t>
      </w:r>
      <w:r w:rsidR="00D37910">
        <w:rPr>
          <w:rFonts w:eastAsia="Calibri"/>
          <w:sz w:val="24"/>
          <w:szCs w:val="24"/>
          <w:lang w:val="es-PE" w:eastAsia="en-US" w:bidi="ar-SA"/>
        </w:rPr>
        <w:t>tomatizar</w:t>
      </w:r>
      <w:r w:rsidRPr="00471DA5">
        <w:rPr>
          <w:rFonts w:eastAsia="Calibri"/>
          <w:sz w:val="24"/>
          <w:szCs w:val="24"/>
          <w:lang w:val="es-PE" w:eastAsia="en-US" w:bidi="ar-SA"/>
        </w:rPr>
        <w:t xml:space="preserve"> </w:t>
      </w:r>
      <w:r w:rsidR="00D37910">
        <w:rPr>
          <w:rFonts w:eastAsia="Calibri"/>
          <w:sz w:val="24"/>
          <w:szCs w:val="24"/>
          <w:lang w:val="es-PE" w:eastAsia="en-US" w:bidi="ar-SA"/>
        </w:rPr>
        <w:t xml:space="preserve">los procesos y contribuir a </w:t>
      </w:r>
      <w:r w:rsidRPr="00471DA5">
        <w:rPr>
          <w:rFonts w:eastAsia="Calibri"/>
          <w:sz w:val="24"/>
          <w:szCs w:val="24"/>
          <w:lang w:val="es-PE" w:eastAsia="en-US" w:bidi="ar-SA"/>
        </w:rPr>
        <w:t>la</w:t>
      </w:r>
      <w:r w:rsidR="00D37910">
        <w:rPr>
          <w:rFonts w:eastAsia="Calibri"/>
          <w:sz w:val="24"/>
          <w:szCs w:val="24"/>
          <w:lang w:val="es-PE" w:eastAsia="en-US" w:bidi="ar-SA"/>
        </w:rPr>
        <w:t xml:space="preserve"> mejor</w:t>
      </w:r>
      <w:r w:rsidRPr="00471DA5">
        <w:rPr>
          <w:rFonts w:eastAsia="Calibri"/>
          <w:sz w:val="24"/>
          <w:szCs w:val="24"/>
          <w:lang w:val="es-PE" w:eastAsia="en-US" w:bidi="ar-SA"/>
        </w:rPr>
        <w:t xml:space="preserve"> tom</w:t>
      </w:r>
      <w:r w:rsidR="00D37910">
        <w:rPr>
          <w:rFonts w:eastAsia="Calibri"/>
          <w:sz w:val="24"/>
          <w:szCs w:val="24"/>
          <w:lang w:val="es-PE" w:eastAsia="en-US" w:bidi="ar-SA"/>
        </w:rPr>
        <w:t>a de decisiones en las diferentes áreas</w:t>
      </w:r>
      <w:r w:rsidRPr="00471DA5">
        <w:rPr>
          <w:rFonts w:eastAsia="Calibri"/>
          <w:sz w:val="24"/>
          <w:szCs w:val="24"/>
          <w:lang w:val="es-PE" w:eastAsia="en-US" w:bidi="ar-SA"/>
        </w:rPr>
        <w:t xml:space="preserve"> de la organización.</w:t>
      </w:r>
    </w:p>
    <w:p w14:paraId="7CB7624C" w14:textId="1ABD29E5" w:rsidR="006611BB" w:rsidRDefault="00471DA5" w:rsidP="00FC2453">
      <w:pPr>
        <w:keepNext/>
        <w:keepLines/>
        <w:widowControl/>
        <w:autoSpaceDE/>
        <w:autoSpaceDN/>
        <w:spacing w:before="40" w:line="480" w:lineRule="auto"/>
        <w:ind w:left="851"/>
        <w:outlineLvl w:val="1"/>
        <w:rPr>
          <w:b/>
          <w:caps/>
          <w:sz w:val="24"/>
          <w:szCs w:val="24"/>
          <w:lang w:val="es-PE" w:eastAsia="en-US" w:bidi="ar-SA"/>
        </w:rPr>
      </w:pPr>
      <w:bookmarkStart w:id="25" w:name="_Toc57758862"/>
      <w:r w:rsidRPr="00471DA5">
        <w:rPr>
          <w:b/>
          <w:caps/>
          <w:sz w:val="24"/>
          <w:szCs w:val="24"/>
          <w:lang w:val="es-PE" w:eastAsia="en-US" w:bidi="ar-SA"/>
        </w:rPr>
        <w:t>III.2.</w:t>
      </w:r>
      <w:r w:rsidRPr="00471DA5">
        <w:rPr>
          <w:b/>
          <w:caps/>
          <w:sz w:val="24"/>
          <w:szCs w:val="24"/>
          <w:lang w:val="es-PE" w:eastAsia="en-US" w:bidi="ar-SA"/>
        </w:rPr>
        <w:tab/>
        <w:t>HIPÓTESIS ESPECÍFICAS</w:t>
      </w:r>
      <w:bookmarkEnd w:id="25"/>
    </w:p>
    <w:p w14:paraId="65FD03D1" w14:textId="77777777" w:rsidR="00FC2453" w:rsidRPr="00471DA5" w:rsidRDefault="00FC2453" w:rsidP="00FC2453">
      <w:pPr>
        <w:keepNext/>
        <w:keepLines/>
        <w:widowControl/>
        <w:autoSpaceDE/>
        <w:autoSpaceDN/>
        <w:spacing w:before="40" w:line="480" w:lineRule="auto"/>
        <w:ind w:left="851"/>
        <w:outlineLvl w:val="1"/>
        <w:rPr>
          <w:b/>
          <w:caps/>
          <w:sz w:val="24"/>
          <w:szCs w:val="24"/>
          <w:lang w:val="es-PE" w:eastAsia="en-US" w:bidi="ar-SA"/>
        </w:rPr>
      </w:pPr>
    </w:p>
    <w:p w14:paraId="601B66AA" w14:textId="67128E2C" w:rsidR="00471DA5" w:rsidRPr="00471DA5" w:rsidRDefault="00471DA5" w:rsidP="00D37910">
      <w:pPr>
        <w:widowControl/>
        <w:autoSpaceDE/>
        <w:autoSpaceDN/>
        <w:spacing w:after="160" w:line="480" w:lineRule="auto"/>
        <w:ind w:left="851" w:right="431"/>
        <w:jc w:val="both"/>
        <w:rPr>
          <w:rFonts w:eastAsia="Calibri"/>
          <w:sz w:val="24"/>
          <w:szCs w:val="24"/>
          <w:lang w:val="es-PE" w:eastAsia="en-US" w:bidi="ar-SA"/>
        </w:rPr>
      </w:pPr>
      <w:r w:rsidRPr="00471DA5">
        <w:rPr>
          <w:rFonts w:eastAsia="Calibri"/>
          <w:b/>
          <w:bCs/>
          <w:sz w:val="24"/>
          <w:szCs w:val="24"/>
          <w:lang w:val="es-PE" w:eastAsia="en-US" w:bidi="ar-SA"/>
        </w:rPr>
        <w:t xml:space="preserve">H 1. </w:t>
      </w:r>
      <w:r w:rsidR="00D37910">
        <w:rPr>
          <w:rFonts w:eastAsia="Calibri"/>
          <w:sz w:val="24"/>
          <w:szCs w:val="24"/>
          <w:lang w:val="es-PE" w:eastAsia="en-US" w:bidi="ar-SA"/>
        </w:rPr>
        <w:t>La utilización del BSC</w:t>
      </w:r>
      <w:r w:rsidRPr="00471DA5">
        <w:rPr>
          <w:rFonts w:eastAsia="Calibri"/>
          <w:sz w:val="24"/>
          <w:szCs w:val="24"/>
          <w:lang w:val="es-PE" w:eastAsia="en-US" w:bidi="ar-SA"/>
        </w:rPr>
        <w:t xml:space="preserve"> basado en un modelo integral </w:t>
      </w:r>
      <w:r w:rsidR="00D37910">
        <w:rPr>
          <w:rFonts w:eastAsia="Calibri"/>
          <w:sz w:val="24"/>
          <w:szCs w:val="24"/>
          <w:lang w:val="es-PE" w:eastAsia="en-US" w:bidi="ar-SA"/>
        </w:rPr>
        <w:t>soportado por el plan estratégico se convierte en un factor decisivo para la</w:t>
      </w:r>
      <w:r w:rsidRPr="00471DA5">
        <w:rPr>
          <w:rFonts w:eastAsia="Calibri"/>
          <w:sz w:val="24"/>
          <w:szCs w:val="24"/>
          <w:lang w:val="es-PE" w:eastAsia="en-US" w:bidi="ar-SA"/>
        </w:rPr>
        <w:t xml:space="preserve"> toma decisiones </w:t>
      </w:r>
      <w:r w:rsidR="00D37910">
        <w:rPr>
          <w:rFonts w:eastAsia="Calibri"/>
          <w:sz w:val="24"/>
          <w:szCs w:val="24"/>
          <w:lang w:val="es-PE" w:eastAsia="en-US" w:bidi="ar-SA"/>
        </w:rPr>
        <w:t>en el área comercial</w:t>
      </w:r>
      <w:r w:rsidRPr="00471DA5">
        <w:rPr>
          <w:rFonts w:eastAsia="Calibri"/>
          <w:sz w:val="24"/>
          <w:szCs w:val="24"/>
          <w:lang w:val="es-PE" w:eastAsia="en-US" w:bidi="ar-SA"/>
        </w:rPr>
        <w:t>, contribuye</w:t>
      </w:r>
      <w:r w:rsidR="00D37910">
        <w:rPr>
          <w:rFonts w:eastAsia="Calibri"/>
          <w:sz w:val="24"/>
          <w:szCs w:val="24"/>
          <w:lang w:val="es-PE" w:eastAsia="en-US" w:bidi="ar-SA"/>
        </w:rPr>
        <w:t>ndo s</w:t>
      </w:r>
      <w:r w:rsidRPr="00471DA5">
        <w:rPr>
          <w:rFonts w:eastAsia="Calibri"/>
          <w:sz w:val="24"/>
          <w:szCs w:val="24"/>
          <w:lang w:val="es-PE" w:eastAsia="en-US" w:bidi="ar-SA"/>
        </w:rPr>
        <w:t xml:space="preserve"> la </w:t>
      </w:r>
      <w:r w:rsidR="00D37910">
        <w:rPr>
          <w:rFonts w:eastAsia="Calibri"/>
          <w:sz w:val="24"/>
          <w:szCs w:val="24"/>
          <w:lang w:val="es-PE" w:eastAsia="en-US" w:bidi="ar-SA"/>
        </w:rPr>
        <w:t xml:space="preserve">mejora de estrategias y al logro de objetivos en </w:t>
      </w:r>
      <w:r w:rsidRPr="00471DA5">
        <w:rPr>
          <w:rFonts w:eastAsia="Calibri"/>
          <w:sz w:val="24"/>
          <w:szCs w:val="24"/>
          <w:lang w:val="es-PE" w:eastAsia="en-US" w:bidi="ar-SA"/>
        </w:rPr>
        <w:t>la organización.</w:t>
      </w:r>
    </w:p>
    <w:p w14:paraId="163E7C80" w14:textId="22D94600" w:rsidR="00471DA5" w:rsidRPr="00471DA5" w:rsidRDefault="00471DA5" w:rsidP="00D37910">
      <w:pPr>
        <w:widowControl/>
        <w:autoSpaceDE/>
        <w:autoSpaceDN/>
        <w:spacing w:after="160" w:line="480" w:lineRule="auto"/>
        <w:ind w:left="851" w:right="431"/>
        <w:jc w:val="both"/>
        <w:rPr>
          <w:rFonts w:eastAsia="Calibri"/>
          <w:sz w:val="24"/>
          <w:szCs w:val="24"/>
          <w:lang w:val="es-PE" w:eastAsia="en-US" w:bidi="ar-SA"/>
        </w:rPr>
      </w:pPr>
      <w:r w:rsidRPr="00471DA5">
        <w:rPr>
          <w:rFonts w:eastAsia="Calibri"/>
          <w:b/>
          <w:bCs/>
          <w:sz w:val="24"/>
          <w:szCs w:val="24"/>
          <w:lang w:val="es-PE" w:eastAsia="en-US" w:bidi="ar-SA"/>
        </w:rPr>
        <w:t xml:space="preserve">H 2. </w:t>
      </w:r>
      <w:r w:rsidRPr="00471DA5">
        <w:rPr>
          <w:rFonts w:eastAsia="Calibri"/>
          <w:sz w:val="24"/>
          <w:szCs w:val="24"/>
          <w:lang w:val="es-PE" w:eastAsia="en-US" w:bidi="ar-SA"/>
        </w:rPr>
        <w:t>La utilización</w:t>
      </w:r>
      <w:r w:rsidR="00471573">
        <w:rPr>
          <w:rFonts w:eastAsia="Calibri"/>
          <w:sz w:val="24"/>
          <w:szCs w:val="24"/>
          <w:lang w:val="es-PE" w:eastAsia="en-US" w:bidi="ar-SA"/>
        </w:rPr>
        <w:t xml:space="preserve"> del</w:t>
      </w:r>
      <w:r w:rsidR="00D37910">
        <w:rPr>
          <w:rFonts w:eastAsia="Calibri"/>
          <w:sz w:val="24"/>
          <w:szCs w:val="24"/>
          <w:lang w:val="es-PE" w:eastAsia="en-US" w:bidi="ar-SA"/>
        </w:rPr>
        <w:t xml:space="preserve"> BSC</w:t>
      </w:r>
      <w:r w:rsidRPr="00471DA5">
        <w:rPr>
          <w:rFonts w:eastAsia="Calibri"/>
          <w:sz w:val="24"/>
          <w:szCs w:val="24"/>
          <w:lang w:val="es-PE" w:eastAsia="en-US" w:bidi="ar-SA"/>
        </w:rPr>
        <w:t xml:space="preserve"> basado en un modelo integral </w:t>
      </w:r>
      <w:r w:rsidR="00FC2453">
        <w:rPr>
          <w:rFonts w:eastAsia="Calibri"/>
          <w:sz w:val="24"/>
          <w:szCs w:val="24"/>
          <w:lang w:val="es-PE" w:eastAsia="en-US" w:bidi="ar-SA"/>
        </w:rPr>
        <w:t xml:space="preserve">soportado en </w:t>
      </w:r>
      <w:r w:rsidR="00D37910">
        <w:rPr>
          <w:rFonts w:eastAsia="Calibri"/>
          <w:sz w:val="24"/>
          <w:szCs w:val="24"/>
          <w:lang w:val="es-PE" w:eastAsia="en-US" w:bidi="ar-SA"/>
        </w:rPr>
        <w:t>el plan estratégico</w:t>
      </w:r>
      <w:r w:rsidR="00D37910" w:rsidRPr="00471DA5">
        <w:rPr>
          <w:rFonts w:eastAsia="Calibri"/>
          <w:sz w:val="24"/>
          <w:szCs w:val="24"/>
          <w:lang w:val="es-PE" w:eastAsia="en-US" w:bidi="ar-SA"/>
        </w:rPr>
        <w:t xml:space="preserve"> </w:t>
      </w:r>
      <w:r w:rsidR="00D37910">
        <w:rPr>
          <w:rFonts w:eastAsia="Calibri"/>
          <w:sz w:val="24"/>
          <w:szCs w:val="24"/>
          <w:lang w:val="es-PE" w:eastAsia="en-US" w:bidi="ar-SA"/>
        </w:rPr>
        <w:t>contribuye a la mejor toma de decisiones en el área de finanzas y encaminando las actividades hacia un mejor control de los procesos</w:t>
      </w:r>
      <w:r w:rsidRPr="00471DA5">
        <w:rPr>
          <w:rFonts w:eastAsia="Calibri"/>
          <w:sz w:val="24"/>
          <w:szCs w:val="24"/>
          <w:lang w:val="es-PE" w:eastAsia="en-US" w:bidi="ar-SA"/>
        </w:rPr>
        <w:t xml:space="preserve"> de la organización.</w:t>
      </w:r>
    </w:p>
    <w:p w14:paraId="7D68092D" w14:textId="064D91B1" w:rsidR="006611BB" w:rsidRPr="00471DA5" w:rsidRDefault="00FC2453" w:rsidP="00FC2453">
      <w:pPr>
        <w:widowControl/>
        <w:autoSpaceDE/>
        <w:autoSpaceDN/>
        <w:spacing w:after="160" w:line="480" w:lineRule="auto"/>
        <w:ind w:left="851" w:right="431"/>
        <w:jc w:val="both"/>
        <w:rPr>
          <w:rFonts w:eastAsia="Calibri"/>
          <w:sz w:val="24"/>
          <w:szCs w:val="24"/>
          <w:lang w:val="es-PE" w:eastAsia="en-US" w:bidi="ar-SA"/>
        </w:rPr>
      </w:pPr>
      <w:r>
        <w:rPr>
          <w:rFonts w:eastAsia="Calibri"/>
          <w:b/>
          <w:bCs/>
          <w:sz w:val="24"/>
          <w:szCs w:val="24"/>
          <w:lang w:val="es-PE" w:eastAsia="en-US" w:bidi="ar-SA"/>
        </w:rPr>
        <w:t>H 3</w:t>
      </w:r>
      <w:r w:rsidR="00471DA5" w:rsidRPr="00471DA5">
        <w:rPr>
          <w:rFonts w:eastAsia="Calibri"/>
          <w:b/>
          <w:bCs/>
          <w:sz w:val="24"/>
          <w:szCs w:val="24"/>
          <w:lang w:val="es-PE" w:eastAsia="en-US" w:bidi="ar-SA"/>
        </w:rPr>
        <w:t xml:space="preserve">. </w:t>
      </w:r>
      <w:r w:rsidR="00471DA5" w:rsidRPr="00471DA5">
        <w:rPr>
          <w:rFonts w:eastAsia="Calibri"/>
          <w:sz w:val="24"/>
          <w:szCs w:val="24"/>
          <w:lang w:val="es-PE" w:eastAsia="en-US" w:bidi="ar-SA"/>
        </w:rPr>
        <w:t>La utilización</w:t>
      </w:r>
      <w:r>
        <w:rPr>
          <w:rFonts w:eastAsia="Calibri"/>
          <w:sz w:val="24"/>
          <w:szCs w:val="24"/>
          <w:lang w:val="es-PE" w:eastAsia="en-US" w:bidi="ar-SA"/>
        </w:rPr>
        <w:t xml:space="preserve"> del BSC</w:t>
      </w:r>
      <w:r w:rsidR="00471DA5" w:rsidRPr="00471DA5">
        <w:rPr>
          <w:rFonts w:eastAsia="Calibri"/>
          <w:sz w:val="24"/>
          <w:szCs w:val="24"/>
          <w:lang w:val="es-PE" w:eastAsia="en-US" w:bidi="ar-SA"/>
        </w:rPr>
        <w:t xml:space="preserve"> basado en </w:t>
      </w:r>
      <w:r>
        <w:rPr>
          <w:rFonts w:eastAsia="Calibri"/>
          <w:sz w:val="24"/>
          <w:szCs w:val="24"/>
          <w:lang w:val="es-PE" w:eastAsia="en-US" w:bidi="ar-SA"/>
        </w:rPr>
        <w:t>un modelo integral soportado en el plan estratégico, contribuye a incrementar la eficiencia de las áreas administrativas y académicas logrando una mayor satisfacción de los alumnos, clientes, proveedores y colaboradores de la institución.</w:t>
      </w:r>
    </w:p>
    <w:p w14:paraId="4DC2A1C0" w14:textId="77777777" w:rsidR="00471DA5" w:rsidRPr="00471DA5" w:rsidRDefault="00471DA5" w:rsidP="00471DA5">
      <w:pPr>
        <w:keepNext/>
        <w:keepLines/>
        <w:widowControl/>
        <w:autoSpaceDE/>
        <w:autoSpaceDN/>
        <w:spacing w:before="40" w:line="480" w:lineRule="auto"/>
        <w:ind w:left="851"/>
        <w:outlineLvl w:val="1"/>
        <w:rPr>
          <w:b/>
          <w:caps/>
          <w:sz w:val="24"/>
          <w:szCs w:val="24"/>
          <w:lang w:val="es-PE" w:eastAsia="en-US" w:bidi="ar-SA"/>
        </w:rPr>
      </w:pPr>
      <w:bookmarkStart w:id="26" w:name="_Toc57758863"/>
      <w:r w:rsidRPr="00471DA5">
        <w:rPr>
          <w:b/>
          <w:caps/>
          <w:sz w:val="24"/>
          <w:szCs w:val="24"/>
          <w:lang w:val="es-PE" w:eastAsia="en-US" w:bidi="ar-SA"/>
        </w:rPr>
        <w:t>III.3.</w:t>
      </w:r>
      <w:r w:rsidRPr="00471DA5">
        <w:rPr>
          <w:b/>
          <w:caps/>
          <w:sz w:val="24"/>
          <w:szCs w:val="24"/>
          <w:lang w:val="es-PE" w:eastAsia="en-US" w:bidi="ar-SA"/>
        </w:rPr>
        <w:tab/>
        <w:t>VARIABLES</w:t>
      </w:r>
      <w:bookmarkEnd w:id="26"/>
    </w:p>
    <w:p w14:paraId="3EC42462" w14:textId="44CCC79F" w:rsidR="00471DA5" w:rsidRPr="00471DA5" w:rsidRDefault="00471573" w:rsidP="00471DA5">
      <w:pPr>
        <w:keepNext/>
        <w:keepLines/>
        <w:widowControl/>
        <w:autoSpaceDE/>
        <w:autoSpaceDN/>
        <w:spacing w:before="40" w:line="480" w:lineRule="auto"/>
        <w:ind w:left="284" w:firstLine="720"/>
        <w:outlineLvl w:val="2"/>
        <w:rPr>
          <w:b/>
          <w:caps/>
          <w:sz w:val="24"/>
          <w:szCs w:val="24"/>
          <w:lang w:val="es-PE" w:eastAsia="en-US" w:bidi="ar-SA"/>
        </w:rPr>
      </w:pPr>
      <w:bookmarkStart w:id="27" w:name="_Toc57758864"/>
      <w:r>
        <w:rPr>
          <w:b/>
          <w:caps/>
          <w:sz w:val="24"/>
          <w:szCs w:val="24"/>
          <w:lang w:val="es-PE" w:eastAsia="en-US" w:bidi="ar-SA"/>
        </w:rPr>
        <w:t>III.3.1.</w:t>
      </w:r>
      <w:r>
        <w:rPr>
          <w:b/>
          <w:caps/>
          <w:sz w:val="24"/>
          <w:szCs w:val="24"/>
          <w:lang w:val="es-PE" w:eastAsia="en-US" w:bidi="ar-SA"/>
        </w:rPr>
        <w:tab/>
        <w:t>VARIABLE</w:t>
      </w:r>
      <w:r w:rsidR="00471DA5" w:rsidRPr="00471DA5">
        <w:rPr>
          <w:b/>
          <w:caps/>
          <w:sz w:val="24"/>
          <w:szCs w:val="24"/>
          <w:lang w:val="es-PE" w:eastAsia="en-US" w:bidi="ar-SA"/>
        </w:rPr>
        <w:t xml:space="preserve"> INDEPENDIENTE</w:t>
      </w:r>
      <w:bookmarkEnd w:id="27"/>
    </w:p>
    <w:p w14:paraId="05B49115" w14:textId="77777777" w:rsidR="00471DA5" w:rsidRPr="00471DA5" w:rsidRDefault="00471DA5" w:rsidP="00471DA5">
      <w:pPr>
        <w:widowControl/>
        <w:numPr>
          <w:ilvl w:val="0"/>
          <w:numId w:val="27"/>
        </w:numPr>
        <w:autoSpaceDE/>
        <w:autoSpaceDN/>
        <w:spacing w:after="160" w:line="480" w:lineRule="auto"/>
        <w:contextualSpacing/>
        <w:rPr>
          <w:rFonts w:eastAsia="Calibri"/>
          <w:sz w:val="24"/>
          <w:szCs w:val="24"/>
          <w:lang w:val="es-PE" w:eastAsia="en-US" w:bidi="ar-SA"/>
        </w:rPr>
      </w:pPr>
      <w:r w:rsidRPr="00471DA5">
        <w:rPr>
          <w:rFonts w:eastAsia="Calibri"/>
          <w:sz w:val="24"/>
          <w:szCs w:val="24"/>
          <w:lang w:val="es-PE" w:eastAsia="en-US" w:bidi="ar-SA"/>
        </w:rPr>
        <w:t>Plan Estratégico.</w:t>
      </w:r>
    </w:p>
    <w:p w14:paraId="7B2E7F0F" w14:textId="4FFB90C6" w:rsidR="00471DA5" w:rsidRPr="00471DA5" w:rsidRDefault="00471DA5" w:rsidP="00471DA5">
      <w:pPr>
        <w:keepNext/>
        <w:keepLines/>
        <w:widowControl/>
        <w:autoSpaceDE/>
        <w:autoSpaceDN/>
        <w:spacing w:before="40" w:line="480" w:lineRule="auto"/>
        <w:ind w:left="284" w:firstLine="720"/>
        <w:outlineLvl w:val="2"/>
        <w:rPr>
          <w:b/>
          <w:caps/>
          <w:sz w:val="24"/>
          <w:szCs w:val="24"/>
          <w:lang w:val="es-PE" w:eastAsia="en-US" w:bidi="ar-SA"/>
        </w:rPr>
      </w:pPr>
      <w:bookmarkStart w:id="28" w:name="_Toc57758865"/>
      <w:r w:rsidRPr="00471DA5">
        <w:rPr>
          <w:b/>
          <w:caps/>
          <w:sz w:val="24"/>
          <w:szCs w:val="24"/>
          <w:lang w:val="es-PE" w:eastAsia="en-US" w:bidi="ar-SA"/>
        </w:rPr>
        <w:lastRenderedPageBreak/>
        <w:t>III.3.2.</w:t>
      </w:r>
      <w:r w:rsidRPr="00471DA5">
        <w:rPr>
          <w:b/>
          <w:caps/>
          <w:sz w:val="24"/>
          <w:szCs w:val="24"/>
          <w:lang w:val="es-PE" w:eastAsia="en-US" w:bidi="ar-SA"/>
        </w:rPr>
        <w:tab/>
        <w:t>VARIABLES INTERVINIENTE</w:t>
      </w:r>
      <w:bookmarkEnd w:id="28"/>
      <w:r w:rsidR="00471573">
        <w:rPr>
          <w:b/>
          <w:caps/>
          <w:sz w:val="24"/>
          <w:szCs w:val="24"/>
          <w:lang w:val="es-PE" w:eastAsia="en-US" w:bidi="ar-SA"/>
        </w:rPr>
        <w:t>S</w:t>
      </w:r>
    </w:p>
    <w:p w14:paraId="41CD57A3" w14:textId="6C9C4896" w:rsidR="00471DA5" w:rsidRPr="00471DA5" w:rsidRDefault="00471573" w:rsidP="00471DA5">
      <w:pPr>
        <w:widowControl/>
        <w:numPr>
          <w:ilvl w:val="0"/>
          <w:numId w:val="27"/>
        </w:numPr>
        <w:autoSpaceDE/>
        <w:autoSpaceDN/>
        <w:spacing w:after="160" w:line="480" w:lineRule="auto"/>
        <w:ind w:right="431"/>
        <w:contextualSpacing/>
        <w:rPr>
          <w:rFonts w:eastAsia="Calibri"/>
          <w:sz w:val="24"/>
          <w:szCs w:val="24"/>
          <w:lang w:val="es-PE" w:eastAsia="en-US" w:bidi="ar-SA"/>
        </w:rPr>
      </w:pPr>
      <w:r>
        <w:rPr>
          <w:rFonts w:eastAsia="Calibri"/>
          <w:sz w:val="24"/>
          <w:szCs w:val="24"/>
          <w:lang w:val="es-PE" w:eastAsia="en-US" w:bidi="ar-SA"/>
        </w:rPr>
        <w:t>BSC, herramienta de inteligencia de negocios</w:t>
      </w:r>
    </w:p>
    <w:p w14:paraId="7DA7E559" w14:textId="77777777" w:rsidR="00471DA5" w:rsidRPr="00471DA5" w:rsidRDefault="00471DA5" w:rsidP="00471DA5">
      <w:pPr>
        <w:keepNext/>
        <w:keepLines/>
        <w:widowControl/>
        <w:autoSpaceDE/>
        <w:autoSpaceDN/>
        <w:spacing w:before="40" w:line="480" w:lineRule="auto"/>
        <w:ind w:left="284" w:firstLine="720"/>
        <w:outlineLvl w:val="2"/>
        <w:rPr>
          <w:b/>
          <w:caps/>
          <w:sz w:val="24"/>
          <w:szCs w:val="24"/>
          <w:lang w:val="es-PE" w:eastAsia="en-US" w:bidi="ar-SA"/>
        </w:rPr>
      </w:pPr>
      <w:bookmarkStart w:id="29" w:name="_Toc57758866"/>
      <w:r w:rsidRPr="00471DA5">
        <w:rPr>
          <w:b/>
          <w:caps/>
          <w:sz w:val="24"/>
          <w:szCs w:val="24"/>
          <w:lang w:val="es-PE" w:eastAsia="en-US" w:bidi="ar-SA"/>
        </w:rPr>
        <w:t>III.3.3.</w:t>
      </w:r>
      <w:r w:rsidRPr="00471DA5">
        <w:rPr>
          <w:b/>
          <w:caps/>
          <w:sz w:val="24"/>
          <w:szCs w:val="24"/>
          <w:lang w:val="es-PE" w:eastAsia="en-US" w:bidi="ar-SA"/>
        </w:rPr>
        <w:tab/>
        <w:t>VARIABLE DEPENDIENTE</w:t>
      </w:r>
      <w:bookmarkEnd w:id="29"/>
    </w:p>
    <w:p w14:paraId="7ED93D92" w14:textId="2263C888" w:rsidR="00471573" w:rsidRPr="00471DA5" w:rsidRDefault="00471573" w:rsidP="00471573">
      <w:pPr>
        <w:widowControl/>
        <w:numPr>
          <w:ilvl w:val="0"/>
          <w:numId w:val="27"/>
        </w:numPr>
        <w:autoSpaceDE/>
        <w:autoSpaceDN/>
        <w:spacing w:after="160" w:line="480" w:lineRule="auto"/>
        <w:ind w:right="431"/>
        <w:contextualSpacing/>
        <w:rPr>
          <w:rFonts w:eastAsia="Calibri"/>
          <w:sz w:val="24"/>
          <w:szCs w:val="24"/>
          <w:lang w:val="es-PE" w:eastAsia="en-US" w:bidi="ar-SA"/>
        </w:rPr>
      </w:pPr>
      <w:r>
        <w:rPr>
          <w:rFonts w:eastAsia="Calibri"/>
          <w:sz w:val="24"/>
          <w:szCs w:val="24"/>
          <w:lang w:val="es-PE" w:eastAsia="en-US" w:bidi="ar-SA"/>
        </w:rPr>
        <w:t xml:space="preserve">Procesos, </w:t>
      </w:r>
      <w:r w:rsidR="00A5212A">
        <w:rPr>
          <w:rFonts w:eastAsia="Calibri"/>
          <w:sz w:val="24"/>
          <w:szCs w:val="24"/>
          <w:lang w:val="es-PE" w:eastAsia="en-US" w:bidi="ar-SA"/>
        </w:rPr>
        <w:t>f</w:t>
      </w:r>
      <w:r w:rsidR="00280B34">
        <w:rPr>
          <w:rFonts w:eastAsia="Calibri"/>
          <w:sz w:val="24"/>
          <w:szCs w:val="24"/>
          <w:lang w:val="es-PE" w:eastAsia="en-US" w:bidi="ar-SA"/>
        </w:rPr>
        <w:t>inanzas</w:t>
      </w:r>
      <w:r>
        <w:rPr>
          <w:rFonts w:eastAsia="Calibri"/>
          <w:sz w:val="24"/>
          <w:szCs w:val="24"/>
          <w:lang w:val="es-PE" w:eastAsia="en-US" w:bidi="ar-SA"/>
        </w:rPr>
        <w:t xml:space="preserve">, </w:t>
      </w:r>
      <w:r w:rsidR="00A5212A">
        <w:rPr>
          <w:rFonts w:eastAsia="Calibri"/>
          <w:sz w:val="24"/>
          <w:szCs w:val="24"/>
          <w:lang w:val="es-PE" w:eastAsia="en-US" w:bidi="ar-SA"/>
        </w:rPr>
        <w:t>d</w:t>
      </w:r>
      <w:r>
        <w:rPr>
          <w:rFonts w:eastAsia="Calibri"/>
          <w:sz w:val="24"/>
          <w:szCs w:val="24"/>
          <w:lang w:val="es-PE" w:eastAsia="en-US" w:bidi="ar-SA"/>
        </w:rPr>
        <w:t xml:space="preserve">atos, </w:t>
      </w:r>
      <w:r w:rsidR="00A5212A">
        <w:rPr>
          <w:rFonts w:eastAsia="Calibri"/>
          <w:sz w:val="24"/>
          <w:szCs w:val="24"/>
          <w:lang w:val="es-PE" w:eastAsia="en-US" w:bidi="ar-SA"/>
        </w:rPr>
        <w:t>c</w:t>
      </w:r>
      <w:r>
        <w:rPr>
          <w:rFonts w:eastAsia="Calibri"/>
          <w:sz w:val="24"/>
          <w:szCs w:val="24"/>
          <w:lang w:val="es-PE" w:eastAsia="en-US" w:bidi="ar-SA"/>
        </w:rPr>
        <w:t xml:space="preserve">lima </w:t>
      </w:r>
      <w:r w:rsidR="00A5212A">
        <w:rPr>
          <w:rFonts w:eastAsia="Calibri"/>
          <w:sz w:val="24"/>
          <w:szCs w:val="24"/>
          <w:lang w:val="es-PE" w:eastAsia="en-US" w:bidi="ar-SA"/>
        </w:rPr>
        <w:t>o</w:t>
      </w:r>
      <w:r>
        <w:rPr>
          <w:rFonts w:eastAsia="Calibri"/>
          <w:sz w:val="24"/>
          <w:szCs w:val="24"/>
          <w:lang w:val="es-PE" w:eastAsia="en-US" w:bidi="ar-SA"/>
        </w:rPr>
        <w:t>rganizacional</w:t>
      </w:r>
      <w:r w:rsidR="00A5212A">
        <w:rPr>
          <w:rFonts w:eastAsia="Calibri"/>
          <w:sz w:val="24"/>
          <w:szCs w:val="24"/>
          <w:lang w:val="es-PE" w:eastAsia="en-US" w:bidi="ar-SA"/>
        </w:rPr>
        <w:t>, toma de decisiones.</w:t>
      </w:r>
    </w:p>
    <w:p w14:paraId="2D167F12" w14:textId="0011F3F3" w:rsidR="00471DA5" w:rsidRDefault="00471DA5" w:rsidP="00471573">
      <w:pPr>
        <w:widowControl/>
        <w:autoSpaceDE/>
        <w:autoSpaceDN/>
        <w:spacing w:after="160" w:line="480" w:lineRule="auto"/>
        <w:ind w:left="1364"/>
        <w:contextualSpacing/>
        <w:rPr>
          <w:rFonts w:eastAsia="Calibri"/>
          <w:sz w:val="24"/>
          <w:szCs w:val="24"/>
          <w:lang w:val="es-PE" w:eastAsia="en-US" w:bidi="ar-SA"/>
        </w:rPr>
      </w:pPr>
    </w:p>
    <w:p w14:paraId="4BC86102" w14:textId="73F2A0E0" w:rsidR="00471573" w:rsidRDefault="00471573" w:rsidP="00471573">
      <w:pPr>
        <w:widowControl/>
        <w:autoSpaceDE/>
        <w:autoSpaceDN/>
        <w:spacing w:after="160" w:line="480" w:lineRule="auto"/>
        <w:contextualSpacing/>
        <w:rPr>
          <w:rFonts w:ascii="Georgia" w:eastAsia="Calibri" w:hAnsi="Georgia" w:cs="Arial"/>
          <w:b/>
          <w:caps/>
          <w:lang w:val="es-PE" w:eastAsia="en-US" w:bidi="ar-SA"/>
        </w:rPr>
      </w:pPr>
    </w:p>
    <w:p w14:paraId="3E129F25" w14:textId="3AE6CD29"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43597FFA" w14:textId="3C1F0003"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0C504C1C" w14:textId="3BBB3A2B"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18B35DB0" w14:textId="0CD92F84"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03009C38" w14:textId="3FF9B010"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68E41CB1" w14:textId="00165E91"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75368EC1" w14:textId="1F29BB12"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1EFA6534" w14:textId="0E2BB07B"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3D1E0AAB" w14:textId="1FEF4A20"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39FB8046" w14:textId="7862C575"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003E0FEF" w14:textId="3EAAEEE6"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3E9BB44A" w14:textId="0E3A2505" w:rsidR="005A1218" w:rsidRDefault="005A1218" w:rsidP="00471573">
      <w:pPr>
        <w:widowControl/>
        <w:autoSpaceDE/>
        <w:autoSpaceDN/>
        <w:spacing w:after="160" w:line="480" w:lineRule="auto"/>
        <w:contextualSpacing/>
        <w:rPr>
          <w:rFonts w:ascii="Georgia" w:eastAsia="Calibri" w:hAnsi="Georgia" w:cs="Arial"/>
          <w:b/>
          <w:caps/>
          <w:lang w:val="es-PE" w:eastAsia="en-US" w:bidi="ar-SA"/>
        </w:rPr>
      </w:pPr>
    </w:p>
    <w:p w14:paraId="34A193FB" w14:textId="4D400767" w:rsidR="005A1218" w:rsidRPr="001D437F" w:rsidRDefault="005A1218" w:rsidP="001D437F">
      <w:pPr>
        <w:rPr>
          <w:lang w:val="es-PE" w:eastAsia="en-US" w:bidi="ar-SA"/>
        </w:rPr>
        <w:sectPr w:rsidR="005A1218" w:rsidRPr="001D437F" w:rsidSect="00B35152">
          <w:headerReference w:type="default" r:id="rId20"/>
          <w:footerReference w:type="default" r:id="rId21"/>
          <w:headerReference w:type="first" r:id="rId22"/>
          <w:pgSz w:w="12242" w:h="15842" w:code="1"/>
          <w:pgMar w:top="1440" w:right="1440" w:bottom="1440" w:left="1440" w:header="709" w:footer="709" w:gutter="0"/>
          <w:cols w:space="708"/>
          <w:docGrid w:linePitch="360"/>
        </w:sectPr>
      </w:pPr>
    </w:p>
    <w:p w14:paraId="05420250" w14:textId="03459276" w:rsidR="005A1218" w:rsidRDefault="005A1218" w:rsidP="005A1218">
      <w:pPr>
        <w:pStyle w:val="Ttulo2"/>
        <w:tabs>
          <w:tab w:val="left" w:pos="462"/>
        </w:tabs>
        <w:spacing w:before="75"/>
      </w:pPr>
    </w:p>
    <w:p w14:paraId="0D862F46" w14:textId="77777777" w:rsidR="00EB2C77" w:rsidRPr="00AB5370" w:rsidRDefault="00EB2C77" w:rsidP="00863F03">
      <w:pPr>
        <w:pStyle w:val="Ttulo3"/>
        <w:tabs>
          <w:tab w:val="left" w:pos="851"/>
        </w:tabs>
        <w:jc w:val="center"/>
        <w:rPr>
          <w:rFonts w:ascii="Times New Roman" w:hAnsi="Times New Roman" w:cs="Times New Roman"/>
          <w:b/>
          <w:caps/>
          <w:color w:val="auto"/>
        </w:rPr>
      </w:pPr>
      <w:bookmarkStart w:id="30" w:name="_Toc57758867"/>
      <w:r w:rsidRPr="00AB5370">
        <w:rPr>
          <w:rFonts w:ascii="Times New Roman" w:hAnsi="Times New Roman" w:cs="Times New Roman"/>
          <w:b/>
          <w:caps/>
          <w:color w:val="auto"/>
        </w:rPr>
        <w:t>III.3.4.</w:t>
      </w:r>
      <w:r w:rsidRPr="00AB5370">
        <w:rPr>
          <w:rFonts w:ascii="Times New Roman" w:hAnsi="Times New Roman" w:cs="Times New Roman"/>
          <w:b/>
          <w:caps/>
          <w:color w:val="auto"/>
        </w:rPr>
        <w:tab/>
        <w:t>OPERACIONALIDAD DE LAS VARIABLES</w:t>
      </w:r>
      <w:bookmarkEnd w:id="30"/>
    </w:p>
    <w:tbl>
      <w:tblPr>
        <w:tblW w:w="15095" w:type="dxa"/>
        <w:tblInd w:w="-998" w:type="dxa"/>
        <w:tblCellMar>
          <w:left w:w="70" w:type="dxa"/>
          <w:right w:w="70" w:type="dxa"/>
        </w:tblCellMar>
        <w:tblLook w:val="04A0" w:firstRow="1" w:lastRow="0" w:firstColumn="1" w:lastColumn="0" w:noHBand="0" w:noVBand="1"/>
      </w:tblPr>
      <w:tblGrid>
        <w:gridCol w:w="1993"/>
        <w:gridCol w:w="3111"/>
        <w:gridCol w:w="2126"/>
        <w:gridCol w:w="3819"/>
        <w:gridCol w:w="4046"/>
      </w:tblGrid>
      <w:tr w:rsidR="00A5212A" w:rsidRPr="00A5212A" w14:paraId="3CD389B7" w14:textId="77777777" w:rsidTr="00A5212A">
        <w:trPr>
          <w:trHeight w:val="393"/>
        </w:trPr>
        <w:tc>
          <w:tcPr>
            <w:tcW w:w="5104" w:type="dxa"/>
            <w:gridSpan w:val="2"/>
            <w:tcBorders>
              <w:top w:val="single" w:sz="4" w:space="0" w:color="auto"/>
              <w:left w:val="single" w:sz="4" w:space="0" w:color="auto"/>
              <w:bottom w:val="single" w:sz="4" w:space="0" w:color="auto"/>
              <w:right w:val="single" w:sz="4" w:space="0" w:color="auto"/>
            </w:tcBorders>
            <w:shd w:val="clear" w:color="auto" w:fill="BF8F00" w:themeFill="accent4" w:themeFillShade="BF"/>
            <w:vAlign w:val="center"/>
            <w:hideMark/>
          </w:tcPr>
          <w:p w14:paraId="6FD04F38" w14:textId="77777777" w:rsidR="00EB2C77" w:rsidRPr="00A5212A" w:rsidRDefault="00EB2C77" w:rsidP="005B01BF">
            <w:pPr>
              <w:jc w:val="center"/>
              <w:rPr>
                <w:rFonts w:ascii="Georgia" w:hAnsi="Georgia" w:cs="Calibri"/>
                <w:b/>
                <w:bCs/>
                <w:color w:val="FFFFFF" w:themeColor="background1"/>
                <w:lang w:val="ca-ES" w:eastAsia="ca-ES"/>
              </w:rPr>
            </w:pPr>
            <w:r w:rsidRPr="00A5212A">
              <w:rPr>
                <w:rFonts w:ascii="Georgia" w:hAnsi="Georgia" w:cs="Calibri"/>
                <w:b/>
                <w:bCs/>
                <w:color w:val="FFFFFF" w:themeColor="background1"/>
                <w:lang w:val="ca-ES" w:eastAsia="ca-ES"/>
              </w:rPr>
              <w:t>VARIABLES</w:t>
            </w:r>
          </w:p>
        </w:tc>
        <w:tc>
          <w:tcPr>
            <w:tcW w:w="2126"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14:paraId="257BF96D" w14:textId="77777777" w:rsidR="00EB2C77" w:rsidRPr="00A5212A" w:rsidRDefault="00EB2C77" w:rsidP="005B01BF">
            <w:pPr>
              <w:jc w:val="center"/>
              <w:rPr>
                <w:rFonts w:ascii="Georgia" w:hAnsi="Georgia" w:cs="Calibri"/>
                <w:b/>
                <w:bCs/>
                <w:color w:val="FFFFFF" w:themeColor="background1"/>
                <w:lang w:val="ca-ES" w:eastAsia="ca-ES"/>
              </w:rPr>
            </w:pPr>
            <w:r w:rsidRPr="00A5212A">
              <w:rPr>
                <w:rFonts w:ascii="Georgia" w:hAnsi="Georgia" w:cs="Calibri"/>
                <w:b/>
                <w:bCs/>
                <w:color w:val="FFFFFF" w:themeColor="background1"/>
                <w:lang w:val="ca-ES" w:eastAsia="ca-ES"/>
              </w:rPr>
              <w:t>DIMENSIONES</w:t>
            </w:r>
          </w:p>
        </w:tc>
        <w:tc>
          <w:tcPr>
            <w:tcW w:w="3819"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14:paraId="201C9B99" w14:textId="77777777" w:rsidR="00EB2C77" w:rsidRPr="00A5212A" w:rsidRDefault="00EB2C77" w:rsidP="005B01BF">
            <w:pPr>
              <w:jc w:val="center"/>
              <w:rPr>
                <w:rFonts w:ascii="Georgia" w:hAnsi="Georgia" w:cs="Calibri"/>
                <w:b/>
                <w:bCs/>
                <w:color w:val="FFFFFF" w:themeColor="background1"/>
                <w:lang w:val="ca-ES" w:eastAsia="ca-ES"/>
              </w:rPr>
            </w:pPr>
            <w:r w:rsidRPr="00A5212A">
              <w:rPr>
                <w:rFonts w:ascii="Georgia" w:hAnsi="Georgia" w:cs="Calibri"/>
                <w:b/>
                <w:bCs/>
                <w:color w:val="FFFFFF" w:themeColor="background1"/>
                <w:lang w:val="ca-ES" w:eastAsia="ca-ES"/>
              </w:rPr>
              <w:t>INDICADORES</w:t>
            </w:r>
          </w:p>
        </w:tc>
        <w:tc>
          <w:tcPr>
            <w:tcW w:w="4046" w:type="dxa"/>
            <w:tcBorders>
              <w:top w:val="single" w:sz="4" w:space="0" w:color="auto"/>
              <w:left w:val="nil"/>
              <w:bottom w:val="single" w:sz="4" w:space="0" w:color="auto"/>
              <w:right w:val="single" w:sz="4" w:space="0" w:color="auto"/>
            </w:tcBorders>
            <w:shd w:val="clear" w:color="auto" w:fill="BF8F00" w:themeFill="accent4" w:themeFillShade="BF"/>
            <w:vAlign w:val="center"/>
            <w:hideMark/>
          </w:tcPr>
          <w:p w14:paraId="0489FDA0" w14:textId="77777777" w:rsidR="00EB2C77" w:rsidRPr="00A5212A" w:rsidRDefault="00EB2C77" w:rsidP="005B01BF">
            <w:pPr>
              <w:jc w:val="center"/>
              <w:rPr>
                <w:rFonts w:ascii="Georgia" w:hAnsi="Georgia" w:cs="Calibri"/>
                <w:b/>
                <w:bCs/>
                <w:color w:val="FFFFFF" w:themeColor="background1"/>
                <w:lang w:val="ca-ES" w:eastAsia="ca-ES"/>
              </w:rPr>
            </w:pPr>
            <w:r w:rsidRPr="00A5212A">
              <w:rPr>
                <w:rFonts w:ascii="Georgia" w:hAnsi="Georgia" w:cs="Calibri"/>
                <w:b/>
                <w:bCs/>
                <w:color w:val="FFFFFF" w:themeColor="background1"/>
                <w:lang w:val="ca-ES" w:eastAsia="ca-ES"/>
              </w:rPr>
              <w:t>TÉCNICA</w:t>
            </w:r>
          </w:p>
        </w:tc>
      </w:tr>
      <w:tr w:rsidR="00EB2C77" w:rsidRPr="007331A8" w14:paraId="4AEDA297" w14:textId="77777777" w:rsidTr="005B01BF">
        <w:trPr>
          <w:trHeight w:val="248"/>
        </w:trPr>
        <w:tc>
          <w:tcPr>
            <w:tcW w:w="1993" w:type="dxa"/>
            <w:vMerge w:val="restart"/>
            <w:tcBorders>
              <w:top w:val="nil"/>
              <w:left w:val="single" w:sz="4" w:space="0" w:color="auto"/>
              <w:bottom w:val="single" w:sz="4" w:space="0" w:color="auto"/>
              <w:right w:val="single" w:sz="4" w:space="0" w:color="auto"/>
            </w:tcBorders>
            <w:shd w:val="clear" w:color="auto" w:fill="auto"/>
            <w:vAlign w:val="center"/>
            <w:hideMark/>
          </w:tcPr>
          <w:p w14:paraId="1A56F9DD" w14:textId="3932421C" w:rsidR="00EB2C77" w:rsidRPr="007331A8" w:rsidRDefault="00A5212A" w:rsidP="005B01BF">
            <w:pPr>
              <w:jc w:val="center"/>
              <w:rPr>
                <w:rFonts w:ascii="Georgia" w:hAnsi="Georgia" w:cs="Calibri"/>
                <w:color w:val="000000"/>
                <w:lang w:val="ca-ES" w:eastAsia="ca-ES"/>
              </w:rPr>
            </w:pPr>
            <w:r>
              <w:rPr>
                <w:rFonts w:ascii="Georgia" w:hAnsi="Georgia" w:cs="Calibri"/>
                <w:color w:val="000000"/>
                <w:lang w:val="ca-ES" w:eastAsia="ca-ES"/>
              </w:rPr>
              <w:t xml:space="preserve">    </w:t>
            </w:r>
            <w:r w:rsidR="00EB2C77" w:rsidRPr="007331A8">
              <w:rPr>
                <w:rFonts w:ascii="Georgia" w:hAnsi="Georgia" w:cs="Calibri"/>
                <w:color w:val="000000"/>
                <w:lang w:val="ca-ES" w:eastAsia="ca-ES"/>
              </w:rPr>
              <w:t>INDEPENDIENTE</w:t>
            </w:r>
          </w:p>
        </w:tc>
        <w:tc>
          <w:tcPr>
            <w:tcW w:w="3111" w:type="dxa"/>
            <w:vMerge w:val="restart"/>
            <w:tcBorders>
              <w:top w:val="nil"/>
              <w:left w:val="single" w:sz="4" w:space="0" w:color="auto"/>
              <w:bottom w:val="single" w:sz="4" w:space="0" w:color="auto"/>
              <w:right w:val="single" w:sz="4" w:space="0" w:color="auto"/>
            </w:tcBorders>
            <w:shd w:val="clear" w:color="auto" w:fill="auto"/>
            <w:vAlign w:val="center"/>
            <w:hideMark/>
          </w:tcPr>
          <w:p w14:paraId="15BC5899" w14:textId="01060633" w:rsidR="00EB2C77" w:rsidRPr="007331A8" w:rsidRDefault="00A5212A" w:rsidP="005B01BF">
            <w:pPr>
              <w:jc w:val="center"/>
              <w:rPr>
                <w:rFonts w:ascii="Georgia" w:hAnsi="Georgia" w:cs="Calibri"/>
                <w:color w:val="000000"/>
                <w:lang w:val="ca-ES" w:eastAsia="ca-ES"/>
              </w:rPr>
            </w:pPr>
            <w:r w:rsidRPr="007331A8">
              <w:rPr>
                <w:rFonts w:ascii="Georgia" w:hAnsi="Georgia" w:cs="Calibri"/>
                <w:color w:val="000000"/>
                <w:lang w:val="ca-ES" w:eastAsia="ca-ES"/>
              </w:rPr>
              <w:t>Plani</w:t>
            </w:r>
            <w:r w:rsidR="00EB2C77" w:rsidRPr="007331A8">
              <w:rPr>
                <w:rFonts w:ascii="Georgia" w:hAnsi="Georgia" w:cs="Calibri"/>
                <w:color w:val="000000"/>
                <w:lang w:val="ca-ES" w:eastAsia="ca-ES"/>
              </w:rPr>
              <w:t xml:space="preserve"> Estratégico</w:t>
            </w:r>
          </w:p>
        </w:tc>
        <w:tc>
          <w:tcPr>
            <w:tcW w:w="2126" w:type="dxa"/>
            <w:vMerge w:val="restart"/>
            <w:tcBorders>
              <w:top w:val="nil"/>
              <w:left w:val="single" w:sz="4" w:space="0" w:color="auto"/>
              <w:bottom w:val="single" w:sz="4" w:space="0" w:color="000000"/>
              <w:right w:val="single" w:sz="4" w:space="0" w:color="auto"/>
            </w:tcBorders>
            <w:shd w:val="clear" w:color="auto" w:fill="auto"/>
            <w:vAlign w:val="center"/>
            <w:hideMark/>
          </w:tcPr>
          <w:p w14:paraId="759F99BB"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Finanzas</w:t>
            </w:r>
          </w:p>
        </w:tc>
        <w:tc>
          <w:tcPr>
            <w:tcW w:w="3819" w:type="dxa"/>
            <w:tcBorders>
              <w:top w:val="nil"/>
              <w:left w:val="nil"/>
              <w:bottom w:val="single" w:sz="4" w:space="0" w:color="auto"/>
              <w:right w:val="single" w:sz="4" w:space="0" w:color="auto"/>
            </w:tcBorders>
            <w:shd w:val="clear" w:color="auto" w:fill="auto"/>
            <w:vAlign w:val="center"/>
            <w:hideMark/>
          </w:tcPr>
          <w:p w14:paraId="06D984F6"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Incrementar la utilidad</w:t>
            </w:r>
          </w:p>
        </w:tc>
        <w:tc>
          <w:tcPr>
            <w:tcW w:w="4046" w:type="dxa"/>
            <w:tcBorders>
              <w:top w:val="nil"/>
              <w:left w:val="nil"/>
              <w:bottom w:val="single" w:sz="4" w:space="0" w:color="auto"/>
              <w:right w:val="single" w:sz="4" w:space="0" w:color="auto"/>
            </w:tcBorders>
            <w:shd w:val="clear" w:color="auto" w:fill="auto"/>
            <w:vAlign w:val="center"/>
            <w:hideMark/>
          </w:tcPr>
          <w:p w14:paraId="61CE85BE"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Estados de Situación Financiera (ESF)</w:t>
            </w:r>
          </w:p>
        </w:tc>
      </w:tr>
      <w:tr w:rsidR="00EB2C77" w:rsidRPr="007331A8" w14:paraId="239BD634" w14:textId="77777777" w:rsidTr="005B01BF">
        <w:trPr>
          <w:trHeight w:val="248"/>
        </w:trPr>
        <w:tc>
          <w:tcPr>
            <w:tcW w:w="1993" w:type="dxa"/>
            <w:vMerge/>
            <w:tcBorders>
              <w:top w:val="nil"/>
              <w:left w:val="single" w:sz="4" w:space="0" w:color="auto"/>
              <w:bottom w:val="single" w:sz="4" w:space="0" w:color="auto"/>
              <w:right w:val="single" w:sz="4" w:space="0" w:color="auto"/>
            </w:tcBorders>
            <w:vAlign w:val="center"/>
            <w:hideMark/>
          </w:tcPr>
          <w:p w14:paraId="19834929"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5C9A5640" w14:textId="77777777" w:rsidR="00EB2C77" w:rsidRPr="007331A8" w:rsidRDefault="00EB2C77" w:rsidP="005B01BF">
            <w:pPr>
              <w:rPr>
                <w:rFonts w:ascii="Georgia" w:hAnsi="Georgia" w:cs="Calibri"/>
                <w:color w:val="000000"/>
                <w:lang w:val="ca-ES" w:eastAsia="ca-ES"/>
              </w:rPr>
            </w:pPr>
          </w:p>
        </w:tc>
        <w:tc>
          <w:tcPr>
            <w:tcW w:w="2126" w:type="dxa"/>
            <w:vMerge/>
            <w:tcBorders>
              <w:top w:val="nil"/>
              <w:left w:val="single" w:sz="4" w:space="0" w:color="auto"/>
              <w:bottom w:val="single" w:sz="4" w:space="0" w:color="000000"/>
              <w:right w:val="single" w:sz="4" w:space="0" w:color="auto"/>
            </w:tcBorders>
            <w:vAlign w:val="center"/>
            <w:hideMark/>
          </w:tcPr>
          <w:p w14:paraId="27EBC379" w14:textId="77777777" w:rsidR="00EB2C77" w:rsidRPr="007331A8" w:rsidRDefault="00EB2C77" w:rsidP="005B01BF">
            <w:pPr>
              <w:rPr>
                <w:rFonts w:ascii="Georgia" w:hAnsi="Georgia" w:cs="Calibri"/>
                <w:color w:val="000000"/>
                <w:lang w:val="ca-ES" w:eastAsia="ca-ES"/>
              </w:rPr>
            </w:pPr>
          </w:p>
        </w:tc>
        <w:tc>
          <w:tcPr>
            <w:tcW w:w="3819" w:type="dxa"/>
            <w:tcBorders>
              <w:top w:val="nil"/>
              <w:left w:val="nil"/>
              <w:bottom w:val="single" w:sz="4" w:space="0" w:color="auto"/>
              <w:right w:val="single" w:sz="4" w:space="0" w:color="auto"/>
            </w:tcBorders>
            <w:shd w:val="clear" w:color="auto" w:fill="auto"/>
            <w:vAlign w:val="center"/>
            <w:hideMark/>
          </w:tcPr>
          <w:p w14:paraId="1AB6B3DA"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Disminuir costos y gastos</w:t>
            </w:r>
          </w:p>
        </w:tc>
        <w:tc>
          <w:tcPr>
            <w:tcW w:w="4046" w:type="dxa"/>
            <w:tcBorders>
              <w:top w:val="nil"/>
              <w:left w:val="nil"/>
              <w:bottom w:val="single" w:sz="4" w:space="0" w:color="auto"/>
              <w:right w:val="single" w:sz="4" w:space="0" w:color="auto"/>
            </w:tcBorders>
            <w:shd w:val="clear" w:color="auto" w:fill="auto"/>
            <w:vAlign w:val="center"/>
            <w:hideMark/>
          </w:tcPr>
          <w:p w14:paraId="6E1E8331"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Estado de Resultados (ER)</w:t>
            </w:r>
          </w:p>
        </w:tc>
      </w:tr>
      <w:tr w:rsidR="00EB2C77" w:rsidRPr="007331A8" w14:paraId="2BEEBC38" w14:textId="77777777" w:rsidTr="005B01BF">
        <w:trPr>
          <w:trHeight w:val="248"/>
        </w:trPr>
        <w:tc>
          <w:tcPr>
            <w:tcW w:w="1993" w:type="dxa"/>
            <w:vMerge/>
            <w:tcBorders>
              <w:top w:val="nil"/>
              <w:left w:val="single" w:sz="4" w:space="0" w:color="auto"/>
              <w:bottom w:val="single" w:sz="4" w:space="0" w:color="auto"/>
              <w:right w:val="single" w:sz="4" w:space="0" w:color="auto"/>
            </w:tcBorders>
            <w:vAlign w:val="center"/>
            <w:hideMark/>
          </w:tcPr>
          <w:p w14:paraId="2C7555D8"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2C6B07DA" w14:textId="77777777" w:rsidR="00EB2C77" w:rsidRPr="007331A8" w:rsidRDefault="00EB2C77" w:rsidP="005B01BF">
            <w:pPr>
              <w:rPr>
                <w:rFonts w:ascii="Georgia" w:hAnsi="Georgia" w:cs="Calibri"/>
                <w:color w:val="000000"/>
                <w:lang w:val="ca-ES" w:eastAsia="ca-ES"/>
              </w:rPr>
            </w:pPr>
          </w:p>
        </w:tc>
        <w:tc>
          <w:tcPr>
            <w:tcW w:w="2126" w:type="dxa"/>
            <w:vMerge/>
            <w:tcBorders>
              <w:top w:val="nil"/>
              <w:left w:val="single" w:sz="4" w:space="0" w:color="auto"/>
              <w:bottom w:val="single" w:sz="4" w:space="0" w:color="000000"/>
              <w:right w:val="single" w:sz="4" w:space="0" w:color="auto"/>
            </w:tcBorders>
            <w:vAlign w:val="center"/>
            <w:hideMark/>
          </w:tcPr>
          <w:p w14:paraId="2118FB82" w14:textId="77777777" w:rsidR="00EB2C77" w:rsidRPr="007331A8" w:rsidRDefault="00EB2C77" w:rsidP="005B01BF">
            <w:pPr>
              <w:rPr>
                <w:rFonts w:ascii="Georgia" w:hAnsi="Georgia" w:cs="Calibri"/>
                <w:color w:val="000000"/>
                <w:lang w:val="ca-ES" w:eastAsia="ca-ES"/>
              </w:rPr>
            </w:pPr>
          </w:p>
        </w:tc>
        <w:tc>
          <w:tcPr>
            <w:tcW w:w="3819" w:type="dxa"/>
            <w:tcBorders>
              <w:top w:val="nil"/>
              <w:left w:val="nil"/>
              <w:bottom w:val="single" w:sz="4" w:space="0" w:color="auto"/>
              <w:right w:val="single" w:sz="4" w:space="0" w:color="auto"/>
            </w:tcBorders>
            <w:shd w:val="clear" w:color="auto" w:fill="auto"/>
            <w:vAlign w:val="center"/>
            <w:hideMark/>
          </w:tcPr>
          <w:p w14:paraId="56755E60" w14:textId="4D47F352"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Crecer en ventas</w:t>
            </w:r>
            <w:r w:rsidR="00A5212A">
              <w:rPr>
                <w:rFonts w:ascii="Georgia" w:hAnsi="Georgia" w:cs="Calibri"/>
                <w:color w:val="000000"/>
                <w:lang w:val="ca-ES" w:eastAsia="ca-ES"/>
              </w:rPr>
              <w:t xml:space="preserve"> de las unidades Comerciales.</w:t>
            </w:r>
          </w:p>
        </w:tc>
        <w:tc>
          <w:tcPr>
            <w:tcW w:w="4046" w:type="dxa"/>
            <w:tcBorders>
              <w:top w:val="nil"/>
              <w:left w:val="nil"/>
              <w:bottom w:val="single" w:sz="4" w:space="0" w:color="auto"/>
              <w:right w:val="single" w:sz="4" w:space="0" w:color="auto"/>
            </w:tcBorders>
            <w:shd w:val="clear" w:color="auto" w:fill="auto"/>
            <w:vAlign w:val="center"/>
            <w:hideMark/>
          </w:tcPr>
          <w:p w14:paraId="6FB272E5"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Estado de Ganancias y Pérdidas</w:t>
            </w:r>
          </w:p>
        </w:tc>
      </w:tr>
      <w:tr w:rsidR="00EB2C77" w:rsidRPr="007331A8" w14:paraId="3FC63B0D" w14:textId="77777777" w:rsidTr="005B01BF">
        <w:trPr>
          <w:trHeight w:val="248"/>
        </w:trPr>
        <w:tc>
          <w:tcPr>
            <w:tcW w:w="1993" w:type="dxa"/>
            <w:vMerge/>
            <w:tcBorders>
              <w:top w:val="nil"/>
              <w:left w:val="single" w:sz="4" w:space="0" w:color="auto"/>
              <w:bottom w:val="single" w:sz="4" w:space="0" w:color="auto"/>
              <w:right w:val="single" w:sz="4" w:space="0" w:color="auto"/>
            </w:tcBorders>
            <w:vAlign w:val="center"/>
            <w:hideMark/>
          </w:tcPr>
          <w:p w14:paraId="00B78218"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1B068CB7" w14:textId="77777777" w:rsidR="00EB2C77" w:rsidRPr="007331A8" w:rsidRDefault="00EB2C77" w:rsidP="005B01BF">
            <w:pPr>
              <w:rPr>
                <w:rFonts w:ascii="Georgia" w:hAnsi="Georgia" w:cs="Calibri"/>
                <w:color w:val="000000"/>
                <w:lang w:val="ca-ES" w:eastAsia="ca-ES"/>
              </w:rPr>
            </w:pPr>
          </w:p>
        </w:tc>
        <w:tc>
          <w:tcPr>
            <w:tcW w:w="2126" w:type="dxa"/>
            <w:vMerge w:val="restart"/>
            <w:tcBorders>
              <w:top w:val="nil"/>
              <w:left w:val="single" w:sz="4" w:space="0" w:color="auto"/>
              <w:bottom w:val="nil"/>
              <w:right w:val="single" w:sz="4" w:space="0" w:color="auto"/>
            </w:tcBorders>
            <w:shd w:val="clear" w:color="auto" w:fill="auto"/>
            <w:vAlign w:val="center"/>
            <w:hideMark/>
          </w:tcPr>
          <w:p w14:paraId="65511295"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Procesos Internos</w:t>
            </w:r>
          </w:p>
        </w:tc>
        <w:tc>
          <w:tcPr>
            <w:tcW w:w="3819" w:type="dxa"/>
            <w:tcBorders>
              <w:top w:val="nil"/>
              <w:left w:val="nil"/>
              <w:bottom w:val="nil"/>
              <w:right w:val="nil"/>
            </w:tcBorders>
            <w:shd w:val="clear" w:color="auto" w:fill="auto"/>
            <w:noWrap/>
            <w:vAlign w:val="bottom"/>
            <w:hideMark/>
          </w:tcPr>
          <w:p w14:paraId="7242DC1E" w14:textId="08F5DF95" w:rsidR="00EB2C77" w:rsidRPr="007331A8" w:rsidRDefault="00A5212A" w:rsidP="005B01BF">
            <w:pPr>
              <w:rPr>
                <w:rFonts w:ascii="Georgia" w:hAnsi="Georgia" w:cs="Calibri"/>
                <w:color w:val="000000"/>
                <w:lang w:val="ca-ES" w:eastAsia="ca-ES"/>
              </w:rPr>
            </w:pPr>
            <w:r>
              <w:rPr>
                <w:rFonts w:ascii="Georgia" w:hAnsi="Georgia" w:cs="Calibri"/>
                <w:color w:val="000000"/>
                <w:lang w:val="ca-ES" w:eastAsia="ca-ES"/>
              </w:rPr>
              <w:t>Mitigar riesgo de reprocesos</w:t>
            </w:r>
          </w:p>
        </w:tc>
        <w:tc>
          <w:tcPr>
            <w:tcW w:w="4046" w:type="dxa"/>
            <w:tcBorders>
              <w:top w:val="nil"/>
              <w:left w:val="single" w:sz="4" w:space="0" w:color="auto"/>
              <w:bottom w:val="single" w:sz="4" w:space="0" w:color="auto"/>
              <w:right w:val="single" w:sz="4" w:space="0" w:color="auto"/>
            </w:tcBorders>
            <w:shd w:val="clear" w:color="auto" w:fill="auto"/>
            <w:vAlign w:val="center"/>
            <w:hideMark/>
          </w:tcPr>
          <w:p w14:paraId="0A036855"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Variación del Cronograma (SV).</w:t>
            </w:r>
          </w:p>
        </w:tc>
      </w:tr>
      <w:tr w:rsidR="00EB2C77" w:rsidRPr="007331A8" w14:paraId="0E2A7EB2" w14:textId="77777777" w:rsidTr="005B01BF">
        <w:trPr>
          <w:trHeight w:val="248"/>
        </w:trPr>
        <w:tc>
          <w:tcPr>
            <w:tcW w:w="1993" w:type="dxa"/>
            <w:vMerge/>
            <w:tcBorders>
              <w:top w:val="nil"/>
              <w:left w:val="single" w:sz="4" w:space="0" w:color="auto"/>
              <w:bottom w:val="single" w:sz="4" w:space="0" w:color="auto"/>
              <w:right w:val="single" w:sz="4" w:space="0" w:color="auto"/>
            </w:tcBorders>
            <w:vAlign w:val="center"/>
            <w:hideMark/>
          </w:tcPr>
          <w:p w14:paraId="32D44813"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14DDDF64" w14:textId="77777777" w:rsidR="00EB2C77" w:rsidRPr="007331A8" w:rsidRDefault="00EB2C77" w:rsidP="005B01BF">
            <w:pPr>
              <w:rPr>
                <w:rFonts w:ascii="Georgia" w:hAnsi="Georgia" w:cs="Calibri"/>
                <w:color w:val="000000"/>
                <w:lang w:val="ca-ES" w:eastAsia="ca-ES"/>
              </w:rPr>
            </w:pPr>
          </w:p>
        </w:tc>
        <w:tc>
          <w:tcPr>
            <w:tcW w:w="2126" w:type="dxa"/>
            <w:vMerge/>
            <w:tcBorders>
              <w:top w:val="nil"/>
              <w:left w:val="single" w:sz="4" w:space="0" w:color="auto"/>
              <w:bottom w:val="nil"/>
              <w:right w:val="single" w:sz="4" w:space="0" w:color="auto"/>
            </w:tcBorders>
            <w:vAlign w:val="center"/>
            <w:hideMark/>
          </w:tcPr>
          <w:p w14:paraId="1ECFB4AE" w14:textId="77777777" w:rsidR="00EB2C77" w:rsidRPr="007331A8" w:rsidRDefault="00EB2C77" w:rsidP="005B01BF">
            <w:pPr>
              <w:rPr>
                <w:rFonts w:ascii="Georgia" w:hAnsi="Georgia" w:cs="Calibri"/>
                <w:color w:val="000000"/>
                <w:lang w:val="ca-ES" w:eastAsia="ca-ES"/>
              </w:rPr>
            </w:pPr>
          </w:p>
        </w:tc>
        <w:tc>
          <w:tcPr>
            <w:tcW w:w="3819" w:type="dxa"/>
            <w:tcBorders>
              <w:top w:val="single" w:sz="4" w:space="0" w:color="auto"/>
              <w:left w:val="nil"/>
              <w:bottom w:val="single" w:sz="4" w:space="0" w:color="auto"/>
              <w:right w:val="single" w:sz="4" w:space="0" w:color="auto"/>
            </w:tcBorders>
            <w:shd w:val="clear" w:color="000000" w:fill="FFFFFF"/>
            <w:vAlign w:val="center"/>
            <w:hideMark/>
          </w:tcPr>
          <w:p w14:paraId="21533747" w14:textId="28826A0B"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Efic</w:t>
            </w:r>
            <w:r w:rsidR="00A5212A">
              <w:rPr>
                <w:rFonts w:ascii="Georgia" w:hAnsi="Georgia" w:cs="Calibri"/>
                <w:color w:val="000000"/>
                <w:lang w:val="ca-ES" w:eastAsia="ca-ES"/>
              </w:rPr>
              <w:t>iencia</w:t>
            </w:r>
            <w:r w:rsidR="00172795">
              <w:rPr>
                <w:rFonts w:ascii="Georgia" w:hAnsi="Georgia" w:cs="Calibri"/>
                <w:color w:val="000000"/>
                <w:lang w:val="ca-ES" w:eastAsia="ca-ES"/>
              </w:rPr>
              <w:t xml:space="preserve"> en la ejecución del budget</w:t>
            </w:r>
          </w:p>
        </w:tc>
        <w:tc>
          <w:tcPr>
            <w:tcW w:w="4046" w:type="dxa"/>
            <w:tcBorders>
              <w:top w:val="nil"/>
              <w:left w:val="nil"/>
              <w:bottom w:val="single" w:sz="4" w:space="0" w:color="auto"/>
              <w:right w:val="single" w:sz="4" w:space="0" w:color="auto"/>
            </w:tcBorders>
            <w:shd w:val="clear" w:color="auto" w:fill="auto"/>
            <w:vAlign w:val="center"/>
            <w:hideMark/>
          </w:tcPr>
          <w:p w14:paraId="107C5DE3"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Variación del Costo (CV).</w:t>
            </w:r>
          </w:p>
        </w:tc>
      </w:tr>
      <w:tr w:rsidR="00EB2C77" w:rsidRPr="007331A8" w14:paraId="3383F6A6" w14:textId="77777777" w:rsidTr="005B01BF">
        <w:trPr>
          <w:trHeight w:val="497"/>
        </w:trPr>
        <w:tc>
          <w:tcPr>
            <w:tcW w:w="1993" w:type="dxa"/>
            <w:vMerge/>
            <w:tcBorders>
              <w:top w:val="nil"/>
              <w:left w:val="single" w:sz="4" w:space="0" w:color="auto"/>
              <w:bottom w:val="single" w:sz="4" w:space="0" w:color="auto"/>
              <w:right w:val="single" w:sz="4" w:space="0" w:color="auto"/>
            </w:tcBorders>
            <w:vAlign w:val="center"/>
            <w:hideMark/>
          </w:tcPr>
          <w:p w14:paraId="0F4B331B"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52F44E60" w14:textId="77777777" w:rsidR="00EB2C77" w:rsidRPr="007331A8" w:rsidRDefault="00EB2C77" w:rsidP="005B01BF">
            <w:pPr>
              <w:rPr>
                <w:rFonts w:ascii="Georgia" w:hAnsi="Georgia" w:cs="Calibri"/>
                <w:color w:val="000000"/>
                <w:lang w:val="ca-ES" w:eastAsia="ca-ES"/>
              </w:rPr>
            </w:pPr>
          </w:p>
        </w:tc>
        <w:tc>
          <w:tcPr>
            <w:tcW w:w="2126" w:type="dxa"/>
            <w:vMerge/>
            <w:tcBorders>
              <w:top w:val="nil"/>
              <w:left w:val="single" w:sz="4" w:space="0" w:color="auto"/>
              <w:bottom w:val="nil"/>
              <w:right w:val="single" w:sz="4" w:space="0" w:color="auto"/>
            </w:tcBorders>
            <w:vAlign w:val="center"/>
            <w:hideMark/>
          </w:tcPr>
          <w:p w14:paraId="016FA23A" w14:textId="77777777" w:rsidR="00EB2C77" w:rsidRPr="007331A8" w:rsidRDefault="00EB2C77" w:rsidP="005B01BF">
            <w:pPr>
              <w:rPr>
                <w:rFonts w:ascii="Georgia" w:hAnsi="Georgia" w:cs="Calibri"/>
                <w:color w:val="000000"/>
                <w:lang w:val="ca-ES" w:eastAsia="ca-ES"/>
              </w:rPr>
            </w:pPr>
          </w:p>
        </w:tc>
        <w:tc>
          <w:tcPr>
            <w:tcW w:w="3819" w:type="dxa"/>
            <w:tcBorders>
              <w:top w:val="nil"/>
              <w:left w:val="nil"/>
              <w:bottom w:val="single" w:sz="4" w:space="0" w:color="auto"/>
              <w:right w:val="single" w:sz="4" w:space="0" w:color="auto"/>
            </w:tcBorders>
            <w:shd w:val="clear" w:color="auto" w:fill="auto"/>
            <w:vAlign w:val="center"/>
            <w:hideMark/>
          </w:tcPr>
          <w:p w14:paraId="32AF4D62" w14:textId="4F1AA3AA" w:rsidR="00EB2C77" w:rsidRPr="007331A8" w:rsidRDefault="00A5212A" w:rsidP="005B01BF">
            <w:pPr>
              <w:rPr>
                <w:rFonts w:ascii="Georgia" w:hAnsi="Georgia" w:cs="Calibri"/>
                <w:color w:val="000000"/>
                <w:lang w:val="ca-ES" w:eastAsia="ca-ES"/>
              </w:rPr>
            </w:pPr>
            <w:r>
              <w:rPr>
                <w:rFonts w:ascii="Georgia" w:hAnsi="Georgia" w:cs="Calibri"/>
                <w:color w:val="000000"/>
                <w:lang w:val="ca-ES" w:eastAsia="ca-ES"/>
              </w:rPr>
              <w:t>Desempeño del àrea de ventas</w:t>
            </w:r>
          </w:p>
        </w:tc>
        <w:tc>
          <w:tcPr>
            <w:tcW w:w="4046" w:type="dxa"/>
            <w:tcBorders>
              <w:top w:val="nil"/>
              <w:left w:val="nil"/>
              <w:bottom w:val="single" w:sz="4" w:space="0" w:color="auto"/>
              <w:right w:val="single" w:sz="4" w:space="0" w:color="auto"/>
            </w:tcBorders>
            <w:shd w:val="clear" w:color="auto" w:fill="auto"/>
            <w:vAlign w:val="center"/>
            <w:hideMark/>
          </w:tcPr>
          <w:p w14:paraId="0A3878EE" w14:textId="329DB75B" w:rsidR="00EB2C77" w:rsidRPr="007331A8" w:rsidRDefault="00514BD7" w:rsidP="005B01BF">
            <w:pPr>
              <w:rPr>
                <w:rFonts w:ascii="Georgia" w:hAnsi="Georgia" w:cs="Calibri"/>
                <w:color w:val="000000"/>
                <w:lang w:val="ca-ES" w:eastAsia="ca-ES"/>
              </w:rPr>
            </w:pPr>
            <w:r>
              <w:rPr>
                <w:rFonts w:ascii="Georgia" w:hAnsi="Georgia" w:cs="Calibri"/>
                <w:color w:val="000000"/>
                <w:lang w:val="ca-ES" w:eastAsia="ca-ES"/>
              </w:rPr>
              <w:t>Desempeño de la ffvv en línia del tiempo</w:t>
            </w:r>
          </w:p>
        </w:tc>
      </w:tr>
      <w:tr w:rsidR="00EB2C77" w:rsidRPr="007331A8" w14:paraId="44245640" w14:textId="77777777" w:rsidTr="005B01BF">
        <w:trPr>
          <w:trHeight w:val="497"/>
        </w:trPr>
        <w:tc>
          <w:tcPr>
            <w:tcW w:w="1993" w:type="dxa"/>
            <w:vMerge/>
            <w:tcBorders>
              <w:top w:val="nil"/>
              <w:left w:val="single" w:sz="4" w:space="0" w:color="auto"/>
              <w:bottom w:val="single" w:sz="4" w:space="0" w:color="auto"/>
              <w:right w:val="single" w:sz="4" w:space="0" w:color="auto"/>
            </w:tcBorders>
            <w:vAlign w:val="center"/>
            <w:hideMark/>
          </w:tcPr>
          <w:p w14:paraId="689A18A1"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7AAFC445" w14:textId="77777777" w:rsidR="00EB2C77" w:rsidRPr="007331A8" w:rsidRDefault="00EB2C77" w:rsidP="005B01BF">
            <w:pPr>
              <w:rPr>
                <w:rFonts w:ascii="Georgia" w:hAnsi="Georgia" w:cs="Calibri"/>
                <w:color w:val="000000"/>
                <w:lang w:val="ca-ES" w:eastAsia="ca-ES"/>
              </w:rPr>
            </w:pPr>
          </w:p>
        </w:tc>
        <w:tc>
          <w:tcPr>
            <w:tcW w:w="2126" w:type="dxa"/>
            <w:vMerge/>
            <w:tcBorders>
              <w:top w:val="nil"/>
              <w:left w:val="single" w:sz="4" w:space="0" w:color="auto"/>
              <w:bottom w:val="nil"/>
              <w:right w:val="single" w:sz="4" w:space="0" w:color="auto"/>
            </w:tcBorders>
            <w:vAlign w:val="center"/>
            <w:hideMark/>
          </w:tcPr>
          <w:p w14:paraId="44098340" w14:textId="77777777" w:rsidR="00EB2C77" w:rsidRPr="007331A8" w:rsidRDefault="00EB2C77" w:rsidP="005B01BF">
            <w:pPr>
              <w:rPr>
                <w:rFonts w:ascii="Georgia" w:hAnsi="Georgia" w:cs="Calibri"/>
                <w:color w:val="000000"/>
                <w:lang w:val="ca-ES" w:eastAsia="ca-ES"/>
              </w:rPr>
            </w:pPr>
          </w:p>
        </w:tc>
        <w:tc>
          <w:tcPr>
            <w:tcW w:w="3819" w:type="dxa"/>
            <w:tcBorders>
              <w:top w:val="nil"/>
              <w:left w:val="nil"/>
              <w:bottom w:val="single" w:sz="4" w:space="0" w:color="auto"/>
              <w:right w:val="single" w:sz="4" w:space="0" w:color="auto"/>
            </w:tcBorders>
            <w:shd w:val="clear" w:color="auto" w:fill="auto"/>
            <w:vAlign w:val="center"/>
            <w:hideMark/>
          </w:tcPr>
          <w:p w14:paraId="3BFD1594" w14:textId="4E9FFC55" w:rsidR="00EB2C77" w:rsidRPr="007331A8" w:rsidRDefault="00172795" w:rsidP="005B01BF">
            <w:pPr>
              <w:rPr>
                <w:rFonts w:ascii="Georgia" w:hAnsi="Georgia" w:cs="Calibri"/>
                <w:color w:val="000000"/>
                <w:lang w:val="ca-ES" w:eastAsia="ca-ES"/>
              </w:rPr>
            </w:pPr>
            <w:r>
              <w:rPr>
                <w:rFonts w:ascii="Georgia" w:hAnsi="Georgia" w:cs="Calibri"/>
                <w:color w:val="000000"/>
                <w:lang w:val="ca-ES" w:eastAsia="ca-ES"/>
              </w:rPr>
              <w:t>Desempeño de avance del forecast</w:t>
            </w:r>
          </w:p>
        </w:tc>
        <w:tc>
          <w:tcPr>
            <w:tcW w:w="4046" w:type="dxa"/>
            <w:tcBorders>
              <w:top w:val="nil"/>
              <w:left w:val="nil"/>
              <w:bottom w:val="single" w:sz="4" w:space="0" w:color="auto"/>
              <w:right w:val="single" w:sz="4" w:space="0" w:color="auto"/>
            </w:tcBorders>
            <w:shd w:val="clear" w:color="auto" w:fill="auto"/>
            <w:vAlign w:val="center"/>
            <w:hideMark/>
          </w:tcPr>
          <w:p w14:paraId="773194BF" w14:textId="2299CF31" w:rsidR="00EB2C77" w:rsidRPr="007331A8" w:rsidRDefault="00514BD7" w:rsidP="005B01BF">
            <w:pPr>
              <w:rPr>
                <w:rFonts w:ascii="Georgia" w:hAnsi="Georgia" w:cs="Calibri"/>
                <w:color w:val="000000"/>
                <w:lang w:val="ca-ES" w:eastAsia="ca-ES"/>
              </w:rPr>
            </w:pPr>
            <w:r>
              <w:rPr>
                <w:rFonts w:ascii="Georgia" w:hAnsi="Georgia" w:cs="Calibri"/>
                <w:color w:val="000000"/>
                <w:lang w:val="ca-ES" w:eastAsia="ca-ES"/>
              </w:rPr>
              <w:t>Seguimiento de ventas por canal.</w:t>
            </w:r>
          </w:p>
        </w:tc>
      </w:tr>
      <w:tr w:rsidR="00EB2C77" w:rsidRPr="007331A8" w14:paraId="29B71968" w14:textId="77777777" w:rsidTr="005B01BF">
        <w:trPr>
          <w:trHeight w:val="746"/>
        </w:trPr>
        <w:tc>
          <w:tcPr>
            <w:tcW w:w="1993" w:type="dxa"/>
            <w:vMerge/>
            <w:tcBorders>
              <w:top w:val="nil"/>
              <w:left w:val="single" w:sz="4" w:space="0" w:color="auto"/>
              <w:bottom w:val="single" w:sz="4" w:space="0" w:color="auto"/>
              <w:right w:val="single" w:sz="4" w:space="0" w:color="auto"/>
            </w:tcBorders>
            <w:vAlign w:val="center"/>
            <w:hideMark/>
          </w:tcPr>
          <w:p w14:paraId="410DC09F"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47A378C4" w14:textId="77777777" w:rsidR="00EB2C77" w:rsidRPr="007331A8" w:rsidRDefault="00EB2C77" w:rsidP="005B01BF">
            <w:pPr>
              <w:rPr>
                <w:rFonts w:ascii="Georgia" w:hAnsi="Georgia" w:cs="Calibri"/>
                <w:color w:val="000000"/>
                <w:lang w:val="ca-ES" w:eastAsia="ca-ES"/>
              </w:rPr>
            </w:pPr>
          </w:p>
        </w:tc>
        <w:tc>
          <w:tcPr>
            <w:tcW w:w="2126" w:type="dxa"/>
            <w:vMerge/>
            <w:tcBorders>
              <w:top w:val="nil"/>
              <w:left w:val="single" w:sz="4" w:space="0" w:color="auto"/>
              <w:bottom w:val="nil"/>
              <w:right w:val="single" w:sz="4" w:space="0" w:color="auto"/>
            </w:tcBorders>
            <w:vAlign w:val="center"/>
            <w:hideMark/>
          </w:tcPr>
          <w:p w14:paraId="655CCB58" w14:textId="77777777" w:rsidR="00EB2C77" w:rsidRPr="007331A8" w:rsidRDefault="00EB2C77" w:rsidP="005B01BF">
            <w:pPr>
              <w:rPr>
                <w:rFonts w:ascii="Georgia" w:hAnsi="Georgia" w:cs="Calibri"/>
                <w:color w:val="000000"/>
                <w:lang w:val="ca-ES" w:eastAsia="ca-ES"/>
              </w:rPr>
            </w:pPr>
          </w:p>
        </w:tc>
        <w:tc>
          <w:tcPr>
            <w:tcW w:w="3819" w:type="dxa"/>
            <w:tcBorders>
              <w:top w:val="nil"/>
              <w:left w:val="nil"/>
              <w:bottom w:val="single" w:sz="4" w:space="0" w:color="auto"/>
              <w:right w:val="single" w:sz="4" w:space="0" w:color="auto"/>
            </w:tcBorders>
            <w:shd w:val="clear" w:color="000000" w:fill="FFFFFF"/>
            <w:vAlign w:val="center"/>
            <w:hideMark/>
          </w:tcPr>
          <w:p w14:paraId="33F1EE7F"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Grado de automatización de los sistemas de información de</w:t>
            </w:r>
            <w:r w:rsidRPr="007331A8">
              <w:rPr>
                <w:rFonts w:ascii="Georgia" w:hAnsi="Georgia" w:cs="Calibri"/>
                <w:color w:val="000000"/>
                <w:lang w:val="ca-ES" w:eastAsia="ca-ES"/>
              </w:rPr>
              <w:br/>
              <w:t>soporte a la toma de decisiones</w:t>
            </w:r>
          </w:p>
        </w:tc>
        <w:tc>
          <w:tcPr>
            <w:tcW w:w="4046" w:type="dxa"/>
            <w:tcBorders>
              <w:top w:val="nil"/>
              <w:left w:val="nil"/>
              <w:bottom w:val="single" w:sz="4" w:space="0" w:color="auto"/>
              <w:right w:val="single" w:sz="4" w:space="0" w:color="auto"/>
            </w:tcBorders>
            <w:shd w:val="clear" w:color="auto" w:fill="auto"/>
            <w:vAlign w:val="center"/>
            <w:hideMark/>
          </w:tcPr>
          <w:p w14:paraId="63575DD1"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Sistema de Información en ejecución vs implementados.</w:t>
            </w:r>
          </w:p>
        </w:tc>
      </w:tr>
      <w:tr w:rsidR="00EB2C77" w:rsidRPr="007331A8" w14:paraId="609FDB52" w14:textId="77777777" w:rsidTr="005B01BF">
        <w:trPr>
          <w:trHeight w:val="746"/>
        </w:trPr>
        <w:tc>
          <w:tcPr>
            <w:tcW w:w="1993" w:type="dxa"/>
            <w:vMerge/>
            <w:tcBorders>
              <w:top w:val="nil"/>
              <w:left w:val="single" w:sz="4" w:space="0" w:color="auto"/>
              <w:bottom w:val="single" w:sz="4" w:space="0" w:color="auto"/>
              <w:right w:val="single" w:sz="4" w:space="0" w:color="auto"/>
            </w:tcBorders>
            <w:vAlign w:val="center"/>
            <w:hideMark/>
          </w:tcPr>
          <w:p w14:paraId="705675A2"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3FEBB34D" w14:textId="77777777" w:rsidR="00EB2C77" w:rsidRPr="007331A8" w:rsidRDefault="00EB2C77" w:rsidP="005B01BF">
            <w:pPr>
              <w:rPr>
                <w:rFonts w:ascii="Georgia" w:hAnsi="Georgia" w:cs="Calibri"/>
                <w:color w:val="000000"/>
                <w:lang w:val="ca-ES" w:eastAsia="ca-ES"/>
              </w:rPr>
            </w:pPr>
          </w:p>
        </w:tc>
        <w:tc>
          <w:tcPr>
            <w:tcW w:w="2126" w:type="dxa"/>
            <w:vMerge/>
            <w:tcBorders>
              <w:top w:val="nil"/>
              <w:left w:val="single" w:sz="4" w:space="0" w:color="auto"/>
              <w:bottom w:val="nil"/>
              <w:right w:val="single" w:sz="4" w:space="0" w:color="auto"/>
            </w:tcBorders>
            <w:vAlign w:val="center"/>
            <w:hideMark/>
          </w:tcPr>
          <w:p w14:paraId="504A56BB" w14:textId="77777777" w:rsidR="00EB2C77" w:rsidRPr="007331A8" w:rsidRDefault="00EB2C77" w:rsidP="005B01BF">
            <w:pPr>
              <w:rPr>
                <w:rFonts w:ascii="Georgia" w:hAnsi="Georgia" w:cs="Calibri"/>
                <w:color w:val="000000"/>
                <w:lang w:val="ca-ES" w:eastAsia="ca-ES"/>
              </w:rPr>
            </w:pPr>
          </w:p>
        </w:tc>
        <w:tc>
          <w:tcPr>
            <w:tcW w:w="3819" w:type="dxa"/>
            <w:tcBorders>
              <w:top w:val="nil"/>
              <w:left w:val="nil"/>
              <w:bottom w:val="single" w:sz="4" w:space="0" w:color="auto"/>
              <w:right w:val="single" w:sz="4" w:space="0" w:color="auto"/>
            </w:tcBorders>
            <w:shd w:val="clear" w:color="000000" w:fill="FFFFFF"/>
            <w:vAlign w:val="center"/>
            <w:hideMark/>
          </w:tcPr>
          <w:p w14:paraId="4EEE21E5"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Evolución de la inversión en capacitación del personal</w:t>
            </w:r>
          </w:p>
        </w:tc>
        <w:tc>
          <w:tcPr>
            <w:tcW w:w="4046" w:type="dxa"/>
            <w:tcBorders>
              <w:top w:val="nil"/>
              <w:left w:val="nil"/>
              <w:bottom w:val="single" w:sz="4" w:space="0" w:color="auto"/>
              <w:right w:val="single" w:sz="4" w:space="0" w:color="auto"/>
            </w:tcBorders>
            <w:shd w:val="clear" w:color="auto" w:fill="auto"/>
            <w:vAlign w:val="center"/>
            <w:hideMark/>
          </w:tcPr>
          <w:p w14:paraId="20971F7E"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Presupuesto de Capacitaciones / Presupuesto de Capacitación Periodo Anterior</w:t>
            </w:r>
          </w:p>
        </w:tc>
      </w:tr>
      <w:tr w:rsidR="00EB2C77" w:rsidRPr="007331A8" w14:paraId="7F94F71F" w14:textId="77777777" w:rsidTr="005B01BF">
        <w:trPr>
          <w:trHeight w:val="497"/>
        </w:trPr>
        <w:tc>
          <w:tcPr>
            <w:tcW w:w="1993" w:type="dxa"/>
            <w:vMerge/>
            <w:tcBorders>
              <w:top w:val="nil"/>
              <w:left w:val="single" w:sz="4" w:space="0" w:color="auto"/>
              <w:bottom w:val="single" w:sz="4" w:space="0" w:color="auto"/>
              <w:right w:val="single" w:sz="4" w:space="0" w:color="auto"/>
            </w:tcBorders>
            <w:vAlign w:val="center"/>
            <w:hideMark/>
          </w:tcPr>
          <w:p w14:paraId="6FADBB9E"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77038CA3" w14:textId="77777777" w:rsidR="00EB2C77" w:rsidRPr="007331A8" w:rsidRDefault="00EB2C77" w:rsidP="005B01BF">
            <w:pPr>
              <w:rPr>
                <w:rFonts w:ascii="Georgia" w:hAnsi="Georgia" w:cs="Calibri"/>
                <w:color w:val="000000"/>
                <w:lang w:val="ca-ES" w:eastAsia="ca-ES"/>
              </w:rPr>
            </w:pP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374D50"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Clientes</w:t>
            </w:r>
          </w:p>
        </w:tc>
        <w:tc>
          <w:tcPr>
            <w:tcW w:w="3819" w:type="dxa"/>
            <w:tcBorders>
              <w:top w:val="nil"/>
              <w:left w:val="nil"/>
              <w:bottom w:val="single" w:sz="4" w:space="0" w:color="auto"/>
              <w:right w:val="single" w:sz="4" w:space="0" w:color="auto"/>
            </w:tcBorders>
            <w:shd w:val="clear" w:color="000000" w:fill="FFFFFF"/>
            <w:noWrap/>
            <w:vAlign w:val="bottom"/>
            <w:hideMark/>
          </w:tcPr>
          <w:p w14:paraId="0A9DD8E6" w14:textId="5FA391E8"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Evolución</w:t>
            </w:r>
            <w:r w:rsidR="00172795">
              <w:rPr>
                <w:rFonts w:ascii="Georgia" w:hAnsi="Georgia" w:cs="Calibri"/>
                <w:color w:val="000000"/>
                <w:lang w:val="ca-ES" w:eastAsia="ca-ES"/>
              </w:rPr>
              <w:t xml:space="preserve"> de la satisfacción de los alumnos</w:t>
            </w:r>
          </w:p>
        </w:tc>
        <w:tc>
          <w:tcPr>
            <w:tcW w:w="4046" w:type="dxa"/>
            <w:tcBorders>
              <w:top w:val="nil"/>
              <w:left w:val="nil"/>
              <w:bottom w:val="single" w:sz="4" w:space="0" w:color="auto"/>
              <w:right w:val="single" w:sz="4" w:space="0" w:color="auto"/>
            </w:tcBorders>
            <w:shd w:val="clear" w:color="auto" w:fill="auto"/>
            <w:vAlign w:val="center"/>
            <w:hideMark/>
          </w:tcPr>
          <w:p w14:paraId="64969312" w14:textId="5923CC33" w:rsidR="00EB2C77" w:rsidRPr="007331A8" w:rsidRDefault="00172795" w:rsidP="005B01BF">
            <w:pPr>
              <w:rPr>
                <w:rFonts w:ascii="Georgia" w:hAnsi="Georgia" w:cs="Calibri"/>
                <w:color w:val="000000"/>
                <w:lang w:val="ca-ES" w:eastAsia="ca-ES"/>
              </w:rPr>
            </w:pPr>
            <w:r>
              <w:rPr>
                <w:rFonts w:ascii="Georgia" w:hAnsi="Georgia" w:cs="Calibri"/>
                <w:color w:val="000000"/>
                <w:lang w:val="ca-ES" w:eastAsia="ca-ES"/>
              </w:rPr>
              <w:t>Alumnos</w:t>
            </w:r>
            <w:r w:rsidR="00EB2C77" w:rsidRPr="007331A8">
              <w:rPr>
                <w:rFonts w:ascii="Georgia" w:hAnsi="Georgia" w:cs="Calibri"/>
                <w:color w:val="000000"/>
                <w:lang w:val="ca-ES" w:eastAsia="ca-ES"/>
              </w:rPr>
              <w:t xml:space="preserve"> Satisfecho</w:t>
            </w:r>
            <w:r>
              <w:rPr>
                <w:rFonts w:ascii="Georgia" w:hAnsi="Georgia" w:cs="Calibri"/>
                <w:color w:val="000000"/>
                <w:lang w:val="ca-ES" w:eastAsia="ca-ES"/>
              </w:rPr>
              <w:t>s</w:t>
            </w:r>
            <w:r w:rsidR="00EB2C77" w:rsidRPr="007331A8">
              <w:rPr>
                <w:rFonts w:ascii="Georgia" w:hAnsi="Georgia" w:cs="Calibri"/>
                <w:color w:val="000000"/>
                <w:lang w:val="ca-ES" w:eastAsia="ca-ES"/>
              </w:rPr>
              <w:t xml:space="preserve"> / Personal Satisfecho Periodo Anterior</w:t>
            </w:r>
          </w:p>
        </w:tc>
      </w:tr>
      <w:tr w:rsidR="00EB2C77" w:rsidRPr="007331A8" w14:paraId="4B1FD818" w14:textId="77777777" w:rsidTr="005B01BF">
        <w:trPr>
          <w:trHeight w:val="248"/>
        </w:trPr>
        <w:tc>
          <w:tcPr>
            <w:tcW w:w="1993" w:type="dxa"/>
            <w:vMerge/>
            <w:tcBorders>
              <w:top w:val="nil"/>
              <w:left w:val="single" w:sz="4" w:space="0" w:color="auto"/>
              <w:bottom w:val="single" w:sz="4" w:space="0" w:color="auto"/>
              <w:right w:val="single" w:sz="4" w:space="0" w:color="auto"/>
            </w:tcBorders>
            <w:vAlign w:val="center"/>
            <w:hideMark/>
          </w:tcPr>
          <w:p w14:paraId="10D95B72" w14:textId="77777777" w:rsidR="00EB2C77" w:rsidRPr="007331A8" w:rsidRDefault="00EB2C77" w:rsidP="005B01BF">
            <w:pPr>
              <w:rPr>
                <w:rFonts w:ascii="Georgia" w:hAnsi="Georgia" w:cs="Calibri"/>
                <w:color w:val="000000"/>
                <w:lang w:val="ca-ES" w:eastAsia="ca-ES"/>
              </w:rPr>
            </w:pPr>
          </w:p>
        </w:tc>
        <w:tc>
          <w:tcPr>
            <w:tcW w:w="3111" w:type="dxa"/>
            <w:vMerge/>
            <w:tcBorders>
              <w:top w:val="nil"/>
              <w:left w:val="single" w:sz="4" w:space="0" w:color="auto"/>
              <w:bottom w:val="single" w:sz="4" w:space="0" w:color="auto"/>
              <w:right w:val="single" w:sz="4" w:space="0" w:color="auto"/>
            </w:tcBorders>
            <w:vAlign w:val="center"/>
            <w:hideMark/>
          </w:tcPr>
          <w:p w14:paraId="7D95EF90" w14:textId="77777777" w:rsidR="00EB2C77" w:rsidRPr="007331A8" w:rsidRDefault="00EB2C77" w:rsidP="005B01BF">
            <w:pPr>
              <w:rPr>
                <w:rFonts w:ascii="Georgia" w:hAnsi="Georgia" w:cs="Calibri"/>
                <w:color w:val="000000"/>
                <w:lang w:val="ca-ES" w:eastAsia="ca-ES"/>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14:paraId="7C146EA1" w14:textId="77777777" w:rsidR="00EB2C77" w:rsidRPr="007331A8" w:rsidRDefault="00EB2C77" w:rsidP="005B01BF">
            <w:pPr>
              <w:rPr>
                <w:rFonts w:ascii="Georgia" w:hAnsi="Georgia" w:cs="Calibri"/>
                <w:color w:val="000000"/>
                <w:lang w:val="ca-ES" w:eastAsia="ca-ES"/>
              </w:rPr>
            </w:pPr>
          </w:p>
        </w:tc>
        <w:tc>
          <w:tcPr>
            <w:tcW w:w="3819" w:type="dxa"/>
            <w:tcBorders>
              <w:top w:val="nil"/>
              <w:left w:val="nil"/>
              <w:bottom w:val="single" w:sz="4" w:space="0" w:color="auto"/>
              <w:right w:val="single" w:sz="4" w:space="0" w:color="auto"/>
            </w:tcBorders>
            <w:shd w:val="clear" w:color="000000" w:fill="FFFFFF"/>
            <w:noWrap/>
            <w:vAlign w:val="bottom"/>
            <w:hideMark/>
          </w:tcPr>
          <w:p w14:paraId="36E5187D" w14:textId="08E889C8" w:rsidR="00EB2C77" w:rsidRPr="007331A8" w:rsidRDefault="00A5212A" w:rsidP="005B01BF">
            <w:pPr>
              <w:rPr>
                <w:rFonts w:ascii="Georgia" w:hAnsi="Georgia" w:cs="Calibri"/>
                <w:color w:val="000000"/>
                <w:lang w:val="ca-ES" w:eastAsia="ca-ES"/>
              </w:rPr>
            </w:pPr>
            <w:r>
              <w:rPr>
                <w:rFonts w:ascii="Georgia" w:hAnsi="Georgia" w:cs="Calibri"/>
                <w:color w:val="000000"/>
                <w:lang w:val="ca-ES" w:eastAsia="ca-ES"/>
              </w:rPr>
              <w:t>Disminuir reclamos de alumnos</w:t>
            </w:r>
          </w:p>
        </w:tc>
        <w:tc>
          <w:tcPr>
            <w:tcW w:w="4046" w:type="dxa"/>
            <w:tcBorders>
              <w:top w:val="nil"/>
              <w:left w:val="nil"/>
              <w:bottom w:val="single" w:sz="4" w:space="0" w:color="auto"/>
              <w:right w:val="single" w:sz="4" w:space="0" w:color="auto"/>
            </w:tcBorders>
            <w:shd w:val="clear" w:color="auto" w:fill="auto"/>
            <w:vAlign w:val="center"/>
            <w:hideMark/>
          </w:tcPr>
          <w:p w14:paraId="0DE952F2"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Porcentaje de Reclamos (PR)</w:t>
            </w:r>
          </w:p>
        </w:tc>
      </w:tr>
      <w:tr w:rsidR="00EB2C77" w:rsidRPr="007331A8" w14:paraId="259199D0" w14:textId="77777777" w:rsidTr="005B01BF">
        <w:trPr>
          <w:trHeight w:val="497"/>
        </w:trPr>
        <w:tc>
          <w:tcPr>
            <w:tcW w:w="1993" w:type="dxa"/>
            <w:tcBorders>
              <w:top w:val="nil"/>
              <w:left w:val="single" w:sz="4" w:space="0" w:color="auto"/>
              <w:bottom w:val="single" w:sz="4" w:space="0" w:color="auto"/>
              <w:right w:val="single" w:sz="4" w:space="0" w:color="auto"/>
            </w:tcBorders>
            <w:shd w:val="clear" w:color="auto" w:fill="auto"/>
            <w:vAlign w:val="center"/>
            <w:hideMark/>
          </w:tcPr>
          <w:p w14:paraId="1FB1E3D1" w14:textId="77777777" w:rsidR="00EB2C77" w:rsidRPr="007331A8" w:rsidRDefault="00EB2C77" w:rsidP="005B01BF">
            <w:pPr>
              <w:jc w:val="center"/>
              <w:rPr>
                <w:rFonts w:ascii="Georgia" w:hAnsi="Georgia" w:cs="Calibri"/>
                <w:color w:val="000000"/>
                <w:lang w:val="ca-ES" w:eastAsia="ca-ES"/>
              </w:rPr>
            </w:pPr>
            <w:r w:rsidRPr="007331A8">
              <w:rPr>
                <w:rFonts w:ascii="Georgia" w:hAnsi="Georgia" w:cs="Calibri"/>
                <w:color w:val="000000"/>
                <w:lang w:val="ca-ES" w:eastAsia="ca-ES"/>
              </w:rPr>
              <w:t>DEPENDIENTE</w:t>
            </w:r>
          </w:p>
        </w:tc>
        <w:tc>
          <w:tcPr>
            <w:tcW w:w="3111" w:type="dxa"/>
            <w:tcBorders>
              <w:top w:val="nil"/>
              <w:left w:val="nil"/>
              <w:bottom w:val="single" w:sz="4" w:space="0" w:color="auto"/>
              <w:right w:val="single" w:sz="4" w:space="0" w:color="auto"/>
            </w:tcBorders>
            <w:shd w:val="clear" w:color="auto" w:fill="auto"/>
            <w:vAlign w:val="center"/>
            <w:hideMark/>
          </w:tcPr>
          <w:p w14:paraId="53275A93" w14:textId="77777777" w:rsidR="00A5212A" w:rsidRPr="00A5212A" w:rsidRDefault="00A5212A" w:rsidP="00A5212A">
            <w:pPr>
              <w:rPr>
                <w:rFonts w:ascii="Georgia" w:hAnsi="Georgia" w:cs="Calibri"/>
                <w:color w:val="000000"/>
                <w:lang w:val="es-PE" w:eastAsia="ca-ES"/>
              </w:rPr>
            </w:pPr>
            <w:r w:rsidRPr="00A5212A">
              <w:rPr>
                <w:rFonts w:ascii="Georgia" w:hAnsi="Georgia" w:cs="Calibri"/>
                <w:color w:val="000000"/>
                <w:lang w:val="es-PE" w:eastAsia="ca-ES"/>
              </w:rPr>
              <w:t>Procesos, finanzas, datos, clima organizacional, toma de decisiones.</w:t>
            </w:r>
          </w:p>
          <w:p w14:paraId="067D8D44" w14:textId="463E6CD4" w:rsidR="00EB2C77" w:rsidRPr="007331A8" w:rsidRDefault="00EB2C77" w:rsidP="00A5212A">
            <w:pPr>
              <w:rPr>
                <w:rFonts w:ascii="Georgia" w:hAnsi="Georgia" w:cs="Calibri"/>
                <w:color w:val="000000"/>
                <w:lang w:val="ca-ES" w:eastAsia="ca-ES"/>
              </w:rPr>
            </w:pPr>
          </w:p>
        </w:tc>
        <w:tc>
          <w:tcPr>
            <w:tcW w:w="2126" w:type="dxa"/>
            <w:tcBorders>
              <w:top w:val="nil"/>
              <w:left w:val="nil"/>
              <w:bottom w:val="single" w:sz="4" w:space="0" w:color="auto"/>
              <w:right w:val="single" w:sz="4" w:space="0" w:color="auto"/>
            </w:tcBorders>
            <w:shd w:val="clear" w:color="auto" w:fill="auto"/>
            <w:vAlign w:val="center"/>
            <w:hideMark/>
          </w:tcPr>
          <w:p w14:paraId="19A10FFF" w14:textId="77777777" w:rsidR="00EB2C77" w:rsidRPr="007331A8" w:rsidRDefault="00EB2C77" w:rsidP="005B01BF">
            <w:pPr>
              <w:rPr>
                <w:rFonts w:ascii="Georgia" w:hAnsi="Georgia" w:cs="Calibri"/>
                <w:color w:val="000000"/>
                <w:lang w:val="ca-ES" w:eastAsia="ca-ES"/>
              </w:rPr>
            </w:pPr>
            <w:r w:rsidRPr="007331A8">
              <w:rPr>
                <w:rFonts w:ascii="Georgia" w:hAnsi="Georgia" w:cs="Calibri"/>
                <w:color w:val="000000"/>
                <w:lang w:val="ca-ES" w:eastAsia="ca-ES"/>
              </w:rPr>
              <w:t xml:space="preserve">Toma de Decisiones </w:t>
            </w:r>
          </w:p>
        </w:tc>
        <w:tc>
          <w:tcPr>
            <w:tcW w:w="3819" w:type="dxa"/>
            <w:tcBorders>
              <w:top w:val="nil"/>
              <w:left w:val="nil"/>
              <w:bottom w:val="single" w:sz="4" w:space="0" w:color="auto"/>
              <w:right w:val="single" w:sz="4" w:space="0" w:color="auto"/>
            </w:tcBorders>
            <w:shd w:val="clear" w:color="auto" w:fill="auto"/>
            <w:vAlign w:val="center"/>
            <w:hideMark/>
          </w:tcPr>
          <w:p w14:paraId="10459C61" w14:textId="546639CA" w:rsidR="00EB2C77" w:rsidRDefault="00172795" w:rsidP="005B01BF">
            <w:pPr>
              <w:rPr>
                <w:rFonts w:ascii="Georgia" w:hAnsi="Georgia" w:cs="Calibri"/>
                <w:color w:val="000000"/>
                <w:lang w:val="ca-ES" w:eastAsia="ca-ES"/>
              </w:rPr>
            </w:pPr>
            <w:r>
              <w:rPr>
                <w:rFonts w:ascii="Georgia" w:hAnsi="Georgia" w:cs="Calibri"/>
                <w:color w:val="000000"/>
                <w:lang w:val="ca-ES" w:eastAsia="ca-ES"/>
              </w:rPr>
              <w:t>Metas especificas y alcanzables</w:t>
            </w:r>
          </w:p>
          <w:p w14:paraId="52EF5625" w14:textId="52B8E108" w:rsidR="00172795" w:rsidRPr="007331A8" w:rsidRDefault="00172795" w:rsidP="005B01BF">
            <w:pPr>
              <w:rPr>
                <w:rFonts w:ascii="Georgia" w:hAnsi="Georgia" w:cs="Calibri"/>
                <w:color w:val="000000"/>
                <w:lang w:val="ca-ES" w:eastAsia="ca-ES"/>
              </w:rPr>
            </w:pPr>
            <w:r>
              <w:rPr>
                <w:rFonts w:ascii="Georgia" w:hAnsi="Georgia" w:cs="Calibri"/>
                <w:color w:val="000000"/>
                <w:lang w:val="ca-ES" w:eastAsia="ca-ES"/>
              </w:rPr>
              <w:t xml:space="preserve">Campañas de marketing </w:t>
            </w:r>
            <w:r w:rsidR="00514BD7">
              <w:rPr>
                <w:rFonts w:ascii="Georgia" w:hAnsi="Georgia" w:cs="Calibri"/>
                <w:color w:val="000000"/>
                <w:lang w:val="ca-ES" w:eastAsia="ca-ES"/>
              </w:rPr>
              <w:t>efectiva</w:t>
            </w:r>
            <w:r>
              <w:rPr>
                <w:rFonts w:ascii="Georgia" w:hAnsi="Georgia" w:cs="Calibri"/>
                <w:color w:val="000000"/>
                <w:lang w:val="ca-ES" w:eastAsia="ca-ES"/>
              </w:rPr>
              <w:t xml:space="preserve">s </w:t>
            </w:r>
            <w:r w:rsidR="00514BD7">
              <w:rPr>
                <w:rFonts w:ascii="Georgia" w:hAnsi="Georgia" w:cs="Calibri"/>
                <w:color w:val="000000"/>
                <w:lang w:val="ca-ES" w:eastAsia="ca-ES"/>
              </w:rPr>
              <w:t>para lanzamiento de productos</w:t>
            </w:r>
          </w:p>
        </w:tc>
        <w:tc>
          <w:tcPr>
            <w:tcW w:w="4046" w:type="dxa"/>
            <w:tcBorders>
              <w:top w:val="nil"/>
              <w:left w:val="nil"/>
              <w:bottom w:val="single" w:sz="4" w:space="0" w:color="auto"/>
              <w:right w:val="single" w:sz="4" w:space="0" w:color="auto"/>
            </w:tcBorders>
            <w:shd w:val="clear" w:color="auto" w:fill="auto"/>
            <w:vAlign w:val="center"/>
            <w:hideMark/>
          </w:tcPr>
          <w:p w14:paraId="42C89F3C" w14:textId="63EA82D5" w:rsidR="00EB2C77" w:rsidRPr="007331A8" w:rsidRDefault="00514BD7" w:rsidP="005B01BF">
            <w:pPr>
              <w:rPr>
                <w:rFonts w:ascii="Georgia" w:hAnsi="Georgia" w:cs="Calibri"/>
                <w:color w:val="000000"/>
                <w:lang w:val="ca-ES" w:eastAsia="ca-ES"/>
              </w:rPr>
            </w:pPr>
            <w:r>
              <w:rPr>
                <w:rFonts w:ascii="Georgia" w:hAnsi="Georgia" w:cs="Calibri"/>
                <w:color w:val="000000"/>
                <w:lang w:val="ca-ES" w:eastAsia="ca-ES"/>
              </w:rPr>
              <w:t>Calculo de Revenue</w:t>
            </w:r>
            <w:r>
              <w:rPr>
                <w:rFonts w:ascii="Georgia" w:hAnsi="Georgia" w:cs="Calibri"/>
                <w:color w:val="000000"/>
                <w:lang w:val="ca-ES" w:eastAsia="ca-ES"/>
              </w:rPr>
              <w:br/>
              <w:t>Cálculo de utilidades y renta</w:t>
            </w:r>
          </w:p>
        </w:tc>
      </w:tr>
      <w:tr w:rsidR="00EB2C77" w:rsidRPr="007331A8" w14:paraId="157A5078" w14:textId="77777777" w:rsidTr="005B01BF">
        <w:trPr>
          <w:trHeight w:val="995"/>
        </w:trPr>
        <w:tc>
          <w:tcPr>
            <w:tcW w:w="1993" w:type="dxa"/>
            <w:tcBorders>
              <w:top w:val="nil"/>
              <w:left w:val="single" w:sz="4" w:space="0" w:color="auto"/>
              <w:bottom w:val="single" w:sz="4" w:space="0" w:color="auto"/>
              <w:right w:val="single" w:sz="4" w:space="0" w:color="auto"/>
            </w:tcBorders>
            <w:shd w:val="clear" w:color="auto" w:fill="auto"/>
            <w:vAlign w:val="center"/>
            <w:hideMark/>
          </w:tcPr>
          <w:p w14:paraId="5DC6924F" w14:textId="77777777" w:rsidR="00EB2C77" w:rsidRPr="007331A8" w:rsidRDefault="00EB2C77" w:rsidP="005B01BF">
            <w:pPr>
              <w:jc w:val="center"/>
              <w:rPr>
                <w:rFonts w:ascii="Georgia" w:hAnsi="Georgia" w:cs="Calibri"/>
                <w:color w:val="000000"/>
                <w:lang w:val="ca-ES" w:eastAsia="ca-ES"/>
              </w:rPr>
            </w:pPr>
            <w:r w:rsidRPr="007331A8">
              <w:rPr>
                <w:rFonts w:ascii="Georgia" w:hAnsi="Georgia" w:cs="Calibri"/>
                <w:color w:val="000000"/>
                <w:lang w:val="ca-ES" w:eastAsia="ca-ES"/>
              </w:rPr>
              <w:t>INTERVINIENTE</w:t>
            </w:r>
          </w:p>
        </w:tc>
        <w:tc>
          <w:tcPr>
            <w:tcW w:w="3111" w:type="dxa"/>
            <w:tcBorders>
              <w:top w:val="nil"/>
              <w:left w:val="nil"/>
              <w:bottom w:val="single" w:sz="4" w:space="0" w:color="auto"/>
              <w:right w:val="single" w:sz="4" w:space="0" w:color="auto"/>
            </w:tcBorders>
            <w:shd w:val="clear" w:color="auto" w:fill="auto"/>
            <w:vAlign w:val="center"/>
            <w:hideMark/>
          </w:tcPr>
          <w:p w14:paraId="25E7C10F" w14:textId="393C8955" w:rsidR="00EB2C77" w:rsidRPr="007331A8" w:rsidRDefault="00514BD7" w:rsidP="00A5212A">
            <w:pPr>
              <w:rPr>
                <w:rFonts w:ascii="Georgia" w:hAnsi="Georgia" w:cs="Calibri"/>
                <w:color w:val="000000"/>
                <w:lang w:val="ca-ES" w:eastAsia="ca-ES"/>
              </w:rPr>
            </w:pPr>
            <w:r>
              <w:rPr>
                <w:rFonts w:ascii="Georgia" w:hAnsi="Georgia" w:cs="Calibri"/>
                <w:color w:val="000000"/>
                <w:lang w:val="ca-ES" w:eastAsia="ca-ES"/>
              </w:rPr>
              <w:t>B</w:t>
            </w:r>
            <w:r w:rsidR="00A5212A" w:rsidRPr="00A5212A">
              <w:rPr>
                <w:rFonts w:ascii="Georgia" w:hAnsi="Georgia" w:cs="Calibri"/>
                <w:color w:val="000000"/>
                <w:lang w:val="ca-ES" w:eastAsia="ca-ES"/>
              </w:rPr>
              <w:t>SC, herramienta de inteligencia de negocios</w:t>
            </w:r>
          </w:p>
        </w:tc>
        <w:tc>
          <w:tcPr>
            <w:tcW w:w="2126" w:type="dxa"/>
            <w:tcBorders>
              <w:top w:val="nil"/>
              <w:left w:val="nil"/>
              <w:bottom w:val="single" w:sz="4" w:space="0" w:color="auto"/>
              <w:right w:val="single" w:sz="4" w:space="0" w:color="auto"/>
            </w:tcBorders>
            <w:shd w:val="clear" w:color="auto" w:fill="auto"/>
            <w:vAlign w:val="center"/>
            <w:hideMark/>
          </w:tcPr>
          <w:p w14:paraId="46E6268E" w14:textId="269A3672" w:rsidR="00EB2C77" w:rsidRPr="007331A8" w:rsidRDefault="00172795" w:rsidP="005B01BF">
            <w:pPr>
              <w:rPr>
                <w:rFonts w:ascii="Georgia" w:hAnsi="Georgia" w:cs="Calibri"/>
                <w:color w:val="000000"/>
                <w:lang w:val="ca-ES" w:eastAsia="ca-ES"/>
              </w:rPr>
            </w:pPr>
            <w:r>
              <w:rPr>
                <w:rFonts w:ascii="Georgia" w:hAnsi="Georgia" w:cs="Calibri"/>
                <w:color w:val="000000"/>
                <w:lang w:val="ca-ES" w:eastAsia="ca-ES"/>
              </w:rPr>
              <w:t>Integración de la Información</w:t>
            </w:r>
          </w:p>
        </w:tc>
        <w:tc>
          <w:tcPr>
            <w:tcW w:w="3819" w:type="dxa"/>
            <w:tcBorders>
              <w:top w:val="nil"/>
              <w:left w:val="nil"/>
              <w:bottom w:val="single" w:sz="4" w:space="0" w:color="auto"/>
              <w:right w:val="single" w:sz="4" w:space="0" w:color="auto"/>
            </w:tcBorders>
            <w:shd w:val="clear" w:color="auto" w:fill="auto"/>
            <w:vAlign w:val="center"/>
            <w:hideMark/>
          </w:tcPr>
          <w:p w14:paraId="5CB2DD27" w14:textId="498EF1C6" w:rsidR="00EB2C77" w:rsidRDefault="00E87B28" w:rsidP="005B01BF">
            <w:pPr>
              <w:rPr>
                <w:rFonts w:ascii="Georgia" w:hAnsi="Georgia" w:cs="Calibri"/>
                <w:color w:val="000000"/>
                <w:lang w:val="ca-ES" w:eastAsia="ca-ES"/>
              </w:rPr>
            </w:pPr>
            <w:r>
              <w:rPr>
                <w:rFonts w:ascii="Georgia" w:hAnsi="Georgia" w:cs="Calibri"/>
                <w:color w:val="000000"/>
                <w:lang w:val="ca-ES" w:eastAsia="ca-ES"/>
              </w:rPr>
              <w:t>Ratio de cobranzas y cartera vencida de clientes.</w:t>
            </w:r>
          </w:p>
          <w:p w14:paraId="54D5154F" w14:textId="18938958" w:rsidR="00E87B28" w:rsidRDefault="00E87B28" w:rsidP="005B01BF">
            <w:pPr>
              <w:rPr>
                <w:rFonts w:ascii="Georgia" w:hAnsi="Georgia" w:cs="Calibri"/>
                <w:color w:val="000000"/>
                <w:lang w:val="ca-ES" w:eastAsia="ca-ES"/>
              </w:rPr>
            </w:pPr>
            <w:r>
              <w:rPr>
                <w:rFonts w:ascii="Georgia" w:hAnsi="Georgia" w:cs="Calibri"/>
                <w:color w:val="000000"/>
                <w:lang w:val="ca-ES" w:eastAsia="ca-ES"/>
              </w:rPr>
              <w:t>Ratio de conversión de leads generados</w:t>
            </w:r>
          </w:p>
          <w:p w14:paraId="3DBF1A97" w14:textId="77777777" w:rsidR="00E87B28" w:rsidRDefault="00E87B28" w:rsidP="005B01BF">
            <w:pPr>
              <w:rPr>
                <w:rFonts w:ascii="Georgia" w:hAnsi="Georgia" w:cs="Calibri"/>
                <w:color w:val="000000"/>
                <w:lang w:val="ca-ES" w:eastAsia="ca-ES"/>
              </w:rPr>
            </w:pPr>
          </w:p>
          <w:p w14:paraId="0661E1B8" w14:textId="44326754" w:rsidR="00E87B28" w:rsidRPr="007331A8" w:rsidRDefault="00E87B28" w:rsidP="005B01BF">
            <w:pPr>
              <w:rPr>
                <w:rFonts w:ascii="Georgia" w:hAnsi="Georgia" w:cs="Calibri"/>
                <w:color w:val="000000"/>
                <w:lang w:val="ca-ES" w:eastAsia="ca-ES"/>
              </w:rPr>
            </w:pPr>
          </w:p>
        </w:tc>
        <w:tc>
          <w:tcPr>
            <w:tcW w:w="4046" w:type="dxa"/>
            <w:tcBorders>
              <w:top w:val="nil"/>
              <w:left w:val="nil"/>
              <w:bottom w:val="single" w:sz="4" w:space="0" w:color="auto"/>
              <w:right w:val="single" w:sz="4" w:space="0" w:color="auto"/>
            </w:tcBorders>
            <w:shd w:val="clear" w:color="auto" w:fill="auto"/>
            <w:vAlign w:val="center"/>
            <w:hideMark/>
          </w:tcPr>
          <w:p w14:paraId="27C20ED4" w14:textId="77777777" w:rsidR="00EB2C77" w:rsidRDefault="00E87B28" w:rsidP="005B01BF">
            <w:pPr>
              <w:rPr>
                <w:rFonts w:ascii="Georgia" w:hAnsi="Georgia" w:cs="Calibri"/>
                <w:color w:val="000000"/>
                <w:lang w:val="ca-ES" w:eastAsia="ca-ES"/>
              </w:rPr>
            </w:pPr>
            <w:r>
              <w:rPr>
                <w:rFonts w:ascii="Georgia" w:hAnsi="Georgia" w:cs="Calibri"/>
                <w:color w:val="000000"/>
                <w:lang w:val="ca-ES" w:eastAsia="ca-ES"/>
              </w:rPr>
              <w:t>Paneles en el CRM</w:t>
            </w:r>
          </w:p>
          <w:p w14:paraId="741CF1EF" w14:textId="3C2B4A85" w:rsidR="00E87B28" w:rsidRPr="007331A8" w:rsidRDefault="00E87B28" w:rsidP="005B01BF">
            <w:pPr>
              <w:rPr>
                <w:rFonts w:ascii="Georgia" w:hAnsi="Georgia" w:cs="Calibri"/>
                <w:color w:val="000000"/>
                <w:lang w:val="ca-ES" w:eastAsia="ca-ES"/>
              </w:rPr>
            </w:pPr>
            <w:r>
              <w:rPr>
                <w:rFonts w:ascii="Georgia" w:hAnsi="Georgia" w:cs="Calibri"/>
                <w:color w:val="000000"/>
                <w:lang w:val="ca-ES" w:eastAsia="ca-ES"/>
              </w:rPr>
              <w:t>Dashboard en Power BI</w:t>
            </w:r>
          </w:p>
        </w:tc>
      </w:tr>
    </w:tbl>
    <w:p w14:paraId="357F349E" w14:textId="694C5ECD" w:rsidR="00EB2C77" w:rsidRDefault="00CB32C5" w:rsidP="00CB32C5">
      <w:pPr>
        <w:pStyle w:val="Descripcin"/>
        <w:jc w:val="center"/>
        <w:rPr>
          <w:rFonts w:ascii="Georgia" w:hAnsi="Georgia"/>
          <w:color w:val="auto"/>
        </w:rPr>
      </w:pPr>
      <w:r>
        <w:rPr>
          <w:rFonts w:ascii="Georgia" w:hAnsi="Georgia"/>
          <w:color w:val="auto"/>
        </w:rPr>
        <w:t xml:space="preserve">  </w:t>
      </w:r>
    </w:p>
    <w:p w14:paraId="2DCFBEC5" w14:textId="77777777" w:rsidR="00CB32C5" w:rsidRDefault="00CB32C5" w:rsidP="00CB32C5">
      <w:pPr>
        <w:rPr>
          <w:lang w:val="es-PE" w:eastAsia="en-US" w:bidi="ar-SA"/>
        </w:rPr>
        <w:sectPr w:rsidR="00CB32C5" w:rsidSect="00CB32C5">
          <w:footerReference w:type="default" r:id="rId23"/>
          <w:pgSz w:w="15840" w:h="12240" w:orient="landscape"/>
          <w:pgMar w:top="1600" w:right="1340" w:bottom="758" w:left="1200" w:header="0" w:footer="1006" w:gutter="0"/>
          <w:cols w:space="720"/>
          <w:docGrid w:linePitch="299"/>
        </w:sectPr>
      </w:pPr>
    </w:p>
    <w:p w14:paraId="52ECD260" w14:textId="377E136F" w:rsidR="00152EAE" w:rsidRPr="00875CBA" w:rsidRDefault="00152EAE" w:rsidP="00152EAE">
      <w:pPr>
        <w:keepNext/>
        <w:keepLines/>
        <w:widowControl/>
        <w:autoSpaceDE/>
        <w:autoSpaceDN/>
        <w:spacing w:before="40" w:line="480" w:lineRule="auto"/>
        <w:ind w:left="709"/>
        <w:outlineLvl w:val="1"/>
        <w:rPr>
          <w:b/>
          <w:caps/>
          <w:sz w:val="24"/>
          <w:szCs w:val="24"/>
          <w:lang w:val="es-PE" w:eastAsia="en-US" w:bidi="ar-SA"/>
        </w:rPr>
      </w:pPr>
      <w:bookmarkStart w:id="31" w:name="_Toc57758868"/>
      <w:r w:rsidRPr="00152EAE">
        <w:rPr>
          <w:b/>
          <w:caps/>
          <w:sz w:val="24"/>
          <w:szCs w:val="24"/>
          <w:lang w:val="es-PE" w:eastAsia="en-US" w:bidi="ar-SA"/>
        </w:rPr>
        <w:lastRenderedPageBreak/>
        <w:t>III.4.</w:t>
      </w:r>
      <w:r w:rsidRPr="00152EAE">
        <w:rPr>
          <w:b/>
          <w:caps/>
          <w:sz w:val="24"/>
          <w:szCs w:val="24"/>
          <w:lang w:val="es-PE" w:eastAsia="en-US" w:bidi="ar-SA"/>
        </w:rPr>
        <w:tab/>
        <w:t>TIPO</w:t>
      </w:r>
      <w:bookmarkEnd w:id="31"/>
    </w:p>
    <w:p w14:paraId="7ABC646F" w14:textId="77777777" w:rsidR="00734BB1" w:rsidRPr="00152EAE" w:rsidRDefault="00734BB1" w:rsidP="00152EAE">
      <w:pPr>
        <w:keepNext/>
        <w:keepLines/>
        <w:widowControl/>
        <w:autoSpaceDE/>
        <w:autoSpaceDN/>
        <w:spacing w:before="40" w:line="480" w:lineRule="auto"/>
        <w:ind w:left="709"/>
        <w:outlineLvl w:val="1"/>
        <w:rPr>
          <w:b/>
          <w:caps/>
          <w:sz w:val="24"/>
          <w:szCs w:val="24"/>
          <w:lang w:val="es-PE" w:eastAsia="en-US" w:bidi="ar-SA"/>
        </w:rPr>
      </w:pPr>
    </w:p>
    <w:p w14:paraId="624F9699" w14:textId="510EA83A" w:rsidR="00152EAE" w:rsidRPr="00152EAE" w:rsidRDefault="00734BB1" w:rsidP="00CB3CD5">
      <w:pPr>
        <w:widowControl/>
        <w:autoSpaceDE/>
        <w:autoSpaceDN/>
        <w:spacing w:after="160" w:line="480" w:lineRule="auto"/>
        <w:ind w:left="709" w:right="-40"/>
        <w:jc w:val="both"/>
        <w:rPr>
          <w:rFonts w:eastAsia="Calibri"/>
          <w:sz w:val="24"/>
          <w:szCs w:val="24"/>
          <w:lang w:val="es-PE" w:eastAsia="en-US" w:bidi="ar-SA"/>
        </w:rPr>
      </w:pPr>
      <w:r w:rsidRPr="00875CBA">
        <w:rPr>
          <w:rFonts w:eastAsia="Calibri"/>
          <w:sz w:val="24"/>
          <w:szCs w:val="24"/>
          <w:lang w:val="es-PE" w:eastAsia="en-US" w:bidi="ar-SA"/>
        </w:rPr>
        <w:t>De acuerdo, a los criterios</w:t>
      </w:r>
      <w:r w:rsidR="00152EAE" w:rsidRPr="00152EAE">
        <w:rPr>
          <w:rFonts w:eastAsia="Calibri"/>
          <w:sz w:val="24"/>
          <w:szCs w:val="24"/>
          <w:lang w:val="es-PE" w:eastAsia="en-US" w:bidi="ar-SA"/>
        </w:rPr>
        <w:t xml:space="preserve"> detalladas en la problemática </w:t>
      </w:r>
      <w:r w:rsidR="00DC5E04" w:rsidRPr="00875CBA">
        <w:rPr>
          <w:rFonts w:eastAsia="Calibri"/>
          <w:sz w:val="24"/>
          <w:szCs w:val="24"/>
          <w:lang w:val="es-PE" w:eastAsia="en-US" w:bidi="ar-SA"/>
        </w:rPr>
        <w:t xml:space="preserve">a </w:t>
      </w:r>
      <w:r w:rsidR="00152EAE" w:rsidRPr="00152EAE">
        <w:rPr>
          <w:rFonts w:eastAsia="Calibri"/>
          <w:sz w:val="24"/>
          <w:szCs w:val="24"/>
          <w:lang w:val="es-PE" w:eastAsia="en-US" w:bidi="ar-SA"/>
        </w:rPr>
        <w:t xml:space="preserve">resolver, el propósito y el objetivo, la presente tesis debe ser considerada como un trabajo de investigación aplicada. </w:t>
      </w:r>
    </w:p>
    <w:p w14:paraId="225150BD" w14:textId="5BCFCD69" w:rsidR="00152EAE" w:rsidRPr="00152EAE" w:rsidRDefault="00543DD5" w:rsidP="00CB3CD5">
      <w:pPr>
        <w:widowControl/>
        <w:autoSpaceDE/>
        <w:autoSpaceDN/>
        <w:spacing w:after="160" w:line="480" w:lineRule="auto"/>
        <w:ind w:left="709" w:right="-40"/>
        <w:jc w:val="both"/>
        <w:rPr>
          <w:rFonts w:eastAsia="Calibri"/>
          <w:sz w:val="24"/>
          <w:szCs w:val="24"/>
          <w:lang w:val="es-PE" w:eastAsia="en-US" w:bidi="ar-SA"/>
        </w:rPr>
      </w:pPr>
      <w:r w:rsidRPr="00875CBA">
        <w:rPr>
          <w:rFonts w:eastAsia="Calibri"/>
          <w:sz w:val="24"/>
          <w:szCs w:val="24"/>
          <w:lang w:val="es-PE" w:eastAsia="en-US" w:bidi="ar-SA"/>
        </w:rPr>
        <w:t>E</w:t>
      </w:r>
      <w:r w:rsidR="00152EAE" w:rsidRPr="00152EAE">
        <w:rPr>
          <w:rFonts w:eastAsia="Calibri"/>
          <w:sz w:val="24"/>
          <w:szCs w:val="24"/>
          <w:lang w:val="es-PE" w:eastAsia="en-US" w:bidi="ar-SA"/>
        </w:rPr>
        <w:t>l plan estratégico</w:t>
      </w:r>
      <w:r w:rsidRPr="00875CBA">
        <w:rPr>
          <w:rFonts w:eastAsia="Calibri"/>
          <w:sz w:val="24"/>
          <w:szCs w:val="24"/>
          <w:lang w:val="es-PE" w:eastAsia="en-US" w:bidi="ar-SA"/>
        </w:rPr>
        <w:t xml:space="preserve"> se tomará como marco de referencia para la implementación del BSC complementando la estrategia con la herramienta de inteligencia de negocios (POWER </w:t>
      </w:r>
      <w:proofErr w:type="gramStart"/>
      <w:r w:rsidRPr="00875CBA">
        <w:rPr>
          <w:rFonts w:eastAsia="Calibri"/>
          <w:sz w:val="24"/>
          <w:szCs w:val="24"/>
          <w:lang w:val="es-PE" w:eastAsia="en-US" w:bidi="ar-SA"/>
        </w:rPr>
        <w:t>BI )</w:t>
      </w:r>
      <w:proofErr w:type="gramEnd"/>
      <w:r w:rsidRPr="00875CBA">
        <w:rPr>
          <w:rFonts w:eastAsia="Calibri"/>
          <w:sz w:val="24"/>
          <w:szCs w:val="24"/>
          <w:lang w:val="es-PE" w:eastAsia="en-US" w:bidi="ar-SA"/>
        </w:rPr>
        <w:t xml:space="preserve"> para llevar el control y progreso</w:t>
      </w:r>
      <w:r w:rsidR="00152EAE" w:rsidRPr="00152EAE">
        <w:rPr>
          <w:rFonts w:eastAsia="Calibri"/>
          <w:sz w:val="24"/>
          <w:szCs w:val="24"/>
          <w:lang w:val="es-PE" w:eastAsia="en-US" w:bidi="ar-SA"/>
        </w:rPr>
        <w:t xml:space="preserve"> en las </w:t>
      </w:r>
      <w:r w:rsidRPr="00875CBA">
        <w:rPr>
          <w:rFonts w:eastAsia="Calibri"/>
          <w:sz w:val="24"/>
          <w:szCs w:val="24"/>
          <w:lang w:val="es-PE" w:eastAsia="en-US" w:bidi="ar-SA"/>
        </w:rPr>
        <w:t xml:space="preserve">diferentes </w:t>
      </w:r>
      <w:r w:rsidR="00152EAE" w:rsidRPr="00152EAE">
        <w:rPr>
          <w:rFonts w:eastAsia="Calibri"/>
          <w:sz w:val="24"/>
          <w:szCs w:val="24"/>
          <w:lang w:val="es-PE" w:eastAsia="en-US" w:bidi="ar-SA"/>
        </w:rPr>
        <w:t>etapas de inicio, diseño, implementación</w:t>
      </w:r>
      <w:r w:rsidRPr="00875CBA">
        <w:rPr>
          <w:rFonts w:eastAsia="Calibri"/>
          <w:sz w:val="24"/>
          <w:szCs w:val="24"/>
          <w:lang w:val="es-PE" w:eastAsia="en-US" w:bidi="ar-SA"/>
        </w:rPr>
        <w:t xml:space="preserve"> y el cierre de cada una de ellas </w:t>
      </w:r>
    </w:p>
    <w:p w14:paraId="24931E61" w14:textId="16B7A29F" w:rsidR="00152EAE" w:rsidRPr="00875CBA" w:rsidRDefault="00152EAE" w:rsidP="00152EAE">
      <w:pPr>
        <w:keepNext/>
        <w:keepLines/>
        <w:widowControl/>
        <w:autoSpaceDE/>
        <w:autoSpaceDN/>
        <w:spacing w:before="40" w:line="480" w:lineRule="auto"/>
        <w:ind w:firstLine="720"/>
        <w:jc w:val="both"/>
        <w:outlineLvl w:val="1"/>
        <w:rPr>
          <w:b/>
          <w:caps/>
          <w:sz w:val="24"/>
          <w:szCs w:val="24"/>
          <w:lang w:val="es-PE" w:eastAsia="en-US" w:bidi="ar-SA"/>
        </w:rPr>
      </w:pPr>
      <w:bookmarkStart w:id="32" w:name="_Toc57758869"/>
      <w:r w:rsidRPr="00152EAE">
        <w:rPr>
          <w:b/>
          <w:caps/>
          <w:sz w:val="24"/>
          <w:szCs w:val="24"/>
          <w:lang w:val="es-PE" w:eastAsia="en-US" w:bidi="ar-SA"/>
        </w:rPr>
        <w:t>III.5.</w:t>
      </w:r>
      <w:r w:rsidRPr="00152EAE">
        <w:rPr>
          <w:b/>
          <w:caps/>
          <w:sz w:val="24"/>
          <w:szCs w:val="24"/>
          <w:lang w:val="es-PE" w:eastAsia="en-US" w:bidi="ar-SA"/>
        </w:rPr>
        <w:tab/>
        <w:t>POBLACIÓN</w:t>
      </w:r>
      <w:bookmarkEnd w:id="32"/>
    </w:p>
    <w:p w14:paraId="3F86066D" w14:textId="0FB9B9FB" w:rsidR="00152EAE" w:rsidRPr="00875CBA" w:rsidRDefault="00152EAE" w:rsidP="00CB3CD5">
      <w:pPr>
        <w:keepNext/>
        <w:keepLines/>
        <w:widowControl/>
        <w:autoSpaceDE/>
        <w:autoSpaceDN/>
        <w:spacing w:before="40" w:line="480" w:lineRule="auto"/>
        <w:ind w:left="709" w:right="-40" w:firstLine="11"/>
        <w:outlineLvl w:val="1"/>
        <w:rPr>
          <w:color w:val="000000"/>
          <w:sz w:val="24"/>
          <w:szCs w:val="24"/>
          <w:lang w:val="ca-ES" w:eastAsia="ca-ES"/>
        </w:rPr>
      </w:pPr>
      <w:r w:rsidRPr="00875CBA">
        <w:rPr>
          <w:color w:val="000000"/>
          <w:sz w:val="24"/>
          <w:szCs w:val="24"/>
          <w:lang w:val="ca-ES" w:eastAsia="ca-ES"/>
        </w:rPr>
        <w:t xml:space="preserve">Empresas y organizaciones que desean implementar y realizar la automatización del cuadro de mando integral </w:t>
      </w:r>
      <w:r w:rsidR="00482488" w:rsidRPr="00875CBA">
        <w:rPr>
          <w:color w:val="000000"/>
          <w:sz w:val="24"/>
          <w:szCs w:val="24"/>
          <w:lang w:val="ca-ES" w:eastAsia="ca-ES"/>
        </w:rPr>
        <w:t>(CMI) que apoye su desarrollo tomando como marco de referencia su situacion actual.</w:t>
      </w:r>
    </w:p>
    <w:p w14:paraId="63208E6D" w14:textId="77777777" w:rsidR="00734BB1" w:rsidRPr="00152EAE" w:rsidRDefault="00734BB1" w:rsidP="00482488">
      <w:pPr>
        <w:keepNext/>
        <w:keepLines/>
        <w:widowControl/>
        <w:autoSpaceDE/>
        <w:autoSpaceDN/>
        <w:spacing w:before="40" w:line="480" w:lineRule="auto"/>
        <w:ind w:left="709" w:right="950" w:firstLine="11"/>
        <w:outlineLvl w:val="1"/>
        <w:rPr>
          <w:b/>
          <w:caps/>
          <w:sz w:val="24"/>
          <w:szCs w:val="24"/>
          <w:lang w:val="es-PE" w:eastAsia="en-US" w:bidi="ar-SA"/>
        </w:rPr>
      </w:pPr>
    </w:p>
    <w:p w14:paraId="3A074554" w14:textId="77777777" w:rsidR="00152EAE" w:rsidRPr="00152EAE" w:rsidRDefault="00152EAE" w:rsidP="00152EAE">
      <w:pPr>
        <w:keepNext/>
        <w:keepLines/>
        <w:widowControl/>
        <w:autoSpaceDE/>
        <w:autoSpaceDN/>
        <w:spacing w:before="40" w:line="480" w:lineRule="auto"/>
        <w:ind w:firstLine="720"/>
        <w:jc w:val="both"/>
        <w:outlineLvl w:val="1"/>
        <w:rPr>
          <w:b/>
          <w:caps/>
          <w:sz w:val="24"/>
          <w:szCs w:val="24"/>
          <w:lang w:val="es-PE" w:eastAsia="en-US" w:bidi="ar-SA"/>
        </w:rPr>
      </w:pPr>
      <w:bookmarkStart w:id="33" w:name="_Toc57758870"/>
      <w:r w:rsidRPr="00152EAE">
        <w:rPr>
          <w:b/>
          <w:caps/>
          <w:sz w:val="24"/>
          <w:szCs w:val="24"/>
          <w:lang w:val="es-PE" w:eastAsia="en-US" w:bidi="ar-SA"/>
        </w:rPr>
        <w:t>III.6.</w:t>
      </w:r>
      <w:r w:rsidRPr="00152EAE">
        <w:rPr>
          <w:b/>
          <w:caps/>
          <w:sz w:val="24"/>
          <w:szCs w:val="24"/>
          <w:lang w:val="es-PE" w:eastAsia="en-US" w:bidi="ar-SA"/>
        </w:rPr>
        <w:tab/>
        <w:t>UNIVERSO SOCIAL</w:t>
      </w:r>
      <w:bookmarkEnd w:id="33"/>
    </w:p>
    <w:p w14:paraId="43FB7897" w14:textId="77777777" w:rsidR="00152EAE" w:rsidRPr="00152EAE" w:rsidRDefault="00152EAE" w:rsidP="00152EAE">
      <w:pPr>
        <w:widowControl/>
        <w:numPr>
          <w:ilvl w:val="0"/>
          <w:numId w:val="27"/>
        </w:numPr>
        <w:autoSpaceDE/>
        <w:autoSpaceDN/>
        <w:spacing w:after="160" w:line="480" w:lineRule="auto"/>
        <w:ind w:right="950"/>
        <w:contextualSpacing/>
        <w:jc w:val="both"/>
        <w:rPr>
          <w:rFonts w:eastAsia="Calibri"/>
          <w:sz w:val="24"/>
          <w:szCs w:val="24"/>
          <w:lang w:val="es-PE" w:eastAsia="en-US" w:bidi="ar-SA"/>
        </w:rPr>
      </w:pPr>
      <w:r w:rsidRPr="00152EAE">
        <w:rPr>
          <w:rFonts w:eastAsia="Calibri"/>
          <w:b/>
          <w:bCs/>
          <w:sz w:val="24"/>
          <w:szCs w:val="24"/>
          <w:lang w:val="es-PE" w:eastAsia="en-US" w:bidi="ar-SA"/>
        </w:rPr>
        <w:t>Profesionales:</w:t>
      </w:r>
      <w:r w:rsidRPr="00152EAE">
        <w:rPr>
          <w:rFonts w:eastAsia="Calibri"/>
          <w:sz w:val="24"/>
          <w:szCs w:val="24"/>
          <w:lang w:val="es-PE" w:eastAsia="en-US" w:bidi="ar-SA"/>
        </w:rPr>
        <w:t xml:space="preserve"> Ingenieros de Sistemas y/o carreras afines.</w:t>
      </w:r>
    </w:p>
    <w:p w14:paraId="214E00DD" w14:textId="5C591F73" w:rsidR="00152EAE" w:rsidRPr="00875CBA" w:rsidRDefault="00152EAE" w:rsidP="00152EAE">
      <w:pPr>
        <w:widowControl/>
        <w:numPr>
          <w:ilvl w:val="0"/>
          <w:numId w:val="27"/>
        </w:numPr>
        <w:autoSpaceDE/>
        <w:autoSpaceDN/>
        <w:spacing w:after="160" w:line="480" w:lineRule="auto"/>
        <w:contextualSpacing/>
        <w:jc w:val="both"/>
        <w:rPr>
          <w:rFonts w:eastAsia="Calibri"/>
          <w:b/>
          <w:bCs/>
          <w:sz w:val="24"/>
          <w:szCs w:val="24"/>
          <w:lang w:val="es-PE" w:eastAsia="en-US" w:bidi="ar-SA"/>
        </w:rPr>
      </w:pPr>
      <w:r w:rsidRPr="00152EAE">
        <w:rPr>
          <w:rFonts w:eastAsia="Calibri"/>
          <w:b/>
          <w:bCs/>
          <w:sz w:val="24"/>
          <w:szCs w:val="24"/>
          <w:lang w:val="es-PE" w:eastAsia="en-US" w:bidi="ar-SA"/>
        </w:rPr>
        <w:t xml:space="preserve">Investigadores: </w:t>
      </w:r>
      <w:r w:rsidRPr="00152EAE">
        <w:rPr>
          <w:rFonts w:eastAsia="Calibri"/>
          <w:sz w:val="24"/>
          <w:szCs w:val="24"/>
          <w:lang w:val="es-PE" w:eastAsia="en-US" w:bidi="ar-SA"/>
        </w:rPr>
        <w:t>en temas de administración estratégica de empresa.</w:t>
      </w:r>
    </w:p>
    <w:p w14:paraId="62186919" w14:textId="77777777" w:rsidR="00734BB1" w:rsidRPr="00152EAE" w:rsidRDefault="00734BB1" w:rsidP="00CB3CD5">
      <w:pPr>
        <w:widowControl/>
        <w:autoSpaceDE/>
        <w:autoSpaceDN/>
        <w:spacing w:after="160" w:line="480" w:lineRule="auto"/>
        <w:ind w:left="1364"/>
        <w:contextualSpacing/>
        <w:jc w:val="both"/>
        <w:rPr>
          <w:rFonts w:eastAsia="Calibri"/>
          <w:b/>
          <w:bCs/>
          <w:sz w:val="24"/>
          <w:szCs w:val="24"/>
          <w:lang w:val="es-PE" w:eastAsia="en-US" w:bidi="ar-SA"/>
        </w:rPr>
      </w:pPr>
    </w:p>
    <w:p w14:paraId="4883E71E" w14:textId="77777777" w:rsidR="00152EAE" w:rsidRPr="00152EAE" w:rsidRDefault="00152EAE" w:rsidP="00152EAE">
      <w:pPr>
        <w:keepNext/>
        <w:keepLines/>
        <w:widowControl/>
        <w:autoSpaceDE/>
        <w:autoSpaceDN/>
        <w:spacing w:before="40" w:line="480" w:lineRule="auto"/>
        <w:ind w:firstLine="720"/>
        <w:jc w:val="both"/>
        <w:outlineLvl w:val="1"/>
        <w:rPr>
          <w:b/>
          <w:caps/>
          <w:sz w:val="24"/>
          <w:szCs w:val="24"/>
          <w:lang w:val="es-PE" w:eastAsia="en-US" w:bidi="ar-SA"/>
        </w:rPr>
      </w:pPr>
      <w:bookmarkStart w:id="34" w:name="_Toc57758871"/>
      <w:r w:rsidRPr="00152EAE">
        <w:rPr>
          <w:b/>
          <w:caps/>
          <w:sz w:val="24"/>
          <w:szCs w:val="24"/>
          <w:lang w:val="es-PE" w:eastAsia="en-US" w:bidi="ar-SA"/>
        </w:rPr>
        <w:t>III.7.</w:t>
      </w:r>
      <w:r w:rsidRPr="00152EAE">
        <w:rPr>
          <w:b/>
          <w:caps/>
          <w:sz w:val="24"/>
          <w:szCs w:val="24"/>
          <w:lang w:val="es-PE" w:eastAsia="en-US" w:bidi="ar-SA"/>
        </w:rPr>
        <w:tab/>
        <w:t>MUESTRA</w:t>
      </w:r>
      <w:bookmarkEnd w:id="34"/>
    </w:p>
    <w:p w14:paraId="31DDC341" w14:textId="02113D19" w:rsidR="00CB32C5" w:rsidRPr="00875CBA" w:rsidRDefault="00152EAE" w:rsidP="00543DD5">
      <w:pPr>
        <w:spacing w:line="480" w:lineRule="auto"/>
        <w:ind w:left="709" w:right="950"/>
        <w:rPr>
          <w:color w:val="000000"/>
          <w:sz w:val="24"/>
          <w:szCs w:val="24"/>
          <w:lang w:val="ca-ES" w:eastAsia="ca-ES"/>
        </w:rPr>
      </w:pPr>
      <w:r w:rsidRPr="00875CBA">
        <w:rPr>
          <w:color w:val="000000"/>
          <w:sz w:val="24"/>
          <w:szCs w:val="24"/>
          <w:lang w:val="ca-ES" w:eastAsia="ca-ES"/>
        </w:rPr>
        <w:t xml:space="preserve">Data de alumnos matriculados, clientes potenciales y reportes </w:t>
      </w:r>
      <w:r w:rsidR="00482488" w:rsidRPr="00875CBA">
        <w:rPr>
          <w:color w:val="000000"/>
          <w:sz w:val="24"/>
          <w:szCs w:val="24"/>
          <w:lang w:val="ca-ES" w:eastAsia="ca-ES"/>
        </w:rPr>
        <w:t>fi</w:t>
      </w:r>
      <w:r w:rsidR="00543DD5" w:rsidRPr="00875CBA">
        <w:rPr>
          <w:color w:val="000000"/>
          <w:sz w:val="24"/>
          <w:szCs w:val="24"/>
          <w:lang w:val="ca-ES" w:eastAsia="ca-ES"/>
        </w:rPr>
        <w:t>n</w:t>
      </w:r>
      <w:r w:rsidR="00482488" w:rsidRPr="00875CBA">
        <w:rPr>
          <w:color w:val="000000"/>
          <w:sz w:val="24"/>
          <w:szCs w:val="24"/>
          <w:lang w:val="ca-ES" w:eastAsia="ca-ES"/>
        </w:rPr>
        <w:t>anci</w:t>
      </w:r>
      <w:r w:rsidRPr="00875CBA">
        <w:rPr>
          <w:color w:val="000000"/>
          <w:sz w:val="24"/>
          <w:szCs w:val="24"/>
          <w:lang w:val="ca-ES" w:eastAsia="ca-ES"/>
        </w:rPr>
        <w:t xml:space="preserve">eros de la unidad de Formación Continua  desde </w:t>
      </w:r>
      <w:r w:rsidR="00875CBA">
        <w:rPr>
          <w:color w:val="000000"/>
          <w:sz w:val="24"/>
          <w:szCs w:val="24"/>
          <w:lang w:val="ca-ES" w:eastAsia="ca-ES"/>
        </w:rPr>
        <w:t>Enero d</w:t>
      </w:r>
      <w:r w:rsidRPr="00875CBA">
        <w:rPr>
          <w:color w:val="000000"/>
          <w:sz w:val="24"/>
          <w:szCs w:val="24"/>
          <w:lang w:val="ca-ES" w:eastAsia="ca-ES"/>
        </w:rPr>
        <w:t>el 2010</w:t>
      </w:r>
      <w:r w:rsidR="00875CBA">
        <w:rPr>
          <w:color w:val="000000"/>
          <w:sz w:val="24"/>
          <w:szCs w:val="24"/>
          <w:lang w:val="ca-ES" w:eastAsia="ca-ES"/>
        </w:rPr>
        <w:t xml:space="preserve"> hasta Diciembre del</w:t>
      </w:r>
      <w:r w:rsidRPr="00875CBA">
        <w:rPr>
          <w:color w:val="000000"/>
          <w:sz w:val="24"/>
          <w:szCs w:val="24"/>
          <w:lang w:val="ca-ES" w:eastAsia="ca-ES"/>
        </w:rPr>
        <w:t xml:space="preserve"> 2020</w:t>
      </w:r>
      <w:r w:rsidR="00734BB1" w:rsidRPr="00875CBA">
        <w:rPr>
          <w:color w:val="000000"/>
          <w:sz w:val="24"/>
          <w:szCs w:val="24"/>
          <w:lang w:val="ca-ES" w:eastAsia="ca-ES"/>
        </w:rPr>
        <w:t>.</w:t>
      </w:r>
    </w:p>
    <w:p w14:paraId="0E832C8E" w14:textId="1DE82B7C" w:rsidR="00734BB1" w:rsidRPr="00875CBA" w:rsidRDefault="00734BB1" w:rsidP="00543DD5">
      <w:pPr>
        <w:spacing w:line="480" w:lineRule="auto"/>
        <w:ind w:left="709" w:right="950"/>
        <w:rPr>
          <w:color w:val="000000"/>
          <w:sz w:val="24"/>
          <w:szCs w:val="24"/>
          <w:lang w:val="ca-ES" w:eastAsia="ca-ES"/>
        </w:rPr>
      </w:pPr>
    </w:p>
    <w:p w14:paraId="2C4DFC14" w14:textId="77777777" w:rsidR="00734BB1" w:rsidRPr="00734BB1" w:rsidRDefault="00734BB1" w:rsidP="00875CBA">
      <w:pPr>
        <w:keepNext/>
        <w:keepLines/>
        <w:widowControl/>
        <w:autoSpaceDE/>
        <w:autoSpaceDN/>
        <w:spacing w:before="240" w:after="160" w:line="480" w:lineRule="auto"/>
        <w:ind w:left="709"/>
        <w:outlineLvl w:val="0"/>
        <w:rPr>
          <w:b/>
          <w:caps/>
          <w:sz w:val="24"/>
          <w:szCs w:val="24"/>
          <w:lang w:val="es-PE" w:eastAsia="en-US" w:bidi="ar-SA"/>
        </w:rPr>
      </w:pPr>
      <w:bookmarkStart w:id="35" w:name="_Toc57758872"/>
      <w:r w:rsidRPr="00734BB1">
        <w:rPr>
          <w:b/>
          <w:caps/>
          <w:sz w:val="24"/>
          <w:szCs w:val="24"/>
          <w:lang w:val="es-PE" w:eastAsia="en-US" w:bidi="ar-SA"/>
        </w:rPr>
        <w:lastRenderedPageBreak/>
        <w:t>IV.</w:t>
      </w:r>
      <w:r w:rsidRPr="00734BB1">
        <w:rPr>
          <w:b/>
          <w:caps/>
          <w:sz w:val="24"/>
          <w:szCs w:val="24"/>
          <w:lang w:val="es-PE" w:eastAsia="en-US" w:bidi="ar-SA"/>
        </w:rPr>
        <w:tab/>
        <w:t>MÉTODO</w:t>
      </w:r>
      <w:bookmarkEnd w:id="35"/>
    </w:p>
    <w:p w14:paraId="46CC5F1C" w14:textId="77777777" w:rsidR="00734BB1" w:rsidRPr="00734BB1" w:rsidRDefault="00734BB1" w:rsidP="00734BB1">
      <w:pPr>
        <w:keepNext/>
        <w:keepLines/>
        <w:widowControl/>
        <w:autoSpaceDE/>
        <w:autoSpaceDN/>
        <w:spacing w:before="40" w:line="480" w:lineRule="auto"/>
        <w:ind w:firstLine="720"/>
        <w:outlineLvl w:val="1"/>
        <w:rPr>
          <w:b/>
          <w:caps/>
          <w:sz w:val="24"/>
          <w:szCs w:val="24"/>
          <w:lang w:val="es-PE" w:eastAsia="en-US" w:bidi="ar-SA"/>
        </w:rPr>
      </w:pPr>
      <w:bookmarkStart w:id="36" w:name="_Toc57758873"/>
      <w:r w:rsidRPr="00734BB1">
        <w:rPr>
          <w:b/>
          <w:caps/>
          <w:sz w:val="24"/>
          <w:szCs w:val="24"/>
          <w:lang w:val="es-PE" w:eastAsia="en-US" w:bidi="ar-SA"/>
        </w:rPr>
        <w:t>IV.1.</w:t>
      </w:r>
      <w:r w:rsidRPr="00734BB1">
        <w:rPr>
          <w:b/>
          <w:caps/>
          <w:sz w:val="24"/>
          <w:szCs w:val="24"/>
          <w:lang w:val="es-PE" w:eastAsia="en-US" w:bidi="ar-SA"/>
        </w:rPr>
        <w:tab/>
        <w:t>DISEÑO DE INVESTIGACIÓN</w:t>
      </w:r>
      <w:bookmarkEnd w:id="36"/>
    </w:p>
    <w:p w14:paraId="296998D4" w14:textId="77777777" w:rsidR="00734BB1" w:rsidRPr="00734BB1" w:rsidRDefault="00734BB1" w:rsidP="00875CBA">
      <w:pPr>
        <w:widowControl/>
        <w:autoSpaceDE/>
        <w:autoSpaceDN/>
        <w:spacing w:after="160" w:line="480" w:lineRule="auto"/>
        <w:ind w:left="709"/>
        <w:rPr>
          <w:rFonts w:eastAsia="Calibri"/>
          <w:sz w:val="24"/>
          <w:szCs w:val="24"/>
          <w:lang w:val="es-PE" w:eastAsia="en-US" w:bidi="ar-SA"/>
        </w:rPr>
      </w:pPr>
      <w:r w:rsidRPr="00734BB1">
        <w:rPr>
          <w:rFonts w:eastAsia="Calibri"/>
          <w:sz w:val="24"/>
          <w:szCs w:val="24"/>
          <w:lang w:val="es-PE" w:eastAsia="en-US" w:bidi="ar-SA"/>
        </w:rPr>
        <w:t>En el desarrollo de la presente tesis se realizarán las siguientes actividades:</w:t>
      </w:r>
    </w:p>
    <w:p w14:paraId="5318C6D2" w14:textId="02E9336D" w:rsidR="00734BB1" w:rsidRPr="00734BB1" w:rsidRDefault="00875CBA" w:rsidP="00734BB1">
      <w:pPr>
        <w:widowControl/>
        <w:autoSpaceDE/>
        <w:autoSpaceDN/>
        <w:spacing w:after="160" w:line="480" w:lineRule="auto"/>
        <w:ind w:left="720"/>
        <w:contextualSpacing/>
        <w:rPr>
          <w:rFonts w:eastAsia="Calibri"/>
          <w:sz w:val="24"/>
          <w:szCs w:val="24"/>
          <w:lang w:val="es-PE" w:eastAsia="en-US" w:bidi="ar-SA"/>
        </w:rPr>
      </w:pPr>
      <w:r w:rsidRPr="00875CBA">
        <w:rPr>
          <w:rFonts w:eastAsia="Calibri"/>
          <w:sz w:val="24"/>
          <w:szCs w:val="24"/>
          <w:lang w:val="es-PE" w:eastAsia="en-US" w:bidi="ar-SA"/>
        </w:rPr>
        <w:t>1. Implementar</w:t>
      </w:r>
      <w:r w:rsidR="00734BB1" w:rsidRPr="00734BB1">
        <w:rPr>
          <w:rFonts w:eastAsia="Calibri"/>
          <w:sz w:val="24"/>
          <w:szCs w:val="24"/>
          <w:lang w:val="es-PE" w:eastAsia="en-US" w:bidi="ar-SA"/>
        </w:rPr>
        <w:t xml:space="preserve"> la metodología de Cuadro de Mando Integral</w:t>
      </w:r>
    </w:p>
    <w:p w14:paraId="78903CE7" w14:textId="5E8082BF" w:rsidR="00734BB1" w:rsidRPr="00734BB1" w:rsidRDefault="00875CBA" w:rsidP="00734BB1">
      <w:pPr>
        <w:widowControl/>
        <w:autoSpaceDE/>
        <w:autoSpaceDN/>
        <w:spacing w:after="160" w:line="480" w:lineRule="auto"/>
        <w:ind w:left="720"/>
        <w:contextualSpacing/>
        <w:rPr>
          <w:rFonts w:eastAsia="Calibri"/>
          <w:sz w:val="24"/>
          <w:szCs w:val="24"/>
          <w:lang w:val="es-PE" w:eastAsia="en-US" w:bidi="ar-SA"/>
        </w:rPr>
      </w:pPr>
      <w:r w:rsidRPr="00875CBA">
        <w:rPr>
          <w:rFonts w:eastAsia="Calibri"/>
          <w:sz w:val="24"/>
          <w:szCs w:val="24"/>
          <w:lang w:val="es-PE" w:eastAsia="en-US" w:bidi="ar-SA"/>
        </w:rPr>
        <w:t>En esta</w:t>
      </w:r>
      <w:r w:rsidR="00734BB1" w:rsidRPr="00734BB1">
        <w:rPr>
          <w:rFonts w:eastAsia="Calibri"/>
          <w:sz w:val="24"/>
          <w:szCs w:val="24"/>
          <w:lang w:val="es-PE" w:eastAsia="en-US" w:bidi="ar-SA"/>
        </w:rPr>
        <w:t xml:space="preserve"> fase se efectuará la automatización del Cuadro de Mando Integral (CMI), para ello se uti</w:t>
      </w:r>
      <w:r w:rsidRPr="00875CBA">
        <w:rPr>
          <w:rFonts w:eastAsia="Calibri"/>
          <w:sz w:val="24"/>
          <w:szCs w:val="24"/>
          <w:lang w:val="es-PE" w:eastAsia="en-US" w:bidi="ar-SA"/>
        </w:rPr>
        <w:t>liza el Power BI y CRM Dynamics.</w:t>
      </w:r>
    </w:p>
    <w:p w14:paraId="507D6938" w14:textId="584ADD55" w:rsidR="00734BB1" w:rsidRPr="00734BB1" w:rsidRDefault="00734BB1" w:rsidP="00734BB1">
      <w:pPr>
        <w:widowControl/>
        <w:autoSpaceDE/>
        <w:autoSpaceDN/>
        <w:spacing w:after="160" w:line="480" w:lineRule="auto"/>
        <w:ind w:left="720"/>
        <w:contextualSpacing/>
        <w:rPr>
          <w:rFonts w:eastAsia="Calibri"/>
          <w:sz w:val="24"/>
          <w:szCs w:val="24"/>
          <w:lang w:val="es-PE" w:eastAsia="en-US" w:bidi="ar-SA"/>
        </w:rPr>
      </w:pPr>
      <w:r w:rsidRPr="00734BB1">
        <w:rPr>
          <w:rFonts w:eastAsia="Calibri"/>
          <w:sz w:val="24"/>
          <w:szCs w:val="24"/>
          <w:lang w:val="es-PE" w:eastAsia="en-US" w:bidi="ar-SA"/>
        </w:rPr>
        <w:t>2. Efectua</w:t>
      </w:r>
      <w:r w:rsidR="00875CBA" w:rsidRPr="00875CBA">
        <w:rPr>
          <w:rFonts w:eastAsia="Calibri"/>
          <w:sz w:val="24"/>
          <w:szCs w:val="24"/>
          <w:lang w:val="es-PE" w:eastAsia="en-US" w:bidi="ar-SA"/>
        </w:rPr>
        <w:t>r la estimación del tiempo de ejecución</w:t>
      </w:r>
      <w:r w:rsidRPr="00734BB1">
        <w:rPr>
          <w:rFonts w:eastAsia="Calibri"/>
          <w:sz w:val="24"/>
          <w:szCs w:val="24"/>
          <w:lang w:val="es-PE" w:eastAsia="en-US" w:bidi="ar-SA"/>
        </w:rPr>
        <w:t xml:space="preserve"> en la etapa de Inicio.</w:t>
      </w:r>
    </w:p>
    <w:p w14:paraId="763A7A8F" w14:textId="1953C6BF" w:rsidR="00734BB1" w:rsidRPr="00734BB1" w:rsidRDefault="00875CBA" w:rsidP="00734BB1">
      <w:pPr>
        <w:widowControl/>
        <w:autoSpaceDE/>
        <w:autoSpaceDN/>
        <w:spacing w:after="160" w:line="480" w:lineRule="auto"/>
        <w:ind w:left="720"/>
        <w:contextualSpacing/>
        <w:rPr>
          <w:rFonts w:eastAsia="Calibri"/>
          <w:sz w:val="24"/>
          <w:szCs w:val="24"/>
          <w:lang w:val="es-PE" w:eastAsia="en-US" w:bidi="ar-SA"/>
        </w:rPr>
      </w:pPr>
      <w:r w:rsidRPr="00875CBA">
        <w:rPr>
          <w:rFonts w:eastAsia="Calibri"/>
          <w:sz w:val="24"/>
          <w:szCs w:val="24"/>
          <w:lang w:val="es-PE" w:eastAsia="en-US" w:bidi="ar-SA"/>
        </w:rPr>
        <w:t>En esta</w:t>
      </w:r>
      <w:r w:rsidR="00734BB1" w:rsidRPr="00734BB1">
        <w:rPr>
          <w:rFonts w:eastAsia="Calibri"/>
          <w:sz w:val="24"/>
          <w:szCs w:val="24"/>
          <w:lang w:val="es-PE" w:eastAsia="en-US" w:bidi="ar-SA"/>
        </w:rPr>
        <w:t xml:space="preserve"> fase se efectuará conforme a las perspectivas del Cuadro de Mando Integral.</w:t>
      </w:r>
    </w:p>
    <w:p w14:paraId="3C7CAB66" w14:textId="7955F3F7" w:rsidR="00734BB1" w:rsidRPr="00734BB1" w:rsidRDefault="00734BB1" w:rsidP="00734BB1">
      <w:pPr>
        <w:widowControl/>
        <w:autoSpaceDE/>
        <w:autoSpaceDN/>
        <w:spacing w:after="160" w:line="480" w:lineRule="auto"/>
        <w:ind w:left="720"/>
        <w:contextualSpacing/>
        <w:rPr>
          <w:rFonts w:eastAsia="Calibri"/>
          <w:sz w:val="24"/>
          <w:szCs w:val="24"/>
          <w:lang w:val="es-PE" w:eastAsia="en-US" w:bidi="ar-SA"/>
        </w:rPr>
      </w:pPr>
      <w:r w:rsidRPr="00734BB1">
        <w:rPr>
          <w:rFonts w:eastAsia="Calibri"/>
          <w:sz w:val="24"/>
          <w:szCs w:val="24"/>
          <w:lang w:val="es-PE" w:eastAsia="en-US" w:bidi="ar-SA"/>
        </w:rPr>
        <w:t>3. Efectua</w:t>
      </w:r>
      <w:r w:rsidR="00875CBA" w:rsidRPr="00875CBA">
        <w:rPr>
          <w:rFonts w:eastAsia="Calibri"/>
          <w:sz w:val="24"/>
          <w:szCs w:val="24"/>
          <w:lang w:val="es-PE" w:eastAsia="en-US" w:bidi="ar-SA"/>
        </w:rPr>
        <w:t>r la estimación del tiempo de ejecución</w:t>
      </w:r>
      <w:r w:rsidRPr="00734BB1">
        <w:rPr>
          <w:rFonts w:eastAsia="Calibri"/>
          <w:sz w:val="24"/>
          <w:szCs w:val="24"/>
          <w:lang w:val="es-PE" w:eastAsia="en-US" w:bidi="ar-SA"/>
        </w:rPr>
        <w:t xml:space="preserve"> en la etapa de Diseño.</w:t>
      </w:r>
    </w:p>
    <w:p w14:paraId="3B926286" w14:textId="1DD1C35E" w:rsidR="00734BB1" w:rsidRPr="00734BB1" w:rsidRDefault="00875CBA" w:rsidP="00875CBA">
      <w:pPr>
        <w:widowControl/>
        <w:autoSpaceDE/>
        <w:autoSpaceDN/>
        <w:spacing w:after="160" w:line="480" w:lineRule="auto"/>
        <w:ind w:left="720"/>
        <w:contextualSpacing/>
        <w:rPr>
          <w:rFonts w:eastAsia="Calibri"/>
          <w:sz w:val="24"/>
          <w:szCs w:val="24"/>
          <w:lang w:val="es-PE" w:eastAsia="en-US" w:bidi="ar-SA"/>
        </w:rPr>
      </w:pPr>
      <w:r w:rsidRPr="00875CBA">
        <w:rPr>
          <w:rFonts w:eastAsia="Calibri"/>
          <w:sz w:val="24"/>
          <w:szCs w:val="24"/>
          <w:lang w:val="es-PE" w:eastAsia="en-US" w:bidi="ar-SA"/>
        </w:rPr>
        <w:t>En esta</w:t>
      </w:r>
      <w:r w:rsidR="00734BB1" w:rsidRPr="00734BB1">
        <w:rPr>
          <w:rFonts w:eastAsia="Calibri"/>
          <w:sz w:val="24"/>
          <w:szCs w:val="24"/>
          <w:lang w:val="es-PE" w:eastAsia="en-US" w:bidi="ar-SA"/>
        </w:rPr>
        <w:t xml:space="preserve"> fase se efectuará conforme a las perspectivas del Cuadro de Mando Integral.</w:t>
      </w:r>
    </w:p>
    <w:p w14:paraId="79DA7FF9" w14:textId="06FF10B5" w:rsidR="00734BB1" w:rsidRPr="00734BB1" w:rsidRDefault="00734BB1" w:rsidP="00734BB1">
      <w:pPr>
        <w:widowControl/>
        <w:autoSpaceDE/>
        <w:autoSpaceDN/>
        <w:spacing w:after="160" w:line="480" w:lineRule="auto"/>
        <w:ind w:left="720"/>
        <w:contextualSpacing/>
        <w:rPr>
          <w:rFonts w:eastAsia="Calibri"/>
          <w:sz w:val="24"/>
          <w:szCs w:val="24"/>
          <w:lang w:val="es-PE" w:eastAsia="en-US" w:bidi="ar-SA"/>
        </w:rPr>
      </w:pPr>
      <w:r w:rsidRPr="00734BB1">
        <w:rPr>
          <w:rFonts w:eastAsia="Calibri"/>
          <w:sz w:val="24"/>
          <w:szCs w:val="24"/>
          <w:lang w:val="es-PE" w:eastAsia="en-US" w:bidi="ar-SA"/>
        </w:rPr>
        <w:t>4. Efectuar la consolidación</w:t>
      </w:r>
      <w:r w:rsidR="00875CBA" w:rsidRPr="00875CBA">
        <w:rPr>
          <w:rFonts w:eastAsia="Calibri"/>
          <w:sz w:val="24"/>
          <w:szCs w:val="24"/>
          <w:lang w:val="es-PE" w:eastAsia="en-US" w:bidi="ar-SA"/>
        </w:rPr>
        <w:t xml:space="preserve"> la información de los reportes a utilizar</w:t>
      </w:r>
      <w:r w:rsidRPr="00734BB1">
        <w:rPr>
          <w:rFonts w:eastAsia="Calibri"/>
          <w:sz w:val="24"/>
          <w:szCs w:val="24"/>
          <w:lang w:val="es-PE" w:eastAsia="en-US" w:bidi="ar-SA"/>
        </w:rPr>
        <w:t>.</w:t>
      </w:r>
    </w:p>
    <w:p w14:paraId="4E6C76BB" w14:textId="1480BC45" w:rsidR="00734BB1" w:rsidRPr="00734BB1" w:rsidRDefault="00875CBA" w:rsidP="00734BB1">
      <w:pPr>
        <w:widowControl/>
        <w:autoSpaceDE/>
        <w:autoSpaceDN/>
        <w:spacing w:after="160" w:line="480" w:lineRule="auto"/>
        <w:ind w:left="720"/>
        <w:contextualSpacing/>
        <w:rPr>
          <w:rFonts w:eastAsia="Calibri"/>
          <w:sz w:val="24"/>
          <w:szCs w:val="24"/>
          <w:lang w:val="es-PE" w:eastAsia="en-US" w:bidi="ar-SA"/>
        </w:rPr>
      </w:pPr>
      <w:r w:rsidRPr="00875CBA">
        <w:rPr>
          <w:rFonts w:eastAsia="Calibri"/>
          <w:sz w:val="24"/>
          <w:szCs w:val="24"/>
          <w:lang w:val="es-PE" w:eastAsia="en-US" w:bidi="ar-SA"/>
        </w:rPr>
        <w:t>En esta</w:t>
      </w:r>
      <w:r w:rsidR="00734BB1" w:rsidRPr="00734BB1">
        <w:rPr>
          <w:rFonts w:eastAsia="Calibri"/>
          <w:sz w:val="24"/>
          <w:szCs w:val="24"/>
          <w:lang w:val="es-PE" w:eastAsia="en-US" w:bidi="ar-SA"/>
        </w:rPr>
        <w:t xml:space="preserve"> fase se efectuará conforme a los lineamientos del Plan Estratégico.</w:t>
      </w:r>
    </w:p>
    <w:p w14:paraId="3213C6C4" w14:textId="77777777" w:rsidR="00734BB1" w:rsidRPr="00734BB1" w:rsidRDefault="00734BB1" w:rsidP="00734BB1">
      <w:pPr>
        <w:widowControl/>
        <w:autoSpaceDE/>
        <w:autoSpaceDN/>
        <w:spacing w:after="160" w:line="480" w:lineRule="auto"/>
        <w:ind w:left="720"/>
        <w:contextualSpacing/>
        <w:rPr>
          <w:rFonts w:eastAsia="Calibri"/>
          <w:sz w:val="24"/>
          <w:szCs w:val="24"/>
          <w:lang w:val="es-PE" w:eastAsia="en-US" w:bidi="ar-SA"/>
        </w:rPr>
      </w:pPr>
      <w:r w:rsidRPr="00734BB1">
        <w:rPr>
          <w:rFonts w:eastAsia="Calibri"/>
          <w:sz w:val="24"/>
          <w:szCs w:val="24"/>
          <w:lang w:val="es-PE" w:eastAsia="en-US" w:bidi="ar-SA"/>
        </w:rPr>
        <w:t>5. Diseño y desarrollo de una herramienta de monitoreo y control de los proyectos en ejecución.</w:t>
      </w:r>
    </w:p>
    <w:p w14:paraId="3BBD1715" w14:textId="77777777" w:rsidR="00734BB1" w:rsidRPr="00734BB1" w:rsidRDefault="00734BB1" w:rsidP="00734BB1">
      <w:pPr>
        <w:widowControl/>
        <w:autoSpaceDE/>
        <w:autoSpaceDN/>
        <w:spacing w:after="160" w:line="480" w:lineRule="auto"/>
        <w:ind w:left="720"/>
        <w:contextualSpacing/>
        <w:rPr>
          <w:rFonts w:eastAsia="Calibri"/>
          <w:sz w:val="24"/>
          <w:szCs w:val="24"/>
          <w:lang w:val="es-PE" w:eastAsia="en-US" w:bidi="ar-SA"/>
        </w:rPr>
      </w:pPr>
      <w:r w:rsidRPr="00734BB1">
        <w:rPr>
          <w:rFonts w:eastAsia="Calibri"/>
          <w:sz w:val="24"/>
          <w:szCs w:val="24"/>
          <w:lang w:val="es-PE" w:eastAsia="en-US" w:bidi="ar-SA"/>
        </w:rPr>
        <w:t>En la fase se efectuarán los indicadores que permitan realizas la toma de decisiones en forma oportuna.</w:t>
      </w:r>
    </w:p>
    <w:p w14:paraId="602B5E36" w14:textId="76E31C83" w:rsidR="00734BB1" w:rsidRPr="00734BB1" w:rsidRDefault="00734BB1" w:rsidP="00734BB1">
      <w:pPr>
        <w:widowControl/>
        <w:autoSpaceDE/>
        <w:autoSpaceDN/>
        <w:spacing w:after="160" w:line="480" w:lineRule="auto"/>
        <w:ind w:left="720"/>
        <w:contextualSpacing/>
        <w:rPr>
          <w:rFonts w:eastAsia="Calibri"/>
          <w:sz w:val="24"/>
          <w:szCs w:val="24"/>
          <w:lang w:val="es-PE" w:eastAsia="en-US" w:bidi="ar-SA"/>
        </w:rPr>
      </w:pPr>
      <w:r w:rsidRPr="00734BB1">
        <w:rPr>
          <w:rFonts w:eastAsia="Calibri"/>
          <w:sz w:val="24"/>
          <w:szCs w:val="24"/>
          <w:lang w:val="es-PE" w:eastAsia="en-US" w:bidi="ar-SA"/>
        </w:rPr>
        <w:t>6. Evaluación de información de leccio</w:t>
      </w:r>
      <w:r w:rsidR="00875CBA" w:rsidRPr="00875CBA">
        <w:rPr>
          <w:rFonts w:eastAsia="Calibri"/>
          <w:sz w:val="24"/>
          <w:szCs w:val="24"/>
          <w:lang w:val="es-PE" w:eastAsia="en-US" w:bidi="ar-SA"/>
        </w:rPr>
        <w:t>nes aprendidas y de la retroalimentación.</w:t>
      </w:r>
    </w:p>
    <w:p w14:paraId="7ACA38CC" w14:textId="4FE8C78D" w:rsidR="00734BB1" w:rsidRDefault="00875CBA" w:rsidP="00734BB1">
      <w:pPr>
        <w:widowControl/>
        <w:autoSpaceDE/>
        <w:autoSpaceDN/>
        <w:spacing w:after="160" w:line="480" w:lineRule="auto"/>
        <w:ind w:left="720"/>
        <w:contextualSpacing/>
        <w:rPr>
          <w:rFonts w:eastAsia="Calibri"/>
          <w:sz w:val="24"/>
          <w:szCs w:val="24"/>
          <w:lang w:val="es-PE" w:eastAsia="en-US" w:bidi="ar-SA"/>
        </w:rPr>
      </w:pPr>
      <w:r>
        <w:rPr>
          <w:rFonts w:eastAsia="Calibri"/>
          <w:sz w:val="24"/>
          <w:szCs w:val="24"/>
          <w:lang w:val="es-PE" w:eastAsia="en-US" w:bidi="ar-SA"/>
        </w:rPr>
        <w:t>En esta</w:t>
      </w:r>
      <w:r w:rsidR="00734BB1" w:rsidRPr="00734BB1">
        <w:rPr>
          <w:rFonts w:eastAsia="Calibri"/>
          <w:sz w:val="24"/>
          <w:szCs w:val="24"/>
          <w:lang w:val="es-PE" w:eastAsia="en-US" w:bidi="ar-SA"/>
        </w:rPr>
        <w:t xml:space="preserve"> fase se efectuará la evaluación de los proyectos ejecutados.</w:t>
      </w:r>
    </w:p>
    <w:p w14:paraId="303C42C4" w14:textId="77777777" w:rsidR="00875CBA" w:rsidRPr="00734BB1" w:rsidRDefault="00875CBA" w:rsidP="00734BB1">
      <w:pPr>
        <w:widowControl/>
        <w:autoSpaceDE/>
        <w:autoSpaceDN/>
        <w:spacing w:after="160" w:line="480" w:lineRule="auto"/>
        <w:ind w:left="720"/>
        <w:contextualSpacing/>
        <w:rPr>
          <w:rFonts w:eastAsia="Calibri"/>
          <w:sz w:val="24"/>
          <w:szCs w:val="24"/>
          <w:lang w:val="es-PE" w:eastAsia="en-US" w:bidi="ar-SA"/>
        </w:rPr>
      </w:pPr>
    </w:p>
    <w:p w14:paraId="3AF1DBA0" w14:textId="77777777" w:rsidR="00734BB1" w:rsidRPr="00734BB1" w:rsidRDefault="00734BB1" w:rsidP="00734BB1">
      <w:pPr>
        <w:keepNext/>
        <w:keepLines/>
        <w:widowControl/>
        <w:autoSpaceDE/>
        <w:autoSpaceDN/>
        <w:spacing w:before="40" w:line="480" w:lineRule="auto"/>
        <w:ind w:firstLine="720"/>
        <w:outlineLvl w:val="1"/>
        <w:rPr>
          <w:b/>
          <w:caps/>
          <w:sz w:val="24"/>
          <w:szCs w:val="24"/>
          <w:lang w:val="es-PE" w:eastAsia="en-US" w:bidi="ar-SA"/>
        </w:rPr>
      </w:pPr>
      <w:bookmarkStart w:id="37" w:name="_Toc57758874"/>
      <w:r w:rsidRPr="00734BB1">
        <w:rPr>
          <w:b/>
          <w:caps/>
          <w:sz w:val="24"/>
          <w:szCs w:val="24"/>
          <w:lang w:val="es-PE" w:eastAsia="en-US" w:bidi="ar-SA"/>
        </w:rPr>
        <w:t>IV.2.</w:t>
      </w:r>
      <w:r w:rsidRPr="00734BB1">
        <w:rPr>
          <w:b/>
          <w:caps/>
          <w:sz w:val="24"/>
          <w:szCs w:val="24"/>
          <w:lang w:val="es-PE" w:eastAsia="en-US" w:bidi="ar-SA"/>
        </w:rPr>
        <w:tab/>
        <w:t>ESTRATEGIA DE PRUEBA DE HIPÓTESIS</w:t>
      </w:r>
      <w:bookmarkEnd w:id="37"/>
    </w:p>
    <w:p w14:paraId="6B836A28" w14:textId="77777777" w:rsidR="00734BB1" w:rsidRPr="00734BB1" w:rsidRDefault="00734BB1" w:rsidP="00F176D2">
      <w:pPr>
        <w:widowControl/>
        <w:autoSpaceDE/>
        <w:autoSpaceDN/>
        <w:spacing w:after="160" w:line="480" w:lineRule="auto"/>
        <w:ind w:left="709"/>
        <w:rPr>
          <w:rFonts w:eastAsia="Calibri"/>
          <w:sz w:val="24"/>
          <w:szCs w:val="24"/>
          <w:lang w:val="es-PE" w:eastAsia="en-US" w:bidi="ar-SA"/>
        </w:rPr>
      </w:pPr>
      <w:r w:rsidRPr="00734BB1">
        <w:rPr>
          <w:rFonts w:eastAsia="Calibri"/>
          <w:sz w:val="24"/>
          <w:szCs w:val="24"/>
          <w:lang w:val="es-PE" w:eastAsia="en-US" w:bidi="ar-SA"/>
        </w:rPr>
        <w:t>Dentro de las estrategias a ejecutar, se desarrollará una metodología de procesos en 5 fases:</w:t>
      </w:r>
    </w:p>
    <w:p w14:paraId="2B8C62FD" w14:textId="77777777" w:rsidR="00734BB1" w:rsidRPr="00734BB1" w:rsidRDefault="00734BB1" w:rsidP="00734BB1">
      <w:pPr>
        <w:widowControl/>
        <w:autoSpaceDE/>
        <w:autoSpaceDN/>
        <w:spacing w:after="160" w:line="480" w:lineRule="auto"/>
        <w:ind w:left="720"/>
        <w:contextualSpacing/>
        <w:rPr>
          <w:rFonts w:eastAsia="Calibri"/>
          <w:b/>
          <w:bCs/>
          <w:sz w:val="24"/>
          <w:szCs w:val="24"/>
          <w:lang w:val="es-PE" w:eastAsia="en-US" w:bidi="ar-SA"/>
        </w:rPr>
      </w:pPr>
      <w:r w:rsidRPr="00734BB1">
        <w:rPr>
          <w:rFonts w:eastAsia="Calibri"/>
          <w:b/>
          <w:bCs/>
          <w:sz w:val="24"/>
          <w:szCs w:val="24"/>
          <w:lang w:val="es-PE" w:eastAsia="en-US" w:bidi="ar-SA"/>
        </w:rPr>
        <w:t>1. Inicio</w:t>
      </w:r>
    </w:p>
    <w:p w14:paraId="43BE5176" w14:textId="7096DAC1"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lastRenderedPageBreak/>
        <w:t xml:space="preserve">Dimensionar la viabilidad </w:t>
      </w:r>
      <w:r w:rsidR="00875CBA">
        <w:rPr>
          <w:rFonts w:eastAsia="Calibri"/>
          <w:sz w:val="24"/>
          <w:szCs w:val="24"/>
          <w:lang w:val="es-PE" w:eastAsia="en-US" w:bidi="ar-SA"/>
        </w:rPr>
        <w:t>de la implementación</w:t>
      </w:r>
      <w:r w:rsidRPr="00734BB1">
        <w:rPr>
          <w:rFonts w:eastAsia="Calibri"/>
          <w:sz w:val="24"/>
          <w:szCs w:val="24"/>
          <w:lang w:val="es-PE" w:eastAsia="en-US" w:bidi="ar-SA"/>
        </w:rPr>
        <w:t>.</w:t>
      </w:r>
    </w:p>
    <w:p w14:paraId="7747F5A1" w14:textId="43AA705B" w:rsidR="00734BB1" w:rsidRPr="00734BB1" w:rsidRDefault="00875CBA" w:rsidP="00734BB1">
      <w:pPr>
        <w:widowControl/>
        <w:numPr>
          <w:ilvl w:val="0"/>
          <w:numId w:val="27"/>
        </w:numPr>
        <w:autoSpaceDE/>
        <w:autoSpaceDN/>
        <w:spacing w:after="160" w:line="480" w:lineRule="auto"/>
        <w:contextualSpacing/>
        <w:rPr>
          <w:rFonts w:eastAsia="Calibri"/>
          <w:sz w:val="24"/>
          <w:szCs w:val="24"/>
          <w:lang w:val="es-PE" w:eastAsia="en-US" w:bidi="ar-SA"/>
        </w:rPr>
      </w:pPr>
      <w:r>
        <w:rPr>
          <w:rFonts w:eastAsia="Calibri"/>
          <w:sz w:val="24"/>
          <w:szCs w:val="24"/>
          <w:lang w:val="es-PE" w:eastAsia="en-US" w:bidi="ar-SA"/>
        </w:rPr>
        <w:t>Establecer la estimación del tiempo de ejecución</w:t>
      </w:r>
      <w:r w:rsidR="00F176D2">
        <w:rPr>
          <w:rFonts w:eastAsia="Calibri"/>
          <w:sz w:val="24"/>
          <w:szCs w:val="24"/>
          <w:lang w:val="es-PE" w:eastAsia="en-US" w:bidi="ar-SA"/>
        </w:rPr>
        <w:t xml:space="preserve"> de la implementación</w:t>
      </w:r>
      <w:r>
        <w:rPr>
          <w:rFonts w:eastAsia="Calibri"/>
          <w:sz w:val="24"/>
          <w:szCs w:val="24"/>
          <w:lang w:val="es-PE" w:eastAsia="en-US" w:bidi="ar-SA"/>
        </w:rPr>
        <w:t>.</w:t>
      </w:r>
    </w:p>
    <w:p w14:paraId="1EA7128F" w14:textId="77777777" w:rsidR="00734BB1" w:rsidRPr="00734BB1" w:rsidRDefault="00734BB1" w:rsidP="00734BB1">
      <w:pPr>
        <w:widowControl/>
        <w:autoSpaceDE/>
        <w:autoSpaceDN/>
        <w:spacing w:after="160" w:line="480" w:lineRule="auto"/>
        <w:ind w:left="720"/>
        <w:contextualSpacing/>
        <w:rPr>
          <w:rFonts w:eastAsia="Calibri"/>
          <w:b/>
          <w:bCs/>
          <w:sz w:val="24"/>
          <w:szCs w:val="24"/>
          <w:lang w:val="es-PE" w:eastAsia="en-US" w:bidi="ar-SA"/>
        </w:rPr>
      </w:pPr>
      <w:r w:rsidRPr="00734BB1">
        <w:rPr>
          <w:rFonts w:eastAsia="Calibri"/>
          <w:b/>
          <w:bCs/>
          <w:sz w:val="24"/>
          <w:szCs w:val="24"/>
          <w:lang w:val="es-PE" w:eastAsia="en-US" w:bidi="ar-SA"/>
        </w:rPr>
        <w:t>2. Diseño</w:t>
      </w:r>
    </w:p>
    <w:p w14:paraId="0A7FAF2D"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Dimensionar el diseño.</w:t>
      </w:r>
    </w:p>
    <w:p w14:paraId="5F6FFFCD"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Establecer la estimación del diseño.</w:t>
      </w:r>
    </w:p>
    <w:p w14:paraId="66B54CFD" w14:textId="77777777" w:rsidR="00734BB1" w:rsidRPr="00734BB1" w:rsidRDefault="00734BB1" w:rsidP="00734BB1">
      <w:pPr>
        <w:widowControl/>
        <w:autoSpaceDE/>
        <w:autoSpaceDN/>
        <w:spacing w:after="160" w:line="480" w:lineRule="auto"/>
        <w:ind w:left="720"/>
        <w:contextualSpacing/>
        <w:rPr>
          <w:rFonts w:eastAsia="Calibri"/>
          <w:b/>
          <w:bCs/>
          <w:sz w:val="24"/>
          <w:szCs w:val="24"/>
          <w:lang w:val="es-PE" w:eastAsia="en-US" w:bidi="ar-SA"/>
        </w:rPr>
      </w:pPr>
      <w:r w:rsidRPr="00734BB1">
        <w:rPr>
          <w:rFonts w:eastAsia="Calibri"/>
          <w:b/>
          <w:bCs/>
          <w:sz w:val="24"/>
          <w:szCs w:val="24"/>
          <w:lang w:val="es-PE" w:eastAsia="en-US" w:bidi="ar-SA"/>
        </w:rPr>
        <w:t>3. Implementación</w:t>
      </w:r>
    </w:p>
    <w:p w14:paraId="545766DE"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Dimensionar la implementación.</w:t>
      </w:r>
    </w:p>
    <w:p w14:paraId="38122E23"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Establecer la estimación de la implementación.</w:t>
      </w:r>
    </w:p>
    <w:p w14:paraId="2C80C63D" w14:textId="77777777" w:rsidR="00734BB1" w:rsidRPr="00734BB1" w:rsidRDefault="00734BB1" w:rsidP="00734BB1">
      <w:pPr>
        <w:widowControl/>
        <w:autoSpaceDE/>
        <w:autoSpaceDN/>
        <w:spacing w:after="160" w:line="480" w:lineRule="auto"/>
        <w:ind w:left="720"/>
        <w:contextualSpacing/>
        <w:rPr>
          <w:rFonts w:eastAsia="Calibri"/>
          <w:b/>
          <w:bCs/>
          <w:sz w:val="24"/>
          <w:szCs w:val="24"/>
          <w:lang w:val="es-PE" w:eastAsia="en-US" w:bidi="ar-SA"/>
        </w:rPr>
      </w:pPr>
      <w:r w:rsidRPr="00734BB1">
        <w:rPr>
          <w:rFonts w:eastAsia="Calibri"/>
          <w:b/>
          <w:bCs/>
          <w:sz w:val="24"/>
          <w:szCs w:val="24"/>
          <w:lang w:val="es-PE" w:eastAsia="en-US" w:bidi="ar-SA"/>
        </w:rPr>
        <w:t>4. Monitoreo y Control</w:t>
      </w:r>
    </w:p>
    <w:p w14:paraId="6341DD9C"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Dimensionar el monitoreo y control.</w:t>
      </w:r>
    </w:p>
    <w:p w14:paraId="70DFA680"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Establecer la estimación de monitoreo y control.</w:t>
      </w:r>
    </w:p>
    <w:p w14:paraId="4F036DDE" w14:textId="77777777" w:rsidR="00734BB1" w:rsidRPr="00734BB1" w:rsidRDefault="00734BB1" w:rsidP="00734BB1">
      <w:pPr>
        <w:widowControl/>
        <w:autoSpaceDE/>
        <w:autoSpaceDN/>
        <w:spacing w:after="160" w:line="480" w:lineRule="auto"/>
        <w:ind w:left="720"/>
        <w:contextualSpacing/>
        <w:rPr>
          <w:rFonts w:eastAsia="Calibri"/>
          <w:b/>
          <w:bCs/>
          <w:sz w:val="24"/>
          <w:szCs w:val="24"/>
          <w:lang w:val="es-PE" w:eastAsia="en-US" w:bidi="ar-SA"/>
        </w:rPr>
      </w:pPr>
      <w:r w:rsidRPr="00734BB1">
        <w:rPr>
          <w:rFonts w:eastAsia="Calibri"/>
          <w:b/>
          <w:bCs/>
          <w:sz w:val="24"/>
          <w:szCs w:val="24"/>
          <w:lang w:val="es-PE" w:eastAsia="en-US" w:bidi="ar-SA"/>
        </w:rPr>
        <w:t>5. Cierre</w:t>
      </w:r>
    </w:p>
    <w:p w14:paraId="22ABD7BD" w14:textId="77777777" w:rsidR="00F176D2"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Información del desem</w:t>
      </w:r>
      <w:r w:rsidR="00F176D2">
        <w:rPr>
          <w:rFonts w:eastAsia="Calibri"/>
          <w:sz w:val="24"/>
          <w:szCs w:val="24"/>
          <w:lang w:val="es-PE" w:eastAsia="en-US" w:bidi="ar-SA"/>
        </w:rPr>
        <w:t>peño y revisión de resultados</w:t>
      </w:r>
    </w:p>
    <w:p w14:paraId="519AB0BE" w14:textId="4FB660C9" w:rsidR="00734BB1" w:rsidRPr="00734BB1" w:rsidRDefault="00734BB1" w:rsidP="00F176D2">
      <w:pPr>
        <w:widowControl/>
        <w:autoSpaceDE/>
        <w:autoSpaceDN/>
        <w:spacing w:after="160" w:line="480" w:lineRule="auto"/>
        <w:ind w:left="1004"/>
        <w:contextualSpacing/>
        <w:rPr>
          <w:rFonts w:eastAsia="Calibri"/>
          <w:sz w:val="24"/>
          <w:szCs w:val="24"/>
          <w:lang w:val="es-PE" w:eastAsia="en-US" w:bidi="ar-SA"/>
        </w:rPr>
      </w:pPr>
      <w:r w:rsidRPr="00734BB1">
        <w:rPr>
          <w:rFonts w:eastAsia="Calibri"/>
          <w:sz w:val="24"/>
          <w:szCs w:val="24"/>
          <w:lang w:val="es-PE" w:eastAsia="en-US" w:bidi="ar-SA"/>
        </w:rPr>
        <w:t>.</w:t>
      </w:r>
    </w:p>
    <w:p w14:paraId="367B53B9" w14:textId="7BEA4BAC" w:rsidR="00734BB1" w:rsidRPr="00734BB1" w:rsidRDefault="00734BB1" w:rsidP="00F176D2">
      <w:pPr>
        <w:widowControl/>
        <w:autoSpaceDE/>
        <w:autoSpaceDN/>
        <w:spacing w:after="160" w:line="480" w:lineRule="auto"/>
        <w:ind w:left="709" w:right="950"/>
        <w:rPr>
          <w:rFonts w:eastAsia="Calibri"/>
          <w:b/>
          <w:caps/>
          <w:sz w:val="24"/>
          <w:szCs w:val="24"/>
          <w:lang w:val="es-PE" w:eastAsia="en-US" w:bidi="ar-SA"/>
        </w:rPr>
      </w:pPr>
      <w:r w:rsidRPr="00734BB1">
        <w:rPr>
          <w:rFonts w:eastAsia="Calibri"/>
          <w:sz w:val="24"/>
          <w:szCs w:val="24"/>
          <w:lang w:val="es-PE" w:eastAsia="en-US" w:bidi="ar-SA"/>
        </w:rPr>
        <w:t xml:space="preserve">Para ello se pondrá en marcha un aplicativo para la automatización de un cuadro de mando de integral, </w:t>
      </w:r>
      <w:r w:rsidR="00F176D2">
        <w:rPr>
          <w:rFonts w:eastAsia="Calibri"/>
          <w:sz w:val="24"/>
          <w:szCs w:val="24"/>
          <w:lang w:val="es-PE" w:eastAsia="en-US" w:bidi="ar-SA"/>
        </w:rPr>
        <w:t xml:space="preserve">que permitan establecer estrategias claras que mejoren los procesos y mejore </w:t>
      </w:r>
      <w:r w:rsidR="00F176D2" w:rsidRPr="00734BB1">
        <w:rPr>
          <w:rFonts w:eastAsia="Calibri"/>
          <w:sz w:val="24"/>
          <w:szCs w:val="24"/>
          <w:lang w:val="es-PE" w:eastAsia="en-US" w:bidi="ar-SA"/>
        </w:rPr>
        <w:t>la</w:t>
      </w:r>
      <w:r w:rsidRPr="00734BB1">
        <w:rPr>
          <w:rFonts w:eastAsia="Calibri"/>
          <w:sz w:val="24"/>
          <w:szCs w:val="24"/>
          <w:lang w:val="es-PE" w:eastAsia="en-US" w:bidi="ar-SA"/>
        </w:rPr>
        <w:t xml:space="preserve"> toma de decisiones en forma oportuna. </w:t>
      </w:r>
    </w:p>
    <w:p w14:paraId="3447ACDC" w14:textId="5C749D3D" w:rsidR="00734BB1" w:rsidRDefault="00734BB1" w:rsidP="00734BB1">
      <w:pPr>
        <w:keepNext/>
        <w:keepLines/>
        <w:widowControl/>
        <w:autoSpaceDE/>
        <w:autoSpaceDN/>
        <w:spacing w:before="40" w:line="480" w:lineRule="auto"/>
        <w:ind w:firstLine="720"/>
        <w:outlineLvl w:val="1"/>
        <w:rPr>
          <w:b/>
          <w:caps/>
          <w:sz w:val="24"/>
          <w:szCs w:val="24"/>
          <w:lang w:val="es-PE" w:eastAsia="en-US" w:bidi="ar-SA"/>
        </w:rPr>
      </w:pPr>
      <w:bookmarkStart w:id="38" w:name="_Toc57758875"/>
      <w:r w:rsidRPr="00734BB1">
        <w:rPr>
          <w:b/>
          <w:caps/>
          <w:sz w:val="24"/>
          <w:szCs w:val="24"/>
          <w:lang w:val="es-PE" w:eastAsia="en-US" w:bidi="ar-SA"/>
        </w:rPr>
        <w:t>IV.3.</w:t>
      </w:r>
      <w:r w:rsidRPr="00734BB1">
        <w:rPr>
          <w:b/>
          <w:caps/>
          <w:sz w:val="24"/>
          <w:szCs w:val="24"/>
          <w:lang w:val="es-PE" w:eastAsia="en-US" w:bidi="ar-SA"/>
        </w:rPr>
        <w:tab/>
        <w:t>TÉCNICAS DE RECOLECCIÓN DE DATOS</w:t>
      </w:r>
      <w:bookmarkEnd w:id="38"/>
    </w:p>
    <w:p w14:paraId="00C11637" w14:textId="77777777" w:rsidR="00F176D2" w:rsidRPr="00734BB1" w:rsidRDefault="00F176D2" w:rsidP="00734BB1">
      <w:pPr>
        <w:keepNext/>
        <w:keepLines/>
        <w:widowControl/>
        <w:autoSpaceDE/>
        <w:autoSpaceDN/>
        <w:spacing w:before="40" w:line="480" w:lineRule="auto"/>
        <w:ind w:firstLine="720"/>
        <w:outlineLvl w:val="1"/>
        <w:rPr>
          <w:b/>
          <w:caps/>
          <w:sz w:val="24"/>
          <w:szCs w:val="24"/>
          <w:lang w:val="es-PE" w:eastAsia="en-US" w:bidi="ar-SA"/>
        </w:rPr>
      </w:pPr>
    </w:p>
    <w:p w14:paraId="3CBF46CB" w14:textId="77777777" w:rsidR="00734BB1" w:rsidRPr="00734BB1" w:rsidRDefault="00734BB1" w:rsidP="00F176D2">
      <w:pPr>
        <w:keepNext/>
        <w:keepLines/>
        <w:widowControl/>
        <w:autoSpaceDE/>
        <w:autoSpaceDN/>
        <w:spacing w:before="40" w:line="480" w:lineRule="auto"/>
        <w:ind w:left="709"/>
        <w:outlineLvl w:val="2"/>
        <w:rPr>
          <w:b/>
          <w:caps/>
          <w:sz w:val="24"/>
          <w:szCs w:val="24"/>
          <w:lang w:val="es-PE" w:eastAsia="en-US" w:bidi="ar-SA"/>
        </w:rPr>
      </w:pPr>
      <w:bookmarkStart w:id="39" w:name="_Toc57758876"/>
      <w:r w:rsidRPr="00734BB1">
        <w:rPr>
          <w:b/>
          <w:caps/>
          <w:sz w:val="24"/>
          <w:szCs w:val="24"/>
          <w:lang w:val="es-PE" w:eastAsia="en-US" w:bidi="ar-SA"/>
        </w:rPr>
        <w:t>IV.3.1.</w:t>
      </w:r>
      <w:r w:rsidRPr="00734BB1">
        <w:rPr>
          <w:b/>
          <w:caps/>
          <w:sz w:val="24"/>
          <w:szCs w:val="24"/>
          <w:lang w:val="es-PE" w:eastAsia="en-US" w:bidi="ar-SA"/>
        </w:rPr>
        <w:tab/>
        <w:t>INSTRUMENTOS DE RECOLECCIÓN DE DATOS</w:t>
      </w:r>
      <w:bookmarkEnd w:id="39"/>
    </w:p>
    <w:p w14:paraId="110BAF8B" w14:textId="41650CE5" w:rsidR="00734BB1" w:rsidRPr="00734BB1" w:rsidRDefault="00734BB1" w:rsidP="00F176D2">
      <w:pPr>
        <w:widowControl/>
        <w:autoSpaceDE/>
        <w:autoSpaceDN/>
        <w:spacing w:after="160" w:line="480" w:lineRule="auto"/>
        <w:ind w:left="709" w:right="950"/>
        <w:rPr>
          <w:rFonts w:eastAsia="Calibri"/>
          <w:sz w:val="24"/>
          <w:szCs w:val="24"/>
          <w:lang w:val="es-PE" w:eastAsia="en-US" w:bidi="ar-SA"/>
        </w:rPr>
      </w:pPr>
      <w:r w:rsidRPr="00734BB1">
        <w:rPr>
          <w:rFonts w:eastAsia="Calibri"/>
          <w:sz w:val="24"/>
          <w:szCs w:val="24"/>
          <w:lang w:val="es-PE" w:eastAsia="en-US" w:bidi="ar-SA"/>
        </w:rPr>
        <w:t>La información será obtenida mediante técnicas cuantitativas descritas en la línea de base, estados financieros e indicad</w:t>
      </w:r>
      <w:r w:rsidR="00F176D2">
        <w:rPr>
          <w:rFonts w:eastAsia="Calibri"/>
          <w:sz w:val="24"/>
          <w:szCs w:val="24"/>
          <w:lang w:val="es-PE" w:eastAsia="en-US" w:bidi="ar-SA"/>
        </w:rPr>
        <w:t>ores de gestión empleados en Cibertec Perú SAC</w:t>
      </w:r>
    </w:p>
    <w:p w14:paraId="03A9F58E" w14:textId="1AE08A86" w:rsidR="00734BB1" w:rsidRPr="00734BB1" w:rsidRDefault="00734BB1" w:rsidP="00F176D2">
      <w:pPr>
        <w:widowControl/>
        <w:autoSpaceDE/>
        <w:autoSpaceDN/>
        <w:spacing w:after="160" w:line="480" w:lineRule="auto"/>
        <w:ind w:left="284" w:firstLine="720"/>
        <w:rPr>
          <w:rFonts w:eastAsia="Calibri"/>
          <w:sz w:val="24"/>
          <w:szCs w:val="24"/>
          <w:lang w:val="es-PE" w:eastAsia="en-US" w:bidi="ar-SA"/>
        </w:rPr>
      </w:pPr>
      <w:r w:rsidRPr="00734BB1">
        <w:rPr>
          <w:rFonts w:eastAsia="Calibri"/>
          <w:sz w:val="24"/>
          <w:szCs w:val="24"/>
          <w:lang w:val="es-PE" w:eastAsia="en-US" w:bidi="ar-SA"/>
        </w:rPr>
        <w:lastRenderedPageBreak/>
        <w:t xml:space="preserve">Los datos recolectados </w:t>
      </w:r>
      <w:proofErr w:type="gramStart"/>
      <w:r w:rsidRPr="00734BB1">
        <w:rPr>
          <w:rFonts w:eastAsia="Calibri"/>
          <w:sz w:val="24"/>
          <w:szCs w:val="24"/>
          <w:lang w:val="es-PE" w:eastAsia="en-US" w:bidi="ar-SA"/>
        </w:rPr>
        <w:t>serán:.</w:t>
      </w:r>
      <w:proofErr w:type="gramEnd"/>
    </w:p>
    <w:p w14:paraId="2A3E0295"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Estados financieros de la organización.</w:t>
      </w:r>
    </w:p>
    <w:p w14:paraId="27F5D83C" w14:textId="4B06F882"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Ind</w:t>
      </w:r>
      <w:r w:rsidR="00F176D2">
        <w:rPr>
          <w:rFonts w:eastAsia="Calibri"/>
          <w:sz w:val="24"/>
          <w:szCs w:val="24"/>
          <w:lang w:val="es-PE" w:eastAsia="en-US" w:bidi="ar-SA"/>
        </w:rPr>
        <w:t>icadores de cumplimiento Budget y Forecast</w:t>
      </w:r>
      <w:r w:rsidRPr="00734BB1">
        <w:rPr>
          <w:rFonts w:eastAsia="Calibri"/>
          <w:sz w:val="24"/>
          <w:szCs w:val="24"/>
          <w:lang w:val="es-PE" w:eastAsia="en-US" w:bidi="ar-SA"/>
        </w:rPr>
        <w:t>.</w:t>
      </w:r>
    </w:p>
    <w:p w14:paraId="1D7541ED" w14:textId="63AD1CFA"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Base de datos d</w:t>
      </w:r>
      <w:r w:rsidR="00F176D2">
        <w:rPr>
          <w:rFonts w:eastAsia="Calibri"/>
          <w:sz w:val="24"/>
          <w:szCs w:val="24"/>
          <w:lang w:val="es-PE" w:eastAsia="en-US" w:bidi="ar-SA"/>
        </w:rPr>
        <w:t>e productos y fuerza de ventas</w:t>
      </w:r>
    </w:p>
    <w:p w14:paraId="4F2F39CA" w14:textId="397F1462" w:rsidR="00F176D2" w:rsidRPr="00734BB1" w:rsidRDefault="00F176D2" w:rsidP="00F176D2">
      <w:pPr>
        <w:widowControl/>
        <w:numPr>
          <w:ilvl w:val="1"/>
          <w:numId w:val="27"/>
        </w:numPr>
        <w:autoSpaceDE/>
        <w:autoSpaceDN/>
        <w:spacing w:after="160" w:line="480" w:lineRule="auto"/>
        <w:contextualSpacing/>
        <w:rPr>
          <w:rFonts w:eastAsia="Calibri"/>
          <w:sz w:val="24"/>
          <w:szCs w:val="24"/>
          <w:lang w:val="es-PE" w:eastAsia="en-US" w:bidi="ar-SA"/>
        </w:rPr>
      </w:pPr>
      <w:r>
        <w:rPr>
          <w:rFonts w:eastAsia="Calibri"/>
          <w:sz w:val="24"/>
          <w:szCs w:val="24"/>
          <w:lang w:val="es-PE" w:eastAsia="en-US" w:bidi="ar-SA"/>
        </w:rPr>
        <w:t>CRM Dynamics</w:t>
      </w:r>
    </w:p>
    <w:p w14:paraId="5802B8DD" w14:textId="7DAB7952" w:rsidR="00734BB1" w:rsidRPr="00734BB1" w:rsidRDefault="00F176D2" w:rsidP="00734BB1">
      <w:pPr>
        <w:widowControl/>
        <w:numPr>
          <w:ilvl w:val="1"/>
          <w:numId w:val="27"/>
        </w:numPr>
        <w:autoSpaceDE/>
        <w:autoSpaceDN/>
        <w:spacing w:after="160" w:line="480" w:lineRule="auto"/>
        <w:contextualSpacing/>
        <w:rPr>
          <w:rFonts w:eastAsia="Calibri"/>
          <w:sz w:val="24"/>
          <w:szCs w:val="24"/>
          <w:lang w:val="es-PE" w:eastAsia="en-US" w:bidi="ar-SA"/>
        </w:rPr>
      </w:pPr>
      <w:r>
        <w:rPr>
          <w:rFonts w:eastAsia="Calibri"/>
          <w:sz w:val="24"/>
          <w:szCs w:val="24"/>
          <w:lang w:val="es-PE" w:eastAsia="en-US" w:bidi="ar-SA"/>
        </w:rPr>
        <w:t>Sócrates y Reporting Services</w:t>
      </w:r>
    </w:p>
    <w:p w14:paraId="7B7ACCAD" w14:textId="77777777" w:rsidR="00734BB1" w:rsidRPr="00734BB1" w:rsidRDefault="00734BB1" w:rsidP="00734BB1">
      <w:pPr>
        <w:widowControl/>
        <w:numPr>
          <w:ilvl w:val="0"/>
          <w:numId w:val="27"/>
        </w:numPr>
        <w:autoSpaceDE/>
        <w:autoSpaceDN/>
        <w:spacing w:after="160" w:line="480" w:lineRule="auto"/>
        <w:contextualSpacing/>
        <w:rPr>
          <w:rFonts w:eastAsia="Calibri"/>
          <w:sz w:val="24"/>
          <w:szCs w:val="24"/>
          <w:lang w:val="es-PE" w:eastAsia="en-US" w:bidi="ar-SA"/>
        </w:rPr>
      </w:pPr>
      <w:r w:rsidRPr="00734BB1">
        <w:rPr>
          <w:rFonts w:eastAsia="Calibri"/>
          <w:sz w:val="24"/>
          <w:szCs w:val="24"/>
          <w:lang w:val="es-PE" w:eastAsia="en-US" w:bidi="ar-SA"/>
        </w:rPr>
        <w:t>Las técnicas complementarias para el análisis de datos son:</w:t>
      </w:r>
    </w:p>
    <w:p w14:paraId="310AF33F" w14:textId="44A6575C" w:rsidR="00734BB1" w:rsidRDefault="00F176D2" w:rsidP="00734BB1">
      <w:pPr>
        <w:widowControl/>
        <w:numPr>
          <w:ilvl w:val="1"/>
          <w:numId w:val="27"/>
        </w:numPr>
        <w:autoSpaceDE/>
        <w:autoSpaceDN/>
        <w:spacing w:after="160" w:line="480" w:lineRule="auto"/>
        <w:contextualSpacing/>
        <w:rPr>
          <w:rFonts w:eastAsia="Calibri"/>
          <w:sz w:val="24"/>
          <w:szCs w:val="24"/>
          <w:lang w:val="es-PE" w:eastAsia="en-US" w:bidi="ar-SA"/>
        </w:rPr>
      </w:pPr>
      <w:r>
        <w:rPr>
          <w:rFonts w:eastAsia="Calibri"/>
          <w:sz w:val="24"/>
          <w:szCs w:val="24"/>
          <w:lang w:val="es-PE" w:eastAsia="en-US" w:bidi="ar-SA"/>
        </w:rPr>
        <w:t>Tablero de Kanban</w:t>
      </w:r>
    </w:p>
    <w:p w14:paraId="3C724887" w14:textId="77777777" w:rsidR="00F176D2" w:rsidRPr="00734BB1" w:rsidRDefault="00F176D2" w:rsidP="00F176D2">
      <w:pPr>
        <w:widowControl/>
        <w:autoSpaceDE/>
        <w:autoSpaceDN/>
        <w:spacing w:after="160" w:line="480" w:lineRule="auto"/>
        <w:ind w:left="2084"/>
        <w:contextualSpacing/>
        <w:rPr>
          <w:rFonts w:eastAsia="Calibri"/>
          <w:sz w:val="24"/>
          <w:szCs w:val="24"/>
          <w:lang w:val="es-PE" w:eastAsia="en-US" w:bidi="ar-SA"/>
        </w:rPr>
      </w:pPr>
    </w:p>
    <w:p w14:paraId="6ED90079" w14:textId="68214A64" w:rsidR="00734BB1" w:rsidRDefault="00734BB1" w:rsidP="00543DD5">
      <w:pPr>
        <w:spacing w:line="480" w:lineRule="auto"/>
        <w:ind w:left="709" w:right="950"/>
        <w:rPr>
          <w:rFonts w:ascii="Georgia" w:hAnsi="Georgia" w:cs="Calibri"/>
          <w:color w:val="000000"/>
          <w:sz w:val="24"/>
          <w:szCs w:val="24"/>
          <w:lang w:val="ca-ES" w:eastAsia="ca-ES"/>
        </w:rPr>
      </w:pPr>
    </w:p>
    <w:p w14:paraId="602FCD98" w14:textId="77777777" w:rsidR="00734BB1" w:rsidRPr="00152EAE" w:rsidRDefault="00734BB1" w:rsidP="00543DD5">
      <w:pPr>
        <w:spacing w:line="480" w:lineRule="auto"/>
        <w:ind w:left="709" w:right="950"/>
        <w:rPr>
          <w:sz w:val="24"/>
          <w:szCs w:val="24"/>
          <w:lang w:val="es-PE" w:eastAsia="en-US" w:bidi="ar-SA"/>
        </w:rPr>
      </w:pPr>
    </w:p>
    <w:p w14:paraId="78F62689" w14:textId="0CCC5C29" w:rsidR="00882056" w:rsidRDefault="00882056" w:rsidP="00EB2C77">
      <w:pPr>
        <w:pStyle w:val="Ttulo2"/>
        <w:tabs>
          <w:tab w:val="left" w:pos="462"/>
        </w:tabs>
        <w:spacing w:before="75"/>
        <w:ind w:left="0" w:firstLine="0"/>
      </w:pPr>
    </w:p>
    <w:p w14:paraId="16F839E2" w14:textId="7E57B664" w:rsidR="00882056" w:rsidRDefault="00882056" w:rsidP="00EB2C77">
      <w:pPr>
        <w:pStyle w:val="Ttulo2"/>
        <w:tabs>
          <w:tab w:val="left" w:pos="462"/>
        </w:tabs>
        <w:spacing w:before="75"/>
        <w:ind w:left="0" w:firstLine="0"/>
      </w:pPr>
    </w:p>
    <w:p w14:paraId="05FD2626" w14:textId="3BC59626" w:rsidR="00882056" w:rsidRDefault="00882056" w:rsidP="00EB2C77">
      <w:pPr>
        <w:pStyle w:val="Ttulo2"/>
        <w:tabs>
          <w:tab w:val="left" w:pos="462"/>
        </w:tabs>
        <w:spacing w:before="75"/>
        <w:ind w:left="0" w:firstLine="0"/>
      </w:pPr>
    </w:p>
    <w:p w14:paraId="261DFD48" w14:textId="66B217AB" w:rsidR="00882056" w:rsidRDefault="00882056" w:rsidP="00EB2C77">
      <w:pPr>
        <w:pStyle w:val="Ttulo2"/>
        <w:tabs>
          <w:tab w:val="left" w:pos="462"/>
        </w:tabs>
        <w:spacing w:before="75"/>
        <w:ind w:left="0" w:firstLine="0"/>
      </w:pPr>
    </w:p>
    <w:p w14:paraId="5942EA63" w14:textId="1A58EDE2" w:rsidR="00882056" w:rsidRDefault="00882056" w:rsidP="00EB2C77">
      <w:pPr>
        <w:pStyle w:val="Ttulo2"/>
        <w:tabs>
          <w:tab w:val="left" w:pos="462"/>
        </w:tabs>
        <w:spacing w:before="75"/>
        <w:ind w:left="0" w:firstLine="0"/>
      </w:pPr>
    </w:p>
    <w:p w14:paraId="60AAB0B8" w14:textId="61F264F4" w:rsidR="00882056" w:rsidRDefault="00882056" w:rsidP="00EB2C77">
      <w:pPr>
        <w:pStyle w:val="Ttulo2"/>
        <w:tabs>
          <w:tab w:val="left" w:pos="462"/>
        </w:tabs>
        <w:spacing w:before="75"/>
        <w:ind w:left="0" w:firstLine="0"/>
      </w:pPr>
    </w:p>
    <w:p w14:paraId="2B17E24C" w14:textId="60F8C230" w:rsidR="00882056" w:rsidRDefault="00882056" w:rsidP="00EB2C77">
      <w:pPr>
        <w:pStyle w:val="Ttulo2"/>
        <w:tabs>
          <w:tab w:val="left" w:pos="462"/>
        </w:tabs>
        <w:spacing w:before="75"/>
        <w:ind w:left="0" w:firstLine="0"/>
      </w:pPr>
    </w:p>
    <w:p w14:paraId="423E8893" w14:textId="18396583" w:rsidR="00882056" w:rsidRDefault="00882056" w:rsidP="00EB2C77">
      <w:pPr>
        <w:pStyle w:val="Ttulo2"/>
        <w:tabs>
          <w:tab w:val="left" w:pos="462"/>
        </w:tabs>
        <w:spacing w:before="75"/>
        <w:ind w:left="0" w:firstLine="0"/>
      </w:pPr>
    </w:p>
    <w:p w14:paraId="6CF81340" w14:textId="20E2AEAF" w:rsidR="00882056" w:rsidRDefault="00882056" w:rsidP="00EB2C77">
      <w:pPr>
        <w:pStyle w:val="Ttulo2"/>
        <w:tabs>
          <w:tab w:val="left" w:pos="462"/>
        </w:tabs>
        <w:spacing w:before="75"/>
        <w:ind w:left="0" w:firstLine="0"/>
      </w:pPr>
    </w:p>
    <w:p w14:paraId="335439D4" w14:textId="454367AC" w:rsidR="00882056" w:rsidRDefault="00882056" w:rsidP="00EB2C77">
      <w:pPr>
        <w:pStyle w:val="Ttulo2"/>
        <w:tabs>
          <w:tab w:val="left" w:pos="462"/>
        </w:tabs>
        <w:spacing w:before="75"/>
        <w:ind w:left="0" w:firstLine="0"/>
      </w:pPr>
    </w:p>
    <w:p w14:paraId="45ED1357" w14:textId="36485BFC" w:rsidR="00882056" w:rsidRDefault="00882056" w:rsidP="00EB2C77">
      <w:pPr>
        <w:pStyle w:val="Ttulo2"/>
        <w:tabs>
          <w:tab w:val="left" w:pos="462"/>
        </w:tabs>
        <w:spacing w:before="75"/>
        <w:ind w:left="0" w:firstLine="0"/>
      </w:pPr>
    </w:p>
    <w:p w14:paraId="10FDA39F" w14:textId="1A5AAC9B" w:rsidR="00882056" w:rsidRDefault="00882056" w:rsidP="00EB2C77">
      <w:pPr>
        <w:pStyle w:val="Ttulo2"/>
        <w:tabs>
          <w:tab w:val="left" w:pos="462"/>
        </w:tabs>
        <w:spacing w:before="75"/>
        <w:ind w:left="0" w:firstLine="0"/>
      </w:pPr>
    </w:p>
    <w:p w14:paraId="239C7BD8" w14:textId="4ABF5C7C" w:rsidR="00882056" w:rsidRDefault="00882056" w:rsidP="00EB2C77">
      <w:pPr>
        <w:pStyle w:val="Ttulo2"/>
        <w:tabs>
          <w:tab w:val="left" w:pos="462"/>
        </w:tabs>
        <w:spacing w:before="75"/>
        <w:ind w:left="0" w:firstLine="0"/>
      </w:pPr>
    </w:p>
    <w:p w14:paraId="2A4BDBDD" w14:textId="50CFB2F1" w:rsidR="00882056" w:rsidRDefault="00882056" w:rsidP="00EB2C77">
      <w:pPr>
        <w:pStyle w:val="Ttulo2"/>
        <w:tabs>
          <w:tab w:val="left" w:pos="462"/>
        </w:tabs>
        <w:spacing w:before="75"/>
        <w:ind w:left="0" w:firstLine="0"/>
      </w:pPr>
    </w:p>
    <w:p w14:paraId="4B109A6C" w14:textId="5B188048" w:rsidR="00882056" w:rsidRDefault="00882056" w:rsidP="00EB2C77">
      <w:pPr>
        <w:pStyle w:val="Ttulo2"/>
        <w:tabs>
          <w:tab w:val="left" w:pos="462"/>
        </w:tabs>
        <w:spacing w:before="75"/>
        <w:ind w:left="0" w:firstLine="0"/>
      </w:pPr>
    </w:p>
    <w:p w14:paraId="55FE3CB8" w14:textId="263C8B06" w:rsidR="00882056" w:rsidRDefault="00882056" w:rsidP="00EB2C77">
      <w:pPr>
        <w:pStyle w:val="Ttulo2"/>
        <w:tabs>
          <w:tab w:val="left" w:pos="462"/>
        </w:tabs>
        <w:spacing w:before="75"/>
        <w:ind w:left="0" w:firstLine="0"/>
      </w:pPr>
    </w:p>
    <w:p w14:paraId="7BAE22C4" w14:textId="530DC11B" w:rsidR="00882056" w:rsidRDefault="00882056" w:rsidP="00EB2C77">
      <w:pPr>
        <w:pStyle w:val="Ttulo2"/>
        <w:tabs>
          <w:tab w:val="left" w:pos="462"/>
        </w:tabs>
        <w:spacing w:before="75"/>
        <w:ind w:left="0" w:firstLine="0"/>
      </w:pPr>
    </w:p>
    <w:p w14:paraId="51B61CDF" w14:textId="0E672A80" w:rsidR="00882056" w:rsidRDefault="00882056" w:rsidP="00EB2C77">
      <w:pPr>
        <w:pStyle w:val="Ttulo2"/>
        <w:tabs>
          <w:tab w:val="left" w:pos="462"/>
        </w:tabs>
        <w:spacing w:before="75"/>
        <w:ind w:left="0" w:firstLine="0"/>
      </w:pPr>
    </w:p>
    <w:p w14:paraId="60E6FC1A" w14:textId="07DE8218" w:rsidR="00882056" w:rsidRDefault="00882056" w:rsidP="00EB2C77">
      <w:pPr>
        <w:pStyle w:val="Ttulo2"/>
        <w:tabs>
          <w:tab w:val="left" w:pos="462"/>
        </w:tabs>
        <w:spacing w:before="75"/>
        <w:ind w:left="0" w:firstLine="0"/>
      </w:pPr>
    </w:p>
    <w:p w14:paraId="00A13D2A" w14:textId="77777777" w:rsidR="00CB3CD5" w:rsidRDefault="00CB3CD5" w:rsidP="00EB2C77">
      <w:pPr>
        <w:pStyle w:val="Ttulo2"/>
        <w:tabs>
          <w:tab w:val="left" w:pos="462"/>
        </w:tabs>
        <w:spacing w:before="75"/>
        <w:ind w:left="0" w:firstLine="0"/>
        <w:sectPr w:rsidR="00CB3CD5" w:rsidSect="00124377">
          <w:pgSz w:w="12240" w:h="15840"/>
          <w:pgMar w:top="1338" w:right="1750" w:bottom="1202" w:left="1599" w:header="0" w:footer="1004" w:gutter="0"/>
          <w:cols w:space="720"/>
          <w:docGrid w:linePitch="299"/>
        </w:sectPr>
      </w:pPr>
    </w:p>
    <w:p w14:paraId="289E5269" w14:textId="77777777" w:rsidR="00CB3CD5" w:rsidRDefault="00CB3CD5" w:rsidP="00EB2C77">
      <w:pPr>
        <w:pStyle w:val="Ttulo2"/>
        <w:tabs>
          <w:tab w:val="left" w:pos="462"/>
        </w:tabs>
        <w:spacing w:before="75"/>
        <w:ind w:left="0" w:firstLine="0"/>
      </w:pPr>
    </w:p>
    <w:p w14:paraId="7E318EE2" w14:textId="7FFD0463" w:rsidR="00CB3CD5" w:rsidRDefault="00CB3CD5" w:rsidP="00EB2C77">
      <w:pPr>
        <w:pStyle w:val="Ttulo2"/>
        <w:tabs>
          <w:tab w:val="left" w:pos="462"/>
        </w:tabs>
        <w:spacing w:before="75"/>
        <w:ind w:left="0" w:firstLine="0"/>
      </w:pPr>
      <w:r>
        <w:rPr>
          <w:noProof/>
          <w:lang w:val="es-PE" w:eastAsia="es-PE" w:bidi="ar-SA"/>
        </w:rPr>
        <w:drawing>
          <wp:inline distT="0" distB="0" distL="0" distR="0" wp14:anchorId="012BB4F2" wp14:editId="40C3EE46">
            <wp:extent cx="8352692" cy="37568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01790" cy="3778953"/>
                    </a:xfrm>
                    <a:prstGeom prst="rect">
                      <a:avLst/>
                    </a:prstGeom>
                    <a:noFill/>
                    <a:ln>
                      <a:noFill/>
                    </a:ln>
                  </pic:spPr>
                </pic:pic>
              </a:graphicData>
            </a:graphic>
          </wp:inline>
        </w:drawing>
      </w:r>
    </w:p>
    <w:p w14:paraId="2B220FDA" w14:textId="31360B01" w:rsidR="00882056" w:rsidRDefault="00882056" w:rsidP="00EB2C77">
      <w:pPr>
        <w:pStyle w:val="Ttulo2"/>
        <w:tabs>
          <w:tab w:val="left" w:pos="462"/>
        </w:tabs>
        <w:spacing w:before="75"/>
        <w:ind w:left="0" w:firstLine="0"/>
      </w:pPr>
    </w:p>
    <w:p w14:paraId="0150E402" w14:textId="3DA44157" w:rsidR="00882056" w:rsidRDefault="00882056" w:rsidP="00EB2C77">
      <w:pPr>
        <w:pStyle w:val="Ttulo2"/>
        <w:tabs>
          <w:tab w:val="left" w:pos="462"/>
        </w:tabs>
        <w:spacing w:before="75"/>
        <w:ind w:left="0" w:firstLine="0"/>
      </w:pPr>
    </w:p>
    <w:p w14:paraId="616B743B" w14:textId="366FE76F" w:rsidR="00882056" w:rsidRDefault="00882056" w:rsidP="00EB2C77">
      <w:pPr>
        <w:pStyle w:val="Ttulo2"/>
        <w:tabs>
          <w:tab w:val="left" w:pos="462"/>
        </w:tabs>
        <w:spacing w:before="75"/>
        <w:ind w:left="0" w:firstLine="0"/>
      </w:pPr>
    </w:p>
    <w:p w14:paraId="7E0E6DAE" w14:textId="0DC0DEAF" w:rsidR="00882056" w:rsidRDefault="00CB3CD5" w:rsidP="00CB3CD5">
      <w:pPr>
        <w:pStyle w:val="Ttulo2"/>
        <w:tabs>
          <w:tab w:val="left" w:pos="462"/>
        </w:tabs>
        <w:spacing w:before="75"/>
        <w:ind w:left="0" w:firstLine="0"/>
        <w:jc w:val="center"/>
      </w:pPr>
      <w:r>
        <w:t>TABLERO KANBAN</w:t>
      </w:r>
    </w:p>
    <w:p w14:paraId="2F9E35F2" w14:textId="3DD69428" w:rsidR="00882056" w:rsidRDefault="00882056" w:rsidP="00EB2C77">
      <w:pPr>
        <w:pStyle w:val="Ttulo2"/>
        <w:tabs>
          <w:tab w:val="left" w:pos="462"/>
        </w:tabs>
        <w:spacing w:before="75"/>
        <w:ind w:left="0" w:firstLine="0"/>
      </w:pPr>
    </w:p>
    <w:p w14:paraId="6BFE87FD" w14:textId="1EB3DD5D" w:rsidR="0015694E" w:rsidRDefault="0015694E" w:rsidP="00EB2C77">
      <w:pPr>
        <w:pStyle w:val="Ttulo2"/>
        <w:tabs>
          <w:tab w:val="left" w:pos="462"/>
        </w:tabs>
        <w:spacing w:before="75"/>
        <w:ind w:left="0" w:firstLine="0"/>
      </w:pPr>
    </w:p>
    <w:p w14:paraId="753FF45A" w14:textId="318E0A0C" w:rsidR="0015694E" w:rsidRDefault="0015694E" w:rsidP="00EB2C77">
      <w:pPr>
        <w:pStyle w:val="Ttulo2"/>
        <w:tabs>
          <w:tab w:val="left" w:pos="462"/>
        </w:tabs>
        <w:spacing w:before="75"/>
        <w:ind w:left="0" w:firstLine="0"/>
      </w:pPr>
    </w:p>
    <w:p w14:paraId="312430D2" w14:textId="5471C68C" w:rsidR="0015694E" w:rsidRDefault="0015694E" w:rsidP="00EB2C77">
      <w:pPr>
        <w:pStyle w:val="Ttulo2"/>
        <w:tabs>
          <w:tab w:val="left" w:pos="462"/>
        </w:tabs>
        <w:spacing w:before="75"/>
        <w:ind w:left="0" w:firstLine="0"/>
      </w:pPr>
    </w:p>
    <w:p w14:paraId="2BDAD608" w14:textId="3B99B127" w:rsidR="0015694E" w:rsidRDefault="0015694E" w:rsidP="00EB2C77">
      <w:pPr>
        <w:pStyle w:val="Ttulo2"/>
        <w:tabs>
          <w:tab w:val="left" w:pos="462"/>
        </w:tabs>
        <w:spacing w:before="75"/>
        <w:ind w:left="0" w:firstLine="0"/>
      </w:pPr>
      <w:r w:rsidRPr="00734BB1">
        <w:rPr>
          <w:caps/>
          <w:lang w:val="es-PE" w:eastAsia="en-US" w:bidi="ar-SA"/>
        </w:rPr>
        <w:t>IV.</w:t>
      </w:r>
      <w:r w:rsidRPr="00734BB1">
        <w:rPr>
          <w:caps/>
          <w:lang w:val="es-PE" w:eastAsia="en-US" w:bidi="ar-SA"/>
        </w:rPr>
        <w:tab/>
      </w:r>
      <w:r>
        <w:rPr>
          <w:caps/>
          <w:lang w:val="es-PE" w:eastAsia="en-US" w:bidi="ar-SA"/>
        </w:rPr>
        <w:t>Cronograma</w:t>
      </w:r>
    </w:p>
    <w:p w14:paraId="2BD94A36" w14:textId="4A00B569" w:rsidR="0015694E" w:rsidRDefault="0015694E" w:rsidP="00EB2C77">
      <w:pPr>
        <w:pStyle w:val="Ttulo2"/>
        <w:tabs>
          <w:tab w:val="left" w:pos="462"/>
        </w:tabs>
        <w:spacing w:before="75"/>
        <w:ind w:left="0" w:firstLine="0"/>
      </w:pPr>
    </w:p>
    <w:p w14:paraId="183C550A" w14:textId="4A74FBA2" w:rsidR="0015694E" w:rsidRDefault="0015694E" w:rsidP="00EB2C77">
      <w:pPr>
        <w:pStyle w:val="Ttulo2"/>
        <w:tabs>
          <w:tab w:val="left" w:pos="462"/>
        </w:tabs>
        <w:spacing w:before="75"/>
        <w:ind w:left="0" w:firstLine="0"/>
      </w:pPr>
      <w:r>
        <w:rPr>
          <w:noProof/>
        </w:rPr>
        <w:drawing>
          <wp:inline distT="0" distB="0" distL="0" distR="0" wp14:anchorId="1C648AF6" wp14:editId="19C8E139">
            <wp:extent cx="8445500" cy="38620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45500" cy="3862070"/>
                    </a:xfrm>
                    <a:prstGeom prst="rect">
                      <a:avLst/>
                    </a:prstGeom>
                  </pic:spPr>
                </pic:pic>
              </a:graphicData>
            </a:graphic>
          </wp:inline>
        </w:drawing>
      </w:r>
    </w:p>
    <w:p w14:paraId="04E64AF9" w14:textId="0F769509" w:rsidR="0015694E" w:rsidRDefault="0015694E" w:rsidP="00EB2C77">
      <w:pPr>
        <w:pStyle w:val="Ttulo2"/>
        <w:tabs>
          <w:tab w:val="left" w:pos="462"/>
        </w:tabs>
        <w:spacing w:before="75"/>
        <w:ind w:left="0" w:firstLine="0"/>
      </w:pPr>
    </w:p>
    <w:p w14:paraId="534020A2" w14:textId="5E30C0B0" w:rsidR="0015694E" w:rsidRDefault="0015694E" w:rsidP="00EB2C77">
      <w:pPr>
        <w:pStyle w:val="Ttulo2"/>
        <w:tabs>
          <w:tab w:val="left" w:pos="462"/>
        </w:tabs>
        <w:spacing w:before="75"/>
        <w:ind w:left="0" w:firstLine="0"/>
      </w:pPr>
    </w:p>
    <w:p w14:paraId="0F5D17FA" w14:textId="016D84DA" w:rsidR="0015694E" w:rsidRDefault="0015694E" w:rsidP="00EB2C77">
      <w:pPr>
        <w:pStyle w:val="Ttulo2"/>
        <w:tabs>
          <w:tab w:val="left" w:pos="462"/>
        </w:tabs>
        <w:spacing w:before="75"/>
        <w:ind w:left="0" w:firstLine="0"/>
      </w:pPr>
    </w:p>
    <w:p w14:paraId="618E470E" w14:textId="2A48D634" w:rsidR="0015694E" w:rsidRDefault="0015694E" w:rsidP="00EB2C77">
      <w:pPr>
        <w:pStyle w:val="Ttulo2"/>
        <w:tabs>
          <w:tab w:val="left" w:pos="462"/>
        </w:tabs>
        <w:spacing w:before="75"/>
        <w:ind w:left="0" w:firstLine="0"/>
      </w:pPr>
    </w:p>
    <w:p w14:paraId="7AC0531E" w14:textId="75FBE958" w:rsidR="0015694E" w:rsidRDefault="0015694E" w:rsidP="0015694E">
      <w:pPr>
        <w:pStyle w:val="Ttulo2"/>
        <w:tabs>
          <w:tab w:val="left" w:pos="462"/>
        </w:tabs>
        <w:spacing w:before="75"/>
        <w:ind w:left="0" w:firstLine="0"/>
        <w:rPr>
          <w:caps/>
          <w:lang w:val="es-PE" w:eastAsia="en-US" w:bidi="ar-SA"/>
        </w:rPr>
      </w:pPr>
      <w:r w:rsidRPr="00734BB1">
        <w:rPr>
          <w:caps/>
          <w:lang w:val="es-PE" w:eastAsia="en-US" w:bidi="ar-SA"/>
        </w:rPr>
        <w:lastRenderedPageBreak/>
        <w:t>IV.</w:t>
      </w:r>
      <w:r w:rsidRPr="00734BB1">
        <w:rPr>
          <w:caps/>
          <w:lang w:val="es-PE" w:eastAsia="en-US" w:bidi="ar-SA"/>
        </w:rPr>
        <w:tab/>
      </w:r>
      <w:r>
        <w:rPr>
          <w:caps/>
          <w:lang w:val="es-PE" w:eastAsia="en-US" w:bidi="ar-SA"/>
        </w:rPr>
        <w:t>PRESUPUESTO</w:t>
      </w:r>
    </w:p>
    <w:p w14:paraId="5C33C37D" w14:textId="77777777" w:rsidR="00612A94" w:rsidRDefault="00612A94" w:rsidP="0015694E">
      <w:pPr>
        <w:pStyle w:val="Ttulo2"/>
        <w:tabs>
          <w:tab w:val="left" w:pos="462"/>
        </w:tabs>
        <w:spacing w:before="75"/>
        <w:ind w:left="0" w:firstLine="0"/>
        <w:rPr>
          <w:caps/>
          <w:lang w:val="es-PE" w:eastAsia="en-US" w:bidi="ar-SA"/>
        </w:rPr>
      </w:pPr>
    </w:p>
    <w:p w14:paraId="1AE308A6" w14:textId="12CF89B8" w:rsidR="0015694E" w:rsidRDefault="0015694E" w:rsidP="0015694E">
      <w:pPr>
        <w:pStyle w:val="Ttulo2"/>
        <w:tabs>
          <w:tab w:val="left" w:pos="462"/>
        </w:tabs>
        <w:spacing w:before="75"/>
        <w:ind w:left="0" w:firstLine="0"/>
        <w:rPr>
          <w:caps/>
          <w:lang w:val="es-PE" w:eastAsia="en-US" w:bidi="ar-SA"/>
        </w:rPr>
      </w:pPr>
    </w:p>
    <w:p w14:paraId="084A2394" w14:textId="48DF6940" w:rsidR="0015694E" w:rsidRDefault="00612A94" w:rsidP="00EB2C77">
      <w:pPr>
        <w:pStyle w:val="Ttulo2"/>
        <w:tabs>
          <w:tab w:val="left" w:pos="462"/>
        </w:tabs>
        <w:spacing w:before="75"/>
        <w:ind w:left="0" w:firstLine="0"/>
      </w:pPr>
      <w:r>
        <w:rPr>
          <w:noProof/>
        </w:rPr>
        <w:drawing>
          <wp:inline distT="0" distB="0" distL="0" distR="0" wp14:anchorId="1408BE51" wp14:editId="3CA08ADC">
            <wp:extent cx="5105400" cy="461917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265" cy="4630810"/>
                    </a:xfrm>
                    <a:prstGeom prst="rect">
                      <a:avLst/>
                    </a:prstGeom>
                  </pic:spPr>
                </pic:pic>
              </a:graphicData>
            </a:graphic>
          </wp:inline>
        </w:drawing>
      </w:r>
    </w:p>
    <w:p w14:paraId="01C0D6D8" w14:textId="77777777" w:rsidR="0015694E" w:rsidRDefault="0015694E" w:rsidP="00EB2C77">
      <w:pPr>
        <w:pStyle w:val="Ttulo2"/>
        <w:tabs>
          <w:tab w:val="left" w:pos="462"/>
        </w:tabs>
        <w:spacing w:before="75"/>
        <w:ind w:left="0" w:firstLine="0"/>
      </w:pPr>
    </w:p>
    <w:tbl>
      <w:tblPr>
        <w:tblW w:w="13732" w:type="dxa"/>
        <w:tblCellMar>
          <w:top w:w="15" w:type="dxa"/>
          <w:left w:w="70" w:type="dxa"/>
          <w:right w:w="70" w:type="dxa"/>
        </w:tblCellMar>
        <w:tblLook w:val="04A0" w:firstRow="1" w:lastRow="0" w:firstColumn="1" w:lastColumn="0" w:noHBand="0" w:noVBand="1"/>
      </w:tblPr>
      <w:tblGrid>
        <w:gridCol w:w="1661"/>
        <w:gridCol w:w="1570"/>
        <w:gridCol w:w="1845"/>
        <w:gridCol w:w="2141"/>
        <w:gridCol w:w="1874"/>
        <w:gridCol w:w="2374"/>
        <w:gridCol w:w="2104"/>
        <w:gridCol w:w="163"/>
      </w:tblGrid>
      <w:tr w:rsidR="000B47E9" w:rsidRPr="000C553E" w14:paraId="3633379A" w14:textId="77777777" w:rsidTr="00650411">
        <w:trPr>
          <w:gridAfter w:val="1"/>
          <w:wAfter w:w="163" w:type="dxa"/>
          <w:trHeight w:val="375"/>
        </w:trPr>
        <w:tc>
          <w:tcPr>
            <w:tcW w:w="1660"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hideMark/>
          </w:tcPr>
          <w:p w14:paraId="53DA3428" w14:textId="77777777" w:rsidR="000B47E9" w:rsidRPr="00B66940" w:rsidRDefault="000B47E9" w:rsidP="00650411">
            <w:pPr>
              <w:jc w:val="center"/>
              <w:rPr>
                <w:b/>
                <w:sz w:val="24"/>
                <w:szCs w:val="24"/>
                <w:lang w:val="ca-ES" w:eastAsia="ca-ES"/>
              </w:rPr>
            </w:pPr>
            <w:r w:rsidRPr="00B66940">
              <w:rPr>
                <w:b/>
                <w:sz w:val="24"/>
                <w:szCs w:val="24"/>
                <w:lang w:val="ca-ES" w:eastAsia="ca-ES"/>
              </w:rPr>
              <w:lastRenderedPageBreak/>
              <w:t>PROBLEMAS</w:t>
            </w:r>
          </w:p>
        </w:tc>
        <w:tc>
          <w:tcPr>
            <w:tcW w:w="1575" w:type="dxa"/>
            <w:tcBorders>
              <w:top w:val="single" w:sz="4" w:space="0" w:color="auto"/>
              <w:left w:val="nil"/>
              <w:bottom w:val="single" w:sz="4" w:space="0" w:color="auto"/>
              <w:right w:val="single" w:sz="4" w:space="0" w:color="auto"/>
            </w:tcBorders>
            <w:shd w:val="clear" w:color="auto" w:fill="FFD966" w:themeFill="accent4" w:themeFillTint="99"/>
            <w:vAlign w:val="center"/>
            <w:hideMark/>
          </w:tcPr>
          <w:p w14:paraId="750FD4DE" w14:textId="77777777" w:rsidR="000B47E9" w:rsidRPr="00B66940" w:rsidRDefault="000B47E9" w:rsidP="00650411">
            <w:pPr>
              <w:jc w:val="center"/>
              <w:rPr>
                <w:b/>
                <w:sz w:val="24"/>
                <w:szCs w:val="24"/>
                <w:lang w:val="ca-ES" w:eastAsia="ca-ES"/>
              </w:rPr>
            </w:pPr>
            <w:r w:rsidRPr="00B66940">
              <w:rPr>
                <w:b/>
                <w:sz w:val="24"/>
                <w:szCs w:val="24"/>
                <w:lang w:val="ca-ES" w:eastAsia="ca-ES"/>
              </w:rPr>
              <w:t>OBJETIVOS</w:t>
            </w:r>
          </w:p>
        </w:tc>
        <w:tc>
          <w:tcPr>
            <w:tcW w:w="1873" w:type="dxa"/>
            <w:tcBorders>
              <w:top w:val="single" w:sz="4" w:space="0" w:color="auto"/>
              <w:left w:val="nil"/>
              <w:bottom w:val="single" w:sz="4" w:space="0" w:color="auto"/>
              <w:right w:val="single" w:sz="4" w:space="0" w:color="auto"/>
            </w:tcBorders>
            <w:shd w:val="clear" w:color="auto" w:fill="FFD966" w:themeFill="accent4" w:themeFillTint="99"/>
            <w:vAlign w:val="center"/>
            <w:hideMark/>
          </w:tcPr>
          <w:p w14:paraId="7B664FE4" w14:textId="77777777" w:rsidR="000B47E9" w:rsidRPr="00B66940" w:rsidRDefault="000B47E9" w:rsidP="00650411">
            <w:pPr>
              <w:jc w:val="center"/>
              <w:rPr>
                <w:b/>
                <w:sz w:val="24"/>
                <w:szCs w:val="24"/>
                <w:lang w:val="ca-ES" w:eastAsia="ca-ES"/>
              </w:rPr>
            </w:pPr>
            <w:r w:rsidRPr="00B66940">
              <w:rPr>
                <w:b/>
                <w:sz w:val="24"/>
                <w:szCs w:val="24"/>
                <w:lang w:val="ca-ES" w:eastAsia="ca-ES"/>
              </w:rPr>
              <w:t>HIPÓTESIS</w:t>
            </w:r>
          </w:p>
        </w:tc>
        <w:tc>
          <w:tcPr>
            <w:tcW w:w="2096" w:type="dxa"/>
            <w:tcBorders>
              <w:top w:val="single" w:sz="4" w:space="0" w:color="auto"/>
              <w:left w:val="nil"/>
              <w:bottom w:val="single" w:sz="4" w:space="0" w:color="auto"/>
              <w:right w:val="single" w:sz="4" w:space="0" w:color="auto"/>
            </w:tcBorders>
            <w:shd w:val="clear" w:color="auto" w:fill="FFD966" w:themeFill="accent4" w:themeFillTint="99"/>
            <w:vAlign w:val="center"/>
            <w:hideMark/>
          </w:tcPr>
          <w:p w14:paraId="1F13D8CA" w14:textId="77777777" w:rsidR="000B47E9" w:rsidRPr="00B66940" w:rsidRDefault="000B47E9" w:rsidP="00650411">
            <w:pPr>
              <w:jc w:val="center"/>
              <w:rPr>
                <w:b/>
                <w:sz w:val="24"/>
                <w:szCs w:val="24"/>
                <w:lang w:val="ca-ES" w:eastAsia="ca-ES"/>
              </w:rPr>
            </w:pPr>
            <w:r w:rsidRPr="00B66940">
              <w:rPr>
                <w:b/>
                <w:sz w:val="24"/>
                <w:szCs w:val="24"/>
                <w:lang w:val="ca-ES" w:eastAsia="ca-ES"/>
              </w:rPr>
              <w:t>VARIABLE</w:t>
            </w:r>
          </w:p>
        </w:tc>
        <w:tc>
          <w:tcPr>
            <w:tcW w:w="1835" w:type="dxa"/>
            <w:tcBorders>
              <w:top w:val="single" w:sz="4" w:space="0" w:color="auto"/>
              <w:left w:val="nil"/>
              <w:bottom w:val="single" w:sz="4" w:space="0" w:color="auto"/>
              <w:right w:val="single" w:sz="4" w:space="0" w:color="auto"/>
            </w:tcBorders>
            <w:shd w:val="clear" w:color="auto" w:fill="FFD966" w:themeFill="accent4" w:themeFillTint="99"/>
            <w:vAlign w:val="center"/>
            <w:hideMark/>
          </w:tcPr>
          <w:p w14:paraId="577073B4" w14:textId="77777777" w:rsidR="000B47E9" w:rsidRPr="00B66940" w:rsidRDefault="000B47E9" w:rsidP="00650411">
            <w:pPr>
              <w:jc w:val="center"/>
              <w:rPr>
                <w:b/>
                <w:sz w:val="24"/>
                <w:szCs w:val="24"/>
                <w:lang w:val="ca-ES" w:eastAsia="ca-ES"/>
              </w:rPr>
            </w:pPr>
            <w:r w:rsidRPr="00B66940">
              <w:rPr>
                <w:b/>
                <w:sz w:val="24"/>
                <w:szCs w:val="24"/>
                <w:lang w:val="ca-ES" w:eastAsia="ca-ES"/>
              </w:rPr>
              <w:t>DIMENSIONES</w:t>
            </w:r>
          </w:p>
        </w:tc>
        <w:tc>
          <w:tcPr>
            <w:tcW w:w="2420" w:type="dxa"/>
            <w:tcBorders>
              <w:top w:val="single" w:sz="4" w:space="0" w:color="auto"/>
              <w:left w:val="nil"/>
              <w:bottom w:val="single" w:sz="4" w:space="0" w:color="auto"/>
              <w:right w:val="single" w:sz="4" w:space="0" w:color="auto"/>
            </w:tcBorders>
            <w:shd w:val="clear" w:color="auto" w:fill="FFD966" w:themeFill="accent4" w:themeFillTint="99"/>
            <w:vAlign w:val="center"/>
            <w:hideMark/>
          </w:tcPr>
          <w:p w14:paraId="1013B4AF" w14:textId="77777777" w:rsidR="000B47E9" w:rsidRPr="00B66940" w:rsidRDefault="000B47E9" w:rsidP="00650411">
            <w:pPr>
              <w:jc w:val="center"/>
              <w:rPr>
                <w:b/>
                <w:sz w:val="24"/>
                <w:szCs w:val="24"/>
                <w:lang w:val="ca-ES" w:eastAsia="ca-ES"/>
              </w:rPr>
            </w:pPr>
            <w:r w:rsidRPr="00B66940">
              <w:rPr>
                <w:b/>
                <w:sz w:val="24"/>
                <w:szCs w:val="24"/>
                <w:lang w:val="ca-ES" w:eastAsia="ca-ES"/>
              </w:rPr>
              <w:t>INDICADORES</w:t>
            </w:r>
          </w:p>
        </w:tc>
        <w:tc>
          <w:tcPr>
            <w:tcW w:w="2110" w:type="dxa"/>
            <w:tcBorders>
              <w:top w:val="single" w:sz="4" w:space="0" w:color="auto"/>
              <w:left w:val="nil"/>
              <w:bottom w:val="single" w:sz="4" w:space="0" w:color="auto"/>
              <w:right w:val="single" w:sz="4" w:space="0" w:color="auto"/>
            </w:tcBorders>
            <w:shd w:val="clear" w:color="auto" w:fill="FFD966" w:themeFill="accent4" w:themeFillTint="99"/>
            <w:vAlign w:val="center"/>
            <w:hideMark/>
          </w:tcPr>
          <w:p w14:paraId="5F074D74" w14:textId="77777777" w:rsidR="000B47E9" w:rsidRPr="00B66940" w:rsidRDefault="000B47E9" w:rsidP="00650411">
            <w:pPr>
              <w:jc w:val="center"/>
              <w:rPr>
                <w:b/>
                <w:sz w:val="24"/>
                <w:szCs w:val="24"/>
                <w:lang w:val="ca-ES" w:eastAsia="ca-ES"/>
              </w:rPr>
            </w:pPr>
            <w:r w:rsidRPr="00B66940">
              <w:rPr>
                <w:b/>
                <w:sz w:val="24"/>
                <w:szCs w:val="24"/>
                <w:lang w:val="ca-ES" w:eastAsia="ca-ES"/>
              </w:rPr>
              <w:t>MÉTODO</w:t>
            </w:r>
          </w:p>
        </w:tc>
      </w:tr>
      <w:tr w:rsidR="000B47E9" w:rsidRPr="000C553E" w14:paraId="5DE94947" w14:textId="77777777" w:rsidTr="00650411">
        <w:trPr>
          <w:gridAfter w:val="1"/>
          <w:wAfter w:w="163" w:type="dxa"/>
          <w:trHeight w:val="463"/>
        </w:trPr>
        <w:tc>
          <w:tcPr>
            <w:tcW w:w="1660" w:type="dxa"/>
            <w:tcBorders>
              <w:top w:val="nil"/>
              <w:left w:val="single" w:sz="4" w:space="0" w:color="auto"/>
              <w:bottom w:val="single" w:sz="4" w:space="0" w:color="auto"/>
              <w:right w:val="single" w:sz="4" w:space="0" w:color="auto"/>
            </w:tcBorders>
            <w:shd w:val="clear" w:color="auto" w:fill="806000" w:themeFill="accent4" w:themeFillShade="80"/>
            <w:vAlign w:val="center"/>
            <w:hideMark/>
          </w:tcPr>
          <w:p w14:paraId="65E8EE54" w14:textId="77777777" w:rsidR="000B47E9" w:rsidRPr="00B66940" w:rsidRDefault="000B47E9" w:rsidP="00650411">
            <w:pPr>
              <w:jc w:val="center"/>
              <w:rPr>
                <w:b/>
                <w:bCs/>
                <w:color w:val="FFFFFF" w:themeColor="background1"/>
                <w:sz w:val="24"/>
                <w:szCs w:val="24"/>
                <w:lang w:val="ca-ES" w:eastAsia="ca-ES"/>
              </w:rPr>
            </w:pPr>
            <w:r w:rsidRPr="00B66940">
              <w:rPr>
                <w:b/>
                <w:bCs/>
                <w:color w:val="FFFFFF" w:themeColor="background1"/>
                <w:sz w:val="24"/>
                <w:szCs w:val="24"/>
                <w:lang w:val="ca-ES" w:eastAsia="ca-ES"/>
              </w:rPr>
              <w:t>PROBLEMA GENERAL</w:t>
            </w:r>
          </w:p>
        </w:tc>
        <w:tc>
          <w:tcPr>
            <w:tcW w:w="1575" w:type="dxa"/>
            <w:tcBorders>
              <w:top w:val="nil"/>
              <w:left w:val="nil"/>
              <w:bottom w:val="single" w:sz="4" w:space="0" w:color="auto"/>
              <w:right w:val="single" w:sz="4" w:space="0" w:color="auto"/>
            </w:tcBorders>
            <w:shd w:val="clear" w:color="auto" w:fill="806000" w:themeFill="accent4" w:themeFillShade="80"/>
            <w:vAlign w:val="center"/>
            <w:hideMark/>
          </w:tcPr>
          <w:p w14:paraId="340BEF1F" w14:textId="77777777" w:rsidR="000B47E9" w:rsidRPr="00B66940" w:rsidRDefault="000B47E9" w:rsidP="00650411">
            <w:pPr>
              <w:jc w:val="center"/>
              <w:rPr>
                <w:b/>
                <w:bCs/>
                <w:color w:val="FFFFFF" w:themeColor="background1"/>
                <w:sz w:val="24"/>
                <w:szCs w:val="24"/>
                <w:lang w:val="ca-ES" w:eastAsia="ca-ES"/>
              </w:rPr>
            </w:pPr>
            <w:r w:rsidRPr="00B66940">
              <w:rPr>
                <w:b/>
                <w:bCs/>
                <w:color w:val="FFFFFF" w:themeColor="background1"/>
                <w:sz w:val="24"/>
                <w:szCs w:val="24"/>
                <w:lang w:val="ca-ES" w:eastAsia="ca-ES"/>
              </w:rPr>
              <w:t>OBJETIVO GENERAL</w:t>
            </w:r>
          </w:p>
        </w:tc>
        <w:tc>
          <w:tcPr>
            <w:tcW w:w="1873" w:type="dxa"/>
            <w:tcBorders>
              <w:top w:val="nil"/>
              <w:left w:val="nil"/>
              <w:bottom w:val="single" w:sz="4" w:space="0" w:color="auto"/>
              <w:right w:val="single" w:sz="4" w:space="0" w:color="auto"/>
            </w:tcBorders>
            <w:shd w:val="clear" w:color="auto" w:fill="806000" w:themeFill="accent4" w:themeFillShade="80"/>
            <w:vAlign w:val="center"/>
            <w:hideMark/>
          </w:tcPr>
          <w:p w14:paraId="48E15399" w14:textId="77777777" w:rsidR="000B47E9" w:rsidRPr="00B66940" w:rsidRDefault="000B47E9" w:rsidP="00650411">
            <w:pPr>
              <w:jc w:val="center"/>
              <w:rPr>
                <w:b/>
                <w:bCs/>
                <w:color w:val="FFFFFF" w:themeColor="background1"/>
                <w:sz w:val="24"/>
                <w:szCs w:val="24"/>
                <w:lang w:val="ca-ES" w:eastAsia="ca-ES"/>
              </w:rPr>
            </w:pPr>
            <w:r w:rsidRPr="00B66940">
              <w:rPr>
                <w:b/>
                <w:bCs/>
                <w:color w:val="FFFFFF" w:themeColor="background1"/>
                <w:sz w:val="24"/>
                <w:szCs w:val="24"/>
                <w:lang w:val="ca-ES" w:eastAsia="ca-ES"/>
              </w:rPr>
              <w:t>HIPÓTESIS GENERAL</w:t>
            </w:r>
          </w:p>
        </w:tc>
        <w:tc>
          <w:tcPr>
            <w:tcW w:w="2096" w:type="dxa"/>
            <w:tcBorders>
              <w:top w:val="nil"/>
              <w:left w:val="nil"/>
              <w:bottom w:val="single" w:sz="4" w:space="0" w:color="auto"/>
              <w:right w:val="single" w:sz="4" w:space="0" w:color="auto"/>
            </w:tcBorders>
            <w:shd w:val="clear" w:color="auto" w:fill="806000" w:themeFill="accent4" w:themeFillShade="80"/>
            <w:vAlign w:val="center"/>
            <w:hideMark/>
          </w:tcPr>
          <w:p w14:paraId="0750FE89" w14:textId="77777777" w:rsidR="000B47E9" w:rsidRPr="00B66940" w:rsidRDefault="000B47E9" w:rsidP="00650411">
            <w:pPr>
              <w:jc w:val="center"/>
              <w:rPr>
                <w:b/>
                <w:bCs/>
                <w:color w:val="FFFFFF" w:themeColor="background1"/>
                <w:sz w:val="24"/>
                <w:szCs w:val="24"/>
                <w:lang w:val="ca-ES" w:eastAsia="ca-ES"/>
              </w:rPr>
            </w:pPr>
            <w:r w:rsidRPr="00B66940">
              <w:rPr>
                <w:b/>
                <w:bCs/>
                <w:color w:val="FFFFFF" w:themeColor="background1"/>
                <w:sz w:val="24"/>
                <w:szCs w:val="24"/>
                <w:lang w:val="ca-ES" w:eastAsia="ca-ES"/>
              </w:rPr>
              <w:t>VARIABLE INDEPENDIENTE</w:t>
            </w:r>
          </w:p>
        </w:tc>
        <w:tc>
          <w:tcPr>
            <w:tcW w:w="1835" w:type="dxa"/>
            <w:tcBorders>
              <w:top w:val="nil"/>
              <w:left w:val="nil"/>
              <w:bottom w:val="single" w:sz="4" w:space="0" w:color="auto"/>
              <w:right w:val="single" w:sz="4" w:space="0" w:color="auto"/>
            </w:tcBorders>
            <w:shd w:val="clear" w:color="auto" w:fill="806000" w:themeFill="accent4" w:themeFillShade="80"/>
            <w:vAlign w:val="center"/>
            <w:hideMark/>
          </w:tcPr>
          <w:p w14:paraId="49417B1A" w14:textId="77777777" w:rsidR="000B47E9" w:rsidRPr="00B66940" w:rsidRDefault="000B47E9" w:rsidP="00650411">
            <w:pPr>
              <w:jc w:val="center"/>
              <w:rPr>
                <w:b/>
                <w:bCs/>
                <w:color w:val="FFFFFF" w:themeColor="background1"/>
                <w:sz w:val="24"/>
                <w:szCs w:val="24"/>
                <w:lang w:val="ca-ES" w:eastAsia="ca-ES"/>
              </w:rPr>
            </w:pPr>
            <w:r w:rsidRPr="00B66940">
              <w:rPr>
                <w:b/>
                <w:bCs/>
                <w:color w:val="FFFFFF" w:themeColor="background1"/>
                <w:sz w:val="24"/>
                <w:szCs w:val="24"/>
                <w:lang w:val="ca-ES" w:eastAsia="ca-ES"/>
              </w:rPr>
              <w:t>VARIABLE DEPENDIENTE</w:t>
            </w:r>
          </w:p>
        </w:tc>
        <w:tc>
          <w:tcPr>
            <w:tcW w:w="2420" w:type="dxa"/>
            <w:tcBorders>
              <w:top w:val="nil"/>
              <w:left w:val="nil"/>
              <w:bottom w:val="single" w:sz="4" w:space="0" w:color="auto"/>
              <w:right w:val="single" w:sz="4" w:space="0" w:color="auto"/>
            </w:tcBorders>
            <w:shd w:val="clear" w:color="auto" w:fill="806000" w:themeFill="accent4" w:themeFillShade="80"/>
            <w:vAlign w:val="center"/>
            <w:hideMark/>
          </w:tcPr>
          <w:p w14:paraId="701C6A29" w14:textId="77777777" w:rsidR="000B47E9" w:rsidRPr="00B66940" w:rsidRDefault="000B47E9" w:rsidP="00650411">
            <w:pPr>
              <w:jc w:val="center"/>
              <w:rPr>
                <w:b/>
                <w:bCs/>
                <w:color w:val="FFFFFF" w:themeColor="background1"/>
                <w:sz w:val="24"/>
                <w:szCs w:val="24"/>
                <w:lang w:val="ca-ES" w:eastAsia="ca-ES"/>
              </w:rPr>
            </w:pPr>
            <w:r w:rsidRPr="00B66940">
              <w:rPr>
                <w:b/>
                <w:bCs/>
                <w:color w:val="FFFFFF" w:themeColor="background1"/>
                <w:sz w:val="24"/>
                <w:szCs w:val="24"/>
                <w:lang w:val="ca-ES" w:eastAsia="ca-ES"/>
              </w:rPr>
              <w:t>ÍNDICES</w:t>
            </w:r>
          </w:p>
        </w:tc>
        <w:tc>
          <w:tcPr>
            <w:tcW w:w="2110" w:type="dxa"/>
            <w:tcBorders>
              <w:top w:val="nil"/>
              <w:left w:val="nil"/>
              <w:bottom w:val="single" w:sz="4" w:space="0" w:color="auto"/>
              <w:right w:val="single" w:sz="4" w:space="0" w:color="auto"/>
            </w:tcBorders>
            <w:shd w:val="clear" w:color="auto" w:fill="806000" w:themeFill="accent4" w:themeFillShade="80"/>
            <w:vAlign w:val="center"/>
            <w:hideMark/>
          </w:tcPr>
          <w:p w14:paraId="0D219F4F" w14:textId="77777777" w:rsidR="000B47E9" w:rsidRPr="00B66940" w:rsidRDefault="000B47E9" w:rsidP="00650411">
            <w:pPr>
              <w:jc w:val="center"/>
              <w:rPr>
                <w:b/>
                <w:bCs/>
                <w:color w:val="FFFFFF" w:themeColor="background1"/>
                <w:sz w:val="24"/>
                <w:szCs w:val="24"/>
                <w:lang w:val="ca-ES" w:eastAsia="ca-ES"/>
              </w:rPr>
            </w:pPr>
            <w:r w:rsidRPr="00B66940">
              <w:rPr>
                <w:b/>
                <w:bCs/>
                <w:color w:val="FFFFFF" w:themeColor="background1"/>
                <w:sz w:val="24"/>
                <w:szCs w:val="24"/>
                <w:lang w:val="ca-ES" w:eastAsia="ca-ES"/>
              </w:rPr>
              <w:t>METODOLOGÍA</w:t>
            </w:r>
          </w:p>
        </w:tc>
      </w:tr>
      <w:tr w:rsidR="000B47E9" w:rsidRPr="000C553E" w14:paraId="6A0FB39F" w14:textId="77777777" w:rsidTr="00650411">
        <w:trPr>
          <w:gridAfter w:val="1"/>
          <w:wAfter w:w="163" w:type="dxa"/>
          <w:trHeight w:val="639"/>
        </w:trPr>
        <w:tc>
          <w:tcPr>
            <w:tcW w:w="1660" w:type="dxa"/>
            <w:vMerge w:val="restart"/>
            <w:tcBorders>
              <w:top w:val="nil"/>
              <w:left w:val="single" w:sz="4" w:space="0" w:color="auto"/>
              <w:bottom w:val="single" w:sz="4" w:space="0" w:color="000000"/>
              <w:right w:val="single" w:sz="4" w:space="0" w:color="auto"/>
            </w:tcBorders>
            <w:shd w:val="clear" w:color="auto" w:fill="auto"/>
            <w:vAlign w:val="center"/>
            <w:hideMark/>
          </w:tcPr>
          <w:p w14:paraId="59AD0FBE" w14:textId="77777777" w:rsidR="000B47E9" w:rsidRPr="0046584A" w:rsidRDefault="000B47E9" w:rsidP="00650411">
            <w:pPr>
              <w:rPr>
                <w:rFonts w:ascii="Georgia" w:hAnsi="Georgia" w:cs="Calibri"/>
                <w:color w:val="000000"/>
                <w:sz w:val="19"/>
                <w:szCs w:val="19"/>
                <w:lang w:val="ca-ES" w:eastAsia="ca-ES"/>
              </w:rPr>
            </w:pPr>
            <w:r w:rsidRPr="0046584A">
              <w:rPr>
                <w:rFonts w:ascii="Georgia" w:hAnsi="Georgia" w:cs="Calibri"/>
                <w:color w:val="000000"/>
                <w:sz w:val="19"/>
                <w:szCs w:val="19"/>
                <w:lang w:val="ca-ES" w:eastAsia="ca-ES"/>
              </w:rPr>
              <w:t>¿De qué manera la implementación d</w:t>
            </w:r>
            <w:r>
              <w:rPr>
                <w:rFonts w:ascii="Georgia" w:hAnsi="Georgia" w:cs="Calibri"/>
                <w:color w:val="000000"/>
                <w:sz w:val="19"/>
                <w:szCs w:val="19"/>
                <w:lang w:val="ca-ES" w:eastAsia="ca-ES"/>
              </w:rPr>
              <w:t>e un</w:t>
            </w:r>
            <w:r w:rsidRPr="0046584A">
              <w:rPr>
                <w:rFonts w:ascii="Georgia" w:hAnsi="Georgia" w:cs="Calibri"/>
                <w:color w:val="000000"/>
                <w:sz w:val="19"/>
                <w:szCs w:val="19"/>
                <w:lang w:val="ca-ES" w:eastAsia="ca-ES"/>
              </w:rPr>
              <w:t xml:space="preserve"> Balance Scorecard (BSC) con sus diferentes perspectivas en función al plan estratégico, asegura la mejora en los procesos y en la toma de decisiones que encaminen las estrategias hacia el logro de los objetivos, aportando valor que permita mantener vigente y competitiva a la organización?</w:t>
            </w:r>
          </w:p>
          <w:p w14:paraId="5F41DBE4" w14:textId="77777777" w:rsidR="000B47E9" w:rsidRPr="000C553E" w:rsidRDefault="000B47E9" w:rsidP="00650411">
            <w:pPr>
              <w:jc w:val="both"/>
              <w:rPr>
                <w:rFonts w:ascii="Georgia" w:hAnsi="Georgia" w:cs="Calibri"/>
                <w:color w:val="000000"/>
                <w:sz w:val="19"/>
                <w:szCs w:val="19"/>
                <w:lang w:val="ca-ES" w:eastAsia="ca-ES"/>
              </w:rPr>
            </w:pPr>
          </w:p>
        </w:tc>
        <w:tc>
          <w:tcPr>
            <w:tcW w:w="1575" w:type="dxa"/>
            <w:vMerge w:val="restart"/>
            <w:tcBorders>
              <w:top w:val="nil"/>
              <w:left w:val="single" w:sz="4" w:space="0" w:color="auto"/>
              <w:bottom w:val="single" w:sz="4" w:space="0" w:color="000000"/>
              <w:right w:val="single" w:sz="4" w:space="0" w:color="auto"/>
            </w:tcBorders>
            <w:shd w:val="clear" w:color="auto" w:fill="auto"/>
            <w:vAlign w:val="center"/>
          </w:tcPr>
          <w:p w14:paraId="7C9D9AEF" w14:textId="77777777" w:rsidR="000B47E9" w:rsidRPr="00B527FE" w:rsidRDefault="000B47E9" w:rsidP="00650411">
            <w:pPr>
              <w:widowControl/>
              <w:autoSpaceDE/>
              <w:autoSpaceDN/>
              <w:rPr>
                <w:rFonts w:ascii="Georgia" w:hAnsi="Georgia" w:cs="Calibri"/>
                <w:color w:val="000000"/>
                <w:sz w:val="19"/>
                <w:szCs w:val="19"/>
                <w:lang w:val="ca-ES" w:eastAsia="ca-ES"/>
              </w:rPr>
            </w:pPr>
            <w:r>
              <w:rPr>
                <w:rFonts w:ascii="Georgia" w:hAnsi="Georgia" w:cs="Calibri"/>
                <w:color w:val="000000"/>
                <w:sz w:val="19"/>
                <w:szCs w:val="19"/>
                <w:lang w:val="ca-ES" w:eastAsia="ca-ES"/>
              </w:rPr>
              <w:t>Determinar</w:t>
            </w:r>
            <w:r w:rsidRPr="00B527FE">
              <w:rPr>
                <w:rFonts w:ascii="Georgia" w:hAnsi="Georgia" w:cs="Calibri"/>
                <w:color w:val="000000"/>
                <w:sz w:val="19"/>
                <w:szCs w:val="19"/>
                <w:lang w:val="ca-ES" w:eastAsia="ca-ES"/>
              </w:rPr>
              <w:t xml:space="preserve"> el grado de mejora en los procesos y negocios de la organización al implementar la herramienta Balanced Scorecard (BSC) utilizando como marco de referencia el plan estratégico para una adecuada toma de decisiones que permita establecer objetivos claros y definidos en las diferentes áreas involucradas.</w:t>
            </w:r>
          </w:p>
          <w:p w14:paraId="454DAC40" w14:textId="77777777" w:rsidR="000B47E9" w:rsidRPr="000C553E" w:rsidRDefault="000B47E9" w:rsidP="00650411">
            <w:pPr>
              <w:rPr>
                <w:rFonts w:ascii="Georgia" w:hAnsi="Georgia" w:cs="Calibri"/>
                <w:color w:val="000000"/>
                <w:sz w:val="19"/>
                <w:szCs w:val="19"/>
                <w:lang w:val="ca-ES" w:eastAsia="ca-ES"/>
              </w:rPr>
            </w:pPr>
          </w:p>
        </w:tc>
        <w:tc>
          <w:tcPr>
            <w:tcW w:w="1873" w:type="dxa"/>
            <w:vMerge w:val="restart"/>
            <w:tcBorders>
              <w:top w:val="nil"/>
              <w:left w:val="single" w:sz="4" w:space="0" w:color="auto"/>
              <w:bottom w:val="single" w:sz="4" w:space="0" w:color="000000"/>
              <w:right w:val="single" w:sz="4" w:space="0" w:color="auto"/>
            </w:tcBorders>
            <w:shd w:val="clear" w:color="auto" w:fill="auto"/>
            <w:vAlign w:val="center"/>
            <w:hideMark/>
          </w:tcPr>
          <w:p w14:paraId="4FD5DC9B" w14:textId="77777777" w:rsidR="000B47E9" w:rsidRPr="00B527FE" w:rsidRDefault="000B47E9" w:rsidP="00650411">
            <w:pPr>
              <w:rPr>
                <w:rFonts w:ascii="Georgia" w:hAnsi="Georgia" w:cs="Calibri"/>
                <w:color w:val="000000"/>
                <w:sz w:val="19"/>
                <w:szCs w:val="19"/>
                <w:lang w:val="es-PE" w:eastAsia="ca-ES" w:bidi="ar-SA"/>
              </w:rPr>
            </w:pPr>
            <w:r w:rsidRPr="00B527FE">
              <w:rPr>
                <w:rFonts w:ascii="Georgia" w:hAnsi="Georgia" w:cs="Calibri"/>
                <w:color w:val="000000"/>
                <w:sz w:val="19"/>
                <w:szCs w:val="19"/>
                <w:lang w:val="es-PE" w:eastAsia="ca-ES" w:bidi="ar-SA"/>
              </w:rPr>
              <w:t>Implementación y puesta en</w:t>
            </w:r>
            <w:r w:rsidRPr="00B527FE">
              <w:rPr>
                <w:rFonts w:ascii="Georgia" w:hAnsi="Georgia" w:cs="Calibri"/>
                <w:color w:val="000000"/>
                <w:sz w:val="19"/>
                <w:szCs w:val="19"/>
                <w:lang w:val="es-PE" w:eastAsia="ca-ES"/>
              </w:rPr>
              <w:t xml:space="preserve"> marcha del BSC</w:t>
            </w:r>
            <w:r w:rsidRPr="00B527FE">
              <w:rPr>
                <w:rFonts w:ascii="Georgia" w:hAnsi="Georgia" w:cs="Calibri"/>
                <w:color w:val="000000"/>
                <w:sz w:val="19"/>
                <w:szCs w:val="19"/>
                <w:lang w:val="es-PE" w:eastAsia="ca-ES" w:bidi="ar-SA"/>
              </w:rPr>
              <w:t xml:space="preserve"> basado en el plan estratégico de la organización, que permita au</w:t>
            </w:r>
            <w:r w:rsidRPr="00B527FE">
              <w:rPr>
                <w:rFonts w:ascii="Georgia" w:hAnsi="Georgia" w:cs="Calibri"/>
                <w:color w:val="000000"/>
                <w:sz w:val="19"/>
                <w:szCs w:val="19"/>
                <w:lang w:val="es-PE" w:eastAsia="ca-ES"/>
              </w:rPr>
              <w:t>tomatizar</w:t>
            </w:r>
            <w:r w:rsidRPr="00B527FE">
              <w:rPr>
                <w:rFonts w:ascii="Georgia" w:hAnsi="Georgia" w:cs="Calibri"/>
                <w:color w:val="000000"/>
                <w:sz w:val="19"/>
                <w:szCs w:val="19"/>
                <w:lang w:val="es-PE" w:eastAsia="ca-ES" w:bidi="ar-SA"/>
              </w:rPr>
              <w:t xml:space="preserve"> </w:t>
            </w:r>
            <w:r w:rsidRPr="00B527FE">
              <w:rPr>
                <w:rFonts w:ascii="Georgia" w:hAnsi="Georgia" w:cs="Calibri"/>
                <w:color w:val="000000"/>
                <w:sz w:val="19"/>
                <w:szCs w:val="19"/>
                <w:lang w:val="es-PE" w:eastAsia="ca-ES"/>
              </w:rPr>
              <w:t xml:space="preserve">los procesos y contribuir a </w:t>
            </w:r>
            <w:r w:rsidRPr="00B527FE">
              <w:rPr>
                <w:rFonts w:ascii="Georgia" w:hAnsi="Georgia" w:cs="Calibri"/>
                <w:color w:val="000000"/>
                <w:sz w:val="19"/>
                <w:szCs w:val="19"/>
                <w:lang w:val="es-PE" w:eastAsia="ca-ES" w:bidi="ar-SA"/>
              </w:rPr>
              <w:t>la</w:t>
            </w:r>
            <w:r w:rsidRPr="00B527FE">
              <w:rPr>
                <w:rFonts w:ascii="Georgia" w:hAnsi="Georgia" w:cs="Calibri"/>
                <w:color w:val="000000"/>
                <w:sz w:val="19"/>
                <w:szCs w:val="19"/>
                <w:lang w:val="es-PE" w:eastAsia="ca-ES"/>
              </w:rPr>
              <w:t xml:space="preserve"> mejor</w:t>
            </w:r>
            <w:r w:rsidRPr="00B527FE">
              <w:rPr>
                <w:rFonts w:ascii="Georgia" w:hAnsi="Georgia" w:cs="Calibri"/>
                <w:color w:val="000000"/>
                <w:sz w:val="19"/>
                <w:szCs w:val="19"/>
                <w:lang w:val="es-PE" w:eastAsia="ca-ES" w:bidi="ar-SA"/>
              </w:rPr>
              <w:t xml:space="preserve"> tom</w:t>
            </w:r>
            <w:r w:rsidRPr="00B527FE">
              <w:rPr>
                <w:rFonts w:ascii="Georgia" w:hAnsi="Georgia" w:cs="Calibri"/>
                <w:color w:val="000000"/>
                <w:sz w:val="19"/>
                <w:szCs w:val="19"/>
                <w:lang w:val="es-PE" w:eastAsia="ca-ES"/>
              </w:rPr>
              <w:t>a de decisiones en las diferentes áreas</w:t>
            </w:r>
            <w:r w:rsidRPr="00B527FE">
              <w:rPr>
                <w:rFonts w:ascii="Georgia" w:hAnsi="Georgia" w:cs="Calibri"/>
                <w:color w:val="000000"/>
                <w:sz w:val="19"/>
                <w:szCs w:val="19"/>
                <w:lang w:val="es-PE" w:eastAsia="ca-ES" w:bidi="ar-SA"/>
              </w:rPr>
              <w:t xml:space="preserve"> de la organización.</w:t>
            </w:r>
          </w:p>
          <w:p w14:paraId="5A7CF97A" w14:textId="77777777" w:rsidR="000B47E9" w:rsidRPr="000C553E" w:rsidRDefault="000B47E9" w:rsidP="00650411">
            <w:pPr>
              <w:rPr>
                <w:rFonts w:ascii="Georgia" w:hAnsi="Georgia" w:cs="Calibri"/>
                <w:color w:val="000000"/>
                <w:sz w:val="19"/>
                <w:szCs w:val="19"/>
                <w:lang w:val="ca-ES" w:eastAsia="ca-ES"/>
              </w:rPr>
            </w:pPr>
          </w:p>
        </w:tc>
        <w:tc>
          <w:tcPr>
            <w:tcW w:w="2096" w:type="dxa"/>
            <w:vMerge w:val="restart"/>
            <w:tcBorders>
              <w:top w:val="nil"/>
              <w:left w:val="single" w:sz="4" w:space="0" w:color="auto"/>
              <w:bottom w:val="single" w:sz="4" w:space="0" w:color="000000"/>
              <w:right w:val="single" w:sz="4" w:space="0" w:color="auto"/>
            </w:tcBorders>
            <w:shd w:val="clear" w:color="auto" w:fill="auto"/>
            <w:vAlign w:val="center"/>
            <w:hideMark/>
          </w:tcPr>
          <w:p w14:paraId="077BAEFE" w14:textId="77777777" w:rsidR="000B47E9" w:rsidRPr="000C553E" w:rsidRDefault="000B47E9" w:rsidP="00650411">
            <w:pPr>
              <w:jc w:val="center"/>
              <w:rPr>
                <w:rFonts w:ascii="Georgia" w:hAnsi="Georgia" w:cs="Calibri"/>
                <w:color w:val="000000"/>
                <w:sz w:val="19"/>
                <w:szCs w:val="19"/>
                <w:lang w:val="ca-ES" w:eastAsia="ca-ES"/>
              </w:rPr>
            </w:pPr>
            <w:r w:rsidRPr="00B527FE">
              <w:rPr>
                <w:rFonts w:ascii="Georgia" w:hAnsi="Georgia" w:cs="Calibri"/>
                <w:color w:val="000000"/>
                <w:sz w:val="19"/>
                <w:szCs w:val="19"/>
                <w:lang w:val="es-PE" w:eastAsia="ca-ES" w:bidi="ar-SA"/>
              </w:rPr>
              <w:t>Plan Estratégico</w:t>
            </w:r>
          </w:p>
        </w:tc>
        <w:tc>
          <w:tcPr>
            <w:tcW w:w="1835" w:type="dxa"/>
            <w:vMerge w:val="restart"/>
            <w:tcBorders>
              <w:top w:val="nil"/>
              <w:left w:val="single" w:sz="4" w:space="0" w:color="auto"/>
              <w:bottom w:val="single" w:sz="4" w:space="0" w:color="000000"/>
              <w:right w:val="single" w:sz="4" w:space="0" w:color="auto"/>
            </w:tcBorders>
            <w:shd w:val="clear" w:color="auto" w:fill="auto"/>
            <w:vAlign w:val="center"/>
            <w:hideMark/>
          </w:tcPr>
          <w:p w14:paraId="2EF4E871" w14:textId="77777777" w:rsidR="000B47E9" w:rsidRDefault="000B47E9" w:rsidP="00650411">
            <w:pPr>
              <w:rPr>
                <w:rFonts w:ascii="Georgia" w:hAnsi="Georgia" w:cs="Calibri"/>
                <w:color w:val="000000"/>
                <w:sz w:val="19"/>
                <w:szCs w:val="19"/>
                <w:lang w:eastAsia="ca-ES"/>
              </w:rPr>
            </w:pPr>
          </w:p>
          <w:p w14:paraId="04860A4D" w14:textId="77777777" w:rsidR="000B47E9" w:rsidRDefault="000B47E9" w:rsidP="00650411">
            <w:pPr>
              <w:rPr>
                <w:rFonts w:ascii="Georgia" w:hAnsi="Georgia" w:cs="Calibri"/>
                <w:color w:val="000000"/>
                <w:sz w:val="19"/>
                <w:szCs w:val="19"/>
                <w:lang w:eastAsia="ca-ES"/>
              </w:rPr>
            </w:pPr>
            <w:r w:rsidRPr="00B527FE">
              <w:rPr>
                <w:rFonts w:ascii="Georgia" w:hAnsi="Georgia" w:cs="Calibri"/>
                <w:color w:val="000000"/>
                <w:sz w:val="19"/>
                <w:szCs w:val="19"/>
                <w:lang w:val="es-PE" w:eastAsia="ca-ES"/>
              </w:rPr>
              <w:t>Finanzas</w:t>
            </w:r>
          </w:p>
          <w:p w14:paraId="2545D7E2" w14:textId="77777777" w:rsidR="000B47E9" w:rsidRDefault="000B47E9" w:rsidP="00650411">
            <w:pPr>
              <w:rPr>
                <w:rFonts w:ascii="Georgia" w:hAnsi="Georgia" w:cs="Calibri"/>
                <w:color w:val="000000"/>
                <w:sz w:val="19"/>
                <w:szCs w:val="19"/>
                <w:lang w:eastAsia="ca-ES"/>
              </w:rPr>
            </w:pPr>
            <w:r>
              <w:rPr>
                <w:rFonts w:ascii="Georgia" w:hAnsi="Georgia" w:cs="Calibri"/>
                <w:color w:val="000000"/>
                <w:sz w:val="19"/>
                <w:szCs w:val="19"/>
                <w:lang w:eastAsia="ca-ES"/>
              </w:rPr>
              <w:t>Procesos</w:t>
            </w:r>
          </w:p>
          <w:p w14:paraId="0377BD84" w14:textId="77777777" w:rsidR="000B47E9" w:rsidRDefault="000B47E9" w:rsidP="00650411">
            <w:pPr>
              <w:rPr>
                <w:rFonts w:ascii="Georgia" w:hAnsi="Georgia" w:cs="Calibri"/>
                <w:color w:val="000000"/>
                <w:sz w:val="19"/>
                <w:szCs w:val="19"/>
                <w:lang w:eastAsia="ca-ES"/>
              </w:rPr>
            </w:pPr>
            <w:r>
              <w:rPr>
                <w:rFonts w:ascii="Georgia" w:hAnsi="Georgia" w:cs="Calibri"/>
                <w:color w:val="000000"/>
                <w:sz w:val="19"/>
                <w:szCs w:val="19"/>
                <w:lang w:eastAsia="ca-ES"/>
              </w:rPr>
              <w:t>Clientes</w:t>
            </w:r>
          </w:p>
          <w:p w14:paraId="23AE1E36" w14:textId="77777777" w:rsidR="000B47E9" w:rsidRDefault="000B47E9" w:rsidP="00650411">
            <w:pPr>
              <w:rPr>
                <w:rFonts w:ascii="Georgia" w:hAnsi="Georgia" w:cs="Calibri"/>
                <w:color w:val="000000"/>
                <w:sz w:val="19"/>
                <w:szCs w:val="19"/>
                <w:lang w:eastAsia="ca-ES"/>
              </w:rPr>
            </w:pPr>
            <w:r w:rsidRPr="00B527FE">
              <w:rPr>
                <w:rFonts w:ascii="Georgia" w:hAnsi="Georgia" w:cs="Calibri"/>
                <w:color w:val="000000"/>
                <w:sz w:val="19"/>
                <w:szCs w:val="19"/>
                <w:lang w:val="es-PE" w:eastAsia="ca-ES"/>
              </w:rPr>
              <w:t>Datos</w:t>
            </w:r>
          </w:p>
          <w:p w14:paraId="69C9CC5D" w14:textId="77777777" w:rsidR="000B47E9" w:rsidRPr="00B527FE" w:rsidRDefault="000B47E9" w:rsidP="00650411">
            <w:pPr>
              <w:widowControl/>
              <w:autoSpaceDE/>
              <w:autoSpaceDN/>
              <w:rPr>
                <w:rFonts w:ascii="Georgia" w:hAnsi="Georgia" w:cs="Calibri"/>
                <w:color w:val="000000"/>
                <w:sz w:val="19"/>
                <w:szCs w:val="19"/>
                <w:lang w:val="es-PE" w:eastAsia="ca-ES" w:bidi="ar-SA"/>
              </w:rPr>
            </w:pPr>
            <w:r w:rsidRPr="00B527FE">
              <w:rPr>
                <w:rFonts w:ascii="Georgia" w:hAnsi="Georgia" w:cs="Calibri"/>
                <w:color w:val="000000"/>
                <w:sz w:val="19"/>
                <w:szCs w:val="19"/>
                <w:lang w:val="es-PE" w:eastAsia="ca-ES"/>
              </w:rPr>
              <w:t>Clima Organizacional</w:t>
            </w:r>
          </w:p>
          <w:p w14:paraId="7DB20850" w14:textId="77777777" w:rsidR="000B47E9" w:rsidRPr="000C553E" w:rsidRDefault="000B47E9" w:rsidP="00650411">
            <w:pPr>
              <w:rPr>
                <w:rFonts w:ascii="Georgia" w:hAnsi="Georgia" w:cs="Calibri"/>
                <w:color w:val="000000"/>
                <w:sz w:val="19"/>
                <w:szCs w:val="19"/>
                <w:lang w:val="ca-ES" w:eastAsia="ca-ES"/>
              </w:rPr>
            </w:pPr>
          </w:p>
        </w:tc>
        <w:tc>
          <w:tcPr>
            <w:tcW w:w="2420" w:type="dxa"/>
            <w:vMerge w:val="restart"/>
            <w:tcBorders>
              <w:top w:val="nil"/>
              <w:left w:val="single" w:sz="4" w:space="0" w:color="auto"/>
              <w:bottom w:val="single" w:sz="4" w:space="0" w:color="000000"/>
              <w:right w:val="single" w:sz="4" w:space="0" w:color="auto"/>
            </w:tcBorders>
            <w:shd w:val="clear" w:color="auto" w:fill="auto"/>
            <w:vAlign w:val="center"/>
            <w:hideMark/>
          </w:tcPr>
          <w:p w14:paraId="31F5E0EC" w14:textId="77777777" w:rsidR="000B47E9" w:rsidRPr="000C553E" w:rsidRDefault="000B47E9" w:rsidP="00650411">
            <w:pPr>
              <w:rPr>
                <w:rFonts w:ascii="Georgia" w:hAnsi="Georgia" w:cs="Calibri"/>
                <w:color w:val="000000"/>
                <w:sz w:val="19"/>
                <w:szCs w:val="19"/>
                <w:lang w:val="ca-ES" w:eastAsia="ca-ES"/>
              </w:rPr>
            </w:pPr>
            <w:r w:rsidRPr="000C553E">
              <w:rPr>
                <w:rFonts w:ascii="Georgia" w:hAnsi="Georgia" w:cs="Calibri"/>
                <w:b/>
                <w:bCs/>
                <w:color w:val="000000"/>
                <w:sz w:val="19"/>
                <w:szCs w:val="19"/>
                <w:lang w:val="ca-ES" w:eastAsia="ca-ES"/>
              </w:rPr>
              <w:t>1. Finanzas.</w:t>
            </w:r>
            <w:r w:rsidRPr="000C553E">
              <w:rPr>
                <w:rFonts w:ascii="Georgia" w:hAnsi="Georgia" w:cs="Calibri"/>
                <w:color w:val="000000"/>
                <w:sz w:val="19"/>
                <w:szCs w:val="19"/>
                <w:lang w:val="ca-ES" w:eastAsia="ca-ES"/>
              </w:rPr>
              <w:br/>
              <w:t>- Incrementar la utilidad</w:t>
            </w:r>
            <w:r w:rsidRPr="000C553E">
              <w:rPr>
                <w:rFonts w:ascii="Georgia" w:hAnsi="Georgia" w:cs="Calibri"/>
                <w:color w:val="000000"/>
                <w:sz w:val="19"/>
                <w:szCs w:val="19"/>
                <w:lang w:val="ca-ES" w:eastAsia="ca-ES"/>
              </w:rPr>
              <w:br/>
              <w:t>- Disminuir costos y gastos.</w:t>
            </w:r>
            <w:r w:rsidRPr="000C553E">
              <w:rPr>
                <w:rFonts w:ascii="Georgia" w:hAnsi="Georgia" w:cs="Calibri"/>
                <w:color w:val="000000"/>
                <w:sz w:val="19"/>
                <w:szCs w:val="19"/>
                <w:lang w:val="ca-ES" w:eastAsia="ca-ES"/>
              </w:rPr>
              <w:br/>
              <w:t>- Crecer en ventas</w:t>
            </w:r>
            <w:r>
              <w:rPr>
                <w:rFonts w:ascii="Georgia" w:hAnsi="Georgia" w:cs="Calibri"/>
                <w:color w:val="000000"/>
                <w:sz w:val="19"/>
                <w:szCs w:val="19"/>
                <w:lang w:val="ca-ES" w:eastAsia="ca-ES"/>
              </w:rPr>
              <w:t xml:space="preserve"> en las unidades de negocio</w:t>
            </w:r>
            <w:r w:rsidRPr="000C553E">
              <w:rPr>
                <w:rFonts w:ascii="Georgia" w:hAnsi="Georgia" w:cs="Calibri"/>
                <w:color w:val="000000"/>
                <w:sz w:val="19"/>
                <w:szCs w:val="19"/>
                <w:lang w:val="ca-ES" w:eastAsia="ca-ES"/>
              </w:rPr>
              <w:br/>
            </w:r>
            <w:r w:rsidRPr="000C553E">
              <w:rPr>
                <w:rFonts w:ascii="Georgia" w:hAnsi="Georgia" w:cs="Calibri"/>
                <w:color w:val="000000"/>
                <w:sz w:val="19"/>
                <w:szCs w:val="19"/>
                <w:lang w:val="ca-ES" w:eastAsia="ca-ES"/>
              </w:rPr>
              <w:br/>
            </w:r>
            <w:r>
              <w:rPr>
                <w:rFonts w:ascii="Georgia" w:hAnsi="Georgia" w:cs="Calibri"/>
                <w:b/>
                <w:bCs/>
                <w:color w:val="000000"/>
                <w:sz w:val="19"/>
                <w:szCs w:val="19"/>
                <w:lang w:val="ca-ES" w:eastAsia="ca-ES"/>
              </w:rPr>
              <w:t>2. Procesos</w:t>
            </w:r>
            <w:r w:rsidRPr="000C553E">
              <w:rPr>
                <w:rFonts w:ascii="Georgia" w:hAnsi="Georgia" w:cs="Calibri"/>
                <w:b/>
                <w:bCs/>
                <w:color w:val="000000"/>
                <w:sz w:val="19"/>
                <w:szCs w:val="19"/>
                <w:lang w:val="ca-ES" w:eastAsia="ca-ES"/>
              </w:rPr>
              <w:br/>
            </w:r>
            <w:r>
              <w:rPr>
                <w:rFonts w:ascii="Georgia" w:hAnsi="Georgia" w:cs="Calibri"/>
                <w:color w:val="000000"/>
                <w:sz w:val="19"/>
                <w:szCs w:val="19"/>
                <w:lang w:val="ca-ES" w:eastAsia="ca-ES"/>
              </w:rPr>
              <w:t>- Mitigar y reduir reprocesos.</w:t>
            </w:r>
            <w:r w:rsidRPr="000C553E">
              <w:rPr>
                <w:rFonts w:ascii="Georgia" w:hAnsi="Georgia" w:cs="Calibri"/>
                <w:color w:val="000000"/>
                <w:sz w:val="19"/>
                <w:szCs w:val="19"/>
                <w:lang w:val="ca-ES" w:eastAsia="ca-ES"/>
              </w:rPr>
              <w:br/>
              <w:t>- Eficiencia en la ejecución del gasto</w:t>
            </w:r>
            <w:r w:rsidRPr="000C553E">
              <w:rPr>
                <w:rFonts w:ascii="Georgia" w:hAnsi="Georgia" w:cs="Calibri"/>
                <w:color w:val="000000"/>
                <w:sz w:val="19"/>
                <w:szCs w:val="19"/>
                <w:lang w:val="ca-ES" w:eastAsia="ca-ES"/>
              </w:rPr>
              <w:br/>
              <w:t>- Disminuir tiempo promedio de respuesta a consultas de clientes</w:t>
            </w:r>
            <w:r w:rsidRPr="000C553E">
              <w:rPr>
                <w:rFonts w:ascii="Georgia" w:hAnsi="Georgia" w:cs="Calibri"/>
                <w:color w:val="000000"/>
                <w:sz w:val="19"/>
                <w:szCs w:val="19"/>
                <w:lang w:val="ca-ES" w:eastAsia="ca-ES"/>
              </w:rPr>
              <w:br/>
              <w:t>- Disminuir desperdicio de horas hombre/servicio</w:t>
            </w:r>
            <w:r w:rsidRPr="000C553E">
              <w:rPr>
                <w:rFonts w:ascii="Georgia" w:hAnsi="Georgia" w:cs="Calibri"/>
                <w:color w:val="000000"/>
                <w:sz w:val="19"/>
                <w:szCs w:val="19"/>
                <w:lang w:val="ca-ES" w:eastAsia="ca-ES"/>
              </w:rPr>
              <w:br/>
              <w:t>- Grado de automatización de los sistemas de información de</w:t>
            </w:r>
            <w:r w:rsidRPr="000C553E">
              <w:rPr>
                <w:rFonts w:ascii="Georgia" w:hAnsi="Georgia" w:cs="Calibri"/>
                <w:color w:val="000000"/>
                <w:sz w:val="19"/>
                <w:szCs w:val="19"/>
                <w:lang w:val="ca-ES" w:eastAsia="ca-ES"/>
              </w:rPr>
              <w:br/>
              <w:t>soporte a la toma de decisiones.</w:t>
            </w:r>
            <w:r w:rsidRPr="000C553E">
              <w:rPr>
                <w:rFonts w:ascii="Georgia" w:hAnsi="Georgia" w:cs="Calibri"/>
                <w:color w:val="000000"/>
                <w:sz w:val="19"/>
                <w:szCs w:val="19"/>
                <w:lang w:val="ca-ES" w:eastAsia="ca-ES"/>
              </w:rPr>
              <w:br/>
              <w:t>- Evolución de la inversión en capacitación del personal</w:t>
            </w:r>
            <w:r w:rsidRPr="000C553E">
              <w:rPr>
                <w:rFonts w:ascii="Georgia" w:hAnsi="Georgia" w:cs="Calibri"/>
                <w:color w:val="000000"/>
                <w:sz w:val="19"/>
                <w:szCs w:val="19"/>
                <w:lang w:val="ca-ES" w:eastAsia="ca-ES"/>
              </w:rPr>
              <w:br/>
            </w:r>
            <w:r w:rsidRPr="000C553E">
              <w:rPr>
                <w:rFonts w:ascii="Georgia" w:hAnsi="Georgia" w:cs="Calibri"/>
                <w:color w:val="000000"/>
                <w:sz w:val="19"/>
                <w:szCs w:val="19"/>
                <w:lang w:val="ca-ES" w:eastAsia="ca-ES"/>
              </w:rPr>
              <w:br/>
            </w:r>
            <w:r w:rsidRPr="000C553E">
              <w:rPr>
                <w:rFonts w:ascii="Georgia" w:hAnsi="Georgia" w:cs="Calibri"/>
                <w:b/>
                <w:bCs/>
                <w:color w:val="000000"/>
                <w:sz w:val="19"/>
                <w:szCs w:val="19"/>
                <w:lang w:val="ca-ES" w:eastAsia="ca-ES"/>
              </w:rPr>
              <w:t>3. Clientes</w:t>
            </w:r>
            <w:r w:rsidRPr="000C553E">
              <w:rPr>
                <w:rFonts w:ascii="Georgia" w:hAnsi="Georgia" w:cs="Calibri"/>
                <w:b/>
                <w:bCs/>
                <w:color w:val="000000"/>
                <w:sz w:val="19"/>
                <w:szCs w:val="19"/>
                <w:lang w:val="ca-ES" w:eastAsia="ca-ES"/>
              </w:rPr>
              <w:br/>
            </w:r>
            <w:r w:rsidRPr="000C553E">
              <w:rPr>
                <w:rFonts w:ascii="Georgia" w:hAnsi="Georgia" w:cs="Calibri"/>
                <w:color w:val="000000"/>
                <w:sz w:val="19"/>
                <w:szCs w:val="19"/>
                <w:lang w:val="ca-ES" w:eastAsia="ca-ES"/>
              </w:rPr>
              <w:t>- Disminuir reclamos de clientes.</w:t>
            </w:r>
            <w:r w:rsidRPr="000C553E">
              <w:rPr>
                <w:rFonts w:ascii="Georgia" w:hAnsi="Georgia" w:cs="Calibri"/>
                <w:color w:val="000000"/>
                <w:sz w:val="19"/>
                <w:szCs w:val="19"/>
                <w:lang w:val="ca-ES" w:eastAsia="ca-ES"/>
              </w:rPr>
              <w:br/>
              <w:t>- Disminuir reclamos de clientes.</w:t>
            </w:r>
          </w:p>
        </w:tc>
        <w:tc>
          <w:tcPr>
            <w:tcW w:w="2110" w:type="dxa"/>
            <w:vMerge w:val="restart"/>
            <w:tcBorders>
              <w:top w:val="nil"/>
              <w:left w:val="single" w:sz="4" w:space="0" w:color="auto"/>
              <w:bottom w:val="single" w:sz="4" w:space="0" w:color="auto"/>
              <w:right w:val="single" w:sz="4" w:space="0" w:color="auto"/>
            </w:tcBorders>
            <w:shd w:val="clear" w:color="auto" w:fill="auto"/>
            <w:vAlign w:val="center"/>
            <w:hideMark/>
          </w:tcPr>
          <w:p w14:paraId="40C27AF3" w14:textId="77777777" w:rsidR="000B47E9" w:rsidRPr="00DA0209" w:rsidRDefault="000B47E9" w:rsidP="00650411">
            <w:pPr>
              <w:widowControl/>
              <w:tabs>
                <w:tab w:val="left" w:pos="2412"/>
              </w:tabs>
              <w:autoSpaceDE/>
              <w:autoSpaceDN/>
              <w:spacing w:before="240" w:after="400" w:line="259" w:lineRule="auto"/>
              <w:rPr>
                <w:b/>
                <w:lang w:val="es-419" w:eastAsia="es-PE" w:bidi="ar-SA"/>
              </w:rPr>
            </w:pPr>
            <w:r w:rsidRPr="00DA0209">
              <w:rPr>
                <w:b/>
                <w:lang w:val="es-419" w:eastAsia="es-PE" w:bidi="ar-SA"/>
              </w:rPr>
              <w:t xml:space="preserve">Tipo de metodología: </w:t>
            </w:r>
            <w:r w:rsidRPr="00DA0209">
              <w:rPr>
                <w:lang w:val="es-419" w:eastAsia="es-PE" w:bidi="ar-SA"/>
              </w:rPr>
              <w:t>Aplicada</w:t>
            </w:r>
          </w:p>
          <w:p w14:paraId="7FF3A579" w14:textId="77777777" w:rsidR="000B47E9" w:rsidRPr="00DA0209" w:rsidRDefault="000B47E9" w:rsidP="00650411">
            <w:pPr>
              <w:widowControl/>
              <w:tabs>
                <w:tab w:val="left" w:pos="2412"/>
              </w:tabs>
              <w:autoSpaceDE/>
              <w:autoSpaceDN/>
              <w:spacing w:before="240" w:after="400" w:line="259" w:lineRule="auto"/>
              <w:rPr>
                <w:b/>
                <w:lang w:val="es-419" w:eastAsia="es-PE" w:bidi="ar-SA"/>
              </w:rPr>
            </w:pPr>
            <w:r w:rsidRPr="00DA0209">
              <w:rPr>
                <w:b/>
                <w:lang w:val="es-419" w:eastAsia="es-PE" w:bidi="ar-SA"/>
              </w:rPr>
              <w:t>Método Diseño de investigación:</w:t>
            </w:r>
            <w:r w:rsidRPr="00DA0209">
              <w:rPr>
                <w:lang w:val="es-419" w:eastAsia="es-PE" w:bidi="ar-SA"/>
              </w:rPr>
              <w:t xml:space="preserve"> Experimental</w:t>
            </w:r>
          </w:p>
          <w:p w14:paraId="4120140F" w14:textId="77777777" w:rsidR="000B47E9" w:rsidRPr="00DA0209" w:rsidRDefault="000B47E9" w:rsidP="00650411">
            <w:pPr>
              <w:widowControl/>
              <w:tabs>
                <w:tab w:val="left" w:pos="2412"/>
              </w:tabs>
              <w:autoSpaceDE/>
              <w:autoSpaceDN/>
              <w:spacing w:before="240" w:after="400" w:line="259" w:lineRule="auto"/>
              <w:rPr>
                <w:b/>
                <w:lang w:val="es-419" w:eastAsia="es-PE" w:bidi="ar-SA"/>
              </w:rPr>
            </w:pPr>
            <w:r w:rsidRPr="00DA0209">
              <w:rPr>
                <w:b/>
                <w:lang w:val="es-419" w:eastAsia="es-PE" w:bidi="ar-SA"/>
              </w:rPr>
              <w:t xml:space="preserve">Técnicas de recolección de datos: </w:t>
            </w:r>
            <w:r w:rsidRPr="00DA0209">
              <w:rPr>
                <w:lang w:val="es-419" w:eastAsia="es-PE" w:bidi="ar-SA"/>
              </w:rPr>
              <w:t xml:space="preserve">Observación, </w:t>
            </w:r>
            <w:r>
              <w:rPr>
                <w:lang w:val="es-419" w:eastAsia="es-PE" w:bidi="ar-SA"/>
              </w:rPr>
              <w:t xml:space="preserve">descarga reportes, </w:t>
            </w:r>
            <w:r w:rsidRPr="00DA0209">
              <w:rPr>
                <w:lang w:val="es-419" w:eastAsia="es-PE" w:bidi="ar-SA"/>
              </w:rPr>
              <w:t>entrevista</w:t>
            </w:r>
            <w:r>
              <w:rPr>
                <w:lang w:val="es-419" w:eastAsia="es-PE" w:bidi="ar-SA"/>
              </w:rPr>
              <w:t>s</w:t>
            </w:r>
            <w:r w:rsidRPr="00DA0209">
              <w:rPr>
                <w:lang w:val="es-419" w:eastAsia="es-PE" w:bidi="ar-SA"/>
              </w:rPr>
              <w:t xml:space="preserve"> y encuesta</w:t>
            </w:r>
            <w:r>
              <w:rPr>
                <w:lang w:val="es-419" w:eastAsia="es-PE" w:bidi="ar-SA"/>
              </w:rPr>
              <w:t>s</w:t>
            </w:r>
          </w:p>
          <w:p w14:paraId="06AE5C18" w14:textId="77777777" w:rsidR="000B47E9" w:rsidRPr="000C553E" w:rsidRDefault="000B47E9" w:rsidP="00650411">
            <w:pPr>
              <w:rPr>
                <w:rFonts w:ascii="Georgia" w:hAnsi="Georgia" w:cs="Calibri"/>
                <w:color w:val="000000"/>
                <w:sz w:val="19"/>
                <w:szCs w:val="19"/>
                <w:lang w:val="ca-ES" w:eastAsia="ca-ES"/>
              </w:rPr>
            </w:pPr>
            <w:r w:rsidRPr="00DA0209">
              <w:rPr>
                <w:b/>
                <w:lang w:val="es-419" w:eastAsia="es-PE" w:bidi="ar-SA"/>
              </w:rPr>
              <w:t xml:space="preserve">Instrumentos de recolección de datos: </w:t>
            </w:r>
            <w:r>
              <w:rPr>
                <w:lang w:val="es-419" w:eastAsia="es-PE" w:bidi="ar-SA"/>
              </w:rPr>
              <w:t>R</w:t>
            </w:r>
            <w:r w:rsidRPr="00DA0209">
              <w:rPr>
                <w:lang w:val="es-419" w:eastAsia="es-PE" w:bidi="ar-SA"/>
              </w:rPr>
              <w:t>egistro de producción</w:t>
            </w:r>
            <w:r>
              <w:rPr>
                <w:lang w:val="es-419" w:eastAsia="es-PE" w:bidi="ar-SA"/>
              </w:rPr>
              <w:t>, Budget, reportes financieros, etc</w:t>
            </w:r>
          </w:p>
        </w:tc>
      </w:tr>
      <w:tr w:rsidR="000B47E9" w:rsidRPr="000C553E" w14:paraId="736F5317"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776ACFB9"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57AFDACD"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1069C836"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45327C02"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3CCC4200"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030CDBB6"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1F558333"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2E970A35" w14:textId="77777777" w:rsidR="000B47E9" w:rsidRPr="000C553E" w:rsidRDefault="000B47E9" w:rsidP="00650411">
            <w:pPr>
              <w:rPr>
                <w:rFonts w:ascii="Georgia" w:hAnsi="Georgia" w:cs="Calibri"/>
                <w:color w:val="000000"/>
                <w:sz w:val="18"/>
                <w:szCs w:val="18"/>
                <w:lang w:val="ca-ES" w:eastAsia="ca-ES"/>
              </w:rPr>
            </w:pPr>
          </w:p>
        </w:tc>
      </w:tr>
      <w:tr w:rsidR="000B47E9" w:rsidRPr="000C553E" w14:paraId="3E7C1D18"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10D39045"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1F5264BC"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36EF4695"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14738425"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2EA133E5"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7950915C"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22E566F7"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55ABE4FA" w14:textId="77777777" w:rsidR="000B47E9" w:rsidRPr="000C553E" w:rsidRDefault="000B47E9" w:rsidP="00650411">
            <w:pPr>
              <w:rPr>
                <w:sz w:val="20"/>
                <w:szCs w:val="20"/>
                <w:lang w:val="ca-ES" w:eastAsia="ca-ES"/>
              </w:rPr>
            </w:pPr>
          </w:p>
        </w:tc>
      </w:tr>
      <w:tr w:rsidR="000B47E9" w:rsidRPr="000C553E" w14:paraId="73CBE72D"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3A74E621"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31AD539C"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616D566B"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3A994367"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24BB9BEA"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4C591D26"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11C01D0A"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1226C122" w14:textId="77777777" w:rsidR="000B47E9" w:rsidRPr="000C553E" w:rsidRDefault="000B47E9" w:rsidP="00650411">
            <w:pPr>
              <w:rPr>
                <w:sz w:val="20"/>
                <w:szCs w:val="20"/>
                <w:lang w:val="ca-ES" w:eastAsia="ca-ES"/>
              </w:rPr>
            </w:pPr>
          </w:p>
        </w:tc>
      </w:tr>
      <w:tr w:rsidR="000B47E9" w:rsidRPr="000C553E" w14:paraId="127EA080"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7070A188"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2BF1C5BC"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753B835A"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072B0D88"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19B2DB5F"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7D96917E"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145881A4"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22723597" w14:textId="77777777" w:rsidR="000B47E9" w:rsidRPr="000C553E" w:rsidRDefault="000B47E9" w:rsidP="00650411">
            <w:pPr>
              <w:rPr>
                <w:sz w:val="20"/>
                <w:szCs w:val="20"/>
                <w:lang w:val="ca-ES" w:eastAsia="ca-ES"/>
              </w:rPr>
            </w:pPr>
          </w:p>
        </w:tc>
      </w:tr>
      <w:tr w:rsidR="000B47E9" w:rsidRPr="000C553E" w14:paraId="14ECBA05"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1EDFFC49"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11DE2F53"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13CA3C7A"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507EC612"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2A8191C2"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47C1848F"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66074DEB"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414526C2" w14:textId="77777777" w:rsidR="000B47E9" w:rsidRPr="000C553E" w:rsidRDefault="000B47E9" w:rsidP="00650411">
            <w:pPr>
              <w:rPr>
                <w:sz w:val="20"/>
                <w:szCs w:val="20"/>
                <w:lang w:val="ca-ES" w:eastAsia="ca-ES"/>
              </w:rPr>
            </w:pPr>
          </w:p>
        </w:tc>
      </w:tr>
      <w:tr w:rsidR="000B47E9" w:rsidRPr="000C553E" w14:paraId="32C4EB91"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58A9079D"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6795FBE8"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7FEDE65E"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64ABA459"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27CCE272"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7A17E968"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02622B41"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0B220275" w14:textId="77777777" w:rsidR="000B47E9" w:rsidRPr="000C553E" w:rsidRDefault="000B47E9" w:rsidP="00650411">
            <w:pPr>
              <w:rPr>
                <w:sz w:val="20"/>
                <w:szCs w:val="20"/>
                <w:lang w:val="ca-ES" w:eastAsia="ca-ES"/>
              </w:rPr>
            </w:pPr>
          </w:p>
        </w:tc>
      </w:tr>
      <w:tr w:rsidR="000B47E9" w:rsidRPr="000C553E" w14:paraId="3341BEA4"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478DF8D3"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2C8F9B78"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1C4C2077"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2F862EDA"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49C02ED2"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6CD10F05"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2B3A1FC4"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6FE159DF" w14:textId="77777777" w:rsidR="000B47E9" w:rsidRPr="000C553E" w:rsidRDefault="000B47E9" w:rsidP="00650411">
            <w:pPr>
              <w:rPr>
                <w:sz w:val="20"/>
                <w:szCs w:val="20"/>
                <w:lang w:val="ca-ES" w:eastAsia="ca-ES"/>
              </w:rPr>
            </w:pPr>
          </w:p>
        </w:tc>
      </w:tr>
      <w:tr w:rsidR="000B47E9" w:rsidRPr="000C553E" w14:paraId="1FD25D74"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7C3B7284"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0FA52319"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4D403459"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33251200"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30305168"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48AFE097"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1E47EA95"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47FF14EB" w14:textId="77777777" w:rsidR="000B47E9" w:rsidRPr="000C553E" w:rsidRDefault="000B47E9" w:rsidP="00650411">
            <w:pPr>
              <w:rPr>
                <w:sz w:val="20"/>
                <w:szCs w:val="20"/>
                <w:lang w:val="ca-ES" w:eastAsia="ca-ES"/>
              </w:rPr>
            </w:pPr>
          </w:p>
        </w:tc>
      </w:tr>
      <w:tr w:rsidR="000B47E9" w:rsidRPr="000C553E" w14:paraId="214EB3B6"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6457FC10"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1E6DD23F"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76278BF5"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6631245F"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064D3FC9"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5C94AB61"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4E7F8C44"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0E34F95A" w14:textId="77777777" w:rsidR="000B47E9" w:rsidRPr="000C553E" w:rsidRDefault="000B47E9" w:rsidP="00650411">
            <w:pPr>
              <w:rPr>
                <w:sz w:val="20"/>
                <w:szCs w:val="20"/>
                <w:lang w:val="ca-ES" w:eastAsia="ca-ES"/>
              </w:rPr>
            </w:pPr>
          </w:p>
        </w:tc>
      </w:tr>
      <w:tr w:rsidR="000B47E9" w:rsidRPr="000C553E" w14:paraId="1611CF22"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63510191"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35B5F736"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20D99CCC"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57611134"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41DDE297"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784A8781"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5E3D5919"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728FEA06" w14:textId="77777777" w:rsidR="000B47E9" w:rsidRPr="000C553E" w:rsidRDefault="000B47E9" w:rsidP="00650411">
            <w:pPr>
              <w:rPr>
                <w:sz w:val="20"/>
                <w:szCs w:val="20"/>
                <w:lang w:val="ca-ES" w:eastAsia="ca-ES"/>
              </w:rPr>
            </w:pPr>
          </w:p>
        </w:tc>
      </w:tr>
      <w:tr w:rsidR="000B47E9" w:rsidRPr="000C553E" w14:paraId="1DD0E245"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44441502"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02E6B669"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67F094F6"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138F91C4"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05D7C201"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413A63E0"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78165519"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0BCBA04A" w14:textId="77777777" w:rsidR="000B47E9" w:rsidRPr="000C553E" w:rsidRDefault="000B47E9" w:rsidP="00650411">
            <w:pPr>
              <w:rPr>
                <w:sz w:val="20"/>
                <w:szCs w:val="20"/>
                <w:lang w:val="ca-ES" w:eastAsia="ca-ES"/>
              </w:rPr>
            </w:pPr>
          </w:p>
        </w:tc>
      </w:tr>
      <w:tr w:rsidR="000B47E9" w:rsidRPr="000C553E" w14:paraId="5225940F"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71852B0F"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1CD1CEEB"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37FBD993"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53D6ABD3"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6D8AAC2B"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7BFBEABF"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0A69AEC8"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1362D8D8" w14:textId="77777777" w:rsidR="000B47E9" w:rsidRPr="000C553E" w:rsidRDefault="000B47E9" w:rsidP="00650411">
            <w:pPr>
              <w:rPr>
                <w:sz w:val="20"/>
                <w:szCs w:val="20"/>
                <w:lang w:val="ca-ES" w:eastAsia="ca-ES"/>
              </w:rPr>
            </w:pPr>
          </w:p>
        </w:tc>
      </w:tr>
      <w:tr w:rsidR="000B47E9" w:rsidRPr="000C553E" w14:paraId="4229342C"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06ADE921"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58D55D1F"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0C6248B4"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318BDE15"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5DD3AA69"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1C3D75BC"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7CDA5CDF"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6029E453" w14:textId="77777777" w:rsidR="000B47E9" w:rsidRPr="000C553E" w:rsidRDefault="000B47E9" w:rsidP="00650411">
            <w:pPr>
              <w:rPr>
                <w:sz w:val="20"/>
                <w:szCs w:val="20"/>
                <w:lang w:val="ca-ES" w:eastAsia="ca-ES"/>
              </w:rPr>
            </w:pPr>
          </w:p>
        </w:tc>
      </w:tr>
      <w:tr w:rsidR="000B47E9" w:rsidRPr="000C553E" w14:paraId="328F367F"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41C344AA"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7B2E0EF0"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30FFFD95"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67B00249"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66549D75"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572983C5"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6EB0F67A"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15ECA554" w14:textId="77777777" w:rsidR="000B47E9" w:rsidRPr="000C553E" w:rsidRDefault="000B47E9" w:rsidP="00650411">
            <w:pPr>
              <w:rPr>
                <w:sz w:val="20"/>
                <w:szCs w:val="20"/>
                <w:lang w:val="ca-ES" w:eastAsia="ca-ES"/>
              </w:rPr>
            </w:pPr>
          </w:p>
        </w:tc>
      </w:tr>
      <w:tr w:rsidR="000B47E9" w:rsidRPr="000C553E" w14:paraId="3A28B153"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3B2A7BB5"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67D892DD"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7A870664"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290D2FED"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79F46BD7"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30DA01A8"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367E48E6"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25BF623E" w14:textId="77777777" w:rsidR="000B47E9" w:rsidRPr="000C553E" w:rsidRDefault="000B47E9" w:rsidP="00650411">
            <w:pPr>
              <w:rPr>
                <w:sz w:val="20"/>
                <w:szCs w:val="20"/>
                <w:lang w:val="ca-ES" w:eastAsia="ca-ES"/>
              </w:rPr>
            </w:pPr>
          </w:p>
        </w:tc>
      </w:tr>
      <w:tr w:rsidR="000B47E9" w:rsidRPr="000C553E" w14:paraId="0D777512" w14:textId="77777777" w:rsidTr="00650411">
        <w:trPr>
          <w:trHeight w:val="375"/>
        </w:trPr>
        <w:tc>
          <w:tcPr>
            <w:tcW w:w="1660" w:type="dxa"/>
            <w:vMerge/>
            <w:tcBorders>
              <w:top w:val="nil"/>
              <w:left w:val="single" w:sz="4" w:space="0" w:color="auto"/>
              <w:bottom w:val="single" w:sz="4" w:space="0" w:color="000000"/>
              <w:right w:val="single" w:sz="4" w:space="0" w:color="auto"/>
            </w:tcBorders>
            <w:vAlign w:val="center"/>
            <w:hideMark/>
          </w:tcPr>
          <w:p w14:paraId="46279DF6" w14:textId="77777777" w:rsidR="000B47E9" w:rsidRPr="000C553E" w:rsidRDefault="000B47E9" w:rsidP="00650411">
            <w:pPr>
              <w:rPr>
                <w:rFonts w:ascii="Georgia" w:hAnsi="Georgia" w:cs="Calibri"/>
                <w:color w:val="000000"/>
                <w:sz w:val="18"/>
                <w:szCs w:val="18"/>
                <w:lang w:val="ca-ES" w:eastAsia="ca-ES"/>
              </w:rPr>
            </w:pPr>
          </w:p>
        </w:tc>
        <w:tc>
          <w:tcPr>
            <w:tcW w:w="1575" w:type="dxa"/>
            <w:vMerge/>
            <w:tcBorders>
              <w:top w:val="nil"/>
              <w:left w:val="single" w:sz="4" w:space="0" w:color="auto"/>
              <w:bottom w:val="single" w:sz="4" w:space="0" w:color="000000"/>
              <w:right w:val="single" w:sz="4" w:space="0" w:color="auto"/>
            </w:tcBorders>
            <w:vAlign w:val="center"/>
            <w:hideMark/>
          </w:tcPr>
          <w:p w14:paraId="78E3B3EA" w14:textId="77777777" w:rsidR="000B47E9" w:rsidRPr="000C553E" w:rsidRDefault="000B47E9" w:rsidP="00650411">
            <w:pPr>
              <w:rPr>
                <w:rFonts w:ascii="Georgia" w:hAnsi="Georgia" w:cs="Calibri"/>
                <w:color w:val="000000"/>
                <w:sz w:val="18"/>
                <w:szCs w:val="18"/>
                <w:lang w:val="ca-ES" w:eastAsia="ca-ES"/>
              </w:rPr>
            </w:pPr>
          </w:p>
        </w:tc>
        <w:tc>
          <w:tcPr>
            <w:tcW w:w="1873" w:type="dxa"/>
            <w:vMerge/>
            <w:tcBorders>
              <w:top w:val="nil"/>
              <w:left w:val="single" w:sz="4" w:space="0" w:color="auto"/>
              <w:bottom w:val="single" w:sz="4" w:space="0" w:color="000000"/>
              <w:right w:val="single" w:sz="4" w:space="0" w:color="auto"/>
            </w:tcBorders>
            <w:vAlign w:val="center"/>
            <w:hideMark/>
          </w:tcPr>
          <w:p w14:paraId="527A1822" w14:textId="77777777" w:rsidR="000B47E9" w:rsidRPr="000C553E" w:rsidRDefault="000B47E9" w:rsidP="00650411">
            <w:pPr>
              <w:rPr>
                <w:rFonts w:ascii="Georgia" w:hAnsi="Georgia" w:cs="Calibri"/>
                <w:color w:val="000000"/>
                <w:sz w:val="18"/>
                <w:szCs w:val="18"/>
                <w:lang w:val="ca-ES" w:eastAsia="ca-ES"/>
              </w:rPr>
            </w:pPr>
          </w:p>
        </w:tc>
        <w:tc>
          <w:tcPr>
            <w:tcW w:w="2096" w:type="dxa"/>
            <w:vMerge/>
            <w:tcBorders>
              <w:top w:val="nil"/>
              <w:left w:val="single" w:sz="4" w:space="0" w:color="auto"/>
              <w:bottom w:val="single" w:sz="4" w:space="0" w:color="000000"/>
              <w:right w:val="single" w:sz="4" w:space="0" w:color="auto"/>
            </w:tcBorders>
            <w:vAlign w:val="center"/>
            <w:hideMark/>
          </w:tcPr>
          <w:p w14:paraId="30FCC192" w14:textId="77777777" w:rsidR="000B47E9" w:rsidRPr="000C553E" w:rsidRDefault="000B47E9" w:rsidP="00650411">
            <w:pPr>
              <w:rPr>
                <w:rFonts w:ascii="Georgia" w:hAnsi="Georgia" w:cs="Calibri"/>
                <w:color w:val="000000"/>
                <w:sz w:val="18"/>
                <w:szCs w:val="18"/>
                <w:lang w:val="ca-ES" w:eastAsia="ca-ES"/>
              </w:rPr>
            </w:pPr>
          </w:p>
        </w:tc>
        <w:tc>
          <w:tcPr>
            <w:tcW w:w="1835" w:type="dxa"/>
            <w:vMerge/>
            <w:tcBorders>
              <w:top w:val="nil"/>
              <w:left w:val="single" w:sz="4" w:space="0" w:color="auto"/>
              <w:bottom w:val="single" w:sz="4" w:space="0" w:color="000000"/>
              <w:right w:val="single" w:sz="4" w:space="0" w:color="auto"/>
            </w:tcBorders>
            <w:vAlign w:val="center"/>
            <w:hideMark/>
          </w:tcPr>
          <w:p w14:paraId="6B9AC31F" w14:textId="77777777" w:rsidR="000B47E9" w:rsidRPr="000C553E" w:rsidRDefault="000B47E9" w:rsidP="00650411">
            <w:pPr>
              <w:rPr>
                <w:rFonts w:ascii="Georgia" w:hAnsi="Georgia" w:cs="Calibri"/>
                <w:color w:val="000000"/>
                <w:sz w:val="18"/>
                <w:szCs w:val="18"/>
                <w:lang w:val="ca-ES" w:eastAsia="ca-ES"/>
              </w:rPr>
            </w:pPr>
          </w:p>
        </w:tc>
        <w:tc>
          <w:tcPr>
            <w:tcW w:w="2420" w:type="dxa"/>
            <w:vMerge/>
            <w:tcBorders>
              <w:top w:val="nil"/>
              <w:left w:val="single" w:sz="4" w:space="0" w:color="auto"/>
              <w:bottom w:val="single" w:sz="4" w:space="0" w:color="000000"/>
              <w:right w:val="single" w:sz="4" w:space="0" w:color="auto"/>
            </w:tcBorders>
            <w:vAlign w:val="center"/>
            <w:hideMark/>
          </w:tcPr>
          <w:p w14:paraId="2B3C683C" w14:textId="77777777" w:rsidR="000B47E9" w:rsidRPr="000C553E" w:rsidRDefault="000B47E9" w:rsidP="00650411">
            <w:pPr>
              <w:rPr>
                <w:rFonts w:ascii="Georgia" w:hAnsi="Georgia" w:cs="Calibri"/>
                <w:color w:val="000000"/>
                <w:sz w:val="18"/>
                <w:szCs w:val="18"/>
                <w:lang w:val="ca-ES" w:eastAsia="ca-ES"/>
              </w:rPr>
            </w:pPr>
          </w:p>
        </w:tc>
        <w:tc>
          <w:tcPr>
            <w:tcW w:w="2110" w:type="dxa"/>
            <w:vMerge/>
            <w:tcBorders>
              <w:top w:val="nil"/>
              <w:left w:val="single" w:sz="4" w:space="0" w:color="auto"/>
              <w:bottom w:val="single" w:sz="4" w:space="0" w:color="auto"/>
              <w:right w:val="single" w:sz="4" w:space="0" w:color="auto"/>
            </w:tcBorders>
            <w:vAlign w:val="center"/>
            <w:hideMark/>
          </w:tcPr>
          <w:p w14:paraId="477795E5" w14:textId="77777777" w:rsidR="000B47E9" w:rsidRPr="000C553E" w:rsidRDefault="000B47E9" w:rsidP="00650411">
            <w:pPr>
              <w:rPr>
                <w:rFonts w:ascii="Georgia" w:hAnsi="Georgia" w:cs="Calibri"/>
                <w:color w:val="000000"/>
                <w:sz w:val="18"/>
                <w:szCs w:val="18"/>
                <w:lang w:val="ca-ES" w:eastAsia="ca-ES"/>
              </w:rPr>
            </w:pPr>
          </w:p>
        </w:tc>
        <w:tc>
          <w:tcPr>
            <w:tcW w:w="163" w:type="dxa"/>
            <w:tcBorders>
              <w:top w:val="nil"/>
              <w:left w:val="nil"/>
              <w:bottom w:val="nil"/>
              <w:right w:val="nil"/>
            </w:tcBorders>
            <w:shd w:val="clear" w:color="auto" w:fill="auto"/>
            <w:noWrap/>
            <w:vAlign w:val="bottom"/>
            <w:hideMark/>
          </w:tcPr>
          <w:p w14:paraId="51BE52B3" w14:textId="77777777" w:rsidR="000B47E9" w:rsidRPr="000C553E" w:rsidRDefault="000B47E9" w:rsidP="00650411">
            <w:pPr>
              <w:rPr>
                <w:sz w:val="20"/>
                <w:szCs w:val="20"/>
                <w:lang w:val="ca-ES" w:eastAsia="ca-ES"/>
              </w:rPr>
            </w:pPr>
          </w:p>
        </w:tc>
      </w:tr>
    </w:tbl>
    <w:p w14:paraId="3AD2F76D" w14:textId="77777777" w:rsidR="000B47E9" w:rsidRDefault="000B47E9" w:rsidP="000B47E9"/>
    <w:p w14:paraId="7DEF7542" w14:textId="21A94152" w:rsidR="00882056" w:rsidRDefault="00882056" w:rsidP="00EB2C77">
      <w:pPr>
        <w:pStyle w:val="Ttulo2"/>
        <w:tabs>
          <w:tab w:val="left" w:pos="462"/>
        </w:tabs>
        <w:spacing w:before="75"/>
        <w:ind w:left="0" w:firstLine="0"/>
      </w:pPr>
    </w:p>
    <w:p w14:paraId="753BB04A" w14:textId="4712C687" w:rsidR="00882056" w:rsidRDefault="000B47E9" w:rsidP="000B47E9">
      <w:pPr>
        <w:pStyle w:val="Ttulo2"/>
        <w:tabs>
          <w:tab w:val="left" w:pos="462"/>
        </w:tabs>
        <w:spacing w:before="75"/>
        <w:ind w:left="0" w:firstLine="0"/>
        <w:jc w:val="center"/>
      </w:pPr>
      <w:r>
        <w:t>MATRIZ DE CONSISTENCIA</w:t>
      </w:r>
    </w:p>
    <w:p w14:paraId="77EB159F" w14:textId="220552A0" w:rsidR="00882056" w:rsidRDefault="00882056" w:rsidP="00EB2C77">
      <w:pPr>
        <w:pStyle w:val="Ttulo2"/>
        <w:tabs>
          <w:tab w:val="left" w:pos="462"/>
        </w:tabs>
        <w:spacing w:before="75"/>
        <w:ind w:left="0" w:firstLine="0"/>
      </w:pPr>
    </w:p>
    <w:p w14:paraId="413F8E61" w14:textId="49567FFE" w:rsidR="005E793D" w:rsidRDefault="005E793D" w:rsidP="00EB2C77">
      <w:pPr>
        <w:pStyle w:val="Ttulo2"/>
        <w:tabs>
          <w:tab w:val="left" w:pos="462"/>
        </w:tabs>
        <w:spacing w:before="75"/>
        <w:ind w:left="0" w:firstLine="0"/>
      </w:pPr>
    </w:p>
    <w:p w14:paraId="16791CC6" w14:textId="316633FB" w:rsidR="005E793D" w:rsidRDefault="005E793D" w:rsidP="00EB2C77">
      <w:pPr>
        <w:pStyle w:val="Ttulo2"/>
        <w:tabs>
          <w:tab w:val="left" w:pos="462"/>
        </w:tabs>
        <w:spacing w:before="75"/>
        <w:ind w:left="0" w:firstLine="0"/>
      </w:pPr>
      <w:r>
        <w:rPr>
          <w:noProof/>
          <w:lang w:val="es-PE" w:eastAsia="es-PE" w:bidi="ar-SA"/>
        </w:rPr>
        <w:t xml:space="preserve">           </w:t>
      </w:r>
      <w:r>
        <w:rPr>
          <w:noProof/>
          <w:lang w:val="es-PE" w:eastAsia="es-PE" w:bidi="ar-SA"/>
        </w:rPr>
        <w:drawing>
          <wp:inline distT="0" distB="0" distL="0" distR="0" wp14:anchorId="0EE9DDD3" wp14:editId="4A8C7EEE">
            <wp:extent cx="7581173" cy="4264269"/>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05833" cy="4278140"/>
                    </a:xfrm>
                    <a:prstGeom prst="rect">
                      <a:avLst/>
                    </a:prstGeom>
                  </pic:spPr>
                </pic:pic>
              </a:graphicData>
            </a:graphic>
          </wp:inline>
        </w:drawing>
      </w:r>
    </w:p>
    <w:p w14:paraId="70758357" w14:textId="53DA4DA6" w:rsidR="00882056" w:rsidRDefault="00882056" w:rsidP="00EB2C77">
      <w:pPr>
        <w:pStyle w:val="Ttulo2"/>
        <w:tabs>
          <w:tab w:val="left" w:pos="462"/>
        </w:tabs>
        <w:spacing w:before="75"/>
        <w:ind w:left="0" w:firstLine="0"/>
      </w:pPr>
    </w:p>
    <w:p w14:paraId="78E1CA98" w14:textId="331C8865" w:rsidR="001D437F" w:rsidRDefault="001D437F" w:rsidP="00EB2C77">
      <w:pPr>
        <w:pStyle w:val="Ttulo2"/>
        <w:tabs>
          <w:tab w:val="left" w:pos="462"/>
        </w:tabs>
        <w:spacing w:before="75"/>
        <w:ind w:left="0" w:firstLine="0"/>
      </w:pPr>
    </w:p>
    <w:p w14:paraId="68A954CB" w14:textId="6FB307AD" w:rsidR="001D437F" w:rsidRPr="0015694E" w:rsidRDefault="005E793D">
      <w:pPr>
        <w:widowControl/>
        <w:autoSpaceDE/>
        <w:autoSpaceDN/>
        <w:spacing w:after="160" w:line="259" w:lineRule="auto"/>
        <w:rPr>
          <w:b/>
          <w:bCs/>
          <w:lang w:val="pt-BR"/>
        </w:rPr>
      </w:pPr>
      <w:r w:rsidRPr="0015694E">
        <w:rPr>
          <w:lang w:val="pt-BR"/>
        </w:rPr>
        <w:t xml:space="preserve">                                                                                              </w:t>
      </w:r>
      <w:r w:rsidRPr="0015694E">
        <w:rPr>
          <w:b/>
          <w:lang w:val="pt-BR"/>
        </w:rPr>
        <w:t>REPORTE INDICADORES CRM</w:t>
      </w:r>
    </w:p>
    <w:p w14:paraId="25F4959E" w14:textId="77777777" w:rsidR="00882056" w:rsidRPr="0015694E" w:rsidRDefault="00882056" w:rsidP="00EB2C77">
      <w:pPr>
        <w:pStyle w:val="Ttulo2"/>
        <w:tabs>
          <w:tab w:val="left" w:pos="462"/>
        </w:tabs>
        <w:spacing w:before="75"/>
        <w:ind w:left="0" w:firstLine="0"/>
        <w:rPr>
          <w:lang w:val="pt-BR"/>
        </w:rPr>
      </w:pPr>
    </w:p>
    <w:p w14:paraId="5EB624B2" w14:textId="77777777" w:rsidR="00957122" w:rsidRPr="0015694E" w:rsidRDefault="00957122" w:rsidP="00EB2C77">
      <w:pPr>
        <w:pStyle w:val="Ttulo2"/>
        <w:tabs>
          <w:tab w:val="left" w:pos="462"/>
        </w:tabs>
        <w:spacing w:before="75"/>
        <w:ind w:left="0" w:firstLine="0"/>
        <w:rPr>
          <w:lang w:val="pt-BR"/>
        </w:rPr>
        <w:sectPr w:rsidR="00957122" w:rsidRPr="0015694E" w:rsidSect="00CB3CD5">
          <w:pgSz w:w="15840" w:h="12240" w:orient="landscape"/>
          <w:pgMar w:top="1599" w:right="1338" w:bottom="1752" w:left="1202" w:header="0" w:footer="1004" w:gutter="0"/>
          <w:cols w:space="720"/>
          <w:docGrid w:linePitch="299"/>
        </w:sectPr>
      </w:pPr>
    </w:p>
    <w:p w14:paraId="6F8EF0A4" w14:textId="77777777" w:rsidR="00957122" w:rsidRPr="0015694E" w:rsidRDefault="00957122" w:rsidP="006013C3">
      <w:pPr>
        <w:pStyle w:val="Ttulo1"/>
        <w:tabs>
          <w:tab w:val="left" w:pos="709"/>
        </w:tabs>
        <w:ind w:left="709"/>
        <w:rPr>
          <w:rFonts w:ascii="Georgia" w:hAnsi="Georgia" w:cs="Arial"/>
          <w:b w:val="0"/>
          <w:caps/>
          <w:sz w:val="22"/>
          <w:szCs w:val="22"/>
          <w:lang w:val="pt-BR"/>
        </w:rPr>
      </w:pPr>
      <w:bookmarkStart w:id="40" w:name="_Toc57758879"/>
      <w:r w:rsidRPr="0015694E">
        <w:rPr>
          <w:rFonts w:ascii="Georgia" w:hAnsi="Georgia" w:cs="Arial"/>
          <w:caps/>
          <w:sz w:val="22"/>
          <w:szCs w:val="22"/>
          <w:lang w:val="pt-BR"/>
        </w:rPr>
        <w:lastRenderedPageBreak/>
        <w:t>VII. REFERENCIAS BIBLIOGRÁFICAS</w:t>
      </w:r>
      <w:bookmarkEnd w:id="40"/>
    </w:p>
    <w:p w14:paraId="2812E115" w14:textId="77777777" w:rsidR="00957122" w:rsidRPr="0015694E" w:rsidRDefault="00957122" w:rsidP="00957122">
      <w:pPr>
        <w:pStyle w:val="Prrafodelista"/>
        <w:widowControl/>
        <w:autoSpaceDE/>
        <w:autoSpaceDN/>
        <w:spacing w:after="160" w:line="480" w:lineRule="auto"/>
        <w:ind w:left="1724" w:firstLine="0"/>
        <w:contextualSpacing/>
        <w:jc w:val="both"/>
        <w:rPr>
          <w:rFonts w:ascii="Georgia" w:hAnsi="Georgia"/>
          <w:i/>
          <w:iCs/>
          <w:lang w:val="pt-BR"/>
        </w:rPr>
      </w:pPr>
    </w:p>
    <w:p w14:paraId="359A4902" w14:textId="77777777" w:rsidR="00957122" w:rsidRPr="0015694E" w:rsidRDefault="00957122" w:rsidP="00957122">
      <w:pPr>
        <w:pStyle w:val="Prrafodelista"/>
        <w:widowControl/>
        <w:autoSpaceDE/>
        <w:autoSpaceDN/>
        <w:spacing w:after="160" w:line="480" w:lineRule="auto"/>
        <w:ind w:left="1724" w:firstLine="0"/>
        <w:contextualSpacing/>
        <w:jc w:val="both"/>
        <w:rPr>
          <w:rFonts w:ascii="Georgia" w:hAnsi="Georgia"/>
          <w:i/>
          <w:iCs/>
          <w:lang w:val="pt-BR"/>
        </w:rPr>
      </w:pPr>
    </w:p>
    <w:p w14:paraId="493D6890" w14:textId="12DFFA84" w:rsidR="00957122" w:rsidRPr="00650411" w:rsidRDefault="0015694E" w:rsidP="00957122">
      <w:pPr>
        <w:pStyle w:val="Prrafodelista"/>
        <w:widowControl/>
        <w:numPr>
          <w:ilvl w:val="0"/>
          <w:numId w:val="28"/>
        </w:numPr>
        <w:autoSpaceDE/>
        <w:autoSpaceDN/>
        <w:spacing w:after="160" w:line="480" w:lineRule="auto"/>
        <w:ind w:left="709" w:right="100" w:firstLine="0"/>
        <w:contextualSpacing/>
        <w:jc w:val="both"/>
        <w:rPr>
          <w:iCs/>
          <w:sz w:val="24"/>
          <w:szCs w:val="24"/>
        </w:rPr>
      </w:pPr>
      <w:sdt>
        <w:sdtPr>
          <w:rPr>
            <w:i/>
            <w:iCs/>
            <w:sz w:val="24"/>
            <w:szCs w:val="24"/>
          </w:rPr>
          <w:id w:val="807284780"/>
          <w:citation/>
        </w:sdtPr>
        <w:sdtEndPr>
          <w:rPr>
            <w:i w:val="0"/>
          </w:rPr>
        </w:sdtEndPr>
        <w:sdtContent>
          <w:r w:rsidR="00957122" w:rsidRPr="00650411">
            <w:rPr>
              <w:iCs/>
              <w:sz w:val="24"/>
              <w:szCs w:val="24"/>
            </w:rPr>
            <w:fldChar w:fldCharType="begin"/>
          </w:r>
          <w:r w:rsidR="00957122" w:rsidRPr="00650411">
            <w:rPr>
              <w:iCs/>
              <w:sz w:val="24"/>
              <w:szCs w:val="24"/>
            </w:rPr>
            <w:instrText xml:space="preserve"> CITATION Guí17 \l 10250 </w:instrText>
          </w:r>
          <w:r w:rsidR="00957122" w:rsidRPr="00650411">
            <w:rPr>
              <w:iCs/>
              <w:sz w:val="24"/>
              <w:szCs w:val="24"/>
            </w:rPr>
            <w:fldChar w:fldCharType="separate"/>
          </w:r>
          <w:r w:rsidR="00957122" w:rsidRPr="00650411">
            <w:rPr>
              <w:noProof/>
              <w:sz w:val="24"/>
              <w:szCs w:val="24"/>
            </w:rPr>
            <w:t>(PMBOK, 2017)</w:t>
          </w:r>
          <w:r w:rsidR="00957122" w:rsidRPr="00650411">
            <w:rPr>
              <w:iCs/>
              <w:sz w:val="24"/>
              <w:szCs w:val="24"/>
            </w:rPr>
            <w:fldChar w:fldCharType="end"/>
          </w:r>
        </w:sdtContent>
      </w:sdt>
      <w:r w:rsidR="00957122" w:rsidRPr="00650411">
        <w:rPr>
          <w:iCs/>
          <w:sz w:val="24"/>
          <w:szCs w:val="24"/>
        </w:rPr>
        <w:t xml:space="preserve"> La guía de los fundamentos para la dirección de proyectos. 6ta. Edición. Chicado: Project Management Institute, Inc. 2017 </w:t>
      </w:r>
    </w:p>
    <w:p w14:paraId="53E13241" w14:textId="77777777" w:rsidR="00957122" w:rsidRPr="00650411" w:rsidRDefault="0015694E" w:rsidP="00957122">
      <w:pPr>
        <w:pStyle w:val="Prrafodelista"/>
        <w:widowControl/>
        <w:numPr>
          <w:ilvl w:val="0"/>
          <w:numId w:val="28"/>
        </w:numPr>
        <w:autoSpaceDE/>
        <w:autoSpaceDN/>
        <w:spacing w:after="160" w:line="480" w:lineRule="auto"/>
        <w:ind w:left="709" w:firstLine="0"/>
        <w:contextualSpacing/>
        <w:jc w:val="both"/>
        <w:rPr>
          <w:iCs/>
          <w:sz w:val="24"/>
          <w:szCs w:val="24"/>
        </w:rPr>
      </w:pPr>
      <w:sdt>
        <w:sdtPr>
          <w:rPr>
            <w:sz w:val="24"/>
            <w:szCs w:val="24"/>
          </w:rPr>
          <w:id w:val="-1114279569"/>
          <w:citation/>
        </w:sdtPr>
        <w:sdtContent>
          <w:r w:rsidR="00957122" w:rsidRPr="00650411">
            <w:rPr>
              <w:sz w:val="24"/>
              <w:szCs w:val="24"/>
            </w:rPr>
            <w:fldChar w:fldCharType="begin"/>
          </w:r>
          <w:r w:rsidR="00957122" w:rsidRPr="00650411">
            <w:rPr>
              <w:sz w:val="24"/>
              <w:szCs w:val="24"/>
            </w:rPr>
            <w:instrText xml:space="preserve"> CITATION Alt13 \l 10250 </w:instrText>
          </w:r>
          <w:r w:rsidR="00957122" w:rsidRPr="00650411">
            <w:rPr>
              <w:sz w:val="24"/>
              <w:szCs w:val="24"/>
            </w:rPr>
            <w:fldChar w:fldCharType="separate"/>
          </w:r>
          <w:r w:rsidR="00957122" w:rsidRPr="00650411">
            <w:rPr>
              <w:noProof/>
              <w:sz w:val="24"/>
              <w:szCs w:val="24"/>
            </w:rPr>
            <w:t>(Altair, 2013)</w:t>
          </w:r>
          <w:r w:rsidR="00957122" w:rsidRPr="00650411">
            <w:rPr>
              <w:sz w:val="24"/>
              <w:szCs w:val="24"/>
            </w:rPr>
            <w:fldChar w:fldCharType="end"/>
          </w:r>
        </w:sdtContent>
      </w:sdt>
      <w:r w:rsidR="00957122" w:rsidRPr="00650411">
        <w:rPr>
          <w:sz w:val="24"/>
          <w:szCs w:val="24"/>
        </w:rPr>
        <w:t xml:space="preserve"> </w:t>
      </w:r>
      <w:r w:rsidR="00957122" w:rsidRPr="00650411">
        <w:rPr>
          <w:iCs/>
          <w:sz w:val="24"/>
          <w:szCs w:val="24"/>
        </w:rPr>
        <w:t>Elaboración de un Plan Estratégico. Altair Consultores 2013.</w:t>
      </w:r>
    </w:p>
    <w:p w14:paraId="0151CE92" w14:textId="77777777" w:rsidR="00957122" w:rsidRPr="00650411" w:rsidRDefault="0015694E" w:rsidP="00957122">
      <w:pPr>
        <w:pStyle w:val="Prrafodelista"/>
        <w:widowControl/>
        <w:numPr>
          <w:ilvl w:val="0"/>
          <w:numId w:val="28"/>
        </w:numPr>
        <w:autoSpaceDE/>
        <w:autoSpaceDN/>
        <w:spacing w:after="160" w:line="480" w:lineRule="auto"/>
        <w:ind w:left="709" w:firstLine="0"/>
        <w:contextualSpacing/>
        <w:jc w:val="both"/>
        <w:rPr>
          <w:iCs/>
          <w:sz w:val="24"/>
          <w:szCs w:val="24"/>
        </w:rPr>
      </w:pPr>
      <w:sdt>
        <w:sdtPr>
          <w:rPr>
            <w:sz w:val="24"/>
            <w:szCs w:val="24"/>
          </w:rPr>
          <w:id w:val="-138577197"/>
          <w:citation/>
        </w:sdtPr>
        <w:sdtContent>
          <w:r w:rsidR="00957122" w:rsidRPr="00650411">
            <w:rPr>
              <w:sz w:val="24"/>
              <w:szCs w:val="24"/>
            </w:rPr>
            <w:fldChar w:fldCharType="begin"/>
          </w:r>
          <w:r w:rsidR="00957122" w:rsidRPr="00650411">
            <w:rPr>
              <w:sz w:val="24"/>
              <w:szCs w:val="24"/>
            </w:rPr>
            <w:instrText xml:space="preserve"> CITATION Dav13 \l 10250 </w:instrText>
          </w:r>
          <w:r w:rsidR="00957122" w:rsidRPr="00650411">
            <w:rPr>
              <w:sz w:val="24"/>
              <w:szCs w:val="24"/>
            </w:rPr>
            <w:fldChar w:fldCharType="separate"/>
          </w:r>
          <w:r w:rsidR="00957122" w:rsidRPr="00650411">
            <w:rPr>
              <w:noProof/>
              <w:sz w:val="24"/>
              <w:szCs w:val="24"/>
            </w:rPr>
            <w:t>(David, 2013)</w:t>
          </w:r>
          <w:r w:rsidR="00957122" w:rsidRPr="00650411">
            <w:rPr>
              <w:sz w:val="24"/>
              <w:szCs w:val="24"/>
            </w:rPr>
            <w:fldChar w:fldCharType="end"/>
          </w:r>
        </w:sdtContent>
      </w:sdt>
      <w:r w:rsidR="00957122" w:rsidRPr="00650411">
        <w:rPr>
          <w:sz w:val="24"/>
          <w:szCs w:val="24"/>
        </w:rPr>
        <w:t xml:space="preserve"> </w:t>
      </w:r>
      <w:r w:rsidR="00957122" w:rsidRPr="00650411">
        <w:rPr>
          <w:iCs/>
          <w:sz w:val="24"/>
          <w:szCs w:val="24"/>
        </w:rPr>
        <w:t>Administración Estratégica. México: Pearson 2013.</w:t>
      </w:r>
    </w:p>
    <w:p w14:paraId="3A6E5A2E" w14:textId="77777777" w:rsidR="00957122" w:rsidRPr="00650411" w:rsidRDefault="0015694E" w:rsidP="00957122">
      <w:pPr>
        <w:pStyle w:val="Prrafodelista"/>
        <w:widowControl/>
        <w:numPr>
          <w:ilvl w:val="0"/>
          <w:numId w:val="28"/>
        </w:numPr>
        <w:autoSpaceDE/>
        <w:autoSpaceDN/>
        <w:spacing w:after="160" w:line="480" w:lineRule="auto"/>
        <w:ind w:left="709" w:firstLine="0"/>
        <w:contextualSpacing/>
        <w:jc w:val="both"/>
        <w:rPr>
          <w:iCs/>
          <w:sz w:val="24"/>
          <w:szCs w:val="24"/>
        </w:rPr>
      </w:pPr>
      <w:sdt>
        <w:sdtPr>
          <w:rPr>
            <w:iCs/>
            <w:sz w:val="24"/>
            <w:szCs w:val="24"/>
          </w:rPr>
          <w:id w:val="1955433702"/>
          <w:citation/>
        </w:sdtPr>
        <w:sdtContent>
          <w:r w:rsidR="00957122" w:rsidRPr="00650411">
            <w:rPr>
              <w:iCs/>
              <w:sz w:val="24"/>
              <w:szCs w:val="24"/>
            </w:rPr>
            <w:fldChar w:fldCharType="begin"/>
          </w:r>
          <w:r w:rsidR="00957122" w:rsidRPr="00650411">
            <w:rPr>
              <w:iCs/>
              <w:sz w:val="24"/>
              <w:szCs w:val="24"/>
            </w:rPr>
            <w:instrText xml:space="preserve"> CITATION DAl08 \l 10250 </w:instrText>
          </w:r>
          <w:r w:rsidR="00957122" w:rsidRPr="00650411">
            <w:rPr>
              <w:iCs/>
              <w:sz w:val="24"/>
              <w:szCs w:val="24"/>
            </w:rPr>
            <w:fldChar w:fldCharType="separate"/>
          </w:r>
          <w:r w:rsidR="00957122" w:rsidRPr="00650411">
            <w:rPr>
              <w:noProof/>
              <w:sz w:val="24"/>
              <w:szCs w:val="24"/>
            </w:rPr>
            <w:t>(D’Alessio, 2008)</w:t>
          </w:r>
          <w:r w:rsidR="00957122" w:rsidRPr="00650411">
            <w:rPr>
              <w:iCs/>
              <w:sz w:val="24"/>
              <w:szCs w:val="24"/>
            </w:rPr>
            <w:fldChar w:fldCharType="end"/>
          </w:r>
        </w:sdtContent>
      </w:sdt>
      <w:r w:rsidR="00957122" w:rsidRPr="00650411">
        <w:rPr>
          <w:iCs/>
          <w:sz w:val="24"/>
          <w:szCs w:val="24"/>
        </w:rPr>
        <w:t xml:space="preserve"> El proceso estratégico: Un enfoque de gerencia. México: Pearson 2008.</w:t>
      </w:r>
    </w:p>
    <w:p w14:paraId="368677D2" w14:textId="77777777" w:rsidR="00957122" w:rsidRPr="00650411" w:rsidRDefault="0015694E" w:rsidP="00957122">
      <w:pPr>
        <w:pStyle w:val="Prrafodelista"/>
        <w:widowControl/>
        <w:numPr>
          <w:ilvl w:val="0"/>
          <w:numId w:val="28"/>
        </w:numPr>
        <w:autoSpaceDE/>
        <w:autoSpaceDN/>
        <w:spacing w:after="160" w:line="480" w:lineRule="auto"/>
        <w:ind w:left="709" w:firstLine="0"/>
        <w:contextualSpacing/>
        <w:jc w:val="both"/>
        <w:rPr>
          <w:iCs/>
          <w:sz w:val="24"/>
          <w:szCs w:val="24"/>
        </w:rPr>
      </w:pPr>
      <w:sdt>
        <w:sdtPr>
          <w:rPr>
            <w:iCs/>
            <w:sz w:val="24"/>
            <w:szCs w:val="24"/>
          </w:rPr>
          <w:id w:val="-1960016449"/>
          <w:citation/>
        </w:sdtPr>
        <w:sdtContent>
          <w:r w:rsidR="00957122" w:rsidRPr="00650411">
            <w:rPr>
              <w:iCs/>
              <w:sz w:val="24"/>
              <w:szCs w:val="24"/>
            </w:rPr>
            <w:fldChar w:fldCharType="begin"/>
          </w:r>
          <w:r w:rsidR="00957122" w:rsidRPr="0015694E">
            <w:rPr>
              <w:iCs/>
              <w:sz w:val="24"/>
              <w:szCs w:val="24"/>
              <w:lang w:val="en-US"/>
            </w:rPr>
            <w:instrText xml:space="preserve"> CITATION Kot04 \l 10250 </w:instrText>
          </w:r>
          <w:r w:rsidR="00957122" w:rsidRPr="00650411">
            <w:rPr>
              <w:iCs/>
              <w:sz w:val="24"/>
              <w:szCs w:val="24"/>
            </w:rPr>
            <w:fldChar w:fldCharType="separate"/>
          </w:r>
          <w:r w:rsidR="00957122" w:rsidRPr="0015694E">
            <w:rPr>
              <w:noProof/>
              <w:sz w:val="24"/>
              <w:szCs w:val="24"/>
              <w:lang w:val="en-US"/>
            </w:rPr>
            <w:t>(Kotler &amp; Armstrong, 2004)</w:t>
          </w:r>
          <w:r w:rsidR="00957122" w:rsidRPr="00650411">
            <w:rPr>
              <w:iCs/>
              <w:sz w:val="24"/>
              <w:szCs w:val="24"/>
            </w:rPr>
            <w:fldChar w:fldCharType="end"/>
          </w:r>
        </w:sdtContent>
      </w:sdt>
      <w:r w:rsidR="00957122" w:rsidRPr="0015694E">
        <w:rPr>
          <w:iCs/>
          <w:sz w:val="24"/>
          <w:szCs w:val="24"/>
          <w:lang w:val="en-US"/>
        </w:rPr>
        <w:t xml:space="preserve"> Principios de Marketing. </w:t>
      </w:r>
      <w:r w:rsidR="00957122" w:rsidRPr="00650411">
        <w:rPr>
          <w:iCs/>
          <w:sz w:val="24"/>
          <w:szCs w:val="24"/>
        </w:rPr>
        <w:t>México: Prentice Hall 2004.</w:t>
      </w:r>
    </w:p>
    <w:p w14:paraId="5FAF81D0" w14:textId="77777777" w:rsidR="00957122" w:rsidRPr="00650411" w:rsidRDefault="0015694E" w:rsidP="00957122">
      <w:pPr>
        <w:pStyle w:val="Prrafodelista"/>
        <w:widowControl/>
        <w:numPr>
          <w:ilvl w:val="0"/>
          <w:numId w:val="28"/>
        </w:numPr>
        <w:autoSpaceDE/>
        <w:autoSpaceDN/>
        <w:spacing w:after="160" w:line="480" w:lineRule="auto"/>
        <w:ind w:left="709" w:firstLine="0"/>
        <w:contextualSpacing/>
        <w:jc w:val="both"/>
        <w:rPr>
          <w:iCs/>
          <w:sz w:val="24"/>
          <w:szCs w:val="24"/>
        </w:rPr>
      </w:pPr>
      <w:sdt>
        <w:sdtPr>
          <w:rPr>
            <w:iCs/>
            <w:sz w:val="24"/>
            <w:szCs w:val="24"/>
          </w:rPr>
          <w:id w:val="1229188751"/>
          <w:citation/>
        </w:sdtPr>
        <w:sdtContent>
          <w:r w:rsidR="00957122" w:rsidRPr="00650411">
            <w:rPr>
              <w:iCs/>
              <w:sz w:val="24"/>
              <w:szCs w:val="24"/>
            </w:rPr>
            <w:fldChar w:fldCharType="begin"/>
          </w:r>
          <w:r w:rsidR="00957122" w:rsidRPr="00650411">
            <w:rPr>
              <w:iCs/>
              <w:sz w:val="24"/>
              <w:szCs w:val="24"/>
            </w:rPr>
            <w:instrText xml:space="preserve"> CITATION Fle00 \l 10250 </w:instrText>
          </w:r>
          <w:r w:rsidR="00957122" w:rsidRPr="00650411">
            <w:rPr>
              <w:iCs/>
              <w:sz w:val="24"/>
              <w:szCs w:val="24"/>
            </w:rPr>
            <w:fldChar w:fldCharType="separate"/>
          </w:r>
          <w:r w:rsidR="00957122" w:rsidRPr="00650411">
            <w:rPr>
              <w:noProof/>
              <w:sz w:val="24"/>
              <w:szCs w:val="24"/>
            </w:rPr>
            <w:t>(Fleitman, 2000)</w:t>
          </w:r>
          <w:r w:rsidR="00957122" w:rsidRPr="00650411">
            <w:rPr>
              <w:iCs/>
              <w:sz w:val="24"/>
              <w:szCs w:val="24"/>
            </w:rPr>
            <w:fldChar w:fldCharType="end"/>
          </w:r>
        </w:sdtContent>
      </w:sdt>
      <w:r w:rsidR="00957122" w:rsidRPr="00650411">
        <w:rPr>
          <w:iCs/>
          <w:sz w:val="24"/>
          <w:szCs w:val="24"/>
        </w:rPr>
        <w:t xml:space="preserve"> Negocios exitosos: cómo empezar, administrar y operar. México: McGraw-Hill Interamericana 2000.</w:t>
      </w:r>
    </w:p>
    <w:p w14:paraId="6B13F030" w14:textId="77777777" w:rsidR="00957122" w:rsidRPr="00650411" w:rsidRDefault="0015694E" w:rsidP="00957122">
      <w:pPr>
        <w:pStyle w:val="Prrafodelista"/>
        <w:widowControl/>
        <w:numPr>
          <w:ilvl w:val="0"/>
          <w:numId w:val="28"/>
        </w:numPr>
        <w:autoSpaceDE/>
        <w:autoSpaceDN/>
        <w:spacing w:after="160" w:line="480" w:lineRule="auto"/>
        <w:ind w:left="709" w:firstLine="0"/>
        <w:contextualSpacing/>
        <w:jc w:val="both"/>
        <w:rPr>
          <w:iCs/>
          <w:sz w:val="24"/>
          <w:szCs w:val="24"/>
        </w:rPr>
      </w:pPr>
      <w:sdt>
        <w:sdtPr>
          <w:rPr>
            <w:sz w:val="24"/>
            <w:szCs w:val="24"/>
          </w:rPr>
          <w:id w:val="-134031143"/>
          <w:citation/>
        </w:sdtPr>
        <w:sdtContent>
          <w:r w:rsidR="00957122" w:rsidRPr="00650411">
            <w:rPr>
              <w:iCs/>
              <w:sz w:val="24"/>
              <w:szCs w:val="24"/>
            </w:rPr>
            <w:fldChar w:fldCharType="begin"/>
          </w:r>
          <w:r w:rsidR="00957122" w:rsidRPr="00650411">
            <w:rPr>
              <w:iCs/>
              <w:sz w:val="24"/>
              <w:szCs w:val="24"/>
            </w:rPr>
            <w:instrText xml:space="preserve">CITATION Kap96 \l 10250 </w:instrText>
          </w:r>
          <w:r w:rsidR="00957122" w:rsidRPr="00650411">
            <w:rPr>
              <w:iCs/>
              <w:sz w:val="24"/>
              <w:szCs w:val="24"/>
            </w:rPr>
            <w:fldChar w:fldCharType="separate"/>
          </w:r>
          <w:r w:rsidR="00957122" w:rsidRPr="00650411">
            <w:rPr>
              <w:noProof/>
              <w:sz w:val="24"/>
              <w:szCs w:val="24"/>
            </w:rPr>
            <w:t>(R.Kaplan &amp; D.Norton, 1996)</w:t>
          </w:r>
          <w:r w:rsidR="00957122" w:rsidRPr="00650411">
            <w:rPr>
              <w:iCs/>
              <w:sz w:val="24"/>
              <w:szCs w:val="24"/>
            </w:rPr>
            <w:fldChar w:fldCharType="end"/>
          </w:r>
        </w:sdtContent>
      </w:sdt>
      <w:r w:rsidR="00957122" w:rsidRPr="00650411">
        <w:rPr>
          <w:sz w:val="24"/>
          <w:szCs w:val="24"/>
        </w:rPr>
        <w:t xml:space="preserve"> </w:t>
      </w:r>
      <w:r w:rsidR="00957122" w:rsidRPr="00650411">
        <w:rPr>
          <w:iCs/>
          <w:sz w:val="24"/>
          <w:szCs w:val="24"/>
        </w:rPr>
        <w:t>El Cuadro de Mando Integral. Barcelona: Gestión 1996</w:t>
      </w:r>
    </w:p>
    <w:p w14:paraId="76F2434A" w14:textId="77777777" w:rsidR="00957122" w:rsidRPr="00650411" w:rsidRDefault="0015694E" w:rsidP="00957122">
      <w:pPr>
        <w:pStyle w:val="Prrafodelista"/>
        <w:widowControl/>
        <w:numPr>
          <w:ilvl w:val="0"/>
          <w:numId w:val="28"/>
        </w:numPr>
        <w:autoSpaceDE/>
        <w:autoSpaceDN/>
        <w:spacing w:after="160" w:line="480" w:lineRule="auto"/>
        <w:ind w:left="709" w:firstLine="0"/>
        <w:contextualSpacing/>
        <w:jc w:val="both"/>
        <w:rPr>
          <w:iCs/>
          <w:sz w:val="24"/>
          <w:szCs w:val="24"/>
        </w:rPr>
      </w:pPr>
      <w:sdt>
        <w:sdtPr>
          <w:rPr>
            <w:iCs/>
            <w:sz w:val="24"/>
            <w:szCs w:val="24"/>
          </w:rPr>
          <w:id w:val="-987233147"/>
          <w:citation/>
        </w:sdtPr>
        <w:sdtContent>
          <w:r w:rsidR="00957122" w:rsidRPr="00650411">
            <w:rPr>
              <w:iCs/>
              <w:sz w:val="24"/>
              <w:szCs w:val="24"/>
            </w:rPr>
            <w:fldChar w:fldCharType="begin"/>
          </w:r>
          <w:r w:rsidR="00957122" w:rsidRPr="00650411">
            <w:rPr>
              <w:iCs/>
              <w:sz w:val="24"/>
              <w:szCs w:val="24"/>
            </w:rPr>
            <w:instrText xml:space="preserve"> CITATION Den91 \l 10250 </w:instrText>
          </w:r>
          <w:r w:rsidR="00957122" w:rsidRPr="00650411">
            <w:rPr>
              <w:iCs/>
              <w:sz w:val="24"/>
              <w:szCs w:val="24"/>
            </w:rPr>
            <w:fldChar w:fldCharType="separate"/>
          </w:r>
          <w:r w:rsidR="00957122" w:rsidRPr="00650411">
            <w:rPr>
              <w:noProof/>
              <w:sz w:val="24"/>
              <w:szCs w:val="24"/>
            </w:rPr>
            <w:t>(Denison, 1991)</w:t>
          </w:r>
          <w:r w:rsidR="00957122" w:rsidRPr="00650411">
            <w:rPr>
              <w:iCs/>
              <w:sz w:val="24"/>
              <w:szCs w:val="24"/>
            </w:rPr>
            <w:fldChar w:fldCharType="end"/>
          </w:r>
        </w:sdtContent>
      </w:sdt>
      <w:r w:rsidR="00957122" w:rsidRPr="00650411">
        <w:rPr>
          <w:iCs/>
          <w:sz w:val="24"/>
          <w:szCs w:val="24"/>
        </w:rPr>
        <w:t xml:space="preserve"> Cultura Corporativa. Colombia: Editorial Legis 1991</w:t>
      </w:r>
    </w:p>
    <w:p w14:paraId="49CA0463" w14:textId="15BBBFB4" w:rsidR="00882056" w:rsidRPr="00650411" w:rsidRDefault="00882056" w:rsidP="00EB2C77">
      <w:pPr>
        <w:pStyle w:val="Ttulo2"/>
        <w:tabs>
          <w:tab w:val="left" w:pos="462"/>
        </w:tabs>
        <w:spacing w:before="75"/>
        <w:ind w:left="0" w:firstLine="0"/>
      </w:pPr>
    </w:p>
    <w:p w14:paraId="1EC2FC2A" w14:textId="22629D8E" w:rsidR="00882056" w:rsidRDefault="00882056" w:rsidP="00EB2C77">
      <w:pPr>
        <w:pStyle w:val="Ttulo2"/>
        <w:tabs>
          <w:tab w:val="left" w:pos="462"/>
        </w:tabs>
        <w:spacing w:before="75"/>
        <w:ind w:left="0" w:firstLine="0"/>
      </w:pPr>
    </w:p>
    <w:p w14:paraId="3C43275A" w14:textId="77498E92" w:rsidR="00863F03" w:rsidRDefault="00863F03" w:rsidP="00EB2C77">
      <w:pPr>
        <w:pStyle w:val="Ttulo2"/>
        <w:tabs>
          <w:tab w:val="left" w:pos="462"/>
        </w:tabs>
        <w:spacing w:before="75"/>
        <w:ind w:left="0" w:firstLine="0"/>
      </w:pPr>
    </w:p>
    <w:p w14:paraId="5BEF5FF0" w14:textId="77777777" w:rsidR="00863F03" w:rsidRDefault="00863F03" w:rsidP="00EB2C77">
      <w:pPr>
        <w:pStyle w:val="Ttulo2"/>
        <w:tabs>
          <w:tab w:val="left" w:pos="462"/>
        </w:tabs>
        <w:spacing w:before="75"/>
        <w:ind w:left="0" w:firstLine="0"/>
      </w:pPr>
    </w:p>
    <w:p w14:paraId="5886C2BE" w14:textId="0DE1802A" w:rsidR="00882056" w:rsidRDefault="00CB32C5" w:rsidP="00CB32C5">
      <w:pPr>
        <w:pStyle w:val="Ttulo2"/>
        <w:tabs>
          <w:tab w:val="left" w:pos="3114"/>
        </w:tabs>
        <w:spacing w:before="75"/>
        <w:ind w:left="0" w:firstLine="0"/>
      </w:pPr>
      <w:r>
        <w:tab/>
      </w:r>
    </w:p>
    <w:p w14:paraId="067A0E37" w14:textId="40A47E6D" w:rsidR="00882056" w:rsidRDefault="00882056" w:rsidP="00EB2C77">
      <w:pPr>
        <w:pStyle w:val="Ttulo2"/>
        <w:tabs>
          <w:tab w:val="left" w:pos="462"/>
        </w:tabs>
        <w:spacing w:before="75"/>
        <w:ind w:left="0" w:firstLine="0"/>
      </w:pPr>
    </w:p>
    <w:p w14:paraId="01930134" w14:textId="3AAA9A31" w:rsidR="00882056" w:rsidRDefault="00882056" w:rsidP="00EB2C77">
      <w:pPr>
        <w:pStyle w:val="Ttulo2"/>
        <w:tabs>
          <w:tab w:val="left" w:pos="462"/>
        </w:tabs>
        <w:spacing w:before="75"/>
        <w:ind w:left="0" w:firstLine="0"/>
      </w:pPr>
    </w:p>
    <w:p w14:paraId="3DEA1A0D" w14:textId="018B4692" w:rsidR="00882056" w:rsidRDefault="00882056" w:rsidP="00EB2C77">
      <w:pPr>
        <w:pStyle w:val="Ttulo2"/>
        <w:tabs>
          <w:tab w:val="left" w:pos="462"/>
        </w:tabs>
        <w:spacing w:before="75"/>
        <w:ind w:left="0" w:firstLine="0"/>
      </w:pPr>
    </w:p>
    <w:p w14:paraId="571F037D" w14:textId="7163524A" w:rsidR="00882056" w:rsidRDefault="00882056" w:rsidP="00EB2C77">
      <w:pPr>
        <w:pStyle w:val="Ttulo2"/>
        <w:tabs>
          <w:tab w:val="left" w:pos="462"/>
        </w:tabs>
        <w:spacing w:before="75"/>
        <w:ind w:left="0" w:firstLine="0"/>
      </w:pPr>
    </w:p>
    <w:p w14:paraId="0A58CECE" w14:textId="4326E23D" w:rsidR="00882056" w:rsidRDefault="00882056" w:rsidP="00EB2C77">
      <w:pPr>
        <w:pStyle w:val="Ttulo2"/>
        <w:tabs>
          <w:tab w:val="left" w:pos="462"/>
        </w:tabs>
        <w:spacing w:before="75"/>
        <w:ind w:left="0" w:firstLine="0"/>
      </w:pPr>
    </w:p>
    <w:p w14:paraId="45C2069E" w14:textId="3F84A7AD" w:rsidR="001D437F" w:rsidRDefault="001D437F" w:rsidP="00EB2C77">
      <w:pPr>
        <w:pStyle w:val="Ttulo2"/>
        <w:tabs>
          <w:tab w:val="left" w:pos="462"/>
        </w:tabs>
        <w:spacing w:before="75"/>
        <w:ind w:left="0" w:firstLine="0"/>
      </w:pPr>
    </w:p>
    <w:p w14:paraId="5F216E3D" w14:textId="208F0490" w:rsidR="001D437F" w:rsidRDefault="001D437F" w:rsidP="00EB2C77">
      <w:pPr>
        <w:pStyle w:val="Ttulo2"/>
        <w:tabs>
          <w:tab w:val="left" w:pos="462"/>
        </w:tabs>
        <w:spacing w:before="75"/>
        <w:ind w:left="0" w:firstLine="0"/>
      </w:pPr>
    </w:p>
    <w:p w14:paraId="1C793C6A" w14:textId="44A1EE8A" w:rsidR="001D437F" w:rsidRDefault="001D437F" w:rsidP="00EB2C77">
      <w:pPr>
        <w:pStyle w:val="Ttulo2"/>
        <w:tabs>
          <w:tab w:val="left" w:pos="462"/>
        </w:tabs>
        <w:spacing w:before="75"/>
        <w:ind w:left="0" w:firstLine="0"/>
      </w:pPr>
    </w:p>
    <w:p w14:paraId="30A28DC9" w14:textId="77777777" w:rsidR="006013C3" w:rsidRPr="006013C3" w:rsidRDefault="006013C3" w:rsidP="006013C3">
      <w:pPr>
        <w:keepNext/>
        <w:keepLines/>
        <w:widowControl/>
        <w:autoSpaceDE/>
        <w:autoSpaceDN/>
        <w:spacing w:before="240" w:after="160" w:line="480" w:lineRule="auto"/>
        <w:ind w:left="709"/>
        <w:outlineLvl w:val="0"/>
        <w:rPr>
          <w:rFonts w:ascii="Georgia" w:hAnsi="Georgia" w:cs="Arial"/>
          <w:b/>
          <w:caps/>
          <w:lang w:val="es-PE" w:eastAsia="en-US" w:bidi="ar-SA"/>
        </w:rPr>
      </w:pPr>
      <w:bookmarkStart w:id="41" w:name="_Toc57758886"/>
      <w:r w:rsidRPr="006013C3">
        <w:rPr>
          <w:rFonts w:ascii="Georgia" w:hAnsi="Georgia" w:cs="Arial"/>
          <w:b/>
          <w:caps/>
          <w:lang w:val="es-PE" w:eastAsia="en-US" w:bidi="ar-SA"/>
        </w:rPr>
        <w:lastRenderedPageBreak/>
        <w:t>IX. ANEXO</w:t>
      </w:r>
      <w:bookmarkEnd w:id="41"/>
    </w:p>
    <w:p w14:paraId="26A25E9F" w14:textId="0D800D17" w:rsidR="006013C3" w:rsidRDefault="006013C3" w:rsidP="00466EC7">
      <w:pPr>
        <w:keepNext/>
        <w:keepLines/>
        <w:widowControl/>
        <w:autoSpaceDE/>
        <w:autoSpaceDN/>
        <w:spacing w:before="40" w:line="480" w:lineRule="auto"/>
        <w:ind w:firstLine="720"/>
        <w:outlineLvl w:val="1"/>
        <w:rPr>
          <w:rFonts w:ascii="Georgia" w:hAnsi="Georgia" w:cs="Arial"/>
          <w:b/>
          <w:caps/>
          <w:lang w:val="es-PE" w:eastAsia="en-US" w:bidi="ar-SA"/>
        </w:rPr>
      </w:pPr>
      <w:bookmarkStart w:id="42" w:name="_Toc57758887"/>
      <w:r w:rsidRPr="006013C3">
        <w:rPr>
          <w:rFonts w:ascii="Georgia" w:hAnsi="Georgia" w:cs="Arial"/>
          <w:b/>
          <w:caps/>
          <w:lang w:val="es-PE" w:eastAsia="en-US" w:bidi="ar-SA"/>
        </w:rPr>
        <w:t>IX.1 reseña de organización</w:t>
      </w:r>
      <w:bookmarkEnd w:id="42"/>
    </w:p>
    <w:p w14:paraId="4365EE98" w14:textId="6B54FB1B" w:rsidR="006013C3" w:rsidRPr="006013C3" w:rsidRDefault="006013C3" w:rsidP="006013C3">
      <w:pPr>
        <w:keepNext/>
        <w:keepLines/>
        <w:widowControl/>
        <w:autoSpaceDE/>
        <w:autoSpaceDN/>
        <w:spacing w:before="40" w:line="480" w:lineRule="auto"/>
        <w:ind w:left="709"/>
        <w:jc w:val="both"/>
        <w:outlineLvl w:val="1"/>
        <w:rPr>
          <w:rFonts w:ascii="Georgia" w:hAnsi="Georgia" w:cs="Arial"/>
          <w:caps/>
          <w:lang w:val="es-PE" w:eastAsia="en-US" w:bidi="ar-SA"/>
        </w:rPr>
      </w:pPr>
      <w:r w:rsidRPr="006013C3">
        <w:rPr>
          <w:rFonts w:ascii="Georgia" w:hAnsi="Georgia" w:cs="Arial"/>
          <w:caps/>
          <w:lang w:val="es-PE" w:eastAsia="en-US"/>
        </w:rPr>
        <w:t>Cibertec inicia sus actividades en el año 1983 con la finalidad de presentar un proyecto alternativo de formación superior en el campo de la Computación e Informática. Hoy Cibertec es el Primer Centro Autorizado de Enseñanza en el Perú. Tiene licencia para funcionar como Centro Autorizado de Exámenes Sylvan Prometric desde 1983; por el que puede ofrecer a sus estudiantes Exámenes de Certificación con validez internacional.</w:t>
      </w:r>
    </w:p>
    <w:p w14:paraId="2503B0C5" w14:textId="77777777" w:rsidR="006013C3" w:rsidRPr="006013C3" w:rsidRDefault="006013C3" w:rsidP="006013C3">
      <w:pPr>
        <w:keepNext/>
        <w:keepLines/>
        <w:widowControl/>
        <w:autoSpaceDE/>
        <w:autoSpaceDN/>
        <w:spacing w:before="40" w:line="480" w:lineRule="auto"/>
        <w:ind w:firstLine="720"/>
        <w:outlineLvl w:val="1"/>
        <w:rPr>
          <w:rFonts w:ascii="Georgia" w:hAnsi="Georgia" w:cs="Arial"/>
          <w:b/>
          <w:caps/>
          <w:lang w:val="es-PE" w:eastAsia="en-US" w:bidi="ar-SA"/>
        </w:rPr>
      </w:pPr>
    </w:p>
    <w:p w14:paraId="2F4D6CF2" w14:textId="4AB4B09D" w:rsidR="005A1218" w:rsidRPr="00466EC7" w:rsidRDefault="00466EC7" w:rsidP="00466EC7">
      <w:pPr>
        <w:pStyle w:val="Ttulo2"/>
        <w:tabs>
          <w:tab w:val="left" w:pos="462"/>
        </w:tabs>
        <w:spacing w:before="75"/>
        <w:ind w:left="0" w:firstLine="0"/>
      </w:pPr>
      <w:r>
        <w:t xml:space="preserve">                             </w:t>
      </w:r>
      <w:r>
        <w:rPr>
          <w:noProof/>
          <w:lang w:val="es-PE" w:eastAsia="es-PE" w:bidi="ar-SA"/>
        </w:rPr>
        <w:drawing>
          <wp:inline distT="0" distB="0" distL="0" distR="0" wp14:anchorId="7E782344" wp14:editId="594BDE0B">
            <wp:extent cx="3499339" cy="3205267"/>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5357" cy="3210779"/>
                    </a:xfrm>
                    <a:prstGeom prst="rect">
                      <a:avLst/>
                    </a:prstGeom>
                    <a:noFill/>
                    <a:ln>
                      <a:noFill/>
                    </a:ln>
                  </pic:spPr>
                </pic:pic>
              </a:graphicData>
            </a:graphic>
          </wp:inline>
        </w:drawing>
      </w:r>
    </w:p>
    <w:p w14:paraId="7969E355" w14:textId="6E6E82BC" w:rsidR="00CB32C5" w:rsidRPr="00CB32C5" w:rsidRDefault="00CB32C5" w:rsidP="00CB32C5">
      <w:pPr>
        <w:rPr>
          <w:rFonts w:eastAsia="Calibri"/>
          <w:sz w:val="24"/>
          <w:szCs w:val="24"/>
          <w:lang w:val="es-PE" w:eastAsia="en-US" w:bidi="ar-SA"/>
        </w:rPr>
      </w:pPr>
      <w:bookmarkStart w:id="43" w:name="_bookmark45"/>
      <w:bookmarkEnd w:id="43"/>
    </w:p>
    <w:p w14:paraId="23C6AC9E" w14:textId="66CF086B" w:rsidR="00CB32C5" w:rsidRDefault="00CB32C5" w:rsidP="00CB32C5">
      <w:pPr>
        <w:rPr>
          <w:rFonts w:eastAsia="Calibri"/>
          <w:sz w:val="24"/>
          <w:szCs w:val="24"/>
          <w:lang w:val="es-PE" w:eastAsia="en-US" w:bidi="ar-SA"/>
        </w:rPr>
      </w:pPr>
    </w:p>
    <w:p w14:paraId="2F82E35D" w14:textId="4B9F961E" w:rsidR="00622027" w:rsidRDefault="00CB32C5" w:rsidP="00CB32C5">
      <w:pPr>
        <w:tabs>
          <w:tab w:val="left" w:pos="10644"/>
        </w:tabs>
        <w:rPr>
          <w:rFonts w:eastAsia="Calibri"/>
          <w:sz w:val="24"/>
          <w:szCs w:val="24"/>
          <w:lang w:val="es-PE" w:eastAsia="en-US" w:bidi="ar-SA"/>
        </w:rPr>
      </w:pPr>
      <w:r>
        <w:rPr>
          <w:rFonts w:eastAsia="Calibri"/>
          <w:sz w:val="24"/>
          <w:szCs w:val="24"/>
          <w:lang w:val="es-PE" w:eastAsia="en-US" w:bidi="ar-SA"/>
        </w:rPr>
        <w:tab/>
      </w:r>
    </w:p>
    <w:p w14:paraId="444EDB15" w14:textId="5C024230" w:rsidR="00CB32C5" w:rsidRDefault="00CB32C5" w:rsidP="00CB32C5">
      <w:pPr>
        <w:tabs>
          <w:tab w:val="left" w:pos="10644"/>
        </w:tabs>
        <w:rPr>
          <w:rFonts w:eastAsia="Calibri"/>
          <w:sz w:val="24"/>
          <w:szCs w:val="24"/>
          <w:lang w:val="es-PE" w:eastAsia="en-US" w:bidi="ar-SA"/>
        </w:rPr>
      </w:pPr>
    </w:p>
    <w:p w14:paraId="5DB20D84" w14:textId="3CB80597" w:rsidR="00CB32C5" w:rsidRDefault="00CB32C5" w:rsidP="00CB32C5">
      <w:pPr>
        <w:tabs>
          <w:tab w:val="left" w:pos="10644"/>
        </w:tabs>
        <w:rPr>
          <w:rFonts w:eastAsia="Calibri"/>
          <w:sz w:val="24"/>
          <w:szCs w:val="24"/>
          <w:lang w:val="es-PE" w:eastAsia="en-US" w:bidi="ar-SA"/>
        </w:rPr>
      </w:pPr>
    </w:p>
    <w:p w14:paraId="7ABB494B" w14:textId="526C6C2A" w:rsidR="00CB32C5" w:rsidRDefault="00CB32C5" w:rsidP="00CB32C5">
      <w:pPr>
        <w:tabs>
          <w:tab w:val="left" w:pos="10644"/>
        </w:tabs>
        <w:rPr>
          <w:rFonts w:eastAsia="Calibri"/>
          <w:sz w:val="24"/>
          <w:szCs w:val="24"/>
          <w:lang w:val="es-PE" w:eastAsia="en-US" w:bidi="ar-SA"/>
        </w:rPr>
      </w:pPr>
    </w:p>
    <w:p w14:paraId="247E5ABB" w14:textId="342FCCBC" w:rsidR="00CB32C5" w:rsidRDefault="00CB32C5" w:rsidP="00CB32C5">
      <w:pPr>
        <w:tabs>
          <w:tab w:val="left" w:pos="10644"/>
        </w:tabs>
        <w:rPr>
          <w:rFonts w:eastAsia="Calibri"/>
          <w:sz w:val="24"/>
          <w:szCs w:val="24"/>
          <w:lang w:val="es-PE" w:eastAsia="en-US" w:bidi="ar-SA"/>
        </w:rPr>
      </w:pPr>
    </w:p>
    <w:p w14:paraId="28CE2210" w14:textId="77777777" w:rsidR="00CB32C5" w:rsidRPr="00CB32C5" w:rsidRDefault="00CB32C5" w:rsidP="00CB32C5">
      <w:pPr>
        <w:tabs>
          <w:tab w:val="left" w:pos="10644"/>
        </w:tabs>
        <w:rPr>
          <w:rFonts w:eastAsia="Calibri"/>
          <w:sz w:val="24"/>
          <w:szCs w:val="24"/>
          <w:lang w:val="es-PE" w:eastAsia="en-US" w:bidi="ar-SA"/>
        </w:rPr>
      </w:pPr>
    </w:p>
    <w:sectPr w:rsidR="00CB32C5" w:rsidRPr="00CB32C5" w:rsidSect="00957122">
      <w:pgSz w:w="12240" w:h="15840"/>
      <w:pgMar w:top="1338" w:right="1752" w:bottom="1202" w:left="1599" w:header="0" w:footer="10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C5B47" w14:textId="77777777" w:rsidR="00365399" w:rsidRDefault="00365399">
      <w:r>
        <w:separator/>
      </w:r>
    </w:p>
  </w:endnote>
  <w:endnote w:type="continuationSeparator" w:id="0">
    <w:p w14:paraId="41F6B97F" w14:textId="77777777" w:rsidR="00365399" w:rsidRDefault="00365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32572"/>
      <w:docPartObj>
        <w:docPartGallery w:val="Page Numbers (Bottom of Page)"/>
        <w:docPartUnique/>
      </w:docPartObj>
    </w:sdtPr>
    <w:sdtContent>
      <w:p w14:paraId="1AAAF9F2" w14:textId="71EE7DD7" w:rsidR="0015694E" w:rsidRDefault="0015694E">
        <w:pPr>
          <w:pStyle w:val="Piedepgina"/>
          <w:jc w:val="center"/>
        </w:pPr>
        <w:r>
          <w:fldChar w:fldCharType="begin"/>
        </w:r>
        <w:r>
          <w:instrText>PAGE   \* MERGEFORMAT</w:instrText>
        </w:r>
        <w:r>
          <w:fldChar w:fldCharType="separate"/>
        </w:r>
        <w:r w:rsidRPr="006811B8">
          <w:rPr>
            <w:noProof/>
            <w:lang w:val="es-ES"/>
          </w:rPr>
          <w:t>3</w:t>
        </w:r>
        <w:r>
          <w:fldChar w:fldCharType="end"/>
        </w:r>
      </w:p>
    </w:sdtContent>
  </w:sdt>
  <w:p w14:paraId="0DBF7DD2" w14:textId="77777777" w:rsidR="0015694E" w:rsidRDefault="0015694E" w:rsidP="00B35152">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386565"/>
      <w:docPartObj>
        <w:docPartGallery w:val="Page Numbers (Bottom of Page)"/>
        <w:docPartUnique/>
      </w:docPartObj>
    </w:sdtPr>
    <w:sdtContent>
      <w:p w14:paraId="7366698A" w14:textId="3B712FE3" w:rsidR="0015694E" w:rsidRDefault="0015694E">
        <w:pPr>
          <w:pStyle w:val="Piedepgina"/>
          <w:jc w:val="center"/>
        </w:pPr>
        <w:r>
          <w:fldChar w:fldCharType="begin"/>
        </w:r>
        <w:r>
          <w:instrText>PAGE   \* MERGEFORMAT</w:instrText>
        </w:r>
        <w:r>
          <w:fldChar w:fldCharType="separate"/>
        </w:r>
        <w:r w:rsidRPr="00086C7F">
          <w:rPr>
            <w:noProof/>
            <w:lang w:val="es-ES"/>
          </w:rPr>
          <w:t>2</w:t>
        </w:r>
        <w:r>
          <w:fldChar w:fldCharType="end"/>
        </w:r>
      </w:p>
    </w:sdtContent>
  </w:sdt>
  <w:p w14:paraId="7DEEF2DB" w14:textId="77777777" w:rsidR="0015694E" w:rsidRDefault="0015694E" w:rsidP="00B35152">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121019"/>
      <w:docPartObj>
        <w:docPartGallery w:val="Page Numbers (Bottom of Page)"/>
        <w:docPartUnique/>
      </w:docPartObj>
    </w:sdtPr>
    <w:sdtContent>
      <w:p w14:paraId="0EFB9559" w14:textId="2FD4F70B" w:rsidR="0015694E" w:rsidRDefault="0015694E">
        <w:pPr>
          <w:pStyle w:val="Piedepgina"/>
          <w:jc w:val="center"/>
        </w:pPr>
        <w:r>
          <w:fldChar w:fldCharType="begin"/>
        </w:r>
        <w:r>
          <w:instrText>PAGE   \* MERGEFORMAT</w:instrText>
        </w:r>
        <w:r>
          <w:fldChar w:fldCharType="separate"/>
        </w:r>
        <w:r w:rsidRPr="00086C7F">
          <w:rPr>
            <w:noProof/>
            <w:lang w:val="es-ES"/>
          </w:rPr>
          <w:t>39</w:t>
        </w:r>
        <w:r>
          <w:fldChar w:fldCharType="end"/>
        </w:r>
      </w:p>
    </w:sdtContent>
  </w:sdt>
  <w:p w14:paraId="5C479292" w14:textId="77777777" w:rsidR="0015694E" w:rsidRPr="00D952A4" w:rsidRDefault="0015694E" w:rsidP="00D952A4">
    <w:pPr>
      <w:pStyle w:val="Piedepgina"/>
      <w:jc w:val="center"/>
      <w:rPr>
        <w:lang w:val="es-E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271640"/>
      <w:docPartObj>
        <w:docPartGallery w:val="Page Numbers (Bottom of Page)"/>
        <w:docPartUnique/>
      </w:docPartObj>
    </w:sdtPr>
    <w:sdtContent>
      <w:p w14:paraId="50525537" w14:textId="5C089245" w:rsidR="0015694E" w:rsidRDefault="0015694E">
        <w:pPr>
          <w:pStyle w:val="Piedepgina"/>
          <w:jc w:val="center"/>
        </w:pPr>
        <w:r>
          <w:fldChar w:fldCharType="begin"/>
        </w:r>
        <w:r>
          <w:instrText>PAGE   \* MERGEFORMAT</w:instrText>
        </w:r>
        <w:r>
          <w:fldChar w:fldCharType="separate"/>
        </w:r>
        <w:r w:rsidRPr="00086C7F">
          <w:rPr>
            <w:noProof/>
            <w:lang w:val="es-ES"/>
          </w:rPr>
          <w:t>49</w:t>
        </w:r>
        <w:r>
          <w:fldChar w:fldCharType="end"/>
        </w:r>
      </w:p>
    </w:sdtContent>
  </w:sdt>
  <w:p w14:paraId="35EAFA8E" w14:textId="39725978" w:rsidR="0015694E" w:rsidRDefault="0015694E">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8C9CE" w14:textId="77777777" w:rsidR="00365399" w:rsidRDefault="00365399">
      <w:r>
        <w:separator/>
      </w:r>
    </w:p>
  </w:footnote>
  <w:footnote w:type="continuationSeparator" w:id="0">
    <w:p w14:paraId="562AA6CD" w14:textId="77777777" w:rsidR="00365399" w:rsidRDefault="00365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D1E89" w14:textId="77777777" w:rsidR="0015694E" w:rsidRDefault="001569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F1105" w14:textId="77777777" w:rsidR="0015694E" w:rsidRDefault="001569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90ED7"/>
    <w:multiLevelType w:val="hybridMultilevel"/>
    <w:tmpl w:val="0FE080A0"/>
    <w:lvl w:ilvl="0" w:tplc="E3BA02CA">
      <w:start w:val="3"/>
      <w:numFmt w:val="bullet"/>
      <w:lvlText w:val="-"/>
      <w:lvlJc w:val="left"/>
      <w:pPr>
        <w:ind w:left="1724" w:hanging="360"/>
      </w:pPr>
      <w:rPr>
        <w:rFonts w:ascii="Georgia" w:eastAsiaTheme="majorEastAsia" w:hAnsi="Georgia" w:cs="Arial" w:hint="default"/>
      </w:rPr>
    </w:lvl>
    <w:lvl w:ilvl="1" w:tplc="04030003" w:tentative="1">
      <w:start w:val="1"/>
      <w:numFmt w:val="bullet"/>
      <w:lvlText w:val="o"/>
      <w:lvlJc w:val="left"/>
      <w:pPr>
        <w:ind w:left="2444" w:hanging="360"/>
      </w:pPr>
      <w:rPr>
        <w:rFonts w:ascii="Courier New" w:hAnsi="Courier New" w:cs="Courier New" w:hint="default"/>
      </w:rPr>
    </w:lvl>
    <w:lvl w:ilvl="2" w:tplc="04030005" w:tentative="1">
      <w:start w:val="1"/>
      <w:numFmt w:val="bullet"/>
      <w:lvlText w:val=""/>
      <w:lvlJc w:val="left"/>
      <w:pPr>
        <w:ind w:left="3164" w:hanging="360"/>
      </w:pPr>
      <w:rPr>
        <w:rFonts w:ascii="Wingdings" w:hAnsi="Wingdings" w:hint="default"/>
      </w:rPr>
    </w:lvl>
    <w:lvl w:ilvl="3" w:tplc="04030001" w:tentative="1">
      <w:start w:val="1"/>
      <w:numFmt w:val="bullet"/>
      <w:lvlText w:val=""/>
      <w:lvlJc w:val="left"/>
      <w:pPr>
        <w:ind w:left="3884" w:hanging="360"/>
      </w:pPr>
      <w:rPr>
        <w:rFonts w:ascii="Symbol" w:hAnsi="Symbol" w:hint="default"/>
      </w:rPr>
    </w:lvl>
    <w:lvl w:ilvl="4" w:tplc="04030003" w:tentative="1">
      <w:start w:val="1"/>
      <w:numFmt w:val="bullet"/>
      <w:lvlText w:val="o"/>
      <w:lvlJc w:val="left"/>
      <w:pPr>
        <w:ind w:left="4604" w:hanging="360"/>
      </w:pPr>
      <w:rPr>
        <w:rFonts w:ascii="Courier New" w:hAnsi="Courier New" w:cs="Courier New" w:hint="default"/>
      </w:rPr>
    </w:lvl>
    <w:lvl w:ilvl="5" w:tplc="04030005" w:tentative="1">
      <w:start w:val="1"/>
      <w:numFmt w:val="bullet"/>
      <w:lvlText w:val=""/>
      <w:lvlJc w:val="left"/>
      <w:pPr>
        <w:ind w:left="5324" w:hanging="360"/>
      </w:pPr>
      <w:rPr>
        <w:rFonts w:ascii="Wingdings" w:hAnsi="Wingdings" w:hint="default"/>
      </w:rPr>
    </w:lvl>
    <w:lvl w:ilvl="6" w:tplc="04030001" w:tentative="1">
      <w:start w:val="1"/>
      <w:numFmt w:val="bullet"/>
      <w:lvlText w:val=""/>
      <w:lvlJc w:val="left"/>
      <w:pPr>
        <w:ind w:left="6044" w:hanging="360"/>
      </w:pPr>
      <w:rPr>
        <w:rFonts w:ascii="Symbol" w:hAnsi="Symbol" w:hint="default"/>
      </w:rPr>
    </w:lvl>
    <w:lvl w:ilvl="7" w:tplc="04030003" w:tentative="1">
      <w:start w:val="1"/>
      <w:numFmt w:val="bullet"/>
      <w:lvlText w:val="o"/>
      <w:lvlJc w:val="left"/>
      <w:pPr>
        <w:ind w:left="6764" w:hanging="360"/>
      </w:pPr>
      <w:rPr>
        <w:rFonts w:ascii="Courier New" w:hAnsi="Courier New" w:cs="Courier New" w:hint="default"/>
      </w:rPr>
    </w:lvl>
    <w:lvl w:ilvl="8" w:tplc="04030005" w:tentative="1">
      <w:start w:val="1"/>
      <w:numFmt w:val="bullet"/>
      <w:lvlText w:val=""/>
      <w:lvlJc w:val="left"/>
      <w:pPr>
        <w:ind w:left="7484" w:hanging="360"/>
      </w:pPr>
      <w:rPr>
        <w:rFonts w:ascii="Wingdings" w:hAnsi="Wingdings" w:hint="default"/>
      </w:rPr>
    </w:lvl>
  </w:abstractNum>
  <w:abstractNum w:abstractNumId="1" w15:restartNumberingAfterBreak="0">
    <w:nsid w:val="0F3474E9"/>
    <w:multiLevelType w:val="multilevel"/>
    <w:tmpl w:val="22D81CDA"/>
    <w:lvl w:ilvl="0">
      <w:start w:val="1"/>
      <w:numFmt w:val="upperRoman"/>
      <w:lvlText w:val="%1."/>
      <w:lvlJc w:val="left"/>
      <w:pPr>
        <w:ind w:left="541" w:hanging="440"/>
      </w:pPr>
      <w:rPr>
        <w:rFonts w:ascii="Times New Roman" w:eastAsia="Times New Roman" w:hAnsi="Times New Roman" w:cs="Times New Roman" w:hint="default"/>
        <w:b/>
        <w:bCs/>
        <w:spacing w:val="-1"/>
        <w:w w:val="99"/>
        <w:sz w:val="20"/>
        <w:szCs w:val="20"/>
        <w:lang w:val="es-MX" w:eastAsia="es-MX" w:bidi="es-MX"/>
      </w:rPr>
    </w:lvl>
    <w:lvl w:ilvl="1">
      <w:start w:val="1"/>
      <w:numFmt w:val="decimal"/>
      <w:lvlText w:val="%1.%2."/>
      <w:lvlJc w:val="left"/>
      <w:pPr>
        <w:ind w:left="982" w:hanging="660"/>
      </w:pPr>
      <w:rPr>
        <w:rFonts w:ascii="Times New Roman" w:eastAsia="Times New Roman" w:hAnsi="Times New Roman" w:cs="Times New Roman" w:hint="default"/>
        <w:w w:val="99"/>
        <w:sz w:val="20"/>
        <w:szCs w:val="20"/>
        <w:lang w:val="es-MX" w:eastAsia="es-MX" w:bidi="es-MX"/>
      </w:rPr>
    </w:lvl>
    <w:lvl w:ilvl="2">
      <w:start w:val="1"/>
      <w:numFmt w:val="decimal"/>
      <w:lvlText w:val="%1.%2.%3."/>
      <w:lvlJc w:val="left"/>
      <w:pPr>
        <w:ind w:left="1201" w:hanging="660"/>
      </w:pPr>
      <w:rPr>
        <w:rFonts w:ascii="Times New Roman" w:eastAsia="Times New Roman" w:hAnsi="Times New Roman" w:cs="Times New Roman" w:hint="default"/>
        <w:w w:val="99"/>
        <w:sz w:val="20"/>
        <w:szCs w:val="20"/>
        <w:lang w:val="es-MX" w:eastAsia="es-MX" w:bidi="es-MX"/>
      </w:rPr>
    </w:lvl>
    <w:lvl w:ilvl="3">
      <w:start w:val="1"/>
      <w:numFmt w:val="decimal"/>
      <w:lvlText w:val="%1.%2.%3.%4."/>
      <w:lvlJc w:val="left"/>
      <w:pPr>
        <w:ind w:left="1642" w:hanging="881"/>
      </w:pPr>
      <w:rPr>
        <w:rFonts w:ascii="Times New Roman" w:eastAsia="Times New Roman" w:hAnsi="Times New Roman" w:cs="Times New Roman" w:hint="default"/>
        <w:spacing w:val="-2"/>
        <w:w w:val="99"/>
        <w:sz w:val="20"/>
        <w:szCs w:val="20"/>
        <w:lang w:val="es-MX" w:eastAsia="es-MX" w:bidi="es-MX"/>
      </w:rPr>
    </w:lvl>
    <w:lvl w:ilvl="4">
      <w:numFmt w:val="bullet"/>
      <w:lvlText w:val="•"/>
      <w:lvlJc w:val="left"/>
      <w:pPr>
        <w:ind w:left="1640" w:hanging="881"/>
      </w:pPr>
      <w:rPr>
        <w:rFonts w:hint="default"/>
        <w:lang w:val="es-MX" w:eastAsia="es-MX" w:bidi="es-MX"/>
      </w:rPr>
    </w:lvl>
    <w:lvl w:ilvl="5">
      <w:numFmt w:val="bullet"/>
      <w:lvlText w:val="•"/>
      <w:lvlJc w:val="left"/>
      <w:pPr>
        <w:ind w:left="3020" w:hanging="881"/>
      </w:pPr>
      <w:rPr>
        <w:rFonts w:hint="default"/>
        <w:lang w:val="es-MX" w:eastAsia="es-MX" w:bidi="es-MX"/>
      </w:rPr>
    </w:lvl>
    <w:lvl w:ilvl="6">
      <w:numFmt w:val="bullet"/>
      <w:lvlText w:val="•"/>
      <w:lvlJc w:val="left"/>
      <w:pPr>
        <w:ind w:left="4400" w:hanging="881"/>
      </w:pPr>
      <w:rPr>
        <w:rFonts w:hint="default"/>
        <w:lang w:val="es-MX" w:eastAsia="es-MX" w:bidi="es-MX"/>
      </w:rPr>
    </w:lvl>
    <w:lvl w:ilvl="7">
      <w:numFmt w:val="bullet"/>
      <w:lvlText w:val="•"/>
      <w:lvlJc w:val="left"/>
      <w:pPr>
        <w:ind w:left="5780" w:hanging="881"/>
      </w:pPr>
      <w:rPr>
        <w:rFonts w:hint="default"/>
        <w:lang w:val="es-MX" w:eastAsia="es-MX" w:bidi="es-MX"/>
      </w:rPr>
    </w:lvl>
    <w:lvl w:ilvl="8">
      <w:numFmt w:val="bullet"/>
      <w:lvlText w:val="•"/>
      <w:lvlJc w:val="left"/>
      <w:pPr>
        <w:ind w:left="7160" w:hanging="881"/>
      </w:pPr>
      <w:rPr>
        <w:rFonts w:hint="default"/>
        <w:lang w:val="es-MX" w:eastAsia="es-MX" w:bidi="es-MX"/>
      </w:rPr>
    </w:lvl>
  </w:abstractNum>
  <w:abstractNum w:abstractNumId="2" w15:restartNumberingAfterBreak="0">
    <w:nsid w:val="1C720194"/>
    <w:multiLevelType w:val="multilevel"/>
    <w:tmpl w:val="866C6362"/>
    <w:lvl w:ilvl="0">
      <w:start w:val="1"/>
      <w:numFmt w:val="upperRoman"/>
      <w:lvlText w:val="%1"/>
      <w:lvlJc w:val="left"/>
      <w:pPr>
        <w:ind w:left="1518" w:hanging="696"/>
      </w:pPr>
      <w:rPr>
        <w:rFonts w:hint="default"/>
        <w:lang w:val="es-MX" w:eastAsia="es-MX" w:bidi="es-MX"/>
      </w:rPr>
    </w:lvl>
    <w:lvl w:ilvl="1">
      <w:start w:val="2"/>
      <w:numFmt w:val="decimal"/>
      <w:lvlText w:val="%1.%2"/>
      <w:lvlJc w:val="left"/>
      <w:pPr>
        <w:ind w:left="1518" w:hanging="696"/>
      </w:pPr>
      <w:rPr>
        <w:rFonts w:hint="default"/>
        <w:lang w:val="es-MX" w:eastAsia="es-MX" w:bidi="es-MX"/>
      </w:rPr>
    </w:lvl>
    <w:lvl w:ilvl="2">
      <w:start w:val="1"/>
      <w:numFmt w:val="decimal"/>
      <w:lvlText w:val="%1.%2.%3."/>
      <w:lvlJc w:val="left"/>
      <w:pPr>
        <w:ind w:left="1518" w:hanging="696"/>
      </w:pPr>
      <w:rPr>
        <w:rFonts w:ascii="Times New Roman" w:eastAsia="Times New Roman" w:hAnsi="Times New Roman" w:cs="Times New Roman" w:hint="default"/>
        <w:b/>
        <w:bCs/>
        <w:spacing w:val="-1"/>
        <w:w w:val="99"/>
        <w:sz w:val="24"/>
        <w:szCs w:val="24"/>
        <w:lang w:val="es-MX" w:eastAsia="es-MX" w:bidi="es-MX"/>
      </w:rPr>
    </w:lvl>
    <w:lvl w:ilvl="3">
      <w:start w:val="1"/>
      <w:numFmt w:val="decimal"/>
      <w:lvlText w:val="%4."/>
      <w:lvlJc w:val="left"/>
      <w:pPr>
        <w:ind w:left="1878" w:hanging="360"/>
      </w:pPr>
      <w:rPr>
        <w:rFonts w:ascii="Times New Roman" w:eastAsia="Times New Roman" w:hAnsi="Times New Roman" w:cs="Times New Roman" w:hint="default"/>
        <w:spacing w:val="-30"/>
        <w:w w:val="99"/>
        <w:sz w:val="24"/>
        <w:szCs w:val="24"/>
        <w:lang w:val="es-MX" w:eastAsia="es-MX" w:bidi="es-MX"/>
      </w:rPr>
    </w:lvl>
    <w:lvl w:ilvl="4">
      <w:numFmt w:val="bullet"/>
      <w:lvlText w:val="•"/>
      <w:lvlJc w:val="left"/>
      <w:pPr>
        <w:ind w:left="4560" w:hanging="360"/>
      </w:pPr>
      <w:rPr>
        <w:rFonts w:hint="default"/>
        <w:lang w:val="es-MX" w:eastAsia="es-MX" w:bidi="es-MX"/>
      </w:rPr>
    </w:lvl>
    <w:lvl w:ilvl="5">
      <w:numFmt w:val="bullet"/>
      <w:lvlText w:val="•"/>
      <w:lvlJc w:val="left"/>
      <w:pPr>
        <w:ind w:left="5453" w:hanging="360"/>
      </w:pPr>
      <w:rPr>
        <w:rFonts w:hint="default"/>
        <w:lang w:val="es-MX" w:eastAsia="es-MX" w:bidi="es-MX"/>
      </w:rPr>
    </w:lvl>
    <w:lvl w:ilvl="6">
      <w:numFmt w:val="bullet"/>
      <w:lvlText w:val="•"/>
      <w:lvlJc w:val="left"/>
      <w:pPr>
        <w:ind w:left="6346" w:hanging="360"/>
      </w:pPr>
      <w:rPr>
        <w:rFonts w:hint="default"/>
        <w:lang w:val="es-MX" w:eastAsia="es-MX" w:bidi="es-MX"/>
      </w:rPr>
    </w:lvl>
    <w:lvl w:ilvl="7">
      <w:numFmt w:val="bullet"/>
      <w:lvlText w:val="•"/>
      <w:lvlJc w:val="left"/>
      <w:pPr>
        <w:ind w:left="7240" w:hanging="360"/>
      </w:pPr>
      <w:rPr>
        <w:rFonts w:hint="default"/>
        <w:lang w:val="es-MX" w:eastAsia="es-MX" w:bidi="es-MX"/>
      </w:rPr>
    </w:lvl>
    <w:lvl w:ilvl="8">
      <w:numFmt w:val="bullet"/>
      <w:lvlText w:val="•"/>
      <w:lvlJc w:val="left"/>
      <w:pPr>
        <w:ind w:left="8133" w:hanging="360"/>
      </w:pPr>
      <w:rPr>
        <w:rFonts w:hint="default"/>
        <w:lang w:val="es-MX" w:eastAsia="es-MX" w:bidi="es-MX"/>
      </w:rPr>
    </w:lvl>
  </w:abstractNum>
  <w:abstractNum w:abstractNumId="3" w15:restartNumberingAfterBreak="0">
    <w:nsid w:val="1F0662B3"/>
    <w:multiLevelType w:val="hybridMultilevel"/>
    <w:tmpl w:val="AF921A36"/>
    <w:lvl w:ilvl="0" w:tplc="652A8076">
      <w:start w:val="1"/>
      <w:numFmt w:val="decimal"/>
      <w:lvlText w:val="%1."/>
      <w:lvlJc w:val="left"/>
      <w:pPr>
        <w:ind w:left="644" w:hanging="360"/>
      </w:pPr>
      <w:rPr>
        <w:rFonts w:hint="default"/>
      </w:rPr>
    </w:lvl>
    <w:lvl w:ilvl="1" w:tplc="EF88F17A">
      <w:start w:val="1"/>
      <w:numFmt w:val="decimal"/>
      <w:lvlText w:val="%2."/>
      <w:lvlJc w:val="left"/>
      <w:pPr>
        <w:ind w:left="1364" w:hanging="360"/>
      </w:pPr>
      <w:rPr>
        <w:rFonts w:hint="default"/>
      </w:rPr>
    </w:lvl>
    <w:lvl w:ilvl="2" w:tplc="0403001B" w:tentative="1">
      <w:start w:val="1"/>
      <w:numFmt w:val="lowerRoman"/>
      <w:lvlText w:val="%3."/>
      <w:lvlJc w:val="right"/>
      <w:pPr>
        <w:ind w:left="2084" w:hanging="180"/>
      </w:pPr>
    </w:lvl>
    <w:lvl w:ilvl="3" w:tplc="0403000F" w:tentative="1">
      <w:start w:val="1"/>
      <w:numFmt w:val="decimal"/>
      <w:lvlText w:val="%4."/>
      <w:lvlJc w:val="left"/>
      <w:pPr>
        <w:ind w:left="2804" w:hanging="360"/>
      </w:pPr>
    </w:lvl>
    <w:lvl w:ilvl="4" w:tplc="04030019" w:tentative="1">
      <w:start w:val="1"/>
      <w:numFmt w:val="lowerLetter"/>
      <w:lvlText w:val="%5."/>
      <w:lvlJc w:val="left"/>
      <w:pPr>
        <w:ind w:left="3524" w:hanging="360"/>
      </w:pPr>
    </w:lvl>
    <w:lvl w:ilvl="5" w:tplc="0403001B" w:tentative="1">
      <w:start w:val="1"/>
      <w:numFmt w:val="lowerRoman"/>
      <w:lvlText w:val="%6."/>
      <w:lvlJc w:val="right"/>
      <w:pPr>
        <w:ind w:left="4244" w:hanging="180"/>
      </w:pPr>
    </w:lvl>
    <w:lvl w:ilvl="6" w:tplc="0403000F" w:tentative="1">
      <w:start w:val="1"/>
      <w:numFmt w:val="decimal"/>
      <w:lvlText w:val="%7."/>
      <w:lvlJc w:val="left"/>
      <w:pPr>
        <w:ind w:left="4964" w:hanging="360"/>
      </w:pPr>
    </w:lvl>
    <w:lvl w:ilvl="7" w:tplc="04030019" w:tentative="1">
      <w:start w:val="1"/>
      <w:numFmt w:val="lowerLetter"/>
      <w:lvlText w:val="%8."/>
      <w:lvlJc w:val="left"/>
      <w:pPr>
        <w:ind w:left="5684" w:hanging="360"/>
      </w:pPr>
    </w:lvl>
    <w:lvl w:ilvl="8" w:tplc="0403001B" w:tentative="1">
      <w:start w:val="1"/>
      <w:numFmt w:val="lowerRoman"/>
      <w:lvlText w:val="%9."/>
      <w:lvlJc w:val="right"/>
      <w:pPr>
        <w:ind w:left="6404" w:hanging="180"/>
      </w:pPr>
    </w:lvl>
  </w:abstractNum>
  <w:abstractNum w:abstractNumId="4" w15:restartNumberingAfterBreak="0">
    <w:nsid w:val="25502169"/>
    <w:multiLevelType w:val="hybridMultilevel"/>
    <w:tmpl w:val="C882A22A"/>
    <w:lvl w:ilvl="0" w:tplc="0CBC01EC">
      <w:start w:val="1"/>
      <w:numFmt w:val="decimal"/>
      <w:lvlText w:val="%1."/>
      <w:lvlJc w:val="left"/>
      <w:pPr>
        <w:ind w:left="1004" w:hanging="360"/>
      </w:pPr>
      <w:rPr>
        <w:rFonts w:hint="default"/>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5" w15:restartNumberingAfterBreak="0">
    <w:nsid w:val="27DB4558"/>
    <w:multiLevelType w:val="multilevel"/>
    <w:tmpl w:val="CE54F948"/>
    <w:lvl w:ilvl="0">
      <w:start w:val="1"/>
      <w:numFmt w:val="upperRoman"/>
      <w:lvlText w:val="%1"/>
      <w:lvlJc w:val="left"/>
      <w:pPr>
        <w:ind w:left="1518" w:hanging="696"/>
      </w:pPr>
      <w:rPr>
        <w:rFonts w:hint="default"/>
        <w:lang w:val="es-MX" w:eastAsia="es-MX" w:bidi="es-MX"/>
      </w:rPr>
    </w:lvl>
    <w:lvl w:ilvl="1">
      <w:start w:val="5"/>
      <w:numFmt w:val="decimal"/>
      <w:lvlText w:val="%1.%2"/>
      <w:lvlJc w:val="left"/>
      <w:pPr>
        <w:ind w:left="1518" w:hanging="696"/>
      </w:pPr>
      <w:rPr>
        <w:rFonts w:hint="default"/>
        <w:lang w:val="es-MX" w:eastAsia="es-MX" w:bidi="es-MX"/>
      </w:rPr>
    </w:lvl>
    <w:lvl w:ilvl="2">
      <w:start w:val="1"/>
      <w:numFmt w:val="decimal"/>
      <w:lvlText w:val="%1.%2.%3."/>
      <w:lvlJc w:val="left"/>
      <w:pPr>
        <w:ind w:left="1518" w:hanging="696"/>
      </w:pPr>
      <w:rPr>
        <w:rFonts w:ascii="Times New Roman" w:eastAsia="Times New Roman" w:hAnsi="Times New Roman" w:cs="Times New Roman" w:hint="default"/>
        <w:b/>
        <w:bCs/>
        <w:spacing w:val="-1"/>
        <w:w w:val="99"/>
        <w:sz w:val="24"/>
        <w:szCs w:val="24"/>
        <w:lang w:val="es-MX" w:eastAsia="es-MX" w:bidi="es-MX"/>
      </w:rPr>
    </w:lvl>
    <w:lvl w:ilvl="3">
      <w:start w:val="1"/>
      <w:numFmt w:val="decimal"/>
      <w:lvlText w:val="%1.%2.%3.%4."/>
      <w:lvlJc w:val="left"/>
      <w:pPr>
        <w:ind w:left="2226" w:hanging="1044"/>
      </w:pPr>
      <w:rPr>
        <w:rFonts w:ascii="Times New Roman" w:eastAsia="Times New Roman" w:hAnsi="Times New Roman" w:cs="Times New Roman" w:hint="default"/>
        <w:b/>
        <w:bCs/>
        <w:spacing w:val="-3"/>
        <w:w w:val="99"/>
        <w:sz w:val="24"/>
        <w:szCs w:val="24"/>
        <w:lang w:val="es-MX" w:eastAsia="es-MX" w:bidi="es-MX"/>
      </w:rPr>
    </w:lvl>
    <w:lvl w:ilvl="4">
      <w:numFmt w:val="bullet"/>
      <w:lvlText w:val=""/>
      <w:lvlJc w:val="left"/>
      <w:pPr>
        <w:ind w:left="2653" w:hanging="567"/>
      </w:pPr>
      <w:rPr>
        <w:rFonts w:ascii="Symbol" w:eastAsia="Symbol" w:hAnsi="Symbol" w:cs="Symbol" w:hint="default"/>
        <w:w w:val="100"/>
        <w:sz w:val="24"/>
        <w:szCs w:val="24"/>
        <w:lang w:val="es-MX" w:eastAsia="es-MX" w:bidi="es-MX"/>
      </w:rPr>
    </w:lvl>
    <w:lvl w:ilvl="5">
      <w:numFmt w:val="bullet"/>
      <w:lvlText w:val="•"/>
      <w:lvlJc w:val="left"/>
      <w:pPr>
        <w:ind w:left="5382" w:hanging="567"/>
      </w:pPr>
      <w:rPr>
        <w:rFonts w:hint="default"/>
        <w:lang w:val="es-MX" w:eastAsia="es-MX" w:bidi="es-MX"/>
      </w:rPr>
    </w:lvl>
    <w:lvl w:ilvl="6">
      <w:numFmt w:val="bullet"/>
      <w:lvlText w:val="•"/>
      <w:lvlJc w:val="left"/>
      <w:pPr>
        <w:ind w:left="6290" w:hanging="567"/>
      </w:pPr>
      <w:rPr>
        <w:rFonts w:hint="default"/>
        <w:lang w:val="es-MX" w:eastAsia="es-MX" w:bidi="es-MX"/>
      </w:rPr>
    </w:lvl>
    <w:lvl w:ilvl="7">
      <w:numFmt w:val="bullet"/>
      <w:lvlText w:val="•"/>
      <w:lvlJc w:val="left"/>
      <w:pPr>
        <w:ind w:left="7197" w:hanging="567"/>
      </w:pPr>
      <w:rPr>
        <w:rFonts w:hint="default"/>
        <w:lang w:val="es-MX" w:eastAsia="es-MX" w:bidi="es-MX"/>
      </w:rPr>
    </w:lvl>
    <w:lvl w:ilvl="8">
      <w:numFmt w:val="bullet"/>
      <w:lvlText w:val="•"/>
      <w:lvlJc w:val="left"/>
      <w:pPr>
        <w:ind w:left="8105" w:hanging="567"/>
      </w:pPr>
      <w:rPr>
        <w:rFonts w:hint="default"/>
        <w:lang w:val="es-MX" w:eastAsia="es-MX" w:bidi="es-MX"/>
      </w:rPr>
    </w:lvl>
  </w:abstractNum>
  <w:abstractNum w:abstractNumId="6" w15:restartNumberingAfterBreak="0">
    <w:nsid w:val="2EEE14D2"/>
    <w:multiLevelType w:val="multilevel"/>
    <w:tmpl w:val="EE109C52"/>
    <w:lvl w:ilvl="0">
      <w:start w:val="1"/>
      <w:numFmt w:val="upperRoman"/>
      <w:lvlText w:val="%1"/>
      <w:lvlJc w:val="left"/>
      <w:pPr>
        <w:ind w:left="1518" w:hanging="696"/>
      </w:pPr>
      <w:rPr>
        <w:rFonts w:hint="default"/>
        <w:lang w:val="es-MX" w:eastAsia="es-MX" w:bidi="es-MX"/>
      </w:rPr>
    </w:lvl>
    <w:lvl w:ilvl="1">
      <w:start w:val="4"/>
      <w:numFmt w:val="decimal"/>
      <w:lvlText w:val="%1.%2"/>
      <w:lvlJc w:val="left"/>
      <w:pPr>
        <w:ind w:left="1518" w:hanging="696"/>
      </w:pPr>
      <w:rPr>
        <w:rFonts w:hint="default"/>
        <w:lang w:val="es-MX" w:eastAsia="es-MX" w:bidi="es-MX"/>
      </w:rPr>
    </w:lvl>
    <w:lvl w:ilvl="2">
      <w:start w:val="1"/>
      <w:numFmt w:val="decimal"/>
      <w:lvlText w:val="%1.%2.%3."/>
      <w:lvlJc w:val="left"/>
      <w:pPr>
        <w:ind w:left="1518" w:hanging="696"/>
      </w:pPr>
      <w:rPr>
        <w:rFonts w:ascii="Times New Roman" w:eastAsia="Times New Roman" w:hAnsi="Times New Roman" w:cs="Times New Roman" w:hint="default"/>
        <w:b/>
        <w:bCs/>
        <w:spacing w:val="-1"/>
        <w:w w:val="99"/>
        <w:sz w:val="24"/>
        <w:szCs w:val="24"/>
        <w:lang w:val="es-MX" w:eastAsia="es-MX" w:bidi="es-MX"/>
      </w:rPr>
    </w:lvl>
    <w:lvl w:ilvl="3">
      <w:numFmt w:val="bullet"/>
      <w:lvlText w:val="•"/>
      <w:lvlJc w:val="left"/>
      <w:pPr>
        <w:ind w:left="4040" w:hanging="696"/>
      </w:pPr>
      <w:rPr>
        <w:rFonts w:hint="default"/>
        <w:lang w:val="es-MX" w:eastAsia="es-MX" w:bidi="es-MX"/>
      </w:rPr>
    </w:lvl>
    <w:lvl w:ilvl="4">
      <w:numFmt w:val="bullet"/>
      <w:lvlText w:val="•"/>
      <w:lvlJc w:val="left"/>
      <w:pPr>
        <w:ind w:left="4880" w:hanging="696"/>
      </w:pPr>
      <w:rPr>
        <w:rFonts w:hint="default"/>
        <w:lang w:val="es-MX" w:eastAsia="es-MX" w:bidi="es-MX"/>
      </w:rPr>
    </w:lvl>
    <w:lvl w:ilvl="5">
      <w:numFmt w:val="bullet"/>
      <w:lvlText w:val="•"/>
      <w:lvlJc w:val="left"/>
      <w:pPr>
        <w:ind w:left="5720" w:hanging="696"/>
      </w:pPr>
      <w:rPr>
        <w:rFonts w:hint="default"/>
        <w:lang w:val="es-MX" w:eastAsia="es-MX" w:bidi="es-MX"/>
      </w:rPr>
    </w:lvl>
    <w:lvl w:ilvl="6">
      <w:numFmt w:val="bullet"/>
      <w:lvlText w:val="•"/>
      <w:lvlJc w:val="left"/>
      <w:pPr>
        <w:ind w:left="6560" w:hanging="696"/>
      </w:pPr>
      <w:rPr>
        <w:rFonts w:hint="default"/>
        <w:lang w:val="es-MX" w:eastAsia="es-MX" w:bidi="es-MX"/>
      </w:rPr>
    </w:lvl>
    <w:lvl w:ilvl="7">
      <w:numFmt w:val="bullet"/>
      <w:lvlText w:val="•"/>
      <w:lvlJc w:val="left"/>
      <w:pPr>
        <w:ind w:left="7400" w:hanging="696"/>
      </w:pPr>
      <w:rPr>
        <w:rFonts w:hint="default"/>
        <w:lang w:val="es-MX" w:eastAsia="es-MX" w:bidi="es-MX"/>
      </w:rPr>
    </w:lvl>
    <w:lvl w:ilvl="8">
      <w:numFmt w:val="bullet"/>
      <w:lvlText w:val="•"/>
      <w:lvlJc w:val="left"/>
      <w:pPr>
        <w:ind w:left="8240" w:hanging="696"/>
      </w:pPr>
      <w:rPr>
        <w:rFonts w:hint="default"/>
        <w:lang w:val="es-MX" w:eastAsia="es-MX" w:bidi="es-MX"/>
      </w:rPr>
    </w:lvl>
  </w:abstractNum>
  <w:abstractNum w:abstractNumId="7" w15:restartNumberingAfterBreak="0">
    <w:nsid w:val="378B1E62"/>
    <w:multiLevelType w:val="multilevel"/>
    <w:tmpl w:val="7574571E"/>
    <w:lvl w:ilvl="0">
      <w:start w:val="1"/>
      <w:numFmt w:val="upperRoman"/>
      <w:lvlText w:val="%1."/>
      <w:lvlJc w:val="left"/>
      <w:pPr>
        <w:ind w:left="462" w:hanging="360"/>
      </w:pPr>
      <w:rPr>
        <w:rFonts w:ascii="Times New Roman" w:eastAsia="Times New Roman" w:hAnsi="Times New Roman" w:cs="Times New Roman" w:hint="default"/>
        <w:b/>
        <w:bCs/>
        <w:w w:val="99"/>
        <w:sz w:val="24"/>
        <w:szCs w:val="24"/>
        <w:lang w:val="es-MX" w:eastAsia="es-MX" w:bidi="es-MX"/>
      </w:rPr>
    </w:lvl>
    <w:lvl w:ilvl="1">
      <w:start w:val="1"/>
      <w:numFmt w:val="decimal"/>
      <w:lvlText w:val="%1.%2."/>
      <w:lvlJc w:val="left"/>
      <w:pPr>
        <w:ind w:left="894" w:hanging="432"/>
      </w:pPr>
      <w:rPr>
        <w:rFonts w:ascii="Times New Roman" w:eastAsia="Times New Roman" w:hAnsi="Times New Roman" w:cs="Times New Roman" w:hint="default"/>
        <w:b/>
        <w:bCs/>
        <w:w w:val="99"/>
        <w:sz w:val="24"/>
        <w:szCs w:val="24"/>
        <w:lang w:val="es-MX" w:eastAsia="es-MX" w:bidi="es-MX"/>
      </w:rPr>
    </w:lvl>
    <w:lvl w:ilvl="2">
      <w:numFmt w:val="bullet"/>
      <w:lvlText w:val=""/>
      <w:lvlJc w:val="left"/>
      <w:pPr>
        <w:ind w:left="1803" w:hanging="425"/>
      </w:pPr>
      <w:rPr>
        <w:rFonts w:ascii="Wingdings" w:eastAsia="Wingdings" w:hAnsi="Wingdings" w:cs="Wingdings" w:hint="default"/>
        <w:w w:val="100"/>
        <w:sz w:val="24"/>
        <w:szCs w:val="24"/>
        <w:lang w:val="es-MX" w:eastAsia="es-MX" w:bidi="es-MX"/>
      </w:rPr>
    </w:lvl>
    <w:lvl w:ilvl="3">
      <w:numFmt w:val="bullet"/>
      <w:lvlText w:val=""/>
      <w:lvlJc w:val="left"/>
      <w:pPr>
        <w:ind w:left="2689" w:hanging="360"/>
      </w:pPr>
      <w:rPr>
        <w:rFonts w:ascii="Wingdings" w:eastAsia="Wingdings" w:hAnsi="Wingdings" w:cs="Wingdings" w:hint="default"/>
        <w:w w:val="100"/>
        <w:sz w:val="24"/>
        <w:szCs w:val="24"/>
        <w:lang w:val="es-MX" w:eastAsia="es-MX" w:bidi="es-MX"/>
      </w:rPr>
    </w:lvl>
    <w:lvl w:ilvl="4">
      <w:numFmt w:val="bullet"/>
      <w:lvlText w:val="•"/>
      <w:lvlJc w:val="left"/>
      <w:pPr>
        <w:ind w:left="1800" w:hanging="360"/>
      </w:pPr>
      <w:rPr>
        <w:rFonts w:hint="default"/>
        <w:lang w:val="es-MX" w:eastAsia="es-MX" w:bidi="es-MX"/>
      </w:rPr>
    </w:lvl>
    <w:lvl w:ilvl="5">
      <w:numFmt w:val="bullet"/>
      <w:lvlText w:val="•"/>
      <w:lvlJc w:val="left"/>
      <w:pPr>
        <w:ind w:left="2680" w:hanging="360"/>
      </w:pPr>
      <w:rPr>
        <w:rFonts w:hint="default"/>
        <w:lang w:val="es-MX" w:eastAsia="es-MX" w:bidi="es-MX"/>
      </w:rPr>
    </w:lvl>
    <w:lvl w:ilvl="6">
      <w:numFmt w:val="bullet"/>
      <w:lvlText w:val="•"/>
      <w:lvlJc w:val="left"/>
      <w:pPr>
        <w:ind w:left="3996" w:hanging="360"/>
      </w:pPr>
      <w:rPr>
        <w:rFonts w:hint="default"/>
        <w:lang w:val="es-MX" w:eastAsia="es-MX" w:bidi="es-MX"/>
      </w:rPr>
    </w:lvl>
    <w:lvl w:ilvl="7">
      <w:numFmt w:val="bullet"/>
      <w:lvlText w:val="•"/>
      <w:lvlJc w:val="left"/>
      <w:pPr>
        <w:ind w:left="5312" w:hanging="360"/>
      </w:pPr>
      <w:rPr>
        <w:rFonts w:hint="default"/>
        <w:lang w:val="es-MX" w:eastAsia="es-MX" w:bidi="es-MX"/>
      </w:rPr>
    </w:lvl>
    <w:lvl w:ilvl="8">
      <w:numFmt w:val="bullet"/>
      <w:lvlText w:val="•"/>
      <w:lvlJc w:val="left"/>
      <w:pPr>
        <w:ind w:left="6628" w:hanging="360"/>
      </w:pPr>
      <w:rPr>
        <w:rFonts w:hint="default"/>
        <w:lang w:val="es-MX" w:eastAsia="es-MX" w:bidi="es-MX"/>
      </w:rPr>
    </w:lvl>
  </w:abstractNum>
  <w:abstractNum w:abstractNumId="8" w15:restartNumberingAfterBreak="0">
    <w:nsid w:val="3B322619"/>
    <w:multiLevelType w:val="hybridMultilevel"/>
    <w:tmpl w:val="19B0F6A6"/>
    <w:lvl w:ilvl="0" w:tplc="89981B6A">
      <w:start w:val="1"/>
      <w:numFmt w:val="lowerLetter"/>
      <w:lvlText w:val="%1."/>
      <w:lvlJc w:val="left"/>
      <w:pPr>
        <w:ind w:left="1364" w:hanging="360"/>
      </w:pPr>
      <w:rPr>
        <w:rFonts w:hint="default"/>
      </w:rPr>
    </w:lvl>
    <w:lvl w:ilvl="1" w:tplc="04030019" w:tentative="1">
      <w:start w:val="1"/>
      <w:numFmt w:val="lowerLetter"/>
      <w:lvlText w:val="%2."/>
      <w:lvlJc w:val="left"/>
      <w:pPr>
        <w:ind w:left="2084" w:hanging="360"/>
      </w:pPr>
    </w:lvl>
    <w:lvl w:ilvl="2" w:tplc="0403001B" w:tentative="1">
      <w:start w:val="1"/>
      <w:numFmt w:val="lowerRoman"/>
      <w:lvlText w:val="%3."/>
      <w:lvlJc w:val="right"/>
      <w:pPr>
        <w:ind w:left="2804" w:hanging="180"/>
      </w:pPr>
    </w:lvl>
    <w:lvl w:ilvl="3" w:tplc="0403000F" w:tentative="1">
      <w:start w:val="1"/>
      <w:numFmt w:val="decimal"/>
      <w:lvlText w:val="%4."/>
      <w:lvlJc w:val="left"/>
      <w:pPr>
        <w:ind w:left="3524" w:hanging="360"/>
      </w:pPr>
    </w:lvl>
    <w:lvl w:ilvl="4" w:tplc="04030019" w:tentative="1">
      <w:start w:val="1"/>
      <w:numFmt w:val="lowerLetter"/>
      <w:lvlText w:val="%5."/>
      <w:lvlJc w:val="left"/>
      <w:pPr>
        <w:ind w:left="4244" w:hanging="360"/>
      </w:pPr>
    </w:lvl>
    <w:lvl w:ilvl="5" w:tplc="0403001B" w:tentative="1">
      <w:start w:val="1"/>
      <w:numFmt w:val="lowerRoman"/>
      <w:lvlText w:val="%6."/>
      <w:lvlJc w:val="right"/>
      <w:pPr>
        <w:ind w:left="4964" w:hanging="180"/>
      </w:pPr>
    </w:lvl>
    <w:lvl w:ilvl="6" w:tplc="0403000F" w:tentative="1">
      <w:start w:val="1"/>
      <w:numFmt w:val="decimal"/>
      <w:lvlText w:val="%7."/>
      <w:lvlJc w:val="left"/>
      <w:pPr>
        <w:ind w:left="5684" w:hanging="360"/>
      </w:pPr>
    </w:lvl>
    <w:lvl w:ilvl="7" w:tplc="04030019" w:tentative="1">
      <w:start w:val="1"/>
      <w:numFmt w:val="lowerLetter"/>
      <w:lvlText w:val="%8."/>
      <w:lvlJc w:val="left"/>
      <w:pPr>
        <w:ind w:left="6404" w:hanging="360"/>
      </w:pPr>
    </w:lvl>
    <w:lvl w:ilvl="8" w:tplc="0403001B" w:tentative="1">
      <w:start w:val="1"/>
      <w:numFmt w:val="lowerRoman"/>
      <w:lvlText w:val="%9."/>
      <w:lvlJc w:val="right"/>
      <w:pPr>
        <w:ind w:left="7124" w:hanging="180"/>
      </w:pPr>
    </w:lvl>
  </w:abstractNum>
  <w:abstractNum w:abstractNumId="9" w15:restartNumberingAfterBreak="0">
    <w:nsid w:val="3E7A14E3"/>
    <w:multiLevelType w:val="hybridMultilevel"/>
    <w:tmpl w:val="8FA4FD86"/>
    <w:lvl w:ilvl="0" w:tplc="8312DA6A">
      <w:start w:val="3"/>
      <w:numFmt w:val="bullet"/>
      <w:lvlText w:val="-"/>
      <w:lvlJc w:val="left"/>
      <w:pPr>
        <w:ind w:left="1364" w:hanging="360"/>
      </w:pPr>
      <w:rPr>
        <w:rFonts w:ascii="Georgia" w:eastAsiaTheme="minorHAnsi" w:hAnsi="Georgia" w:cstheme="minorBidi" w:hint="default"/>
      </w:rPr>
    </w:lvl>
    <w:lvl w:ilvl="1" w:tplc="04030003">
      <w:start w:val="1"/>
      <w:numFmt w:val="bullet"/>
      <w:lvlText w:val="o"/>
      <w:lvlJc w:val="left"/>
      <w:pPr>
        <w:ind w:left="2084" w:hanging="360"/>
      </w:pPr>
      <w:rPr>
        <w:rFonts w:ascii="Courier New" w:hAnsi="Courier New" w:cs="Courier New" w:hint="default"/>
      </w:rPr>
    </w:lvl>
    <w:lvl w:ilvl="2" w:tplc="04030005" w:tentative="1">
      <w:start w:val="1"/>
      <w:numFmt w:val="bullet"/>
      <w:lvlText w:val=""/>
      <w:lvlJc w:val="left"/>
      <w:pPr>
        <w:ind w:left="2804" w:hanging="360"/>
      </w:pPr>
      <w:rPr>
        <w:rFonts w:ascii="Wingdings" w:hAnsi="Wingdings" w:hint="default"/>
      </w:rPr>
    </w:lvl>
    <w:lvl w:ilvl="3" w:tplc="04030001" w:tentative="1">
      <w:start w:val="1"/>
      <w:numFmt w:val="bullet"/>
      <w:lvlText w:val=""/>
      <w:lvlJc w:val="left"/>
      <w:pPr>
        <w:ind w:left="3524" w:hanging="360"/>
      </w:pPr>
      <w:rPr>
        <w:rFonts w:ascii="Symbol" w:hAnsi="Symbol" w:hint="default"/>
      </w:rPr>
    </w:lvl>
    <w:lvl w:ilvl="4" w:tplc="04030003" w:tentative="1">
      <w:start w:val="1"/>
      <w:numFmt w:val="bullet"/>
      <w:lvlText w:val="o"/>
      <w:lvlJc w:val="left"/>
      <w:pPr>
        <w:ind w:left="4244" w:hanging="360"/>
      </w:pPr>
      <w:rPr>
        <w:rFonts w:ascii="Courier New" w:hAnsi="Courier New" w:cs="Courier New" w:hint="default"/>
      </w:rPr>
    </w:lvl>
    <w:lvl w:ilvl="5" w:tplc="04030005" w:tentative="1">
      <w:start w:val="1"/>
      <w:numFmt w:val="bullet"/>
      <w:lvlText w:val=""/>
      <w:lvlJc w:val="left"/>
      <w:pPr>
        <w:ind w:left="4964" w:hanging="360"/>
      </w:pPr>
      <w:rPr>
        <w:rFonts w:ascii="Wingdings" w:hAnsi="Wingdings" w:hint="default"/>
      </w:rPr>
    </w:lvl>
    <w:lvl w:ilvl="6" w:tplc="04030001" w:tentative="1">
      <w:start w:val="1"/>
      <w:numFmt w:val="bullet"/>
      <w:lvlText w:val=""/>
      <w:lvlJc w:val="left"/>
      <w:pPr>
        <w:ind w:left="5684" w:hanging="360"/>
      </w:pPr>
      <w:rPr>
        <w:rFonts w:ascii="Symbol" w:hAnsi="Symbol" w:hint="default"/>
      </w:rPr>
    </w:lvl>
    <w:lvl w:ilvl="7" w:tplc="04030003" w:tentative="1">
      <w:start w:val="1"/>
      <w:numFmt w:val="bullet"/>
      <w:lvlText w:val="o"/>
      <w:lvlJc w:val="left"/>
      <w:pPr>
        <w:ind w:left="6404" w:hanging="360"/>
      </w:pPr>
      <w:rPr>
        <w:rFonts w:ascii="Courier New" w:hAnsi="Courier New" w:cs="Courier New" w:hint="default"/>
      </w:rPr>
    </w:lvl>
    <w:lvl w:ilvl="8" w:tplc="04030005" w:tentative="1">
      <w:start w:val="1"/>
      <w:numFmt w:val="bullet"/>
      <w:lvlText w:val=""/>
      <w:lvlJc w:val="left"/>
      <w:pPr>
        <w:ind w:left="7124" w:hanging="360"/>
      </w:pPr>
      <w:rPr>
        <w:rFonts w:ascii="Wingdings" w:hAnsi="Wingdings" w:hint="default"/>
      </w:rPr>
    </w:lvl>
  </w:abstractNum>
  <w:abstractNum w:abstractNumId="10" w15:restartNumberingAfterBreak="0">
    <w:nsid w:val="3F48750F"/>
    <w:multiLevelType w:val="hybridMultilevel"/>
    <w:tmpl w:val="14CAD2A4"/>
    <w:lvl w:ilvl="0" w:tplc="7BE22CEE">
      <w:start w:val="1"/>
      <w:numFmt w:val="decimal"/>
      <w:lvlText w:val="%1."/>
      <w:lvlJc w:val="left"/>
      <w:pPr>
        <w:ind w:left="1878" w:hanging="360"/>
      </w:pPr>
      <w:rPr>
        <w:rFonts w:ascii="Times New Roman" w:eastAsia="Times New Roman" w:hAnsi="Times New Roman" w:cs="Times New Roman" w:hint="default"/>
        <w:spacing w:val="-28"/>
        <w:w w:val="99"/>
        <w:sz w:val="24"/>
        <w:szCs w:val="24"/>
        <w:lang w:val="es-MX" w:eastAsia="es-MX" w:bidi="es-MX"/>
      </w:rPr>
    </w:lvl>
    <w:lvl w:ilvl="1" w:tplc="18B40384">
      <w:numFmt w:val="bullet"/>
      <w:lvlText w:val="•"/>
      <w:lvlJc w:val="left"/>
      <w:pPr>
        <w:ind w:left="2684" w:hanging="360"/>
      </w:pPr>
      <w:rPr>
        <w:rFonts w:hint="default"/>
        <w:lang w:val="es-MX" w:eastAsia="es-MX" w:bidi="es-MX"/>
      </w:rPr>
    </w:lvl>
    <w:lvl w:ilvl="2" w:tplc="59C0846C">
      <w:numFmt w:val="bullet"/>
      <w:lvlText w:val="•"/>
      <w:lvlJc w:val="left"/>
      <w:pPr>
        <w:ind w:left="3488" w:hanging="360"/>
      </w:pPr>
      <w:rPr>
        <w:rFonts w:hint="default"/>
        <w:lang w:val="es-MX" w:eastAsia="es-MX" w:bidi="es-MX"/>
      </w:rPr>
    </w:lvl>
    <w:lvl w:ilvl="3" w:tplc="B1A0C3EA">
      <w:numFmt w:val="bullet"/>
      <w:lvlText w:val="•"/>
      <w:lvlJc w:val="left"/>
      <w:pPr>
        <w:ind w:left="4292" w:hanging="360"/>
      </w:pPr>
      <w:rPr>
        <w:rFonts w:hint="default"/>
        <w:lang w:val="es-MX" w:eastAsia="es-MX" w:bidi="es-MX"/>
      </w:rPr>
    </w:lvl>
    <w:lvl w:ilvl="4" w:tplc="81CE3A02">
      <w:numFmt w:val="bullet"/>
      <w:lvlText w:val="•"/>
      <w:lvlJc w:val="left"/>
      <w:pPr>
        <w:ind w:left="5096" w:hanging="360"/>
      </w:pPr>
      <w:rPr>
        <w:rFonts w:hint="default"/>
        <w:lang w:val="es-MX" w:eastAsia="es-MX" w:bidi="es-MX"/>
      </w:rPr>
    </w:lvl>
    <w:lvl w:ilvl="5" w:tplc="E68C3924">
      <w:numFmt w:val="bullet"/>
      <w:lvlText w:val="•"/>
      <w:lvlJc w:val="left"/>
      <w:pPr>
        <w:ind w:left="5900" w:hanging="360"/>
      </w:pPr>
      <w:rPr>
        <w:rFonts w:hint="default"/>
        <w:lang w:val="es-MX" w:eastAsia="es-MX" w:bidi="es-MX"/>
      </w:rPr>
    </w:lvl>
    <w:lvl w:ilvl="6" w:tplc="AC7CBFA2">
      <w:numFmt w:val="bullet"/>
      <w:lvlText w:val="•"/>
      <w:lvlJc w:val="left"/>
      <w:pPr>
        <w:ind w:left="6704" w:hanging="360"/>
      </w:pPr>
      <w:rPr>
        <w:rFonts w:hint="default"/>
        <w:lang w:val="es-MX" w:eastAsia="es-MX" w:bidi="es-MX"/>
      </w:rPr>
    </w:lvl>
    <w:lvl w:ilvl="7" w:tplc="41362446">
      <w:numFmt w:val="bullet"/>
      <w:lvlText w:val="•"/>
      <w:lvlJc w:val="left"/>
      <w:pPr>
        <w:ind w:left="7508" w:hanging="360"/>
      </w:pPr>
      <w:rPr>
        <w:rFonts w:hint="default"/>
        <w:lang w:val="es-MX" w:eastAsia="es-MX" w:bidi="es-MX"/>
      </w:rPr>
    </w:lvl>
    <w:lvl w:ilvl="8" w:tplc="D338A682">
      <w:numFmt w:val="bullet"/>
      <w:lvlText w:val="•"/>
      <w:lvlJc w:val="left"/>
      <w:pPr>
        <w:ind w:left="8312" w:hanging="360"/>
      </w:pPr>
      <w:rPr>
        <w:rFonts w:hint="default"/>
        <w:lang w:val="es-MX" w:eastAsia="es-MX" w:bidi="es-MX"/>
      </w:rPr>
    </w:lvl>
  </w:abstractNum>
  <w:abstractNum w:abstractNumId="11" w15:restartNumberingAfterBreak="0">
    <w:nsid w:val="4252173A"/>
    <w:multiLevelType w:val="hybridMultilevel"/>
    <w:tmpl w:val="6B726140"/>
    <w:lvl w:ilvl="0" w:tplc="652A8076">
      <w:start w:val="1"/>
      <w:numFmt w:val="decimal"/>
      <w:lvlText w:val="%1."/>
      <w:lvlJc w:val="left"/>
      <w:pPr>
        <w:ind w:left="1004" w:hanging="360"/>
      </w:pPr>
      <w:rPr>
        <w:rFonts w:hint="default"/>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2" w15:restartNumberingAfterBreak="0">
    <w:nsid w:val="45533D73"/>
    <w:multiLevelType w:val="hybridMultilevel"/>
    <w:tmpl w:val="83640F22"/>
    <w:lvl w:ilvl="0" w:tplc="255ECF12">
      <w:start w:val="1"/>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3" w15:restartNumberingAfterBreak="0">
    <w:nsid w:val="4F117387"/>
    <w:multiLevelType w:val="multilevel"/>
    <w:tmpl w:val="8F3A2FF6"/>
    <w:lvl w:ilvl="0">
      <w:start w:val="1"/>
      <w:numFmt w:val="upperRoman"/>
      <w:lvlText w:val="%1."/>
      <w:lvlJc w:val="left"/>
      <w:pPr>
        <w:ind w:left="462" w:hanging="360"/>
      </w:pPr>
      <w:rPr>
        <w:rFonts w:ascii="Times New Roman" w:eastAsia="Times New Roman" w:hAnsi="Times New Roman" w:cs="Times New Roman" w:hint="default"/>
        <w:b/>
        <w:bCs/>
        <w:w w:val="99"/>
        <w:sz w:val="24"/>
        <w:szCs w:val="24"/>
        <w:lang w:val="es-MX" w:eastAsia="es-MX" w:bidi="es-MX"/>
      </w:rPr>
    </w:lvl>
    <w:lvl w:ilvl="1">
      <w:start w:val="1"/>
      <w:numFmt w:val="decimal"/>
      <w:lvlText w:val="%1.%2."/>
      <w:lvlJc w:val="left"/>
      <w:pPr>
        <w:ind w:left="894" w:hanging="432"/>
      </w:pPr>
      <w:rPr>
        <w:rFonts w:ascii="Times New Roman" w:eastAsia="Times New Roman" w:hAnsi="Times New Roman" w:cs="Times New Roman" w:hint="default"/>
        <w:b/>
        <w:bCs/>
        <w:w w:val="99"/>
        <w:sz w:val="24"/>
        <w:szCs w:val="24"/>
        <w:lang w:val="es-MX" w:eastAsia="es-MX" w:bidi="es-MX"/>
      </w:rPr>
    </w:lvl>
    <w:lvl w:ilvl="2">
      <w:numFmt w:val="bullet"/>
      <w:lvlText w:val=""/>
      <w:lvlJc w:val="left"/>
      <w:pPr>
        <w:ind w:left="1803" w:hanging="425"/>
      </w:pPr>
      <w:rPr>
        <w:rFonts w:ascii="Wingdings" w:eastAsia="Wingdings" w:hAnsi="Wingdings" w:cs="Wingdings" w:hint="default"/>
        <w:w w:val="100"/>
        <w:sz w:val="24"/>
        <w:szCs w:val="24"/>
        <w:lang w:val="es-MX" w:eastAsia="es-MX" w:bidi="es-MX"/>
      </w:rPr>
    </w:lvl>
    <w:lvl w:ilvl="3">
      <w:numFmt w:val="bullet"/>
      <w:lvlText w:val=""/>
      <w:lvlJc w:val="left"/>
      <w:pPr>
        <w:ind w:left="2689" w:hanging="360"/>
      </w:pPr>
      <w:rPr>
        <w:rFonts w:ascii="Wingdings" w:eastAsia="Wingdings" w:hAnsi="Wingdings" w:cs="Wingdings" w:hint="default"/>
        <w:w w:val="100"/>
        <w:sz w:val="24"/>
        <w:szCs w:val="24"/>
        <w:lang w:val="es-MX" w:eastAsia="es-MX" w:bidi="es-MX"/>
      </w:rPr>
    </w:lvl>
    <w:lvl w:ilvl="4">
      <w:numFmt w:val="bullet"/>
      <w:lvlText w:val="•"/>
      <w:lvlJc w:val="left"/>
      <w:pPr>
        <w:ind w:left="1800" w:hanging="360"/>
      </w:pPr>
      <w:rPr>
        <w:rFonts w:hint="default"/>
        <w:lang w:val="es-MX" w:eastAsia="es-MX" w:bidi="es-MX"/>
      </w:rPr>
    </w:lvl>
    <w:lvl w:ilvl="5">
      <w:numFmt w:val="bullet"/>
      <w:lvlText w:val="•"/>
      <w:lvlJc w:val="left"/>
      <w:pPr>
        <w:ind w:left="2680" w:hanging="360"/>
      </w:pPr>
      <w:rPr>
        <w:rFonts w:hint="default"/>
        <w:lang w:val="es-MX" w:eastAsia="es-MX" w:bidi="es-MX"/>
      </w:rPr>
    </w:lvl>
    <w:lvl w:ilvl="6">
      <w:numFmt w:val="bullet"/>
      <w:lvlText w:val="•"/>
      <w:lvlJc w:val="left"/>
      <w:pPr>
        <w:ind w:left="3996" w:hanging="360"/>
      </w:pPr>
      <w:rPr>
        <w:rFonts w:hint="default"/>
        <w:lang w:val="es-MX" w:eastAsia="es-MX" w:bidi="es-MX"/>
      </w:rPr>
    </w:lvl>
    <w:lvl w:ilvl="7">
      <w:numFmt w:val="bullet"/>
      <w:lvlText w:val="•"/>
      <w:lvlJc w:val="left"/>
      <w:pPr>
        <w:ind w:left="5312" w:hanging="360"/>
      </w:pPr>
      <w:rPr>
        <w:rFonts w:hint="default"/>
        <w:lang w:val="es-MX" w:eastAsia="es-MX" w:bidi="es-MX"/>
      </w:rPr>
    </w:lvl>
    <w:lvl w:ilvl="8">
      <w:numFmt w:val="bullet"/>
      <w:lvlText w:val="•"/>
      <w:lvlJc w:val="left"/>
      <w:pPr>
        <w:ind w:left="6628" w:hanging="360"/>
      </w:pPr>
      <w:rPr>
        <w:rFonts w:hint="default"/>
        <w:lang w:val="es-MX" w:eastAsia="es-MX" w:bidi="es-MX"/>
      </w:rPr>
    </w:lvl>
  </w:abstractNum>
  <w:abstractNum w:abstractNumId="14" w15:restartNumberingAfterBreak="0">
    <w:nsid w:val="4FFC3B18"/>
    <w:multiLevelType w:val="hybridMultilevel"/>
    <w:tmpl w:val="7E1A4882"/>
    <w:lvl w:ilvl="0" w:tplc="23668708">
      <w:numFmt w:val="bullet"/>
      <w:lvlText w:val=""/>
      <w:lvlJc w:val="left"/>
      <w:pPr>
        <w:ind w:left="2250" w:hanging="360"/>
      </w:pPr>
      <w:rPr>
        <w:rFonts w:ascii="Wingdings" w:eastAsia="Wingdings" w:hAnsi="Wingdings" w:cs="Wingdings" w:hint="default"/>
        <w:w w:val="100"/>
        <w:sz w:val="24"/>
        <w:szCs w:val="24"/>
        <w:lang w:val="es-MX" w:eastAsia="es-MX" w:bidi="es-MX"/>
      </w:rPr>
    </w:lvl>
    <w:lvl w:ilvl="1" w:tplc="D46CEB02">
      <w:numFmt w:val="bullet"/>
      <w:lvlText w:val="•"/>
      <w:lvlJc w:val="left"/>
      <w:pPr>
        <w:ind w:left="3026" w:hanging="360"/>
      </w:pPr>
      <w:rPr>
        <w:rFonts w:hint="default"/>
        <w:lang w:val="es-MX" w:eastAsia="es-MX" w:bidi="es-MX"/>
      </w:rPr>
    </w:lvl>
    <w:lvl w:ilvl="2" w:tplc="59B29F06">
      <w:numFmt w:val="bullet"/>
      <w:lvlText w:val="•"/>
      <w:lvlJc w:val="left"/>
      <w:pPr>
        <w:ind w:left="3792" w:hanging="360"/>
      </w:pPr>
      <w:rPr>
        <w:rFonts w:hint="default"/>
        <w:lang w:val="es-MX" w:eastAsia="es-MX" w:bidi="es-MX"/>
      </w:rPr>
    </w:lvl>
    <w:lvl w:ilvl="3" w:tplc="5002C09E">
      <w:numFmt w:val="bullet"/>
      <w:lvlText w:val="•"/>
      <w:lvlJc w:val="left"/>
      <w:pPr>
        <w:ind w:left="4558" w:hanging="360"/>
      </w:pPr>
      <w:rPr>
        <w:rFonts w:hint="default"/>
        <w:lang w:val="es-MX" w:eastAsia="es-MX" w:bidi="es-MX"/>
      </w:rPr>
    </w:lvl>
    <w:lvl w:ilvl="4" w:tplc="E2820F5E">
      <w:numFmt w:val="bullet"/>
      <w:lvlText w:val="•"/>
      <w:lvlJc w:val="left"/>
      <w:pPr>
        <w:ind w:left="5324" w:hanging="360"/>
      </w:pPr>
      <w:rPr>
        <w:rFonts w:hint="default"/>
        <w:lang w:val="es-MX" w:eastAsia="es-MX" w:bidi="es-MX"/>
      </w:rPr>
    </w:lvl>
    <w:lvl w:ilvl="5" w:tplc="D6A618F4">
      <w:numFmt w:val="bullet"/>
      <w:lvlText w:val="•"/>
      <w:lvlJc w:val="left"/>
      <w:pPr>
        <w:ind w:left="6090" w:hanging="360"/>
      </w:pPr>
      <w:rPr>
        <w:rFonts w:hint="default"/>
        <w:lang w:val="es-MX" w:eastAsia="es-MX" w:bidi="es-MX"/>
      </w:rPr>
    </w:lvl>
    <w:lvl w:ilvl="6" w:tplc="B5947AEE">
      <w:numFmt w:val="bullet"/>
      <w:lvlText w:val="•"/>
      <w:lvlJc w:val="left"/>
      <w:pPr>
        <w:ind w:left="6856" w:hanging="360"/>
      </w:pPr>
      <w:rPr>
        <w:rFonts w:hint="default"/>
        <w:lang w:val="es-MX" w:eastAsia="es-MX" w:bidi="es-MX"/>
      </w:rPr>
    </w:lvl>
    <w:lvl w:ilvl="7" w:tplc="9F2A7C64">
      <w:numFmt w:val="bullet"/>
      <w:lvlText w:val="•"/>
      <w:lvlJc w:val="left"/>
      <w:pPr>
        <w:ind w:left="7622" w:hanging="360"/>
      </w:pPr>
      <w:rPr>
        <w:rFonts w:hint="default"/>
        <w:lang w:val="es-MX" w:eastAsia="es-MX" w:bidi="es-MX"/>
      </w:rPr>
    </w:lvl>
    <w:lvl w:ilvl="8" w:tplc="67F8020C">
      <w:numFmt w:val="bullet"/>
      <w:lvlText w:val="•"/>
      <w:lvlJc w:val="left"/>
      <w:pPr>
        <w:ind w:left="8388" w:hanging="360"/>
      </w:pPr>
      <w:rPr>
        <w:rFonts w:hint="default"/>
        <w:lang w:val="es-MX" w:eastAsia="es-MX" w:bidi="es-MX"/>
      </w:rPr>
    </w:lvl>
  </w:abstractNum>
  <w:abstractNum w:abstractNumId="15" w15:restartNumberingAfterBreak="0">
    <w:nsid w:val="57EF25EF"/>
    <w:multiLevelType w:val="hybridMultilevel"/>
    <w:tmpl w:val="D6D41E60"/>
    <w:lvl w:ilvl="0" w:tplc="04030001">
      <w:start w:val="1"/>
      <w:numFmt w:val="bullet"/>
      <w:lvlText w:val=""/>
      <w:lvlJc w:val="left"/>
      <w:pPr>
        <w:ind w:left="1724" w:hanging="360"/>
      </w:pPr>
      <w:rPr>
        <w:rFonts w:ascii="Symbol" w:hAnsi="Symbol" w:hint="default"/>
      </w:rPr>
    </w:lvl>
    <w:lvl w:ilvl="1" w:tplc="04030003" w:tentative="1">
      <w:start w:val="1"/>
      <w:numFmt w:val="bullet"/>
      <w:lvlText w:val="o"/>
      <w:lvlJc w:val="left"/>
      <w:pPr>
        <w:ind w:left="2444" w:hanging="360"/>
      </w:pPr>
      <w:rPr>
        <w:rFonts w:ascii="Courier New" w:hAnsi="Courier New" w:cs="Courier New" w:hint="default"/>
      </w:rPr>
    </w:lvl>
    <w:lvl w:ilvl="2" w:tplc="04030005" w:tentative="1">
      <w:start w:val="1"/>
      <w:numFmt w:val="bullet"/>
      <w:lvlText w:val=""/>
      <w:lvlJc w:val="left"/>
      <w:pPr>
        <w:ind w:left="3164" w:hanging="360"/>
      </w:pPr>
      <w:rPr>
        <w:rFonts w:ascii="Wingdings" w:hAnsi="Wingdings" w:hint="default"/>
      </w:rPr>
    </w:lvl>
    <w:lvl w:ilvl="3" w:tplc="04030001" w:tentative="1">
      <w:start w:val="1"/>
      <w:numFmt w:val="bullet"/>
      <w:lvlText w:val=""/>
      <w:lvlJc w:val="left"/>
      <w:pPr>
        <w:ind w:left="3884" w:hanging="360"/>
      </w:pPr>
      <w:rPr>
        <w:rFonts w:ascii="Symbol" w:hAnsi="Symbol" w:hint="default"/>
      </w:rPr>
    </w:lvl>
    <w:lvl w:ilvl="4" w:tplc="04030003" w:tentative="1">
      <w:start w:val="1"/>
      <w:numFmt w:val="bullet"/>
      <w:lvlText w:val="o"/>
      <w:lvlJc w:val="left"/>
      <w:pPr>
        <w:ind w:left="4604" w:hanging="360"/>
      </w:pPr>
      <w:rPr>
        <w:rFonts w:ascii="Courier New" w:hAnsi="Courier New" w:cs="Courier New" w:hint="default"/>
      </w:rPr>
    </w:lvl>
    <w:lvl w:ilvl="5" w:tplc="04030005" w:tentative="1">
      <w:start w:val="1"/>
      <w:numFmt w:val="bullet"/>
      <w:lvlText w:val=""/>
      <w:lvlJc w:val="left"/>
      <w:pPr>
        <w:ind w:left="5324" w:hanging="360"/>
      </w:pPr>
      <w:rPr>
        <w:rFonts w:ascii="Wingdings" w:hAnsi="Wingdings" w:hint="default"/>
      </w:rPr>
    </w:lvl>
    <w:lvl w:ilvl="6" w:tplc="04030001" w:tentative="1">
      <w:start w:val="1"/>
      <w:numFmt w:val="bullet"/>
      <w:lvlText w:val=""/>
      <w:lvlJc w:val="left"/>
      <w:pPr>
        <w:ind w:left="6044" w:hanging="360"/>
      </w:pPr>
      <w:rPr>
        <w:rFonts w:ascii="Symbol" w:hAnsi="Symbol" w:hint="default"/>
      </w:rPr>
    </w:lvl>
    <w:lvl w:ilvl="7" w:tplc="04030003" w:tentative="1">
      <w:start w:val="1"/>
      <w:numFmt w:val="bullet"/>
      <w:lvlText w:val="o"/>
      <w:lvlJc w:val="left"/>
      <w:pPr>
        <w:ind w:left="6764" w:hanging="360"/>
      </w:pPr>
      <w:rPr>
        <w:rFonts w:ascii="Courier New" w:hAnsi="Courier New" w:cs="Courier New" w:hint="default"/>
      </w:rPr>
    </w:lvl>
    <w:lvl w:ilvl="8" w:tplc="04030005" w:tentative="1">
      <w:start w:val="1"/>
      <w:numFmt w:val="bullet"/>
      <w:lvlText w:val=""/>
      <w:lvlJc w:val="left"/>
      <w:pPr>
        <w:ind w:left="7484" w:hanging="360"/>
      </w:pPr>
      <w:rPr>
        <w:rFonts w:ascii="Wingdings" w:hAnsi="Wingdings" w:hint="default"/>
      </w:rPr>
    </w:lvl>
  </w:abstractNum>
  <w:abstractNum w:abstractNumId="16" w15:restartNumberingAfterBreak="0">
    <w:nsid w:val="58905AAA"/>
    <w:multiLevelType w:val="hybridMultilevel"/>
    <w:tmpl w:val="89142BC6"/>
    <w:lvl w:ilvl="0" w:tplc="D576A754">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F91293"/>
    <w:multiLevelType w:val="multilevel"/>
    <w:tmpl w:val="8A8230BC"/>
    <w:lvl w:ilvl="0">
      <w:start w:val="3"/>
      <w:numFmt w:val="upperRoman"/>
      <w:lvlText w:val="%1"/>
      <w:lvlJc w:val="left"/>
      <w:pPr>
        <w:ind w:left="2226" w:hanging="1404"/>
      </w:pPr>
      <w:rPr>
        <w:rFonts w:hint="default"/>
        <w:lang w:val="es-MX" w:eastAsia="es-MX" w:bidi="es-MX"/>
      </w:rPr>
    </w:lvl>
    <w:lvl w:ilvl="1">
      <w:start w:val="3"/>
      <w:numFmt w:val="decimal"/>
      <w:lvlText w:val="%1.%2"/>
      <w:lvlJc w:val="left"/>
      <w:pPr>
        <w:ind w:left="2226" w:hanging="1404"/>
      </w:pPr>
      <w:rPr>
        <w:rFonts w:hint="default"/>
        <w:lang w:val="es-MX" w:eastAsia="es-MX" w:bidi="es-MX"/>
      </w:rPr>
    </w:lvl>
    <w:lvl w:ilvl="2">
      <w:start w:val="1"/>
      <w:numFmt w:val="decimal"/>
      <w:lvlText w:val="%1.%2.%3."/>
      <w:lvlJc w:val="left"/>
      <w:pPr>
        <w:ind w:left="2226" w:hanging="1404"/>
      </w:pPr>
      <w:rPr>
        <w:rFonts w:ascii="Times New Roman" w:eastAsia="Times New Roman" w:hAnsi="Times New Roman" w:cs="Times New Roman" w:hint="default"/>
        <w:b/>
        <w:bCs/>
        <w:spacing w:val="-2"/>
        <w:w w:val="99"/>
        <w:sz w:val="24"/>
        <w:szCs w:val="24"/>
        <w:lang w:val="es-MX" w:eastAsia="es-MX" w:bidi="es-MX"/>
      </w:rPr>
    </w:lvl>
    <w:lvl w:ilvl="3">
      <w:numFmt w:val="bullet"/>
      <w:lvlText w:val=""/>
      <w:lvlJc w:val="left"/>
      <w:pPr>
        <w:ind w:left="1830" w:hanging="648"/>
      </w:pPr>
      <w:rPr>
        <w:rFonts w:ascii="Wingdings" w:eastAsia="Wingdings" w:hAnsi="Wingdings" w:cs="Wingdings" w:hint="default"/>
        <w:w w:val="100"/>
        <w:sz w:val="24"/>
        <w:szCs w:val="24"/>
        <w:lang w:val="es-MX" w:eastAsia="es-MX" w:bidi="es-MX"/>
      </w:rPr>
    </w:lvl>
    <w:lvl w:ilvl="4">
      <w:numFmt w:val="bullet"/>
      <w:lvlText w:val="•"/>
      <w:lvlJc w:val="left"/>
      <w:pPr>
        <w:ind w:left="4786" w:hanging="648"/>
      </w:pPr>
      <w:rPr>
        <w:rFonts w:hint="default"/>
        <w:lang w:val="es-MX" w:eastAsia="es-MX" w:bidi="es-MX"/>
      </w:rPr>
    </w:lvl>
    <w:lvl w:ilvl="5">
      <w:numFmt w:val="bullet"/>
      <w:lvlText w:val="•"/>
      <w:lvlJc w:val="left"/>
      <w:pPr>
        <w:ind w:left="5642" w:hanging="648"/>
      </w:pPr>
      <w:rPr>
        <w:rFonts w:hint="default"/>
        <w:lang w:val="es-MX" w:eastAsia="es-MX" w:bidi="es-MX"/>
      </w:rPr>
    </w:lvl>
    <w:lvl w:ilvl="6">
      <w:numFmt w:val="bullet"/>
      <w:lvlText w:val="•"/>
      <w:lvlJc w:val="left"/>
      <w:pPr>
        <w:ind w:left="6497" w:hanging="648"/>
      </w:pPr>
      <w:rPr>
        <w:rFonts w:hint="default"/>
        <w:lang w:val="es-MX" w:eastAsia="es-MX" w:bidi="es-MX"/>
      </w:rPr>
    </w:lvl>
    <w:lvl w:ilvl="7">
      <w:numFmt w:val="bullet"/>
      <w:lvlText w:val="•"/>
      <w:lvlJc w:val="left"/>
      <w:pPr>
        <w:ind w:left="7353" w:hanging="648"/>
      </w:pPr>
      <w:rPr>
        <w:rFonts w:hint="default"/>
        <w:lang w:val="es-MX" w:eastAsia="es-MX" w:bidi="es-MX"/>
      </w:rPr>
    </w:lvl>
    <w:lvl w:ilvl="8">
      <w:numFmt w:val="bullet"/>
      <w:lvlText w:val="•"/>
      <w:lvlJc w:val="left"/>
      <w:pPr>
        <w:ind w:left="8208" w:hanging="648"/>
      </w:pPr>
      <w:rPr>
        <w:rFonts w:hint="default"/>
        <w:lang w:val="es-MX" w:eastAsia="es-MX" w:bidi="es-MX"/>
      </w:rPr>
    </w:lvl>
  </w:abstractNum>
  <w:abstractNum w:abstractNumId="18" w15:restartNumberingAfterBreak="0">
    <w:nsid w:val="60B66A8D"/>
    <w:multiLevelType w:val="hybridMultilevel"/>
    <w:tmpl w:val="BCFA7334"/>
    <w:lvl w:ilvl="0" w:tplc="E3BA02CA">
      <w:start w:val="3"/>
      <w:numFmt w:val="bullet"/>
      <w:lvlText w:val="-"/>
      <w:lvlJc w:val="left"/>
      <w:pPr>
        <w:ind w:left="1724" w:hanging="360"/>
      </w:pPr>
      <w:rPr>
        <w:rFonts w:ascii="Georgia" w:eastAsiaTheme="majorEastAsia" w:hAnsi="Georgia" w:cs="Arial" w:hint="default"/>
      </w:rPr>
    </w:lvl>
    <w:lvl w:ilvl="1" w:tplc="04030003" w:tentative="1">
      <w:start w:val="1"/>
      <w:numFmt w:val="bullet"/>
      <w:lvlText w:val="o"/>
      <w:lvlJc w:val="left"/>
      <w:pPr>
        <w:ind w:left="2444" w:hanging="360"/>
      </w:pPr>
      <w:rPr>
        <w:rFonts w:ascii="Courier New" w:hAnsi="Courier New" w:cs="Courier New" w:hint="default"/>
      </w:rPr>
    </w:lvl>
    <w:lvl w:ilvl="2" w:tplc="04030005" w:tentative="1">
      <w:start w:val="1"/>
      <w:numFmt w:val="bullet"/>
      <w:lvlText w:val=""/>
      <w:lvlJc w:val="left"/>
      <w:pPr>
        <w:ind w:left="3164" w:hanging="360"/>
      </w:pPr>
      <w:rPr>
        <w:rFonts w:ascii="Wingdings" w:hAnsi="Wingdings" w:hint="default"/>
      </w:rPr>
    </w:lvl>
    <w:lvl w:ilvl="3" w:tplc="04030001" w:tentative="1">
      <w:start w:val="1"/>
      <w:numFmt w:val="bullet"/>
      <w:lvlText w:val=""/>
      <w:lvlJc w:val="left"/>
      <w:pPr>
        <w:ind w:left="3884" w:hanging="360"/>
      </w:pPr>
      <w:rPr>
        <w:rFonts w:ascii="Symbol" w:hAnsi="Symbol" w:hint="default"/>
      </w:rPr>
    </w:lvl>
    <w:lvl w:ilvl="4" w:tplc="04030003" w:tentative="1">
      <w:start w:val="1"/>
      <w:numFmt w:val="bullet"/>
      <w:lvlText w:val="o"/>
      <w:lvlJc w:val="left"/>
      <w:pPr>
        <w:ind w:left="4604" w:hanging="360"/>
      </w:pPr>
      <w:rPr>
        <w:rFonts w:ascii="Courier New" w:hAnsi="Courier New" w:cs="Courier New" w:hint="default"/>
      </w:rPr>
    </w:lvl>
    <w:lvl w:ilvl="5" w:tplc="04030005" w:tentative="1">
      <w:start w:val="1"/>
      <w:numFmt w:val="bullet"/>
      <w:lvlText w:val=""/>
      <w:lvlJc w:val="left"/>
      <w:pPr>
        <w:ind w:left="5324" w:hanging="360"/>
      </w:pPr>
      <w:rPr>
        <w:rFonts w:ascii="Wingdings" w:hAnsi="Wingdings" w:hint="default"/>
      </w:rPr>
    </w:lvl>
    <w:lvl w:ilvl="6" w:tplc="04030001" w:tentative="1">
      <w:start w:val="1"/>
      <w:numFmt w:val="bullet"/>
      <w:lvlText w:val=""/>
      <w:lvlJc w:val="left"/>
      <w:pPr>
        <w:ind w:left="6044" w:hanging="360"/>
      </w:pPr>
      <w:rPr>
        <w:rFonts w:ascii="Symbol" w:hAnsi="Symbol" w:hint="default"/>
      </w:rPr>
    </w:lvl>
    <w:lvl w:ilvl="7" w:tplc="04030003" w:tentative="1">
      <w:start w:val="1"/>
      <w:numFmt w:val="bullet"/>
      <w:lvlText w:val="o"/>
      <w:lvlJc w:val="left"/>
      <w:pPr>
        <w:ind w:left="6764" w:hanging="360"/>
      </w:pPr>
      <w:rPr>
        <w:rFonts w:ascii="Courier New" w:hAnsi="Courier New" w:cs="Courier New" w:hint="default"/>
      </w:rPr>
    </w:lvl>
    <w:lvl w:ilvl="8" w:tplc="04030005" w:tentative="1">
      <w:start w:val="1"/>
      <w:numFmt w:val="bullet"/>
      <w:lvlText w:val=""/>
      <w:lvlJc w:val="left"/>
      <w:pPr>
        <w:ind w:left="7484" w:hanging="360"/>
      </w:pPr>
      <w:rPr>
        <w:rFonts w:ascii="Wingdings" w:hAnsi="Wingdings" w:hint="default"/>
      </w:rPr>
    </w:lvl>
  </w:abstractNum>
  <w:abstractNum w:abstractNumId="19" w15:restartNumberingAfterBreak="0">
    <w:nsid w:val="651B083F"/>
    <w:multiLevelType w:val="hybridMultilevel"/>
    <w:tmpl w:val="1F4E6EE0"/>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66535047"/>
    <w:multiLevelType w:val="hybridMultilevel"/>
    <w:tmpl w:val="B44686D6"/>
    <w:lvl w:ilvl="0" w:tplc="EA6CCAE8">
      <w:start w:val="1"/>
      <w:numFmt w:val="decimal"/>
      <w:lvlText w:val="%1."/>
      <w:lvlJc w:val="left"/>
      <w:pPr>
        <w:ind w:left="889" w:hanging="360"/>
      </w:pPr>
      <w:rPr>
        <w:rFonts w:hint="default"/>
        <w:b/>
      </w:rPr>
    </w:lvl>
    <w:lvl w:ilvl="1" w:tplc="04090019" w:tentative="1">
      <w:start w:val="1"/>
      <w:numFmt w:val="lowerLetter"/>
      <w:lvlText w:val="%2."/>
      <w:lvlJc w:val="left"/>
      <w:pPr>
        <w:ind w:left="1609" w:hanging="360"/>
      </w:pPr>
    </w:lvl>
    <w:lvl w:ilvl="2" w:tplc="0409001B" w:tentative="1">
      <w:start w:val="1"/>
      <w:numFmt w:val="lowerRoman"/>
      <w:lvlText w:val="%3."/>
      <w:lvlJc w:val="right"/>
      <w:pPr>
        <w:ind w:left="2329" w:hanging="180"/>
      </w:pPr>
    </w:lvl>
    <w:lvl w:ilvl="3" w:tplc="0409000F" w:tentative="1">
      <w:start w:val="1"/>
      <w:numFmt w:val="decimal"/>
      <w:lvlText w:val="%4."/>
      <w:lvlJc w:val="left"/>
      <w:pPr>
        <w:ind w:left="3049" w:hanging="360"/>
      </w:pPr>
    </w:lvl>
    <w:lvl w:ilvl="4" w:tplc="04090019" w:tentative="1">
      <w:start w:val="1"/>
      <w:numFmt w:val="lowerLetter"/>
      <w:lvlText w:val="%5."/>
      <w:lvlJc w:val="left"/>
      <w:pPr>
        <w:ind w:left="3769" w:hanging="360"/>
      </w:pPr>
    </w:lvl>
    <w:lvl w:ilvl="5" w:tplc="0409001B" w:tentative="1">
      <w:start w:val="1"/>
      <w:numFmt w:val="lowerRoman"/>
      <w:lvlText w:val="%6."/>
      <w:lvlJc w:val="right"/>
      <w:pPr>
        <w:ind w:left="4489" w:hanging="180"/>
      </w:pPr>
    </w:lvl>
    <w:lvl w:ilvl="6" w:tplc="0409000F" w:tentative="1">
      <w:start w:val="1"/>
      <w:numFmt w:val="decimal"/>
      <w:lvlText w:val="%7."/>
      <w:lvlJc w:val="left"/>
      <w:pPr>
        <w:ind w:left="5209" w:hanging="360"/>
      </w:pPr>
    </w:lvl>
    <w:lvl w:ilvl="7" w:tplc="04090019" w:tentative="1">
      <w:start w:val="1"/>
      <w:numFmt w:val="lowerLetter"/>
      <w:lvlText w:val="%8."/>
      <w:lvlJc w:val="left"/>
      <w:pPr>
        <w:ind w:left="5929" w:hanging="360"/>
      </w:pPr>
    </w:lvl>
    <w:lvl w:ilvl="8" w:tplc="0409001B" w:tentative="1">
      <w:start w:val="1"/>
      <w:numFmt w:val="lowerRoman"/>
      <w:lvlText w:val="%9."/>
      <w:lvlJc w:val="right"/>
      <w:pPr>
        <w:ind w:left="6649" w:hanging="180"/>
      </w:pPr>
    </w:lvl>
  </w:abstractNum>
  <w:abstractNum w:abstractNumId="21" w15:restartNumberingAfterBreak="0">
    <w:nsid w:val="68194623"/>
    <w:multiLevelType w:val="multilevel"/>
    <w:tmpl w:val="460A4CCA"/>
    <w:lvl w:ilvl="0">
      <w:start w:val="1"/>
      <w:numFmt w:val="upperRoman"/>
      <w:lvlText w:val="%1"/>
      <w:lvlJc w:val="left"/>
      <w:pPr>
        <w:ind w:left="2226" w:hanging="1044"/>
      </w:pPr>
      <w:rPr>
        <w:rFonts w:hint="default"/>
        <w:lang w:val="es-MX" w:eastAsia="es-MX" w:bidi="es-MX"/>
      </w:rPr>
    </w:lvl>
    <w:lvl w:ilvl="1">
      <w:start w:val="2"/>
      <w:numFmt w:val="decimal"/>
      <w:lvlText w:val="%1.%2"/>
      <w:lvlJc w:val="left"/>
      <w:pPr>
        <w:ind w:left="2226" w:hanging="1044"/>
      </w:pPr>
      <w:rPr>
        <w:rFonts w:hint="default"/>
        <w:lang w:val="es-MX" w:eastAsia="es-MX" w:bidi="es-MX"/>
      </w:rPr>
    </w:lvl>
    <w:lvl w:ilvl="2">
      <w:start w:val="3"/>
      <w:numFmt w:val="decimal"/>
      <w:lvlText w:val="%1.%2.%3"/>
      <w:lvlJc w:val="left"/>
      <w:pPr>
        <w:ind w:left="2226" w:hanging="1044"/>
      </w:pPr>
      <w:rPr>
        <w:rFonts w:hint="default"/>
        <w:lang w:val="es-MX" w:eastAsia="es-MX" w:bidi="es-MX"/>
      </w:rPr>
    </w:lvl>
    <w:lvl w:ilvl="3">
      <w:start w:val="1"/>
      <w:numFmt w:val="decimal"/>
      <w:lvlText w:val="%1.%2.%3.%4."/>
      <w:lvlJc w:val="left"/>
      <w:pPr>
        <w:ind w:left="2226" w:hanging="1044"/>
      </w:pPr>
      <w:rPr>
        <w:rFonts w:ascii="Times New Roman" w:eastAsia="Times New Roman" w:hAnsi="Times New Roman" w:cs="Times New Roman" w:hint="default"/>
        <w:b/>
        <w:bCs/>
        <w:spacing w:val="-3"/>
        <w:w w:val="99"/>
        <w:sz w:val="24"/>
        <w:szCs w:val="24"/>
        <w:lang w:val="es-MX" w:eastAsia="es-MX" w:bidi="es-MX"/>
      </w:rPr>
    </w:lvl>
    <w:lvl w:ilvl="4">
      <w:numFmt w:val="bullet"/>
      <w:lvlText w:val=""/>
      <w:lvlJc w:val="left"/>
      <w:pPr>
        <w:ind w:left="2524" w:hanging="361"/>
      </w:pPr>
      <w:rPr>
        <w:rFonts w:ascii="Wingdings" w:eastAsia="Wingdings" w:hAnsi="Wingdings" w:cs="Wingdings" w:hint="default"/>
        <w:w w:val="100"/>
        <w:sz w:val="24"/>
        <w:szCs w:val="24"/>
        <w:lang w:val="es-MX" w:eastAsia="es-MX" w:bidi="es-MX"/>
      </w:rPr>
    </w:lvl>
    <w:lvl w:ilvl="5">
      <w:numFmt w:val="bullet"/>
      <w:lvlText w:val="•"/>
      <w:lvlJc w:val="left"/>
      <w:pPr>
        <w:ind w:left="5808" w:hanging="361"/>
      </w:pPr>
      <w:rPr>
        <w:rFonts w:hint="default"/>
        <w:lang w:val="es-MX" w:eastAsia="es-MX" w:bidi="es-MX"/>
      </w:rPr>
    </w:lvl>
    <w:lvl w:ilvl="6">
      <w:numFmt w:val="bullet"/>
      <w:lvlText w:val="•"/>
      <w:lvlJc w:val="left"/>
      <w:pPr>
        <w:ind w:left="6631" w:hanging="361"/>
      </w:pPr>
      <w:rPr>
        <w:rFonts w:hint="default"/>
        <w:lang w:val="es-MX" w:eastAsia="es-MX" w:bidi="es-MX"/>
      </w:rPr>
    </w:lvl>
    <w:lvl w:ilvl="7">
      <w:numFmt w:val="bullet"/>
      <w:lvlText w:val="•"/>
      <w:lvlJc w:val="left"/>
      <w:pPr>
        <w:ind w:left="7453" w:hanging="361"/>
      </w:pPr>
      <w:rPr>
        <w:rFonts w:hint="default"/>
        <w:lang w:val="es-MX" w:eastAsia="es-MX" w:bidi="es-MX"/>
      </w:rPr>
    </w:lvl>
    <w:lvl w:ilvl="8">
      <w:numFmt w:val="bullet"/>
      <w:lvlText w:val="•"/>
      <w:lvlJc w:val="left"/>
      <w:pPr>
        <w:ind w:left="8275" w:hanging="361"/>
      </w:pPr>
      <w:rPr>
        <w:rFonts w:hint="default"/>
        <w:lang w:val="es-MX" w:eastAsia="es-MX" w:bidi="es-MX"/>
      </w:rPr>
    </w:lvl>
  </w:abstractNum>
  <w:abstractNum w:abstractNumId="22" w15:restartNumberingAfterBreak="0">
    <w:nsid w:val="68457673"/>
    <w:multiLevelType w:val="hybridMultilevel"/>
    <w:tmpl w:val="F6D63476"/>
    <w:lvl w:ilvl="0" w:tplc="E160CA8C">
      <w:start w:val="1"/>
      <w:numFmt w:val="decimal"/>
      <w:lvlText w:val="%1."/>
      <w:lvlJc w:val="left"/>
      <w:pPr>
        <w:ind w:left="1878" w:hanging="360"/>
      </w:pPr>
      <w:rPr>
        <w:rFonts w:ascii="Times New Roman" w:eastAsia="Times New Roman" w:hAnsi="Times New Roman" w:cs="Times New Roman" w:hint="default"/>
        <w:spacing w:val="-23"/>
        <w:w w:val="99"/>
        <w:sz w:val="24"/>
        <w:szCs w:val="24"/>
        <w:lang w:val="es-MX" w:eastAsia="es-MX" w:bidi="es-MX"/>
      </w:rPr>
    </w:lvl>
    <w:lvl w:ilvl="1" w:tplc="DE3AD784">
      <w:numFmt w:val="bullet"/>
      <w:lvlText w:val="•"/>
      <w:lvlJc w:val="left"/>
      <w:pPr>
        <w:ind w:left="2684" w:hanging="360"/>
      </w:pPr>
      <w:rPr>
        <w:rFonts w:hint="default"/>
        <w:lang w:val="es-MX" w:eastAsia="es-MX" w:bidi="es-MX"/>
      </w:rPr>
    </w:lvl>
    <w:lvl w:ilvl="2" w:tplc="753ABC0E">
      <w:numFmt w:val="bullet"/>
      <w:lvlText w:val="•"/>
      <w:lvlJc w:val="left"/>
      <w:pPr>
        <w:ind w:left="3488" w:hanging="360"/>
      </w:pPr>
      <w:rPr>
        <w:rFonts w:hint="default"/>
        <w:lang w:val="es-MX" w:eastAsia="es-MX" w:bidi="es-MX"/>
      </w:rPr>
    </w:lvl>
    <w:lvl w:ilvl="3" w:tplc="09265D0A">
      <w:numFmt w:val="bullet"/>
      <w:lvlText w:val="•"/>
      <w:lvlJc w:val="left"/>
      <w:pPr>
        <w:ind w:left="4292" w:hanging="360"/>
      </w:pPr>
      <w:rPr>
        <w:rFonts w:hint="default"/>
        <w:lang w:val="es-MX" w:eastAsia="es-MX" w:bidi="es-MX"/>
      </w:rPr>
    </w:lvl>
    <w:lvl w:ilvl="4" w:tplc="E03AD236">
      <w:numFmt w:val="bullet"/>
      <w:lvlText w:val="•"/>
      <w:lvlJc w:val="left"/>
      <w:pPr>
        <w:ind w:left="5096" w:hanging="360"/>
      </w:pPr>
      <w:rPr>
        <w:rFonts w:hint="default"/>
        <w:lang w:val="es-MX" w:eastAsia="es-MX" w:bidi="es-MX"/>
      </w:rPr>
    </w:lvl>
    <w:lvl w:ilvl="5" w:tplc="176A8318">
      <w:numFmt w:val="bullet"/>
      <w:lvlText w:val="•"/>
      <w:lvlJc w:val="left"/>
      <w:pPr>
        <w:ind w:left="5900" w:hanging="360"/>
      </w:pPr>
      <w:rPr>
        <w:rFonts w:hint="default"/>
        <w:lang w:val="es-MX" w:eastAsia="es-MX" w:bidi="es-MX"/>
      </w:rPr>
    </w:lvl>
    <w:lvl w:ilvl="6" w:tplc="CEFE8B8C">
      <w:numFmt w:val="bullet"/>
      <w:lvlText w:val="•"/>
      <w:lvlJc w:val="left"/>
      <w:pPr>
        <w:ind w:left="6704" w:hanging="360"/>
      </w:pPr>
      <w:rPr>
        <w:rFonts w:hint="default"/>
        <w:lang w:val="es-MX" w:eastAsia="es-MX" w:bidi="es-MX"/>
      </w:rPr>
    </w:lvl>
    <w:lvl w:ilvl="7" w:tplc="FDAA24FA">
      <w:numFmt w:val="bullet"/>
      <w:lvlText w:val="•"/>
      <w:lvlJc w:val="left"/>
      <w:pPr>
        <w:ind w:left="7508" w:hanging="360"/>
      </w:pPr>
      <w:rPr>
        <w:rFonts w:hint="default"/>
        <w:lang w:val="es-MX" w:eastAsia="es-MX" w:bidi="es-MX"/>
      </w:rPr>
    </w:lvl>
    <w:lvl w:ilvl="8" w:tplc="F77E3570">
      <w:numFmt w:val="bullet"/>
      <w:lvlText w:val="•"/>
      <w:lvlJc w:val="left"/>
      <w:pPr>
        <w:ind w:left="8312" w:hanging="360"/>
      </w:pPr>
      <w:rPr>
        <w:rFonts w:hint="default"/>
        <w:lang w:val="es-MX" w:eastAsia="es-MX" w:bidi="es-MX"/>
      </w:rPr>
    </w:lvl>
  </w:abstractNum>
  <w:abstractNum w:abstractNumId="23" w15:restartNumberingAfterBreak="0">
    <w:nsid w:val="6B0F5E42"/>
    <w:multiLevelType w:val="hybridMultilevel"/>
    <w:tmpl w:val="7BBA1F1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4" w15:restartNumberingAfterBreak="0">
    <w:nsid w:val="729F0049"/>
    <w:multiLevelType w:val="multilevel"/>
    <w:tmpl w:val="760AE0DC"/>
    <w:lvl w:ilvl="0">
      <w:start w:val="1"/>
      <w:numFmt w:val="upperRoman"/>
      <w:lvlText w:val="%1."/>
      <w:lvlJc w:val="left"/>
      <w:pPr>
        <w:ind w:left="462" w:hanging="360"/>
      </w:pPr>
      <w:rPr>
        <w:rFonts w:ascii="Times New Roman" w:eastAsia="Times New Roman" w:hAnsi="Times New Roman" w:cs="Times New Roman" w:hint="default"/>
        <w:b/>
        <w:bCs/>
        <w:w w:val="99"/>
        <w:sz w:val="24"/>
        <w:szCs w:val="24"/>
        <w:lang w:val="es-MX" w:eastAsia="es-MX" w:bidi="es-MX"/>
      </w:rPr>
    </w:lvl>
    <w:lvl w:ilvl="1">
      <w:start w:val="1"/>
      <w:numFmt w:val="decimal"/>
      <w:lvlText w:val="%1.%2."/>
      <w:lvlJc w:val="left"/>
      <w:pPr>
        <w:ind w:left="894" w:hanging="432"/>
      </w:pPr>
      <w:rPr>
        <w:rFonts w:ascii="Times New Roman" w:eastAsia="Times New Roman" w:hAnsi="Times New Roman" w:cs="Times New Roman" w:hint="default"/>
        <w:b/>
        <w:bCs/>
        <w:w w:val="99"/>
        <w:sz w:val="24"/>
        <w:szCs w:val="24"/>
        <w:lang w:val="es-MX" w:eastAsia="es-MX" w:bidi="es-MX"/>
      </w:rPr>
    </w:lvl>
    <w:lvl w:ilvl="2">
      <w:numFmt w:val="bullet"/>
      <w:lvlText w:val=""/>
      <w:lvlJc w:val="left"/>
      <w:pPr>
        <w:ind w:left="1803" w:hanging="425"/>
      </w:pPr>
      <w:rPr>
        <w:rFonts w:ascii="Wingdings" w:eastAsia="Wingdings" w:hAnsi="Wingdings" w:cs="Wingdings" w:hint="default"/>
        <w:w w:val="100"/>
        <w:sz w:val="24"/>
        <w:szCs w:val="24"/>
        <w:lang w:val="es-MX" w:eastAsia="es-MX" w:bidi="es-MX"/>
      </w:rPr>
    </w:lvl>
    <w:lvl w:ilvl="3">
      <w:numFmt w:val="bullet"/>
      <w:lvlText w:val=""/>
      <w:lvlJc w:val="left"/>
      <w:pPr>
        <w:ind w:left="2689" w:hanging="360"/>
      </w:pPr>
      <w:rPr>
        <w:rFonts w:ascii="Wingdings" w:eastAsia="Wingdings" w:hAnsi="Wingdings" w:cs="Wingdings" w:hint="default"/>
        <w:w w:val="100"/>
        <w:sz w:val="24"/>
        <w:szCs w:val="24"/>
        <w:lang w:val="es-MX" w:eastAsia="es-MX" w:bidi="es-MX"/>
      </w:rPr>
    </w:lvl>
    <w:lvl w:ilvl="4">
      <w:numFmt w:val="bullet"/>
      <w:lvlText w:val="•"/>
      <w:lvlJc w:val="left"/>
      <w:pPr>
        <w:ind w:left="1800" w:hanging="360"/>
      </w:pPr>
      <w:rPr>
        <w:rFonts w:hint="default"/>
        <w:lang w:val="es-MX" w:eastAsia="es-MX" w:bidi="es-MX"/>
      </w:rPr>
    </w:lvl>
    <w:lvl w:ilvl="5">
      <w:numFmt w:val="bullet"/>
      <w:lvlText w:val="•"/>
      <w:lvlJc w:val="left"/>
      <w:pPr>
        <w:ind w:left="2680" w:hanging="360"/>
      </w:pPr>
      <w:rPr>
        <w:rFonts w:hint="default"/>
        <w:lang w:val="es-MX" w:eastAsia="es-MX" w:bidi="es-MX"/>
      </w:rPr>
    </w:lvl>
    <w:lvl w:ilvl="6">
      <w:numFmt w:val="bullet"/>
      <w:lvlText w:val="•"/>
      <w:lvlJc w:val="left"/>
      <w:pPr>
        <w:ind w:left="3996" w:hanging="360"/>
      </w:pPr>
      <w:rPr>
        <w:rFonts w:hint="default"/>
        <w:lang w:val="es-MX" w:eastAsia="es-MX" w:bidi="es-MX"/>
      </w:rPr>
    </w:lvl>
    <w:lvl w:ilvl="7">
      <w:numFmt w:val="bullet"/>
      <w:lvlText w:val="•"/>
      <w:lvlJc w:val="left"/>
      <w:pPr>
        <w:ind w:left="5312" w:hanging="360"/>
      </w:pPr>
      <w:rPr>
        <w:rFonts w:hint="default"/>
        <w:lang w:val="es-MX" w:eastAsia="es-MX" w:bidi="es-MX"/>
      </w:rPr>
    </w:lvl>
    <w:lvl w:ilvl="8">
      <w:numFmt w:val="bullet"/>
      <w:lvlText w:val="•"/>
      <w:lvlJc w:val="left"/>
      <w:pPr>
        <w:ind w:left="6628" w:hanging="360"/>
      </w:pPr>
      <w:rPr>
        <w:rFonts w:hint="default"/>
        <w:lang w:val="es-MX" w:eastAsia="es-MX" w:bidi="es-MX"/>
      </w:rPr>
    </w:lvl>
  </w:abstractNum>
  <w:abstractNum w:abstractNumId="25" w15:restartNumberingAfterBreak="0">
    <w:nsid w:val="77474241"/>
    <w:multiLevelType w:val="hybridMultilevel"/>
    <w:tmpl w:val="A20AD1DE"/>
    <w:lvl w:ilvl="0" w:tplc="0403000F">
      <w:start w:val="1"/>
      <w:numFmt w:val="decimal"/>
      <w:lvlText w:val="%1."/>
      <w:lvlJc w:val="left"/>
      <w:pPr>
        <w:ind w:left="1637" w:hanging="360"/>
      </w:pPr>
      <w:rPr>
        <w:rFonts w:hint="default"/>
      </w:rPr>
    </w:lvl>
    <w:lvl w:ilvl="1" w:tplc="04030019" w:tentative="1">
      <w:start w:val="1"/>
      <w:numFmt w:val="lowerLetter"/>
      <w:lvlText w:val="%2."/>
      <w:lvlJc w:val="left"/>
      <w:pPr>
        <w:ind w:left="2357" w:hanging="360"/>
      </w:pPr>
    </w:lvl>
    <w:lvl w:ilvl="2" w:tplc="0403001B" w:tentative="1">
      <w:start w:val="1"/>
      <w:numFmt w:val="lowerRoman"/>
      <w:lvlText w:val="%3."/>
      <w:lvlJc w:val="right"/>
      <w:pPr>
        <w:ind w:left="3077" w:hanging="180"/>
      </w:pPr>
    </w:lvl>
    <w:lvl w:ilvl="3" w:tplc="0403000F" w:tentative="1">
      <w:start w:val="1"/>
      <w:numFmt w:val="decimal"/>
      <w:lvlText w:val="%4."/>
      <w:lvlJc w:val="left"/>
      <w:pPr>
        <w:ind w:left="3797" w:hanging="360"/>
      </w:pPr>
    </w:lvl>
    <w:lvl w:ilvl="4" w:tplc="04030019" w:tentative="1">
      <w:start w:val="1"/>
      <w:numFmt w:val="lowerLetter"/>
      <w:lvlText w:val="%5."/>
      <w:lvlJc w:val="left"/>
      <w:pPr>
        <w:ind w:left="4517" w:hanging="360"/>
      </w:pPr>
    </w:lvl>
    <w:lvl w:ilvl="5" w:tplc="0403001B" w:tentative="1">
      <w:start w:val="1"/>
      <w:numFmt w:val="lowerRoman"/>
      <w:lvlText w:val="%6."/>
      <w:lvlJc w:val="right"/>
      <w:pPr>
        <w:ind w:left="5237" w:hanging="180"/>
      </w:pPr>
    </w:lvl>
    <w:lvl w:ilvl="6" w:tplc="0403000F" w:tentative="1">
      <w:start w:val="1"/>
      <w:numFmt w:val="decimal"/>
      <w:lvlText w:val="%7."/>
      <w:lvlJc w:val="left"/>
      <w:pPr>
        <w:ind w:left="5957" w:hanging="360"/>
      </w:pPr>
    </w:lvl>
    <w:lvl w:ilvl="7" w:tplc="04030019" w:tentative="1">
      <w:start w:val="1"/>
      <w:numFmt w:val="lowerLetter"/>
      <w:lvlText w:val="%8."/>
      <w:lvlJc w:val="left"/>
      <w:pPr>
        <w:ind w:left="6677" w:hanging="360"/>
      </w:pPr>
    </w:lvl>
    <w:lvl w:ilvl="8" w:tplc="0403001B" w:tentative="1">
      <w:start w:val="1"/>
      <w:numFmt w:val="lowerRoman"/>
      <w:lvlText w:val="%9."/>
      <w:lvlJc w:val="right"/>
      <w:pPr>
        <w:ind w:left="7397" w:hanging="180"/>
      </w:pPr>
    </w:lvl>
  </w:abstractNum>
  <w:abstractNum w:abstractNumId="26" w15:restartNumberingAfterBreak="0">
    <w:nsid w:val="798C5182"/>
    <w:multiLevelType w:val="hybridMultilevel"/>
    <w:tmpl w:val="409E3816"/>
    <w:lvl w:ilvl="0" w:tplc="0CBC01EC">
      <w:start w:val="1"/>
      <w:numFmt w:val="decimal"/>
      <w:lvlText w:val="%1."/>
      <w:lvlJc w:val="left"/>
      <w:pPr>
        <w:ind w:left="1004" w:hanging="360"/>
      </w:pPr>
      <w:rPr>
        <w:rFonts w:hint="default"/>
      </w:r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27" w15:restartNumberingAfterBreak="0">
    <w:nsid w:val="7ABD040C"/>
    <w:multiLevelType w:val="multilevel"/>
    <w:tmpl w:val="D390DCA2"/>
    <w:lvl w:ilvl="0">
      <w:start w:val="1"/>
      <w:numFmt w:val="upperRoman"/>
      <w:lvlText w:val="%1"/>
      <w:lvlJc w:val="left"/>
      <w:pPr>
        <w:ind w:left="1518" w:hanging="696"/>
      </w:pPr>
      <w:rPr>
        <w:rFonts w:hint="default"/>
        <w:lang w:val="es-MX" w:eastAsia="es-MX" w:bidi="es-MX"/>
      </w:rPr>
    </w:lvl>
    <w:lvl w:ilvl="1">
      <w:start w:val="3"/>
      <w:numFmt w:val="decimal"/>
      <w:lvlText w:val="%1.%2"/>
      <w:lvlJc w:val="left"/>
      <w:pPr>
        <w:ind w:left="1518" w:hanging="696"/>
      </w:pPr>
      <w:rPr>
        <w:rFonts w:hint="default"/>
        <w:lang w:val="es-MX" w:eastAsia="es-MX" w:bidi="es-MX"/>
      </w:rPr>
    </w:lvl>
    <w:lvl w:ilvl="2">
      <w:start w:val="1"/>
      <w:numFmt w:val="decimal"/>
      <w:lvlText w:val="%1.%2.%3."/>
      <w:lvlJc w:val="left"/>
      <w:pPr>
        <w:ind w:left="1518" w:hanging="696"/>
      </w:pPr>
      <w:rPr>
        <w:rFonts w:ascii="Times New Roman" w:eastAsia="Times New Roman" w:hAnsi="Times New Roman" w:cs="Times New Roman" w:hint="default"/>
        <w:b/>
        <w:bCs/>
        <w:spacing w:val="-2"/>
        <w:w w:val="99"/>
        <w:sz w:val="24"/>
        <w:szCs w:val="24"/>
        <w:lang w:val="es-MX" w:eastAsia="es-MX" w:bidi="es-MX"/>
      </w:rPr>
    </w:lvl>
    <w:lvl w:ilvl="3">
      <w:numFmt w:val="bullet"/>
      <w:lvlText w:val=""/>
      <w:lvlJc w:val="left"/>
      <w:pPr>
        <w:ind w:left="1530" w:hanging="360"/>
      </w:pPr>
      <w:rPr>
        <w:rFonts w:ascii="Symbol" w:eastAsia="Symbol" w:hAnsi="Symbol" w:cs="Symbol" w:hint="default"/>
        <w:w w:val="100"/>
        <w:sz w:val="24"/>
        <w:szCs w:val="24"/>
        <w:lang w:val="es-MX" w:eastAsia="es-MX" w:bidi="es-MX"/>
      </w:rPr>
    </w:lvl>
    <w:lvl w:ilvl="4">
      <w:numFmt w:val="bullet"/>
      <w:lvlText w:val="•"/>
      <w:lvlJc w:val="left"/>
      <w:pPr>
        <w:ind w:left="4333" w:hanging="360"/>
      </w:pPr>
      <w:rPr>
        <w:rFonts w:hint="default"/>
        <w:lang w:val="es-MX" w:eastAsia="es-MX" w:bidi="es-MX"/>
      </w:rPr>
    </w:lvl>
    <w:lvl w:ilvl="5">
      <w:numFmt w:val="bullet"/>
      <w:lvlText w:val="•"/>
      <w:lvlJc w:val="left"/>
      <w:pPr>
        <w:ind w:left="5264" w:hanging="360"/>
      </w:pPr>
      <w:rPr>
        <w:rFonts w:hint="default"/>
        <w:lang w:val="es-MX" w:eastAsia="es-MX" w:bidi="es-MX"/>
      </w:rPr>
    </w:lvl>
    <w:lvl w:ilvl="6">
      <w:numFmt w:val="bullet"/>
      <w:lvlText w:val="•"/>
      <w:lvlJc w:val="left"/>
      <w:pPr>
        <w:ind w:left="6195" w:hanging="360"/>
      </w:pPr>
      <w:rPr>
        <w:rFonts w:hint="default"/>
        <w:lang w:val="es-MX" w:eastAsia="es-MX" w:bidi="es-MX"/>
      </w:rPr>
    </w:lvl>
    <w:lvl w:ilvl="7">
      <w:numFmt w:val="bullet"/>
      <w:lvlText w:val="•"/>
      <w:lvlJc w:val="left"/>
      <w:pPr>
        <w:ind w:left="7126" w:hanging="360"/>
      </w:pPr>
      <w:rPr>
        <w:rFonts w:hint="default"/>
        <w:lang w:val="es-MX" w:eastAsia="es-MX" w:bidi="es-MX"/>
      </w:rPr>
    </w:lvl>
    <w:lvl w:ilvl="8">
      <w:numFmt w:val="bullet"/>
      <w:lvlText w:val="•"/>
      <w:lvlJc w:val="left"/>
      <w:pPr>
        <w:ind w:left="8057" w:hanging="360"/>
      </w:pPr>
      <w:rPr>
        <w:rFonts w:hint="default"/>
        <w:lang w:val="es-MX" w:eastAsia="es-MX" w:bidi="es-MX"/>
      </w:rPr>
    </w:lvl>
  </w:abstractNum>
  <w:abstractNum w:abstractNumId="28" w15:restartNumberingAfterBreak="0">
    <w:nsid w:val="7B6A6F63"/>
    <w:multiLevelType w:val="hybridMultilevel"/>
    <w:tmpl w:val="5B94C778"/>
    <w:lvl w:ilvl="0" w:tplc="0CBC01EC">
      <w:start w:val="1"/>
      <w:numFmt w:val="decimal"/>
      <w:lvlText w:val="%1."/>
      <w:lvlJc w:val="left"/>
      <w:pPr>
        <w:ind w:left="644" w:hanging="360"/>
      </w:pPr>
      <w:rPr>
        <w:rFonts w:hint="default"/>
      </w:rPr>
    </w:lvl>
    <w:lvl w:ilvl="1" w:tplc="D47C0F2E">
      <w:start w:val="1"/>
      <w:numFmt w:val="decimal"/>
      <w:lvlText w:val="%2."/>
      <w:lvlJc w:val="left"/>
      <w:pPr>
        <w:ind w:left="1364" w:hanging="360"/>
      </w:pPr>
      <w:rPr>
        <w:rFonts w:ascii="Georgia" w:eastAsiaTheme="minorHAnsi" w:hAnsi="Georgia" w:cstheme="minorBidi" w:hint="default"/>
        <w:color w:val="auto"/>
        <w:sz w:val="22"/>
      </w:rPr>
    </w:lvl>
    <w:lvl w:ilvl="2" w:tplc="0403001B" w:tentative="1">
      <w:start w:val="1"/>
      <w:numFmt w:val="lowerRoman"/>
      <w:lvlText w:val="%3."/>
      <w:lvlJc w:val="right"/>
      <w:pPr>
        <w:ind w:left="2084" w:hanging="180"/>
      </w:pPr>
    </w:lvl>
    <w:lvl w:ilvl="3" w:tplc="0403000F" w:tentative="1">
      <w:start w:val="1"/>
      <w:numFmt w:val="decimal"/>
      <w:lvlText w:val="%4."/>
      <w:lvlJc w:val="left"/>
      <w:pPr>
        <w:ind w:left="2804" w:hanging="360"/>
      </w:pPr>
    </w:lvl>
    <w:lvl w:ilvl="4" w:tplc="04030019" w:tentative="1">
      <w:start w:val="1"/>
      <w:numFmt w:val="lowerLetter"/>
      <w:lvlText w:val="%5."/>
      <w:lvlJc w:val="left"/>
      <w:pPr>
        <w:ind w:left="3524" w:hanging="360"/>
      </w:pPr>
    </w:lvl>
    <w:lvl w:ilvl="5" w:tplc="0403001B" w:tentative="1">
      <w:start w:val="1"/>
      <w:numFmt w:val="lowerRoman"/>
      <w:lvlText w:val="%6."/>
      <w:lvlJc w:val="right"/>
      <w:pPr>
        <w:ind w:left="4244" w:hanging="180"/>
      </w:pPr>
    </w:lvl>
    <w:lvl w:ilvl="6" w:tplc="0403000F" w:tentative="1">
      <w:start w:val="1"/>
      <w:numFmt w:val="decimal"/>
      <w:lvlText w:val="%7."/>
      <w:lvlJc w:val="left"/>
      <w:pPr>
        <w:ind w:left="4964" w:hanging="360"/>
      </w:pPr>
    </w:lvl>
    <w:lvl w:ilvl="7" w:tplc="04030019" w:tentative="1">
      <w:start w:val="1"/>
      <w:numFmt w:val="lowerLetter"/>
      <w:lvlText w:val="%8."/>
      <w:lvlJc w:val="left"/>
      <w:pPr>
        <w:ind w:left="5684" w:hanging="360"/>
      </w:pPr>
    </w:lvl>
    <w:lvl w:ilvl="8" w:tplc="0403001B" w:tentative="1">
      <w:start w:val="1"/>
      <w:numFmt w:val="lowerRoman"/>
      <w:lvlText w:val="%9."/>
      <w:lvlJc w:val="right"/>
      <w:pPr>
        <w:ind w:left="6404" w:hanging="180"/>
      </w:pPr>
    </w:lvl>
  </w:abstractNum>
  <w:abstractNum w:abstractNumId="29" w15:restartNumberingAfterBreak="0">
    <w:nsid w:val="7F69276F"/>
    <w:multiLevelType w:val="hybridMultilevel"/>
    <w:tmpl w:val="5DEEE6C8"/>
    <w:lvl w:ilvl="0" w:tplc="E3BA02CA">
      <w:start w:val="3"/>
      <w:numFmt w:val="bullet"/>
      <w:lvlText w:val="-"/>
      <w:lvlJc w:val="left"/>
      <w:pPr>
        <w:ind w:left="1724" w:hanging="360"/>
      </w:pPr>
      <w:rPr>
        <w:rFonts w:ascii="Georgia" w:eastAsiaTheme="majorEastAsia" w:hAnsi="Georgia" w:cs="Arial" w:hint="default"/>
      </w:rPr>
    </w:lvl>
    <w:lvl w:ilvl="1" w:tplc="04030003" w:tentative="1">
      <w:start w:val="1"/>
      <w:numFmt w:val="bullet"/>
      <w:lvlText w:val="o"/>
      <w:lvlJc w:val="left"/>
      <w:pPr>
        <w:ind w:left="2444" w:hanging="360"/>
      </w:pPr>
      <w:rPr>
        <w:rFonts w:ascii="Courier New" w:hAnsi="Courier New" w:cs="Courier New" w:hint="default"/>
      </w:rPr>
    </w:lvl>
    <w:lvl w:ilvl="2" w:tplc="04030005" w:tentative="1">
      <w:start w:val="1"/>
      <w:numFmt w:val="bullet"/>
      <w:lvlText w:val=""/>
      <w:lvlJc w:val="left"/>
      <w:pPr>
        <w:ind w:left="3164" w:hanging="360"/>
      </w:pPr>
      <w:rPr>
        <w:rFonts w:ascii="Wingdings" w:hAnsi="Wingdings" w:hint="default"/>
      </w:rPr>
    </w:lvl>
    <w:lvl w:ilvl="3" w:tplc="04030001" w:tentative="1">
      <w:start w:val="1"/>
      <w:numFmt w:val="bullet"/>
      <w:lvlText w:val=""/>
      <w:lvlJc w:val="left"/>
      <w:pPr>
        <w:ind w:left="3884" w:hanging="360"/>
      </w:pPr>
      <w:rPr>
        <w:rFonts w:ascii="Symbol" w:hAnsi="Symbol" w:hint="default"/>
      </w:rPr>
    </w:lvl>
    <w:lvl w:ilvl="4" w:tplc="04030003" w:tentative="1">
      <w:start w:val="1"/>
      <w:numFmt w:val="bullet"/>
      <w:lvlText w:val="o"/>
      <w:lvlJc w:val="left"/>
      <w:pPr>
        <w:ind w:left="4604" w:hanging="360"/>
      </w:pPr>
      <w:rPr>
        <w:rFonts w:ascii="Courier New" w:hAnsi="Courier New" w:cs="Courier New" w:hint="default"/>
      </w:rPr>
    </w:lvl>
    <w:lvl w:ilvl="5" w:tplc="04030005" w:tentative="1">
      <w:start w:val="1"/>
      <w:numFmt w:val="bullet"/>
      <w:lvlText w:val=""/>
      <w:lvlJc w:val="left"/>
      <w:pPr>
        <w:ind w:left="5324" w:hanging="360"/>
      </w:pPr>
      <w:rPr>
        <w:rFonts w:ascii="Wingdings" w:hAnsi="Wingdings" w:hint="default"/>
      </w:rPr>
    </w:lvl>
    <w:lvl w:ilvl="6" w:tplc="04030001" w:tentative="1">
      <w:start w:val="1"/>
      <w:numFmt w:val="bullet"/>
      <w:lvlText w:val=""/>
      <w:lvlJc w:val="left"/>
      <w:pPr>
        <w:ind w:left="6044" w:hanging="360"/>
      </w:pPr>
      <w:rPr>
        <w:rFonts w:ascii="Symbol" w:hAnsi="Symbol" w:hint="default"/>
      </w:rPr>
    </w:lvl>
    <w:lvl w:ilvl="7" w:tplc="04030003" w:tentative="1">
      <w:start w:val="1"/>
      <w:numFmt w:val="bullet"/>
      <w:lvlText w:val="o"/>
      <w:lvlJc w:val="left"/>
      <w:pPr>
        <w:ind w:left="6764" w:hanging="360"/>
      </w:pPr>
      <w:rPr>
        <w:rFonts w:ascii="Courier New" w:hAnsi="Courier New" w:cs="Courier New" w:hint="default"/>
      </w:rPr>
    </w:lvl>
    <w:lvl w:ilvl="8" w:tplc="04030005" w:tentative="1">
      <w:start w:val="1"/>
      <w:numFmt w:val="bullet"/>
      <w:lvlText w:val=""/>
      <w:lvlJc w:val="left"/>
      <w:pPr>
        <w:ind w:left="7484" w:hanging="360"/>
      </w:pPr>
      <w:rPr>
        <w:rFonts w:ascii="Wingdings" w:hAnsi="Wingdings" w:hint="default"/>
      </w:rPr>
    </w:lvl>
  </w:abstractNum>
  <w:num w:numId="1">
    <w:abstractNumId w:val="5"/>
  </w:num>
  <w:num w:numId="2">
    <w:abstractNumId w:val="6"/>
  </w:num>
  <w:num w:numId="3">
    <w:abstractNumId w:val="27"/>
  </w:num>
  <w:num w:numId="4">
    <w:abstractNumId w:val="21"/>
  </w:num>
  <w:num w:numId="5">
    <w:abstractNumId w:val="14"/>
  </w:num>
  <w:num w:numId="6">
    <w:abstractNumId w:val="22"/>
  </w:num>
  <w:num w:numId="7">
    <w:abstractNumId w:val="10"/>
  </w:num>
  <w:num w:numId="8">
    <w:abstractNumId w:val="2"/>
  </w:num>
  <w:num w:numId="9">
    <w:abstractNumId w:val="24"/>
  </w:num>
  <w:num w:numId="10">
    <w:abstractNumId w:val="1"/>
  </w:num>
  <w:num w:numId="11">
    <w:abstractNumId w:val="7"/>
  </w:num>
  <w:num w:numId="12">
    <w:abstractNumId w:val="20"/>
  </w:num>
  <w:num w:numId="13">
    <w:abstractNumId w:val="16"/>
  </w:num>
  <w:num w:numId="14">
    <w:abstractNumId w:val="13"/>
  </w:num>
  <w:num w:numId="15">
    <w:abstractNumId w:val="23"/>
  </w:num>
  <w:num w:numId="16">
    <w:abstractNumId w:val="12"/>
  </w:num>
  <w:num w:numId="17">
    <w:abstractNumId w:val="8"/>
  </w:num>
  <w:num w:numId="18">
    <w:abstractNumId w:val="28"/>
  </w:num>
  <w:num w:numId="19">
    <w:abstractNumId w:val="3"/>
  </w:num>
  <w:num w:numId="20">
    <w:abstractNumId w:val="25"/>
  </w:num>
  <w:num w:numId="21">
    <w:abstractNumId w:val="19"/>
  </w:num>
  <w:num w:numId="22">
    <w:abstractNumId w:val="11"/>
  </w:num>
  <w:num w:numId="23">
    <w:abstractNumId w:val="15"/>
  </w:num>
  <w:num w:numId="24">
    <w:abstractNumId w:val="4"/>
  </w:num>
  <w:num w:numId="25">
    <w:abstractNumId w:val="26"/>
  </w:num>
  <w:num w:numId="26">
    <w:abstractNumId w:val="17"/>
  </w:num>
  <w:num w:numId="27">
    <w:abstractNumId w:val="9"/>
  </w:num>
  <w:num w:numId="28">
    <w:abstractNumId w:val="18"/>
  </w:num>
  <w:num w:numId="29">
    <w:abstractNumId w:val="0"/>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9D9"/>
    <w:rsid w:val="0005068E"/>
    <w:rsid w:val="00067B9A"/>
    <w:rsid w:val="00075E9F"/>
    <w:rsid w:val="00086C7F"/>
    <w:rsid w:val="000A7E9F"/>
    <w:rsid w:val="000B47E9"/>
    <w:rsid w:val="000F7E8C"/>
    <w:rsid w:val="00124377"/>
    <w:rsid w:val="001522FE"/>
    <w:rsid w:val="00152EAE"/>
    <w:rsid w:val="0015694E"/>
    <w:rsid w:val="00172795"/>
    <w:rsid w:val="001946A2"/>
    <w:rsid w:val="001D437F"/>
    <w:rsid w:val="00230AD3"/>
    <w:rsid w:val="002353CF"/>
    <w:rsid w:val="00280B34"/>
    <w:rsid w:val="00287CBA"/>
    <w:rsid w:val="00293658"/>
    <w:rsid w:val="002C66A1"/>
    <w:rsid w:val="002E6221"/>
    <w:rsid w:val="00365399"/>
    <w:rsid w:val="003C772C"/>
    <w:rsid w:val="003D35FC"/>
    <w:rsid w:val="004334CD"/>
    <w:rsid w:val="00466EC7"/>
    <w:rsid w:val="00471573"/>
    <w:rsid w:val="00471DA5"/>
    <w:rsid w:val="00482488"/>
    <w:rsid w:val="004B39D9"/>
    <w:rsid w:val="00514BD7"/>
    <w:rsid w:val="00543DD5"/>
    <w:rsid w:val="00565C58"/>
    <w:rsid w:val="005755DE"/>
    <w:rsid w:val="005A1218"/>
    <w:rsid w:val="005A1B15"/>
    <w:rsid w:val="005B01BF"/>
    <w:rsid w:val="005B561C"/>
    <w:rsid w:val="005E793D"/>
    <w:rsid w:val="006013C3"/>
    <w:rsid w:val="00610C0B"/>
    <w:rsid w:val="00612A94"/>
    <w:rsid w:val="006168B2"/>
    <w:rsid w:val="00622027"/>
    <w:rsid w:val="00650411"/>
    <w:rsid w:val="006611BB"/>
    <w:rsid w:val="006811B8"/>
    <w:rsid w:val="00687B8B"/>
    <w:rsid w:val="00704A15"/>
    <w:rsid w:val="00734BB1"/>
    <w:rsid w:val="00795FD6"/>
    <w:rsid w:val="007B5CB6"/>
    <w:rsid w:val="007D52F0"/>
    <w:rsid w:val="00863F03"/>
    <w:rsid w:val="00875CBA"/>
    <w:rsid w:val="00882056"/>
    <w:rsid w:val="009226E8"/>
    <w:rsid w:val="00952559"/>
    <w:rsid w:val="00957122"/>
    <w:rsid w:val="009E262E"/>
    <w:rsid w:val="00A5212A"/>
    <w:rsid w:val="00AB5370"/>
    <w:rsid w:val="00B01EB6"/>
    <w:rsid w:val="00B35152"/>
    <w:rsid w:val="00BD14B9"/>
    <w:rsid w:val="00BD5E96"/>
    <w:rsid w:val="00C00771"/>
    <w:rsid w:val="00C57C99"/>
    <w:rsid w:val="00C749C4"/>
    <w:rsid w:val="00CA5E7B"/>
    <w:rsid w:val="00CB32C5"/>
    <w:rsid w:val="00CB3CD5"/>
    <w:rsid w:val="00D36AF2"/>
    <w:rsid w:val="00D37910"/>
    <w:rsid w:val="00D70F8F"/>
    <w:rsid w:val="00D952A4"/>
    <w:rsid w:val="00DC5E04"/>
    <w:rsid w:val="00E647B1"/>
    <w:rsid w:val="00E87B28"/>
    <w:rsid w:val="00EB2C77"/>
    <w:rsid w:val="00EC61A5"/>
    <w:rsid w:val="00F00630"/>
    <w:rsid w:val="00F176D2"/>
    <w:rsid w:val="00F6365D"/>
    <w:rsid w:val="00FB468A"/>
    <w:rsid w:val="00FC2453"/>
    <w:rsid w:val="00FC6272"/>
    <w:rsid w:val="00FF6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02565"/>
  <w15:chartTrackingRefBased/>
  <w15:docId w15:val="{44D4E39D-3F43-4D04-9DCA-68778B4A1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12A"/>
    <w:pPr>
      <w:widowControl w:val="0"/>
      <w:autoSpaceDE w:val="0"/>
      <w:autoSpaceDN w:val="0"/>
      <w:spacing w:after="0" w:line="240" w:lineRule="auto"/>
    </w:pPr>
    <w:rPr>
      <w:rFonts w:ascii="Times New Roman" w:eastAsia="Times New Roman" w:hAnsi="Times New Roman" w:cs="Times New Roman"/>
      <w:lang w:val="es-MX" w:eastAsia="es-MX" w:bidi="es-MX"/>
    </w:rPr>
  </w:style>
  <w:style w:type="paragraph" w:styleId="Ttulo1">
    <w:name w:val="heading 1"/>
    <w:basedOn w:val="Normal"/>
    <w:link w:val="Ttulo1Car"/>
    <w:uiPriority w:val="9"/>
    <w:qFormat/>
    <w:rsid w:val="004B39D9"/>
    <w:pPr>
      <w:ind w:left="405" w:right="1288"/>
      <w:jc w:val="center"/>
      <w:outlineLvl w:val="0"/>
    </w:pPr>
    <w:rPr>
      <w:b/>
      <w:bCs/>
      <w:sz w:val="32"/>
      <w:szCs w:val="32"/>
    </w:rPr>
  </w:style>
  <w:style w:type="paragraph" w:styleId="Ttulo2">
    <w:name w:val="heading 2"/>
    <w:basedOn w:val="Normal"/>
    <w:link w:val="Ttulo2Car"/>
    <w:uiPriority w:val="1"/>
    <w:unhideWhenUsed/>
    <w:qFormat/>
    <w:rsid w:val="004B39D9"/>
    <w:pPr>
      <w:ind w:left="1518" w:hanging="697"/>
      <w:outlineLvl w:val="1"/>
    </w:pPr>
    <w:rPr>
      <w:b/>
      <w:bCs/>
      <w:sz w:val="24"/>
      <w:szCs w:val="24"/>
    </w:rPr>
  </w:style>
  <w:style w:type="paragraph" w:styleId="Ttulo3">
    <w:name w:val="heading 3"/>
    <w:basedOn w:val="Normal"/>
    <w:next w:val="Normal"/>
    <w:link w:val="Ttulo3Car"/>
    <w:uiPriority w:val="9"/>
    <w:unhideWhenUsed/>
    <w:qFormat/>
    <w:rsid w:val="00565C58"/>
    <w:pPr>
      <w:keepNext/>
      <w:keepLines/>
      <w:widowControl/>
      <w:autoSpaceDE/>
      <w:autoSpaceDN/>
      <w:spacing w:before="40" w:line="480" w:lineRule="auto"/>
      <w:ind w:left="284" w:firstLine="720"/>
      <w:outlineLvl w:val="2"/>
    </w:pPr>
    <w:rPr>
      <w:rFonts w:asciiTheme="majorHAnsi" w:eastAsiaTheme="majorEastAsia" w:hAnsiTheme="majorHAnsi" w:cstheme="majorBidi"/>
      <w:color w:val="1F3763" w:themeColor="accent1" w:themeShade="7F"/>
      <w:sz w:val="24"/>
      <w:szCs w:val="24"/>
      <w:lang w:val="es-PE"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39D9"/>
    <w:rPr>
      <w:rFonts w:ascii="Times New Roman" w:eastAsia="Times New Roman" w:hAnsi="Times New Roman" w:cs="Times New Roman"/>
      <w:b/>
      <w:bCs/>
      <w:sz w:val="32"/>
      <w:szCs w:val="32"/>
      <w:lang w:val="es-MX" w:eastAsia="es-MX" w:bidi="es-MX"/>
    </w:rPr>
  </w:style>
  <w:style w:type="character" w:customStyle="1" w:styleId="Ttulo2Car">
    <w:name w:val="Título 2 Car"/>
    <w:basedOn w:val="Fuentedeprrafopredeter"/>
    <w:link w:val="Ttulo2"/>
    <w:uiPriority w:val="9"/>
    <w:rsid w:val="004B39D9"/>
    <w:rPr>
      <w:rFonts w:ascii="Times New Roman" w:eastAsia="Times New Roman" w:hAnsi="Times New Roman" w:cs="Times New Roman"/>
      <w:b/>
      <w:bCs/>
      <w:sz w:val="24"/>
      <w:szCs w:val="24"/>
      <w:lang w:val="es-MX" w:eastAsia="es-MX" w:bidi="es-MX"/>
    </w:rPr>
  </w:style>
  <w:style w:type="paragraph" w:styleId="TDC1">
    <w:name w:val="toc 1"/>
    <w:basedOn w:val="Normal"/>
    <w:uiPriority w:val="1"/>
    <w:qFormat/>
    <w:rsid w:val="004B39D9"/>
    <w:pPr>
      <w:spacing w:before="497"/>
      <w:ind w:right="885"/>
      <w:jc w:val="center"/>
    </w:pPr>
    <w:rPr>
      <w:b/>
      <w:bCs/>
      <w:sz w:val="24"/>
      <w:szCs w:val="24"/>
    </w:rPr>
  </w:style>
  <w:style w:type="paragraph" w:styleId="TDC2">
    <w:name w:val="toc 2"/>
    <w:basedOn w:val="Normal"/>
    <w:uiPriority w:val="1"/>
    <w:qFormat/>
    <w:rsid w:val="004B39D9"/>
    <w:pPr>
      <w:spacing w:before="356"/>
      <w:ind w:left="541" w:right="882" w:hanging="542"/>
    </w:pPr>
    <w:rPr>
      <w:b/>
      <w:bCs/>
      <w:sz w:val="20"/>
      <w:szCs w:val="20"/>
    </w:rPr>
  </w:style>
  <w:style w:type="paragraph" w:styleId="TDC3">
    <w:name w:val="toc 3"/>
    <w:basedOn w:val="Normal"/>
    <w:uiPriority w:val="1"/>
    <w:qFormat/>
    <w:rsid w:val="004B39D9"/>
    <w:pPr>
      <w:spacing w:before="356"/>
      <w:ind w:left="762" w:hanging="660"/>
    </w:pPr>
    <w:rPr>
      <w:b/>
      <w:bCs/>
      <w:sz w:val="20"/>
      <w:szCs w:val="20"/>
    </w:rPr>
  </w:style>
  <w:style w:type="paragraph" w:styleId="TDC4">
    <w:name w:val="toc 4"/>
    <w:basedOn w:val="Normal"/>
    <w:uiPriority w:val="1"/>
    <w:qFormat/>
    <w:rsid w:val="004B39D9"/>
    <w:pPr>
      <w:spacing w:before="116"/>
      <w:ind w:left="982" w:hanging="661"/>
    </w:pPr>
    <w:rPr>
      <w:sz w:val="20"/>
      <w:szCs w:val="20"/>
    </w:rPr>
  </w:style>
  <w:style w:type="paragraph" w:styleId="TDC5">
    <w:name w:val="toc 5"/>
    <w:basedOn w:val="Normal"/>
    <w:uiPriority w:val="1"/>
    <w:qFormat/>
    <w:rsid w:val="004B39D9"/>
    <w:pPr>
      <w:spacing w:before="116"/>
      <w:ind w:left="1201" w:hanging="661"/>
    </w:pPr>
    <w:rPr>
      <w:sz w:val="20"/>
      <w:szCs w:val="20"/>
    </w:rPr>
  </w:style>
  <w:style w:type="paragraph" w:styleId="TDC6">
    <w:name w:val="toc 6"/>
    <w:basedOn w:val="Normal"/>
    <w:uiPriority w:val="1"/>
    <w:qFormat/>
    <w:rsid w:val="004B39D9"/>
    <w:pPr>
      <w:spacing w:before="116"/>
      <w:ind w:left="1642" w:hanging="882"/>
    </w:pPr>
    <w:rPr>
      <w:sz w:val="20"/>
      <w:szCs w:val="20"/>
    </w:rPr>
  </w:style>
  <w:style w:type="paragraph" w:styleId="Textoindependiente">
    <w:name w:val="Body Text"/>
    <w:basedOn w:val="Normal"/>
    <w:link w:val="TextoindependienteCar"/>
    <w:uiPriority w:val="1"/>
    <w:qFormat/>
    <w:rsid w:val="004B39D9"/>
    <w:rPr>
      <w:sz w:val="24"/>
      <w:szCs w:val="24"/>
    </w:rPr>
  </w:style>
  <w:style w:type="character" w:customStyle="1" w:styleId="TextoindependienteCar">
    <w:name w:val="Texto independiente Car"/>
    <w:basedOn w:val="Fuentedeprrafopredeter"/>
    <w:link w:val="Textoindependiente"/>
    <w:uiPriority w:val="1"/>
    <w:rsid w:val="004B39D9"/>
    <w:rPr>
      <w:rFonts w:ascii="Times New Roman" w:eastAsia="Times New Roman" w:hAnsi="Times New Roman" w:cs="Times New Roman"/>
      <w:sz w:val="24"/>
      <w:szCs w:val="24"/>
      <w:lang w:val="es-MX" w:eastAsia="es-MX" w:bidi="es-MX"/>
    </w:rPr>
  </w:style>
  <w:style w:type="paragraph" w:styleId="Prrafodelista">
    <w:name w:val="List Paragraph"/>
    <w:basedOn w:val="Normal"/>
    <w:uiPriority w:val="34"/>
    <w:qFormat/>
    <w:rsid w:val="004B39D9"/>
    <w:pPr>
      <w:ind w:left="2653" w:hanging="360"/>
    </w:pPr>
  </w:style>
  <w:style w:type="character" w:styleId="Hipervnculo">
    <w:name w:val="Hyperlink"/>
    <w:basedOn w:val="Fuentedeprrafopredeter"/>
    <w:uiPriority w:val="99"/>
    <w:unhideWhenUsed/>
    <w:rsid w:val="004B39D9"/>
    <w:rPr>
      <w:color w:val="0563C1" w:themeColor="hyperlink"/>
      <w:u w:val="single"/>
    </w:rPr>
  </w:style>
  <w:style w:type="character" w:customStyle="1" w:styleId="Ttulo3Car">
    <w:name w:val="Título 3 Car"/>
    <w:basedOn w:val="Fuentedeprrafopredeter"/>
    <w:link w:val="Ttulo3"/>
    <w:uiPriority w:val="9"/>
    <w:rsid w:val="00565C58"/>
    <w:rPr>
      <w:rFonts w:asciiTheme="majorHAnsi" w:eastAsiaTheme="majorEastAsia" w:hAnsiTheme="majorHAnsi" w:cstheme="majorBidi"/>
      <w:color w:val="1F3763" w:themeColor="accent1" w:themeShade="7F"/>
      <w:sz w:val="24"/>
      <w:szCs w:val="24"/>
      <w:lang w:val="es-PE"/>
    </w:rPr>
  </w:style>
  <w:style w:type="paragraph" w:styleId="Descripcin">
    <w:name w:val="caption"/>
    <w:basedOn w:val="Normal"/>
    <w:next w:val="Normal"/>
    <w:uiPriority w:val="35"/>
    <w:unhideWhenUsed/>
    <w:qFormat/>
    <w:rsid w:val="00565C58"/>
    <w:pPr>
      <w:widowControl/>
      <w:autoSpaceDE/>
      <w:autoSpaceDN/>
      <w:spacing w:after="200"/>
      <w:ind w:left="284" w:firstLine="720"/>
    </w:pPr>
    <w:rPr>
      <w:rFonts w:ascii="Arial" w:eastAsiaTheme="minorHAnsi" w:hAnsi="Arial" w:cstheme="minorBidi"/>
      <w:i/>
      <w:iCs/>
      <w:color w:val="44546A" w:themeColor="text2"/>
      <w:sz w:val="18"/>
      <w:szCs w:val="18"/>
      <w:lang w:val="es-PE" w:eastAsia="en-US" w:bidi="ar-SA"/>
    </w:rPr>
  </w:style>
  <w:style w:type="paragraph" w:styleId="Encabezado">
    <w:name w:val="header"/>
    <w:basedOn w:val="Normal"/>
    <w:link w:val="EncabezadoCar"/>
    <w:uiPriority w:val="99"/>
    <w:unhideWhenUsed/>
    <w:rsid w:val="00795FD6"/>
    <w:pPr>
      <w:tabs>
        <w:tab w:val="center" w:pos="4252"/>
        <w:tab w:val="right" w:pos="8504"/>
      </w:tabs>
    </w:pPr>
  </w:style>
  <w:style w:type="character" w:customStyle="1" w:styleId="EncabezadoCar">
    <w:name w:val="Encabezado Car"/>
    <w:basedOn w:val="Fuentedeprrafopredeter"/>
    <w:link w:val="Encabezado"/>
    <w:uiPriority w:val="99"/>
    <w:rsid w:val="00795FD6"/>
    <w:rPr>
      <w:rFonts w:ascii="Times New Roman" w:eastAsia="Times New Roman" w:hAnsi="Times New Roman" w:cs="Times New Roman"/>
      <w:lang w:val="es-MX" w:eastAsia="es-MX" w:bidi="es-MX"/>
    </w:rPr>
  </w:style>
  <w:style w:type="paragraph" w:styleId="Piedepgina">
    <w:name w:val="footer"/>
    <w:basedOn w:val="Normal"/>
    <w:link w:val="PiedepginaCar"/>
    <w:uiPriority w:val="99"/>
    <w:unhideWhenUsed/>
    <w:rsid w:val="00795FD6"/>
    <w:pPr>
      <w:tabs>
        <w:tab w:val="center" w:pos="4252"/>
        <w:tab w:val="right" w:pos="8504"/>
      </w:tabs>
    </w:pPr>
  </w:style>
  <w:style w:type="character" w:customStyle="1" w:styleId="PiedepginaCar">
    <w:name w:val="Pie de página Car"/>
    <w:basedOn w:val="Fuentedeprrafopredeter"/>
    <w:link w:val="Piedepgina"/>
    <w:uiPriority w:val="99"/>
    <w:rsid w:val="00795FD6"/>
    <w:rPr>
      <w:rFonts w:ascii="Times New Roman" w:eastAsia="Times New Roman" w:hAnsi="Times New Roman" w:cs="Times New Roman"/>
      <w:lang w:val="es-MX"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estion.pensemos.com/kaplan-y-norton-todo-sobre-los-autores-del-cuadro-de-mando-integral" TargetMode="External"/><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C09B6F08EF2C64E83F05E736CE78240" ma:contentTypeVersion="4" ma:contentTypeDescription="Crear nuevo documento." ma:contentTypeScope="" ma:versionID="036ad63a46e006ba12fdf37a2035904b">
  <xsd:schema xmlns:xsd="http://www.w3.org/2001/XMLSchema" xmlns:xs="http://www.w3.org/2001/XMLSchema" xmlns:p="http://schemas.microsoft.com/office/2006/metadata/properties" xmlns:ns2="8836c5b1-46a2-4ceb-a441-7567266f2136" targetNamespace="http://schemas.microsoft.com/office/2006/metadata/properties" ma:root="true" ma:fieldsID="d4c6db9f7bd091f18145fa5bd61fa1ca" ns2:_="">
    <xsd:import namespace="8836c5b1-46a2-4ceb-a441-7567266f21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36c5b1-46a2-4ceb-a441-7567266f2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Ahe18</b:Tag>
    <b:SourceType>ConferenceProceedings</b:SourceType>
    <b:Guid>{597F9795-AD04-4528-B66D-017CE371713C}</b:Guid>
    <b:Author>
      <b:Author>
        <b:NameList>
          <b:Person>
            <b:Last>Ahedo.J</b:Last>
          </b:Person>
          <b:Person>
            <b:Last>Castillo.R</b:Last>
          </b:Person>
          <b:Person>
            <b:Last>Sámano.J</b:Last>
          </b:Person>
        </b:NameList>
      </b:Author>
    </b:Author>
    <b:Title>Diseño de un Sistema de Indicadores Mediante Balanced Scorecard para la Evaluación de un Sistema de Gestión de Calidad de Seguridad Industrial y Salud Ocupacional</b:Title>
    <b:Year>2018</b:Year>
    <b:City>Sonora</b:City>
    <b:Publisher>Universidad de Sonora</b:Publisher>
    <b:Pages>1509-1535</b:Pages>
    <b:ConferenceName>Congreso Internacional de Investigación en Ciencias Administrativas</b:ConferenceName>
    <b:RefOrder>2</b:RefOrder>
  </b:Source>
  <b:Source>
    <b:Tag>Kap96</b:Tag>
    <b:SourceType>Book</b:SourceType>
    <b:Guid>{2244519F-00A9-4530-9DE2-C5DD56AC390D}</b:Guid>
    <b:Title>El Cuadro de Mando Integral</b:Title>
    <b:Year>1996</b:Year>
    <b:Author>
      <b:Author>
        <b:NameList>
          <b:Person>
            <b:Last>R.Kaplan</b:Last>
          </b:Person>
          <b:Person>
            <b:Last>D.Norton</b:Last>
          </b:Person>
        </b:NameList>
      </b:Author>
    </b:Author>
    <b:City>Barcelona</b:City>
    <b:Publisher>Gestión 2000</b:Publisher>
    <b:RefOrder>7</b:RefOrder>
  </b:Source>
  <b:Source xmlns:b="http://schemas.openxmlformats.org/officeDocument/2006/bibliography">
    <b:Tag>Dav13</b:Tag>
    <b:SourceType>BookSection</b:SourceType>
    <b:Guid>{1091C9BF-9B22-46CB-A715-6131FBDFB5EE}</b:Guid>
    <b:Author>
      <b:Author>
        <b:NameList>
          <b:Person>
            <b:Last>David</b:Last>
            <b:First>F</b:First>
          </b:Person>
        </b:NameList>
      </b:Author>
      <b:BookAuthor>
        <b:NameList>
          <b:Person>
            <b:Last>Fred</b:Last>
            <b:First>David</b:First>
          </b:Person>
        </b:NameList>
      </b:BookAuthor>
    </b:Author>
    <b:Title>Administración Estratégica</b:Title>
    <b:BookTitle>Conceptos de Administración Estratégica 14° Edición</b:BookTitle>
    <b:Year>2013</b:Year>
    <b:Pages>11</b:Pages>
    <b:City>México</b:City>
    <b:Publisher>Pearson</b:Publisher>
    <b:RefOrder>8</b:RefOrder>
  </b:Source>
  <b:Source>
    <b:Tag>Kot04</b:Tag>
    <b:SourceType>Book</b:SourceType>
    <b:Guid>{F390B7EF-6B88-4985-8724-D11A910A63E1}</b:Guid>
    <b:Title>Principios de Marketing</b:Title>
    <b:Year>2004</b:Year>
    <b:City>México</b:City>
    <b:Publisher>Prentice Hall</b:Publisher>
    <b:Author>
      <b:Author>
        <b:NameList>
          <b:Person>
            <b:Last>Kotler</b:Last>
            <b:First>P</b:First>
          </b:Person>
          <b:Person>
            <b:Last>Armstrong</b:Last>
            <b:First>G</b:First>
          </b:Person>
        </b:NameList>
      </b:Author>
    </b:Author>
    <b:RefOrder>9</b:RefOrder>
  </b:Source>
  <b:Source>
    <b:Tag>Fle00</b:Tag>
    <b:SourceType>Book</b:SourceType>
    <b:Guid>{E640603E-2C43-4A15-8437-1358B0FEC9CF}</b:Guid>
    <b:Author>
      <b:Author>
        <b:NameList>
          <b:Person>
            <b:Last>Fleitman</b:Last>
            <b:First>J</b:First>
          </b:Person>
        </b:NameList>
      </b:Author>
    </b:Author>
    <b:Title>Negocios exitosos: cómo empezar, administrar y operar</b:Title>
    <b:Year>2000</b:Year>
    <b:City>México</b:City>
    <b:Publisher>McGraw-Hill Interamericana</b:Publisher>
    <b:RefOrder>10</b:RefOrder>
  </b:Source>
  <b:Source>
    <b:Tag>Den91</b:Tag>
    <b:SourceType>Book</b:SourceType>
    <b:Guid>{B2FD69D9-A6D4-491A-8221-8E8361F15270}</b:Guid>
    <b:Author>
      <b:Author>
        <b:NameList>
          <b:Person>
            <b:Last>Denison</b:Last>
          </b:Person>
        </b:NameList>
      </b:Author>
    </b:Author>
    <b:Title>Cultura Corporativa</b:Title>
    <b:Year>1991</b:Year>
    <b:City>Bogotá</b:City>
    <b:Publisher>Editorial Legis</b:Publisher>
    <b:RefOrder>11</b:RefOrder>
  </b:Source>
  <b:Source>
    <b:Tag>DAl08</b:Tag>
    <b:SourceType>Book</b:SourceType>
    <b:Guid>{98747662-1937-4257-BEF5-AC82223193EE}</b:Guid>
    <b:Author>
      <b:Author>
        <b:NameList>
          <b:Person>
            <b:Last>D’Alessio</b:Last>
          </b:Person>
        </b:NameList>
      </b:Author>
    </b:Author>
    <b:Title>El proceso estratégico: Un enfoque de gerencia</b:Title>
    <b:Year>2008</b:Year>
    <b:City>México</b:City>
    <b:Publisher>Pearson</b:Publisher>
    <b:RefOrder>12</b:RefOrder>
  </b:Source>
  <b:Source>
    <b:Tag>Alt13</b:Tag>
    <b:SourceType>BookSection</b:SourceType>
    <b:Guid>{3573BFAF-1E3B-4014-B393-4558867ABEF5}</b:Guid>
    <b:Title>La Elaboración del Plan Estratégico</b:Title>
    <b:Year>2013</b:Year>
    <b:Pages>14-15</b:Pages>
    <b:Author>
      <b:Author>
        <b:NameList>
          <b:Person>
            <b:Last>Altair</b:Last>
          </b:Person>
        </b:NameList>
      </b:Author>
      <b:BookAuthor>
        <b:NameList>
          <b:Person>
            <b:Last>Altair</b:Last>
          </b:Person>
        </b:NameList>
      </b:BookAuthor>
    </b:Author>
    <b:BookTitle>La Elaboración del Plan Estratégico</b:BookTitle>
    <b:Publisher>Altair Consultores</b:Publisher>
    <b:RefOrder>13</b:RefOrder>
  </b:Source>
  <b:Source>
    <b:Tag>Guí17</b:Tag>
    <b:SourceType>Book</b:SourceType>
    <b:Guid>{81237F39-A68A-460E-BCF0-5DADEE7B4E46}</b:Guid>
    <b:Author>
      <b:Author>
        <b:NameList>
          <b:Person>
            <b:Last>PMBOK</b:Last>
            <b:First>Guía</b:First>
            <b:Middle>del</b:Middle>
          </b:Person>
        </b:NameList>
      </b:Author>
    </b:Author>
    <b:Title>La guía de los fundamentos para la dirección de proyectos</b:Title>
    <b:Year>2017</b:Year>
    <b:City>Chicago</b:City>
    <b:Publisher>Project Management Institute, Inc.</b:Publisher>
    <b:RefOrder>14</b:RefOrder>
  </b:Source>
  <b:Source>
    <b:Tag>Pér17</b:Tag>
    <b:SourceType>Book</b:SourceType>
    <b:Guid>{AF9BD54A-DB9F-4E4B-ACB2-E194EAA207A0}</b:Guid>
    <b:Author>
      <b:Author>
        <b:NameList>
          <b:Person>
            <b:Last>Pérez.L</b:Last>
          </b:Person>
        </b:NameList>
      </b:Author>
    </b:Author>
    <b:Title>Estudio de los niveles de implementación del cuadro de mando integral y factores que lo explicarían en el caso español</b:Title>
    <b:Year>2017</b:Year>
    <b:City>Valencia</b:City>
    <b:Publisher>Universitat Politècnica de València</b:Publisher>
    <b:LCID>ca-ES</b:LCID>
    <b:RefOrder>4</b:RefOrder>
  </b:Source>
  <b:Source>
    <b:Tag>Jadeed</b:Tag>
    <b:SourceType>Book</b:SourceType>
    <b:Guid>{D03EB08B-0F79-45E2-A8C4-5EBCA01DF793}</b:Guid>
    <b:LCID>es-ES</b:LCID>
    <b:Author>
      <b:Author>
        <b:NameList>
          <b:Person>
            <b:Last>Jadeed.A</b:Last>
          </b:Person>
        </b:NameList>
      </b:Author>
    </b:Author>
    <b:Title>El Cuadro de Mando Integral y sus efectos en la rentabilidad</b:Title>
    <b:Year>2016</b:Year>
    <b:City>Oviedo</b:City>
    <b:Publisher>Universidad de Oviedo</b:Publisher>
    <b:RefOrder>5</b:RefOrder>
  </b:Source>
  <b:Source>
    <b:Tag>Far16</b:Tag>
    <b:SourceType>Book</b:SourceType>
    <b:Guid>{0848AD82-8347-4D9E-A855-3F8D58F74BB3}</b:Guid>
    <b:Author>
      <b:Author>
        <b:NameList>
          <b:Person>
            <b:Last>Farfan.M</b:Last>
          </b:Person>
        </b:NameList>
      </b:Author>
    </b:Author>
    <b:Title>Diseño de un Sistema Contable de Direccionamiento Estratégico aplicable a las Pequeñas y Medianas Empresas Latinomaricanas</b:Title>
    <b:Year>2016</b:Year>
    <b:City>Buenos Aires</b:City>
    <b:Publisher>Universidad de Buenos Aires</b:Publisher>
    <b:RefOrder>6</b:RefOrder>
  </b:Source>
  <b:Source>
    <b:Tag>Fon20</b:Tag>
    <b:SourceType>ArticleInAPeriodical</b:SourceType>
    <b:Guid>{6EC7BC1C-F457-44B6-B2D1-481130529D7B}</b:Guid>
    <b:Title>Cámaras de Comercio: una nueva gestión. El enfoque del Cuadro de Mando Integral en las Cámaras Españolas</b:Title>
    <b:Year>2020</b:Year>
    <b:Author>
      <b:Author>
        <b:NameList>
          <b:Person>
            <b:Last>Foncubierta.M</b:Last>
          </b:Person>
          <b:Person>
            <b:Last>Galiana.F</b:Last>
          </b:Person>
          <b:Person>
            <b:Last>Galiana.M</b:Last>
          </b:Person>
        </b:NameList>
      </b:Author>
    </b:Author>
    <b:JournalName>CIRIEC (Centro Internacional de Investigación e Información sobre la Economía Pública, Social y Cooperativa)</b:JournalName>
    <b:Pages>273-308</b:Pages>
    <b:Month>Mayo</b:Month>
    <b:Day>05</b:Day>
    <b:PeriodicalTitle>CIRIEC-España, Revista de Economía Pública, Social y Cooperativa</b:PeriodicalTitle>
    <b:RefOrder>1</b:RefOrder>
  </b:Source>
  <b:Source>
    <b:Tag>JPe15</b:Tag>
    <b:SourceType>JournalArticle</b:SourceType>
    <b:Guid>{6437CEAA-2046-4C4F-8659-174C3CBF1EA7}</b:Guid>
    <b:Author>
      <b:Author>
        <b:NameList>
          <b:Person>
            <b:Last>Peinado.J</b:Last>
          </b:Person>
          <b:Person>
            <b:Last>Cerecedo.M</b:Last>
          </b:Person>
          <b:Person>
            <b:Last>Jaramillo.D</b:Last>
          </b:Person>
        </b:NameList>
      </b:Author>
    </b:Author>
    <b:Title>El balanced scorecard, una herramienta de planeación estratégica en el Centro de Investigación e Innovación Tecnológica del Instituto Politécnico Nacional</b:Title>
    <b:Pages>32-50</b:Pages>
    <b:Year>2015</b:Year>
    <b:JournalName>UPIICSA. Investigación Interdisciplinaria</b:JournalName>
    <b:RefOrder>3</b:RefOrder>
  </b:Source>
  <b:Source>
    <b:Tag>BCI20</b:Tag>
    <b:SourceType>ArticleInAPeriodical</b:SourceType>
    <b:Guid>{0245F856-E842-492B-B00A-BB6E5E095ECE}</b:Guid>
    <b:Author>
      <b:Author>
        <b:NameList>
          <b:Person>
            <b:Last>Report</b:Last>
            <b:First>BCI</b:First>
            <b:Middle>Horizon Scan</b:Middle>
          </b:Person>
        </b:NameList>
      </b:Author>
    </b:Author>
    <b:Title>An Examination of the risk landscape for resilience professionals</b:Title>
    <b:PeriodicalTitle>BCI</b:PeriodicalTitle>
    <b:Year>2020</b:Year>
    <b:Month>Junio</b:Month>
    <b:Day>22</b:Day>
    <b:Pages>21</b:Pages>
    <b:RefOrder>15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13481B-241C-405F-9521-5F10352BBB01}"/>
</file>

<file path=customXml/itemProps2.xml><?xml version="1.0" encoding="utf-8"?>
<ds:datastoreItem xmlns:ds="http://schemas.openxmlformats.org/officeDocument/2006/customXml" ds:itemID="{E91BBD48-AF69-4DE4-B511-BCAE05AF2E87}">
  <ds:schemaRefs>
    <ds:schemaRef ds:uri="http://schemas.microsoft.com/sharepoint/v3/contenttype/forms"/>
  </ds:schemaRefs>
</ds:datastoreItem>
</file>

<file path=customXml/itemProps3.xml><?xml version="1.0" encoding="utf-8"?>
<ds:datastoreItem xmlns:ds="http://schemas.openxmlformats.org/officeDocument/2006/customXml" ds:itemID="{E5979EE2-52CF-4836-89FD-3DBBC6004802}">
  <ds:schemaRefs>
    <ds:schemaRef ds:uri="http://schemas.openxmlformats.org/officeDocument/2006/bibliography"/>
  </ds:schemaRefs>
</ds:datastoreItem>
</file>

<file path=customXml/itemProps4.xml><?xml version="1.0" encoding="utf-8"?>
<ds:datastoreItem xmlns:ds="http://schemas.openxmlformats.org/officeDocument/2006/customXml" ds:itemID="{7A3DBFD1-FA37-422E-82A3-F6A8126F76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51</Pages>
  <Words>8846</Words>
  <Characters>48656</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MARIELLA MILAGROS REYES VILLARREAL</dc:creator>
  <cp:keywords/>
  <dc:description/>
  <cp:lastModifiedBy>VÍCTOR ANTONIO RODRÍGUEZ MASCARÓ</cp:lastModifiedBy>
  <cp:revision>7</cp:revision>
  <dcterms:created xsi:type="dcterms:W3CDTF">2021-04-13T19:57:00Z</dcterms:created>
  <dcterms:modified xsi:type="dcterms:W3CDTF">2021-04-13T22:12:00Z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0x0101000C09B6F08EF2C64E83F05E736CE78240</vt:lpwstr>
  </property>
</Properties>
</file>