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45B58C" w14:textId="24512406" w:rsidR="0009341E" w:rsidRPr="002F545A" w:rsidRDefault="00C74081" w:rsidP="0009341E">
      <w:pPr>
        <w:spacing w:before="576" w:line="276" w:lineRule="auto"/>
        <w:jc w:val="center"/>
        <w:rPr>
          <w:rFonts w:ascii="Arial" w:hAnsi="Arial" w:cs="Arial"/>
          <w:bCs/>
          <w:sz w:val="24"/>
          <w:szCs w:val="24"/>
        </w:rPr>
      </w:pPr>
      <w:r w:rsidRPr="002F545A">
        <w:rPr>
          <w:rFonts w:ascii="Arial" w:hAnsi="Arial" w:cs="Arial"/>
          <w:bCs/>
          <w:noProof/>
          <w:sz w:val="24"/>
          <w:szCs w:val="24"/>
        </w:rPr>
        <w:drawing>
          <wp:inline distT="0" distB="0" distL="0" distR="0" wp14:anchorId="57DFB00D" wp14:editId="63C4AB7C">
            <wp:extent cx="3390900" cy="134302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8">
                      <a:extLst>
                        <a:ext uri="{28A0092B-C50C-407E-A947-70E740481C1C}">
                          <a14:useLocalDpi xmlns:a14="http://schemas.microsoft.com/office/drawing/2010/main" val="0"/>
                        </a:ext>
                      </a:extLst>
                    </a:blip>
                    <a:stretch>
                      <a:fillRect/>
                    </a:stretch>
                  </pic:blipFill>
                  <pic:spPr>
                    <a:xfrm>
                      <a:off x="0" y="0"/>
                      <a:ext cx="3391468" cy="1343250"/>
                    </a:xfrm>
                    <a:prstGeom prst="rect">
                      <a:avLst/>
                    </a:prstGeom>
                  </pic:spPr>
                </pic:pic>
              </a:graphicData>
            </a:graphic>
          </wp:inline>
        </w:drawing>
      </w:r>
    </w:p>
    <w:p w14:paraId="7F55C8DB" w14:textId="77777777" w:rsidR="00C74081" w:rsidRPr="002F545A" w:rsidRDefault="00C74081" w:rsidP="0009341E">
      <w:pPr>
        <w:spacing w:before="576" w:line="276" w:lineRule="auto"/>
        <w:jc w:val="center"/>
        <w:rPr>
          <w:rFonts w:ascii="Arial" w:hAnsi="Arial" w:cs="Arial"/>
          <w:bCs/>
          <w:sz w:val="24"/>
          <w:szCs w:val="24"/>
        </w:rPr>
      </w:pPr>
    </w:p>
    <w:p w14:paraId="7652C8DF" w14:textId="4851A5E3" w:rsidR="0009341E" w:rsidRPr="002F545A" w:rsidRDefault="0009341E" w:rsidP="0009341E">
      <w:pPr>
        <w:spacing w:before="576" w:line="276" w:lineRule="auto"/>
        <w:jc w:val="center"/>
        <w:rPr>
          <w:rFonts w:ascii="Arial" w:hAnsi="Arial" w:cs="Arial"/>
          <w:bCs/>
          <w:sz w:val="24"/>
          <w:szCs w:val="24"/>
        </w:rPr>
      </w:pPr>
      <w:r w:rsidRPr="002F545A">
        <w:rPr>
          <w:rFonts w:ascii="Arial" w:hAnsi="Arial" w:cs="Arial"/>
          <w:bCs/>
          <w:sz w:val="24"/>
          <w:szCs w:val="24"/>
        </w:rPr>
        <w:t>CURSO DE SEMINARIO DE TESIS</w:t>
      </w:r>
    </w:p>
    <w:p w14:paraId="60F10D85" w14:textId="77777777" w:rsidR="0009341E" w:rsidRPr="002F545A" w:rsidRDefault="0009341E" w:rsidP="0009341E">
      <w:pPr>
        <w:spacing w:before="576" w:line="276" w:lineRule="auto"/>
        <w:jc w:val="center"/>
        <w:rPr>
          <w:rFonts w:ascii="Arial" w:hAnsi="Arial" w:cs="Arial"/>
          <w:bCs/>
          <w:sz w:val="24"/>
          <w:szCs w:val="24"/>
        </w:rPr>
      </w:pPr>
      <w:r w:rsidRPr="002F545A">
        <w:rPr>
          <w:rFonts w:ascii="Arial" w:hAnsi="Arial" w:cs="Arial"/>
          <w:bCs/>
          <w:sz w:val="24"/>
          <w:szCs w:val="24"/>
        </w:rPr>
        <w:t>TÍTULO:</w:t>
      </w:r>
    </w:p>
    <w:p w14:paraId="1AA0808F" w14:textId="122D6F1A" w:rsidR="0009341E" w:rsidRPr="002F545A" w:rsidRDefault="0009341E" w:rsidP="0009341E">
      <w:pPr>
        <w:spacing w:before="576" w:line="276" w:lineRule="auto"/>
        <w:jc w:val="center"/>
        <w:rPr>
          <w:rFonts w:ascii="Arial" w:hAnsi="Arial" w:cs="Arial"/>
          <w:b/>
          <w:iCs/>
          <w:sz w:val="24"/>
          <w:szCs w:val="24"/>
        </w:rPr>
      </w:pPr>
      <w:bookmarkStart w:id="0" w:name="_Hlk57225427"/>
      <w:r w:rsidRPr="002F545A">
        <w:rPr>
          <w:rFonts w:ascii="Arial" w:hAnsi="Arial" w:cs="Arial"/>
          <w:b/>
          <w:sz w:val="24"/>
          <w:szCs w:val="24"/>
        </w:rPr>
        <w:t>“</w:t>
      </w:r>
      <w:r w:rsidRPr="002F545A">
        <w:rPr>
          <w:rFonts w:ascii="Arial" w:hAnsi="Arial" w:cs="Arial"/>
          <w:b/>
          <w:iCs/>
          <w:sz w:val="24"/>
          <w:szCs w:val="24"/>
        </w:rPr>
        <w:t xml:space="preserve">IMPLEMENTACIÓN DE UN SISTEMA DE GESTIÓN DE SERVICIOS BAJO EL ESTÁNDAR DE BUENAS PRÁCTICAS DE ITIL EN LAS ÁREAS DE INFORMÁTICA DE LA   EMPRESA </w:t>
      </w:r>
      <w:r w:rsidR="00C74081" w:rsidRPr="002F545A">
        <w:rPr>
          <w:rFonts w:ascii="Arial" w:hAnsi="Arial" w:cs="Arial"/>
          <w:b/>
          <w:iCs/>
          <w:sz w:val="24"/>
          <w:szCs w:val="24"/>
        </w:rPr>
        <w:t>CIRSA PERU</w:t>
      </w:r>
      <w:r w:rsidRPr="002F545A">
        <w:rPr>
          <w:rFonts w:ascii="Arial" w:hAnsi="Arial" w:cs="Arial"/>
          <w:b/>
          <w:iCs/>
          <w:sz w:val="24"/>
          <w:szCs w:val="24"/>
        </w:rPr>
        <w:t xml:space="preserve"> S.A.C </w:t>
      </w:r>
    </w:p>
    <w:bookmarkEnd w:id="0"/>
    <w:p w14:paraId="354E1D67" w14:textId="1BD874F1" w:rsidR="0009341E" w:rsidRPr="002F545A" w:rsidRDefault="00C74081" w:rsidP="00C74081">
      <w:pPr>
        <w:spacing w:before="576" w:line="276" w:lineRule="auto"/>
        <w:rPr>
          <w:rFonts w:ascii="Arial" w:hAnsi="Arial" w:cs="Arial"/>
          <w:bCs/>
          <w:sz w:val="24"/>
          <w:szCs w:val="24"/>
        </w:rPr>
      </w:pPr>
      <w:r w:rsidRPr="002F545A">
        <w:rPr>
          <w:rFonts w:ascii="Arial" w:hAnsi="Arial" w:cs="Arial"/>
          <w:bCs/>
          <w:sz w:val="24"/>
          <w:szCs w:val="24"/>
        </w:rPr>
        <w:t xml:space="preserve">ALUMNO: </w:t>
      </w:r>
      <w:r w:rsidRPr="002F545A">
        <w:rPr>
          <w:rFonts w:ascii="Arial" w:hAnsi="Arial" w:cs="Arial"/>
          <w:bCs/>
          <w:sz w:val="24"/>
          <w:szCs w:val="24"/>
        </w:rPr>
        <w:tab/>
      </w:r>
      <w:r w:rsidRPr="002F545A">
        <w:rPr>
          <w:rFonts w:ascii="Arial" w:hAnsi="Arial" w:cs="Arial"/>
          <w:bCs/>
          <w:sz w:val="24"/>
          <w:szCs w:val="24"/>
        </w:rPr>
        <w:tab/>
      </w:r>
      <w:r w:rsidRPr="002F545A">
        <w:rPr>
          <w:rFonts w:ascii="Arial" w:hAnsi="Arial" w:cs="Arial"/>
          <w:bCs/>
          <w:sz w:val="24"/>
          <w:szCs w:val="24"/>
        </w:rPr>
        <w:tab/>
        <w:t>PEDRO JUAN RODRIGUEZ FLORES</w:t>
      </w:r>
    </w:p>
    <w:p w14:paraId="5A0B1518" w14:textId="1F91CAE3" w:rsidR="00C74081" w:rsidRPr="002F545A" w:rsidRDefault="00C74081" w:rsidP="00C74081">
      <w:pPr>
        <w:spacing w:before="576" w:line="276" w:lineRule="auto"/>
        <w:rPr>
          <w:rFonts w:ascii="Arial" w:hAnsi="Arial" w:cs="Arial"/>
          <w:bCs/>
          <w:sz w:val="24"/>
          <w:szCs w:val="24"/>
        </w:rPr>
      </w:pPr>
      <w:r w:rsidRPr="002F545A">
        <w:rPr>
          <w:rFonts w:ascii="Arial" w:hAnsi="Arial" w:cs="Arial"/>
          <w:bCs/>
          <w:sz w:val="24"/>
          <w:szCs w:val="24"/>
        </w:rPr>
        <w:t xml:space="preserve">DOCENTE: </w:t>
      </w:r>
      <w:r w:rsidRPr="002F545A">
        <w:rPr>
          <w:rFonts w:ascii="Arial" w:hAnsi="Arial" w:cs="Arial"/>
          <w:bCs/>
          <w:sz w:val="24"/>
          <w:szCs w:val="24"/>
        </w:rPr>
        <w:tab/>
      </w:r>
      <w:r w:rsidRPr="002F545A">
        <w:rPr>
          <w:rFonts w:ascii="Arial" w:hAnsi="Arial" w:cs="Arial"/>
          <w:bCs/>
          <w:sz w:val="24"/>
          <w:szCs w:val="24"/>
        </w:rPr>
        <w:tab/>
      </w:r>
      <w:r w:rsidRPr="002F545A">
        <w:rPr>
          <w:rFonts w:ascii="Arial" w:hAnsi="Arial" w:cs="Arial"/>
          <w:bCs/>
          <w:sz w:val="24"/>
          <w:szCs w:val="24"/>
        </w:rPr>
        <w:tab/>
        <w:t>PEDRO MARTIN LEZAMA GONZALES</w:t>
      </w:r>
    </w:p>
    <w:p w14:paraId="37212D59" w14:textId="0ED582BB" w:rsidR="00C74081" w:rsidRPr="002F545A" w:rsidRDefault="00C74081" w:rsidP="00C74081">
      <w:pPr>
        <w:spacing w:before="576" w:line="276" w:lineRule="auto"/>
        <w:rPr>
          <w:rFonts w:ascii="Arial" w:hAnsi="Arial" w:cs="Arial"/>
          <w:bCs/>
          <w:sz w:val="24"/>
          <w:szCs w:val="24"/>
        </w:rPr>
      </w:pPr>
    </w:p>
    <w:p w14:paraId="3004F9C8" w14:textId="49EF29D3" w:rsidR="00C74081" w:rsidRPr="002F545A" w:rsidRDefault="00C74081" w:rsidP="00C74081">
      <w:pPr>
        <w:spacing w:before="576" w:line="276" w:lineRule="auto"/>
        <w:rPr>
          <w:rFonts w:ascii="Arial" w:hAnsi="Arial" w:cs="Arial"/>
          <w:bCs/>
          <w:sz w:val="24"/>
          <w:szCs w:val="24"/>
        </w:rPr>
      </w:pPr>
    </w:p>
    <w:p w14:paraId="77245805" w14:textId="428295A5" w:rsidR="00C74081" w:rsidRPr="002F545A" w:rsidRDefault="00C74081" w:rsidP="00C74081">
      <w:pPr>
        <w:spacing w:before="576" w:line="276" w:lineRule="auto"/>
        <w:jc w:val="center"/>
        <w:rPr>
          <w:rFonts w:ascii="Arial" w:hAnsi="Arial" w:cs="Arial"/>
          <w:bCs/>
          <w:sz w:val="24"/>
          <w:szCs w:val="24"/>
        </w:rPr>
      </w:pPr>
      <w:r w:rsidRPr="002F545A">
        <w:rPr>
          <w:rFonts w:ascii="Arial" w:hAnsi="Arial" w:cs="Arial"/>
          <w:bCs/>
          <w:sz w:val="24"/>
          <w:szCs w:val="24"/>
        </w:rPr>
        <w:t>2021</w:t>
      </w:r>
    </w:p>
    <w:p w14:paraId="305E7F5E" w14:textId="00BABD0E" w:rsidR="00917C51" w:rsidRPr="002F545A" w:rsidRDefault="00917C51" w:rsidP="00917C51">
      <w:pPr>
        <w:spacing w:before="576" w:line="276" w:lineRule="auto"/>
        <w:jc w:val="both"/>
        <w:rPr>
          <w:rFonts w:ascii="Arial" w:hAnsi="Arial" w:cs="Arial"/>
          <w:bCs/>
          <w:sz w:val="24"/>
          <w:szCs w:val="24"/>
        </w:rPr>
      </w:pPr>
      <w:r w:rsidRPr="002F545A">
        <w:rPr>
          <w:rFonts w:ascii="Arial" w:hAnsi="Arial" w:cs="Arial"/>
          <w:bCs/>
          <w:sz w:val="24"/>
          <w:szCs w:val="24"/>
        </w:rPr>
        <w:tab/>
      </w:r>
      <w:r w:rsidRPr="002F545A">
        <w:rPr>
          <w:rFonts w:ascii="Arial" w:hAnsi="Arial" w:cs="Arial"/>
          <w:bCs/>
          <w:sz w:val="24"/>
          <w:szCs w:val="24"/>
        </w:rPr>
        <w:tab/>
      </w:r>
      <w:r w:rsidRPr="002F545A">
        <w:rPr>
          <w:rFonts w:ascii="Arial" w:hAnsi="Arial" w:cs="Arial"/>
          <w:bCs/>
          <w:sz w:val="24"/>
          <w:szCs w:val="24"/>
        </w:rPr>
        <w:tab/>
      </w:r>
      <w:r w:rsidRPr="002F545A">
        <w:rPr>
          <w:rFonts w:ascii="Arial" w:hAnsi="Arial" w:cs="Arial"/>
          <w:bCs/>
          <w:sz w:val="24"/>
          <w:szCs w:val="24"/>
        </w:rPr>
        <w:tab/>
      </w:r>
      <w:r w:rsidRPr="002F545A">
        <w:rPr>
          <w:rFonts w:ascii="Arial" w:hAnsi="Arial" w:cs="Arial"/>
          <w:bCs/>
          <w:sz w:val="24"/>
          <w:szCs w:val="24"/>
        </w:rPr>
        <w:tab/>
      </w:r>
      <w:r w:rsidRPr="002F545A">
        <w:rPr>
          <w:rFonts w:ascii="Arial" w:hAnsi="Arial" w:cs="Arial"/>
          <w:bCs/>
          <w:sz w:val="24"/>
          <w:szCs w:val="24"/>
        </w:rPr>
        <w:tab/>
      </w:r>
    </w:p>
    <w:p w14:paraId="580FB55B" w14:textId="5EDEEE49" w:rsidR="00E2040F" w:rsidRPr="002F545A" w:rsidRDefault="0009341E" w:rsidP="00E2040F">
      <w:pPr>
        <w:pStyle w:val="TtuloTDC"/>
        <w:spacing w:before="576"/>
        <w:jc w:val="center"/>
        <w:rPr>
          <w:rFonts w:ascii="Arial" w:hAnsi="Arial" w:cs="Arial"/>
          <w:bCs/>
          <w:color w:val="auto"/>
          <w:sz w:val="24"/>
          <w:szCs w:val="24"/>
        </w:rPr>
      </w:pPr>
      <w:r w:rsidRPr="002F545A">
        <w:rPr>
          <w:rFonts w:ascii="Arial" w:hAnsi="Arial" w:cs="Arial"/>
          <w:bCs/>
          <w:color w:val="auto"/>
          <w:sz w:val="24"/>
          <w:szCs w:val="24"/>
          <w:lang w:val="es-ES"/>
        </w:rPr>
        <w:lastRenderedPageBreak/>
        <w:t>INDICE</w:t>
      </w:r>
      <w:r w:rsidR="00E2040F" w:rsidRPr="002F545A">
        <w:rPr>
          <w:rFonts w:ascii="Arial" w:hAnsi="Arial" w:cs="Arial"/>
          <w:bCs/>
          <w:sz w:val="24"/>
          <w:szCs w:val="24"/>
          <w:lang w:val="es-ES"/>
        </w:rPr>
        <w:fldChar w:fldCharType="begin"/>
      </w:r>
      <w:r w:rsidR="00E2040F" w:rsidRPr="002F545A">
        <w:rPr>
          <w:rFonts w:ascii="Arial" w:hAnsi="Arial" w:cs="Arial"/>
          <w:bCs/>
          <w:sz w:val="24"/>
          <w:szCs w:val="24"/>
          <w:lang w:val="es-ES"/>
        </w:rPr>
        <w:instrText xml:space="preserve"> TOC \o "1-3" \h \z \u </w:instrText>
      </w:r>
      <w:r w:rsidR="00E2040F" w:rsidRPr="002F545A">
        <w:rPr>
          <w:rFonts w:ascii="Arial" w:hAnsi="Arial" w:cs="Arial"/>
          <w:bCs/>
          <w:sz w:val="24"/>
          <w:szCs w:val="24"/>
          <w:lang w:val="es-ES"/>
        </w:rPr>
        <w:fldChar w:fldCharType="separate"/>
      </w:r>
    </w:p>
    <w:p w14:paraId="6DAD3C66" w14:textId="292A5CCE" w:rsidR="00E2040F" w:rsidRPr="002F545A" w:rsidRDefault="00267972">
      <w:pPr>
        <w:pStyle w:val="TDC3"/>
        <w:tabs>
          <w:tab w:val="left" w:pos="880"/>
          <w:tab w:val="right" w:leader="dot" w:pos="8828"/>
        </w:tabs>
        <w:rPr>
          <w:rFonts w:ascii="Arial" w:eastAsiaTheme="minorEastAsia" w:hAnsi="Arial" w:cs="Arial"/>
          <w:noProof/>
          <w:sz w:val="24"/>
          <w:szCs w:val="24"/>
          <w:lang w:val="es-ES" w:eastAsia="es-ES"/>
        </w:rPr>
      </w:pPr>
      <w:hyperlink w:anchor="_Toc69242978" w:history="1">
        <w:r w:rsidR="00E2040F" w:rsidRPr="002F545A">
          <w:rPr>
            <w:rStyle w:val="Hipervnculo"/>
            <w:rFonts w:ascii="Arial" w:hAnsi="Arial" w:cs="Arial"/>
            <w:bCs/>
            <w:noProof/>
            <w:sz w:val="24"/>
            <w:szCs w:val="24"/>
            <w:lang w:val="es-ES"/>
          </w:rPr>
          <w:t>1.</w:t>
        </w:r>
        <w:r w:rsidR="00E2040F" w:rsidRPr="002F545A">
          <w:rPr>
            <w:rFonts w:ascii="Arial" w:eastAsiaTheme="minorEastAsia" w:hAnsi="Arial" w:cs="Arial"/>
            <w:noProof/>
            <w:sz w:val="24"/>
            <w:szCs w:val="24"/>
            <w:lang w:val="es-ES" w:eastAsia="es-ES"/>
          </w:rPr>
          <w:tab/>
        </w:r>
        <w:r w:rsidR="00E2040F" w:rsidRPr="002F545A">
          <w:rPr>
            <w:rStyle w:val="Hipervnculo"/>
            <w:rFonts w:ascii="Arial" w:hAnsi="Arial" w:cs="Arial"/>
            <w:bCs/>
            <w:noProof/>
            <w:sz w:val="24"/>
            <w:szCs w:val="24"/>
            <w:lang w:val="es-ES"/>
          </w:rPr>
          <w:t>DESCRIPCION DEL PROYECTO</w:t>
        </w:r>
        <w:r w:rsidR="00E2040F" w:rsidRPr="002F545A">
          <w:rPr>
            <w:rFonts w:ascii="Arial" w:hAnsi="Arial" w:cs="Arial"/>
            <w:noProof/>
            <w:webHidden/>
            <w:sz w:val="24"/>
            <w:szCs w:val="24"/>
          </w:rPr>
          <w:tab/>
        </w:r>
        <w:r w:rsidR="00E2040F" w:rsidRPr="002F545A">
          <w:rPr>
            <w:rFonts w:ascii="Arial" w:hAnsi="Arial" w:cs="Arial"/>
            <w:noProof/>
            <w:webHidden/>
            <w:sz w:val="24"/>
            <w:szCs w:val="24"/>
          </w:rPr>
          <w:fldChar w:fldCharType="begin"/>
        </w:r>
        <w:r w:rsidR="00E2040F" w:rsidRPr="002F545A">
          <w:rPr>
            <w:rFonts w:ascii="Arial" w:hAnsi="Arial" w:cs="Arial"/>
            <w:noProof/>
            <w:webHidden/>
            <w:sz w:val="24"/>
            <w:szCs w:val="24"/>
          </w:rPr>
          <w:instrText xml:space="preserve"> PAGEREF _Toc69242978 \h </w:instrText>
        </w:r>
        <w:r w:rsidR="00E2040F" w:rsidRPr="002F545A">
          <w:rPr>
            <w:rFonts w:ascii="Arial" w:hAnsi="Arial" w:cs="Arial"/>
            <w:noProof/>
            <w:webHidden/>
            <w:sz w:val="24"/>
            <w:szCs w:val="24"/>
          </w:rPr>
        </w:r>
        <w:r w:rsidR="00E2040F" w:rsidRPr="002F545A">
          <w:rPr>
            <w:rFonts w:ascii="Arial" w:hAnsi="Arial" w:cs="Arial"/>
            <w:noProof/>
            <w:webHidden/>
            <w:sz w:val="24"/>
            <w:szCs w:val="24"/>
          </w:rPr>
          <w:fldChar w:fldCharType="separate"/>
        </w:r>
        <w:r w:rsidR="00E2040F" w:rsidRPr="002F545A">
          <w:rPr>
            <w:rFonts w:ascii="Arial" w:hAnsi="Arial" w:cs="Arial"/>
            <w:noProof/>
            <w:webHidden/>
            <w:sz w:val="24"/>
            <w:szCs w:val="24"/>
          </w:rPr>
          <w:t>4</w:t>
        </w:r>
        <w:r w:rsidR="00E2040F" w:rsidRPr="002F545A">
          <w:rPr>
            <w:rFonts w:ascii="Arial" w:hAnsi="Arial" w:cs="Arial"/>
            <w:noProof/>
            <w:webHidden/>
            <w:sz w:val="24"/>
            <w:szCs w:val="24"/>
          </w:rPr>
          <w:fldChar w:fldCharType="end"/>
        </w:r>
      </w:hyperlink>
    </w:p>
    <w:p w14:paraId="29F2F4D1" w14:textId="717D9B4A" w:rsidR="00E2040F" w:rsidRPr="002F545A" w:rsidRDefault="00267972">
      <w:pPr>
        <w:pStyle w:val="TDC3"/>
        <w:tabs>
          <w:tab w:val="left" w:pos="880"/>
          <w:tab w:val="right" w:leader="dot" w:pos="8828"/>
        </w:tabs>
        <w:rPr>
          <w:rFonts w:ascii="Arial" w:eastAsiaTheme="minorEastAsia" w:hAnsi="Arial" w:cs="Arial"/>
          <w:noProof/>
          <w:sz w:val="24"/>
          <w:szCs w:val="24"/>
          <w:lang w:val="es-ES" w:eastAsia="es-ES"/>
        </w:rPr>
      </w:pPr>
      <w:hyperlink w:anchor="_Toc69242979" w:history="1">
        <w:r w:rsidR="00E2040F" w:rsidRPr="002F545A">
          <w:rPr>
            <w:rStyle w:val="Hipervnculo"/>
            <w:rFonts w:ascii="Arial" w:hAnsi="Arial" w:cs="Arial"/>
            <w:bCs/>
            <w:noProof/>
            <w:sz w:val="24"/>
            <w:szCs w:val="24"/>
            <w:lang w:val="es-ES"/>
          </w:rPr>
          <w:t>2.</w:t>
        </w:r>
        <w:r w:rsidR="00E2040F" w:rsidRPr="002F545A">
          <w:rPr>
            <w:rFonts w:ascii="Arial" w:eastAsiaTheme="minorEastAsia" w:hAnsi="Arial" w:cs="Arial"/>
            <w:noProof/>
            <w:sz w:val="24"/>
            <w:szCs w:val="24"/>
            <w:lang w:val="es-ES" w:eastAsia="es-ES"/>
          </w:rPr>
          <w:tab/>
        </w:r>
        <w:r w:rsidR="00E2040F" w:rsidRPr="002F545A">
          <w:rPr>
            <w:rStyle w:val="Hipervnculo"/>
            <w:rFonts w:ascii="Arial" w:hAnsi="Arial" w:cs="Arial"/>
            <w:bCs/>
            <w:noProof/>
            <w:sz w:val="24"/>
            <w:szCs w:val="24"/>
            <w:lang w:val="es-ES"/>
          </w:rPr>
          <w:t>MARCO TEORICO</w:t>
        </w:r>
        <w:r w:rsidR="00E2040F" w:rsidRPr="002F545A">
          <w:rPr>
            <w:rFonts w:ascii="Arial" w:hAnsi="Arial" w:cs="Arial"/>
            <w:noProof/>
            <w:webHidden/>
            <w:sz w:val="24"/>
            <w:szCs w:val="24"/>
          </w:rPr>
          <w:tab/>
        </w:r>
        <w:r w:rsidR="00E2040F" w:rsidRPr="002F545A">
          <w:rPr>
            <w:rFonts w:ascii="Arial" w:hAnsi="Arial" w:cs="Arial"/>
            <w:noProof/>
            <w:webHidden/>
            <w:sz w:val="24"/>
            <w:szCs w:val="24"/>
          </w:rPr>
          <w:fldChar w:fldCharType="begin"/>
        </w:r>
        <w:r w:rsidR="00E2040F" w:rsidRPr="002F545A">
          <w:rPr>
            <w:rFonts w:ascii="Arial" w:hAnsi="Arial" w:cs="Arial"/>
            <w:noProof/>
            <w:webHidden/>
            <w:sz w:val="24"/>
            <w:szCs w:val="24"/>
          </w:rPr>
          <w:instrText xml:space="preserve"> PAGEREF _Toc69242979 \h </w:instrText>
        </w:r>
        <w:r w:rsidR="00E2040F" w:rsidRPr="002F545A">
          <w:rPr>
            <w:rFonts w:ascii="Arial" w:hAnsi="Arial" w:cs="Arial"/>
            <w:noProof/>
            <w:webHidden/>
            <w:sz w:val="24"/>
            <w:szCs w:val="24"/>
          </w:rPr>
        </w:r>
        <w:r w:rsidR="00E2040F" w:rsidRPr="002F545A">
          <w:rPr>
            <w:rFonts w:ascii="Arial" w:hAnsi="Arial" w:cs="Arial"/>
            <w:noProof/>
            <w:webHidden/>
            <w:sz w:val="24"/>
            <w:szCs w:val="24"/>
          </w:rPr>
          <w:fldChar w:fldCharType="separate"/>
        </w:r>
        <w:r w:rsidR="00E2040F" w:rsidRPr="002F545A">
          <w:rPr>
            <w:rFonts w:ascii="Arial" w:hAnsi="Arial" w:cs="Arial"/>
            <w:noProof/>
            <w:webHidden/>
            <w:sz w:val="24"/>
            <w:szCs w:val="24"/>
          </w:rPr>
          <w:t>8</w:t>
        </w:r>
        <w:r w:rsidR="00E2040F" w:rsidRPr="002F545A">
          <w:rPr>
            <w:rFonts w:ascii="Arial" w:hAnsi="Arial" w:cs="Arial"/>
            <w:noProof/>
            <w:webHidden/>
            <w:sz w:val="24"/>
            <w:szCs w:val="24"/>
          </w:rPr>
          <w:fldChar w:fldCharType="end"/>
        </w:r>
      </w:hyperlink>
    </w:p>
    <w:p w14:paraId="68A6AECB" w14:textId="0563CA98" w:rsidR="00E2040F" w:rsidRPr="002F545A" w:rsidRDefault="00267972">
      <w:pPr>
        <w:pStyle w:val="TDC3"/>
        <w:tabs>
          <w:tab w:val="left" w:pos="1320"/>
          <w:tab w:val="right" w:leader="dot" w:pos="8828"/>
        </w:tabs>
        <w:rPr>
          <w:rFonts w:ascii="Arial" w:eastAsiaTheme="minorEastAsia" w:hAnsi="Arial" w:cs="Arial"/>
          <w:noProof/>
          <w:sz w:val="24"/>
          <w:szCs w:val="24"/>
          <w:lang w:val="es-ES" w:eastAsia="es-ES"/>
        </w:rPr>
      </w:pPr>
      <w:hyperlink w:anchor="_Toc69242980" w:history="1">
        <w:r w:rsidR="00E2040F" w:rsidRPr="002F545A">
          <w:rPr>
            <w:rStyle w:val="Hipervnculo"/>
            <w:rFonts w:ascii="Arial" w:eastAsia="Times New Roman" w:hAnsi="Arial" w:cs="Arial"/>
            <w:bCs/>
            <w:noProof/>
            <w:sz w:val="24"/>
            <w:szCs w:val="24"/>
            <w:lang w:val="es-ES"/>
          </w:rPr>
          <w:t>2.1.1.</w:t>
        </w:r>
        <w:r w:rsidR="00E2040F" w:rsidRPr="002F545A">
          <w:rPr>
            <w:rFonts w:ascii="Arial" w:eastAsiaTheme="minorEastAsia" w:hAnsi="Arial" w:cs="Arial"/>
            <w:noProof/>
            <w:sz w:val="24"/>
            <w:szCs w:val="24"/>
            <w:lang w:val="es-ES" w:eastAsia="es-ES"/>
          </w:rPr>
          <w:tab/>
        </w:r>
        <w:r w:rsidR="00E2040F" w:rsidRPr="002F545A">
          <w:rPr>
            <w:rStyle w:val="Hipervnculo"/>
            <w:rFonts w:ascii="Arial" w:eastAsia="Times New Roman" w:hAnsi="Arial" w:cs="Arial"/>
            <w:bCs/>
            <w:noProof/>
            <w:sz w:val="24"/>
            <w:szCs w:val="24"/>
            <w:lang w:val="es-ES"/>
          </w:rPr>
          <w:t>LA GESTION DE SERVICIOS DE ITIL</w:t>
        </w:r>
        <w:r w:rsidR="00E2040F" w:rsidRPr="002F545A">
          <w:rPr>
            <w:rFonts w:ascii="Arial" w:hAnsi="Arial" w:cs="Arial"/>
            <w:noProof/>
            <w:webHidden/>
            <w:sz w:val="24"/>
            <w:szCs w:val="24"/>
          </w:rPr>
          <w:tab/>
        </w:r>
        <w:r w:rsidR="00E2040F" w:rsidRPr="002F545A">
          <w:rPr>
            <w:rFonts w:ascii="Arial" w:hAnsi="Arial" w:cs="Arial"/>
            <w:noProof/>
            <w:webHidden/>
            <w:sz w:val="24"/>
            <w:szCs w:val="24"/>
          </w:rPr>
          <w:fldChar w:fldCharType="begin"/>
        </w:r>
        <w:r w:rsidR="00E2040F" w:rsidRPr="002F545A">
          <w:rPr>
            <w:rFonts w:ascii="Arial" w:hAnsi="Arial" w:cs="Arial"/>
            <w:noProof/>
            <w:webHidden/>
            <w:sz w:val="24"/>
            <w:szCs w:val="24"/>
          </w:rPr>
          <w:instrText xml:space="preserve"> PAGEREF _Toc69242980 \h </w:instrText>
        </w:r>
        <w:r w:rsidR="00E2040F" w:rsidRPr="002F545A">
          <w:rPr>
            <w:rFonts w:ascii="Arial" w:hAnsi="Arial" w:cs="Arial"/>
            <w:noProof/>
            <w:webHidden/>
            <w:sz w:val="24"/>
            <w:szCs w:val="24"/>
          </w:rPr>
        </w:r>
        <w:r w:rsidR="00E2040F" w:rsidRPr="002F545A">
          <w:rPr>
            <w:rFonts w:ascii="Arial" w:hAnsi="Arial" w:cs="Arial"/>
            <w:noProof/>
            <w:webHidden/>
            <w:sz w:val="24"/>
            <w:szCs w:val="24"/>
          </w:rPr>
          <w:fldChar w:fldCharType="separate"/>
        </w:r>
        <w:r w:rsidR="00E2040F" w:rsidRPr="002F545A">
          <w:rPr>
            <w:rFonts w:ascii="Arial" w:hAnsi="Arial" w:cs="Arial"/>
            <w:noProof/>
            <w:webHidden/>
            <w:sz w:val="24"/>
            <w:szCs w:val="24"/>
          </w:rPr>
          <w:t>9</w:t>
        </w:r>
        <w:r w:rsidR="00E2040F" w:rsidRPr="002F545A">
          <w:rPr>
            <w:rFonts w:ascii="Arial" w:hAnsi="Arial" w:cs="Arial"/>
            <w:noProof/>
            <w:webHidden/>
            <w:sz w:val="24"/>
            <w:szCs w:val="24"/>
          </w:rPr>
          <w:fldChar w:fldCharType="end"/>
        </w:r>
      </w:hyperlink>
    </w:p>
    <w:p w14:paraId="5D8C9CC7" w14:textId="643E25BD" w:rsidR="00E2040F" w:rsidRPr="002F545A" w:rsidRDefault="00267972">
      <w:pPr>
        <w:pStyle w:val="TDC3"/>
        <w:tabs>
          <w:tab w:val="left" w:pos="1320"/>
          <w:tab w:val="right" w:leader="dot" w:pos="8828"/>
        </w:tabs>
        <w:rPr>
          <w:rFonts w:ascii="Arial" w:eastAsiaTheme="minorEastAsia" w:hAnsi="Arial" w:cs="Arial"/>
          <w:noProof/>
          <w:sz w:val="24"/>
          <w:szCs w:val="24"/>
          <w:lang w:val="es-ES" w:eastAsia="es-ES"/>
        </w:rPr>
      </w:pPr>
      <w:hyperlink w:anchor="_Toc69242981" w:history="1">
        <w:r w:rsidR="00E2040F" w:rsidRPr="002F545A">
          <w:rPr>
            <w:rStyle w:val="Hipervnculo"/>
            <w:rFonts w:ascii="Arial" w:eastAsia="Times New Roman" w:hAnsi="Arial" w:cs="Arial"/>
            <w:bCs/>
            <w:noProof/>
            <w:sz w:val="24"/>
            <w:szCs w:val="24"/>
            <w:lang w:val="es-ES"/>
          </w:rPr>
          <w:t>2.1.2.</w:t>
        </w:r>
        <w:r w:rsidR="00E2040F" w:rsidRPr="002F545A">
          <w:rPr>
            <w:rFonts w:ascii="Arial" w:eastAsiaTheme="minorEastAsia" w:hAnsi="Arial" w:cs="Arial"/>
            <w:noProof/>
            <w:sz w:val="24"/>
            <w:szCs w:val="24"/>
            <w:lang w:val="es-ES" w:eastAsia="es-ES"/>
          </w:rPr>
          <w:tab/>
        </w:r>
        <w:r w:rsidR="00E2040F" w:rsidRPr="002F545A">
          <w:rPr>
            <w:rStyle w:val="Hipervnculo"/>
            <w:rFonts w:ascii="Arial" w:eastAsia="Times New Roman" w:hAnsi="Arial" w:cs="Arial"/>
            <w:bCs/>
            <w:noProof/>
            <w:sz w:val="24"/>
            <w:szCs w:val="24"/>
            <w:lang w:val="es-ES"/>
          </w:rPr>
          <w:t>Como Director de Proyecto por qué me interesa conocer la Gestión de Servicios ITIL</w:t>
        </w:r>
        <w:r w:rsidR="00E2040F" w:rsidRPr="002F545A">
          <w:rPr>
            <w:rFonts w:ascii="Arial" w:hAnsi="Arial" w:cs="Arial"/>
            <w:noProof/>
            <w:webHidden/>
            <w:sz w:val="24"/>
            <w:szCs w:val="24"/>
          </w:rPr>
          <w:tab/>
        </w:r>
        <w:r w:rsidR="00E2040F" w:rsidRPr="002F545A">
          <w:rPr>
            <w:rFonts w:ascii="Arial" w:hAnsi="Arial" w:cs="Arial"/>
            <w:noProof/>
            <w:webHidden/>
            <w:sz w:val="24"/>
            <w:szCs w:val="24"/>
          </w:rPr>
          <w:fldChar w:fldCharType="begin"/>
        </w:r>
        <w:r w:rsidR="00E2040F" w:rsidRPr="002F545A">
          <w:rPr>
            <w:rFonts w:ascii="Arial" w:hAnsi="Arial" w:cs="Arial"/>
            <w:noProof/>
            <w:webHidden/>
            <w:sz w:val="24"/>
            <w:szCs w:val="24"/>
          </w:rPr>
          <w:instrText xml:space="preserve"> PAGEREF _Toc69242981 \h </w:instrText>
        </w:r>
        <w:r w:rsidR="00E2040F" w:rsidRPr="002F545A">
          <w:rPr>
            <w:rFonts w:ascii="Arial" w:hAnsi="Arial" w:cs="Arial"/>
            <w:noProof/>
            <w:webHidden/>
            <w:sz w:val="24"/>
            <w:szCs w:val="24"/>
          </w:rPr>
        </w:r>
        <w:r w:rsidR="00E2040F" w:rsidRPr="002F545A">
          <w:rPr>
            <w:rFonts w:ascii="Arial" w:hAnsi="Arial" w:cs="Arial"/>
            <w:noProof/>
            <w:webHidden/>
            <w:sz w:val="24"/>
            <w:szCs w:val="24"/>
          </w:rPr>
          <w:fldChar w:fldCharType="separate"/>
        </w:r>
        <w:r w:rsidR="00E2040F" w:rsidRPr="002F545A">
          <w:rPr>
            <w:rFonts w:ascii="Arial" w:hAnsi="Arial" w:cs="Arial"/>
            <w:noProof/>
            <w:webHidden/>
            <w:sz w:val="24"/>
            <w:szCs w:val="24"/>
          </w:rPr>
          <w:t>10</w:t>
        </w:r>
        <w:r w:rsidR="00E2040F" w:rsidRPr="002F545A">
          <w:rPr>
            <w:rFonts w:ascii="Arial" w:hAnsi="Arial" w:cs="Arial"/>
            <w:noProof/>
            <w:webHidden/>
            <w:sz w:val="24"/>
            <w:szCs w:val="24"/>
          </w:rPr>
          <w:fldChar w:fldCharType="end"/>
        </w:r>
      </w:hyperlink>
    </w:p>
    <w:p w14:paraId="766761DF" w14:textId="7C14EE8A" w:rsidR="00E2040F" w:rsidRPr="002F545A" w:rsidRDefault="00267972">
      <w:pPr>
        <w:pStyle w:val="TDC3"/>
        <w:tabs>
          <w:tab w:val="left" w:pos="1320"/>
          <w:tab w:val="right" w:leader="dot" w:pos="8828"/>
        </w:tabs>
        <w:rPr>
          <w:rFonts w:ascii="Arial" w:eastAsiaTheme="minorEastAsia" w:hAnsi="Arial" w:cs="Arial"/>
          <w:noProof/>
          <w:sz w:val="24"/>
          <w:szCs w:val="24"/>
          <w:lang w:val="es-ES" w:eastAsia="es-ES"/>
        </w:rPr>
      </w:pPr>
      <w:hyperlink w:anchor="_Toc69242982" w:history="1">
        <w:r w:rsidR="00E2040F" w:rsidRPr="002F545A">
          <w:rPr>
            <w:rStyle w:val="Hipervnculo"/>
            <w:rFonts w:ascii="Arial" w:eastAsia="Times New Roman" w:hAnsi="Arial" w:cs="Arial"/>
            <w:bCs/>
            <w:noProof/>
            <w:sz w:val="24"/>
            <w:szCs w:val="24"/>
            <w:lang w:val="es-ES"/>
          </w:rPr>
          <w:t>2.1.3.</w:t>
        </w:r>
        <w:r w:rsidR="00E2040F" w:rsidRPr="002F545A">
          <w:rPr>
            <w:rFonts w:ascii="Arial" w:eastAsiaTheme="minorEastAsia" w:hAnsi="Arial" w:cs="Arial"/>
            <w:noProof/>
            <w:sz w:val="24"/>
            <w:szCs w:val="24"/>
            <w:lang w:val="es-ES" w:eastAsia="es-ES"/>
          </w:rPr>
          <w:tab/>
        </w:r>
        <w:r w:rsidR="00E2040F" w:rsidRPr="002F545A">
          <w:rPr>
            <w:rStyle w:val="Hipervnculo"/>
            <w:rFonts w:ascii="Arial" w:eastAsia="Times New Roman" w:hAnsi="Arial" w:cs="Arial"/>
            <w:bCs/>
            <w:noProof/>
            <w:sz w:val="24"/>
            <w:szCs w:val="24"/>
            <w:lang w:val="es-ES"/>
          </w:rPr>
          <w:t>Por qué es importante implementar la Gestión de Servicios de TI</w:t>
        </w:r>
        <w:r w:rsidR="00E2040F" w:rsidRPr="002F545A">
          <w:rPr>
            <w:rFonts w:ascii="Arial" w:hAnsi="Arial" w:cs="Arial"/>
            <w:noProof/>
            <w:webHidden/>
            <w:sz w:val="24"/>
            <w:szCs w:val="24"/>
          </w:rPr>
          <w:tab/>
        </w:r>
        <w:r w:rsidR="00E2040F" w:rsidRPr="002F545A">
          <w:rPr>
            <w:rFonts w:ascii="Arial" w:hAnsi="Arial" w:cs="Arial"/>
            <w:noProof/>
            <w:webHidden/>
            <w:sz w:val="24"/>
            <w:szCs w:val="24"/>
          </w:rPr>
          <w:fldChar w:fldCharType="begin"/>
        </w:r>
        <w:r w:rsidR="00E2040F" w:rsidRPr="002F545A">
          <w:rPr>
            <w:rFonts w:ascii="Arial" w:hAnsi="Arial" w:cs="Arial"/>
            <w:noProof/>
            <w:webHidden/>
            <w:sz w:val="24"/>
            <w:szCs w:val="24"/>
          </w:rPr>
          <w:instrText xml:space="preserve"> PAGEREF _Toc69242982 \h </w:instrText>
        </w:r>
        <w:r w:rsidR="00E2040F" w:rsidRPr="002F545A">
          <w:rPr>
            <w:rFonts w:ascii="Arial" w:hAnsi="Arial" w:cs="Arial"/>
            <w:noProof/>
            <w:webHidden/>
            <w:sz w:val="24"/>
            <w:szCs w:val="24"/>
          </w:rPr>
        </w:r>
        <w:r w:rsidR="00E2040F" w:rsidRPr="002F545A">
          <w:rPr>
            <w:rFonts w:ascii="Arial" w:hAnsi="Arial" w:cs="Arial"/>
            <w:noProof/>
            <w:webHidden/>
            <w:sz w:val="24"/>
            <w:szCs w:val="24"/>
          </w:rPr>
          <w:fldChar w:fldCharType="separate"/>
        </w:r>
        <w:r w:rsidR="00E2040F" w:rsidRPr="002F545A">
          <w:rPr>
            <w:rFonts w:ascii="Arial" w:hAnsi="Arial" w:cs="Arial"/>
            <w:noProof/>
            <w:webHidden/>
            <w:sz w:val="24"/>
            <w:szCs w:val="24"/>
          </w:rPr>
          <w:t>11</w:t>
        </w:r>
        <w:r w:rsidR="00E2040F" w:rsidRPr="002F545A">
          <w:rPr>
            <w:rFonts w:ascii="Arial" w:hAnsi="Arial" w:cs="Arial"/>
            <w:noProof/>
            <w:webHidden/>
            <w:sz w:val="24"/>
            <w:szCs w:val="24"/>
          </w:rPr>
          <w:fldChar w:fldCharType="end"/>
        </w:r>
      </w:hyperlink>
    </w:p>
    <w:p w14:paraId="77229135" w14:textId="47FE0CCD" w:rsidR="00E2040F" w:rsidRPr="002F545A" w:rsidRDefault="00267972">
      <w:pPr>
        <w:pStyle w:val="TDC3"/>
        <w:tabs>
          <w:tab w:val="left" w:pos="1320"/>
          <w:tab w:val="right" w:leader="dot" w:pos="8828"/>
        </w:tabs>
        <w:rPr>
          <w:rFonts w:ascii="Arial" w:eastAsiaTheme="minorEastAsia" w:hAnsi="Arial" w:cs="Arial"/>
          <w:noProof/>
          <w:sz w:val="24"/>
          <w:szCs w:val="24"/>
          <w:lang w:val="es-ES" w:eastAsia="es-ES"/>
        </w:rPr>
      </w:pPr>
      <w:hyperlink w:anchor="_Toc69242983" w:history="1">
        <w:r w:rsidR="00E2040F" w:rsidRPr="002F545A">
          <w:rPr>
            <w:rStyle w:val="Hipervnculo"/>
            <w:rFonts w:ascii="Arial" w:eastAsia="Times New Roman" w:hAnsi="Arial" w:cs="Arial"/>
            <w:bCs/>
            <w:noProof/>
            <w:sz w:val="24"/>
            <w:szCs w:val="24"/>
            <w:lang w:val="es-ES"/>
          </w:rPr>
          <w:t>2.1.4.</w:t>
        </w:r>
        <w:r w:rsidR="00E2040F" w:rsidRPr="002F545A">
          <w:rPr>
            <w:rFonts w:ascii="Arial" w:eastAsiaTheme="minorEastAsia" w:hAnsi="Arial" w:cs="Arial"/>
            <w:noProof/>
            <w:sz w:val="24"/>
            <w:szCs w:val="24"/>
            <w:lang w:val="es-ES" w:eastAsia="es-ES"/>
          </w:rPr>
          <w:tab/>
        </w:r>
        <w:r w:rsidR="00E2040F" w:rsidRPr="002F545A">
          <w:rPr>
            <w:rStyle w:val="Hipervnculo"/>
            <w:rFonts w:ascii="Arial" w:eastAsia="Times New Roman" w:hAnsi="Arial" w:cs="Arial"/>
            <w:bCs/>
            <w:noProof/>
            <w:sz w:val="24"/>
            <w:szCs w:val="24"/>
            <w:lang w:val="es-ES"/>
          </w:rPr>
          <w:t>Importancia de la Gestión de Servicios</w:t>
        </w:r>
        <w:r w:rsidR="00E2040F" w:rsidRPr="002F545A">
          <w:rPr>
            <w:rFonts w:ascii="Arial" w:hAnsi="Arial" w:cs="Arial"/>
            <w:noProof/>
            <w:webHidden/>
            <w:sz w:val="24"/>
            <w:szCs w:val="24"/>
          </w:rPr>
          <w:tab/>
        </w:r>
        <w:r w:rsidR="00E2040F" w:rsidRPr="002F545A">
          <w:rPr>
            <w:rFonts w:ascii="Arial" w:hAnsi="Arial" w:cs="Arial"/>
            <w:noProof/>
            <w:webHidden/>
            <w:sz w:val="24"/>
            <w:szCs w:val="24"/>
          </w:rPr>
          <w:fldChar w:fldCharType="begin"/>
        </w:r>
        <w:r w:rsidR="00E2040F" w:rsidRPr="002F545A">
          <w:rPr>
            <w:rFonts w:ascii="Arial" w:hAnsi="Arial" w:cs="Arial"/>
            <w:noProof/>
            <w:webHidden/>
            <w:sz w:val="24"/>
            <w:szCs w:val="24"/>
          </w:rPr>
          <w:instrText xml:space="preserve"> PAGEREF _Toc69242983 \h </w:instrText>
        </w:r>
        <w:r w:rsidR="00E2040F" w:rsidRPr="002F545A">
          <w:rPr>
            <w:rFonts w:ascii="Arial" w:hAnsi="Arial" w:cs="Arial"/>
            <w:noProof/>
            <w:webHidden/>
            <w:sz w:val="24"/>
            <w:szCs w:val="24"/>
          </w:rPr>
        </w:r>
        <w:r w:rsidR="00E2040F" w:rsidRPr="002F545A">
          <w:rPr>
            <w:rFonts w:ascii="Arial" w:hAnsi="Arial" w:cs="Arial"/>
            <w:noProof/>
            <w:webHidden/>
            <w:sz w:val="24"/>
            <w:szCs w:val="24"/>
          </w:rPr>
          <w:fldChar w:fldCharType="separate"/>
        </w:r>
        <w:r w:rsidR="00E2040F" w:rsidRPr="002F545A">
          <w:rPr>
            <w:rFonts w:ascii="Arial" w:hAnsi="Arial" w:cs="Arial"/>
            <w:noProof/>
            <w:webHidden/>
            <w:sz w:val="24"/>
            <w:szCs w:val="24"/>
          </w:rPr>
          <w:t>11</w:t>
        </w:r>
        <w:r w:rsidR="00E2040F" w:rsidRPr="002F545A">
          <w:rPr>
            <w:rFonts w:ascii="Arial" w:hAnsi="Arial" w:cs="Arial"/>
            <w:noProof/>
            <w:webHidden/>
            <w:sz w:val="24"/>
            <w:szCs w:val="24"/>
          </w:rPr>
          <w:fldChar w:fldCharType="end"/>
        </w:r>
      </w:hyperlink>
    </w:p>
    <w:p w14:paraId="04299F5C" w14:textId="54C170F8" w:rsidR="00E2040F" w:rsidRPr="002F545A" w:rsidRDefault="00267972">
      <w:pPr>
        <w:pStyle w:val="TDC3"/>
        <w:tabs>
          <w:tab w:val="left" w:pos="1320"/>
          <w:tab w:val="right" w:leader="dot" w:pos="8828"/>
        </w:tabs>
        <w:rPr>
          <w:rFonts w:ascii="Arial" w:eastAsiaTheme="minorEastAsia" w:hAnsi="Arial" w:cs="Arial"/>
          <w:noProof/>
          <w:sz w:val="24"/>
          <w:szCs w:val="24"/>
          <w:lang w:val="es-ES" w:eastAsia="es-ES"/>
        </w:rPr>
      </w:pPr>
      <w:hyperlink w:anchor="_Toc69242984" w:history="1">
        <w:r w:rsidR="00E2040F" w:rsidRPr="002F545A">
          <w:rPr>
            <w:rStyle w:val="Hipervnculo"/>
            <w:rFonts w:ascii="Arial" w:eastAsia="Times New Roman" w:hAnsi="Arial" w:cs="Arial"/>
            <w:bCs/>
            <w:noProof/>
            <w:sz w:val="24"/>
            <w:szCs w:val="24"/>
            <w:lang w:val="es-ES"/>
          </w:rPr>
          <w:t>2.1.5.</w:t>
        </w:r>
        <w:r w:rsidR="00E2040F" w:rsidRPr="002F545A">
          <w:rPr>
            <w:rFonts w:ascii="Arial" w:eastAsiaTheme="minorEastAsia" w:hAnsi="Arial" w:cs="Arial"/>
            <w:noProof/>
            <w:sz w:val="24"/>
            <w:szCs w:val="24"/>
            <w:lang w:val="es-ES" w:eastAsia="es-ES"/>
          </w:rPr>
          <w:tab/>
        </w:r>
        <w:r w:rsidR="00E2040F" w:rsidRPr="002F545A">
          <w:rPr>
            <w:rStyle w:val="Hipervnculo"/>
            <w:rFonts w:ascii="Arial" w:eastAsia="Times New Roman" w:hAnsi="Arial" w:cs="Arial"/>
            <w:bCs/>
            <w:noProof/>
            <w:sz w:val="24"/>
            <w:szCs w:val="24"/>
            <w:lang w:val="es-ES"/>
          </w:rPr>
          <w:t>Yendo a la Gestión de Servicios</w:t>
        </w:r>
        <w:r w:rsidR="00E2040F" w:rsidRPr="002F545A">
          <w:rPr>
            <w:rFonts w:ascii="Arial" w:hAnsi="Arial" w:cs="Arial"/>
            <w:noProof/>
            <w:webHidden/>
            <w:sz w:val="24"/>
            <w:szCs w:val="24"/>
          </w:rPr>
          <w:tab/>
        </w:r>
        <w:r w:rsidR="00E2040F" w:rsidRPr="002F545A">
          <w:rPr>
            <w:rFonts w:ascii="Arial" w:hAnsi="Arial" w:cs="Arial"/>
            <w:noProof/>
            <w:webHidden/>
            <w:sz w:val="24"/>
            <w:szCs w:val="24"/>
          </w:rPr>
          <w:fldChar w:fldCharType="begin"/>
        </w:r>
        <w:r w:rsidR="00E2040F" w:rsidRPr="002F545A">
          <w:rPr>
            <w:rFonts w:ascii="Arial" w:hAnsi="Arial" w:cs="Arial"/>
            <w:noProof/>
            <w:webHidden/>
            <w:sz w:val="24"/>
            <w:szCs w:val="24"/>
          </w:rPr>
          <w:instrText xml:space="preserve"> PAGEREF _Toc69242984 \h </w:instrText>
        </w:r>
        <w:r w:rsidR="00E2040F" w:rsidRPr="002F545A">
          <w:rPr>
            <w:rFonts w:ascii="Arial" w:hAnsi="Arial" w:cs="Arial"/>
            <w:noProof/>
            <w:webHidden/>
            <w:sz w:val="24"/>
            <w:szCs w:val="24"/>
          </w:rPr>
        </w:r>
        <w:r w:rsidR="00E2040F" w:rsidRPr="002F545A">
          <w:rPr>
            <w:rFonts w:ascii="Arial" w:hAnsi="Arial" w:cs="Arial"/>
            <w:noProof/>
            <w:webHidden/>
            <w:sz w:val="24"/>
            <w:szCs w:val="24"/>
          </w:rPr>
          <w:fldChar w:fldCharType="separate"/>
        </w:r>
        <w:r w:rsidR="00E2040F" w:rsidRPr="002F545A">
          <w:rPr>
            <w:rFonts w:ascii="Arial" w:hAnsi="Arial" w:cs="Arial"/>
            <w:noProof/>
            <w:webHidden/>
            <w:sz w:val="24"/>
            <w:szCs w:val="24"/>
          </w:rPr>
          <w:t>12</w:t>
        </w:r>
        <w:r w:rsidR="00E2040F" w:rsidRPr="002F545A">
          <w:rPr>
            <w:rFonts w:ascii="Arial" w:hAnsi="Arial" w:cs="Arial"/>
            <w:noProof/>
            <w:webHidden/>
            <w:sz w:val="24"/>
            <w:szCs w:val="24"/>
          </w:rPr>
          <w:fldChar w:fldCharType="end"/>
        </w:r>
      </w:hyperlink>
    </w:p>
    <w:p w14:paraId="4BD33EB3" w14:textId="3ACBCB93" w:rsidR="00E2040F" w:rsidRPr="002F545A" w:rsidRDefault="00267972">
      <w:pPr>
        <w:pStyle w:val="TDC3"/>
        <w:tabs>
          <w:tab w:val="left" w:pos="1320"/>
          <w:tab w:val="right" w:leader="dot" w:pos="8828"/>
        </w:tabs>
        <w:rPr>
          <w:rFonts w:ascii="Arial" w:eastAsiaTheme="minorEastAsia" w:hAnsi="Arial" w:cs="Arial"/>
          <w:noProof/>
          <w:sz w:val="24"/>
          <w:szCs w:val="24"/>
          <w:lang w:val="es-ES" w:eastAsia="es-ES"/>
        </w:rPr>
      </w:pPr>
      <w:hyperlink w:anchor="_Toc69242985" w:history="1">
        <w:r w:rsidR="00E2040F" w:rsidRPr="002F545A">
          <w:rPr>
            <w:rStyle w:val="Hipervnculo"/>
            <w:rFonts w:ascii="Arial" w:eastAsia="Times New Roman" w:hAnsi="Arial" w:cs="Arial"/>
            <w:bCs/>
            <w:noProof/>
            <w:sz w:val="24"/>
            <w:szCs w:val="24"/>
            <w:lang w:val="es-ES"/>
          </w:rPr>
          <w:t>2.1.6.</w:t>
        </w:r>
        <w:r w:rsidR="00E2040F" w:rsidRPr="002F545A">
          <w:rPr>
            <w:rFonts w:ascii="Arial" w:eastAsiaTheme="minorEastAsia" w:hAnsi="Arial" w:cs="Arial"/>
            <w:noProof/>
            <w:sz w:val="24"/>
            <w:szCs w:val="24"/>
            <w:lang w:val="es-ES" w:eastAsia="es-ES"/>
          </w:rPr>
          <w:tab/>
        </w:r>
        <w:r w:rsidR="00E2040F" w:rsidRPr="002F545A">
          <w:rPr>
            <w:rStyle w:val="Hipervnculo"/>
            <w:rFonts w:ascii="Arial" w:eastAsia="Times New Roman" w:hAnsi="Arial" w:cs="Arial"/>
            <w:bCs/>
            <w:noProof/>
            <w:sz w:val="24"/>
            <w:szCs w:val="24"/>
            <w:lang w:val="es-ES"/>
          </w:rPr>
          <w:t>¿Qué implica gestionar los servicios TI?</w:t>
        </w:r>
        <w:r w:rsidR="00E2040F" w:rsidRPr="002F545A">
          <w:rPr>
            <w:rFonts w:ascii="Arial" w:hAnsi="Arial" w:cs="Arial"/>
            <w:noProof/>
            <w:webHidden/>
            <w:sz w:val="24"/>
            <w:szCs w:val="24"/>
          </w:rPr>
          <w:tab/>
        </w:r>
        <w:r w:rsidR="00E2040F" w:rsidRPr="002F545A">
          <w:rPr>
            <w:rFonts w:ascii="Arial" w:hAnsi="Arial" w:cs="Arial"/>
            <w:noProof/>
            <w:webHidden/>
            <w:sz w:val="24"/>
            <w:szCs w:val="24"/>
          </w:rPr>
          <w:fldChar w:fldCharType="begin"/>
        </w:r>
        <w:r w:rsidR="00E2040F" w:rsidRPr="002F545A">
          <w:rPr>
            <w:rFonts w:ascii="Arial" w:hAnsi="Arial" w:cs="Arial"/>
            <w:noProof/>
            <w:webHidden/>
            <w:sz w:val="24"/>
            <w:szCs w:val="24"/>
          </w:rPr>
          <w:instrText xml:space="preserve"> PAGEREF _Toc69242985 \h </w:instrText>
        </w:r>
        <w:r w:rsidR="00E2040F" w:rsidRPr="002F545A">
          <w:rPr>
            <w:rFonts w:ascii="Arial" w:hAnsi="Arial" w:cs="Arial"/>
            <w:noProof/>
            <w:webHidden/>
            <w:sz w:val="24"/>
            <w:szCs w:val="24"/>
          </w:rPr>
        </w:r>
        <w:r w:rsidR="00E2040F" w:rsidRPr="002F545A">
          <w:rPr>
            <w:rFonts w:ascii="Arial" w:hAnsi="Arial" w:cs="Arial"/>
            <w:noProof/>
            <w:webHidden/>
            <w:sz w:val="24"/>
            <w:szCs w:val="24"/>
          </w:rPr>
          <w:fldChar w:fldCharType="separate"/>
        </w:r>
        <w:r w:rsidR="00E2040F" w:rsidRPr="002F545A">
          <w:rPr>
            <w:rFonts w:ascii="Arial" w:hAnsi="Arial" w:cs="Arial"/>
            <w:noProof/>
            <w:webHidden/>
            <w:sz w:val="24"/>
            <w:szCs w:val="24"/>
          </w:rPr>
          <w:t>12</w:t>
        </w:r>
        <w:r w:rsidR="00E2040F" w:rsidRPr="002F545A">
          <w:rPr>
            <w:rFonts w:ascii="Arial" w:hAnsi="Arial" w:cs="Arial"/>
            <w:noProof/>
            <w:webHidden/>
            <w:sz w:val="24"/>
            <w:szCs w:val="24"/>
          </w:rPr>
          <w:fldChar w:fldCharType="end"/>
        </w:r>
      </w:hyperlink>
    </w:p>
    <w:p w14:paraId="02192E4D" w14:textId="63B82B00" w:rsidR="00E2040F" w:rsidRPr="002F545A" w:rsidRDefault="00267972">
      <w:pPr>
        <w:pStyle w:val="TDC3"/>
        <w:tabs>
          <w:tab w:val="left" w:pos="1320"/>
          <w:tab w:val="right" w:leader="dot" w:pos="8828"/>
        </w:tabs>
        <w:rPr>
          <w:rFonts w:ascii="Arial" w:eastAsiaTheme="minorEastAsia" w:hAnsi="Arial" w:cs="Arial"/>
          <w:noProof/>
          <w:sz w:val="24"/>
          <w:szCs w:val="24"/>
          <w:lang w:val="es-ES" w:eastAsia="es-ES"/>
        </w:rPr>
      </w:pPr>
      <w:hyperlink w:anchor="_Toc69242986" w:history="1">
        <w:r w:rsidR="00E2040F" w:rsidRPr="002F545A">
          <w:rPr>
            <w:rStyle w:val="Hipervnculo"/>
            <w:rFonts w:ascii="Arial" w:eastAsia="Times New Roman" w:hAnsi="Arial" w:cs="Arial"/>
            <w:bCs/>
            <w:noProof/>
            <w:sz w:val="24"/>
            <w:szCs w:val="24"/>
            <w:lang w:val="es-ES"/>
          </w:rPr>
          <w:t>2.1.7.</w:t>
        </w:r>
        <w:r w:rsidR="00E2040F" w:rsidRPr="002F545A">
          <w:rPr>
            <w:rFonts w:ascii="Arial" w:eastAsiaTheme="minorEastAsia" w:hAnsi="Arial" w:cs="Arial"/>
            <w:noProof/>
            <w:sz w:val="24"/>
            <w:szCs w:val="24"/>
            <w:lang w:val="es-ES" w:eastAsia="es-ES"/>
          </w:rPr>
          <w:tab/>
        </w:r>
        <w:r w:rsidR="00E2040F" w:rsidRPr="002F545A">
          <w:rPr>
            <w:rStyle w:val="Hipervnculo"/>
            <w:rFonts w:ascii="Arial" w:eastAsia="Times New Roman" w:hAnsi="Arial" w:cs="Arial"/>
            <w:bCs/>
            <w:noProof/>
            <w:sz w:val="24"/>
            <w:szCs w:val="24"/>
            <w:lang w:val="es-ES"/>
          </w:rPr>
          <w:t>La gestión de servicios es un soporte para el negocio</w:t>
        </w:r>
        <w:r w:rsidR="00E2040F" w:rsidRPr="002F545A">
          <w:rPr>
            <w:rFonts w:ascii="Arial" w:hAnsi="Arial" w:cs="Arial"/>
            <w:noProof/>
            <w:webHidden/>
            <w:sz w:val="24"/>
            <w:szCs w:val="24"/>
          </w:rPr>
          <w:tab/>
        </w:r>
        <w:r w:rsidR="00E2040F" w:rsidRPr="002F545A">
          <w:rPr>
            <w:rFonts w:ascii="Arial" w:hAnsi="Arial" w:cs="Arial"/>
            <w:noProof/>
            <w:webHidden/>
            <w:sz w:val="24"/>
            <w:szCs w:val="24"/>
          </w:rPr>
          <w:fldChar w:fldCharType="begin"/>
        </w:r>
        <w:r w:rsidR="00E2040F" w:rsidRPr="002F545A">
          <w:rPr>
            <w:rFonts w:ascii="Arial" w:hAnsi="Arial" w:cs="Arial"/>
            <w:noProof/>
            <w:webHidden/>
            <w:sz w:val="24"/>
            <w:szCs w:val="24"/>
          </w:rPr>
          <w:instrText xml:space="preserve"> PAGEREF _Toc69242986 \h </w:instrText>
        </w:r>
        <w:r w:rsidR="00E2040F" w:rsidRPr="002F545A">
          <w:rPr>
            <w:rFonts w:ascii="Arial" w:hAnsi="Arial" w:cs="Arial"/>
            <w:noProof/>
            <w:webHidden/>
            <w:sz w:val="24"/>
            <w:szCs w:val="24"/>
          </w:rPr>
        </w:r>
        <w:r w:rsidR="00E2040F" w:rsidRPr="002F545A">
          <w:rPr>
            <w:rFonts w:ascii="Arial" w:hAnsi="Arial" w:cs="Arial"/>
            <w:noProof/>
            <w:webHidden/>
            <w:sz w:val="24"/>
            <w:szCs w:val="24"/>
          </w:rPr>
          <w:fldChar w:fldCharType="separate"/>
        </w:r>
        <w:r w:rsidR="00E2040F" w:rsidRPr="002F545A">
          <w:rPr>
            <w:rFonts w:ascii="Arial" w:hAnsi="Arial" w:cs="Arial"/>
            <w:noProof/>
            <w:webHidden/>
            <w:sz w:val="24"/>
            <w:szCs w:val="24"/>
          </w:rPr>
          <w:t>13</w:t>
        </w:r>
        <w:r w:rsidR="00E2040F" w:rsidRPr="002F545A">
          <w:rPr>
            <w:rFonts w:ascii="Arial" w:hAnsi="Arial" w:cs="Arial"/>
            <w:noProof/>
            <w:webHidden/>
            <w:sz w:val="24"/>
            <w:szCs w:val="24"/>
          </w:rPr>
          <w:fldChar w:fldCharType="end"/>
        </w:r>
      </w:hyperlink>
    </w:p>
    <w:p w14:paraId="1B11E836" w14:textId="5A5C02F3" w:rsidR="00E2040F" w:rsidRPr="002F545A" w:rsidRDefault="00267972">
      <w:pPr>
        <w:pStyle w:val="TDC3"/>
        <w:tabs>
          <w:tab w:val="left" w:pos="1320"/>
          <w:tab w:val="right" w:leader="dot" w:pos="8828"/>
        </w:tabs>
        <w:rPr>
          <w:rFonts w:ascii="Arial" w:eastAsiaTheme="minorEastAsia" w:hAnsi="Arial" w:cs="Arial"/>
          <w:noProof/>
          <w:sz w:val="24"/>
          <w:szCs w:val="24"/>
          <w:lang w:val="es-ES" w:eastAsia="es-ES"/>
        </w:rPr>
      </w:pPr>
      <w:hyperlink w:anchor="_Toc69242987" w:history="1">
        <w:r w:rsidR="00E2040F" w:rsidRPr="002F545A">
          <w:rPr>
            <w:rStyle w:val="Hipervnculo"/>
            <w:rFonts w:ascii="Arial" w:eastAsia="Times New Roman" w:hAnsi="Arial" w:cs="Arial"/>
            <w:bCs/>
            <w:noProof/>
            <w:sz w:val="24"/>
            <w:szCs w:val="24"/>
            <w:lang w:val="es-ES"/>
          </w:rPr>
          <w:t>2.1.8.</w:t>
        </w:r>
        <w:r w:rsidR="00E2040F" w:rsidRPr="002F545A">
          <w:rPr>
            <w:rFonts w:ascii="Arial" w:eastAsiaTheme="minorEastAsia" w:hAnsi="Arial" w:cs="Arial"/>
            <w:noProof/>
            <w:sz w:val="24"/>
            <w:szCs w:val="24"/>
            <w:lang w:val="es-ES" w:eastAsia="es-ES"/>
          </w:rPr>
          <w:tab/>
        </w:r>
        <w:r w:rsidR="00E2040F" w:rsidRPr="002F545A">
          <w:rPr>
            <w:rStyle w:val="Hipervnculo"/>
            <w:rFonts w:ascii="Arial" w:eastAsia="Times New Roman" w:hAnsi="Arial" w:cs="Arial"/>
            <w:bCs/>
            <w:noProof/>
            <w:sz w:val="24"/>
            <w:szCs w:val="24"/>
            <w:lang w:val="es-ES"/>
          </w:rPr>
          <w:t>Beneficios de la Gestión de Servicios</w:t>
        </w:r>
        <w:r w:rsidR="00E2040F" w:rsidRPr="002F545A">
          <w:rPr>
            <w:rFonts w:ascii="Arial" w:hAnsi="Arial" w:cs="Arial"/>
            <w:noProof/>
            <w:webHidden/>
            <w:sz w:val="24"/>
            <w:szCs w:val="24"/>
          </w:rPr>
          <w:tab/>
        </w:r>
        <w:r w:rsidR="00E2040F" w:rsidRPr="002F545A">
          <w:rPr>
            <w:rFonts w:ascii="Arial" w:hAnsi="Arial" w:cs="Arial"/>
            <w:noProof/>
            <w:webHidden/>
            <w:sz w:val="24"/>
            <w:szCs w:val="24"/>
          </w:rPr>
          <w:fldChar w:fldCharType="begin"/>
        </w:r>
        <w:r w:rsidR="00E2040F" w:rsidRPr="002F545A">
          <w:rPr>
            <w:rFonts w:ascii="Arial" w:hAnsi="Arial" w:cs="Arial"/>
            <w:noProof/>
            <w:webHidden/>
            <w:sz w:val="24"/>
            <w:szCs w:val="24"/>
          </w:rPr>
          <w:instrText xml:space="preserve"> PAGEREF _Toc69242987 \h </w:instrText>
        </w:r>
        <w:r w:rsidR="00E2040F" w:rsidRPr="002F545A">
          <w:rPr>
            <w:rFonts w:ascii="Arial" w:hAnsi="Arial" w:cs="Arial"/>
            <w:noProof/>
            <w:webHidden/>
            <w:sz w:val="24"/>
            <w:szCs w:val="24"/>
          </w:rPr>
        </w:r>
        <w:r w:rsidR="00E2040F" w:rsidRPr="002F545A">
          <w:rPr>
            <w:rFonts w:ascii="Arial" w:hAnsi="Arial" w:cs="Arial"/>
            <w:noProof/>
            <w:webHidden/>
            <w:sz w:val="24"/>
            <w:szCs w:val="24"/>
          </w:rPr>
          <w:fldChar w:fldCharType="separate"/>
        </w:r>
        <w:r w:rsidR="00E2040F" w:rsidRPr="002F545A">
          <w:rPr>
            <w:rFonts w:ascii="Arial" w:hAnsi="Arial" w:cs="Arial"/>
            <w:noProof/>
            <w:webHidden/>
            <w:sz w:val="24"/>
            <w:szCs w:val="24"/>
          </w:rPr>
          <w:t>13</w:t>
        </w:r>
        <w:r w:rsidR="00E2040F" w:rsidRPr="002F545A">
          <w:rPr>
            <w:rFonts w:ascii="Arial" w:hAnsi="Arial" w:cs="Arial"/>
            <w:noProof/>
            <w:webHidden/>
            <w:sz w:val="24"/>
            <w:szCs w:val="24"/>
          </w:rPr>
          <w:fldChar w:fldCharType="end"/>
        </w:r>
      </w:hyperlink>
    </w:p>
    <w:p w14:paraId="190627DA" w14:textId="262FA792" w:rsidR="00E2040F" w:rsidRPr="002F545A" w:rsidRDefault="00267972">
      <w:pPr>
        <w:pStyle w:val="TDC3"/>
        <w:tabs>
          <w:tab w:val="left" w:pos="880"/>
          <w:tab w:val="right" w:leader="dot" w:pos="8828"/>
        </w:tabs>
        <w:rPr>
          <w:rFonts w:ascii="Arial" w:eastAsiaTheme="minorEastAsia" w:hAnsi="Arial" w:cs="Arial"/>
          <w:noProof/>
          <w:sz w:val="24"/>
          <w:szCs w:val="24"/>
          <w:lang w:val="es-ES" w:eastAsia="es-ES"/>
        </w:rPr>
      </w:pPr>
      <w:hyperlink w:anchor="_Toc69242988" w:history="1">
        <w:r w:rsidR="00E2040F" w:rsidRPr="002F545A">
          <w:rPr>
            <w:rStyle w:val="Hipervnculo"/>
            <w:rFonts w:ascii="Arial" w:hAnsi="Arial" w:cs="Arial"/>
            <w:bCs/>
            <w:noProof/>
            <w:sz w:val="24"/>
            <w:szCs w:val="24"/>
            <w:lang w:val="es-ES"/>
          </w:rPr>
          <w:t>3.</w:t>
        </w:r>
        <w:r w:rsidR="00E2040F" w:rsidRPr="002F545A">
          <w:rPr>
            <w:rFonts w:ascii="Arial" w:eastAsiaTheme="minorEastAsia" w:hAnsi="Arial" w:cs="Arial"/>
            <w:noProof/>
            <w:sz w:val="24"/>
            <w:szCs w:val="24"/>
            <w:lang w:val="es-ES" w:eastAsia="es-ES"/>
          </w:rPr>
          <w:tab/>
        </w:r>
        <w:r w:rsidR="00E2040F" w:rsidRPr="002F545A">
          <w:rPr>
            <w:rStyle w:val="Hipervnculo"/>
            <w:rFonts w:ascii="Arial" w:hAnsi="Arial" w:cs="Arial"/>
            <w:bCs/>
            <w:noProof/>
            <w:sz w:val="24"/>
            <w:szCs w:val="24"/>
            <w:lang w:val="es-ES"/>
          </w:rPr>
          <w:t>HIPÓTESIS Y OPERACIONALIZACIÓN DE LAS VARIABLES</w:t>
        </w:r>
        <w:r w:rsidR="00E2040F" w:rsidRPr="002F545A">
          <w:rPr>
            <w:rFonts w:ascii="Arial" w:hAnsi="Arial" w:cs="Arial"/>
            <w:noProof/>
            <w:webHidden/>
            <w:sz w:val="24"/>
            <w:szCs w:val="24"/>
          </w:rPr>
          <w:tab/>
        </w:r>
        <w:r w:rsidR="00E2040F" w:rsidRPr="002F545A">
          <w:rPr>
            <w:rFonts w:ascii="Arial" w:hAnsi="Arial" w:cs="Arial"/>
            <w:noProof/>
            <w:webHidden/>
            <w:sz w:val="24"/>
            <w:szCs w:val="24"/>
          </w:rPr>
          <w:fldChar w:fldCharType="begin"/>
        </w:r>
        <w:r w:rsidR="00E2040F" w:rsidRPr="002F545A">
          <w:rPr>
            <w:rFonts w:ascii="Arial" w:hAnsi="Arial" w:cs="Arial"/>
            <w:noProof/>
            <w:webHidden/>
            <w:sz w:val="24"/>
            <w:szCs w:val="24"/>
          </w:rPr>
          <w:instrText xml:space="preserve"> PAGEREF _Toc69242988 \h </w:instrText>
        </w:r>
        <w:r w:rsidR="00E2040F" w:rsidRPr="002F545A">
          <w:rPr>
            <w:rFonts w:ascii="Arial" w:hAnsi="Arial" w:cs="Arial"/>
            <w:noProof/>
            <w:webHidden/>
            <w:sz w:val="24"/>
            <w:szCs w:val="24"/>
          </w:rPr>
        </w:r>
        <w:r w:rsidR="00E2040F" w:rsidRPr="002F545A">
          <w:rPr>
            <w:rFonts w:ascii="Arial" w:hAnsi="Arial" w:cs="Arial"/>
            <w:noProof/>
            <w:webHidden/>
            <w:sz w:val="24"/>
            <w:szCs w:val="24"/>
          </w:rPr>
          <w:fldChar w:fldCharType="separate"/>
        </w:r>
        <w:r w:rsidR="00E2040F" w:rsidRPr="002F545A">
          <w:rPr>
            <w:rFonts w:ascii="Arial" w:hAnsi="Arial" w:cs="Arial"/>
            <w:noProof/>
            <w:webHidden/>
            <w:sz w:val="24"/>
            <w:szCs w:val="24"/>
          </w:rPr>
          <w:t>18</w:t>
        </w:r>
        <w:r w:rsidR="00E2040F" w:rsidRPr="002F545A">
          <w:rPr>
            <w:rFonts w:ascii="Arial" w:hAnsi="Arial" w:cs="Arial"/>
            <w:noProof/>
            <w:webHidden/>
            <w:sz w:val="24"/>
            <w:szCs w:val="24"/>
          </w:rPr>
          <w:fldChar w:fldCharType="end"/>
        </w:r>
      </w:hyperlink>
    </w:p>
    <w:p w14:paraId="1C33A493" w14:textId="3FE4A7AB" w:rsidR="00E2040F" w:rsidRPr="002F545A" w:rsidRDefault="00267972">
      <w:pPr>
        <w:pStyle w:val="TDC3"/>
        <w:tabs>
          <w:tab w:val="left" w:pos="1320"/>
          <w:tab w:val="right" w:leader="dot" w:pos="8828"/>
        </w:tabs>
        <w:rPr>
          <w:rFonts w:ascii="Arial" w:eastAsiaTheme="minorEastAsia" w:hAnsi="Arial" w:cs="Arial"/>
          <w:noProof/>
          <w:sz w:val="24"/>
          <w:szCs w:val="24"/>
          <w:lang w:val="es-ES" w:eastAsia="es-ES"/>
        </w:rPr>
      </w:pPr>
      <w:hyperlink w:anchor="_Toc69242989" w:history="1">
        <w:r w:rsidR="00E2040F" w:rsidRPr="002F545A">
          <w:rPr>
            <w:rStyle w:val="Hipervnculo"/>
            <w:rFonts w:ascii="Arial" w:eastAsia="Times New Roman" w:hAnsi="Arial" w:cs="Arial"/>
            <w:bCs/>
            <w:noProof/>
            <w:sz w:val="24"/>
            <w:szCs w:val="24"/>
            <w:lang w:val="es-ES"/>
          </w:rPr>
          <w:t>3.3.1.</w:t>
        </w:r>
        <w:r w:rsidR="00E2040F" w:rsidRPr="002F545A">
          <w:rPr>
            <w:rFonts w:ascii="Arial" w:eastAsiaTheme="minorEastAsia" w:hAnsi="Arial" w:cs="Arial"/>
            <w:noProof/>
            <w:sz w:val="24"/>
            <w:szCs w:val="24"/>
            <w:lang w:val="es-ES" w:eastAsia="es-ES"/>
          </w:rPr>
          <w:tab/>
        </w:r>
        <w:r w:rsidR="00E2040F" w:rsidRPr="002F545A">
          <w:rPr>
            <w:rStyle w:val="Hipervnculo"/>
            <w:rFonts w:ascii="Arial" w:eastAsia="Times New Roman" w:hAnsi="Arial" w:cs="Arial"/>
            <w:bCs/>
            <w:noProof/>
            <w:sz w:val="24"/>
            <w:szCs w:val="24"/>
            <w:lang w:val="es-ES"/>
          </w:rPr>
          <w:t>VARIABLES INDEPENDIENTE</w:t>
        </w:r>
        <w:r w:rsidR="00E2040F" w:rsidRPr="002F545A">
          <w:rPr>
            <w:rFonts w:ascii="Arial" w:hAnsi="Arial" w:cs="Arial"/>
            <w:noProof/>
            <w:webHidden/>
            <w:sz w:val="24"/>
            <w:szCs w:val="24"/>
          </w:rPr>
          <w:tab/>
        </w:r>
        <w:r w:rsidR="00E2040F" w:rsidRPr="002F545A">
          <w:rPr>
            <w:rFonts w:ascii="Arial" w:hAnsi="Arial" w:cs="Arial"/>
            <w:noProof/>
            <w:webHidden/>
            <w:sz w:val="24"/>
            <w:szCs w:val="24"/>
          </w:rPr>
          <w:fldChar w:fldCharType="begin"/>
        </w:r>
        <w:r w:rsidR="00E2040F" w:rsidRPr="002F545A">
          <w:rPr>
            <w:rFonts w:ascii="Arial" w:hAnsi="Arial" w:cs="Arial"/>
            <w:noProof/>
            <w:webHidden/>
            <w:sz w:val="24"/>
            <w:szCs w:val="24"/>
          </w:rPr>
          <w:instrText xml:space="preserve"> PAGEREF _Toc69242989 \h </w:instrText>
        </w:r>
        <w:r w:rsidR="00E2040F" w:rsidRPr="002F545A">
          <w:rPr>
            <w:rFonts w:ascii="Arial" w:hAnsi="Arial" w:cs="Arial"/>
            <w:noProof/>
            <w:webHidden/>
            <w:sz w:val="24"/>
            <w:szCs w:val="24"/>
          </w:rPr>
        </w:r>
        <w:r w:rsidR="00E2040F" w:rsidRPr="002F545A">
          <w:rPr>
            <w:rFonts w:ascii="Arial" w:hAnsi="Arial" w:cs="Arial"/>
            <w:noProof/>
            <w:webHidden/>
            <w:sz w:val="24"/>
            <w:szCs w:val="24"/>
          </w:rPr>
          <w:fldChar w:fldCharType="separate"/>
        </w:r>
        <w:r w:rsidR="00E2040F" w:rsidRPr="002F545A">
          <w:rPr>
            <w:rFonts w:ascii="Arial" w:hAnsi="Arial" w:cs="Arial"/>
            <w:noProof/>
            <w:webHidden/>
            <w:sz w:val="24"/>
            <w:szCs w:val="24"/>
          </w:rPr>
          <w:t>19</w:t>
        </w:r>
        <w:r w:rsidR="00E2040F" w:rsidRPr="002F545A">
          <w:rPr>
            <w:rFonts w:ascii="Arial" w:hAnsi="Arial" w:cs="Arial"/>
            <w:noProof/>
            <w:webHidden/>
            <w:sz w:val="24"/>
            <w:szCs w:val="24"/>
          </w:rPr>
          <w:fldChar w:fldCharType="end"/>
        </w:r>
      </w:hyperlink>
    </w:p>
    <w:p w14:paraId="3F021FAB" w14:textId="488A8CB8" w:rsidR="00E2040F" w:rsidRPr="002F545A" w:rsidRDefault="00267972">
      <w:pPr>
        <w:pStyle w:val="TDC3"/>
        <w:tabs>
          <w:tab w:val="left" w:pos="1320"/>
          <w:tab w:val="right" w:leader="dot" w:pos="8828"/>
        </w:tabs>
        <w:rPr>
          <w:rFonts w:ascii="Arial" w:eastAsiaTheme="minorEastAsia" w:hAnsi="Arial" w:cs="Arial"/>
          <w:noProof/>
          <w:sz w:val="24"/>
          <w:szCs w:val="24"/>
          <w:lang w:val="es-ES" w:eastAsia="es-ES"/>
        </w:rPr>
      </w:pPr>
      <w:hyperlink w:anchor="_Toc69242991" w:history="1">
        <w:r w:rsidR="00E2040F" w:rsidRPr="002F545A">
          <w:rPr>
            <w:rStyle w:val="Hipervnculo"/>
            <w:rFonts w:ascii="Arial" w:eastAsia="Times New Roman" w:hAnsi="Arial" w:cs="Arial"/>
            <w:bCs/>
            <w:noProof/>
            <w:sz w:val="24"/>
            <w:szCs w:val="24"/>
            <w:lang w:val="es-ES"/>
          </w:rPr>
          <w:t>3.3.</w:t>
        </w:r>
        <w:r w:rsidR="00A96E3D">
          <w:rPr>
            <w:rStyle w:val="Hipervnculo"/>
            <w:rFonts w:ascii="Arial" w:eastAsia="Times New Roman" w:hAnsi="Arial" w:cs="Arial"/>
            <w:bCs/>
            <w:noProof/>
            <w:sz w:val="24"/>
            <w:szCs w:val="24"/>
            <w:lang w:val="es-ES"/>
          </w:rPr>
          <w:t>2</w:t>
        </w:r>
        <w:r w:rsidR="00E2040F" w:rsidRPr="002F545A">
          <w:rPr>
            <w:rStyle w:val="Hipervnculo"/>
            <w:rFonts w:ascii="Arial" w:eastAsia="Times New Roman" w:hAnsi="Arial" w:cs="Arial"/>
            <w:bCs/>
            <w:noProof/>
            <w:sz w:val="24"/>
            <w:szCs w:val="24"/>
            <w:lang w:val="es-ES"/>
          </w:rPr>
          <w:t>.</w:t>
        </w:r>
        <w:r w:rsidR="00E2040F" w:rsidRPr="002F545A">
          <w:rPr>
            <w:rFonts w:ascii="Arial" w:eastAsiaTheme="minorEastAsia" w:hAnsi="Arial" w:cs="Arial"/>
            <w:noProof/>
            <w:sz w:val="24"/>
            <w:szCs w:val="24"/>
            <w:lang w:val="es-ES" w:eastAsia="es-ES"/>
          </w:rPr>
          <w:tab/>
        </w:r>
        <w:r w:rsidR="00E2040F" w:rsidRPr="002F545A">
          <w:rPr>
            <w:rStyle w:val="Hipervnculo"/>
            <w:rFonts w:ascii="Arial" w:eastAsia="Times New Roman" w:hAnsi="Arial" w:cs="Arial"/>
            <w:bCs/>
            <w:noProof/>
            <w:sz w:val="24"/>
            <w:szCs w:val="24"/>
            <w:lang w:val="es-ES"/>
          </w:rPr>
          <w:t>VARIABLE DEPENDIENTE</w:t>
        </w:r>
        <w:r w:rsidR="00E2040F" w:rsidRPr="002F545A">
          <w:rPr>
            <w:rFonts w:ascii="Arial" w:hAnsi="Arial" w:cs="Arial"/>
            <w:noProof/>
            <w:webHidden/>
            <w:sz w:val="24"/>
            <w:szCs w:val="24"/>
          </w:rPr>
          <w:tab/>
        </w:r>
        <w:r w:rsidR="00E2040F" w:rsidRPr="002F545A">
          <w:rPr>
            <w:rFonts w:ascii="Arial" w:hAnsi="Arial" w:cs="Arial"/>
            <w:noProof/>
            <w:webHidden/>
            <w:sz w:val="24"/>
            <w:szCs w:val="24"/>
          </w:rPr>
          <w:fldChar w:fldCharType="begin"/>
        </w:r>
        <w:r w:rsidR="00E2040F" w:rsidRPr="002F545A">
          <w:rPr>
            <w:rFonts w:ascii="Arial" w:hAnsi="Arial" w:cs="Arial"/>
            <w:noProof/>
            <w:webHidden/>
            <w:sz w:val="24"/>
            <w:szCs w:val="24"/>
          </w:rPr>
          <w:instrText xml:space="preserve"> PAGEREF _Toc69242991 \h </w:instrText>
        </w:r>
        <w:r w:rsidR="00E2040F" w:rsidRPr="002F545A">
          <w:rPr>
            <w:rFonts w:ascii="Arial" w:hAnsi="Arial" w:cs="Arial"/>
            <w:noProof/>
            <w:webHidden/>
            <w:sz w:val="24"/>
            <w:szCs w:val="24"/>
          </w:rPr>
        </w:r>
        <w:r w:rsidR="00E2040F" w:rsidRPr="002F545A">
          <w:rPr>
            <w:rFonts w:ascii="Arial" w:hAnsi="Arial" w:cs="Arial"/>
            <w:noProof/>
            <w:webHidden/>
            <w:sz w:val="24"/>
            <w:szCs w:val="24"/>
          </w:rPr>
          <w:fldChar w:fldCharType="separate"/>
        </w:r>
        <w:r w:rsidR="00E2040F" w:rsidRPr="002F545A">
          <w:rPr>
            <w:rFonts w:ascii="Arial" w:hAnsi="Arial" w:cs="Arial"/>
            <w:noProof/>
            <w:webHidden/>
            <w:sz w:val="24"/>
            <w:szCs w:val="24"/>
          </w:rPr>
          <w:t>19</w:t>
        </w:r>
        <w:r w:rsidR="00E2040F" w:rsidRPr="002F545A">
          <w:rPr>
            <w:rFonts w:ascii="Arial" w:hAnsi="Arial" w:cs="Arial"/>
            <w:noProof/>
            <w:webHidden/>
            <w:sz w:val="24"/>
            <w:szCs w:val="24"/>
          </w:rPr>
          <w:fldChar w:fldCharType="end"/>
        </w:r>
      </w:hyperlink>
    </w:p>
    <w:p w14:paraId="4F85C4C1" w14:textId="2BD129F0" w:rsidR="00E2040F" w:rsidRPr="002F545A" w:rsidRDefault="00267972">
      <w:pPr>
        <w:pStyle w:val="TDC3"/>
        <w:tabs>
          <w:tab w:val="left" w:pos="1320"/>
          <w:tab w:val="right" w:leader="dot" w:pos="8828"/>
        </w:tabs>
        <w:rPr>
          <w:rFonts w:ascii="Arial" w:eastAsiaTheme="minorEastAsia" w:hAnsi="Arial" w:cs="Arial"/>
          <w:noProof/>
          <w:sz w:val="24"/>
          <w:szCs w:val="24"/>
          <w:lang w:val="es-ES" w:eastAsia="es-ES"/>
        </w:rPr>
      </w:pPr>
      <w:hyperlink w:anchor="_Toc69242992" w:history="1">
        <w:r w:rsidR="00E2040F" w:rsidRPr="002F545A">
          <w:rPr>
            <w:rStyle w:val="Hipervnculo"/>
            <w:rFonts w:ascii="Arial" w:eastAsia="Times New Roman" w:hAnsi="Arial" w:cs="Arial"/>
            <w:bCs/>
            <w:noProof/>
            <w:sz w:val="24"/>
            <w:szCs w:val="24"/>
            <w:lang w:val="es-ES"/>
          </w:rPr>
          <w:t>3.3.</w:t>
        </w:r>
        <w:r w:rsidR="00A96E3D">
          <w:rPr>
            <w:rStyle w:val="Hipervnculo"/>
            <w:rFonts w:ascii="Arial" w:eastAsia="Times New Roman" w:hAnsi="Arial" w:cs="Arial"/>
            <w:bCs/>
            <w:noProof/>
            <w:sz w:val="24"/>
            <w:szCs w:val="24"/>
            <w:lang w:val="es-ES"/>
          </w:rPr>
          <w:t>3</w:t>
        </w:r>
        <w:r w:rsidR="00E2040F" w:rsidRPr="002F545A">
          <w:rPr>
            <w:rStyle w:val="Hipervnculo"/>
            <w:rFonts w:ascii="Arial" w:eastAsia="Times New Roman" w:hAnsi="Arial" w:cs="Arial"/>
            <w:bCs/>
            <w:noProof/>
            <w:sz w:val="24"/>
            <w:szCs w:val="24"/>
            <w:lang w:val="es-ES"/>
          </w:rPr>
          <w:t>.</w:t>
        </w:r>
        <w:r w:rsidR="00E2040F" w:rsidRPr="002F545A">
          <w:rPr>
            <w:rFonts w:ascii="Arial" w:eastAsiaTheme="minorEastAsia" w:hAnsi="Arial" w:cs="Arial"/>
            <w:noProof/>
            <w:sz w:val="24"/>
            <w:szCs w:val="24"/>
            <w:lang w:val="es-ES" w:eastAsia="es-ES"/>
          </w:rPr>
          <w:tab/>
        </w:r>
        <w:r w:rsidR="00E2040F" w:rsidRPr="002F545A">
          <w:rPr>
            <w:rStyle w:val="Hipervnculo"/>
            <w:rFonts w:ascii="Arial" w:eastAsia="Times New Roman" w:hAnsi="Arial" w:cs="Arial"/>
            <w:bCs/>
            <w:noProof/>
            <w:sz w:val="24"/>
            <w:szCs w:val="24"/>
            <w:lang w:val="es-ES"/>
          </w:rPr>
          <w:t>OPERACIONALIDAD DE LAS VARIABLES</w:t>
        </w:r>
        <w:r w:rsidR="00E2040F" w:rsidRPr="002F545A">
          <w:rPr>
            <w:rFonts w:ascii="Arial" w:hAnsi="Arial" w:cs="Arial"/>
            <w:noProof/>
            <w:webHidden/>
            <w:sz w:val="24"/>
            <w:szCs w:val="24"/>
          </w:rPr>
          <w:tab/>
        </w:r>
        <w:r w:rsidR="00E2040F" w:rsidRPr="002F545A">
          <w:rPr>
            <w:rFonts w:ascii="Arial" w:hAnsi="Arial" w:cs="Arial"/>
            <w:noProof/>
            <w:webHidden/>
            <w:sz w:val="24"/>
            <w:szCs w:val="24"/>
          </w:rPr>
          <w:fldChar w:fldCharType="begin"/>
        </w:r>
        <w:r w:rsidR="00E2040F" w:rsidRPr="002F545A">
          <w:rPr>
            <w:rFonts w:ascii="Arial" w:hAnsi="Arial" w:cs="Arial"/>
            <w:noProof/>
            <w:webHidden/>
            <w:sz w:val="24"/>
            <w:szCs w:val="24"/>
          </w:rPr>
          <w:instrText xml:space="preserve"> PAGEREF _Toc69242992 \h </w:instrText>
        </w:r>
        <w:r w:rsidR="00E2040F" w:rsidRPr="002F545A">
          <w:rPr>
            <w:rFonts w:ascii="Arial" w:hAnsi="Arial" w:cs="Arial"/>
            <w:noProof/>
            <w:webHidden/>
            <w:sz w:val="24"/>
            <w:szCs w:val="24"/>
          </w:rPr>
        </w:r>
        <w:r w:rsidR="00E2040F" w:rsidRPr="002F545A">
          <w:rPr>
            <w:rFonts w:ascii="Arial" w:hAnsi="Arial" w:cs="Arial"/>
            <w:noProof/>
            <w:webHidden/>
            <w:sz w:val="24"/>
            <w:szCs w:val="24"/>
          </w:rPr>
          <w:fldChar w:fldCharType="separate"/>
        </w:r>
        <w:r w:rsidR="00E2040F" w:rsidRPr="002F545A">
          <w:rPr>
            <w:rFonts w:ascii="Arial" w:hAnsi="Arial" w:cs="Arial"/>
            <w:noProof/>
            <w:webHidden/>
            <w:sz w:val="24"/>
            <w:szCs w:val="24"/>
          </w:rPr>
          <w:t>19</w:t>
        </w:r>
        <w:r w:rsidR="00E2040F" w:rsidRPr="002F545A">
          <w:rPr>
            <w:rFonts w:ascii="Arial" w:hAnsi="Arial" w:cs="Arial"/>
            <w:noProof/>
            <w:webHidden/>
            <w:sz w:val="24"/>
            <w:szCs w:val="24"/>
          </w:rPr>
          <w:fldChar w:fldCharType="end"/>
        </w:r>
      </w:hyperlink>
    </w:p>
    <w:p w14:paraId="59D9ED96" w14:textId="0A370A4D" w:rsidR="00E2040F" w:rsidRPr="002F545A" w:rsidRDefault="00267972">
      <w:pPr>
        <w:pStyle w:val="TDC3"/>
        <w:tabs>
          <w:tab w:val="left" w:pos="880"/>
          <w:tab w:val="right" w:leader="dot" w:pos="8828"/>
        </w:tabs>
        <w:rPr>
          <w:rFonts w:ascii="Arial" w:eastAsiaTheme="minorEastAsia" w:hAnsi="Arial" w:cs="Arial"/>
          <w:noProof/>
          <w:sz w:val="24"/>
          <w:szCs w:val="24"/>
          <w:lang w:val="es-ES" w:eastAsia="es-ES"/>
        </w:rPr>
      </w:pPr>
      <w:hyperlink w:anchor="_Toc69242993" w:history="1">
        <w:r w:rsidR="00E2040F" w:rsidRPr="002F545A">
          <w:rPr>
            <w:rStyle w:val="Hipervnculo"/>
            <w:rFonts w:ascii="Arial" w:hAnsi="Arial" w:cs="Arial"/>
            <w:bCs/>
            <w:noProof/>
            <w:sz w:val="24"/>
            <w:szCs w:val="24"/>
            <w:lang w:val="es-ES"/>
          </w:rPr>
          <w:t>4.</w:t>
        </w:r>
        <w:r w:rsidR="00E2040F" w:rsidRPr="002F545A">
          <w:rPr>
            <w:rFonts w:ascii="Arial" w:eastAsiaTheme="minorEastAsia" w:hAnsi="Arial" w:cs="Arial"/>
            <w:noProof/>
            <w:sz w:val="24"/>
            <w:szCs w:val="24"/>
            <w:lang w:val="es-ES" w:eastAsia="es-ES"/>
          </w:rPr>
          <w:tab/>
        </w:r>
        <w:r w:rsidR="00E2040F" w:rsidRPr="002F545A">
          <w:rPr>
            <w:rStyle w:val="Hipervnculo"/>
            <w:rFonts w:ascii="Arial" w:hAnsi="Arial" w:cs="Arial"/>
            <w:bCs/>
            <w:noProof/>
            <w:sz w:val="24"/>
            <w:szCs w:val="24"/>
            <w:lang w:val="es-ES"/>
          </w:rPr>
          <w:t>MÉTODO</w:t>
        </w:r>
        <w:r w:rsidR="00E2040F" w:rsidRPr="002F545A">
          <w:rPr>
            <w:rFonts w:ascii="Arial" w:hAnsi="Arial" w:cs="Arial"/>
            <w:noProof/>
            <w:webHidden/>
            <w:sz w:val="24"/>
            <w:szCs w:val="24"/>
          </w:rPr>
          <w:tab/>
        </w:r>
        <w:r w:rsidR="00E2040F" w:rsidRPr="002F545A">
          <w:rPr>
            <w:rFonts w:ascii="Arial" w:hAnsi="Arial" w:cs="Arial"/>
            <w:noProof/>
            <w:webHidden/>
            <w:sz w:val="24"/>
            <w:szCs w:val="24"/>
          </w:rPr>
          <w:fldChar w:fldCharType="begin"/>
        </w:r>
        <w:r w:rsidR="00E2040F" w:rsidRPr="002F545A">
          <w:rPr>
            <w:rFonts w:ascii="Arial" w:hAnsi="Arial" w:cs="Arial"/>
            <w:noProof/>
            <w:webHidden/>
            <w:sz w:val="24"/>
            <w:szCs w:val="24"/>
          </w:rPr>
          <w:instrText xml:space="preserve"> PAGEREF _Toc69242993 \h </w:instrText>
        </w:r>
        <w:r w:rsidR="00E2040F" w:rsidRPr="002F545A">
          <w:rPr>
            <w:rFonts w:ascii="Arial" w:hAnsi="Arial" w:cs="Arial"/>
            <w:noProof/>
            <w:webHidden/>
            <w:sz w:val="24"/>
            <w:szCs w:val="24"/>
          </w:rPr>
        </w:r>
        <w:r w:rsidR="00E2040F" w:rsidRPr="002F545A">
          <w:rPr>
            <w:rFonts w:ascii="Arial" w:hAnsi="Arial" w:cs="Arial"/>
            <w:noProof/>
            <w:webHidden/>
            <w:sz w:val="24"/>
            <w:szCs w:val="24"/>
          </w:rPr>
          <w:fldChar w:fldCharType="separate"/>
        </w:r>
        <w:r w:rsidR="00E2040F" w:rsidRPr="002F545A">
          <w:rPr>
            <w:rFonts w:ascii="Arial" w:hAnsi="Arial" w:cs="Arial"/>
            <w:noProof/>
            <w:webHidden/>
            <w:sz w:val="24"/>
            <w:szCs w:val="24"/>
          </w:rPr>
          <w:t>20</w:t>
        </w:r>
        <w:r w:rsidR="00E2040F" w:rsidRPr="002F545A">
          <w:rPr>
            <w:rFonts w:ascii="Arial" w:hAnsi="Arial" w:cs="Arial"/>
            <w:noProof/>
            <w:webHidden/>
            <w:sz w:val="24"/>
            <w:szCs w:val="24"/>
          </w:rPr>
          <w:fldChar w:fldCharType="end"/>
        </w:r>
      </w:hyperlink>
    </w:p>
    <w:p w14:paraId="187C8CA7" w14:textId="0CABC02D" w:rsidR="00E2040F" w:rsidRPr="002F545A" w:rsidRDefault="00267972">
      <w:pPr>
        <w:pStyle w:val="TDC3"/>
        <w:tabs>
          <w:tab w:val="left" w:pos="1320"/>
          <w:tab w:val="right" w:leader="dot" w:pos="8828"/>
        </w:tabs>
        <w:rPr>
          <w:rFonts w:ascii="Arial" w:eastAsiaTheme="minorEastAsia" w:hAnsi="Arial" w:cs="Arial"/>
          <w:noProof/>
          <w:sz w:val="24"/>
          <w:szCs w:val="24"/>
          <w:lang w:val="es-ES" w:eastAsia="es-ES"/>
        </w:rPr>
      </w:pPr>
      <w:hyperlink w:anchor="_Toc69242994" w:history="1">
        <w:r w:rsidR="00E2040F" w:rsidRPr="002F545A">
          <w:rPr>
            <w:rStyle w:val="Hipervnculo"/>
            <w:rFonts w:ascii="Arial" w:eastAsia="Times New Roman" w:hAnsi="Arial" w:cs="Arial"/>
            <w:bCs/>
            <w:noProof/>
            <w:sz w:val="24"/>
            <w:szCs w:val="24"/>
            <w:lang w:val="es-ES"/>
          </w:rPr>
          <w:t>4.3.1.</w:t>
        </w:r>
        <w:r w:rsidR="00E2040F" w:rsidRPr="002F545A">
          <w:rPr>
            <w:rFonts w:ascii="Arial" w:eastAsiaTheme="minorEastAsia" w:hAnsi="Arial" w:cs="Arial"/>
            <w:noProof/>
            <w:sz w:val="24"/>
            <w:szCs w:val="24"/>
            <w:lang w:val="es-ES" w:eastAsia="es-ES"/>
          </w:rPr>
          <w:tab/>
        </w:r>
        <w:r w:rsidR="00E2040F" w:rsidRPr="002F545A">
          <w:rPr>
            <w:rStyle w:val="Hipervnculo"/>
            <w:rFonts w:ascii="Arial" w:eastAsia="Times New Roman" w:hAnsi="Arial" w:cs="Arial"/>
            <w:bCs/>
            <w:noProof/>
            <w:sz w:val="24"/>
            <w:szCs w:val="24"/>
            <w:lang w:val="es-ES"/>
          </w:rPr>
          <w:t>INSTRUMENTOS DE RECOLECCIÓN DE DATOS</w:t>
        </w:r>
        <w:r w:rsidR="00E2040F" w:rsidRPr="002F545A">
          <w:rPr>
            <w:rFonts w:ascii="Arial" w:hAnsi="Arial" w:cs="Arial"/>
            <w:noProof/>
            <w:webHidden/>
            <w:sz w:val="24"/>
            <w:szCs w:val="24"/>
          </w:rPr>
          <w:tab/>
        </w:r>
        <w:r w:rsidR="00E2040F" w:rsidRPr="002F545A">
          <w:rPr>
            <w:rFonts w:ascii="Arial" w:hAnsi="Arial" w:cs="Arial"/>
            <w:noProof/>
            <w:webHidden/>
            <w:sz w:val="24"/>
            <w:szCs w:val="24"/>
          </w:rPr>
          <w:fldChar w:fldCharType="begin"/>
        </w:r>
        <w:r w:rsidR="00E2040F" w:rsidRPr="002F545A">
          <w:rPr>
            <w:rFonts w:ascii="Arial" w:hAnsi="Arial" w:cs="Arial"/>
            <w:noProof/>
            <w:webHidden/>
            <w:sz w:val="24"/>
            <w:szCs w:val="24"/>
          </w:rPr>
          <w:instrText xml:space="preserve"> PAGEREF _Toc69242994 \h </w:instrText>
        </w:r>
        <w:r w:rsidR="00E2040F" w:rsidRPr="002F545A">
          <w:rPr>
            <w:rFonts w:ascii="Arial" w:hAnsi="Arial" w:cs="Arial"/>
            <w:noProof/>
            <w:webHidden/>
            <w:sz w:val="24"/>
            <w:szCs w:val="24"/>
          </w:rPr>
        </w:r>
        <w:r w:rsidR="00E2040F" w:rsidRPr="002F545A">
          <w:rPr>
            <w:rFonts w:ascii="Arial" w:hAnsi="Arial" w:cs="Arial"/>
            <w:noProof/>
            <w:webHidden/>
            <w:sz w:val="24"/>
            <w:szCs w:val="24"/>
          </w:rPr>
          <w:fldChar w:fldCharType="separate"/>
        </w:r>
        <w:r w:rsidR="00E2040F" w:rsidRPr="002F545A">
          <w:rPr>
            <w:rFonts w:ascii="Arial" w:hAnsi="Arial" w:cs="Arial"/>
            <w:noProof/>
            <w:webHidden/>
            <w:sz w:val="24"/>
            <w:szCs w:val="24"/>
          </w:rPr>
          <w:t>22</w:t>
        </w:r>
        <w:r w:rsidR="00E2040F" w:rsidRPr="002F545A">
          <w:rPr>
            <w:rFonts w:ascii="Arial" w:hAnsi="Arial" w:cs="Arial"/>
            <w:noProof/>
            <w:webHidden/>
            <w:sz w:val="24"/>
            <w:szCs w:val="24"/>
          </w:rPr>
          <w:fldChar w:fldCharType="end"/>
        </w:r>
      </w:hyperlink>
    </w:p>
    <w:p w14:paraId="7D2CB17D" w14:textId="19EC7842" w:rsidR="00E2040F" w:rsidRPr="002F545A" w:rsidRDefault="00267972">
      <w:pPr>
        <w:pStyle w:val="TDC3"/>
        <w:tabs>
          <w:tab w:val="left" w:pos="880"/>
          <w:tab w:val="right" w:leader="dot" w:pos="8828"/>
        </w:tabs>
        <w:rPr>
          <w:rFonts w:ascii="Arial" w:eastAsiaTheme="minorEastAsia" w:hAnsi="Arial" w:cs="Arial"/>
          <w:noProof/>
          <w:sz w:val="24"/>
          <w:szCs w:val="24"/>
          <w:lang w:val="es-ES" w:eastAsia="es-ES"/>
        </w:rPr>
      </w:pPr>
      <w:hyperlink w:anchor="_Toc69242995" w:history="1">
        <w:r w:rsidR="00E2040F" w:rsidRPr="002F545A">
          <w:rPr>
            <w:rStyle w:val="Hipervnculo"/>
            <w:rFonts w:ascii="Arial" w:hAnsi="Arial" w:cs="Arial"/>
            <w:bCs/>
            <w:noProof/>
            <w:sz w:val="24"/>
            <w:szCs w:val="24"/>
            <w:lang w:val="es-ES"/>
          </w:rPr>
          <w:t>5.</w:t>
        </w:r>
        <w:r w:rsidR="00E2040F" w:rsidRPr="002F545A">
          <w:rPr>
            <w:rFonts w:ascii="Arial" w:eastAsiaTheme="minorEastAsia" w:hAnsi="Arial" w:cs="Arial"/>
            <w:noProof/>
            <w:sz w:val="24"/>
            <w:szCs w:val="24"/>
            <w:lang w:val="es-ES" w:eastAsia="es-ES"/>
          </w:rPr>
          <w:tab/>
        </w:r>
        <w:r w:rsidR="00E2040F" w:rsidRPr="002F545A">
          <w:rPr>
            <w:rStyle w:val="Hipervnculo"/>
            <w:rFonts w:ascii="Arial" w:hAnsi="Arial" w:cs="Arial"/>
            <w:bCs/>
            <w:noProof/>
            <w:sz w:val="24"/>
            <w:szCs w:val="24"/>
            <w:lang w:val="es-ES"/>
          </w:rPr>
          <w:t>CRONOGRAMA</w:t>
        </w:r>
        <w:r w:rsidR="00E2040F" w:rsidRPr="002F545A">
          <w:rPr>
            <w:rFonts w:ascii="Arial" w:hAnsi="Arial" w:cs="Arial"/>
            <w:noProof/>
            <w:webHidden/>
            <w:sz w:val="24"/>
            <w:szCs w:val="24"/>
          </w:rPr>
          <w:tab/>
        </w:r>
        <w:r w:rsidR="00E2040F" w:rsidRPr="002F545A">
          <w:rPr>
            <w:rFonts w:ascii="Arial" w:hAnsi="Arial" w:cs="Arial"/>
            <w:noProof/>
            <w:webHidden/>
            <w:sz w:val="24"/>
            <w:szCs w:val="24"/>
          </w:rPr>
          <w:fldChar w:fldCharType="begin"/>
        </w:r>
        <w:r w:rsidR="00E2040F" w:rsidRPr="002F545A">
          <w:rPr>
            <w:rFonts w:ascii="Arial" w:hAnsi="Arial" w:cs="Arial"/>
            <w:noProof/>
            <w:webHidden/>
            <w:sz w:val="24"/>
            <w:szCs w:val="24"/>
          </w:rPr>
          <w:instrText xml:space="preserve"> PAGEREF _Toc69242995 \h </w:instrText>
        </w:r>
        <w:r w:rsidR="00E2040F" w:rsidRPr="002F545A">
          <w:rPr>
            <w:rFonts w:ascii="Arial" w:hAnsi="Arial" w:cs="Arial"/>
            <w:noProof/>
            <w:webHidden/>
            <w:sz w:val="24"/>
            <w:szCs w:val="24"/>
          </w:rPr>
        </w:r>
        <w:r w:rsidR="00E2040F" w:rsidRPr="002F545A">
          <w:rPr>
            <w:rFonts w:ascii="Arial" w:hAnsi="Arial" w:cs="Arial"/>
            <w:noProof/>
            <w:webHidden/>
            <w:sz w:val="24"/>
            <w:szCs w:val="24"/>
          </w:rPr>
          <w:fldChar w:fldCharType="separate"/>
        </w:r>
        <w:r w:rsidR="00E2040F" w:rsidRPr="002F545A">
          <w:rPr>
            <w:rFonts w:ascii="Arial" w:hAnsi="Arial" w:cs="Arial"/>
            <w:noProof/>
            <w:webHidden/>
            <w:sz w:val="24"/>
            <w:szCs w:val="24"/>
          </w:rPr>
          <w:t>24</w:t>
        </w:r>
        <w:r w:rsidR="00E2040F" w:rsidRPr="002F545A">
          <w:rPr>
            <w:rFonts w:ascii="Arial" w:hAnsi="Arial" w:cs="Arial"/>
            <w:noProof/>
            <w:webHidden/>
            <w:sz w:val="24"/>
            <w:szCs w:val="24"/>
          </w:rPr>
          <w:fldChar w:fldCharType="end"/>
        </w:r>
      </w:hyperlink>
    </w:p>
    <w:p w14:paraId="36A20BE9" w14:textId="4EFC3BC0" w:rsidR="00E2040F" w:rsidRPr="002F545A" w:rsidRDefault="00267972">
      <w:pPr>
        <w:pStyle w:val="TDC3"/>
        <w:tabs>
          <w:tab w:val="left" w:pos="880"/>
          <w:tab w:val="right" w:leader="dot" w:pos="8828"/>
        </w:tabs>
        <w:rPr>
          <w:rFonts w:ascii="Arial" w:eastAsiaTheme="minorEastAsia" w:hAnsi="Arial" w:cs="Arial"/>
          <w:noProof/>
          <w:sz w:val="24"/>
          <w:szCs w:val="24"/>
          <w:lang w:val="es-ES" w:eastAsia="es-ES"/>
        </w:rPr>
      </w:pPr>
      <w:hyperlink w:anchor="_Toc69242996" w:history="1">
        <w:r w:rsidR="00E2040F" w:rsidRPr="002F545A">
          <w:rPr>
            <w:rStyle w:val="Hipervnculo"/>
            <w:rFonts w:ascii="Arial" w:hAnsi="Arial" w:cs="Arial"/>
            <w:bCs/>
            <w:noProof/>
            <w:sz w:val="24"/>
            <w:szCs w:val="24"/>
            <w:lang w:val="es-ES"/>
          </w:rPr>
          <w:t>6.</w:t>
        </w:r>
        <w:r w:rsidR="00E2040F" w:rsidRPr="002F545A">
          <w:rPr>
            <w:rFonts w:ascii="Arial" w:eastAsiaTheme="minorEastAsia" w:hAnsi="Arial" w:cs="Arial"/>
            <w:noProof/>
            <w:sz w:val="24"/>
            <w:szCs w:val="24"/>
            <w:lang w:val="es-ES" w:eastAsia="es-ES"/>
          </w:rPr>
          <w:tab/>
        </w:r>
        <w:r w:rsidR="00E2040F" w:rsidRPr="002F545A">
          <w:rPr>
            <w:rStyle w:val="Hipervnculo"/>
            <w:rFonts w:ascii="Arial" w:hAnsi="Arial" w:cs="Arial"/>
            <w:bCs/>
            <w:noProof/>
            <w:sz w:val="24"/>
            <w:szCs w:val="24"/>
            <w:lang w:val="es-ES"/>
          </w:rPr>
          <w:t>PRESUPUESTO</w:t>
        </w:r>
        <w:r w:rsidR="00E2040F" w:rsidRPr="002F545A">
          <w:rPr>
            <w:rFonts w:ascii="Arial" w:hAnsi="Arial" w:cs="Arial"/>
            <w:noProof/>
            <w:webHidden/>
            <w:sz w:val="24"/>
            <w:szCs w:val="24"/>
          </w:rPr>
          <w:tab/>
        </w:r>
        <w:r w:rsidR="00E2040F" w:rsidRPr="002F545A">
          <w:rPr>
            <w:rFonts w:ascii="Arial" w:hAnsi="Arial" w:cs="Arial"/>
            <w:noProof/>
            <w:webHidden/>
            <w:sz w:val="24"/>
            <w:szCs w:val="24"/>
          </w:rPr>
          <w:fldChar w:fldCharType="begin"/>
        </w:r>
        <w:r w:rsidR="00E2040F" w:rsidRPr="002F545A">
          <w:rPr>
            <w:rFonts w:ascii="Arial" w:hAnsi="Arial" w:cs="Arial"/>
            <w:noProof/>
            <w:webHidden/>
            <w:sz w:val="24"/>
            <w:szCs w:val="24"/>
          </w:rPr>
          <w:instrText xml:space="preserve"> PAGEREF _Toc69242996 \h </w:instrText>
        </w:r>
        <w:r w:rsidR="00E2040F" w:rsidRPr="002F545A">
          <w:rPr>
            <w:rFonts w:ascii="Arial" w:hAnsi="Arial" w:cs="Arial"/>
            <w:noProof/>
            <w:webHidden/>
            <w:sz w:val="24"/>
            <w:szCs w:val="24"/>
          </w:rPr>
        </w:r>
        <w:r w:rsidR="00E2040F" w:rsidRPr="002F545A">
          <w:rPr>
            <w:rFonts w:ascii="Arial" w:hAnsi="Arial" w:cs="Arial"/>
            <w:noProof/>
            <w:webHidden/>
            <w:sz w:val="24"/>
            <w:szCs w:val="24"/>
          </w:rPr>
          <w:fldChar w:fldCharType="separate"/>
        </w:r>
        <w:r w:rsidR="00E2040F" w:rsidRPr="002F545A">
          <w:rPr>
            <w:rFonts w:ascii="Arial" w:hAnsi="Arial" w:cs="Arial"/>
            <w:noProof/>
            <w:webHidden/>
            <w:sz w:val="24"/>
            <w:szCs w:val="24"/>
          </w:rPr>
          <w:t>24</w:t>
        </w:r>
        <w:r w:rsidR="00E2040F" w:rsidRPr="002F545A">
          <w:rPr>
            <w:rFonts w:ascii="Arial" w:hAnsi="Arial" w:cs="Arial"/>
            <w:noProof/>
            <w:webHidden/>
            <w:sz w:val="24"/>
            <w:szCs w:val="24"/>
          </w:rPr>
          <w:fldChar w:fldCharType="end"/>
        </w:r>
      </w:hyperlink>
    </w:p>
    <w:p w14:paraId="01AFBB19" w14:textId="4B4F6C66" w:rsidR="00E2040F" w:rsidRPr="002F545A" w:rsidRDefault="00267972">
      <w:pPr>
        <w:pStyle w:val="TDC3"/>
        <w:tabs>
          <w:tab w:val="left" w:pos="880"/>
          <w:tab w:val="right" w:leader="dot" w:pos="8828"/>
        </w:tabs>
        <w:rPr>
          <w:rFonts w:ascii="Arial" w:eastAsiaTheme="minorEastAsia" w:hAnsi="Arial" w:cs="Arial"/>
          <w:noProof/>
          <w:sz w:val="24"/>
          <w:szCs w:val="24"/>
          <w:lang w:val="es-ES" w:eastAsia="es-ES"/>
        </w:rPr>
      </w:pPr>
      <w:hyperlink w:anchor="_Toc69242997" w:history="1">
        <w:r w:rsidR="00E2040F" w:rsidRPr="002F545A">
          <w:rPr>
            <w:rStyle w:val="Hipervnculo"/>
            <w:rFonts w:ascii="Arial" w:hAnsi="Arial" w:cs="Arial"/>
            <w:bCs/>
            <w:noProof/>
            <w:sz w:val="24"/>
            <w:szCs w:val="24"/>
            <w:lang w:val="es-ES"/>
          </w:rPr>
          <w:t>7.</w:t>
        </w:r>
        <w:r w:rsidR="00E2040F" w:rsidRPr="002F545A">
          <w:rPr>
            <w:rFonts w:ascii="Arial" w:eastAsiaTheme="minorEastAsia" w:hAnsi="Arial" w:cs="Arial"/>
            <w:noProof/>
            <w:sz w:val="24"/>
            <w:szCs w:val="24"/>
            <w:lang w:val="es-ES" w:eastAsia="es-ES"/>
          </w:rPr>
          <w:tab/>
        </w:r>
        <w:r w:rsidR="00E2040F" w:rsidRPr="002F545A">
          <w:rPr>
            <w:rStyle w:val="Hipervnculo"/>
            <w:rFonts w:ascii="Arial" w:hAnsi="Arial" w:cs="Arial"/>
            <w:bCs/>
            <w:noProof/>
            <w:sz w:val="24"/>
            <w:szCs w:val="24"/>
            <w:lang w:val="es-ES"/>
          </w:rPr>
          <w:t>REFERENCIAS BIBLIOGRÁFICA</w:t>
        </w:r>
        <w:r w:rsidR="00E2040F" w:rsidRPr="002F545A">
          <w:rPr>
            <w:rFonts w:ascii="Arial" w:hAnsi="Arial" w:cs="Arial"/>
            <w:noProof/>
            <w:webHidden/>
            <w:sz w:val="24"/>
            <w:szCs w:val="24"/>
          </w:rPr>
          <w:tab/>
        </w:r>
        <w:r w:rsidR="00E2040F" w:rsidRPr="002F545A">
          <w:rPr>
            <w:rFonts w:ascii="Arial" w:hAnsi="Arial" w:cs="Arial"/>
            <w:noProof/>
            <w:webHidden/>
            <w:sz w:val="24"/>
            <w:szCs w:val="24"/>
          </w:rPr>
          <w:fldChar w:fldCharType="begin"/>
        </w:r>
        <w:r w:rsidR="00E2040F" w:rsidRPr="002F545A">
          <w:rPr>
            <w:rFonts w:ascii="Arial" w:hAnsi="Arial" w:cs="Arial"/>
            <w:noProof/>
            <w:webHidden/>
            <w:sz w:val="24"/>
            <w:szCs w:val="24"/>
          </w:rPr>
          <w:instrText xml:space="preserve"> PAGEREF _Toc69242997 \h </w:instrText>
        </w:r>
        <w:r w:rsidR="00E2040F" w:rsidRPr="002F545A">
          <w:rPr>
            <w:rFonts w:ascii="Arial" w:hAnsi="Arial" w:cs="Arial"/>
            <w:noProof/>
            <w:webHidden/>
            <w:sz w:val="24"/>
            <w:szCs w:val="24"/>
          </w:rPr>
        </w:r>
        <w:r w:rsidR="00E2040F" w:rsidRPr="002F545A">
          <w:rPr>
            <w:rFonts w:ascii="Arial" w:hAnsi="Arial" w:cs="Arial"/>
            <w:noProof/>
            <w:webHidden/>
            <w:sz w:val="24"/>
            <w:szCs w:val="24"/>
          </w:rPr>
          <w:fldChar w:fldCharType="separate"/>
        </w:r>
        <w:r w:rsidR="00E2040F" w:rsidRPr="002F545A">
          <w:rPr>
            <w:rFonts w:ascii="Arial" w:hAnsi="Arial" w:cs="Arial"/>
            <w:noProof/>
            <w:webHidden/>
            <w:sz w:val="24"/>
            <w:szCs w:val="24"/>
          </w:rPr>
          <w:t>25</w:t>
        </w:r>
        <w:r w:rsidR="00E2040F" w:rsidRPr="002F545A">
          <w:rPr>
            <w:rFonts w:ascii="Arial" w:hAnsi="Arial" w:cs="Arial"/>
            <w:noProof/>
            <w:webHidden/>
            <w:sz w:val="24"/>
            <w:szCs w:val="24"/>
          </w:rPr>
          <w:fldChar w:fldCharType="end"/>
        </w:r>
      </w:hyperlink>
    </w:p>
    <w:p w14:paraId="4DA94C34" w14:textId="0AAB868B" w:rsidR="00E2040F" w:rsidRPr="002F545A" w:rsidRDefault="00267972">
      <w:pPr>
        <w:pStyle w:val="TDC3"/>
        <w:tabs>
          <w:tab w:val="right" w:leader="dot" w:pos="8828"/>
        </w:tabs>
        <w:rPr>
          <w:rFonts w:ascii="Arial" w:eastAsiaTheme="minorEastAsia" w:hAnsi="Arial" w:cs="Arial"/>
          <w:noProof/>
          <w:sz w:val="24"/>
          <w:szCs w:val="24"/>
          <w:lang w:val="es-ES" w:eastAsia="es-ES"/>
        </w:rPr>
      </w:pPr>
      <w:hyperlink w:anchor="_Toc69242998" w:history="1">
        <w:r w:rsidR="00E2040F" w:rsidRPr="002F545A">
          <w:rPr>
            <w:rStyle w:val="Hipervnculo"/>
            <w:rFonts w:ascii="Arial" w:hAnsi="Arial" w:cs="Arial"/>
            <w:bCs/>
            <w:noProof/>
            <w:sz w:val="24"/>
            <w:szCs w:val="24"/>
            <w:lang w:val="es-ES"/>
          </w:rPr>
          <w:t>GLOSARIO</w:t>
        </w:r>
        <w:r w:rsidR="00E2040F" w:rsidRPr="002F545A">
          <w:rPr>
            <w:rFonts w:ascii="Arial" w:hAnsi="Arial" w:cs="Arial"/>
            <w:noProof/>
            <w:webHidden/>
            <w:sz w:val="24"/>
            <w:szCs w:val="24"/>
          </w:rPr>
          <w:tab/>
        </w:r>
        <w:r w:rsidR="00E2040F" w:rsidRPr="002F545A">
          <w:rPr>
            <w:rFonts w:ascii="Arial" w:hAnsi="Arial" w:cs="Arial"/>
            <w:noProof/>
            <w:webHidden/>
            <w:sz w:val="24"/>
            <w:szCs w:val="24"/>
          </w:rPr>
          <w:fldChar w:fldCharType="begin"/>
        </w:r>
        <w:r w:rsidR="00E2040F" w:rsidRPr="002F545A">
          <w:rPr>
            <w:rFonts w:ascii="Arial" w:hAnsi="Arial" w:cs="Arial"/>
            <w:noProof/>
            <w:webHidden/>
            <w:sz w:val="24"/>
            <w:szCs w:val="24"/>
          </w:rPr>
          <w:instrText xml:space="preserve"> PAGEREF _Toc69242998 \h </w:instrText>
        </w:r>
        <w:r w:rsidR="00E2040F" w:rsidRPr="002F545A">
          <w:rPr>
            <w:rFonts w:ascii="Arial" w:hAnsi="Arial" w:cs="Arial"/>
            <w:noProof/>
            <w:webHidden/>
            <w:sz w:val="24"/>
            <w:szCs w:val="24"/>
          </w:rPr>
        </w:r>
        <w:r w:rsidR="00E2040F" w:rsidRPr="002F545A">
          <w:rPr>
            <w:rFonts w:ascii="Arial" w:hAnsi="Arial" w:cs="Arial"/>
            <w:noProof/>
            <w:webHidden/>
            <w:sz w:val="24"/>
            <w:szCs w:val="24"/>
          </w:rPr>
          <w:fldChar w:fldCharType="separate"/>
        </w:r>
        <w:r w:rsidR="00E2040F" w:rsidRPr="002F545A">
          <w:rPr>
            <w:rFonts w:ascii="Arial" w:hAnsi="Arial" w:cs="Arial"/>
            <w:noProof/>
            <w:webHidden/>
            <w:sz w:val="24"/>
            <w:szCs w:val="24"/>
          </w:rPr>
          <w:t>26</w:t>
        </w:r>
        <w:r w:rsidR="00E2040F" w:rsidRPr="002F545A">
          <w:rPr>
            <w:rFonts w:ascii="Arial" w:hAnsi="Arial" w:cs="Arial"/>
            <w:noProof/>
            <w:webHidden/>
            <w:sz w:val="24"/>
            <w:szCs w:val="24"/>
          </w:rPr>
          <w:fldChar w:fldCharType="end"/>
        </w:r>
      </w:hyperlink>
    </w:p>
    <w:p w14:paraId="72DD417A" w14:textId="4C419AEC" w:rsidR="00E2040F" w:rsidRPr="002F545A" w:rsidRDefault="00267972">
      <w:pPr>
        <w:pStyle w:val="TDC3"/>
        <w:tabs>
          <w:tab w:val="right" w:leader="dot" w:pos="8828"/>
        </w:tabs>
        <w:rPr>
          <w:rFonts w:ascii="Arial" w:eastAsiaTheme="minorEastAsia" w:hAnsi="Arial" w:cs="Arial"/>
          <w:noProof/>
          <w:sz w:val="24"/>
          <w:szCs w:val="24"/>
          <w:lang w:val="es-ES" w:eastAsia="es-ES"/>
        </w:rPr>
      </w:pPr>
      <w:hyperlink w:anchor="_Toc69242999" w:history="1">
        <w:r w:rsidR="00E2040F" w:rsidRPr="002F545A">
          <w:rPr>
            <w:rStyle w:val="Hipervnculo"/>
            <w:rFonts w:ascii="Arial" w:hAnsi="Arial" w:cs="Arial"/>
            <w:bCs/>
            <w:noProof/>
            <w:sz w:val="24"/>
            <w:szCs w:val="24"/>
            <w:lang w:val="es-ES"/>
          </w:rPr>
          <w:t>ANEXOS</w:t>
        </w:r>
        <w:r w:rsidR="00E2040F" w:rsidRPr="002F545A">
          <w:rPr>
            <w:rFonts w:ascii="Arial" w:hAnsi="Arial" w:cs="Arial"/>
            <w:noProof/>
            <w:webHidden/>
            <w:sz w:val="24"/>
            <w:szCs w:val="24"/>
          </w:rPr>
          <w:tab/>
        </w:r>
        <w:r w:rsidR="00E2040F" w:rsidRPr="002F545A">
          <w:rPr>
            <w:rFonts w:ascii="Arial" w:hAnsi="Arial" w:cs="Arial"/>
            <w:noProof/>
            <w:webHidden/>
            <w:sz w:val="24"/>
            <w:szCs w:val="24"/>
          </w:rPr>
          <w:fldChar w:fldCharType="begin"/>
        </w:r>
        <w:r w:rsidR="00E2040F" w:rsidRPr="002F545A">
          <w:rPr>
            <w:rFonts w:ascii="Arial" w:hAnsi="Arial" w:cs="Arial"/>
            <w:noProof/>
            <w:webHidden/>
            <w:sz w:val="24"/>
            <w:szCs w:val="24"/>
          </w:rPr>
          <w:instrText xml:space="preserve"> PAGEREF _Toc69242999 \h </w:instrText>
        </w:r>
        <w:r w:rsidR="00E2040F" w:rsidRPr="002F545A">
          <w:rPr>
            <w:rFonts w:ascii="Arial" w:hAnsi="Arial" w:cs="Arial"/>
            <w:noProof/>
            <w:webHidden/>
            <w:sz w:val="24"/>
            <w:szCs w:val="24"/>
          </w:rPr>
        </w:r>
        <w:r w:rsidR="00E2040F" w:rsidRPr="002F545A">
          <w:rPr>
            <w:rFonts w:ascii="Arial" w:hAnsi="Arial" w:cs="Arial"/>
            <w:noProof/>
            <w:webHidden/>
            <w:sz w:val="24"/>
            <w:szCs w:val="24"/>
          </w:rPr>
          <w:fldChar w:fldCharType="separate"/>
        </w:r>
        <w:r w:rsidR="00E2040F" w:rsidRPr="002F545A">
          <w:rPr>
            <w:rFonts w:ascii="Arial" w:hAnsi="Arial" w:cs="Arial"/>
            <w:noProof/>
            <w:webHidden/>
            <w:sz w:val="24"/>
            <w:szCs w:val="24"/>
          </w:rPr>
          <w:t>26</w:t>
        </w:r>
        <w:r w:rsidR="00E2040F" w:rsidRPr="002F545A">
          <w:rPr>
            <w:rFonts w:ascii="Arial" w:hAnsi="Arial" w:cs="Arial"/>
            <w:noProof/>
            <w:webHidden/>
            <w:sz w:val="24"/>
            <w:szCs w:val="24"/>
          </w:rPr>
          <w:fldChar w:fldCharType="end"/>
        </w:r>
      </w:hyperlink>
    </w:p>
    <w:p w14:paraId="73BDA9E4" w14:textId="4FD5CC69" w:rsidR="003D43DB" w:rsidRPr="002F545A" w:rsidRDefault="00E2040F" w:rsidP="0009341E">
      <w:pPr>
        <w:rPr>
          <w:rFonts w:ascii="Arial" w:hAnsi="Arial" w:cs="Arial"/>
          <w:bCs/>
          <w:sz w:val="24"/>
          <w:szCs w:val="24"/>
          <w:lang w:val="es-ES"/>
        </w:rPr>
      </w:pPr>
      <w:r w:rsidRPr="002F545A">
        <w:rPr>
          <w:rFonts w:ascii="Arial" w:hAnsi="Arial" w:cs="Arial"/>
          <w:bCs/>
          <w:sz w:val="24"/>
          <w:szCs w:val="24"/>
          <w:lang w:val="es-ES"/>
        </w:rPr>
        <w:fldChar w:fldCharType="end"/>
      </w:r>
    </w:p>
    <w:p w14:paraId="66E1EB77" w14:textId="77777777" w:rsidR="0009341E" w:rsidRPr="002F545A" w:rsidRDefault="0009341E" w:rsidP="0009341E">
      <w:pPr>
        <w:rPr>
          <w:rFonts w:ascii="Arial" w:hAnsi="Arial" w:cs="Arial"/>
          <w:bCs/>
          <w:sz w:val="24"/>
          <w:szCs w:val="24"/>
          <w:lang w:val="es-ES"/>
        </w:rPr>
      </w:pPr>
    </w:p>
    <w:p w14:paraId="713FCDDD" w14:textId="77777777" w:rsidR="00AA6415" w:rsidRPr="002F545A" w:rsidRDefault="00AA6415" w:rsidP="0009341E">
      <w:pPr>
        <w:rPr>
          <w:rFonts w:ascii="Arial" w:hAnsi="Arial" w:cs="Arial"/>
          <w:bCs/>
          <w:sz w:val="24"/>
          <w:szCs w:val="24"/>
          <w:lang w:val="es-ES"/>
        </w:rPr>
      </w:pPr>
      <w:r w:rsidRPr="002F545A">
        <w:rPr>
          <w:rFonts w:ascii="Arial" w:hAnsi="Arial" w:cs="Arial"/>
          <w:bCs/>
          <w:sz w:val="24"/>
          <w:szCs w:val="24"/>
          <w:lang w:val="es-ES"/>
        </w:rPr>
        <w:br w:type="page"/>
      </w:r>
    </w:p>
    <w:p w14:paraId="20144C0D" w14:textId="2173C456" w:rsidR="002E762B" w:rsidRPr="002F545A" w:rsidRDefault="0009341E" w:rsidP="0009341E">
      <w:pPr>
        <w:rPr>
          <w:rFonts w:ascii="Arial" w:hAnsi="Arial" w:cs="Arial"/>
          <w:bCs/>
          <w:sz w:val="24"/>
          <w:szCs w:val="24"/>
          <w:lang w:val="es-ES"/>
        </w:rPr>
      </w:pPr>
      <w:r w:rsidRPr="002F545A">
        <w:rPr>
          <w:rFonts w:ascii="Arial" w:hAnsi="Arial" w:cs="Arial"/>
          <w:bCs/>
          <w:sz w:val="24"/>
          <w:szCs w:val="24"/>
          <w:lang w:val="es-ES"/>
        </w:rPr>
        <w:lastRenderedPageBreak/>
        <w:t>TITU</w:t>
      </w:r>
      <w:r w:rsidR="00FA2155" w:rsidRPr="002F545A">
        <w:rPr>
          <w:rFonts w:ascii="Arial" w:hAnsi="Arial" w:cs="Arial"/>
          <w:bCs/>
          <w:sz w:val="24"/>
          <w:szCs w:val="24"/>
          <w:lang w:val="es-ES"/>
        </w:rPr>
        <w:t>LO:</w:t>
      </w:r>
    </w:p>
    <w:p w14:paraId="0EB0FF53" w14:textId="534363B5" w:rsidR="00FA2155" w:rsidRPr="002F545A" w:rsidRDefault="00B2073B">
      <w:pPr>
        <w:rPr>
          <w:rFonts w:ascii="Arial" w:hAnsi="Arial" w:cs="Arial"/>
          <w:bCs/>
          <w:sz w:val="24"/>
          <w:szCs w:val="24"/>
          <w:lang w:val="es-ES"/>
        </w:rPr>
      </w:pPr>
      <w:r w:rsidRPr="002F545A">
        <w:rPr>
          <w:rFonts w:ascii="Arial" w:hAnsi="Arial" w:cs="Arial"/>
          <w:bCs/>
          <w:sz w:val="24"/>
          <w:szCs w:val="24"/>
          <w:lang w:val="es-ES"/>
        </w:rPr>
        <w:t>Implementación</w:t>
      </w:r>
      <w:r w:rsidR="00FA2155" w:rsidRPr="002F545A">
        <w:rPr>
          <w:rFonts w:ascii="Arial" w:hAnsi="Arial" w:cs="Arial"/>
          <w:bCs/>
          <w:sz w:val="24"/>
          <w:szCs w:val="24"/>
          <w:lang w:val="es-ES"/>
        </w:rPr>
        <w:t xml:space="preserve"> de un sistema de gestión de servicios bajo el estándar de buenas </w:t>
      </w:r>
      <w:r w:rsidRPr="002F545A">
        <w:rPr>
          <w:rFonts w:ascii="Arial" w:hAnsi="Arial" w:cs="Arial"/>
          <w:bCs/>
          <w:sz w:val="24"/>
          <w:szCs w:val="24"/>
          <w:lang w:val="es-ES"/>
        </w:rPr>
        <w:t>prácticas</w:t>
      </w:r>
      <w:r w:rsidR="00FA2155" w:rsidRPr="002F545A">
        <w:rPr>
          <w:rFonts w:ascii="Arial" w:hAnsi="Arial" w:cs="Arial"/>
          <w:bCs/>
          <w:sz w:val="24"/>
          <w:szCs w:val="24"/>
          <w:lang w:val="es-ES"/>
        </w:rPr>
        <w:t xml:space="preserve"> de </w:t>
      </w:r>
      <w:r w:rsidRPr="002F545A">
        <w:rPr>
          <w:rFonts w:ascii="Arial" w:hAnsi="Arial" w:cs="Arial"/>
          <w:bCs/>
          <w:sz w:val="24"/>
          <w:szCs w:val="24"/>
          <w:lang w:val="es-ES"/>
        </w:rPr>
        <w:t>ITIL en</w:t>
      </w:r>
      <w:r w:rsidR="00FA2155" w:rsidRPr="002F545A">
        <w:rPr>
          <w:rFonts w:ascii="Arial" w:hAnsi="Arial" w:cs="Arial"/>
          <w:bCs/>
          <w:sz w:val="24"/>
          <w:szCs w:val="24"/>
          <w:lang w:val="es-ES"/>
        </w:rPr>
        <w:t xml:space="preserve"> la </w:t>
      </w:r>
      <w:r w:rsidRPr="002F545A">
        <w:rPr>
          <w:rFonts w:ascii="Arial" w:hAnsi="Arial" w:cs="Arial"/>
          <w:bCs/>
          <w:sz w:val="24"/>
          <w:szCs w:val="24"/>
          <w:lang w:val="es-ES"/>
        </w:rPr>
        <w:t>Sala de</w:t>
      </w:r>
      <w:r w:rsidR="00FA2155" w:rsidRPr="002F545A">
        <w:rPr>
          <w:rFonts w:ascii="Arial" w:hAnsi="Arial" w:cs="Arial"/>
          <w:bCs/>
          <w:sz w:val="24"/>
          <w:szCs w:val="24"/>
          <w:lang w:val="es-ES"/>
        </w:rPr>
        <w:t xml:space="preserve"> </w:t>
      </w:r>
      <w:r w:rsidRPr="002F545A">
        <w:rPr>
          <w:rFonts w:ascii="Arial" w:hAnsi="Arial" w:cs="Arial"/>
          <w:bCs/>
          <w:sz w:val="24"/>
          <w:szCs w:val="24"/>
          <w:lang w:val="es-ES"/>
        </w:rPr>
        <w:t xml:space="preserve">Juego </w:t>
      </w:r>
      <w:r w:rsidR="008F75D5" w:rsidRPr="002F545A">
        <w:rPr>
          <w:rFonts w:ascii="Arial" w:hAnsi="Arial" w:cs="Arial"/>
          <w:bCs/>
          <w:sz w:val="24"/>
          <w:szCs w:val="24"/>
          <w:lang w:val="es-ES"/>
        </w:rPr>
        <w:t>Carrera</w:t>
      </w:r>
      <w:r w:rsidRPr="002F545A">
        <w:rPr>
          <w:rFonts w:ascii="Arial" w:hAnsi="Arial" w:cs="Arial"/>
          <w:bCs/>
          <w:sz w:val="24"/>
          <w:szCs w:val="24"/>
          <w:lang w:val="es-ES"/>
        </w:rPr>
        <w:t xml:space="preserve"> de la Empresa Cirsa-Peru.</w:t>
      </w:r>
    </w:p>
    <w:p w14:paraId="17065966" w14:textId="54F13C67" w:rsidR="00B2073B" w:rsidRPr="002F545A" w:rsidRDefault="00B2073B">
      <w:pPr>
        <w:rPr>
          <w:rFonts w:ascii="Arial" w:hAnsi="Arial" w:cs="Arial"/>
          <w:bCs/>
          <w:sz w:val="24"/>
          <w:szCs w:val="24"/>
          <w:lang w:val="es-ES"/>
        </w:rPr>
      </w:pPr>
      <w:r w:rsidRPr="002F545A">
        <w:rPr>
          <w:rFonts w:ascii="Arial" w:hAnsi="Arial" w:cs="Arial"/>
          <w:bCs/>
          <w:sz w:val="24"/>
          <w:szCs w:val="24"/>
          <w:lang w:val="es-ES"/>
        </w:rPr>
        <w:t>Pedro Juan Rodriguez Flores.</w:t>
      </w:r>
    </w:p>
    <w:p w14:paraId="45A723DE" w14:textId="3BCD38F7" w:rsidR="00B2073B" w:rsidRPr="002F545A" w:rsidRDefault="00B2073B">
      <w:pPr>
        <w:rPr>
          <w:rFonts w:ascii="Arial" w:hAnsi="Arial" w:cs="Arial"/>
          <w:bCs/>
          <w:sz w:val="24"/>
          <w:szCs w:val="24"/>
          <w:lang w:val="es-ES"/>
        </w:rPr>
      </w:pPr>
      <w:r w:rsidRPr="002F545A">
        <w:rPr>
          <w:rFonts w:ascii="Arial" w:hAnsi="Arial" w:cs="Arial"/>
          <w:bCs/>
          <w:sz w:val="24"/>
          <w:szCs w:val="24"/>
          <w:lang w:val="es-ES"/>
        </w:rPr>
        <w:t>LUGAR DONDE SE VA A REALIZAR LA INVESTIGACION</w:t>
      </w:r>
      <w:r w:rsidR="002F545A" w:rsidRPr="002F545A">
        <w:rPr>
          <w:rFonts w:ascii="Arial" w:hAnsi="Arial" w:cs="Arial"/>
          <w:bCs/>
          <w:sz w:val="24"/>
          <w:szCs w:val="24"/>
          <w:lang w:val="es-ES"/>
        </w:rPr>
        <w:t>:</w:t>
      </w:r>
    </w:p>
    <w:p w14:paraId="39B2656E" w14:textId="27C79D4E" w:rsidR="00B2073B" w:rsidRPr="002F545A" w:rsidRDefault="00B2073B">
      <w:pPr>
        <w:rPr>
          <w:rFonts w:ascii="Arial" w:hAnsi="Arial" w:cs="Arial"/>
          <w:bCs/>
          <w:sz w:val="24"/>
          <w:szCs w:val="24"/>
          <w:lang w:val="es-ES"/>
        </w:rPr>
      </w:pPr>
      <w:r w:rsidRPr="002F545A">
        <w:rPr>
          <w:rFonts w:ascii="Arial" w:hAnsi="Arial" w:cs="Arial"/>
          <w:bCs/>
          <w:sz w:val="24"/>
          <w:szCs w:val="24"/>
          <w:lang w:val="es-ES"/>
        </w:rPr>
        <w:t xml:space="preserve">Av. </w:t>
      </w:r>
      <w:r w:rsidR="008F75D5" w:rsidRPr="002F545A">
        <w:rPr>
          <w:rFonts w:ascii="Arial" w:hAnsi="Arial" w:cs="Arial"/>
          <w:bCs/>
          <w:sz w:val="24"/>
          <w:szCs w:val="24"/>
          <w:lang w:val="es-ES"/>
        </w:rPr>
        <w:t>Arenales</w:t>
      </w:r>
      <w:r w:rsidRPr="002F545A">
        <w:rPr>
          <w:rFonts w:ascii="Arial" w:hAnsi="Arial" w:cs="Arial"/>
          <w:bCs/>
          <w:sz w:val="24"/>
          <w:szCs w:val="24"/>
          <w:lang w:val="es-ES"/>
        </w:rPr>
        <w:t xml:space="preserve"> No </w:t>
      </w:r>
      <w:r w:rsidR="008F75D5" w:rsidRPr="002F545A">
        <w:rPr>
          <w:rFonts w:ascii="Arial" w:hAnsi="Arial" w:cs="Arial"/>
          <w:bCs/>
          <w:sz w:val="24"/>
          <w:szCs w:val="24"/>
          <w:lang w:val="es-ES"/>
        </w:rPr>
        <w:t>1814</w:t>
      </w:r>
      <w:r w:rsidRPr="002F545A">
        <w:rPr>
          <w:rFonts w:ascii="Arial" w:hAnsi="Arial" w:cs="Arial"/>
          <w:bCs/>
          <w:sz w:val="24"/>
          <w:szCs w:val="24"/>
          <w:lang w:val="es-ES"/>
        </w:rPr>
        <w:t xml:space="preserve"> </w:t>
      </w:r>
      <w:r w:rsidR="008F75D5" w:rsidRPr="002F545A">
        <w:rPr>
          <w:rFonts w:ascii="Arial" w:hAnsi="Arial" w:cs="Arial"/>
          <w:bCs/>
          <w:sz w:val="24"/>
          <w:szCs w:val="24"/>
          <w:lang w:val="es-ES"/>
        </w:rPr>
        <w:t>Lince.</w:t>
      </w:r>
    </w:p>
    <w:p w14:paraId="00A5B2DD" w14:textId="16997354" w:rsidR="00B2073B" w:rsidRPr="002F545A" w:rsidRDefault="00B2073B" w:rsidP="00641D88">
      <w:pPr>
        <w:pStyle w:val="Ttulo3"/>
        <w:numPr>
          <w:ilvl w:val="0"/>
          <w:numId w:val="8"/>
        </w:numPr>
        <w:rPr>
          <w:rFonts w:ascii="Arial" w:hAnsi="Arial" w:cs="Arial"/>
          <w:b/>
          <w:color w:val="auto"/>
          <w:lang w:val="es-ES"/>
        </w:rPr>
      </w:pPr>
      <w:bookmarkStart w:id="1" w:name="_Toc69242978"/>
      <w:r w:rsidRPr="002F545A">
        <w:rPr>
          <w:rFonts w:ascii="Arial" w:hAnsi="Arial" w:cs="Arial"/>
          <w:b/>
          <w:color w:val="auto"/>
          <w:lang w:val="es-ES"/>
        </w:rPr>
        <w:t>DESCRIPCION DEL PROYECTO</w:t>
      </w:r>
      <w:bookmarkEnd w:id="1"/>
    </w:p>
    <w:p w14:paraId="3255DCD9" w14:textId="77777777" w:rsidR="00641D88" w:rsidRPr="002F545A" w:rsidRDefault="00641D88" w:rsidP="00641D88">
      <w:pPr>
        <w:ind w:left="405"/>
        <w:rPr>
          <w:rFonts w:ascii="Arial" w:hAnsi="Arial" w:cs="Arial"/>
          <w:bCs/>
          <w:sz w:val="24"/>
          <w:szCs w:val="24"/>
          <w:lang w:val="es-ES"/>
        </w:rPr>
      </w:pPr>
    </w:p>
    <w:p w14:paraId="4C83212D" w14:textId="1450B461" w:rsidR="00B2073B" w:rsidRPr="002F545A" w:rsidRDefault="00641D88" w:rsidP="00641D88">
      <w:pPr>
        <w:pStyle w:val="Subttulo"/>
        <w:numPr>
          <w:ilvl w:val="1"/>
          <w:numId w:val="8"/>
        </w:numPr>
        <w:rPr>
          <w:rFonts w:ascii="Arial" w:hAnsi="Arial" w:cs="Arial"/>
          <w:b/>
          <w:color w:val="auto"/>
          <w:sz w:val="24"/>
          <w:szCs w:val="24"/>
          <w:lang w:val="es-ES"/>
        </w:rPr>
      </w:pPr>
      <w:r w:rsidRPr="002F545A">
        <w:rPr>
          <w:rFonts w:ascii="Arial" w:hAnsi="Arial" w:cs="Arial"/>
          <w:b/>
          <w:color w:val="auto"/>
          <w:sz w:val="24"/>
          <w:szCs w:val="24"/>
          <w:lang w:val="es-ES"/>
        </w:rPr>
        <w:t xml:space="preserve"> </w:t>
      </w:r>
      <w:r w:rsidR="00B2073B" w:rsidRPr="002F545A">
        <w:rPr>
          <w:rFonts w:ascii="Arial" w:hAnsi="Arial" w:cs="Arial"/>
          <w:b/>
          <w:color w:val="auto"/>
          <w:sz w:val="24"/>
          <w:szCs w:val="24"/>
          <w:lang w:val="es-ES"/>
        </w:rPr>
        <w:t>ANTECEDENTES</w:t>
      </w:r>
    </w:p>
    <w:p w14:paraId="6C9D6960" w14:textId="77777777" w:rsidR="00471D83" w:rsidRPr="002F545A" w:rsidRDefault="00471D83" w:rsidP="00471D83">
      <w:pPr>
        <w:rPr>
          <w:rFonts w:ascii="Arial" w:hAnsi="Arial" w:cs="Arial"/>
          <w:bCs/>
          <w:sz w:val="24"/>
          <w:szCs w:val="24"/>
          <w:lang w:val="es-ES"/>
        </w:rPr>
      </w:pPr>
      <w:r w:rsidRPr="002F545A">
        <w:rPr>
          <w:rFonts w:ascii="Arial" w:hAnsi="Arial" w:cs="Arial"/>
          <w:bCs/>
          <w:sz w:val="24"/>
          <w:szCs w:val="24"/>
          <w:lang w:val="es-ES"/>
        </w:rPr>
        <w:t>Van Bon, Kolthotf y Peiper (2008) en el libro Diseño del Servicio Basada en ITIL®</w:t>
      </w:r>
    </w:p>
    <w:p w14:paraId="1942F0E7" w14:textId="77777777" w:rsidR="00471D83" w:rsidRPr="002F545A" w:rsidRDefault="00471D83" w:rsidP="00471D83">
      <w:pPr>
        <w:rPr>
          <w:rFonts w:ascii="Arial" w:hAnsi="Arial" w:cs="Arial"/>
          <w:bCs/>
          <w:sz w:val="24"/>
          <w:szCs w:val="24"/>
          <w:lang w:val="es-ES"/>
        </w:rPr>
      </w:pPr>
      <w:r w:rsidRPr="002F545A">
        <w:rPr>
          <w:rFonts w:ascii="Arial" w:hAnsi="Arial" w:cs="Arial"/>
          <w:bCs/>
          <w:sz w:val="24"/>
          <w:szCs w:val="24"/>
          <w:lang w:val="es-ES"/>
        </w:rPr>
        <w:t xml:space="preserve">V3 - Guía de Gestión sostuvieron que: </w:t>
      </w:r>
    </w:p>
    <w:p w14:paraId="40EFD86F" w14:textId="69A0B3C2" w:rsidR="00471D83" w:rsidRPr="002F545A" w:rsidRDefault="00471D83" w:rsidP="00471D83">
      <w:pPr>
        <w:rPr>
          <w:rFonts w:ascii="Arial" w:hAnsi="Arial" w:cs="Arial"/>
          <w:bCs/>
          <w:sz w:val="24"/>
          <w:szCs w:val="24"/>
          <w:lang w:val="es-ES"/>
        </w:rPr>
      </w:pPr>
      <w:r w:rsidRPr="002F545A">
        <w:rPr>
          <w:rFonts w:ascii="Arial" w:hAnsi="Arial" w:cs="Arial"/>
          <w:bCs/>
          <w:sz w:val="24"/>
          <w:szCs w:val="24"/>
          <w:lang w:val="es-ES"/>
        </w:rPr>
        <w:t>En la década de 1980, el servicio prestado a los departamentos del gobierno británico por empresas de TI internas y externas era de tal calidad que la CCTA (Agencia Central de Telecomunicaciones, actualmente Ministerio de Comercio, OGC) recibió el encargo de</w:t>
      </w:r>
    </w:p>
    <w:p w14:paraId="3F373688" w14:textId="77777777" w:rsidR="00E51389" w:rsidRPr="002F545A" w:rsidRDefault="00471D83" w:rsidP="00471D83">
      <w:pPr>
        <w:rPr>
          <w:rFonts w:ascii="Arial" w:hAnsi="Arial" w:cs="Arial"/>
          <w:bCs/>
          <w:sz w:val="24"/>
          <w:szCs w:val="24"/>
          <w:lang w:val="es-ES"/>
        </w:rPr>
      </w:pPr>
      <w:r w:rsidRPr="002F545A">
        <w:rPr>
          <w:rFonts w:ascii="Arial" w:hAnsi="Arial" w:cs="Arial"/>
          <w:bCs/>
          <w:sz w:val="24"/>
          <w:szCs w:val="24"/>
          <w:lang w:val="es-ES"/>
        </w:rPr>
        <w:t xml:space="preserve">desarrollar una metodología estándar para garantizar una entrega eficaz y eficiente de los servicios de TI. Esta metodología debía ser independiente de los suministradores internos o externos. </w:t>
      </w:r>
    </w:p>
    <w:p w14:paraId="0245ECCB" w14:textId="15FC6239" w:rsidR="00471D83" w:rsidRPr="002F545A" w:rsidRDefault="00471D83" w:rsidP="00471D83">
      <w:pPr>
        <w:rPr>
          <w:rFonts w:ascii="Arial" w:hAnsi="Arial" w:cs="Arial"/>
          <w:bCs/>
          <w:sz w:val="24"/>
          <w:szCs w:val="24"/>
          <w:lang w:val="es-ES"/>
        </w:rPr>
      </w:pPr>
      <w:r w:rsidRPr="002F545A">
        <w:rPr>
          <w:rFonts w:ascii="Arial" w:hAnsi="Arial" w:cs="Arial"/>
          <w:bCs/>
          <w:sz w:val="24"/>
          <w:szCs w:val="24"/>
          <w:lang w:val="es-ES"/>
        </w:rPr>
        <w:t>El resultado</w:t>
      </w:r>
      <w:r w:rsidR="00E51389" w:rsidRPr="002F545A">
        <w:rPr>
          <w:rFonts w:ascii="Arial" w:hAnsi="Arial" w:cs="Arial"/>
          <w:bCs/>
          <w:sz w:val="24"/>
          <w:szCs w:val="24"/>
          <w:lang w:val="es-ES"/>
        </w:rPr>
        <w:t xml:space="preserve"> </w:t>
      </w:r>
      <w:r w:rsidRPr="002F545A">
        <w:rPr>
          <w:rFonts w:ascii="Arial" w:hAnsi="Arial" w:cs="Arial"/>
          <w:bCs/>
          <w:sz w:val="24"/>
          <w:szCs w:val="24"/>
          <w:lang w:val="es-ES"/>
        </w:rPr>
        <w:t>fue el desarrollo y publicación de la Biblioteca de la Infraestructura de</w:t>
      </w:r>
    </w:p>
    <w:p w14:paraId="2EF1D775" w14:textId="13F35E62" w:rsidR="00471D83" w:rsidRPr="002F545A" w:rsidRDefault="00471D83" w:rsidP="00471D83">
      <w:pPr>
        <w:rPr>
          <w:rFonts w:ascii="Arial" w:hAnsi="Arial" w:cs="Arial"/>
          <w:bCs/>
          <w:sz w:val="24"/>
          <w:szCs w:val="24"/>
          <w:lang w:val="es-ES"/>
        </w:rPr>
      </w:pPr>
      <w:r w:rsidRPr="002F545A">
        <w:rPr>
          <w:rFonts w:ascii="Arial" w:hAnsi="Arial" w:cs="Arial"/>
          <w:bCs/>
          <w:sz w:val="24"/>
          <w:szCs w:val="24"/>
          <w:lang w:val="es-ES"/>
        </w:rPr>
        <w:t>Tecnología de la Información (ITIL), que está formada por una serie</w:t>
      </w:r>
      <w:r w:rsidR="00E51389" w:rsidRPr="002F545A">
        <w:rPr>
          <w:rFonts w:ascii="Arial" w:hAnsi="Arial" w:cs="Arial"/>
          <w:bCs/>
          <w:sz w:val="24"/>
          <w:szCs w:val="24"/>
          <w:lang w:val="es-ES"/>
        </w:rPr>
        <w:t xml:space="preserve"> </w:t>
      </w:r>
      <w:r w:rsidRPr="002F545A">
        <w:rPr>
          <w:rFonts w:ascii="Arial" w:hAnsi="Arial" w:cs="Arial"/>
          <w:bCs/>
          <w:sz w:val="24"/>
          <w:szCs w:val="24"/>
          <w:lang w:val="es-ES"/>
        </w:rPr>
        <w:t>de mejores prácticas procedentes de todo tipo de suministradores de</w:t>
      </w:r>
      <w:r w:rsidR="00E51389" w:rsidRPr="002F545A">
        <w:rPr>
          <w:rFonts w:ascii="Arial" w:hAnsi="Arial" w:cs="Arial"/>
          <w:bCs/>
          <w:sz w:val="24"/>
          <w:szCs w:val="24"/>
          <w:lang w:val="es-ES"/>
        </w:rPr>
        <w:t xml:space="preserve"> </w:t>
      </w:r>
      <w:r w:rsidRPr="002F545A">
        <w:rPr>
          <w:rFonts w:ascii="Arial" w:hAnsi="Arial" w:cs="Arial"/>
          <w:bCs/>
          <w:sz w:val="24"/>
          <w:szCs w:val="24"/>
          <w:lang w:val="es-ES"/>
        </w:rPr>
        <w:t>servicios de TI. ITIL especifica un método sistemático que garantiza</w:t>
      </w:r>
      <w:r w:rsidR="00E51389" w:rsidRPr="002F545A">
        <w:rPr>
          <w:rFonts w:ascii="Arial" w:hAnsi="Arial" w:cs="Arial"/>
          <w:bCs/>
          <w:sz w:val="24"/>
          <w:szCs w:val="24"/>
          <w:lang w:val="es-ES"/>
        </w:rPr>
        <w:t xml:space="preserve"> </w:t>
      </w:r>
      <w:r w:rsidRPr="002F545A">
        <w:rPr>
          <w:rFonts w:ascii="Arial" w:hAnsi="Arial" w:cs="Arial"/>
          <w:bCs/>
          <w:sz w:val="24"/>
          <w:szCs w:val="24"/>
          <w:lang w:val="es-ES"/>
        </w:rPr>
        <w:t>la calidad de los servicios de TI. Ofrece una descripción detallada de</w:t>
      </w:r>
    </w:p>
    <w:p w14:paraId="6862780D" w14:textId="23380D32" w:rsidR="00471D83" w:rsidRPr="002F545A" w:rsidRDefault="00471D83" w:rsidP="00471D83">
      <w:pPr>
        <w:rPr>
          <w:rFonts w:ascii="Arial" w:hAnsi="Arial" w:cs="Arial"/>
          <w:bCs/>
          <w:sz w:val="24"/>
          <w:szCs w:val="24"/>
          <w:lang w:val="es-ES"/>
        </w:rPr>
      </w:pPr>
      <w:r w:rsidRPr="002F545A">
        <w:rPr>
          <w:rFonts w:ascii="Arial" w:hAnsi="Arial" w:cs="Arial"/>
          <w:bCs/>
          <w:sz w:val="24"/>
          <w:szCs w:val="24"/>
          <w:lang w:val="es-ES"/>
        </w:rPr>
        <w:t>los procesos más importantes en una organización de TI, incluyendo</w:t>
      </w:r>
      <w:r w:rsidR="00E51389" w:rsidRPr="002F545A">
        <w:rPr>
          <w:rFonts w:ascii="Arial" w:hAnsi="Arial" w:cs="Arial"/>
          <w:bCs/>
          <w:sz w:val="24"/>
          <w:szCs w:val="24"/>
          <w:lang w:val="es-ES"/>
        </w:rPr>
        <w:t xml:space="preserve"> </w:t>
      </w:r>
      <w:r w:rsidRPr="002F545A">
        <w:rPr>
          <w:rFonts w:ascii="Arial" w:hAnsi="Arial" w:cs="Arial"/>
          <w:bCs/>
          <w:sz w:val="24"/>
          <w:szCs w:val="24"/>
          <w:lang w:val="es-ES"/>
        </w:rPr>
        <w:t>listas de verificación para tareas, procedimientos y responsabilidades</w:t>
      </w:r>
      <w:r w:rsidR="00E51389" w:rsidRPr="002F545A">
        <w:rPr>
          <w:rFonts w:ascii="Arial" w:hAnsi="Arial" w:cs="Arial"/>
          <w:bCs/>
          <w:sz w:val="24"/>
          <w:szCs w:val="24"/>
          <w:lang w:val="es-ES"/>
        </w:rPr>
        <w:t xml:space="preserve"> </w:t>
      </w:r>
      <w:r w:rsidRPr="002F545A">
        <w:rPr>
          <w:rFonts w:ascii="Arial" w:hAnsi="Arial" w:cs="Arial"/>
          <w:bCs/>
          <w:sz w:val="24"/>
          <w:szCs w:val="24"/>
          <w:lang w:val="es-ES"/>
        </w:rPr>
        <w:t>que pueden servir como base para adaptarse a las necesidades</w:t>
      </w:r>
      <w:r w:rsidR="00E51389" w:rsidRPr="002F545A">
        <w:rPr>
          <w:rFonts w:ascii="Arial" w:hAnsi="Arial" w:cs="Arial"/>
          <w:bCs/>
          <w:sz w:val="24"/>
          <w:szCs w:val="24"/>
          <w:lang w:val="es-ES"/>
        </w:rPr>
        <w:t xml:space="preserve"> </w:t>
      </w:r>
      <w:r w:rsidRPr="002F545A">
        <w:rPr>
          <w:rFonts w:ascii="Arial" w:hAnsi="Arial" w:cs="Arial"/>
          <w:bCs/>
          <w:sz w:val="24"/>
          <w:szCs w:val="24"/>
          <w:lang w:val="es-ES"/>
        </w:rPr>
        <w:t>concretas de cada organización. Al mismo tiempo, el amplio campo</w:t>
      </w:r>
    </w:p>
    <w:p w14:paraId="1D3809F0" w14:textId="7ABCC353" w:rsidR="00471D83" w:rsidRPr="002F545A" w:rsidRDefault="00471D83" w:rsidP="00471D83">
      <w:pPr>
        <w:rPr>
          <w:rFonts w:ascii="Arial" w:hAnsi="Arial" w:cs="Arial"/>
          <w:bCs/>
          <w:sz w:val="24"/>
          <w:szCs w:val="24"/>
          <w:lang w:val="es-ES"/>
        </w:rPr>
      </w:pPr>
      <w:r w:rsidRPr="002F545A">
        <w:rPr>
          <w:rFonts w:ascii="Arial" w:hAnsi="Arial" w:cs="Arial"/>
          <w:bCs/>
          <w:sz w:val="24"/>
          <w:szCs w:val="24"/>
          <w:lang w:val="es-ES"/>
        </w:rPr>
        <w:t>de aplicación de ITIL la convierte en una útil guía de referencia en</w:t>
      </w:r>
      <w:r w:rsidR="00E51389" w:rsidRPr="002F545A">
        <w:rPr>
          <w:rFonts w:ascii="Arial" w:hAnsi="Arial" w:cs="Arial"/>
          <w:bCs/>
          <w:sz w:val="24"/>
          <w:szCs w:val="24"/>
          <w:lang w:val="es-ES"/>
        </w:rPr>
        <w:t xml:space="preserve"> </w:t>
      </w:r>
      <w:r w:rsidRPr="002F545A">
        <w:rPr>
          <w:rFonts w:ascii="Arial" w:hAnsi="Arial" w:cs="Arial"/>
          <w:bCs/>
          <w:sz w:val="24"/>
          <w:szCs w:val="24"/>
          <w:lang w:val="es-ES"/>
        </w:rPr>
        <w:t>muchas áreas, lo que puede servir a las organizaciones de TI para</w:t>
      </w:r>
      <w:r w:rsidR="00E51389" w:rsidRPr="002F545A">
        <w:rPr>
          <w:rFonts w:ascii="Arial" w:hAnsi="Arial" w:cs="Arial"/>
          <w:bCs/>
          <w:sz w:val="24"/>
          <w:szCs w:val="24"/>
          <w:lang w:val="es-ES"/>
        </w:rPr>
        <w:t xml:space="preserve"> </w:t>
      </w:r>
      <w:r w:rsidRPr="002F545A">
        <w:rPr>
          <w:rFonts w:ascii="Arial" w:hAnsi="Arial" w:cs="Arial"/>
          <w:bCs/>
          <w:sz w:val="24"/>
          <w:szCs w:val="24"/>
          <w:lang w:val="es-ES"/>
        </w:rPr>
        <w:t>definir nuevos objetivos de mejora que lleven a su crecimiento y</w:t>
      </w:r>
      <w:r w:rsidR="00E51389" w:rsidRPr="002F545A">
        <w:rPr>
          <w:rFonts w:ascii="Arial" w:hAnsi="Arial" w:cs="Arial"/>
          <w:bCs/>
          <w:sz w:val="24"/>
          <w:szCs w:val="24"/>
          <w:lang w:val="es-ES"/>
        </w:rPr>
        <w:t xml:space="preserve"> </w:t>
      </w:r>
      <w:r w:rsidRPr="002F545A">
        <w:rPr>
          <w:rFonts w:ascii="Arial" w:hAnsi="Arial" w:cs="Arial"/>
          <w:bCs/>
          <w:sz w:val="24"/>
          <w:szCs w:val="24"/>
          <w:lang w:val="es-ES"/>
        </w:rPr>
        <w:t>madurez</w:t>
      </w:r>
      <w:r w:rsidR="00E51389" w:rsidRPr="002F545A">
        <w:rPr>
          <w:rFonts w:ascii="Arial" w:hAnsi="Arial" w:cs="Arial"/>
          <w:bCs/>
          <w:sz w:val="24"/>
          <w:szCs w:val="24"/>
          <w:lang w:val="es-ES"/>
        </w:rPr>
        <w:t>.</w:t>
      </w:r>
    </w:p>
    <w:p w14:paraId="09E1EF11" w14:textId="77777777" w:rsidR="00471D83" w:rsidRPr="002F545A" w:rsidRDefault="00471D83" w:rsidP="00471D83">
      <w:pPr>
        <w:rPr>
          <w:rFonts w:ascii="Arial" w:hAnsi="Arial" w:cs="Arial"/>
          <w:bCs/>
          <w:sz w:val="24"/>
          <w:szCs w:val="24"/>
          <w:lang w:val="es-ES"/>
        </w:rPr>
      </w:pPr>
      <w:r w:rsidRPr="002F545A">
        <w:rPr>
          <w:rFonts w:ascii="Arial" w:hAnsi="Arial" w:cs="Arial"/>
          <w:bCs/>
          <w:sz w:val="24"/>
          <w:szCs w:val="24"/>
          <w:lang w:val="es-ES"/>
        </w:rPr>
        <w:t xml:space="preserve">Cartlidge, Hanna y Rudd (2007) en el libro </w:t>
      </w:r>
      <w:proofErr w:type="spellStart"/>
      <w:r w:rsidRPr="002F545A">
        <w:rPr>
          <w:rFonts w:ascii="Arial" w:hAnsi="Arial" w:cs="Arial"/>
          <w:bCs/>
          <w:sz w:val="24"/>
          <w:szCs w:val="24"/>
          <w:lang w:val="es-ES"/>
        </w:rPr>
        <w:t>An</w:t>
      </w:r>
      <w:proofErr w:type="spellEnd"/>
      <w:r w:rsidRPr="002F545A">
        <w:rPr>
          <w:rFonts w:ascii="Arial" w:hAnsi="Arial" w:cs="Arial"/>
          <w:bCs/>
          <w:sz w:val="24"/>
          <w:szCs w:val="24"/>
          <w:lang w:val="es-ES"/>
        </w:rPr>
        <w:t xml:space="preserve"> </w:t>
      </w:r>
      <w:proofErr w:type="spellStart"/>
      <w:r w:rsidRPr="002F545A">
        <w:rPr>
          <w:rFonts w:ascii="Arial" w:hAnsi="Arial" w:cs="Arial"/>
          <w:bCs/>
          <w:sz w:val="24"/>
          <w:szCs w:val="24"/>
          <w:lang w:val="es-ES"/>
        </w:rPr>
        <w:t>Introductory</w:t>
      </w:r>
      <w:proofErr w:type="spellEnd"/>
      <w:r w:rsidRPr="002F545A">
        <w:rPr>
          <w:rFonts w:ascii="Arial" w:hAnsi="Arial" w:cs="Arial"/>
          <w:bCs/>
          <w:sz w:val="24"/>
          <w:szCs w:val="24"/>
          <w:lang w:val="es-ES"/>
        </w:rPr>
        <w:t xml:space="preserve"> </w:t>
      </w:r>
      <w:proofErr w:type="spellStart"/>
      <w:r w:rsidRPr="002F545A">
        <w:rPr>
          <w:rFonts w:ascii="Arial" w:hAnsi="Arial" w:cs="Arial"/>
          <w:bCs/>
          <w:sz w:val="24"/>
          <w:szCs w:val="24"/>
          <w:lang w:val="es-ES"/>
        </w:rPr>
        <w:t>Overview</w:t>
      </w:r>
      <w:proofErr w:type="spellEnd"/>
      <w:r w:rsidRPr="002F545A">
        <w:rPr>
          <w:rFonts w:ascii="Arial" w:hAnsi="Arial" w:cs="Arial"/>
          <w:bCs/>
          <w:sz w:val="24"/>
          <w:szCs w:val="24"/>
          <w:lang w:val="es-ES"/>
        </w:rPr>
        <w:t xml:space="preserve"> </w:t>
      </w:r>
      <w:proofErr w:type="spellStart"/>
      <w:r w:rsidRPr="002F545A">
        <w:rPr>
          <w:rFonts w:ascii="Arial" w:hAnsi="Arial" w:cs="Arial"/>
          <w:bCs/>
          <w:sz w:val="24"/>
          <w:szCs w:val="24"/>
          <w:lang w:val="es-ES"/>
        </w:rPr>
        <w:t>of</w:t>
      </w:r>
      <w:proofErr w:type="spellEnd"/>
      <w:r w:rsidRPr="002F545A">
        <w:rPr>
          <w:rFonts w:ascii="Arial" w:hAnsi="Arial" w:cs="Arial"/>
          <w:bCs/>
          <w:sz w:val="24"/>
          <w:szCs w:val="24"/>
          <w:lang w:val="es-ES"/>
        </w:rPr>
        <w:t xml:space="preserve"> ITIL®</w:t>
      </w:r>
    </w:p>
    <w:p w14:paraId="3B9D1F77" w14:textId="77777777" w:rsidR="00471D83" w:rsidRPr="002F545A" w:rsidRDefault="00471D83" w:rsidP="00471D83">
      <w:pPr>
        <w:rPr>
          <w:rFonts w:ascii="Arial" w:hAnsi="Arial" w:cs="Arial"/>
          <w:bCs/>
          <w:sz w:val="24"/>
          <w:szCs w:val="24"/>
          <w:lang w:val="es-ES"/>
        </w:rPr>
      </w:pPr>
      <w:r w:rsidRPr="002F545A">
        <w:rPr>
          <w:rFonts w:ascii="Arial" w:hAnsi="Arial" w:cs="Arial"/>
          <w:bCs/>
          <w:sz w:val="24"/>
          <w:szCs w:val="24"/>
          <w:lang w:val="es-ES"/>
        </w:rPr>
        <w:t>V3 mencionaron que:</w:t>
      </w:r>
    </w:p>
    <w:p w14:paraId="3BE19636" w14:textId="4EF0F79B" w:rsidR="00471D83" w:rsidRPr="002F545A" w:rsidRDefault="00471D83" w:rsidP="00471D83">
      <w:pPr>
        <w:rPr>
          <w:rFonts w:ascii="Arial" w:hAnsi="Arial" w:cs="Arial"/>
          <w:bCs/>
          <w:sz w:val="24"/>
          <w:szCs w:val="24"/>
          <w:lang w:val="es-ES"/>
        </w:rPr>
      </w:pPr>
      <w:r w:rsidRPr="002F545A">
        <w:rPr>
          <w:rFonts w:ascii="Arial" w:hAnsi="Arial" w:cs="Arial"/>
          <w:bCs/>
          <w:sz w:val="24"/>
          <w:szCs w:val="24"/>
          <w:lang w:val="es-ES"/>
        </w:rPr>
        <w:t>ITIL es un marco público que describe las mejores prácticas en la</w:t>
      </w:r>
      <w:r w:rsidR="00E51389" w:rsidRPr="002F545A">
        <w:rPr>
          <w:rFonts w:ascii="Arial" w:hAnsi="Arial" w:cs="Arial"/>
          <w:bCs/>
          <w:sz w:val="24"/>
          <w:szCs w:val="24"/>
          <w:lang w:val="es-ES"/>
        </w:rPr>
        <w:t xml:space="preserve"> </w:t>
      </w:r>
      <w:r w:rsidRPr="002F545A">
        <w:rPr>
          <w:rFonts w:ascii="Arial" w:hAnsi="Arial" w:cs="Arial"/>
          <w:bCs/>
          <w:sz w:val="24"/>
          <w:szCs w:val="24"/>
          <w:lang w:val="es-ES"/>
        </w:rPr>
        <w:t>administración de servicio de TI. Proporciona un marco para la</w:t>
      </w:r>
      <w:r w:rsidR="00E51389" w:rsidRPr="002F545A">
        <w:rPr>
          <w:rFonts w:ascii="Arial" w:hAnsi="Arial" w:cs="Arial"/>
          <w:bCs/>
          <w:sz w:val="24"/>
          <w:szCs w:val="24"/>
          <w:lang w:val="es-ES"/>
        </w:rPr>
        <w:t xml:space="preserve"> </w:t>
      </w:r>
      <w:r w:rsidRPr="002F545A">
        <w:rPr>
          <w:rFonts w:ascii="Arial" w:hAnsi="Arial" w:cs="Arial"/>
          <w:bCs/>
          <w:sz w:val="24"/>
          <w:szCs w:val="24"/>
          <w:lang w:val="es-ES"/>
        </w:rPr>
        <w:t xml:space="preserve">gobernanza de TI, y se centra en </w:t>
      </w:r>
      <w:r w:rsidRPr="002F545A">
        <w:rPr>
          <w:rFonts w:ascii="Arial" w:hAnsi="Arial" w:cs="Arial"/>
          <w:bCs/>
          <w:sz w:val="24"/>
          <w:szCs w:val="24"/>
          <w:lang w:val="es-ES"/>
        </w:rPr>
        <w:lastRenderedPageBreak/>
        <w:t>la medición continua y la mejora de</w:t>
      </w:r>
      <w:r w:rsidR="00E51389" w:rsidRPr="002F545A">
        <w:rPr>
          <w:rFonts w:ascii="Arial" w:hAnsi="Arial" w:cs="Arial"/>
          <w:bCs/>
          <w:sz w:val="24"/>
          <w:szCs w:val="24"/>
          <w:lang w:val="es-ES"/>
        </w:rPr>
        <w:t xml:space="preserve"> </w:t>
      </w:r>
      <w:r w:rsidRPr="002F545A">
        <w:rPr>
          <w:rFonts w:ascii="Arial" w:hAnsi="Arial" w:cs="Arial"/>
          <w:bCs/>
          <w:sz w:val="24"/>
          <w:szCs w:val="24"/>
          <w:lang w:val="es-ES"/>
        </w:rPr>
        <w:t>la calidad del servicio de TI entregado, tanto de una empresa como</w:t>
      </w:r>
    </w:p>
    <w:p w14:paraId="584C6E7B" w14:textId="77777777" w:rsidR="00471D83" w:rsidRPr="002F545A" w:rsidRDefault="00471D83" w:rsidP="00471D83">
      <w:pPr>
        <w:rPr>
          <w:rFonts w:ascii="Arial" w:hAnsi="Arial" w:cs="Arial"/>
          <w:bCs/>
          <w:sz w:val="24"/>
          <w:szCs w:val="24"/>
          <w:lang w:val="es-ES"/>
        </w:rPr>
      </w:pPr>
      <w:r w:rsidRPr="002F545A">
        <w:rPr>
          <w:rFonts w:ascii="Arial" w:hAnsi="Arial" w:cs="Arial"/>
          <w:bCs/>
          <w:sz w:val="24"/>
          <w:szCs w:val="24"/>
          <w:lang w:val="es-ES"/>
        </w:rPr>
        <w:t xml:space="preserve">desde la perspectiva de un cliente. Este enfoque es un factor </w:t>
      </w:r>
    </w:p>
    <w:p w14:paraId="08568891" w14:textId="71DDC893" w:rsidR="00471D83" w:rsidRPr="002F545A" w:rsidRDefault="00471D83" w:rsidP="00471D83">
      <w:pPr>
        <w:rPr>
          <w:rFonts w:ascii="Arial" w:hAnsi="Arial" w:cs="Arial"/>
          <w:bCs/>
          <w:sz w:val="24"/>
          <w:szCs w:val="24"/>
          <w:lang w:val="es-ES"/>
        </w:rPr>
      </w:pPr>
      <w:r w:rsidRPr="002F545A">
        <w:rPr>
          <w:rFonts w:ascii="Arial" w:hAnsi="Arial" w:cs="Arial"/>
          <w:bCs/>
          <w:sz w:val="24"/>
          <w:szCs w:val="24"/>
          <w:lang w:val="es-ES"/>
        </w:rPr>
        <w:t>importante en el éxito mundial de ITIL y tiene contribuido a su uso</w:t>
      </w:r>
      <w:r w:rsidR="00E51389" w:rsidRPr="002F545A">
        <w:rPr>
          <w:rFonts w:ascii="Arial" w:hAnsi="Arial" w:cs="Arial"/>
          <w:bCs/>
          <w:sz w:val="24"/>
          <w:szCs w:val="24"/>
          <w:lang w:val="es-ES"/>
        </w:rPr>
        <w:t xml:space="preserve"> </w:t>
      </w:r>
      <w:r w:rsidRPr="002F545A">
        <w:rPr>
          <w:rFonts w:ascii="Arial" w:hAnsi="Arial" w:cs="Arial"/>
          <w:bCs/>
          <w:sz w:val="24"/>
          <w:szCs w:val="24"/>
          <w:lang w:val="es-ES"/>
        </w:rPr>
        <w:t>prolífico y a los beneficios clave obtenidos por aquellas</w:t>
      </w:r>
      <w:r w:rsidR="00E51389" w:rsidRPr="002F545A">
        <w:rPr>
          <w:rFonts w:ascii="Arial" w:hAnsi="Arial" w:cs="Arial"/>
          <w:bCs/>
          <w:sz w:val="24"/>
          <w:szCs w:val="24"/>
          <w:lang w:val="es-ES"/>
        </w:rPr>
        <w:t xml:space="preserve"> </w:t>
      </w:r>
      <w:r w:rsidRPr="002F545A">
        <w:rPr>
          <w:rFonts w:ascii="Arial" w:hAnsi="Arial" w:cs="Arial"/>
          <w:bCs/>
          <w:sz w:val="24"/>
          <w:szCs w:val="24"/>
          <w:lang w:val="es-ES"/>
        </w:rPr>
        <w:t>organizaciones que implementan las técnicas y procesos a lo largo de</w:t>
      </w:r>
      <w:r w:rsidR="00E51389" w:rsidRPr="002F545A">
        <w:rPr>
          <w:rFonts w:ascii="Arial" w:hAnsi="Arial" w:cs="Arial"/>
          <w:bCs/>
          <w:sz w:val="24"/>
          <w:szCs w:val="24"/>
          <w:lang w:val="es-ES"/>
        </w:rPr>
        <w:t xml:space="preserve"> </w:t>
      </w:r>
      <w:r w:rsidRPr="002F545A">
        <w:rPr>
          <w:rFonts w:ascii="Arial" w:hAnsi="Arial" w:cs="Arial"/>
          <w:bCs/>
          <w:sz w:val="24"/>
          <w:szCs w:val="24"/>
          <w:lang w:val="es-ES"/>
        </w:rPr>
        <w:t xml:space="preserve">sus </w:t>
      </w:r>
      <w:r w:rsidR="00E51389" w:rsidRPr="002F545A">
        <w:rPr>
          <w:rFonts w:ascii="Arial" w:hAnsi="Arial" w:cs="Arial"/>
          <w:bCs/>
          <w:sz w:val="24"/>
          <w:szCs w:val="24"/>
          <w:lang w:val="es-ES"/>
        </w:rPr>
        <w:t>organizaciones.</w:t>
      </w:r>
    </w:p>
    <w:p w14:paraId="600BECB8" w14:textId="017AE0AE" w:rsidR="006B6160" w:rsidRPr="002F545A" w:rsidRDefault="006B6160" w:rsidP="006B6160">
      <w:pPr>
        <w:pStyle w:val="Prrafodelista"/>
        <w:spacing w:after="240"/>
        <w:jc w:val="left"/>
        <w:rPr>
          <w:rFonts w:cs="Arial"/>
          <w:bCs/>
          <w:sz w:val="24"/>
          <w:szCs w:val="24"/>
        </w:rPr>
      </w:pPr>
      <w:r w:rsidRPr="002F545A">
        <w:rPr>
          <w:rFonts w:cs="Arial"/>
          <w:bCs/>
          <w:sz w:val="24"/>
          <w:szCs w:val="24"/>
        </w:rPr>
        <w:t>Artículos científicos:</w:t>
      </w:r>
    </w:p>
    <w:p w14:paraId="4485447B" w14:textId="77777777" w:rsidR="006B6160" w:rsidRPr="002F545A" w:rsidRDefault="006B6160" w:rsidP="006B6160">
      <w:pPr>
        <w:pStyle w:val="Prrafodelista"/>
        <w:spacing w:after="240"/>
        <w:jc w:val="left"/>
        <w:rPr>
          <w:rFonts w:cs="Arial"/>
          <w:bCs/>
          <w:sz w:val="24"/>
          <w:szCs w:val="24"/>
        </w:rPr>
      </w:pPr>
    </w:p>
    <w:p w14:paraId="47A10344" w14:textId="08A2CF3D" w:rsidR="006B6160" w:rsidRPr="002F545A" w:rsidRDefault="00267972" w:rsidP="006B6160">
      <w:pPr>
        <w:rPr>
          <w:rFonts w:ascii="Arial" w:hAnsi="Arial" w:cs="Arial"/>
          <w:bCs/>
          <w:sz w:val="24"/>
          <w:szCs w:val="24"/>
        </w:rPr>
      </w:pPr>
      <w:sdt>
        <w:sdtPr>
          <w:rPr>
            <w:rFonts w:ascii="Arial" w:hAnsi="Arial" w:cs="Arial"/>
            <w:bCs/>
            <w:i/>
            <w:iCs/>
            <w:sz w:val="24"/>
            <w:szCs w:val="24"/>
          </w:rPr>
          <w:id w:val="-1022004660"/>
          <w:citation/>
        </w:sdtPr>
        <w:sdtContent>
          <w:r w:rsidR="006B6160" w:rsidRPr="002F545A">
            <w:rPr>
              <w:rFonts w:ascii="Arial" w:hAnsi="Arial" w:cs="Arial"/>
              <w:bCs/>
              <w:i/>
              <w:iCs/>
              <w:sz w:val="24"/>
              <w:szCs w:val="24"/>
            </w:rPr>
            <w:fldChar w:fldCharType="begin"/>
          </w:r>
          <w:r w:rsidR="006B6160" w:rsidRPr="002F545A">
            <w:rPr>
              <w:rFonts w:ascii="Arial" w:hAnsi="Arial" w:cs="Arial"/>
              <w:bCs/>
              <w:sz w:val="24"/>
              <w:szCs w:val="24"/>
            </w:rPr>
            <w:instrText xml:space="preserve"> CITATION Dam19 \l 10250 </w:instrText>
          </w:r>
          <w:r w:rsidR="006B6160" w:rsidRPr="002F545A">
            <w:rPr>
              <w:rFonts w:ascii="Arial" w:hAnsi="Arial" w:cs="Arial"/>
              <w:bCs/>
              <w:i/>
              <w:iCs/>
              <w:sz w:val="24"/>
              <w:szCs w:val="24"/>
            </w:rPr>
            <w:fldChar w:fldCharType="separate"/>
          </w:r>
          <w:r w:rsidR="006B6160" w:rsidRPr="002F545A">
            <w:rPr>
              <w:rFonts w:ascii="Arial" w:hAnsi="Arial" w:cs="Arial"/>
              <w:bCs/>
              <w:noProof/>
              <w:sz w:val="24"/>
              <w:szCs w:val="24"/>
            </w:rPr>
            <w:t>(Harris, 2019)</w:t>
          </w:r>
          <w:r w:rsidR="006B6160" w:rsidRPr="002F545A">
            <w:rPr>
              <w:rFonts w:ascii="Arial" w:hAnsi="Arial" w:cs="Arial"/>
              <w:bCs/>
              <w:i/>
              <w:iCs/>
              <w:sz w:val="24"/>
              <w:szCs w:val="24"/>
            </w:rPr>
            <w:fldChar w:fldCharType="end"/>
          </w:r>
        </w:sdtContent>
      </w:sdt>
      <w:r w:rsidR="006B6160" w:rsidRPr="002F545A">
        <w:rPr>
          <w:rFonts w:ascii="Arial" w:hAnsi="Arial" w:cs="Arial"/>
          <w:bCs/>
          <w:i/>
          <w:iCs/>
          <w:sz w:val="24"/>
          <w:szCs w:val="24"/>
        </w:rPr>
        <w:t xml:space="preserve"> en el artículo ITIL® 4 y la transformación digital</w:t>
      </w:r>
      <w:r w:rsidR="006B6160" w:rsidRPr="002F545A">
        <w:rPr>
          <w:rFonts w:ascii="Arial" w:hAnsi="Arial" w:cs="Arial"/>
          <w:bCs/>
          <w:sz w:val="24"/>
          <w:szCs w:val="24"/>
        </w:rPr>
        <w:t xml:space="preserve"> indica que nuestras responsabilidades como proveedores de servicios. Ciertas características del servicio nos llevan hacia diferentes formas de financiar, diseñar, "desarrollar", "operar" y "administrar" el servicio. Si bien todas las organizaciones deben considerar cómo pueden beneficiarse de los avances tecnológicos asociados con la transformación digital, también deberán dominar diferentes técnicas de gestión de TI. Tratar de romper la complejidad de la </w:t>
      </w:r>
      <w:r w:rsidR="005C5756" w:rsidRPr="002F545A">
        <w:rPr>
          <w:rFonts w:ascii="Arial" w:hAnsi="Arial" w:cs="Arial"/>
          <w:bCs/>
          <w:sz w:val="24"/>
          <w:szCs w:val="24"/>
        </w:rPr>
        <w:t>gestion</w:t>
      </w:r>
      <w:r w:rsidR="006B6160" w:rsidRPr="002F545A">
        <w:rPr>
          <w:rFonts w:ascii="Arial" w:hAnsi="Arial" w:cs="Arial"/>
          <w:bCs/>
          <w:sz w:val="24"/>
          <w:szCs w:val="24"/>
        </w:rPr>
        <w:t xml:space="preserve"> de TI no es una tarea trivial y los dominios tradicionales de TI de aplicaciones, infraestructura, desarrollo u operaciones son contraproducentes para crear entornos ágiles que fomenten la innovación. ITIL 4, la última iteración en el marco de gestión de servicios líder en el mundo, es única porque coloca a los servicios en el centro de la discusión y refleja la necesidad de nuevas formas de trabajo para adaptarse a cambios tecnológicos más amplios y otros enfoques de gestión. Este marco reconoce que el verdadero valor no reside en los procesos, funciones o programas de transformación digital de TI, sino en la singularidad de cada servicio. En lugar de promover un enfoque rígido y único para todos, también proporciona una guía que se puede adoptar y adaptar a la singularidad de cada servicio.</w:t>
      </w:r>
    </w:p>
    <w:p w14:paraId="15982FCB" w14:textId="05474DDE" w:rsidR="002F545A" w:rsidRPr="002F545A" w:rsidRDefault="00641D88" w:rsidP="002F545A">
      <w:pPr>
        <w:pStyle w:val="Prrafodelista"/>
        <w:numPr>
          <w:ilvl w:val="1"/>
          <w:numId w:val="8"/>
        </w:numPr>
        <w:spacing w:line="360" w:lineRule="auto"/>
        <w:rPr>
          <w:rStyle w:val="SubttuloCar"/>
          <w:rFonts w:eastAsiaTheme="minorHAnsi" w:cs="Arial"/>
          <w:b/>
          <w:color w:val="auto"/>
          <w:spacing w:val="0"/>
          <w:sz w:val="24"/>
          <w:szCs w:val="24"/>
          <w:lang w:val="es-ES"/>
        </w:rPr>
      </w:pPr>
      <w:r w:rsidRPr="002F545A">
        <w:rPr>
          <w:rFonts w:cs="Arial"/>
          <w:b/>
          <w:sz w:val="24"/>
          <w:szCs w:val="24"/>
          <w:lang w:val="es-ES"/>
        </w:rPr>
        <w:t>P</w:t>
      </w:r>
      <w:r w:rsidR="00B2073B" w:rsidRPr="002F545A">
        <w:rPr>
          <w:rStyle w:val="SubttuloCar"/>
          <w:rFonts w:cs="Arial"/>
          <w:b/>
          <w:color w:val="auto"/>
          <w:sz w:val="24"/>
          <w:szCs w:val="24"/>
        </w:rPr>
        <w:t>LANTEAMIENTO DEL PROBLEMA</w:t>
      </w:r>
    </w:p>
    <w:p w14:paraId="5BCE0D00" w14:textId="242B89EA" w:rsidR="00B2073B" w:rsidRPr="002F545A" w:rsidRDefault="00B2073B" w:rsidP="002F545A">
      <w:pPr>
        <w:pStyle w:val="Prrafodelista"/>
        <w:numPr>
          <w:ilvl w:val="2"/>
          <w:numId w:val="8"/>
        </w:numPr>
        <w:spacing w:line="360" w:lineRule="auto"/>
        <w:rPr>
          <w:rFonts w:cs="Arial"/>
          <w:b/>
          <w:sz w:val="24"/>
          <w:szCs w:val="24"/>
          <w:lang w:val="es-ES"/>
        </w:rPr>
      </w:pPr>
      <w:r w:rsidRPr="002F545A">
        <w:rPr>
          <w:rStyle w:val="SubttuloCar"/>
          <w:rFonts w:cs="Arial"/>
          <w:b/>
          <w:color w:val="auto"/>
          <w:sz w:val="24"/>
          <w:szCs w:val="24"/>
        </w:rPr>
        <w:t>DESCRIPCION DE LA PROBLEMÁTICA</w:t>
      </w:r>
    </w:p>
    <w:p w14:paraId="60E7698A" w14:textId="77777777" w:rsidR="002F545A" w:rsidRDefault="002F545A">
      <w:pPr>
        <w:rPr>
          <w:rFonts w:ascii="Arial" w:hAnsi="Arial" w:cs="Arial"/>
          <w:bCs/>
          <w:sz w:val="24"/>
          <w:szCs w:val="24"/>
          <w:lang w:val="es-ES"/>
        </w:rPr>
      </w:pPr>
    </w:p>
    <w:p w14:paraId="5C346610" w14:textId="62F80BBE" w:rsidR="00B2073B" w:rsidRPr="002F545A" w:rsidRDefault="00B2073B">
      <w:pPr>
        <w:rPr>
          <w:rFonts w:ascii="Arial" w:hAnsi="Arial" w:cs="Arial"/>
          <w:bCs/>
          <w:sz w:val="24"/>
          <w:szCs w:val="24"/>
          <w:lang w:val="es-ES"/>
        </w:rPr>
      </w:pPr>
      <w:r w:rsidRPr="002F545A">
        <w:rPr>
          <w:rFonts w:ascii="Arial" w:hAnsi="Arial" w:cs="Arial"/>
          <w:bCs/>
          <w:sz w:val="24"/>
          <w:szCs w:val="24"/>
          <w:lang w:val="es-ES"/>
        </w:rPr>
        <w:t>Procesos</w:t>
      </w:r>
    </w:p>
    <w:p w14:paraId="0511E01B" w14:textId="2A64490F" w:rsidR="00B2073B" w:rsidRPr="002F545A" w:rsidRDefault="00EF00A1" w:rsidP="002F545A">
      <w:pPr>
        <w:pStyle w:val="Prrafodelista"/>
        <w:numPr>
          <w:ilvl w:val="0"/>
          <w:numId w:val="13"/>
        </w:numPr>
        <w:rPr>
          <w:rFonts w:cs="Arial"/>
          <w:bCs/>
          <w:sz w:val="24"/>
          <w:szCs w:val="24"/>
          <w:lang w:val="es-ES"/>
        </w:rPr>
      </w:pPr>
      <w:r w:rsidRPr="002F545A">
        <w:rPr>
          <w:rFonts w:cs="Arial"/>
          <w:bCs/>
          <w:sz w:val="24"/>
          <w:szCs w:val="24"/>
          <w:lang w:val="es-ES"/>
        </w:rPr>
        <w:t xml:space="preserve">No cuenta con procesos establecidos de compra de </w:t>
      </w:r>
      <w:r w:rsidR="007A4B1B" w:rsidRPr="002F545A">
        <w:rPr>
          <w:rFonts w:cs="Arial"/>
          <w:bCs/>
          <w:sz w:val="24"/>
          <w:szCs w:val="24"/>
          <w:lang w:val="es-ES"/>
        </w:rPr>
        <w:t>software</w:t>
      </w:r>
      <w:r w:rsidR="0091314E" w:rsidRPr="002F545A">
        <w:rPr>
          <w:rFonts w:cs="Arial"/>
          <w:bCs/>
          <w:sz w:val="24"/>
          <w:szCs w:val="24"/>
          <w:lang w:val="es-ES"/>
        </w:rPr>
        <w:t xml:space="preserve"> informáticos, servicios de actualizaciones para máquinas tragamonedas.</w:t>
      </w:r>
    </w:p>
    <w:p w14:paraId="2065E315" w14:textId="72F59C34" w:rsidR="0091314E" w:rsidRPr="002F545A" w:rsidRDefault="0091314E" w:rsidP="002F545A">
      <w:pPr>
        <w:pStyle w:val="Prrafodelista"/>
        <w:numPr>
          <w:ilvl w:val="0"/>
          <w:numId w:val="13"/>
        </w:numPr>
        <w:rPr>
          <w:rFonts w:cs="Arial"/>
          <w:bCs/>
          <w:sz w:val="24"/>
          <w:szCs w:val="24"/>
          <w:lang w:val="es-ES"/>
        </w:rPr>
      </w:pPr>
      <w:r w:rsidRPr="002F545A">
        <w:rPr>
          <w:rFonts w:cs="Arial"/>
          <w:bCs/>
          <w:sz w:val="24"/>
          <w:szCs w:val="24"/>
          <w:lang w:val="es-ES"/>
        </w:rPr>
        <w:t xml:space="preserve">No cuenta con plan de </w:t>
      </w:r>
      <w:r w:rsidR="007A4B1B" w:rsidRPr="002F545A">
        <w:rPr>
          <w:rFonts w:cs="Arial"/>
          <w:bCs/>
          <w:sz w:val="24"/>
          <w:szCs w:val="24"/>
          <w:lang w:val="es-ES"/>
        </w:rPr>
        <w:t>adquisición</w:t>
      </w:r>
      <w:r w:rsidRPr="002F545A">
        <w:rPr>
          <w:rFonts w:cs="Arial"/>
          <w:bCs/>
          <w:sz w:val="24"/>
          <w:szCs w:val="24"/>
          <w:lang w:val="es-ES"/>
        </w:rPr>
        <w:t xml:space="preserve"> de</w:t>
      </w:r>
      <w:r w:rsidR="005F550F" w:rsidRPr="002F545A">
        <w:rPr>
          <w:rFonts w:cs="Arial"/>
          <w:bCs/>
          <w:sz w:val="24"/>
          <w:szCs w:val="24"/>
          <w:lang w:val="es-ES"/>
        </w:rPr>
        <w:t xml:space="preserve"> productos de</w:t>
      </w:r>
      <w:r w:rsidRPr="002F545A">
        <w:rPr>
          <w:rFonts w:cs="Arial"/>
          <w:bCs/>
          <w:sz w:val="24"/>
          <w:szCs w:val="24"/>
          <w:lang w:val="es-ES"/>
        </w:rPr>
        <w:t xml:space="preserve"> </w:t>
      </w:r>
      <w:r w:rsidR="007A4B1B" w:rsidRPr="002F545A">
        <w:rPr>
          <w:rFonts w:cs="Arial"/>
          <w:bCs/>
          <w:sz w:val="24"/>
          <w:szCs w:val="24"/>
          <w:lang w:val="es-ES"/>
        </w:rPr>
        <w:t>TI</w:t>
      </w:r>
      <w:r w:rsidRPr="002F545A">
        <w:rPr>
          <w:rFonts w:cs="Arial"/>
          <w:bCs/>
          <w:sz w:val="24"/>
          <w:szCs w:val="24"/>
          <w:lang w:val="es-ES"/>
        </w:rPr>
        <w:t xml:space="preserve"> informáticos.</w:t>
      </w:r>
    </w:p>
    <w:p w14:paraId="7FDCA0A5" w14:textId="520BC93D" w:rsidR="0091314E" w:rsidRPr="002F545A" w:rsidRDefault="0091314E" w:rsidP="002F545A">
      <w:pPr>
        <w:pStyle w:val="Prrafodelista"/>
        <w:numPr>
          <w:ilvl w:val="0"/>
          <w:numId w:val="13"/>
        </w:numPr>
        <w:rPr>
          <w:rFonts w:cs="Arial"/>
          <w:bCs/>
          <w:sz w:val="24"/>
          <w:szCs w:val="24"/>
          <w:lang w:val="es-ES"/>
        </w:rPr>
      </w:pPr>
      <w:r w:rsidRPr="002F545A">
        <w:rPr>
          <w:rFonts w:cs="Arial"/>
          <w:bCs/>
          <w:sz w:val="24"/>
          <w:szCs w:val="24"/>
          <w:lang w:val="es-ES"/>
        </w:rPr>
        <w:t>Personas</w:t>
      </w:r>
      <w:r w:rsidR="002F545A">
        <w:rPr>
          <w:rFonts w:cs="Arial"/>
          <w:bCs/>
          <w:sz w:val="24"/>
          <w:szCs w:val="24"/>
          <w:lang w:val="es-ES"/>
        </w:rPr>
        <w:t>.</w:t>
      </w:r>
    </w:p>
    <w:p w14:paraId="11065EF4" w14:textId="023C8B79" w:rsidR="0091314E" w:rsidRPr="002F545A" w:rsidRDefault="0091314E" w:rsidP="002F545A">
      <w:pPr>
        <w:pStyle w:val="Prrafodelista"/>
        <w:numPr>
          <w:ilvl w:val="0"/>
          <w:numId w:val="13"/>
        </w:numPr>
        <w:rPr>
          <w:rFonts w:cs="Arial"/>
          <w:bCs/>
          <w:sz w:val="24"/>
          <w:szCs w:val="24"/>
          <w:lang w:val="es-ES"/>
        </w:rPr>
      </w:pPr>
      <w:r w:rsidRPr="002F545A">
        <w:rPr>
          <w:rFonts w:cs="Arial"/>
          <w:bCs/>
          <w:sz w:val="24"/>
          <w:szCs w:val="24"/>
          <w:lang w:val="es-ES"/>
        </w:rPr>
        <w:t xml:space="preserve">No cuenta con un personal que se especialice en la </w:t>
      </w:r>
      <w:r w:rsidR="00ED0D12" w:rsidRPr="002F545A">
        <w:rPr>
          <w:rFonts w:cs="Arial"/>
          <w:bCs/>
          <w:sz w:val="24"/>
          <w:szCs w:val="24"/>
          <w:lang w:val="es-ES"/>
        </w:rPr>
        <w:t>adquisición de servicios</w:t>
      </w:r>
      <w:r w:rsidRPr="002F545A">
        <w:rPr>
          <w:rFonts w:cs="Arial"/>
          <w:bCs/>
          <w:sz w:val="24"/>
          <w:szCs w:val="24"/>
          <w:lang w:val="es-ES"/>
        </w:rPr>
        <w:t xml:space="preserve"> de </w:t>
      </w:r>
      <w:r w:rsidR="00ED0D12" w:rsidRPr="002F545A">
        <w:rPr>
          <w:rFonts w:cs="Arial"/>
          <w:bCs/>
          <w:sz w:val="24"/>
          <w:szCs w:val="24"/>
          <w:lang w:val="es-ES"/>
        </w:rPr>
        <w:t>TI</w:t>
      </w:r>
      <w:r w:rsidRPr="002F545A">
        <w:rPr>
          <w:rFonts w:cs="Arial"/>
          <w:bCs/>
          <w:sz w:val="24"/>
          <w:szCs w:val="24"/>
          <w:lang w:val="es-ES"/>
        </w:rPr>
        <w:t xml:space="preserve"> y actualizaciones.</w:t>
      </w:r>
    </w:p>
    <w:p w14:paraId="4F8BF2B0" w14:textId="656EBDF3" w:rsidR="0091314E" w:rsidRPr="002F545A" w:rsidRDefault="0091314E" w:rsidP="002F545A">
      <w:pPr>
        <w:pStyle w:val="Prrafodelista"/>
        <w:numPr>
          <w:ilvl w:val="0"/>
          <w:numId w:val="13"/>
        </w:numPr>
        <w:rPr>
          <w:rFonts w:cs="Arial"/>
          <w:bCs/>
          <w:sz w:val="24"/>
          <w:szCs w:val="24"/>
          <w:lang w:val="es-ES"/>
        </w:rPr>
      </w:pPr>
      <w:r w:rsidRPr="002F545A">
        <w:rPr>
          <w:rFonts w:cs="Arial"/>
          <w:bCs/>
          <w:sz w:val="24"/>
          <w:szCs w:val="24"/>
          <w:lang w:val="es-ES"/>
        </w:rPr>
        <w:t>Tecnología</w:t>
      </w:r>
      <w:r w:rsidR="002F545A">
        <w:rPr>
          <w:rFonts w:cs="Arial"/>
          <w:bCs/>
          <w:sz w:val="24"/>
          <w:szCs w:val="24"/>
          <w:lang w:val="es-ES"/>
        </w:rPr>
        <w:t>.</w:t>
      </w:r>
    </w:p>
    <w:p w14:paraId="473C499B" w14:textId="2934004E" w:rsidR="0091314E" w:rsidRPr="002F545A" w:rsidRDefault="0091314E" w:rsidP="002F545A">
      <w:pPr>
        <w:pStyle w:val="Prrafodelista"/>
        <w:numPr>
          <w:ilvl w:val="0"/>
          <w:numId w:val="13"/>
        </w:numPr>
        <w:rPr>
          <w:rFonts w:cs="Arial"/>
          <w:bCs/>
          <w:sz w:val="24"/>
          <w:szCs w:val="24"/>
          <w:lang w:val="es-ES"/>
        </w:rPr>
      </w:pPr>
      <w:r w:rsidRPr="002F545A">
        <w:rPr>
          <w:rFonts w:cs="Arial"/>
          <w:bCs/>
          <w:sz w:val="24"/>
          <w:szCs w:val="24"/>
          <w:lang w:val="es-ES"/>
        </w:rPr>
        <w:t>No se cuenta con software de mesa de ayuda</w:t>
      </w:r>
      <w:r w:rsidR="002F545A">
        <w:rPr>
          <w:rFonts w:cs="Arial"/>
          <w:bCs/>
          <w:sz w:val="24"/>
          <w:szCs w:val="24"/>
          <w:lang w:val="es-ES"/>
        </w:rPr>
        <w:t>.</w:t>
      </w:r>
    </w:p>
    <w:p w14:paraId="53769C9A" w14:textId="50FB03CF" w:rsidR="0091314E" w:rsidRPr="002F545A" w:rsidRDefault="0091314E" w:rsidP="002F545A">
      <w:pPr>
        <w:pStyle w:val="Prrafodelista"/>
        <w:numPr>
          <w:ilvl w:val="0"/>
          <w:numId w:val="13"/>
        </w:numPr>
        <w:rPr>
          <w:rFonts w:cs="Arial"/>
          <w:bCs/>
          <w:sz w:val="24"/>
          <w:szCs w:val="24"/>
          <w:lang w:val="es-ES"/>
        </w:rPr>
      </w:pPr>
      <w:r w:rsidRPr="002F545A">
        <w:rPr>
          <w:rFonts w:cs="Arial"/>
          <w:bCs/>
          <w:sz w:val="24"/>
          <w:szCs w:val="24"/>
          <w:lang w:val="es-ES"/>
        </w:rPr>
        <w:lastRenderedPageBreak/>
        <w:t xml:space="preserve">No se cuenta con un portal web para el proceso de ventas de </w:t>
      </w:r>
      <w:proofErr w:type="spellStart"/>
      <w:r w:rsidRPr="002F545A">
        <w:rPr>
          <w:rFonts w:cs="Arial"/>
          <w:bCs/>
          <w:sz w:val="24"/>
          <w:szCs w:val="24"/>
          <w:lang w:val="es-ES"/>
        </w:rPr>
        <w:t>on</w:t>
      </w:r>
      <w:proofErr w:type="spellEnd"/>
      <w:r w:rsidRPr="002F545A">
        <w:rPr>
          <w:rFonts w:cs="Arial"/>
          <w:bCs/>
          <w:sz w:val="24"/>
          <w:szCs w:val="24"/>
          <w:lang w:val="es-ES"/>
        </w:rPr>
        <w:t xml:space="preserve"> line de </w:t>
      </w:r>
      <w:r w:rsidR="00C71363" w:rsidRPr="002F545A">
        <w:rPr>
          <w:rFonts w:cs="Arial"/>
          <w:bCs/>
          <w:sz w:val="24"/>
          <w:szCs w:val="24"/>
          <w:lang w:val="es-ES"/>
        </w:rPr>
        <w:t xml:space="preserve">productos y </w:t>
      </w:r>
      <w:r w:rsidR="00BE1FD2" w:rsidRPr="002F545A">
        <w:rPr>
          <w:rFonts w:cs="Arial"/>
          <w:bCs/>
          <w:sz w:val="24"/>
          <w:szCs w:val="24"/>
          <w:lang w:val="es-ES"/>
        </w:rPr>
        <w:t>servicios</w:t>
      </w:r>
      <w:r w:rsidR="00C71363" w:rsidRPr="002F545A">
        <w:rPr>
          <w:rFonts w:cs="Arial"/>
          <w:bCs/>
          <w:sz w:val="24"/>
          <w:szCs w:val="24"/>
          <w:lang w:val="es-ES"/>
        </w:rPr>
        <w:t xml:space="preserve"> informáticos</w:t>
      </w:r>
      <w:r w:rsidRPr="002F545A">
        <w:rPr>
          <w:rFonts w:cs="Arial"/>
          <w:bCs/>
          <w:sz w:val="24"/>
          <w:szCs w:val="24"/>
          <w:lang w:val="es-ES"/>
        </w:rPr>
        <w:t>.</w:t>
      </w:r>
    </w:p>
    <w:p w14:paraId="500819C8" w14:textId="2261786B" w:rsidR="0091314E" w:rsidRPr="002F545A" w:rsidRDefault="0091314E" w:rsidP="002F545A">
      <w:pPr>
        <w:pStyle w:val="Prrafodelista"/>
        <w:numPr>
          <w:ilvl w:val="0"/>
          <w:numId w:val="13"/>
        </w:numPr>
        <w:rPr>
          <w:rFonts w:cs="Arial"/>
          <w:bCs/>
          <w:sz w:val="24"/>
          <w:szCs w:val="24"/>
          <w:lang w:val="es-ES"/>
        </w:rPr>
      </w:pPr>
      <w:r w:rsidRPr="002F545A">
        <w:rPr>
          <w:rFonts w:cs="Arial"/>
          <w:bCs/>
          <w:sz w:val="24"/>
          <w:szCs w:val="24"/>
          <w:lang w:val="es-ES"/>
        </w:rPr>
        <w:t xml:space="preserve">Retraso en la adquisición de </w:t>
      </w:r>
      <w:r w:rsidR="00C71363" w:rsidRPr="002F545A">
        <w:rPr>
          <w:rFonts w:cs="Arial"/>
          <w:bCs/>
          <w:sz w:val="24"/>
          <w:szCs w:val="24"/>
          <w:lang w:val="es-ES"/>
        </w:rPr>
        <w:t>productos y equipos informáticos</w:t>
      </w:r>
      <w:r w:rsidRPr="002F545A">
        <w:rPr>
          <w:rFonts w:cs="Arial"/>
          <w:bCs/>
          <w:sz w:val="24"/>
          <w:szCs w:val="24"/>
          <w:lang w:val="es-ES"/>
        </w:rPr>
        <w:t xml:space="preserve"> de los proveedores</w:t>
      </w:r>
    </w:p>
    <w:p w14:paraId="634198A5" w14:textId="77777777" w:rsidR="0091314E" w:rsidRPr="002F545A" w:rsidRDefault="0091314E">
      <w:pPr>
        <w:rPr>
          <w:rFonts w:ascii="Arial" w:hAnsi="Arial" w:cs="Arial"/>
          <w:bCs/>
          <w:sz w:val="24"/>
          <w:szCs w:val="24"/>
          <w:lang w:val="es-ES"/>
        </w:rPr>
      </w:pPr>
    </w:p>
    <w:p w14:paraId="18CEC0D8" w14:textId="7781D25F" w:rsidR="00651766" w:rsidRPr="002F545A" w:rsidRDefault="00651766" w:rsidP="00641D88">
      <w:pPr>
        <w:pStyle w:val="Subttulo"/>
        <w:numPr>
          <w:ilvl w:val="2"/>
          <w:numId w:val="8"/>
        </w:numPr>
        <w:rPr>
          <w:rFonts w:ascii="Arial" w:hAnsi="Arial" w:cs="Arial"/>
          <w:b/>
          <w:color w:val="auto"/>
          <w:sz w:val="24"/>
          <w:szCs w:val="24"/>
          <w:lang w:val="es-ES"/>
        </w:rPr>
      </w:pPr>
      <w:r w:rsidRPr="002F545A">
        <w:rPr>
          <w:rFonts w:ascii="Arial" w:hAnsi="Arial" w:cs="Arial"/>
          <w:b/>
          <w:color w:val="auto"/>
          <w:sz w:val="24"/>
          <w:szCs w:val="24"/>
          <w:lang w:val="es-ES"/>
        </w:rPr>
        <w:t xml:space="preserve"> DESCRIPCION DEL PROBLEMA</w:t>
      </w:r>
    </w:p>
    <w:p w14:paraId="097C4FB1" w14:textId="23CBE45A" w:rsidR="00BF3687" w:rsidRPr="002F545A" w:rsidRDefault="00581414" w:rsidP="00581414">
      <w:pPr>
        <w:rPr>
          <w:rFonts w:ascii="Arial" w:hAnsi="Arial" w:cs="Arial"/>
          <w:bCs/>
          <w:sz w:val="24"/>
          <w:szCs w:val="24"/>
          <w:lang w:val="es-ES"/>
        </w:rPr>
      </w:pPr>
      <w:r w:rsidRPr="002F545A">
        <w:rPr>
          <w:rFonts w:ascii="Arial" w:hAnsi="Arial" w:cs="Arial"/>
          <w:bCs/>
          <w:sz w:val="24"/>
          <w:szCs w:val="24"/>
          <w:lang w:val="es-ES"/>
        </w:rPr>
        <w:t xml:space="preserve">El problema de la presente investigación radica en la ineficiente gestión de servicios, la cual es causada por </w:t>
      </w:r>
      <w:r w:rsidR="00BA59A2" w:rsidRPr="002F545A">
        <w:rPr>
          <w:rFonts w:ascii="Arial" w:hAnsi="Arial" w:cs="Arial"/>
          <w:bCs/>
          <w:sz w:val="24"/>
          <w:szCs w:val="24"/>
          <w:lang w:val="es-ES"/>
        </w:rPr>
        <w:t>a la ausencia</w:t>
      </w:r>
      <w:r w:rsidRPr="002F545A">
        <w:rPr>
          <w:rFonts w:ascii="Arial" w:hAnsi="Arial" w:cs="Arial"/>
          <w:bCs/>
          <w:sz w:val="24"/>
          <w:szCs w:val="24"/>
          <w:lang w:val="es-ES"/>
        </w:rPr>
        <w:t xml:space="preserve"> en la adquisición de servicios</w:t>
      </w:r>
      <w:r w:rsidR="006760B4">
        <w:rPr>
          <w:rFonts w:ascii="Arial" w:hAnsi="Arial" w:cs="Arial"/>
          <w:bCs/>
          <w:sz w:val="24"/>
          <w:szCs w:val="24"/>
          <w:lang w:val="es-ES"/>
        </w:rPr>
        <w:t xml:space="preserve"> de TI</w:t>
      </w:r>
      <w:r w:rsidRPr="002F545A">
        <w:rPr>
          <w:rFonts w:ascii="Arial" w:hAnsi="Arial" w:cs="Arial"/>
          <w:bCs/>
          <w:sz w:val="24"/>
          <w:szCs w:val="24"/>
          <w:lang w:val="es-ES"/>
        </w:rPr>
        <w:t xml:space="preserve"> para el buen funcionamiento de las </w:t>
      </w:r>
      <w:r w:rsidR="00BA59A2" w:rsidRPr="002F545A">
        <w:rPr>
          <w:rFonts w:ascii="Arial" w:hAnsi="Arial" w:cs="Arial"/>
          <w:bCs/>
          <w:sz w:val="24"/>
          <w:szCs w:val="24"/>
          <w:lang w:val="es-ES"/>
        </w:rPr>
        <w:t>máquinas</w:t>
      </w:r>
      <w:r w:rsidRPr="002F545A">
        <w:rPr>
          <w:rFonts w:ascii="Arial" w:hAnsi="Arial" w:cs="Arial"/>
          <w:bCs/>
          <w:sz w:val="24"/>
          <w:szCs w:val="24"/>
          <w:lang w:val="es-ES"/>
        </w:rPr>
        <w:t xml:space="preserve"> tragamonedas.</w:t>
      </w:r>
    </w:p>
    <w:p w14:paraId="5655059B" w14:textId="77777777" w:rsidR="00641D88" w:rsidRPr="002F545A" w:rsidRDefault="00641D88" w:rsidP="00641D88">
      <w:pPr>
        <w:pStyle w:val="Subttulo"/>
        <w:rPr>
          <w:rFonts w:ascii="Arial" w:hAnsi="Arial" w:cs="Arial"/>
          <w:bCs/>
          <w:color w:val="auto"/>
          <w:sz w:val="24"/>
          <w:szCs w:val="24"/>
          <w:lang w:val="es-ES"/>
        </w:rPr>
      </w:pPr>
    </w:p>
    <w:p w14:paraId="2C431C89" w14:textId="4A4BACB7" w:rsidR="00651766" w:rsidRPr="002F545A" w:rsidRDefault="00651766" w:rsidP="00641D88">
      <w:pPr>
        <w:pStyle w:val="Subttulo"/>
        <w:numPr>
          <w:ilvl w:val="2"/>
          <w:numId w:val="8"/>
        </w:numPr>
        <w:rPr>
          <w:rFonts w:ascii="Arial" w:hAnsi="Arial" w:cs="Arial"/>
          <w:b/>
          <w:color w:val="auto"/>
          <w:sz w:val="24"/>
          <w:szCs w:val="24"/>
          <w:lang w:val="es-ES"/>
        </w:rPr>
      </w:pPr>
      <w:r w:rsidRPr="002F545A">
        <w:rPr>
          <w:rFonts w:ascii="Arial" w:hAnsi="Arial" w:cs="Arial"/>
          <w:b/>
          <w:color w:val="auto"/>
          <w:sz w:val="24"/>
          <w:szCs w:val="24"/>
          <w:lang w:val="es-ES"/>
        </w:rPr>
        <w:t>FORMULACION DEL PROBLEMA</w:t>
      </w:r>
    </w:p>
    <w:p w14:paraId="565D869B" w14:textId="3E618523" w:rsidR="00651766" w:rsidRPr="002F545A" w:rsidRDefault="00651766" w:rsidP="00641D88">
      <w:pPr>
        <w:pStyle w:val="Subttulo"/>
        <w:numPr>
          <w:ilvl w:val="3"/>
          <w:numId w:val="8"/>
        </w:numPr>
        <w:rPr>
          <w:rFonts w:ascii="Arial" w:hAnsi="Arial" w:cs="Arial"/>
          <w:b/>
          <w:color w:val="auto"/>
          <w:sz w:val="24"/>
          <w:szCs w:val="24"/>
          <w:lang w:val="es-ES"/>
        </w:rPr>
      </w:pPr>
      <w:r w:rsidRPr="002F545A">
        <w:rPr>
          <w:rFonts w:ascii="Arial" w:hAnsi="Arial" w:cs="Arial"/>
          <w:b/>
          <w:color w:val="auto"/>
          <w:sz w:val="24"/>
          <w:szCs w:val="24"/>
          <w:lang w:val="es-ES"/>
        </w:rPr>
        <w:t>PROBLEMA GENERAL</w:t>
      </w:r>
    </w:p>
    <w:p w14:paraId="327496A5" w14:textId="3DAD48B2" w:rsidR="00E05D7D" w:rsidRPr="002F545A" w:rsidRDefault="004E02F3">
      <w:pPr>
        <w:rPr>
          <w:rFonts w:ascii="Arial" w:hAnsi="Arial" w:cs="Arial"/>
          <w:bCs/>
          <w:sz w:val="24"/>
          <w:szCs w:val="24"/>
          <w:lang w:val="es-ES"/>
        </w:rPr>
      </w:pPr>
      <w:r w:rsidRPr="002F545A">
        <w:rPr>
          <w:rFonts w:ascii="Arial" w:hAnsi="Arial" w:cs="Arial"/>
          <w:bCs/>
          <w:sz w:val="24"/>
          <w:szCs w:val="24"/>
          <w:lang w:val="es-ES"/>
        </w:rPr>
        <w:t>¿En que mejorara la implementación de gestión de servicios ITIL? Mejorar el proceso de adquisición de productos informáticos, servicios de TI.</w:t>
      </w:r>
    </w:p>
    <w:p w14:paraId="1895DED6" w14:textId="3020A9F3" w:rsidR="00651766" w:rsidRPr="002F545A" w:rsidRDefault="00E05D7D" w:rsidP="00BA1E7B">
      <w:pPr>
        <w:pStyle w:val="Subttulo"/>
        <w:numPr>
          <w:ilvl w:val="3"/>
          <w:numId w:val="8"/>
        </w:numPr>
        <w:rPr>
          <w:rFonts w:ascii="Arial" w:hAnsi="Arial" w:cs="Arial"/>
          <w:bCs/>
          <w:color w:val="auto"/>
          <w:sz w:val="24"/>
          <w:szCs w:val="24"/>
          <w:lang w:val="es-ES"/>
        </w:rPr>
      </w:pPr>
      <w:r w:rsidRPr="002F545A">
        <w:rPr>
          <w:rFonts w:ascii="Arial" w:hAnsi="Arial" w:cs="Arial"/>
          <w:bCs/>
          <w:color w:val="auto"/>
          <w:sz w:val="24"/>
          <w:szCs w:val="24"/>
          <w:lang w:val="es-ES"/>
        </w:rPr>
        <w:t>PROBLEMAS</w:t>
      </w:r>
      <w:r w:rsidR="00651766" w:rsidRPr="002F545A">
        <w:rPr>
          <w:rFonts w:ascii="Arial" w:hAnsi="Arial" w:cs="Arial"/>
          <w:bCs/>
          <w:color w:val="auto"/>
          <w:sz w:val="24"/>
          <w:szCs w:val="24"/>
          <w:lang w:val="es-ES"/>
        </w:rPr>
        <w:t xml:space="preserve"> ESPECIFICOS</w:t>
      </w:r>
    </w:p>
    <w:p w14:paraId="7ACDABF9" w14:textId="3CFDFEF0" w:rsidR="00E05D7D" w:rsidRPr="002F545A" w:rsidRDefault="004E02F3">
      <w:pPr>
        <w:rPr>
          <w:rFonts w:ascii="Arial" w:hAnsi="Arial" w:cs="Arial"/>
          <w:bCs/>
          <w:sz w:val="24"/>
          <w:szCs w:val="24"/>
          <w:lang w:val="es-ES"/>
        </w:rPr>
      </w:pPr>
      <w:r w:rsidRPr="002F545A">
        <w:rPr>
          <w:rFonts w:ascii="Arial" w:hAnsi="Arial" w:cs="Arial"/>
          <w:bCs/>
          <w:sz w:val="24"/>
          <w:szCs w:val="24"/>
          <w:lang w:val="es-ES"/>
        </w:rPr>
        <w:t>¿En qué medida la implementación de gestión de servicios TI basado en ITIL mejoraría la adquisición de productos informáticos?</w:t>
      </w:r>
    </w:p>
    <w:p w14:paraId="23E59CF7" w14:textId="55EBF857" w:rsidR="00E05D7D" w:rsidRPr="002F545A" w:rsidRDefault="00E05D7D">
      <w:pPr>
        <w:rPr>
          <w:rFonts w:ascii="Arial" w:hAnsi="Arial" w:cs="Arial"/>
          <w:bCs/>
          <w:sz w:val="24"/>
          <w:szCs w:val="24"/>
          <w:lang w:val="es-ES"/>
        </w:rPr>
      </w:pPr>
    </w:p>
    <w:p w14:paraId="5DBC2684" w14:textId="7505EB6C" w:rsidR="00651766" w:rsidRDefault="00651766" w:rsidP="00BA1E7B">
      <w:pPr>
        <w:pStyle w:val="Subttulo"/>
        <w:numPr>
          <w:ilvl w:val="1"/>
          <w:numId w:val="8"/>
        </w:numPr>
        <w:rPr>
          <w:rFonts w:ascii="Arial" w:hAnsi="Arial" w:cs="Arial"/>
          <w:b/>
          <w:color w:val="auto"/>
          <w:sz w:val="24"/>
          <w:szCs w:val="24"/>
        </w:rPr>
      </w:pPr>
      <w:r w:rsidRPr="002F545A">
        <w:rPr>
          <w:rFonts w:ascii="Arial" w:hAnsi="Arial" w:cs="Arial"/>
          <w:b/>
          <w:color w:val="auto"/>
          <w:sz w:val="24"/>
          <w:szCs w:val="24"/>
        </w:rPr>
        <w:t>OBJETIVOS</w:t>
      </w:r>
    </w:p>
    <w:p w14:paraId="7F258751" w14:textId="77777777" w:rsidR="002F545A" w:rsidRPr="002F545A" w:rsidRDefault="002F545A" w:rsidP="002F545A"/>
    <w:p w14:paraId="717DD15E" w14:textId="61C28450" w:rsidR="00651766" w:rsidRPr="002F545A" w:rsidRDefault="00651766" w:rsidP="00BA1E7B">
      <w:pPr>
        <w:pStyle w:val="Subttulo"/>
        <w:numPr>
          <w:ilvl w:val="2"/>
          <w:numId w:val="8"/>
        </w:numPr>
        <w:rPr>
          <w:rFonts w:ascii="Arial" w:hAnsi="Arial" w:cs="Arial"/>
          <w:b/>
          <w:color w:val="auto"/>
          <w:sz w:val="24"/>
          <w:szCs w:val="24"/>
          <w:lang w:val="es-ES"/>
        </w:rPr>
      </w:pPr>
      <w:r w:rsidRPr="002F545A">
        <w:rPr>
          <w:rFonts w:ascii="Arial" w:hAnsi="Arial" w:cs="Arial"/>
          <w:b/>
          <w:color w:val="auto"/>
          <w:sz w:val="24"/>
          <w:szCs w:val="24"/>
          <w:lang w:val="es-ES"/>
        </w:rPr>
        <w:t>OBJETIVO GENERAL</w:t>
      </w:r>
    </w:p>
    <w:p w14:paraId="3D63D92D" w14:textId="1286E296" w:rsidR="002A0D29" w:rsidRPr="002F545A" w:rsidRDefault="002A0D29">
      <w:pPr>
        <w:rPr>
          <w:rFonts w:ascii="Arial" w:hAnsi="Arial" w:cs="Arial"/>
          <w:bCs/>
          <w:sz w:val="24"/>
          <w:szCs w:val="24"/>
          <w:lang w:val="es-ES"/>
        </w:rPr>
      </w:pPr>
      <w:r w:rsidRPr="002F545A">
        <w:rPr>
          <w:rFonts w:ascii="Arial" w:hAnsi="Arial" w:cs="Arial"/>
          <w:bCs/>
          <w:sz w:val="24"/>
          <w:szCs w:val="24"/>
          <w:lang w:val="es-ES"/>
        </w:rPr>
        <w:t>Determinar la optimización de procesos en la gestión de servicios</w:t>
      </w:r>
      <w:r w:rsidR="00B22E4A">
        <w:rPr>
          <w:rFonts w:ascii="Arial" w:hAnsi="Arial" w:cs="Arial"/>
          <w:bCs/>
          <w:sz w:val="24"/>
          <w:szCs w:val="24"/>
          <w:lang w:val="es-ES"/>
        </w:rPr>
        <w:t xml:space="preserve"> ITIL</w:t>
      </w:r>
      <w:r w:rsidRPr="002F545A">
        <w:rPr>
          <w:rFonts w:ascii="Arial" w:hAnsi="Arial" w:cs="Arial"/>
          <w:bCs/>
          <w:sz w:val="24"/>
          <w:szCs w:val="24"/>
          <w:lang w:val="es-ES"/>
        </w:rPr>
        <w:t xml:space="preserve"> de la empresa Cirsa- </w:t>
      </w:r>
      <w:r w:rsidR="005635B8" w:rsidRPr="002F545A">
        <w:rPr>
          <w:rFonts w:ascii="Arial" w:hAnsi="Arial" w:cs="Arial"/>
          <w:bCs/>
          <w:sz w:val="24"/>
          <w:szCs w:val="24"/>
          <w:lang w:val="es-ES"/>
        </w:rPr>
        <w:t>Perú</w:t>
      </w:r>
      <w:r w:rsidRPr="002F545A">
        <w:rPr>
          <w:rFonts w:ascii="Arial" w:hAnsi="Arial" w:cs="Arial"/>
          <w:bCs/>
          <w:sz w:val="24"/>
          <w:szCs w:val="24"/>
          <w:lang w:val="es-ES"/>
        </w:rPr>
        <w:t xml:space="preserve">.         en el grado de mejora en la implementación de gestión de servicios de </w:t>
      </w:r>
      <w:proofErr w:type="gramStart"/>
      <w:r w:rsidRPr="002F545A">
        <w:rPr>
          <w:rFonts w:ascii="Arial" w:hAnsi="Arial" w:cs="Arial"/>
          <w:bCs/>
          <w:sz w:val="24"/>
          <w:szCs w:val="24"/>
          <w:lang w:val="es-ES"/>
        </w:rPr>
        <w:t>TI  para</w:t>
      </w:r>
      <w:proofErr w:type="gramEnd"/>
      <w:r w:rsidRPr="002F545A">
        <w:rPr>
          <w:rFonts w:ascii="Arial" w:hAnsi="Arial" w:cs="Arial"/>
          <w:bCs/>
          <w:sz w:val="24"/>
          <w:szCs w:val="24"/>
          <w:lang w:val="es-ES"/>
        </w:rPr>
        <w:t xml:space="preserve"> la adquisición de productos informáticos.</w:t>
      </w:r>
    </w:p>
    <w:p w14:paraId="2A91ACB8" w14:textId="49C861F7" w:rsidR="00651766" w:rsidRPr="002F545A" w:rsidRDefault="00651766" w:rsidP="00BA1E7B">
      <w:pPr>
        <w:pStyle w:val="Subttulo"/>
        <w:numPr>
          <w:ilvl w:val="2"/>
          <w:numId w:val="8"/>
        </w:numPr>
        <w:rPr>
          <w:rFonts w:ascii="Arial" w:hAnsi="Arial" w:cs="Arial"/>
          <w:b/>
          <w:color w:val="auto"/>
          <w:sz w:val="24"/>
          <w:szCs w:val="24"/>
          <w:lang w:val="es-ES"/>
        </w:rPr>
      </w:pPr>
      <w:r w:rsidRPr="002F545A">
        <w:rPr>
          <w:rFonts w:ascii="Arial" w:hAnsi="Arial" w:cs="Arial"/>
          <w:b/>
          <w:color w:val="auto"/>
          <w:sz w:val="24"/>
          <w:szCs w:val="24"/>
          <w:lang w:val="es-ES"/>
        </w:rPr>
        <w:t>OBJETIVOS ESPECIFICOS</w:t>
      </w:r>
    </w:p>
    <w:p w14:paraId="7A9E247B" w14:textId="77777777" w:rsidR="00E51389" w:rsidRPr="002F545A" w:rsidRDefault="002A0D29" w:rsidP="002F545A">
      <w:pPr>
        <w:pStyle w:val="Prrafodelista"/>
        <w:numPr>
          <w:ilvl w:val="0"/>
          <w:numId w:val="14"/>
        </w:numPr>
        <w:spacing w:line="360" w:lineRule="auto"/>
        <w:rPr>
          <w:rFonts w:cs="Arial"/>
          <w:bCs/>
          <w:sz w:val="24"/>
          <w:szCs w:val="24"/>
          <w:lang w:val="es-ES"/>
        </w:rPr>
      </w:pPr>
      <w:r w:rsidRPr="002F545A">
        <w:rPr>
          <w:rFonts w:cs="Arial"/>
          <w:bCs/>
          <w:sz w:val="24"/>
          <w:szCs w:val="24"/>
          <w:lang w:val="es-ES"/>
        </w:rPr>
        <w:t>Identificar el grado de eficiencia de la optimización de procesos en la gestión de servicios de la empresa Cirsa-Peru.</w:t>
      </w:r>
    </w:p>
    <w:p w14:paraId="3ED905EA" w14:textId="04A64B29" w:rsidR="002A0D29" w:rsidRPr="002F545A" w:rsidRDefault="002A0D29" w:rsidP="002F545A">
      <w:pPr>
        <w:pStyle w:val="Prrafodelista"/>
        <w:numPr>
          <w:ilvl w:val="0"/>
          <w:numId w:val="14"/>
        </w:numPr>
        <w:spacing w:line="360" w:lineRule="auto"/>
        <w:rPr>
          <w:rFonts w:cs="Arial"/>
          <w:bCs/>
          <w:sz w:val="24"/>
          <w:szCs w:val="24"/>
          <w:lang w:val="es-ES"/>
        </w:rPr>
      </w:pPr>
      <w:r w:rsidRPr="002F545A">
        <w:rPr>
          <w:rFonts w:cs="Arial"/>
          <w:bCs/>
          <w:sz w:val="24"/>
          <w:szCs w:val="24"/>
          <w:lang w:val="es-ES"/>
        </w:rPr>
        <w:t>Medir el grado de eficacia de la optimización de procesos en la gestión de servicios de la Empresa Cirsa – Perú.</w:t>
      </w:r>
    </w:p>
    <w:p w14:paraId="6447A6ED" w14:textId="4D1D505A" w:rsidR="002A0D29" w:rsidRPr="002F545A" w:rsidRDefault="002A0D29" w:rsidP="002F545A">
      <w:pPr>
        <w:pStyle w:val="Prrafodelista"/>
        <w:numPr>
          <w:ilvl w:val="0"/>
          <w:numId w:val="14"/>
        </w:numPr>
        <w:spacing w:line="360" w:lineRule="auto"/>
        <w:rPr>
          <w:rFonts w:cs="Arial"/>
          <w:bCs/>
          <w:sz w:val="24"/>
          <w:szCs w:val="24"/>
          <w:lang w:val="es-ES"/>
        </w:rPr>
      </w:pPr>
      <w:r w:rsidRPr="002F545A">
        <w:rPr>
          <w:rFonts w:cs="Arial"/>
          <w:bCs/>
          <w:sz w:val="24"/>
          <w:szCs w:val="24"/>
          <w:lang w:val="es-ES"/>
        </w:rPr>
        <w:t xml:space="preserve">Identificar el grado de efectividad de la optimización de la optimización de procesos en la gestión de servicios de la Empresa Cirsa </w:t>
      </w:r>
      <w:r w:rsidR="00FE3754" w:rsidRPr="002F545A">
        <w:rPr>
          <w:rFonts w:cs="Arial"/>
          <w:bCs/>
          <w:sz w:val="24"/>
          <w:szCs w:val="24"/>
          <w:lang w:val="es-ES"/>
        </w:rPr>
        <w:t>–</w:t>
      </w:r>
      <w:r w:rsidRPr="002F545A">
        <w:rPr>
          <w:rFonts w:cs="Arial"/>
          <w:bCs/>
          <w:sz w:val="24"/>
          <w:szCs w:val="24"/>
          <w:lang w:val="es-ES"/>
        </w:rPr>
        <w:t xml:space="preserve"> </w:t>
      </w:r>
      <w:r w:rsidR="000364B4" w:rsidRPr="002F545A">
        <w:rPr>
          <w:rFonts w:cs="Arial"/>
          <w:bCs/>
          <w:sz w:val="24"/>
          <w:szCs w:val="24"/>
          <w:lang w:val="es-ES"/>
        </w:rPr>
        <w:t>Perú</w:t>
      </w:r>
      <w:r w:rsidR="00FE3754" w:rsidRPr="002F545A">
        <w:rPr>
          <w:rFonts w:cs="Arial"/>
          <w:bCs/>
          <w:sz w:val="24"/>
          <w:szCs w:val="24"/>
          <w:lang w:val="es-ES"/>
        </w:rPr>
        <w:t>.</w:t>
      </w:r>
    </w:p>
    <w:p w14:paraId="34CE8712" w14:textId="4C0199D4" w:rsidR="00011599" w:rsidRPr="002F545A" w:rsidRDefault="002A0D29" w:rsidP="002F545A">
      <w:pPr>
        <w:pStyle w:val="Prrafodelista"/>
        <w:numPr>
          <w:ilvl w:val="0"/>
          <w:numId w:val="14"/>
        </w:numPr>
        <w:spacing w:line="360" w:lineRule="auto"/>
        <w:rPr>
          <w:rFonts w:cs="Arial"/>
          <w:bCs/>
          <w:sz w:val="24"/>
          <w:szCs w:val="24"/>
          <w:lang w:val="es-ES"/>
        </w:rPr>
      </w:pPr>
      <w:r w:rsidRPr="002F545A">
        <w:rPr>
          <w:rFonts w:cs="Arial"/>
          <w:bCs/>
          <w:sz w:val="24"/>
          <w:szCs w:val="24"/>
          <w:lang w:val="es-ES"/>
        </w:rPr>
        <w:t xml:space="preserve">Determinar en </w:t>
      </w:r>
      <w:r w:rsidR="000364B4" w:rsidRPr="002F545A">
        <w:rPr>
          <w:rFonts w:cs="Arial"/>
          <w:bCs/>
          <w:sz w:val="24"/>
          <w:szCs w:val="24"/>
          <w:lang w:val="es-ES"/>
        </w:rPr>
        <w:t>qué</w:t>
      </w:r>
      <w:r w:rsidRPr="002F545A">
        <w:rPr>
          <w:rFonts w:cs="Arial"/>
          <w:bCs/>
          <w:sz w:val="24"/>
          <w:szCs w:val="24"/>
          <w:lang w:val="es-ES"/>
        </w:rPr>
        <w:t xml:space="preserve"> medida mejora el grado de calidad en la optimización de procesos en la gestión </w:t>
      </w:r>
      <w:r w:rsidR="000364B4" w:rsidRPr="002F545A">
        <w:rPr>
          <w:rFonts w:cs="Arial"/>
          <w:bCs/>
          <w:sz w:val="24"/>
          <w:szCs w:val="24"/>
          <w:lang w:val="es-ES"/>
        </w:rPr>
        <w:t>de servicios de la empresa.</w:t>
      </w:r>
    </w:p>
    <w:p w14:paraId="3D371FFB" w14:textId="1FEA728E" w:rsidR="00011599" w:rsidRPr="002F545A" w:rsidRDefault="00011599" w:rsidP="002F545A">
      <w:pPr>
        <w:pStyle w:val="Prrafodelista"/>
        <w:numPr>
          <w:ilvl w:val="0"/>
          <w:numId w:val="14"/>
        </w:numPr>
        <w:rPr>
          <w:rFonts w:cs="Arial"/>
          <w:bCs/>
          <w:sz w:val="24"/>
          <w:szCs w:val="24"/>
          <w:lang w:val="es-ES"/>
        </w:rPr>
      </w:pPr>
      <w:r w:rsidRPr="002F545A">
        <w:rPr>
          <w:rFonts w:cs="Arial"/>
          <w:bCs/>
          <w:sz w:val="24"/>
          <w:szCs w:val="24"/>
          <w:lang w:val="es-ES"/>
        </w:rPr>
        <w:lastRenderedPageBreak/>
        <w:t>Determinar el grado de mejora en la implementación de gestión de servicios TI basado en ITIL.</w:t>
      </w:r>
    </w:p>
    <w:p w14:paraId="00396C69" w14:textId="77777777" w:rsidR="00E51389" w:rsidRPr="002F545A" w:rsidRDefault="00E51389">
      <w:pPr>
        <w:rPr>
          <w:rFonts w:ascii="Arial" w:hAnsi="Arial" w:cs="Arial"/>
          <w:bCs/>
          <w:sz w:val="24"/>
          <w:szCs w:val="24"/>
          <w:lang w:val="es-ES"/>
        </w:rPr>
      </w:pPr>
    </w:p>
    <w:p w14:paraId="5E0A12D4" w14:textId="3C05D005" w:rsidR="008F75D5" w:rsidRPr="00665287" w:rsidRDefault="001D0EC1" w:rsidP="001D0EC1">
      <w:pPr>
        <w:pStyle w:val="Prrafodelista"/>
        <w:numPr>
          <w:ilvl w:val="1"/>
          <w:numId w:val="8"/>
        </w:numPr>
        <w:rPr>
          <w:rFonts w:eastAsiaTheme="minorEastAsia" w:cs="Arial"/>
          <w:b/>
          <w:spacing w:val="15"/>
          <w:sz w:val="24"/>
          <w:szCs w:val="24"/>
        </w:rPr>
      </w:pPr>
      <w:r w:rsidRPr="002F545A">
        <w:rPr>
          <w:rFonts w:eastAsiaTheme="minorEastAsia" w:cs="Arial"/>
          <w:bCs/>
          <w:spacing w:val="15"/>
          <w:sz w:val="24"/>
          <w:szCs w:val="24"/>
        </w:rPr>
        <w:t xml:space="preserve"> </w:t>
      </w:r>
      <w:r w:rsidR="00651766" w:rsidRPr="00665287">
        <w:rPr>
          <w:rFonts w:eastAsiaTheme="minorEastAsia" w:cs="Arial"/>
          <w:b/>
          <w:spacing w:val="15"/>
          <w:sz w:val="24"/>
          <w:szCs w:val="24"/>
        </w:rPr>
        <w:t>JUSTIFICACION E IMPORTANCIA</w:t>
      </w:r>
      <w:r w:rsidR="008F75D5" w:rsidRPr="00665287">
        <w:rPr>
          <w:rFonts w:eastAsiaTheme="minorEastAsia" w:cs="Arial"/>
          <w:b/>
          <w:spacing w:val="15"/>
          <w:sz w:val="24"/>
          <w:szCs w:val="24"/>
        </w:rPr>
        <w:t xml:space="preserve"> </w:t>
      </w:r>
    </w:p>
    <w:p w14:paraId="6546596D" w14:textId="28CE20BC" w:rsidR="00984716" w:rsidRPr="002F545A" w:rsidRDefault="000364B4">
      <w:pPr>
        <w:rPr>
          <w:rFonts w:ascii="Arial" w:hAnsi="Arial" w:cs="Arial"/>
          <w:bCs/>
          <w:sz w:val="24"/>
          <w:szCs w:val="24"/>
          <w:lang w:val="es-ES"/>
        </w:rPr>
      </w:pPr>
      <w:r w:rsidRPr="002F545A">
        <w:rPr>
          <w:rFonts w:ascii="Arial" w:hAnsi="Arial" w:cs="Arial"/>
          <w:bCs/>
          <w:sz w:val="24"/>
          <w:szCs w:val="24"/>
          <w:lang w:val="es-ES"/>
        </w:rPr>
        <w:t>La presente investigación permitirá dar a conocer la aplicación de optimización de procesos de gestión de servicio. Del mismo modo, servirá de antecedente para posteriores trabajos referentes a la mejora de procesos y a la gestión de servicios Informáticos basados en ITIL.</w:t>
      </w:r>
    </w:p>
    <w:p w14:paraId="33356C64" w14:textId="1D16149F" w:rsidR="00651766" w:rsidRPr="00665287" w:rsidRDefault="00651766" w:rsidP="001D0EC1">
      <w:pPr>
        <w:pStyle w:val="Subttulo"/>
        <w:numPr>
          <w:ilvl w:val="2"/>
          <w:numId w:val="8"/>
        </w:numPr>
        <w:rPr>
          <w:rFonts w:ascii="Arial" w:hAnsi="Arial" w:cs="Arial"/>
          <w:b/>
          <w:color w:val="auto"/>
          <w:sz w:val="24"/>
          <w:szCs w:val="24"/>
          <w:lang w:val="es-ES"/>
        </w:rPr>
      </w:pPr>
      <w:r w:rsidRPr="00665287">
        <w:rPr>
          <w:rFonts w:ascii="Arial" w:hAnsi="Arial" w:cs="Arial"/>
          <w:b/>
          <w:color w:val="auto"/>
          <w:sz w:val="24"/>
          <w:szCs w:val="24"/>
          <w:lang w:val="es-ES"/>
        </w:rPr>
        <w:t>JUSTIFICACION</w:t>
      </w:r>
    </w:p>
    <w:p w14:paraId="48F1606B" w14:textId="6F4C0BB8" w:rsidR="00684E6B" w:rsidRPr="002F545A" w:rsidRDefault="00684E6B">
      <w:pPr>
        <w:rPr>
          <w:rFonts w:ascii="Arial" w:hAnsi="Arial" w:cs="Arial"/>
          <w:bCs/>
          <w:sz w:val="24"/>
          <w:szCs w:val="24"/>
          <w:lang w:val="es-ES"/>
        </w:rPr>
      </w:pPr>
      <w:r w:rsidRPr="002F545A">
        <w:rPr>
          <w:rFonts w:ascii="Arial" w:hAnsi="Arial" w:cs="Arial"/>
          <w:bCs/>
          <w:sz w:val="24"/>
          <w:szCs w:val="24"/>
          <w:lang w:val="es-ES"/>
        </w:rPr>
        <w:t xml:space="preserve">En este </w:t>
      </w:r>
      <w:r w:rsidR="00EF00A1" w:rsidRPr="002F545A">
        <w:rPr>
          <w:rFonts w:ascii="Arial" w:hAnsi="Arial" w:cs="Arial"/>
          <w:bCs/>
          <w:sz w:val="24"/>
          <w:szCs w:val="24"/>
          <w:lang w:val="es-ES"/>
        </w:rPr>
        <w:t>estudio</w:t>
      </w:r>
      <w:r w:rsidR="0059033B" w:rsidRPr="002F545A">
        <w:rPr>
          <w:rFonts w:ascii="Arial" w:hAnsi="Arial" w:cs="Arial"/>
          <w:bCs/>
          <w:sz w:val="24"/>
          <w:szCs w:val="24"/>
          <w:lang w:val="es-ES"/>
        </w:rPr>
        <w:t xml:space="preserve"> permitirá mejorar todos los procesos de adquisición de productos </w:t>
      </w:r>
      <w:r w:rsidR="006E5F2F" w:rsidRPr="002F545A">
        <w:rPr>
          <w:rFonts w:ascii="Arial" w:hAnsi="Arial" w:cs="Arial"/>
          <w:bCs/>
          <w:sz w:val="24"/>
          <w:szCs w:val="24"/>
          <w:lang w:val="es-ES"/>
        </w:rPr>
        <w:t>informáticos</w:t>
      </w:r>
      <w:r w:rsidR="0059033B" w:rsidRPr="002F545A">
        <w:rPr>
          <w:rFonts w:ascii="Arial" w:hAnsi="Arial" w:cs="Arial"/>
          <w:bCs/>
          <w:sz w:val="24"/>
          <w:szCs w:val="24"/>
          <w:lang w:val="es-ES"/>
        </w:rPr>
        <w:t xml:space="preserve">, servicios TI. La </w:t>
      </w:r>
      <w:r w:rsidR="00011599" w:rsidRPr="002F545A">
        <w:rPr>
          <w:rFonts w:ascii="Arial" w:hAnsi="Arial" w:cs="Arial"/>
          <w:bCs/>
          <w:sz w:val="24"/>
          <w:szCs w:val="24"/>
          <w:lang w:val="es-ES"/>
        </w:rPr>
        <w:t>implementación de</w:t>
      </w:r>
      <w:r w:rsidR="0059033B" w:rsidRPr="002F545A">
        <w:rPr>
          <w:rFonts w:ascii="Arial" w:hAnsi="Arial" w:cs="Arial"/>
          <w:bCs/>
          <w:sz w:val="24"/>
          <w:szCs w:val="24"/>
          <w:lang w:val="es-ES"/>
        </w:rPr>
        <w:t xml:space="preserve"> ITIL </w:t>
      </w:r>
      <w:r w:rsidR="006E5F2F" w:rsidRPr="002F545A">
        <w:rPr>
          <w:rFonts w:ascii="Arial" w:hAnsi="Arial" w:cs="Arial"/>
          <w:bCs/>
          <w:sz w:val="24"/>
          <w:szCs w:val="24"/>
          <w:lang w:val="es-ES"/>
        </w:rPr>
        <w:t xml:space="preserve">a la vez permitir brindar una gestión de servicios </w:t>
      </w:r>
      <w:r w:rsidR="00665287" w:rsidRPr="002F545A">
        <w:rPr>
          <w:rFonts w:ascii="Arial" w:hAnsi="Arial" w:cs="Arial"/>
          <w:bCs/>
          <w:sz w:val="24"/>
          <w:szCs w:val="24"/>
          <w:lang w:val="es-ES"/>
        </w:rPr>
        <w:t>eficiente.</w:t>
      </w:r>
    </w:p>
    <w:p w14:paraId="5EA680D5" w14:textId="00AA76CA" w:rsidR="00651766" w:rsidRPr="00665287" w:rsidRDefault="00651766" w:rsidP="001D0EC1">
      <w:pPr>
        <w:pStyle w:val="Subttulo"/>
        <w:numPr>
          <w:ilvl w:val="2"/>
          <w:numId w:val="8"/>
        </w:numPr>
        <w:rPr>
          <w:rFonts w:ascii="Arial" w:hAnsi="Arial" w:cs="Arial"/>
          <w:b/>
          <w:color w:val="auto"/>
          <w:sz w:val="24"/>
          <w:szCs w:val="24"/>
          <w:lang w:val="es-ES"/>
        </w:rPr>
      </w:pPr>
      <w:r w:rsidRPr="00665287">
        <w:rPr>
          <w:rFonts w:ascii="Arial" w:hAnsi="Arial" w:cs="Arial"/>
          <w:b/>
          <w:color w:val="auto"/>
          <w:sz w:val="24"/>
          <w:szCs w:val="24"/>
          <w:lang w:val="es-ES"/>
        </w:rPr>
        <w:t>IMPORTANCIA</w:t>
      </w:r>
    </w:p>
    <w:p w14:paraId="6A95FC53" w14:textId="456C4FC5" w:rsidR="006E5F2F" w:rsidRPr="002F545A" w:rsidRDefault="006E5F2F">
      <w:pPr>
        <w:rPr>
          <w:rFonts w:ascii="Arial" w:hAnsi="Arial" w:cs="Arial"/>
          <w:bCs/>
          <w:sz w:val="24"/>
          <w:szCs w:val="24"/>
          <w:lang w:val="es-ES"/>
        </w:rPr>
      </w:pPr>
      <w:r w:rsidRPr="002F545A">
        <w:rPr>
          <w:rFonts w:ascii="Arial" w:hAnsi="Arial" w:cs="Arial"/>
          <w:bCs/>
          <w:sz w:val="24"/>
          <w:szCs w:val="24"/>
          <w:lang w:val="es-ES"/>
        </w:rPr>
        <w:t>El éxito de la investigación podrá beneficiar a la</w:t>
      </w:r>
      <w:r w:rsidR="00BA59A2" w:rsidRPr="002F545A">
        <w:rPr>
          <w:rFonts w:ascii="Arial" w:hAnsi="Arial" w:cs="Arial"/>
          <w:bCs/>
          <w:sz w:val="24"/>
          <w:szCs w:val="24"/>
          <w:lang w:val="es-ES"/>
        </w:rPr>
        <w:t xml:space="preserve"> </w:t>
      </w:r>
      <w:r w:rsidRPr="002F545A">
        <w:rPr>
          <w:rFonts w:ascii="Arial" w:hAnsi="Arial" w:cs="Arial"/>
          <w:bCs/>
          <w:sz w:val="24"/>
          <w:szCs w:val="24"/>
          <w:lang w:val="es-ES"/>
        </w:rPr>
        <w:t>empresa</w:t>
      </w:r>
      <w:r w:rsidR="00BA59A2" w:rsidRPr="002F545A">
        <w:rPr>
          <w:rFonts w:ascii="Arial" w:hAnsi="Arial" w:cs="Arial"/>
          <w:bCs/>
          <w:sz w:val="24"/>
          <w:szCs w:val="24"/>
          <w:lang w:val="es-ES"/>
        </w:rPr>
        <w:t xml:space="preserve"> Cirsa</w:t>
      </w:r>
      <w:r w:rsidRPr="002F545A">
        <w:rPr>
          <w:rFonts w:ascii="Arial" w:hAnsi="Arial" w:cs="Arial"/>
          <w:bCs/>
          <w:sz w:val="24"/>
          <w:szCs w:val="24"/>
          <w:lang w:val="es-ES"/>
        </w:rPr>
        <w:t xml:space="preserve"> con la tecnología de la información y a los profesionales vinculados al uso del estándar de gestión de servicios de buenas prácticas ITIL.</w:t>
      </w:r>
    </w:p>
    <w:p w14:paraId="155CF285" w14:textId="1DC78CDE" w:rsidR="006E5F2F" w:rsidRPr="00665287" w:rsidRDefault="00651766" w:rsidP="001D0EC1">
      <w:pPr>
        <w:pStyle w:val="Subttulo"/>
        <w:numPr>
          <w:ilvl w:val="1"/>
          <w:numId w:val="8"/>
        </w:numPr>
        <w:rPr>
          <w:rFonts w:ascii="Arial" w:hAnsi="Arial" w:cs="Arial"/>
          <w:b/>
          <w:color w:val="auto"/>
          <w:sz w:val="24"/>
          <w:szCs w:val="24"/>
          <w:lang w:val="es-ES"/>
        </w:rPr>
      </w:pPr>
      <w:r w:rsidRPr="00665287">
        <w:rPr>
          <w:rFonts w:ascii="Arial" w:hAnsi="Arial" w:cs="Arial"/>
          <w:b/>
          <w:color w:val="auto"/>
          <w:sz w:val="24"/>
          <w:szCs w:val="24"/>
          <w:lang w:val="es-ES"/>
        </w:rPr>
        <w:t>ALCANCES Y LIMITACIONES</w:t>
      </w:r>
    </w:p>
    <w:p w14:paraId="6625BE34" w14:textId="7ABF5AA5" w:rsidR="006E5F2F" w:rsidRPr="002F545A" w:rsidRDefault="00D0312A">
      <w:pPr>
        <w:rPr>
          <w:rFonts w:ascii="Arial" w:hAnsi="Arial" w:cs="Arial"/>
          <w:bCs/>
          <w:sz w:val="24"/>
          <w:szCs w:val="24"/>
          <w:lang w:val="es-ES"/>
        </w:rPr>
      </w:pPr>
      <w:r w:rsidRPr="002F545A">
        <w:rPr>
          <w:rFonts w:ascii="Arial" w:hAnsi="Arial" w:cs="Arial"/>
          <w:bCs/>
          <w:sz w:val="24"/>
          <w:szCs w:val="24"/>
          <w:lang w:val="es-ES"/>
        </w:rPr>
        <w:t xml:space="preserve">El alcance del proyecto se centra en implementar el marco de gestión de buenas </w:t>
      </w:r>
      <w:r w:rsidR="005635B8" w:rsidRPr="002F545A">
        <w:rPr>
          <w:rFonts w:ascii="Arial" w:hAnsi="Arial" w:cs="Arial"/>
          <w:bCs/>
          <w:sz w:val="24"/>
          <w:szCs w:val="24"/>
          <w:lang w:val="es-ES"/>
        </w:rPr>
        <w:t>prácticas</w:t>
      </w:r>
      <w:r w:rsidRPr="002F545A">
        <w:rPr>
          <w:rFonts w:ascii="Arial" w:hAnsi="Arial" w:cs="Arial"/>
          <w:bCs/>
          <w:sz w:val="24"/>
          <w:szCs w:val="24"/>
          <w:lang w:val="es-ES"/>
        </w:rPr>
        <w:t xml:space="preserve"> de servicios TI basado en ITIL que este acorde a la realidad del área de la tecnología de la información de la empresa.</w:t>
      </w:r>
    </w:p>
    <w:p w14:paraId="606E5ABD" w14:textId="643F98A6" w:rsidR="00651766" w:rsidRPr="00665287" w:rsidRDefault="00651766" w:rsidP="001D0EC1">
      <w:pPr>
        <w:pStyle w:val="Prrafodelista"/>
        <w:numPr>
          <w:ilvl w:val="2"/>
          <w:numId w:val="8"/>
        </w:numPr>
        <w:rPr>
          <w:rFonts w:eastAsiaTheme="minorEastAsia" w:cs="Arial"/>
          <w:b/>
          <w:spacing w:val="15"/>
          <w:sz w:val="24"/>
          <w:szCs w:val="24"/>
          <w:lang w:val="es-ES"/>
        </w:rPr>
      </w:pPr>
      <w:r w:rsidRPr="00665287">
        <w:rPr>
          <w:rFonts w:eastAsiaTheme="minorEastAsia" w:cs="Arial"/>
          <w:b/>
          <w:spacing w:val="15"/>
          <w:sz w:val="24"/>
          <w:szCs w:val="24"/>
          <w:lang w:val="es-ES"/>
        </w:rPr>
        <w:t>ALCANCE</w:t>
      </w:r>
    </w:p>
    <w:p w14:paraId="4BD10562" w14:textId="7BF08B5A" w:rsidR="00D0312A" w:rsidRPr="002F545A" w:rsidRDefault="00D0312A">
      <w:pPr>
        <w:rPr>
          <w:rFonts w:ascii="Arial" w:hAnsi="Arial" w:cs="Arial"/>
          <w:bCs/>
          <w:sz w:val="24"/>
          <w:szCs w:val="24"/>
          <w:lang w:val="es-ES"/>
        </w:rPr>
      </w:pPr>
      <w:r w:rsidRPr="002F545A">
        <w:rPr>
          <w:rFonts w:ascii="Arial" w:hAnsi="Arial" w:cs="Arial"/>
          <w:bCs/>
          <w:sz w:val="24"/>
          <w:szCs w:val="24"/>
          <w:lang w:val="es-ES"/>
        </w:rPr>
        <w:t>Implementación de servicios basado en el estándar de gestión de servicios de ITIL. Proponiendo mejorar la entrega de servicios de tecnología a través del sistema de valor de servicios de ITIL aplicado en la cadena de valor del servicio el cual es necesario para responder a la demanda y facilitar la creación de valor a través de productos y servicios.</w:t>
      </w:r>
    </w:p>
    <w:p w14:paraId="5793210A" w14:textId="3FFEB12F" w:rsidR="00651766" w:rsidRPr="00665287" w:rsidRDefault="00651766" w:rsidP="001D0EC1">
      <w:pPr>
        <w:pStyle w:val="Prrafodelista"/>
        <w:numPr>
          <w:ilvl w:val="2"/>
          <w:numId w:val="8"/>
        </w:numPr>
        <w:rPr>
          <w:rFonts w:eastAsiaTheme="minorEastAsia" w:cs="Arial"/>
          <w:b/>
          <w:spacing w:val="15"/>
          <w:sz w:val="24"/>
          <w:szCs w:val="24"/>
          <w:lang w:val="es-ES"/>
        </w:rPr>
      </w:pPr>
      <w:r w:rsidRPr="00665287">
        <w:rPr>
          <w:rFonts w:eastAsiaTheme="minorEastAsia" w:cs="Arial"/>
          <w:b/>
          <w:spacing w:val="15"/>
          <w:sz w:val="24"/>
          <w:szCs w:val="24"/>
          <w:lang w:val="es-ES"/>
        </w:rPr>
        <w:t>LIMITACION</w:t>
      </w:r>
    </w:p>
    <w:p w14:paraId="7AE80EA5" w14:textId="3F4C6886" w:rsidR="00D0312A" w:rsidRPr="002F545A" w:rsidRDefault="00D0312A">
      <w:pPr>
        <w:rPr>
          <w:rFonts w:ascii="Arial" w:hAnsi="Arial" w:cs="Arial"/>
          <w:bCs/>
          <w:sz w:val="24"/>
          <w:szCs w:val="24"/>
          <w:lang w:val="es-ES"/>
        </w:rPr>
      </w:pPr>
      <w:r w:rsidRPr="002F545A">
        <w:rPr>
          <w:rFonts w:ascii="Arial" w:hAnsi="Arial" w:cs="Arial"/>
          <w:bCs/>
          <w:sz w:val="24"/>
          <w:szCs w:val="24"/>
          <w:lang w:val="es-ES"/>
        </w:rPr>
        <w:t>Falta de información documentada para poder emplear el desarrollo del proyecto porque la empresa (CIRSA) en su mayoría no cuenta con una documentación que permita tener proceso de servicios adecuada ante una demanda de servicios.</w:t>
      </w:r>
    </w:p>
    <w:p w14:paraId="459C3DCE" w14:textId="044892D0" w:rsidR="00651766" w:rsidRPr="00665287" w:rsidRDefault="00651766" w:rsidP="001D0EC1">
      <w:pPr>
        <w:pStyle w:val="Prrafodelista"/>
        <w:numPr>
          <w:ilvl w:val="2"/>
          <w:numId w:val="8"/>
        </w:numPr>
        <w:rPr>
          <w:rFonts w:eastAsiaTheme="minorEastAsia" w:cs="Arial"/>
          <w:b/>
          <w:spacing w:val="15"/>
          <w:sz w:val="24"/>
          <w:szCs w:val="24"/>
          <w:lang w:val="es-ES"/>
        </w:rPr>
      </w:pPr>
      <w:r w:rsidRPr="00665287">
        <w:rPr>
          <w:rFonts w:eastAsiaTheme="minorEastAsia" w:cs="Arial"/>
          <w:b/>
          <w:spacing w:val="15"/>
          <w:sz w:val="24"/>
          <w:szCs w:val="24"/>
          <w:lang w:val="es-ES"/>
        </w:rPr>
        <w:t>DELIMITACION ESPA</w:t>
      </w:r>
      <w:r w:rsidR="00435A92" w:rsidRPr="00665287">
        <w:rPr>
          <w:rFonts w:eastAsiaTheme="minorEastAsia" w:cs="Arial"/>
          <w:b/>
          <w:spacing w:val="15"/>
          <w:sz w:val="24"/>
          <w:szCs w:val="24"/>
          <w:lang w:val="es-ES"/>
        </w:rPr>
        <w:t>C</w:t>
      </w:r>
      <w:r w:rsidRPr="00665287">
        <w:rPr>
          <w:rFonts w:eastAsiaTheme="minorEastAsia" w:cs="Arial"/>
          <w:b/>
          <w:spacing w:val="15"/>
          <w:sz w:val="24"/>
          <w:szCs w:val="24"/>
          <w:lang w:val="es-ES"/>
        </w:rPr>
        <w:t>IAL</w:t>
      </w:r>
    </w:p>
    <w:p w14:paraId="11F09338" w14:textId="0D728C4B" w:rsidR="00D0312A" w:rsidRPr="002F545A" w:rsidRDefault="00D0312A">
      <w:pPr>
        <w:rPr>
          <w:rFonts w:ascii="Arial" w:hAnsi="Arial" w:cs="Arial"/>
          <w:bCs/>
          <w:sz w:val="24"/>
          <w:szCs w:val="24"/>
          <w:lang w:val="es-ES"/>
        </w:rPr>
      </w:pPr>
      <w:r w:rsidRPr="002F545A">
        <w:rPr>
          <w:rFonts w:ascii="Arial" w:hAnsi="Arial" w:cs="Arial"/>
          <w:bCs/>
          <w:sz w:val="24"/>
          <w:szCs w:val="24"/>
          <w:lang w:val="es-ES"/>
        </w:rPr>
        <w:t>Este proyecto recopilara y analizara la información referente al problema en la adquisición de productos informáticos(software).</w:t>
      </w:r>
    </w:p>
    <w:p w14:paraId="41DA34FC" w14:textId="6885A11C" w:rsidR="00651766" w:rsidRPr="00A6541C" w:rsidRDefault="00651766" w:rsidP="001D0EC1">
      <w:pPr>
        <w:pStyle w:val="Prrafodelista"/>
        <w:numPr>
          <w:ilvl w:val="3"/>
          <w:numId w:val="8"/>
        </w:numPr>
        <w:rPr>
          <w:rFonts w:eastAsiaTheme="minorEastAsia" w:cs="Arial"/>
          <w:b/>
          <w:spacing w:val="15"/>
          <w:sz w:val="24"/>
          <w:szCs w:val="24"/>
          <w:lang w:val="es-ES"/>
        </w:rPr>
      </w:pPr>
      <w:r w:rsidRPr="00A6541C">
        <w:rPr>
          <w:rFonts w:eastAsiaTheme="minorEastAsia" w:cs="Arial"/>
          <w:b/>
          <w:spacing w:val="15"/>
          <w:sz w:val="24"/>
          <w:szCs w:val="24"/>
          <w:lang w:val="es-ES"/>
        </w:rPr>
        <w:t>DELIMITACION TEMPORAL</w:t>
      </w:r>
    </w:p>
    <w:p w14:paraId="09CAF0DB" w14:textId="673D0DC2" w:rsidR="004E02F3" w:rsidRPr="002F545A" w:rsidRDefault="004E02F3">
      <w:pPr>
        <w:rPr>
          <w:rFonts w:ascii="Arial" w:hAnsi="Arial" w:cs="Arial"/>
          <w:bCs/>
          <w:sz w:val="24"/>
          <w:szCs w:val="24"/>
          <w:lang w:val="es-ES"/>
        </w:rPr>
      </w:pPr>
      <w:r w:rsidRPr="002F545A">
        <w:rPr>
          <w:rFonts w:ascii="Arial" w:hAnsi="Arial" w:cs="Arial"/>
          <w:bCs/>
          <w:sz w:val="24"/>
          <w:szCs w:val="24"/>
          <w:lang w:val="es-ES"/>
        </w:rPr>
        <w:t>El objetivo de la investigación tomara como punto de partida la implementación de gestión de servicios bajo el estándar de ITIL.</w:t>
      </w:r>
    </w:p>
    <w:p w14:paraId="2C45B979" w14:textId="20D99364" w:rsidR="00BA59A2" w:rsidRPr="002F545A" w:rsidRDefault="00BA59A2">
      <w:pPr>
        <w:rPr>
          <w:rFonts w:ascii="Arial" w:hAnsi="Arial" w:cs="Arial"/>
          <w:bCs/>
          <w:sz w:val="24"/>
          <w:szCs w:val="24"/>
          <w:lang w:val="es-ES"/>
        </w:rPr>
      </w:pPr>
      <w:r w:rsidRPr="002F545A">
        <w:rPr>
          <w:rFonts w:ascii="Arial" w:hAnsi="Arial" w:cs="Arial"/>
          <w:bCs/>
          <w:sz w:val="24"/>
          <w:szCs w:val="24"/>
          <w:lang w:val="es-ES"/>
        </w:rPr>
        <w:lastRenderedPageBreak/>
        <w:t xml:space="preserve">CIRSA – Perú desde mayo 2021 a </w:t>
      </w:r>
      <w:proofErr w:type="gramStart"/>
      <w:r w:rsidR="00A6541C">
        <w:rPr>
          <w:rFonts w:ascii="Arial" w:hAnsi="Arial" w:cs="Arial"/>
          <w:bCs/>
          <w:sz w:val="24"/>
          <w:szCs w:val="24"/>
          <w:lang w:val="es-ES"/>
        </w:rPr>
        <w:t>Octubre</w:t>
      </w:r>
      <w:proofErr w:type="gramEnd"/>
      <w:r w:rsidRPr="002F545A">
        <w:rPr>
          <w:rFonts w:ascii="Arial" w:hAnsi="Arial" w:cs="Arial"/>
          <w:bCs/>
          <w:sz w:val="24"/>
          <w:szCs w:val="24"/>
          <w:lang w:val="es-ES"/>
        </w:rPr>
        <w:t xml:space="preserve"> 2021</w:t>
      </w:r>
    </w:p>
    <w:p w14:paraId="50663FB9" w14:textId="77777777" w:rsidR="00E51389" w:rsidRPr="002F545A" w:rsidRDefault="00E51389">
      <w:pPr>
        <w:rPr>
          <w:rFonts w:ascii="Arial" w:hAnsi="Arial" w:cs="Arial"/>
          <w:bCs/>
          <w:sz w:val="24"/>
          <w:szCs w:val="24"/>
          <w:lang w:val="es-ES"/>
        </w:rPr>
      </w:pPr>
    </w:p>
    <w:p w14:paraId="77C56C0D" w14:textId="6D663A75" w:rsidR="00BA59A2" w:rsidRPr="002F545A" w:rsidRDefault="00BA59A2" w:rsidP="001D0EC1">
      <w:pPr>
        <w:pStyle w:val="Ttulo3"/>
        <w:numPr>
          <w:ilvl w:val="0"/>
          <w:numId w:val="8"/>
        </w:numPr>
        <w:rPr>
          <w:rFonts w:ascii="Arial" w:hAnsi="Arial" w:cs="Arial"/>
          <w:bCs/>
          <w:color w:val="auto"/>
          <w:lang w:val="es-ES"/>
        </w:rPr>
      </w:pPr>
      <w:bookmarkStart w:id="2" w:name="_Toc69242979"/>
      <w:r w:rsidRPr="002F545A">
        <w:rPr>
          <w:rFonts w:ascii="Arial" w:hAnsi="Arial" w:cs="Arial"/>
          <w:bCs/>
          <w:color w:val="auto"/>
          <w:lang w:val="es-ES"/>
        </w:rPr>
        <w:t>MARCO TEORICO</w:t>
      </w:r>
      <w:bookmarkEnd w:id="2"/>
    </w:p>
    <w:p w14:paraId="6D76B87C" w14:textId="593C84B9" w:rsidR="00F76694" w:rsidRDefault="00014739" w:rsidP="00F76694">
      <w:pPr>
        <w:pStyle w:val="Prrafodelista"/>
        <w:numPr>
          <w:ilvl w:val="1"/>
          <w:numId w:val="8"/>
        </w:numPr>
        <w:rPr>
          <w:rFonts w:eastAsiaTheme="minorEastAsia" w:cs="Arial"/>
          <w:bCs/>
          <w:spacing w:val="15"/>
          <w:sz w:val="24"/>
          <w:szCs w:val="24"/>
          <w:lang w:val="es-ES"/>
        </w:rPr>
      </w:pPr>
      <w:bookmarkStart w:id="3" w:name="_Toc57754288"/>
      <w:r w:rsidRPr="002F545A">
        <w:rPr>
          <w:rFonts w:eastAsiaTheme="minorEastAsia" w:cs="Arial"/>
          <w:bCs/>
          <w:spacing w:val="15"/>
          <w:sz w:val="24"/>
          <w:szCs w:val="24"/>
          <w:lang w:val="es-ES"/>
        </w:rPr>
        <w:t>TEORÍAS GENERALES RELACIONADAS CON EL TEMA</w:t>
      </w:r>
      <w:bookmarkEnd w:id="3"/>
    </w:p>
    <w:p w14:paraId="01BC8DF2" w14:textId="77777777" w:rsidR="00F76694" w:rsidRPr="00F76694" w:rsidRDefault="00F76694" w:rsidP="00F76694">
      <w:pPr>
        <w:rPr>
          <w:rFonts w:eastAsiaTheme="minorEastAsia" w:cs="Arial"/>
          <w:bCs/>
          <w:spacing w:val="15"/>
          <w:sz w:val="24"/>
          <w:szCs w:val="24"/>
          <w:lang w:val="es-ES"/>
        </w:rPr>
      </w:pPr>
    </w:p>
    <w:p w14:paraId="6C93E9D1" w14:textId="6924D073" w:rsidR="00CD74E1" w:rsidRPr="002F545A" w:rsidRDefault="00CD74E1" w:rsidP="00CD74E1">
      <w:pPr>
        <w:spacing w:line="360" w:lineRule="auto"/>
        <w:rPr>
          <w:rFonts w:ascii="Arial" w:eastAsia="Times New Roman" w:hAnsi="Arial" w:cs="Arial"/>
          <w:bCs/>
          <w:sz w:val="24"/>
          <w:szCs w:val="24"/>
          <w:lang w:val="es-ES"/>
        </w:rPr>
      </w:pPr>
      <w:r w:rsidRPr="002F545A">
        <w:rPr>
          <w:rFonts w:ascii="Arial" w:eastAsia="Times New Roman" w:hAnsi="Arial" w:cs="Arial"/>
          <w:bCs/>
          <w:sz w:val="24"/>
          <w:szCs w:val="24"/>
          <w:lang w:val="es-ES"/>
        </w:rPr>
        <w:t>Las diversas fuentes de información empleadas para el presente trabajo de investigación se seleccionaron teniendo en cuenta nuestros objetivos; y así lograr consolidar toda la información que permitan seleccionar, sustentar y realizar las actividades de nuestro trabajo de investigación, se detallan las teorías y conceptos respetando a sus autores.</w:t>
      </w:r>
    </w:p>
    <w:p w14:paraId="5D13FA87" w14:textId="77777777" w:rsidR="00F50B96" w:rsidRPr="002F545A" w:rsidRDefault="00F50B96" w:rsidP="00F50B96">
      <w:pPr>
        <w:spacing w:line="360" w:lineRule="auto"/>
        <w:rPr>
          <w:rFonts w:ascii="Arial" w:eastAsia="Times New Roman" w:hAnsi="Arial" w:cs="Arial"/>
          <w:bCs/>
          <w:sz w:val="24"/>
          <w:szCs w:val="24"/>
          <w:lang w:val="es-ES"/>
        </w:rPr>
      </w:pPr>
      <w:r w:rsidRPr="002F545A">
        <w:rPr>
          <w:rFonts w:ascii="Arial" w:eastAsia="Times New Roman" w:hAnsi="Arial" w:cs="Arial"/>
          <w:bCs/>
          <w:sz w:val="24"/>
          <w:szCs w:val="24"/>
          <w:lang w:val="es-ES"/>
        </w:rPr>
        <w:t>Gómez (2015) Modelo basado en itil para la gestión de los servicios de ti en</w:t>
      </w:r>
    </w:p>
    <w:p w14:paraId="627EF963" w14:textId="77777777" w:rsidR="00F50B96" w:rsidRPr="002F545A" w:rsidRDefault="00F50B96" w:rsidP="00F50B96">
      <w:pPr>
        <w:spacing w:line="360" w:lineRule="auto"/>
        <w:rPr>
          <w:rFonts w:ascii="Arial" w:eastAsia="Times New Roman" w:hAnsi="Arial" w:cs="Arial"/>
          <w:bCs/>
          <w:sz w:val="24"/>
          <w:szCs w:val="24"/>
          <w:lang w:val="es-ES"/>
        </w:rPr>
      </w:pPr>
      <w:r w:rsidRPr="002F545A">
        <w:rPr>
          <w:rFonts w:ascii="Arial" w:eastAsia="Times New Roman" w:hAnsi="Arial" w:cs="Arial"/>
          <w:bCs/>
          <w:sz w:val="24"/>
          <w:szCs w:val="24"/>
          <w:lang w:val="es-ES"/>
        </w:rPr>
        <w:t>la cooperativa de caficultores de manizales para obtener el grado de magister en la</w:t>
      </w:r>
    </w:p>
    <w:p w14:paraId="3C323DD5" w14:textId="77777777" w:rsidR="00F50B96" w:rsidRPr="002F545A" w:rsidRDefault="00F50B96" w:rsidP="00F50B96">
      <w:pPr>
        <w:spacing w:line="360" w:lineRule="auto"/>
        <w:rPr>
          <w:rFonts w:ascii="Arial" w:eastAsia="Times New Roman" w:hAnsi="Arial" w:cs="Arial"/>
          <w:bCs/>
          <w:sz w:val="24"/>
          <w:szCs w:val="24"/>
          <w:lang w:val="es-ES"/>
        </w:rPr>
      </w:pPr>
      <w:r w:rsidRPr="002F545A">
        <w:rPr>
          <w:rFonts w:ascii="Arial" w:eastAsia="Times New Roman" w:hAnsi="Arial" w:cs="Arial"/>
          <w:bCs/>
          <w:sz w:val="24"/>
          <w:szCs w:val="24"/>
          <w:lang w:val="es-ES"/>
        </w:rPr>
        <w:t>Universidad Autónoma de Manizales de Colombia, cuyo objetivo fue diseñar un</w:t>
      </w:r>
    </w:p>
    <w:p w14:paraId="6E7AD94F" w14:textId="77777777" w:rsidR="00F50B96" w:rsidRPr="002F545A" w:rsidRDefault="00F50B96" w:rsidP="00F50B96">
      <w:pPr>
        <w:spacing w:line="360" w:lineRule="auto"/>
        <w:rPr>
          <w:rFonts w:ascii="Arial" w:eastAsia="Times New Roman" w:hAnsi="Arial" w:cs="Arial"/>
          <w:bCs/>
          <w:sz w:val="24"/>
          <w:szCs w:val="24"/>
          <w:lang w:val="es-ES"/>
        </w:rPr>
      </w:pPr>
      <w:r w:rsidRPr="002F545A">
        <w:rPr>
          <w:rFonts w:ascii="Arial" w:eastAsia="Times New Roman" w:hAnsi="Arial" w:cs="Arial"/>
          <w:bCs/>
          <w:sz w:val="24"/>
          <w:szCs w:val="24"/>
          <w:lang w:val="es-ES"/>
        </w:rPr>
        <w:t>modelo de gestión de servicios de TI apoyado en un marco de referencia de buenas</w:t>
      </w:r>
    </w:p>
    <w:p w14:paraId="79EFB018" w14:textId="77777777" w:rsidR="00F50B96" w:rsidRPr="002F545A" w:rsidRDefault="00F50B96" w:rsidP="00F50B96">
      <w:pPr>
        <w:spacing w:line="360" w:lineRule="auto"/>
        <w:rPr>
          <w:rFonts w:ascii="Arial" w:eastAsia="Times New Roman" w:hAnsi="Arial" w:cs="Arial"/>
          <w:bCs/>
          <w:sz w:val="24"/>
          <w:szCs w:val="24"/>
          <w:lang w:val="es-ES"/>
        </w:rPr>
      </w:pPr>
      <w:r w:rsidRPr="002F545A">
        <w:rPr>
          <w:rFonts w:ascii="Arial" w:eastAsia="Times New Roman" w:hAnsi="Arial" w:cs="Arial"/>
          <w:bCs/>
          <w:sz w:val="24"/>
          <w:szCs w:val="24"/>
          <w:lang w:val="es-ES"/>
        </w:rPr>
        <w:t>prácticas como es ITIL, obteniendo así una propuesta de mejor en la gestión de</w:t>
      </w:r>
    </w:p>
    <w:p w14:paraId="7B43876B" w14:textId="77777777" w:rsidR="00F50B96" w:rsidRPr="002F545A" w:rsidRDefault="00F50B96" w:rsidP="00F50B96">
      <w:pPr>
        <w:spacing w:line="360" w:lineRule="auto"/>
        <w:rPr>
          <w:rFonts w:ascii="Arial" w:eastAsia="Times New Roman" w:hAnsi="Arial" w:cs="Arial"/>
          <w:bCs/>
          <w:sz w:val="24"/>
          <w:szCs w:val="24"/>
          <w:lang w:val="es-ES"/>
        </w:rPr>
      </w:pPr>
      <w:r w:rsidRPr="002F545A">
        <w:rPr>
          <w:rFonts w:ascii="Arial" w:eastAsia="Times New Roman" w:hAnsi="Arial" w:cs="Arial"/>
          <w:bCs/>
          <w:sz w:val="24"/>
          <w:szCs w:val="24"/>
          <w:lang w:val="es-ES"/>
        </w:rPr>
        <w:t>dichos servicios. La investigación se sostiene en base al enfoque cualitativo en</w:t>
      </w:r>
    </w:p>
    <w:p w14:paraId="68AF1A11" w14:textId="77777777" w:rsidR="00F50B96" w:rsidRPr="002F545A" w:rsidRDefault="00F50B96" w:rsidP="00F50B96">
      <w:pPr>
        <w:spacing w:line="360" w:lineRule="auto"/>
        <w:rPr>
          <w:rFonts w:ascii="Arial" w:eastAsia="Times New Roman" w:hAnsi="Arial" w:cs="Arial"/>
          <w:bCs/>
          <w:sz w:val="24"/>
          <w:szCs w:val="24"/>
          <w:lang w:val="es-ES"/>
        </w:rPr>
      </w:pPr>
      <w:r w:rsidRPr="002F545A">
        <w:rPr>
          <w:rFonts w:ascii="Arial" w:eastAsia="Times New Roman" w:hAnsi="Arial" w:cs="Arial"/>
          <w:bCs/>
          <w:sz w:val="24"/>
          <w:szCs w:val="24"/>
          <w:lang w:val="es-ES"/>
        </w:rPr>
        <w:t>donde utiliza la recolección de datos sin medición numérica para descubrir o afinar</w:t>
      </w:r>
    </w:p>
    <w:p w14:paraId="2087E44E" w14:textId="77777777" w:rsidR="00F50B96" w:rsidRPr="002F545A" w:rsidRDefault="00F50B96" w:rsidP="00F50B96">
      <w:pPr>
        <w:spacing w:line="360" w:lineRule="auto"/>
        <w:rPr>
          <w:rFonts w:ascii="Arial" w:eastAsia="Times New Roman" w:hAnsi="Arial" w:cs="Arial"/>
          <w:bCs/>
          <w:sz w:val="24"/>
          <w:szCs w:val="24"/>
          <w:lang w:val="es-ES"/>
        </w:rPr>
      </w:pPr>
      <w:r w:rsidRPr="002F545A">
        <w:rPr>
          <w:rFonts w:ascii="Arial" w:eastAsia="Times New Roman" w:hAnsi="Arial" w:cs="Arial"/>
          <w:bCs/>
          <w:sz w:val="24"/>
          <w:szCs w:val="24"/>
          <w:lang w:val="es-ES"/>
        </w:rPr>
        <w:t>preguntas de investigación en el proceso de interpretación, el enfoque cualitativo</w:t>
      </w:r>
    </w:p>
    <w:p w14:paraId="184E4DEB" w14:textId="77777777" w:rsidR="00F50B96" w:rsidRPr="002F545A" w:rsidRDefault="00F50B96" w:rsidP="00F50B96">
      <w:pPr>
        <w:spacing w:line="360" w:lineRule="auto"/>
        <w:rPr>
          <w:rFonts w:ascii="Arial" w:eastAsia="Times New Roman" w:hAnsi="Arial" w:cs="Arial"/>
          <w:bCs/>
          <w:sz w:val="24"/>
          <w:szCs w:val="24"/>
          <w:lang w:val="es-ES"/>
        </w:rPr>
      </w:pPr>
      <w:r w:rsidRPr="002F545A">
        <w:rPr>
          <w:rFonts w:ascii="Arial" w:eastAsia="Times New Roman" w:hAnsi="Arial" w:cs="Arial"/>
          <w:bCs/>
          <w:sz w:val="24"/>
          <w:szCs w:val="24"/>
          <w:lang w:val="es-ES"/>
        </w:rPr>
        <w:t>es un proceso de investigación en espiral o circular, donde las etapas a realizar</w:t>
      </w:r>
    </w:p>
    <w:p w14:paraId="358749EA" w14:textId="71C6F4EE" w:rsidR="008A2C0B" w:rsidRPr="002F545A" w:rsidRDefault="00F50B96" w:rsidP="00F50B96">
      <w:pPr>
        <w:spacing w:line="360" w:lineRule="auto"/>
        <w:rPr>
          <w:rFonts w:ascii="Arial" w:eastAsia="Times New Roman" w:hAnsi="Arial" w:cs="Arial"/>
          <w:bCs/>
          <w:sz w:val="24"/>
          <w:szCs w:val="24"/>
          <w:lang w:val="es-ES"/>
        </w:rPr>
      </w:pPr>
      <w:r w:rsidRPr="002F545A">
        <w:rPr>
          <w:rFonts w:ascii="Arial" w:eastAsia="Times New Roman" w:hAnsi="Arial" w:cs="Arial"/>
          <w:bCs/>
          <w:sz w:val="24"/>
          <w:szCs w:val="24"/>
          <w:lang w:val="es-ES"/>
        </w:rPr>
        <w:t>interactúan entre sí y no siguen una secuencia rigurosa.</w:t>
      </w:r>
    </w:p>
    <w:p w14:paraId="2DD84E8E" w14:textId="1837ED43" w:rsidR="00F50B96" w:rsidRPr="002F545A" w:rsidRDefault="00F50B96" w:rsidP="00F50B96">
      <w:pPr>
        <w:spacing w:line="360" w:lineRule="auto"/>
        <w:rPr>
          <w:rFonts w:ascii="Arial" w:eastAsia="Times New Roman" w:hAnsi="Arial" w:cs="Arial"/>
          <w:bCs/>
          <w:sz w:val="24"/>
          <w:szCs w:val="24"/>
          <w:lang w:val="es-ES"/>
        </w:rPr>
      </w:pPr>
      <w:r w:rsidRPr="002F545A">
        <w:rPr>
          <w:rFonts w:ascii="Arial" w:eastAsia="Times New Roman" w:hAnsi="Arial" w:cs="Arial"/>
          <w:bCs/>
          <w:sz w:val="24"/>
          <w:szCs w:val="24"/>
          <w:lang w:val="es-ES"/>
        </w:rPr>
        <w:t>Acosta, Valdivieso (2014) Diseño e implementación de un modelo</w:t>
      </w:r>
    </w:p>
    <w:p w14:paraId="5E4A6810" w14:textId="77777777" w:rsidR="00F50B96" w:rsidRPr="002F545A" w:rsidRDefault="00F50B96" w:rsidP="00F50B96">
      <w:pPr>
        <w:spacing w:line="360" w:lineRule="auto"/>
        <w:rPr>
          <w:rFonts w:ascii="Arial" w:eastAsia="Times New Roman" w:hAnsi="Arial" w:cs="Arial"/>
          <w:bCs/>
          <w:sz w:val="24"/>
          <w:szCs w:val="24"/>
          <w:lang w:val="es-ES"/>
        </w:rPr>
      </w:pPr>
      <w:r w:rsidRPr="002F545A">
        <w:rPr>
          <w:rFonts w:ascii="Arial" w:eastAsia="Times New Roman" w:hAnsi="Arial" w:cs="Arial"/>
          <w:bCs/>
          <w:sz w:val="24"/>
          <w:szCs w:val="24"/>
          <w:lang w:val="es-ES"/>
        </w:rPr>
        <w:t xml:space="preserve">de gestión de </w:t>
      </w:r>
      <w:proofErr w:type="spellStart"/>
      <w:r w:rsidRPr="002F545A">
        <w:rPr>
          <w:rFonts w:ascii="Arial" w:eastAsia="Times New Roman" w:hAnsi="Arial" w:cs="Arial"/>
          <w:bCs/>
          <w:sz w:val="24"/>
          <w:szCs w:val="24"/>
          <w:lang w:val="es-ES"/>
        </w:rPr>
        <w:t>service</w:t>
      </w:r>
      <w:proofErr w:type="spellEnd"/>
      <w:r w:rsidRPr="002F545A">
        <w:rPr>
          <w:rFonts w:ascii="Arial" w:eastAsia="Times New Roman" w:hAnsi="Arial" w:cs="Arial"/>
          <w:bCs/>
          <w:sz w:val="24"/>
          <w:szCs w:val="24"/>
          <w:lang w:val="es-ES"/>
        </w:rPr>
        <w:t xml:space="preserve"> </w:t>
      </w:r>
      <w:proofErr w:type="spellStart"/>
      <w:r w:rsidRPr="002F545A">
        <w:rPr>
          <w:rFonts w:ascii="Arial" w:eastAsia="Times New Roman" w:hAnsi="Arial" w:cs="Arial"/>
          <w:bCs/>
          <w:sz w:val="24"/>
          <w:szCs w:val="24"/>
          <w:lang w:val="es-ES"/>
        </w:rPr>
        <w:t>desk</w:t>
      </w:r>
      <w:proofErr w:type="spellEnd"/>
      <w:r w:rsidRPr="002F545A">
        <w:rPr>
          <w:rFonts w:ascii="Arial" w:eastAsia="Times New Roman" w:hAnsi="Arial" w:cs="Arial"/>
          <w:bCs/>
          <w:sz w:val="24"/>
          <w:szCs w:val="24"/>
          <w:lang w:val="es-ES"/>
        </w:rPr>
        <w:t xml:space="preserve"> basado en itil V3 para obtener el grado de magister en</w:t>
      </w:r>
    </w:p>
    <w:p w14:paraId="20D9231D" w14:textId="1A00FF11" w:rsidR="00F50B96" w:rsidRPr="002F545A" w:rsidRDefault="00F50B96" w:rsidP="00F50B96">
      <w:pPr>
        <w:spacing w:line="360" w:lineRule="auto"/>
        <w:rPr>
          <w:rFonts w:ascii="Arial" w:eastAsia="Times New Roman" w:hAnsi="Arial" w:cs="Arial"/>
          <w:bCs/>
          <w:sz w:val="24"/>
          <w:szCs w:val="24"/>
          <w:lang w:val="es-ES"/>
        </w:rPr>
      </w:pPr>
      <w:r w:rsidRPr="002F545A">
        <w:rPr>
          <w:rFonts w:ascii="Arial" w:eastAsia="Times New Roman" w:hAnsi="Arial" w:cs="Arial"/>
          <w:bCs/>
          <w:sz w:val="24"/>
          <w:szCs w:val="24"/>
          <w:lang w:val="es-ES"/>
        </w:rPr>
        <w:t xml:space="preserve">la Universidad de las Fuerzas Armadas de Ecuador, cuyo objetivo fue diseñar e </w:t>
      </w:r>
    </w:p>
    <w:p w14:paraId="41A97F2A" w14:textId="77777777" w:rsidR="00F50B96" w:rsidRPr="002F545A" w:rsidRDefault="00F50B96" w:rsidP="00F50B96">
      <w:pPr>
        <w:spacing w:line="360" w:lineRule="auto"/>
        <w:rPr>
          <w:rFonts w:ascii="Arial" w:eastAsia="Times New Roman" w:hAnsi="Arial" w:cs="Arial"/>
          <w:bCs/>
          <w:sz w:val="24"/>
          <w:szCs w:val="24"/>
          <w:lang w:val="es-ES"/>
        </w:rPr>
      </w:pPr>
      <w:r w:rsidRPr="002F545A">
        <w:rPr>
          <w:rFonts w:ascii="Arial" w:eastAsia="Times New Roman" w:hAnsi="Arial" w:cs="Arial"/>
          <w:bCs/>
          <w:sz w:val="24"/>
          <w:szCs w:val="24"/>
          <w:lang w:val="es-ES"/>
        </w:rPr>
        <w:t xml:space="preserve">implementar un modelo de </w:t>
      </w:r>
      <w:proofErr w:type="spellStart"/>
      <w:r w:rsidRPr="002F545A">
        <w:rPr>
          <w:rFonts w:ascii="Arial" w:eastAsia="Times New Roman" w:hAnsi="Arial" w:cs="Arial"/>
          <w:bCs/>
          <w:sz w:val="24"/>
          <w:szCs w:val="24"/>
          <w:lang w:val="es-ES"/>
        </w:rPr>
        <w:t>Service</w:t>
      </w:r>
      <w:proofErr w:type="spellEnd"/>
      <w:r w:rsidRPr="002F545A">
        <w:rPr>
          <w:rFonts w:ascii="Arial" w:eastAsia="Times New Roman" w:hAnsi="Arial" w:cs="Arial"/>
          <w:bCs/>
          <w:sz w:val="24"/>
          <w:szCs w:val="24"/>
          <w:lang w:val="es-ES"/>
        </w:rPr>
        <w:t xml:space="preserve"> </w:t>
      </w:r>
      <w:proofErr w:type="spellStart"/>
      <w:r w:rsidRPr="002F545A">
        <w:rPr>
          <w:rFonts w:ascii="Arial" w:eastAsia="Times New Roman" w:hAnsi="Arial" w:cs="Arial"/>
          <w:bCs/>
          <w:sz w:val="24"/>
          <w:szCs w:val="24"/>
          <w:lang w:val="es-ES"/>
        </w:rPr>
        <w:t>Desk</w:t>
      </w:r>
      <w:proofErr w:type="spellEnd"/>
      <w:r w:rsidRPr="002F545A">
        <w:rPr>
          <w:rFonts w:ascii="Arial" w:eastAsia="Times New Roman" w:hAnsi="Arial" w:cs="Arial"/>
          <w:bCs/>
          <w:sz w:val="24"/>
          <w:szCs w:val="24"/>
          <w:lang w:val="es-ES"/>
        </w:rPr>
        <w:t xml:space="preserve"> basado en ITIL V3 que permita asegurar</w:t>
      </w:r>
    </w:p>
    <w:p w14:paraId="1E80330B" w14:textId="77777777" w:rsidR="00F50B96" w:rsidRPr="002F545A" w:rsidRDefault="00F50B96" w:rsidP="00F50B96">
      <w:pPr>
        <w:spacing w:line="360" w:lineRule="auto"/>
        <w:rPr>
          <w:rFonts w:ascii="Arial" w:eastAsia="Times New Roman" w:hAnsi="Arial" w:cs="Arial"/>
          <w:bCs/>
          <w:sz w:val="24"/>
          <w:szCs w:val="24"/>
          <w:lang w:val="es-ES"/>
        </w:rPr>
      </w:pPr>
      <w:r w:rsidRPr="002F545A">
        <w:rPr>
          <w:rFonts w:ascii="Arial" w:eastAsia="Times New Roman" w:hAnsi="Arial" w:cs="Arial"/>
          <w:bCs/>
          <w:sz w:val="24"/>
          <w:szCs w:val="24"/>
          <w:lang w:val="es-ES"/>
        </w:rPr>
        <w:lastRenderedPageBreak/>
        <w:t>que el departamento de TI esté en la capacidad de responder de manera oportuna</w:t>
      </w:r>
    </w:p>
    <w:p w14:paraId="78AF3E7A" w14:textId="2C1DD3B1" w:rsidR="00F50B96" w:rsidRPr="002F545A" w:rsidRDefault="00F50B96" w:rsidP="00F50B96">
      <w:pPr>
        <w:spacing w:line="360" w:lineRule="auto"/>
        <w:rPr>
          <w:rFonts w:ascii="Arial" w:eastAsia="Times New Roman" w:hAnsi="Arial" w:cs="Arial"/>
          <w:bCs/>
          <w:sz w:val="24"/>
          <w:szCs w:val="24"/>
          <w:lang w:val="es-ES"/>
        </w:rPr>
      </w:pPr>
      <w:r w:rsidRPr="002F545A">
        <w:rPr>
          <w:rFonts w:ascii="Arial" w:eastAsia="Times New Roman" w:hAnsi="Arial" w:cs="Arial"/>
          <w:bCs/>
          <w:sz w:val="24"/>
          <w:szCs w:val="24"/>
          <w:lang w:val="es-ES"/>
        </w:rPr>
        <w:t>a los requerimientos de la organización para el cumplimiento de su plan estratégico.</w:t>
      </w:r>
    </w:p>
    <w:p w14:paraId="0F4EE4D3" w14:textId="60AD3CFB" w:rsidR="002532A5" w:rsidRPr="002F545A" w:rsidRDefault="002532A5" w:rsidP="00F50B96">
      <w:pPr>
        <w:spacing w:line="360" w:lineRule="auto"/>
        <w:rPr>
          <w:rFonts w:ascii="Arial" w:eastAsia="Times New Roman" w:hAnsi="Arial" w:cs="Arial"/>
          <w:bCs/>
          <w:sz w:val="24"/>
          <w:szCs w:val="24"/>
          <w:lang w:val="es-ES"/>
        </w:rPr>
      </w:pPr>
    </w:p>
    <w:p w14:paraId="71094A37" w14:textId="77777777" w:rsidR="002532A5" w:rsidRPr="00665287" w:rsidRDefault="002532A5" w:rsidP="00F50B96">
      <w:pPr>
        <w:spacing w:line="360" w:lineRule="auto"/>
        <w:rPr>
          <w:rFonts w:ascii="Arial" w:eastAsia="Times New Roman" w:hAnsi="Arial" w:cs="Arial"/>
          <w:b/>
          <w:sz w:val="24"/>
          <w:szCs w:val="24"/>
          <w:lang w:val="es-ES"/>
        </w:rPr>
      </w:pPr>
    </w:p>
    <w:p w14:paraId="1C6A6D51" w14:textId="40AD3B73" w:rsidR="002532A5" w:rsidRPr="00665287" w:rsidRDefault="002532A5" w:rsidP="001D0EC1">
      <w:pPr>
        <w:pStyle w:val="Ttulo3"/>
        <w:numPr>
          <w:ilvl w:val="2"/>
          <w:numId w:val="8"/>
        </w:numPr>
        <w:rPr>
          <w:rFonts w:ascii="Arial" w:eastAsia="Times New Roman" w:hAnsi="Arial" w:cs="Arial"/>
          <w:b/>
          <w:color w:val="auto"/>
          <w:lang w:val="es-ES"/>
        </w:rPr>
      </w:pPr>
      <w:bookmarkStart w:id="4" w:name="_Toc69242980"/>
      <w:r w:rsidRPr="00665287">
        <w:rPr>
          <w:rFonts w:ascii="Arial" w:eastAsia="Times New Roman" w:hAnsi="Arial" w:cs="Arial"/>
          <w:b/>
          <w:color w:val="auto"/>
          <w:lang w:val="es-ES"/>
        </w:rPr>
        <w:t>LA GESTION DE SERVICIOS DE ITIL</w:t>
      </w:r>
      <w:bookmarkEnd w:id="4"/>
    </w:p>
    <w:p w14:paraId="50CE7122" w14:textId="77777777" w:rsidR="0072171F" w:rsidRPr="0072171F" w:rsidRDefault="0072171F" w:rsidP="0072171F">
      <w:pPr>
        <w:rPr>
          <w:lang w:val="es-ES"/>
        </w:rPr>
      </w:pPr>
    </w:p>
    <w:p w14:paraId="39F08E79" w14:textId="77777777" w:rsidR="002532A5" w:rsidRPr="002F545A" w:rsidRDefault="002532A5" w:rsidP="002532A5">
      <w:pPr>
        <w:spacing w:line="360" w:lineRule="auto"/>
        <w:rPr>
          <w:rFonts w:ascii="Arial" w:eastAsia="Times New Roman" w:hAnsi="Arial" w:cs="Arial"/>
          <w:bCs/>
          <w:sz w:val="24"/>
          <w:szCs w:val="24"/>
          <w:lang w:val="es-ES"/>
        </w:rPr>
      </w:pPr>
      <w:r w:rsidRPr="002F545A">
        <w:rPr>
          <w:rFonts w:ascii="Arial" w:eastAsia="Times New Roman" w:hAnsi="Arial" w:cs="Arial"/>
          <w:bCs/>
          <w:sz w:val="24"/>
          <w:szCs w:val="24"/>
          <w:lang w:val="es-ES"/>
        </w:rPr>
        <w:t>Existen unas mejores prácticas que nos dan una serie de procesos de una forma estructurada que nos permiten tener un programa de mejora continua y una mejor calidad de los servicios que prestamos a nuestros clientes</w:t>
      </w:r>
    </w:p>
    <w:p w14:paraId="5C968DD3" w14:textId="77777777" w:rsidR="002532A5" w:rsidRPr="002F545A" w:rsidRDefault="002532A5" w:rsidP="002532A5">
      <w:pPr>
        <w:spacing w:line="360" w:lineRule="auto"/>
        <w:rPr>
          <w:rFonts w:ascii="Arial" w:eastAsia="Times New Roman" w:hAnsi="Arial" w:cs="Arial"/>
          <w:bCs/>
          <w:sz w:val="24"/>
          <w:szCs w:val="24"/>
          <w:lang w:val="es-ES"/>
        </w:rPr>
      </w:pPr>
    </w:p>
    <w:p w14:paraId="16CBB7A3" w14:textId="0B353503" w:rsidR="002532A5" w:rsidRPr="002F545A" w:rsidRDefault="002532A5" w:rsidP="001F1556">
      <w:pPr>
        <w:pStyle w:val="Prrafodelista"/>
        <w:numPr>
          <w:ilvl w:val="0"/>
          <w:numId w:val="5"/>
        </w:numPr>
        <w:spacing w:line="360" w:lineRule="auto"/>
        <w:rPr>
          <w:rFonts w:eastAsia="Times New Roman" w:cs="Arial"/>
          <w:bCs/>
          <w:sz w:val="24"/>
          <w:szCs w:val="24"/>
          <w:lang w:val="es-ES"/>
        </w:rPr>
      </w:pPr>
      <w:r w:rsidRPr="002F545A">
        <w:rPr>
          <w:rFonts w:eastAsia="Times New Roman" w:cs="Arial"/>
          <w:bCs/>
          <w:sz w:val="24"/>
          <w:szCs w:val="24"/>
          <w:lang w:val="es-ES"/>
        </w:rPr>
        <w:t>Qué es la gestión de Servicios ITIL: ITIL no es una metodología porque no detalla paso a paso como aplicar cada uno de los procesos. ITIL tampoco es una propuesta de ningún organismo certificador, no podemos tener un certificado de ITIL en la empresa, los certificados que se otorgan son a título personal. La Gestión de Servicios ITIL es un conjunto de buenas prácticas que conviene considerar cuando estamos trabajando en ambientes tecnológicos.</w:t>
      </w:r>
    </w:p>
    <w:p w14:paraId="2050B5D8" w14:textId="77777777" w:rsidR="002532A5" w:rsidRPr="002F545A" w:rsidRDefault="002532A5" w:rsidP="002532A5">
      <w:pPr>
        <w:spacing w:line="360" w:lineRule="auto"/>
        <w:rPr>
          <w:rFonts w:ascii="Arial" w:eastAsia="Times New Roman" w:hAnsi="Arial" w:cs="Arial"/>
          <w:bCs/>
          <w:sz w:val="24"/>
          <w:szCs w:val="24"/>
          <w:lang w:val="es-ES"/>
        </w:rPr>
      </w:pPr>
    </w:p>
    <w:p w14:paraId="1860D228" w14:textId="7935AAE0" w:rsidR="002532A5" w:rsidRPr="002F545A" w:rsidRDefault="002532A5" w:rsidP="001F1556">
      <w:pPr>
        <w:pStyle w:val="Prrafodelista"/>
        <w:numPr>
          <w:ilvl w:val="0"/>
          <w:numId w:val="5"/>
        </w:numPr>
        <w:spacing w:line="360" w:lineRule="auto"/>
        <w:rPr>
          <w:rFonts w:eastAsia="Times New Roman" w:cs="Arial"/>
          <w:bCs/>
          <w:sz w:val="24"/>
          <w:szCs w:val="24"/>
          <w:lang w:val="es-ES"/>
        </w:rPr>
      </w:pPr>
      <w:r w:rsidRPr="002F545A">
        <w:rPr>
          <w:rFonts w:eastAsia="Times New Roman" w:cs="Arial"/>
          <w:bCs/>
          <w:sz w:val="24"/>
          <w:szCs w:val="24"/>
          <w:lang w:val="es-ES"/>
        </w:rPr>
        <w:t>Cuáles son los objetivos de ITIL: construir soluciones innovadoras + mejorar la asignación de prioridades y decisiones de inversión sobre las áreas de TI + mejorar la calidad de la prestación de servicios + justificar la calidad de los servicios con respecto al costo + asegurar que los servicios satisfacen las necesidades del negocio, del cliente y del usuario + asegurar que existan procesos integrados y centralizados + aclarar los roles y responsabilidades de los integrantes del área de TI.</w:t>
      </w:r>
    </w:p>
    <w:p w14:paraId="3B1EF4A5" w14:textId="45A2E488" w:rsidR="002532A5" w:rsidRPr="002F545A" w:rsidRDefault="002532A5" w:rsidP="002532A5">
      <w:pPr>
        <w:spacing w:line="360" w:lineRule="auto"/>
        <w:rPr>
          <w:rFonts w:ascii="Arial" w:eastAsia="Times New Roman" w:hAnsi="Arial" w:cs="Arial"/>
          <w:bCs/>
          <w:sz w:val="24"/>
          <w:szCs w:val="24"/>
          <w:lang w:val="es-ES"/>
        </w:rPr>
      </w:pPr>
      <w:r w:rsidRPr="002F545A">
        <w:rPr>
          <w:rFonts w:ascii="Arial" w:eastAsia="Times New Roman" w:hAnsi="Arial" w:cs="Arial"/>
          <w:bCs/>
          <w:sz w:val="24"/>
          <w:szCs w:val="24"/>
          <w:lang w:val="es-ES"/>
        </w:rPr>
        <w:t>Este marco ITIL se fundó para: ver qué tipo de conexiones tiene que haber entre los distintos departamentos de una empresa tecnológica para conseguir que el valor que se dé a los clientes sea el más adecuado.</w:t>
      </w:r>
    </w:p>
    <w:p w14:paraId="2D9C2606" w14:textId="77777777" w:rsidR="002532A5" w:rsidRPr="002F545A" w:rsidRDefault="002532A5" w:rsidP="002532A5">
      <w:pPr>
        <w:spacing w:line="360" w:lineRule="auto"/>
        <w:rPr>
          <w:rFonts w:ascii="Arial" w:eastAsia="Times New Roman" w:hAnsi="Arial" w:cs="Arial"/>
          <w:bCs/>
          <w:sz w:val="24"/>
          <w:szCs w:val="24"/>
          <w:lang w:val="es-ES"/>
        </w:rPr>
      </w:pPr>
    </w:p>
    <w:p w14:paraId="5A6B83FA" w14:textId="52152C85" w:rsidR="002532A5" w:rsidRPr="002F545A" w:rsidRDefault="002532A5" w:rsidP="002532A5">
      <w:pPr>
        <w:spacing w:line="360" w:lineRule="auto"/>
        <w:rPr>
          <w:rFonts w:ascii="Arial" w:eastAsia="Times New Roman" w:hAnsi="Arial" w:cs="Arial"/>
          <w:bCs/>
          <w:sz w:val="24"/>
          <w:szCs w:val="24"/>
          <w:lang w:val="es-ES"/>
        </w:rPr>
      </w:pPr>
      <w:r w:rsidRPr="002F545A">
        <w:rPr>
          <w:rFonts w:ascii="Arial" w:eastAsia="Times New Roman" w:hAnsi="Arial" w:cs="Arial"/>
          <w:bCs/>
          <w:sz w:val="24"/>
          <w:szCs w:val="24"/>
          <w:lang w:val="es-ES"/>
        </w:rPr>
        <w:lastRenderedPageBreak/>
        <w:t xml:space="preserve">ITIL desde sus orígenes (años 80): ha pretendido que el servicio que se </w:t>
      </w:r>
      <w:r w:rsidR="00AC2B59" w:rsidRPr="002F545A">
        <w:rPr>
          <w:rFonts w:ascii="Arial" w:eastAsia="Times New Roman" w:hAnsi="Arial" w:cs="Arial"/>
          <w:bCs/>
          <w:sz w:val="24"/>
          <w:szCs w:val="24"/>
          <w:lang w:val="es-ES"/>
        </w:rPr>
        <w:t>da a</w:t>
      </w:r>
      <w:r w:rsidRPr="002F545A">
        <w:rPr>
          <w:rFonts w:ascii="Arial" w:eastAsia="Times New Roman" w:hAnsi="Arial" w:cs="Arial"/>
          <w:bCs/>
          <w:sz w:val="24"/>
          <w:szCs w:val="24"/>
          <w:lang w:val="es-ES"/>
        </w:rPr>
        <w:t xml:space="preserve"> los clientes sea de calidad y que, en caso de que haya un problema o un conflicto, cada responsable de cada departamento sepa cómo debe actuar y a quien debe acudir para volver de nuevo a proporcionar la calidad y estándares que el cliente exige.</w:t>
      </w:r>
    </w:p>
    <w:p w14:paraId="714F4DCF" w14:textId="77777777" w:rsidR="001F1556" w:rsidRPr="002F545A" w:rsidRDefault="001F1556" w:rsidP="002532A5">
      <w:pPr>
        <w:spacing w:line="360" w:lineRule="auto"/>
        <w:rPr>
          <w:rFonts w:ascii="Arial" w:eastAsia="Times New Roman" w:hAnsi="Arial" w:cs="Arial"/>
          <w:bCs/>
          <w:sz w:val="24"/>
          <w:szCs w:val="24"/>
          <w:lang w:val="es-ES"/>
        </w:rPr>
      </w:pPr>
    </w:p>
    <w:p w14:paraId="12005274" w14:textId="76890A4A" w:rsidR="002532A5" w:rsidRPr="002F545A" w:rsidRDefault="00657668" w:rsidP="003A4E15">
      <w:pPr>
        <w:pStyle w:val="Ttulo3"/>
        <w:numPr>
          <w:ilvl w:val="2"/>
          <w:numId w:val="8"/>
        </w:numPr>
        <w:rPr>
          <w:rFonts w:ascii="Arial" w:eastAsia="Times New Roman" w:hAnsi="Arial" w:cs="Arial"/>
          <w:bCs/>
          <w:color w:val="auto"/>
          <w:lang w:val="es-ES"/>
        </w:rPr>
      </w:pPr>
      <w:bookmarkStart w:id="5" w:name="_Toc69242981"/>
      <w:r w:rsidRPr="002F545A">
        <w:rPr>
          <w:rFonts w:ascii="Arial" w:eastAsia="Times New Roman" w:hAnsi="Arial" w:cs="Arial"/>
          <w:bCs/>
          <w:color w:val="auto"/>
          <w:lang w:val="es-ES"/>
        </w:rPr>
        <w:t>Como</w:t>
      </w:r>
      <w:r w:rsidR="002532A5" w:rsidRPr="002F545A">
        <w:rPr>
          <w:rFonts w:ascii="Arial" w:eastAsia="Times New Roman" w:hAnsi="Arial" w:cs="Arial"/>
          <w:bCs/>
          <w:color w:val="auto"/>
          <w:lang w:val="es-ES"/>
        </w:rPr>
        <w:t xml:space="preserve"> Director de Proyecto por qué me interesa conocer la Gestión de Servicios ITIL</w:t>
      </w:r>
      <w:bookmarkEnd w:id="5"/>
    </w:p>
    <w:p w14:paraId="3167EE87" w14:textId="455791F3" w:rsidR="002532A5" w:rsidRPr="002F545A" w:rsidRDefault="002532A5" w:rsidP="002532A5">
      <w:pPr>
        <w:spacing w:line="360" w:lineRule="auto"/>
        <w:rPr>
          <w:rFonts w:ascii="Arial" w:eastAsia="Times New Roman" w:hAnsi="Arial" w:cs="Arial"/>
          <w:bCs/>
          <w:sz w:val="24"/>
          <w:szCs w:val="24"/>
          <w:lang w:val="es-ES"/>
        </w:rPr>
      </w:pPr>
      <w:r w:rsidRPr="002F545A">
        <w:rPr>
          <w:rFonts w:ascii="Arial" w:eastAsia="Times New Roman" w:hAnsi="Arial" w:cs="Arial"/>
          <w:bCs/>
          <w:sz w:val="24"/>
          <w:szCs w:val="24"/>
          <w:lang w:val="es-ES"/>
        </w:rPr>
        <w:t>Porque los servicios nuevos se crean a través de un Proyecto, porque los cambios a los servicios existentes se realizan a través de un Proyecto, es importante considerar que ITIL hace especial hincapié en que se utilicen técnicas de Project Management para crear o modificar servicios.</w:t>
      </w:r>
    </w:p>
    <w:p w14:paraId="7B368855" w14:textId="77777777" w:rsidR="002532A5" w:rsidRPr="002F545A" w:rsidRDefault="002532A5" w:rsidP="002532A5">
      <w:pPr>
        <w:spacing w:line="360" w:lineRule="auto"/>
        <w:rPr>
          <w:rFonts w:ascii="Arial" w:eastAsia="Times New Roman" w:hAnsi="Arial" w:cs="Arial"/>
          <w:bCs/>
          <w:sz w:val="24"/>
          <w:szCs w:val="24"/>
          <w:lang w:val="es-ES"/>
        </w:rPr>
      </w:pPr>
    </w:p>
    <w:p w14:paraId="132AB9D2" w14:textId="4B86F59D" w:rsidR="002532A5" w:rsidRPr="002F545A" w:rsidRDefault="002532A5" w:rsidP="002532A5">
      <w:pPr>
        <w:spacing w:line="360" w:lineRule="auto"/>
        <w:rPr>
          <w:rFonts w:ascii="Arial" w:eastAsia="Times New Roman" w:hAnsi="Arial" w:cs="Arial"/>
          <w:bCs/>
          <w:sz w:val="24"/>
          <w:szCs w:val="24"/>
          <w:lang w:val="es-ES"/>
        </w:rPr>
      </w:pPr>
      <w:r w:rsidRPr="002F545A">
        <w:rPr>
          <w:rFonts w:ascii="Arial" w:eastAsia="Times New Roman" w:hAnsi="Arial" w:cs="Arial"/>
          <w:bCs/>
          <w:sz w:val="24"/>
          <w:szCs w:val="24"/>
          <w:lang w:val="es-ES"/>
        </w:rPr>
        <w:t>Las personas son uno de los elementos clave: las personas son las que hacen posible que estas tecnologías se conviertan en un servicio de calidad para las empresas y para sus clientes, estos servicios de calidad requieren un trabajo que los usuarios finales generalmente no ven y que requieren del esfuerzo de muchos profesionales para conseguir que el servicio cumpla con las condiciones de disponibilidad y calidad requerido.</w:t>
      </w:r>
    </w:p>
    <w:p w14:paraId="26FA7EA4" w14:textId="77777777" w:rsidR="002532A5" w:rsidRPr="002F545A" w:rsidRDefault="002532A5" w:rsidP="002532A5">
      <w:pPr>
        <w:spacing w:line="360" w:lineRule="auto"/>
        <w:rPr>
          <w:rFonts w:ascii="Arial" w:eastAsia="Times New Roman" w:hAnsi="Arial" w:cs="Arial"/>
          <w:bCs/>
          <w:sz w:val="24"/>
          <w:szCs w:val="24"/>
          <w:lang w:val="es-ES"/>
        </w:rPr>
      </w:pPr>
      <w:r w:rsidRPr="002F545A">
        <w:rPr>
          <w:rFonts w:ascii="Arial" w:eastAsia="Times New Roman" w:hAnsi="Arial" w:cs="Arial"/>
          <w:bCs/>
          <w:sz w:val="24"/>
          <w:szCs w:val="24"/>
          <w:lang w:val="es-ES"/>
        </w:rPr>
        <w:t>Contar con servicios de calidad es cada vez más complejo: por la diversidad y complejidad de las plataformas y por el volumen de las infraestructuras necesarias para soportarlos. Cada vez debemos ser profesionales mejor preparados, esta permanente actualización de contenidos es una de las virtudes del Master en Dirección de Proyectos.</w:t>
      </w:r>
    </w:p>
    <w:p w14:paraId="72D91EA9" w14:textId="77777777" w:rsidR="002532A5" w:rsidRPr="002F545A" w:rsidRDefault="002532A5" w:rsidP="002532A5">
      <w:pPr>
        <w:spacing w:line="360" w:lineRule="auto"/>
        <w:rPr>
          <w:rFonts w:ascii="Arial" w:eastAsia="Times New Roman" w:hAnsi="Arial" w:cs="Arial"/>
          <w:bCs/>
          <w:sz w:val="24"/>
          <w:szCs w:val="24"/>
          <w:lang w:val="es-ES"/>
        </w:rPr>
      </w:pPr>
    </w:p>
    <w:p w14:paraId="0E7A255F" w14:textId="77777777" w:rsidR="002532A5" w:rsidRPr="002F545A" w:rsidRDefault="002532A5" w:rsidP="002532A5">
      <w:pPr>
        <w:spacing w:line="360" w:lineRule="auto"/>
        <w:rPr>
          <w:rFonts w:ascii="Arial" w:eastAsia="Times New Roman" w:hAnsi="Arial" w:cs="Arial"/>
          <w:bCs/>
          <w:sz w:val="24"/>
          <w:szCs w:val="24"/>
          <w:lang w:val="es-ES"/>
        </w:rPr>
      </w:pPr>
      <w:r w:rsidRPr="002F545A">
        <w:rPr>
          <w:rFonts w:ascii="Arial" w:eastAsia="Times New Roman" w:hAnsi="Arial" w:cs="Arial"/>
          <w:bCs/>
          <w:sz w:val="24"/>
          <w:szCs w:val="24"/>
          <w:lang w:val="es-ES"/>
        </w:rPr>
        <w:t>Certificar una empresa en ISO 20000: ITIL es la base para certificar una empresa en ISO 20000, un estándar Internacional que es para las TIC, lo que ISO 9000 es para una empresa industrial.</w:t>
      </w:r>
    </w:p>
    <w:p w14:paraId="7EF8573E" w14:textId="77777777" w:rsidR="002532A5" w:rsidRPr="002F545A" w:rsidRDefault="002532A5" w:rsidP="002532A5">
      <w:pPr>
        <w:spacing w:line="360" w:lineRule="auto"/>
        <w:rPr>
          <w:rFonts w:ascii="Arial" w:eastAsia="Times New Roman" w:hAnsi="Arial" w:cs="Arial"/>
          <w:bCs/>
          <w:sz w:val="24"/>
          <w:szCs w:val="24"/>
          <w:lang w:val="es-ES"/>
        </w:rPr>
      </w:pPr>
    </w:p>
    <w:p w14:paraId="138955D0" w14:textId="3B262DBE" w:rsidR="002532A5" w:rsidRPr="002F545A" w:rsidRDefault="002532A5" w:rsidP="002532A5">
      <w:pPr>
        <w:spacing w:line="360" w:lineRule="auto"/>
        <w:rPr>
          <w:rFonts w:ascii="Arial" w:eastAsia="Times New Roman" w:hAnsi="Arial" w:cs="Arial"/>
          <w:bCs/>
          <w:sz w:val="24"/>
          <w:szCs w:val="24"/>
          <w:lang w:val="es-ES"/>
        </w:rPr>
      </w:pPr>
      <w:r w:rsidRPr="002F545A">
        <w:rPr>
          <w:rFonts w:ascii="Arial" w:eastAsia="Times New Roman" w:hAnsi="Arial" w:cs="Arial"/>
          <w:bCs/>
          <w:sz w:val="24"/>
          <w:szCs w:val="24"/>
          <w:lang w:val="es-ES"/>
        </w:rPr>
        <w:lastRenderedPageBreak/>
        <w:t xml:space="preserve">La </w:t>
      </w:r>
      <w:proofErr w:type="spellStart"/>
      <w:r w:rsidRPr="002F545A">
        <w:rPr>
          <w:rFonts w:ascii="Arial" w:eastAsia="Times New Roman" w:hAnsi="Arial" w:cs="Arial"/>
          <w:bCs/>
          <w:sz w:val="24"/>
          <w:szCs w:val="24"/>
          <w:lang w:val="es-ES"/>
        </w:rPr>
        <w:t>Cabinet</w:t>
      </w:r>
      <w:proofErr w:type="spellEnd"/>
      <w:r w:rsidRPr="002F545A">
        <w:rPr>
          <w:rFonts w:ascii="Arial" w:eastAsia="Times New Roman" w:hAnsi="Arial" w:cs="Arial"/>
          <w:bCs/>
          <w:sz w:val="24"/>
          <w:szCs w:val="24"/>
          <w:lang w:val="es-ES"/>
        </w:rPr>
        <w:t xml:space="preserve"> Office: es el organismo encargado de velar por el estándar y es responsable de la última versión de ITIL®, tenéis que saber que el título, la certificación, no caduca, pero si saliera una nueva versión y quisiéramos certificarnos en la última versión tendríamos que volver a examinarnos.</w:t>
      </w:r>
    </w:p>
    <w:p w14:paraId="42B5ACC3" w14:textId="4EB18D68" w:rsidR="00125784" w:rsidRPr="002F545A" w:rsidRDefault="00125784" w:rsidP="002532A5">
      <w:pPr>
        <w:spacing w:line="360" w:lineRule="auto"/>
        <w:rPr>
          <w:rFonts w:ascii="Arial" w:eastAsia="Times New Roman" w:hAnsi="Arial" w:cs="Arial"/>
          <w:bCs/>
          <w:sz w:val="24"/>
          <w:szCs w:val="24"/>
          <w:lang w:val="es-ES"/>
        </w:rPr>
      </w:pPr>
    </w:p>
    <w:p w14:paraId="0C8A9D16" w14:textId="3CB9015A" w:rsidR="00125784" w:rsidRPr="002F545A" w:rsidRDefault="00125784" w:rsidP="002532A5">
      <w:pPr>
        <w:spacing w:line="360" w:lineRule="auto"/>
        <w:rPr>
          <w:rFonts w:ascii="Arial" w:eastAsia="Times New Roman" w:hAnsi="Arial" w:cs="Arial"/>
          <w:bCs/>
          <w:sz w:val="24"/>
          <w:szCs w:val="24"/>
          <w:lang w:val="es-ES"/>
        </w:rPr>
      </w:pPr>
    </w:p>
    <w:p w14:paraId="2075A18E" w14:textId="5BC37F7A" w:rsidR="00125784" w:rsidRPr="002F545A" w:rsidRDefault="00125784" w:rsidP="002532A5">
      <w:pPr>
        <w:spacing w:line="360" w:lineRule="auto"/>
        <w:rPr>
          <w:rFonts w:ascii="Arial" w:eastAsia="Times New Roman" w:hAnsi="Arial" w:cs="Arial"/>
          <w:bCs/>
          <w:sz w:val="24"/>
          <w:szCs w:val="24"/>
          <w:lang w:val="es-ES"/>
        </w:rPr>
      </w:pPr>
    </w:p>
    <w:p w14:paraId="75FE62AE" w14:textId="77777777" w:rsidR="00125784" w:rsidRPr="002F545A" w:rsidRDefault="00125784" w:rsidP="002532A5">
      <w:pPr>
        <w:spacing w:line="360" w:lineRule="auto"/>
        <w:rPr>
          <w:rFonts w:ascii="Arial" w:eastAsia="Times New Roman" w:hAnsi="Arial" w:cs="Arial"/>
          <w:bCs/>
          <w:sz w:val="24"/>
          <w:szCs w:val="24"/>
          <w:lang w:val="es-ES"/>
        </w:rPr>
      </w:pPr>
    </w:p>
    <w:p w14:paraId="716FEBE8" w14:textId="673120A2" w:rsidR="005A3366" w:rsidRPr="002F545A" w:rsidRDefault="001F1556" w:rsidP="003A4E15">
      <w:pPr>
        <w:pStyle w:val="Ttulo3"/>
        <w:numPr>
          <w:ilvl w:val="2"/>
          <w:numId w:val="8"/>
        </w:numPr>
        <w:rPr>
          <w:rFonts w:ascii="Arial" w:eastAsia="Times New Roman" w:hAnsi="Arial" w:cs="Arial"/>
          <w:bCs/>
          <w:color w:val="auto"/>
          <w:lang w:val="es-ES"/>
        </w:rPr>
      </w:pPr>
      <w:bookmarkStart w:id="6" w:name="_Toc69242982"/>
      <w:r w:rsidRPr="002F545A">
        <w:rPr>
          <w:rFonts w:ascii="Arial" w:eastAsia="Times New Roman" w:hAnsi="Arial" w:cs="Arial"/>
          <w:bCs/>
          <w:color w:val="auto"/>
          <w:lang w:val="es-ES"/>
        </w:rPr>
        <w:t>Por</w:t>
      </w:r>
      <w:r w:rsidR="0093358F" w:rsidRPr="002F545A">
        <w:rPr>
          <w:rFonts w:ascii="Arial" w:eastAsia="Times New Roman" w:hAnsi="Arial" w:cs="Arial"/>
          <w:bCs/>
          <w:color w:val="auto"/>
          <w:lang w:val="es-ES"/>
        </w:rPr>
        <w:t xml:space="preserve"> qué es importante implementar la Gestión de Servicios de TI</w:t>
      </w:r>
      <w:bookmarkEnd w:id="6"/>
    </w:p>
    <w:p w14:paraId="5A37898E" w14:textId="16A24BB4" w:rsidR="0093358F" w:rsidRPr="002F545A" w:rsidRDefault="001F1556" w:rsidP="0093358F">
      <w:pPr>
        <w:spacing w:line="360" w:lineRule="auto"/>
        <w:rPr>
          <w:rFonts w:ascii="Arial" w:eastAsia="Times New Roman" w:hAnsi="Arial" w:cs="Arial"/>
          <w:bCs/>
          <w:sz w:val="24"/>
          <w:szCs w:val="24"/>
          <w:lang w:val="es-ES"/>
        </w:rPr>
      </w:pPr>
      <w:r w:rsidRPr="002F545A">
        <w:rPr>
          <w:rFonts w:ascii="Arial" w:eastAsia="Times New Roman" w:hAnsi="Arial" w:cs="Arial"/>
          <w:bCs/>
          <w:sz w:val="24"/>
          <w:szCs w:val="24"/>
          <w:lang w:val="es-ES"/>
        </w:rPr>
        <w:t xml:space="preserve"> Qué</w:t>
      </w:r>
      <w:r w:rsidR="0093358F" w:rsidRPr="002F545A">
        <w:rPr>
          <w:rFonts w:ascii="Arial" w:eastAsia="Times New Roman" w:hAnsi="Arial" w:cs="Arial"/>
          <w:bCs/>
          <w:sz w:val="24"/>
          <w:szCs w:val="24"/>
          <w:lang w:val="es-ES"/>
        </w:rPr>
        <w:t xml:space="preserve"> es la Gestión de Servicios basada en ITIL</w:t>
      </w:r>
    </w:p>
    <w:p w14:paraId="1FA4FFAE" w14:textId="77777777" w:rsidR="0093358F" w:rsidRPr="002F545A" w:rsidRDefault="0093358F" w:rsidP="0093358F">
      <w:pPr>
        <w:spacing w:line="360" w:lineRule="auto"/>
        <w:rPr>
          <w:rFonts w:ascii="Arial" w:eastAsia="Times New Roman" w:hAnsi="Arial" w:cs="Arial"/>
          <w:bCs/>
          <w:sz w:val="24"/>
          <w:szCs w:val="24"/>
          <w:lang w:val="es-ES"/>
        </w:rPr>
      </w:pPr>
      <w:r w:rsidRPr="002F545A">
        <w:rPr>
          <w:rFonts w:ascii="Arial" w:eastAsia="Times New Roman" w:hAnsi="Arial" w:cs="Arial"/>
          <w:bCs/>
          <w:sz w:val="24"/>
          <w:szCs w:val="24"/>
          <w:lang w:val="es-ES"/>
        </w:rPr>
        <w:t>Un servicio es un medio para entregar valor a los clientes facilitándoles un resultado deseado sin la necesidad de que estos asuman los costes y riesgos específicos asociados. Donde el cliente espera Utilidad y Garantía por el servicio recibido</w:t>
      </w:r>
    </w:p>
    <w:p w14:paraId="17F169B0" w14:textId="77777777" w:rsidR="0093358F" w:rsidRPr="002F545A" w:rsidRDefault="0093358F" w:rsidP="0093358F">
      <w:pPr>
        <w:spacing w:line="360" w:lineRule="auto"/>
        <w:rPr>
          <w:rFonts w:ascii="Arial" w:eastAsia="Times New Roman" w:hAnsi="Arial" w:cs="Arial"/>
          <w:bCs/>
          <w:sz w:val="24"/>
          <w:szCs w:val="24"/>
          <w:lang w:val="es-ES"/>
        </w:rPr>
      </w:pPr>
      <w:r w:rsidRPr="002F545A">
        <w:rPr>
          <w:rFonts w:ascii="Arial" w:eastAsia="Times New Roman" w:hAnsi="Arial" w:cs="Arial"/>
          <w:bCs/>
          <w:sz w:val="24"/>
          <w:szCs w:val="24"/>
          <w:lang w:val="es-ES"/>
        </w:rPr>
        <w:t>En otras palabras, el objetivo de un servicio es satisfacer una necesidad sin asumir directamente las capacidades y recursos necesarios para ello.</w:t>
      </w:r>
    </w:p>
    <w:p w14:paraId="2370569D" w14:textId="5C5E8B03" w:rsidR="0093358F" w:rsidRPr="002F545A" w:rsidRDefault="0093358F" w:rsidP="0093358F">
      <w:pPr>
        <w:spacing w:line="360" w:lineRule="auto"/>
        <w:rPr>
          <w:rFonts w:ascii="Arial" w:eastAsia="Times New Roman" w:hAnsi="Arial" w:cs="Arial"/>
          <w:bCs/>
          <w:sz w:val="24"/>
          <w:szCs w:val="24"/>
          <w:lang w:val="es-ES"/>
        </w:rPr>
      </w:pPr>
      <w:r w:rsidRPr="002F545A">
        <w:rPr>
          <w:rFonts w:ascii="Arial" w:eastAsia="Times New Roman" w:hAnsi="Arial" w:cs="Arial"/>
          <w:bCs/>
          <w:sz w:val="24"/>
          <w:szCs w:val="24"/>
          <w:lang w:val="es-ES"/>
        </w:rPr>
        <w:t xml:space="preserve">En cualquier </w:t>
      </w:r>
      <w:r w:rsidR="001F1556" w:rsidRPr="002F545A">
        <w:rPr>
          <w:rFonts w:ascii="Arial" w:eastAsia="Times New Roman" w:hAnsi="Arial" w:cs="Arial"/>
          <w:bCs/>
          <w:sz w:val="24"/>
          <w:szCs w:val="24"/>
          <w:lang w:val="es-ES"/>
        </w:rPr>
        <w:t>caso,</w:t>
      </w:r>
      <w:r w:rsidRPr="002F545A">
        <w:rPr>
          <w:rFonts w:ascii="Arial" w:eastAsia="Times New Roman" w:hAnsi="Arial" w:cs="Arial"/>
          <w:bCs/>
          <w:sz w:val="24"/>
          <w:szCs w:val="24"/>
          <w:lang w:val="es-ES"/>
        </w:rPr>
        <w:t xml:space="preserve"> una correcta gestión de este servicio requerirá:</w:t>
      </w:r>
    </w:p>
    <w:p w14:paraId="27B77810" w14:textId="77777777" w:rsidR="0093358F" w:rsidRPr="002F545A" w:rsidRDefault="0093358F" w:rsidP="0093358F">
      <w:pPr>
        <w:spacing w:line="360" w:lineRule="auto"/>
        <w:rPr>
          <w:rFonts w:ascii="Arial" w:eastAsia="Times New Roman" w:hAnsi="Arial" w:cs="Arial"/>
          <w:bCs/>
          <w:sz w:val="24"/>
          <w:szCs w:val="24"/>
          <w:lang w:val="es-ES"/>
        </w:rPr>
      </w:pPr>
      <w:r w:rsidRPr="002F545A">
        <w:rPr>
          <w:rFonts w:ascii="Arial" w:eastAsia="Times New Roman" w:hAnsi="Arial" w:cs="Arial"/>
          <w:bCs/>
          <w:sz w:val="24"/>
          <w:szCs w:val="24"/>
          <w:lang w:val="es-ES"/>
        </w:rPr>
        <w:t>Conocer las necesidades del cliente</w:t>
      </w:r>
    </w:p>
    <w:p w14:paraId="4485CC0A" w14:textId="77777777" w:rsidR="0093358F" w:rsidRPr="002F545A" w:rsidRDefault="0093358F" w:rsidP="0093358F">
      <w:pPr>
        <w:spacing w:line="360" w:lineRule="auto"/>
        <w:rPr>
          <w:rFonts w:ascii="Arial" w:eastAsia="Times New Roman" w:hAnsi="Arial" w:cs="Arial"/>
          <w:bCs/>
          <w:sz w:val="24"/>
          <w:szCs w:val="24"/>
          <w:lang w:val="es-ES"/>
        </w:rPr>
      </w:pPr>
      <w:r w:rsidRPr="002F545A">
        <w:rPr>
          <w:rFonts w:ascii="Arial" w:eastAsia="Times New Roman" w:hAnsi="Arial" w:cs="Arial"/>
          <w:bCs/>
          <w:sz w:val="24"/>
          <w:szCs w:val="24"/>
          <w:lang w:val="es-ES"/>
        </w:rPr>
        <w:t>Estimar la capacidad y recursos necesarios para la prestación del servicio</w:t>
      </w:r>
    </w:p>
    <w:p w14:paraId="5BF16762" w14:textId="77777777" w:rsidR="0093358F" w:rsidRPr="002F545A" w:rsidRDefault="0093358F" w:rsidP="0093358F">
      <w:pPr>
        <w:spacing w:line="360" w:lineRule="auto"/>
        <w:rPr>
          <w:rFonts w:ascii="Arial" w:eastAsia="Times New Roman" w:hAnsi="Arial" w:cs="Arial"/>
          <w:bCs/>
          <w:sz w:val="24"/>
          <w:szCs w:val="24"/>
          <w:lang w:val="es-ES"/>
        </w:rPr>
      </w:pPr>
      <w:r w:rsidRPr="002F545A">
        <w:rPr>
          <w:rFonts w:ascii="Arial" w:eastAsia="Times New Roman" w:hAnsi="Arial" w:cs="Arial"/>
          <w:bCs/>
          <w:sz w:val="24"/>
          <w:szCs w:val="24"/>
          <w:lang w:val="es-ES"/>
        </w:rPr>
        <w:t>Establecer los niveles de calidad del servicio</w:t>
      </w:r>
    </w:p>
    <w:p w14:paraId="57180CF1" w14:textId="77777777" w:rsidR="0093358F" w:rsidRPr="002F545A" w:rsidRDefault="0093358F" w:rsidP="0093358F">
      <w:pPr>
        <w:spacing w:line="360" w:lineRule="auto"/>
        <w:rPr>
          <w:rFonts w:ascii="Arial" w:eastAsia="Times New Roman" w:hAnsi="Arial" w:cs="Arial"/>
          <w:bCs/>
          <w:sz w:val="24"/>
          <w:szCs w:val="24"/>
          <w:lang w:val="es-ES"/>
        </w:rPr>
      </w:pPr>
      <w:r w:rsidRPr="002F545A">
        <w:rPr>
          <w:rFonts w:ascii="Arial" w:eastAsia="Times New Roman" w:hAnsi="Arial" w:cs="Arial"/>
          <w:bCs/>
          <w:sz w:val="24"/>
          <w:szCs w:val="24"/>
          <w:lang w:val="es-ES"/>
        </w:rPr>
        <w:t>Supervisar la prestación del servicio</w:t>
      </w:r>
    </w:p>
    <w:p w14:paraId="50B55A6F" w14:textId="77777777" w:rsidR="0093358F" w:rsidRPr="002F545A" w:rsidRDefault="0093358F" w:rsidP="0093358F">
      <w:pPr>
        <w:spacing w:line="360" w:lineRule="auto"/>
        <w:rPr>
          <w:rFonts w:ascii="Arial" w:eastAsia="Times New Roman" w:hAnsi="Arial" w:cs="Arial"/>
          <w:bCs/>
          <w:sz w:val="24"/>
          <w:szCs w:val="24"/>
          <w:lang w:val="es-ES"/>
        </w:rPr>
      </w:pPr>
      <w:r w:rsidRPr="002F545A">
        <w:rPr>
          <w:rFonts w:ascii="Arial" w:eastAsia="Times New Roman" w:hAnsi="Arial" w:cs="Arial"/>
          <w:bCs/>
          <w:sz w:val="24"/>
          <w:szCs w:val="24"/>
          <w:lang w:val="es-ES"/>
        </w:rPr>
        <w:t>Establecer mecanismos de mejora y evolución del servicio</w:t>
      </w:r>
    </w:p>
    <w:p w14:paraId="585B28D8" w14:textId="77777777" w:rsidR="0093358F" w:rsidRPr="002F545A" w:rsidRDefault="0093358F" w:rsidP="0093358F">
      <w:pPr>
        <w:spacing w:line="360" w:lineRule="auto"/>
        <w:rPr>
          <w:rFonts w:ascii="Arial" w:eastAsia="Times New Roman" w:hAnsi="Arial" w:cs="Arial"/>
          <w:bCs/>
          <w:sz w:val="24"/>
          <w:szCs w:val="24"/>
          <w:lang w:val="es-ES"/>
        </w:rPr>
      </w:pPr>
      <w:r w:rsidRPr="002F545A">
        <w:rPr>
          <w:rFonts w:ascii="Arial" w:eastAsia="Times New Roman" w:hAnsi="Arial" w:cs="Arial"/>
          <w:bCs/>
          <w:sz w:val="24"/>
          <w:szCs w:val="24"/>
          <w:lang w:val="es-ES"/>
        </w:rPr>
        <w:t>…</w:t>
      </w:r>
    </w:p>
    <w:p w14:paraId="3C3ABC1D" w14:textId="4FBECEA8" w:rsidR="0093358F" w:rsidRPr="002F545A" w:rsidRDefault="0093358F" w:rsidP="003A4E15">
      <w:pPr>
        <w:pStyle w:val="Ttulo3"/>
        <w:numPr>
          <w:ilvl w:val="2"/>
          <w:numId w:val="8"/>
        </w:numPr>
        <w:rPr>
          <w:rFonts w:ascii="Arial" w:eastAsia="Times New Roman" w:hAnsi="Arial" w:cs="Arial"/>
          <w:bCs/>
          <w:color w:val="auto"/>
          <w:lang w:val="es-ES"/>
        </w:rPr>
      </w:pPr>
      <w:r w:rsidRPr="002F545A">
        <w:rPr>
          <w:rFonts w:ascii="Arial" w:eastAsia="Times New Roman" w:hAnsi="Arial" w:cs="Arial"/>
          <w:bCs/>
          <w:color w:val="auto"/>
          <w:lang w:val="es-ES"/>
        </w:rPr>
        <w:lastRenderedPageBreak/>
        <w:t xml:space="preserve"> </w:t>
      </w:r>
      <w:bookmarkStart w:id="7" w:name="_Toc69242983"/>
      <w:r w:rsidR="001F1556" w:rsidRPr="002F545A">
        <w:rPr>
          <w:rFonts w:ascii="Arial" w:eastAsia="Times New Roman" w:hAnsi="Arial" w:cs="Arial"/>
          <w:bCs/>
          <w:color w:val="auto"/>
          <w:lang w:val="es-ES"/>
        </w:rPr>
        <w:t>Importancia</w:t>
      </w:r>
      <w:r w:rsidRPr="002F545A">
        <w:rPr>
          <w:rFonts w:ascii="Arial" w:eastAsia="Times New Roman" w:hAnsi="Arial" w:cs="Arial"/>
          <w:bCs/>
          <w:color w:val="auto"/>
          <w:lang w:val="es-ES"/>
        </w:rPr>
        <w:t xml:space="preserve"> de la Gestión de Servicios</w:t>
      </w:r>
      <w:bookmarkEnd w:id="7"/>
    </w:p>
    <w:p w14:paraId="344F6F9D" w14:textId="36F37BB8" w:rsidR="0093358F" w:rsidRPr="002F545A" w:rsidRDefault="0093358F" w:rsidP="0093358F">
      <w:pPr>
        <w:spacing w:line="360" w:lineRule="auto"/>
        <w:rPr>
          <w:rFonts w:ascii="Arial" w:eastAsia="Times New Roman" w:hAnsi="Arial" w:cs="Arial"/>
          <w:bCs/>
          <w:sz w:val="24"/>
          <w:szCs w:val="24"/>
          <w:lang w:val="es-ES"/>
        </w:rPr>
      </w:pPr>
      <w:r w:rsidRPr="002F545A">
        <w:rPr>
          <w:rFonts w:ascii="Arial" w:eastAsia="Times New Roman" w:hAnsi="Arial" w:cs="Arial"/>
          <w:bCs/>
          <w:sz w:val="24"/>
          <w:szCs w:val="24"/>
          <w:lang w:val="es-ES"/>
        </w:rPr>
        <w:t>Los servicios TIC básicos agilizan el acceso a la información, la comunicación con nuestros proveedores, la promoción de nuestros servicios y la imagen de marca. Y a la vez, tienen que tener un cost</w:t>
      </w:r>
      <w:r w:rsidR="00AC2B59">
        <w:rPr>
          <w:rFonts w:ascii="Arial" w:eastAsia="Times New Roman" w:hAnsi="Arial" w:cs="Arial"/>
          <w:bCs/>
          <w:sz w:val="24"/>
          <w:szCs w:val="24"/>
          <w:lang w:val="es-ES"/>
        </w:rPr>
        <w:t>o</w:t>
      </w:r>
      <w:r w:rsidRPr="002F545A">
        <w:rPr>
          <w:rFonts w:ascii="Arial" w:eastAsia="Times New Roman" w:hAnsi="Arial" w:cs="Arial"/>
          <w:bCs/>
          <w:sz w:val="24"/>
          <w:szCs w:val="24"/>
          <w:lang w:val="es-ES"/>
        </w:rPr>
        <w:t xml:space="preserve"> muy bajo...</w:t>
      </w:r>
    </w:p>
    <w:p w14:paraId="6679B406" w14:textId="55780C09" w:rsidR="0093358F" w:rsidRPr="002F545A" w:rsidRDefault="0093358F" w:rsidP="0093358F">
      <w:pPr>
        <w:spacing w:line="360" w:lineRule="auto"/>
        <w:rPr>
          <w:rFonts w:ascii="Arial" w:eastAsia="Times New Roman" w:hAnsi="Arial" w:cs="Arial"/>
          <w:bCs/>
          <w:sz w:val="24"/>
          <w:szCs w:val="24"/>
          <w:lang w:val="es-ES"/>
        </w:rPr>
      </w:pPr>
      <w:r w:rsidRPr="002F545A">
        <w:rPr>
          <w:rFonts w:ascii="Arial" w:eastAsia="Times New Roman" w:hAnsi="Arial" w:cs="Arial"/>
          <w:bCs/>
          <w:sz w:val="24"/>
          <w:szCs w:val="24"/>
          <w:lang w:val="es-ES"/>
        </w:rPr>
        <w:t>Una vez estos instalados servicios básicos, las empresas deben analizar sus procesos de negocio, e integrar las tecnologías de la información y la comunicación que optimizarán a estos procesos para aumentar la productividad. Para, en definitiva, producir más y mejor en menor tiempo, y que todos podamos disfrutar de tiempo para innovar. Desafortunadamente, no todas las empresas utilizan los servicios TIC, y algunas no los utilizan de manera adecuada. Aunque el uso de la TIC es un factor clave en la productividad, su uso llevado bajo el encabezado de «servicio» no está generalizado</w:t>
      </w:r>
    </w:p>
    <w:p w14:paraId="7972A416" w14:textId="3E0DD2A2" w:rsidR="001F1556" w:rsidRPr="002F545A" w:rsidRDefault="001F1556" w:rsidP="0093358F">
      <w:pPr>
        <w:spacing w:line="360" w:lineRule="auto"/>
        <w:rPr>
          <w:rFonts w:ascii="Arial" w:eastAsia="Times New Roman" w:hAnsi="Arial" w:cs="Arial"/>
          <w:bCs/>
          <w:sz w:val="24"/>
          <w:szCs w:val="24"/>
          <w:lang w:val="es-ES"/>
        </w:rPr>
      </w:pPr>
    </w:p>
    <w:p w14:paraId="33566765" w14:textId="77777777" w:rsidR="001F1556" w:rsidRPr="002F545A" w:rsidRDefault="001F1556" w:rsidP="0093358F">
      <w:pPr>
        <w:spacing w:line="360" w:lineRule="auto"/>
        <w:rPr>
          <w:rFonts w:ascii="Arial" w:eastAsia="Times New Roman" w:hAnsi="Arial" w:cs="Arial"/>
          <w:bCs/>
          <w:sz w:val="24"/>
          <w:szCs w:val="24"/>
          <w:lang w:val="es-ES"/>
        </w:rPr>
      </w:pPr>
    </w:p>
    <w:p w14:paraId="65FC29C9" w14:textId="77777777" w:rsidR="0093358F" w:rsidRPr="002F545A" w:rsidRDefault="0093358F" w:rsidP="0093358F">
      <w:pPr>
        <w:spacing w:line="360" w:lineRule="auto"/>
        <w:rPr>
          <w:rFonts w:ascii="Arial" w:eastAsia="Times New Roman" w:hAnsi="Arial" w:cs="Arial"/>
          <w:bCs/>
          <w:sz w:val="24"/>
          <w:szCs w:val="24"/>
          <w:lang w:val="es-ES"/>
        </w:rPr>
      </w:pPr>
    </w:p>
    <w:p w14:paraId="15DBFB88" w14:textId="72A71723" w:rsidR="0093358F" w:rsidRPr="002F545A" w:rsidRDefault="0093358F" w:rsidP="003A4E15">
      <w:pPr>
        <w:pStyle w:val="Ttulo3"/>
        <w:numPr>
          <w:ilvl w:val="2"/>
          <w:numId w:val="8"/>
        </w:numPr>
        <w:rPr>
          <w:rFonts w:ascii="Arial" w:eastAsia="Times New Roman" w:hAnsi="Arial" w:cs="Arial"/>
          <w:bCs/>
          <w:color w:val="auto"/>
          <w:lang w:val="es-ES"/>
        </w:rPr>
      </w:pPr>
      <w:bookmarkStart w:id="8" w:name="_Toc69242984"/>
      <w:r w:rsidRPr="002F545A">
        <w:rPr>
          <w:rFonts w:ascii="Arial" w:eastAsia="Times New Roman" w:hAnsi="Arial" w:cs="Arial"/>
          <w:bCs/>
          <w:color w:val="auto"/>
          <w:lang w:val="es-ES"/>
        </w:rPr>
        <w:t>Yendo a la Gestión de Servicios</w:t>
      </w:r>
      <w:bookmarkEnd w:id="8"/>
    </w:p>
    <w:p w14:paraId="334D5F62" w14:textId="77777777" w:rsidR="0093358F" w:rsidRPr="002F545A" w:rsidRDefault="0093358F" w:rsidP="0093358F">
      <w:pPr>
        <w:spacing w:line="360" w:lineRule="auto"/>
        <w:rPr>
          <w:rFonts w:ascii="Arial" w:eastAsia="Times New Roman" w:hAnsi="Arial" w:cs="Arial"/>
          <w:bCs/>
          <w:sz w:val="24"/>
          <w:szCs w:val="24"/>
          <w:lang w:val="es-ES"/>
        </w:rPr>
      </w:pPr>
      <w:r w:rsidRPr="002F545A">
        <w:rPr>
          <w:rFonts w:ascii="Arial" w:eastAsia="Times New Roman" w:hAnsi="Arial" w:cs="Arial"/>
          <w:bCs/>
          <w:sz w:val="24"/>
          <w:szCs w:val="24"/>
          <w:lang w:val="es-ES"/>
        </w:rPr>
        <w:t>Los proveedores de los servicios de TI no pueden seguir manteniendo su enfoque en la tecnología y sus propias organizaciones, ahora tienen que considerar la calidad de los servicios que proveen y enfocarse en sus relaciones con los clientes y la experiencia de los usuarios</w:t>
      </w:r>
    </w:p>
    <w:p w14:paraId="3A50F750" w14:textId="77777777" w:rsidR="0093358F" w:rsidRPr="002F545A" w:rsidRDefault="0093358F" w:rsidP="0093358F">
      <w:pPr>
        <w:spacing w:line="360" w:lineRule="auto"/>
        <w:rPr>
          <w:rFonts w:ascii="Arial" w:eastAsia="Times New Roman" w:hAnsi="Arial" w:cs="Arial"/>
          <w:bCs/>
          <w:sz w:val="24"/>
          <w:szCs w:val="24"/>
          <w:lang w:val="es-ES"/>
        </w:rPr>
      </w:pPr>
      <w:r w:rsidRPr="002F545A">
        <w:rPr>
          <w:rFonts w:ascii="Arial" w:eastAsia="Times New Roman" w:hAnsi="Arial" w:cs="Arial"/>
          <w:bCs/>
          <w:sz w:val="24"/>
          <w:szCs w:val="24"/>
          <w:lang w:val="es-ES"/>
        </w:rPr>
        <w:t xml:space="preserve">Usualmente la gestión de servicios de TI involucra el uso de </w:t>
      </w:r>
      <w:proofErr w:type="spellStart"/>
      <w:r w:rsidRPr="002F545A">
        <w:rPr>
          <w:rFonts w:ascii="Arial" w:eastAsia="Times New Roman" w:hAnsi="Arial" w:cs="Arial"/>
          <w:bCs/>
          <w:sz w:val="24"/>
          <w:szCs w:val="24"/>
          <w:lang w:val="es-ES"/>
        </w:rPr>
        <w:t>outsourcings</w:t>
      </w:r>
      <w:proofErr w:type="spellEnd"/>
      <w:r w:rsidRPr="002F545A">
        <w:rPr>
          <w:rFonts w:ascii="Arial" w:eastAsia="Times New Roman" w:hAnsi="Arial" w:cs="Arial"/>
          <w:bCs/>
          <w:sz w:val="24"/>
          <w:szCs w:val="24"/>
          <w:lang w:val="es-ES"/>
        </w:rPr>
        <w:t xml:space="preserve"> y servicios compartidos. Es extremadamente importante mantener una base de conocimientos amplia y bien documentada dentro de la organización para que estas prácticas sean exitosas.</w:t>
      </w:r>
    </w:p>
    <w:p w14:paraId="4F2C8131" w14:textId="1FBE2324" w:rsidR="0093358F" w:rsidRPr="002F545A" w:rsidRDefault="0093358F" w:rsidP="0093358F">
      <w:pPr>
        <w:spacing w:line="360" w:lineRule="auto"/>
        <w:rPr>
          <w:rFonts w:ascii="Arial" w:eastAsia="Times New Roman" w:hAnsi="Arial" w:cs="Arial"/>
          <w:bCs/>
          <w:sz w:val="24"/>
          <w:szCs w:val="24"/>
          <w:lang w:val="es-ES"/>
        </w:rPr>
      </w:pPr>
      <w:r w:rsidRPr="002F545A">
        <w:rPr>
          <w:rFonts w:ascii="Arial" w:eastAsia="Times New Roman" w:hAnsi="Arial" w:cs="Arial"/>
          <w:bCs/>
          <w:sz w:val="24"/>
          <w:szCs w:val="24"/>
          <w:lang w:val="es-ES"/>
        </w:rPr>
        <w:t>Hay que tener en cuenta el Gobierno de Outsourcing y Proveedores.</w:t>
      </w:r>
    </w:p>
    <w:p w14:paraId="5C56CC41" w14:textId="08E6D1F4" w:rsidR="00F511A2" w:rsidRPr="002F545A" w:rsidRDefault="00F511A2" w:rsidP="0093358F">
      <w:pPr>
        <w:spacing w:line="360" w:lineRule="auto"/>
        <w:rPr>
          <w:rFonts w:ascii="Arial" w:eastAsia="Times New Roman" w:hAnsi="Arial" w:cs="Arial"/>
          <w:bCs/>
          <w:sz w:val="24"/>
          <w:szCs w:val="24"/>
          <w:lang w:val="es-ES"/>
        </w:rPr>
      </w:pPr>
    </w:p>
    <w:p w14:paraId="1A11262E" w14:textId="6D411F15" w:rsidR="00F511A2" w:rsidRPr="002F545A" w:rsidRDefault="00F511A2" w:rsidP="00F511A2">
      <w:pPr>
        <w:spacing w:line="360" w:lineRule="auto"/>
        <w:jc w:val="center"/>
        <w:rPr>
          <w:rFonts w:ascii="Arial" w:eastAsia="Times New Roman" w:hAnsi="Arial" w:cs="Arial"/>
          <w:bCs/>
          <w:sz w:val="24"/>
          <w:szCs w:val="24"/>
          <w:lang w:val="es-ES"/>
        </w:rPr>
      </w:pPr>
      <w:r w:rsidRPr="002F545A">
        <w:rPr>
          <w:rFonts w:ascii="Arial" w:hAnsi="Arial" w:cs="Arial"/>
          <w:bCs/>
          <w:noProof/>
          <w:sz w:val="24"/>
          <w:szCs w:val="24"/>
        </w:rPr>
        <w:lastRenderedPageBreak/>
        <w:drawing>
          <wp:inline distT="0" distB="0" distL="0" distR="0" wp14:anchorId="76525BDE" wp14:editId="4BB370A2">
            <wp:extent cx="4301267" cy="3267075"/>
            <wp:effectExtent l="0" t="0" r="444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30150" cy="3289013"/>
                    </a:xfrm>
                    <a:prstGeom prst="rect">
                      <a:avLst/>
                    </a:prstGeom>
                  </pic:spPr>
                </pic:pic>
              </a:graphicData>
            </a:graphic>
          </wp:inline>
        </w:drawing>
      </w:r>
    </w:p>
    <w:p w14:paraId="25890916" w14:textId="6C275F72" w:rsidR="00F511A2" w:rsidRPr="002F545A" w:rsidRDefault="00F511A2" w:rsidP="00F511A2">
      <w:pPr>
        <w:spacing w:line="360" w:lineRule="auto"/>
        <w:jc w:val="center"/>
        <w:rPr>
          <w:rFonts w:ascii="Arial" w:eastAsia="Times New Roman" w:hAnsi="Arial" w:cs="Arial"/>
          <w:bCs/>
          <w:sz w:val="24"/>
          <w:szCs w:val="24"/>
          <w:lang w:val="es-ES"/>
        </w:rPr>
      </w:pPr>
    </w:p>
    <w:p w14:paraId="3C0C4D50" w14:textId="77777777" w:rsidR="001E30DD" w:rsidRPr="002F545A" w:rsidRDefault="001E30DD" w:rsidP="0093358F">
      <w:pPr>
        <w:spacing w:line="360" w:lineRule="auto"/>
        <w:rPr>
          <w:rFonts w:ascii="Arial" w:eastAsia="Times New Roman" w:hAnsi="Arial" w:cs="Arial"/>
          <w:bCs/>
          <w:sz w:val="24"/>
          <w:szCs w:val="24"/>
          <w:lang w:val="es-ES"/>
        </w:rPr>
      </w:pPr>
    </w:p>
    <w:p w14:paraId="7965196D" w14:textId="77777777" w:rsidR="0093358F" w:rsidRPr="002F545A" w:rsidRDefault="0093358F" w:rsidP="0093358F">
      <w:pPr>
        <w:spacing w:line="360" w:lineRule="auto"/>
        <w:rPr>
          <w:rFonts w:ascii="Arial" w:eastAsia="Times New Roman" w:hAnsi="Arial" w:cs="Arial"/>
          <w:bCs/>
          <w:sz w:val="24"/>
          <w:szCs w:val="24"/>
          <w:lang w:val="es-ES"/>
        </w:rPr>
      </w:pPr>
    </w:p>
    <w:p w14:paraId="368D68A1" w14:textId="7D056223" w:rsidR="0093358F" w:rsidRPr="002F545A" w:rsidRDefault="001F1556" w:rsidP="003A4E15">
      <w:pPr>
        <w:pStyle w:val="Ttulo3"/>
        <w:numPr>
          <w:ilvl w:val="2"/>
          <w:numId w:val="8"/>
        </w:numPr>
        <w:rPr>
          <w:rFonts w:ascii="Arial" w:eastAsia="Times New Roman" w:hAnsi="Arial" w:cs="Arial"/>
          <w:bCs/>
          <w:color w:val="auto"/>
          <w:lang w:val="es-ES"/>
        </w:rPr>
      </w:pPr>
      <w:bookmarkStart w:id="9" w:name="_Toc69242985"/>
      <w:r w:rsidRPr="002F545A">
        <w:rPr>
          <w:rFonts w:ascii="Arial" w:eastAsia="Times New Roman" w:hAnsi="Arial" w:cs="Arial"/>
          <w:bCs/>
          <w:color w:val="auto"/>
          <w:lang w:val="es-ES"/>
        </w:rPr>
        <w:t>¿Qué implica gestionar los servicios TI?</w:t>
      </w:r>
      <w:bookmarkEnd w:id="9"/>
    </w:p>
    <w:p w14:paraId="69F3B00B" w14:textId="77777777" w:rsidR="0093358F" w:rsidRPr="002F545A" w:rsidRDefault="0093358F" w:rsidP="0093358F">
      <w:pPr>
        <w:spacing w:line="360" w:lineRule="auto"/>
        <w:rPr>
          <w:rFonts w:ascii="Arial" w:eastAsia="Times New Roman" w:hAnsi="Arial" w:cs="Arial"/>
          <w:bCs/>
          <w:sz w:val="24"/>
          <w:szCs w:val="24"/>
          <w:lang w:val="es-ES"/>
        </w:rPr>
      </w:pPr>
      <w:r w:rsidRPr="002F545A">
        <w:rPr>
          <w:rFonts w:ascii="Arial" w:eastAsia="Times New Roman" w:hAnsi="Arial" w:cs="Arial"/>
          <w:bCs/>
          <w:sz w:val="24"/>
          <w:szCs w:val="24"/>
          <w:lang w:val="es-ES"/>
        </w:rPr>
        <w:t>Proporcionar una adecuada gestión de la calidad.</w:t>
      </w:r>
    </w:p>
    <w:p w14:paraId="44B581BE" w14:textId="77777777" w:rsidR="0093358F" w:rsidRPr="002F545A" w:rsidRDefault="0093358F" w:rsidP="0093358F">
      <w:pPr>
        <w:spacing w:line="360" w:lineRule="auto"/>
        <w:rPr>
          <w:rFonts w:ascii="Arial" w:eastAsia="Times New Roman" w:hAnsi="Arial" w:cs="Arial"/>
          <w:bCs/>
          <w:sz w:val="24"/>
          <w:szCs w:val="24"/>
          <w:lang w:val="es-ES"/>
        </w:rPr>
      </w:pPr>
      <w:r w:rsidRPr="002F545A">
        <w:rPr>
          <w:rFonts w:ascii="Arial" w:eastAsia="Times New Roman" w:hAnsi="Arial" w:cs="Arial"/>
          <w:bCs/>
          <w:sz w:val="24"/>
          <w:szCs w:val="24"/>
          <w:lang w:val="es-ES"/>
        </w:rPr>
        <w:t>Aumentar la eficiencia.</w:t>
      </w:r>
    </w:p>
    <w:p w14:paraId="023F3782" w14:textId="77777777" w:rsidR="0093358F" w:rsidRPr="002F545A" w:rsidRDefault="0093358F" w:rsidP="0093358F">
      <w:pPr>
        <w:spacing w:line="360" w:lineRule="auto"/>
        <w:rPr>
          <w:rFonts w:ascii="Arial" w:eastAsia="Times New Roman" w:hAnsi="Arial" w:cs="Arial"/>
          <w:bCs/>
          <w:sz w:val="24"/>
          <w:szCs w:val="24"/>
          <w:lang w:val="es-ES"/>
        </w:rPr>
      </w:pPr>
      <w:r w:rsidRPr="002F545A">
        <w:rPr>
          <w:rFonts w:ascii="Arial" w:eastAsia="Times New Roman" w:hAnsi="Arial" w:cs="Arial"/>
          <w:bCs/>
          <w:sz w:val="24"/>
          <w:szCs w:val="24"/>
          <w:lang w:val="es-ES"/>
        </w:rPr>
        <w:t>Alinear los procesos de negocio y la infraestructura TI.</w:t>
      </w:r>
    </w:p>
    <w:p w14:paraId="4E4135C4" w14:textId="77777777" w:rsidR="0093358F" w:rsidRPr="002F545A" w:rsidRDefault="0093358F" w:rsidP="0093358F">
      <w:pPr>
        <w:spacing w:line="360" w:lineRule="auto"/>
        <w:rPr>
          <w:rFonts w:ascii="Arial" w:eastAsia="Times New Roman" w:hAnsi="Arial" w:cs="Arial"/>
          <w:bCs/>
          <w:sz w:val="24"/>
          <w:szCs w:val="24"/>
          <w:lang w:val="es-ES"/>
        </w:rPr>
      </w:pPr>
      <w:r w:rsidRPr="002F545A">
        <w:rPr>
          <w:rFonts w:ascii="Arial" w:eastAsia="Times New Roman" w:hAnsi="Arial" w:cs="Arial"/>
          <w:bCs/>
          <w:sz w:val="24"/>
          <w:szCs w:val="24"/>
          <w:lang w:val="es-ES"/>
        </w:rPr>
        <w:t>Reducir los riesgos asociados a los Servicios TI.</w:t>
      </w:r>
    </w:p>
    <w:p w14:paraId="36B87B3F" w14:textId="77777777" w:rsidR="0093358F" w:rsidRPr="002F545A" w:rsidRDefault="0093358F" w:rsidP="0093358F">
      <w:pPr>
        <w:spacing w:line="360" w:lineRule="auto"/>
        <w:rPr>
          <w:rFonts w:ascii="Arial" w:eastAsia="Times New Roman" w:hAnsi="Arial" w:cs="Arial"/>
          <w:bCs/>
          <w:sz w:val="24"/>
          <w:szCs w:val="24"/>
          <w:lang w:val="es-ES"/>
        </w:rPr>
      </w:pPr>
      <w:r w:rsidRPr="002F545A">
        <w:rPr>
          <w:rFonts w:ascii="Arial" w:eastAsia="Times New Roman" w:hAnsi="Arial" w:cs="Arial"/>
          <w:bCs/>
          <w:sz w:val="24"/>
          <w:szCs w:val="24"/>
          <w:lang w:val="es-ES"/>
        </w:rPr>
        <w:t>Generar nuevos negocios.</w:t>
      </w:r>
    </w:p>
    <w:p w14:paraId="5E5CDE9A" w14:textId="77777777" w:rsidR="0093358F" w:rsidRPr="002F545A" w:rsidRDefault="0093358F" w:rsidP="0093358F">
      <w:pPr>
        <w:spacing w:line="360" w:lineRule="auto"/>
        <w:rPr>
          <w:rFonts w:ascii="Arial" w:eastAsia="Times New Roman" w:hAnsi="Arial" w:cs="Arial"/>
          <w:bCs/>
          <w:sz w:val="24"/>
          <w:szCs w:val="24"/>
          <w:lang w:val="es-ES"/>
        </w:rPr>
      </w:pPr>
      <w:r w:rsidRPr="002F545A">
        <w:rPr>
          <w:rFonts w:ascii="Arial" w:eastAsia="Times New Roman" w:hAnsi="Arial" w:cs="Arial"/>
          <w:bCs/>
          <w:sz w:val="24"/>
          <w:szCs w:val="24"/>
          <w:lang w:val="es-ES"/>
        </w:rPr>
        <w:t>Las empresas tienen como objetivo principal vender sus productos y/o servicios en el mercado. Y para conseguirlo necesitan primero presentar el producto y/o servicio a sus clientes para que lo conozcan. Esa es una función del marketing.</w:t>
      </w:r>
    </w:p>
    <w:p w14:paraId="2BD4950F" w14:textId="3B1C949D" w:rsidR="0093358F" w:rsidRPr="002F545A" w:rsidRDefault="0093358F" w:rsidP="0093358F">
      <w:pPr>
        <w:spacing w:line="360" w:lineRule="auto"/>
        <w:rPr>
          <w:rFonts w:ascii="Arial" w:eastAsia="Times New Roman" w:hAnsi="Arial" w:cs="Arial"/>
          <w:bCs/>
          <w:sz w:val="24"/>
          <w:szCs w:val="24"/>
          <w:lang w:val="es-ES"/>
        </w:rPr>
      </w:pPr>
      <w:r w:rsidRPr="002F545A">
        <w:rPr>
          <w:rFonts w:ascii="Arial" w:eastAsia="Times New Roman" w:hAnsi="Arial" w:cs="Arial"/>
          <w:bCs/>
          <w:sz w:val="24"/>
          <w:szCs w:val="24"/>
          <w:lang w:val="es-ES"/>
        </w:rPr>
        <w:t>Por medio de la tecnología las TIC facilitan el trabajo de presentar el producto a los clientes y conseguir ventas de maneras distintas.</w:t>
      </w:r>
    </w:p>
    <w:p w14:paraId="527E17FC" w14:textId="4A6B0D4A" w:rsidR="00125784" w:rsidRPr="002F545A" w:rsidRDefault="00125784" w:rsidP="0093358F">
      <w:pPr>
        <w:spacing w:line="360" w:lineRule="auto"/>
        <w:rPr>
          <w:rFonts w:ascii="Arial" w:eastAsia="Times New Roman" w:hAnsi="Arial" w:cs="Arial"/>
          <w:bCs/>
          <w:sz w:val="24"/>
          <w:szCs w:val="24"/>
          <w:lang w:val="es-ES"/>
        </w:rPr>
      </w:pPr>
    </w:p>
    <w:p w14:paraId="07E9BB8F" w14:textId="77777777" w:rsidR="00125784" w:rsidRPr="002F545A" w:rsidRDefault="00125784" w:rsidP="0093358F">
      <w:pPr>
        <w:spacing w:line="360" w:lineRule="auto"/>
        <w:rPr>
          <w:rFonts w:ascii="Arial" w:eastAsia="Times New Roman" w:hAnsi="Arial" w:cs="Arial"/>
          <w:bCs/>
          <w:sz w:val="24"/>
          <w:szCs w:val="24"/>
          <w:lang w:val="es-ES"/>
        </w:rPr>
      </w:pPr>
    </w:p>
    <w:p w14:paraId="1567357F" w14:textId="77777777" w:rsidR="0093358F" w:rsidRPr="002F545A" w:rsidRDefault="0093358F" w:rsidP="0093358F">
      <w:pPr>
        <w:spacing w:line="360" w:lineRule="auto"/>
        <w:rPr>
          <w:rFonts w:ascii="Arial" w:eastAsia="Times New Roman" w:hAnsi="Arial" w:cs="Arial"/>
          <w:bCs/>
          <w:sz w:val="24"/>
          <w:szCs w:val="24"/>
          <w:lang w:val="es-ES"/>
        </w:rPr>
      </w:pPr>
    </w:p>
    <w:p w14:paraId="337C02D5" w14:textId="2568A931" w:rsidR="0093358F" w:rsidRPr="002F545A" w:rsidRDefault="0093358F" w:rsidP="003A4E15">
      <w:pPr>
        <w:pStyle w:val="Ttulo3"/>
        <w:numPr>
          <w:ilvl w:val="2"/>
          <w:numId w:val="8"/>
        </w:numPr>
        <w:rPr>
          <w:rFonts w:ascii="Arial" w:eastAsia="Times New Roman" w:hAnsi="Arial" w:cs="Arial"/>
          <w:bCs/>
          <w:color w:val="auto"/>
          <w:lang w:val="es-ES"/>
        </w:rPr>
      </w:pPr>
      <w:bookmarkStart w:id="10" w:name="_Toc69242986"/>
      <w:r w:rsidRPr="002F545A">
        <w:rPr>
          <w:rFonts w:ascii="Arial" w:eastAsia="Times New Roman" w:hAnsi="Arial" w:cs="Arial"/>
          <w:bCs/>
          <w:color w:val="auto"/>
          <w:lang w:val="es-ES"/>
        </w:rPr>
        <w:t>La gestión de servicios es un soporte para el negocio</w:t>
      </w:r>
      <w:bookmarkEnd w:id="10"/>
    </w:p>
    <w:p w14:paraId="378579F9" w14:textId="77777777" w:rsidR="0093358F" w:rsidRPr="002F545A" w:rsidRDefault="0093358F" w:rsidP="0093358F">
      <w:pPr>
        <w:spacing w:line="360" w:lineRule="auto"/>
        <w:rPr>
          <w:rFonts w:ascii="Arial" w:eastAsia="Times New Roman" w:hAnsi="Arial" w:cs="Arial"/>
          <w:bCs/>
          <w:sz w:val="24"/>
          <w:szCs w:val="24"/>
          <w:lang w:val="es-ES"/>
        </w:rPr>
      </w:pPr>
      <w:r w:rsidRPr="002F545A">
        <w:rPr>
          <w:rFonts w:ascii="Arial" w:eastAsia="Times New Roman" w:hAnsi="Arial" w:cs="Arial"/>
          <w:bCs/>
          <w:sz w:val="24"/>
          <w:szCs w:val="24"/>
          <w:lang w:val="es-ES"/>
        </w:rPr>
        <w:t>De manera análoga al área de Marketing, las TIC también permiten mejorar la gestión financiera (en la contabilidad, la banca electrónica o la facturación electrónica), la logística y la distribución (en el seguimiento de flotas, la gestión de almacén, el comercio electrónico), los recursos humanos (en la formación a distancia e-learning, la gestión del conocimiento, el seguimiento personalizado), la producción y los procesos (gestión de compras, órdenes de producción, gestión de recursos ERP).</w:t>
      </w:r>
    </w:p>
    <w:p w14:paraId="16A52212" w14:textId="77777777" w:rsidR="0093358F" w:rsidRPr="002F545A" w:rsidRDefault="0093358F" w:rsidP="00657668">
      <w:pPr>
        <w:rPr>
          <w:rFonts w:ascii="Arial" w:hAnsi="Arial" w:cs="Arial"/>
          <w:bCs/>
          <w:sz w:val="24"/>
          <w:szCs w:val="24"/>
          <w:lang w:val="es-ES"/>
        </w:rPr>
      </w:pPr>
    </w:p>
    <w:p w14:paraId="5818D37F" w14:textId="0493471A" w:rsidR="0093358F" w:rsidRPr="002F545A" w:rsidRDefault="0093358F" w:rsidP="003A4E15">
      <w:pPr>
        <w:pStyle w:val="Ttulo3"/>
        <w:numPr>
          <w:ilvl w:val="2"/>
          <w:numId w:val="8"/>
        </w:numPr>
        <w:rPr>
          <w:rFonts w:ascii="Arial" w:eastAsia="Times New Roman" w:hAnsi="Arial" w:cs="Arial"/>
          <w:bCs/>
          <w:color w:val="auto"/>
          <w:lang w:val="es-ES"/>
        </w:rPr>
      </w:pPr>
      <w:bookmarkStart w:id="11" w:name="_Toc69242987"/>
      <w:r w:rsidRPr="002F545A">
        <w:rPr>
          <w:rFonts w:ascii="Arial" w:eastAsia="Times New Roman" w:hAnsi="Arial" w:cs="Arial"/>
          <w:bCs/>
          <w:color w:val="auto"/>
          <w:lang w:val="es-ES"/>
        </w:rPr>
        <w:t>Beneficios de la Gestión de Servicios</w:t>
      </w:r>
      <w:bookmarkEnd w:id="11"/>
    </w:p>
    <w:p w14:paraId="4B768980" w14:textId="77777777" w:rsidR="0093358F" w:rsidRPr="002F545A" w:rsidRDefault="0093358F" w:rsidP="00657668">
      <w:pPr>
        <w:rPr>
          <w:rFonts w:ascii="Arial" w:hAnsi="Arial" w:cs="Arial"/>
          <w:bCs/>
          <w:sz w:val="24"/>
          <w:szCs w:val="24"/>
          <w:lang w:val="es-ES"/>
        </w:rPr>
      </w:pPr>
      <w:r w:rsidRPr="002F545A">
        <w:rPr>
          <w:rFonts w:ascii="Arial" w:hAnsi="Arial" w:cs="Arial"/>
          <w:bCs/>
          <w:sz w:val="24"/>
          <w:szCs w:val="24"/>
          <w:lang w:val="es-ES"/>
        </w:rPr>
        <w:t>Los siguientes son algunos de los beneficios que debe tener una adecuada Gestión del Servicio en las Tecnologías de Información:</w:t>
      </w:r>
    </w:p>
    <w:p w14:paraId="1D85CF97" w14:textId="77777777" w:rsidR="0093358F" w:rsidRPr="002F545A" w:rsidRDefault="0093358F" w:rsidP="00657668">
      <w:pPr>
        <w:rPr>
          <w:rFonts w:ascii="Arial" w:hAnsi="Arial" w:cs="Arial"/>
          <w:bCs/>
          <w:sz w:val="24"/>
          <w:szCs w:val="24"/>
          <w:lang w:val="es-ES"/>
        </w:rPr>
      </w:pPr>
      <w:r w:rsidRPr="002F545A">
        <w:rPr>
          <w:rFonts w:ascii="Arial" w:hAnsi="Arial" w:cs="Arial"/>
          <w:bCs/>
          <w:sz w:val="24"/>
          <w:szCs w:val="24"/>
          <w:lang w:val="es-ES"/>
        </w:rPr>
        <w:t xml:space="preserve">Maximiza la calidad del servicio apoyando al negocio de forma expresa. </w:t>
      </w:r>
    </w:p>
    <w:p w14:paraId="31799066" w14:textId="77777777" w:rsidR="0093358F" w:rsidRPr="002F545A" w:rsidRDefault="0093358F" w:rsidP="00657668">
      <w:pPr>
        <w:rPr>
          <w:rFonts w:ascii="Arial" w:hAnsi="Arial" w:cs="Arial"/>
          <w:bCs/>
          <w:sz w:val="24"/>
          <w:szCs w:val="24"/>
          <w:lang w:val="es-ES"/>
        </w:rPr>
      </w:pPr>
      <w:r w:rsidRPr="002F545A">
        <w:rPr>
          <w:rFonts w:ascii="Arial" w:hAnsi="Arial" w:cs="Arial"/>
          <w:bCs/>
          <w:sz w:val="24"/>
          <w:szCs w:val="24"/>
          <w:lang w:val="es-ES"/>
        </w:rPr>
        <w:t>Ofrece una visión clara de la capacidad del área IT</w:t>
      </w:r>
    </w:p>
    <w:p w14:paraId="1FA569E8" w14:textId="77777777" w:rsidR="0093358F" w:rsidRPr="002F545A" w:rsidRDefault="0093358F" w:rsidP="00657668">
      <w:pPr>
        <w:rPr>
          <w:rFonts w:ascii="Arial" w:hAnsi="Arial" w:cs="Arial"/>
          <w:bCs/>
          <w:sz w:val="24"/>
          <w:szCs w:val="24"/>
          <w:lang w:val="es-ES"/>
        </w:rPr>
      </w:pPr>
      <w:r w:rsidRPr="002F545A">
        <w:rPr>
          <w:rFonts w:ascii="Arial" w:hAnsi="Arial" w:cs="Arial"/>
          <w:bCs/>
          <w:sz w:val="24"/>
          <w:szCs w:val="24"/>
          <w:lang w:val="es-ES"/>
        </w:rPr>
        <w:t>Aumenta la satisfacción en el trabajo mediante una mayor comprensión de las expectativas y capacidades del servicio</w:t>
      </w:r>
    </w:p>
    <w:p w14:paraId="27DC9C62" w14:textId="77777777" w:rsidR="0093358F" w:rsidRPr="002F545A" w:rsidRDefault="0093358F" w:rsidP="00657668">
      <w:pPr>
        <w:rPr>
          <w:rFonts w:ascii="Arial" w:hAnsi="Arial" w:cs="Arial"/>
          <w:bCs/>
          <w:sz w:val="24"/>
          <w:szCs w:val="24"/>
          <w:lang w:val="es-ES"/>
        </w:rPr>
      </w:pPr>
      <w:r w:rsidRPr="002F545A">
        <w:rPr>
          <w:rFonts w:ascii="Arial" w:hAnsi="Arial" w:cs="Arial"/>
          <w:bCs/>
          <w:sz w:val="24"/>
          <w:szCs w:val="24"/>
          <w:lang w:val="es-ES"/>
        </w:rPr>
        <w:t>Minimiza el ciclo de cambios y mejora los resultados de los procesos y proyectos IT</w:t>
      </w:r>
    </w:p>
    <w:p w14:paraId="556830CB" w14:textId="77777777" w:rsidR="0093358F" w:rsidRPr="002F545A" w:rsidRDefault="0093358F" w:rsidP="00657668">
      <w:pPr>
        <w:rPr>
          <w:rFonts w:ascii="Arial" w:hAnsi="Arial" w:cs="Arial"/>
          <w:bCs/>
          <w:sz w:val="24"/>
          <w:szCs w:val="24"/>
          <w:lang w:val="es-ES"/>
        </w:rPr>
      </w:pPr>
      <w:r w:rsidRPr="002F545A">
        <w:rPr>
          <w:rFonts w:ascii="Arial" w:hAnsi="Arial" w:cs="Arial"/>
          <w:bCs/>
          <w:sz w:val="24"/>
          <w:szCs w:val="24"/>
          <w:lang w:val="es-ES"/>
        </w:rPr>
        <w:t>Facilita la toma de decisiones de acuerdo con indicadores de IT y de negocio</w:t>
      </w:r>
    </w:p>
    <w:p w14:paraId="1924C9BE" w14:textId="77777777" w:rsidR="0093358F" w:rsidRPr="002F545A" w:rsidRDefault="0093358F" w:rsidP="00657668">
      <w:pPr>
        <w:rPr>
          <w:rFonts w:ascii="Arial" w:hAnsi="Arial" w:cs="Arial"/>
          <w:bCs/>
          <w:sz w:val="24"/>
          <w:szCs w:val="24"/>
          <w:lang w:val="es-ES"/>
        </w:rPr>
      </w:pPr>
      <w:r w:rsidRPr="002F545A">
        <w:rPr>
          <w:rFonts w:ascii="Arial" w:hAnsi="Arial" w:cs="Arial"/>
          <w:bCs/>
          <w:sz w:val="24"/>
          <w:szCs w:val="24"/>
          <w:lang w:val="es-ES"/>
        </w:rPr>
        <w:t>…los modelos ITSM conllevan “adicción” al buen gobierno y a la visión por servicios</w:t>
      </w:r>
    </w:p>
    <w:p w14:paraId="335C4A60" w14:textId="486E1A68" w:rsidR="0093358F" w:rsidRPr="002F545A" w:rsidRDefault="0093358F" w:rsidP="00657668">
      <w:pPr>
        <w:rPr>
          <w:rFonts w:ascii="Arial" w:hAnsi="Arial" w:cs="Arial"/>
          <w:bCs/>
          <w:sz w:val="24"/>
          <w:szCs w:val="24"/>
          <w:lang w:val="es-ES"/>
        </w:rPr>
      </w:pPr>
      <w:r w:rsidRPr="002F545A">
        <w:rPr>
          <w:rFonts w:ascii="Arial" w:hAnsi="Arial" w:cs="Arial"/>
          <w:bCs/>
          <w:sz w:val="24"/>
          <w:szCs w:val="24"/>
          <w:lang w:val="es-ES"/>
        </w:rPr>
        <w:t>… alejan el fantasma de que el negocio tercerice el área de TI</w:t>
      </w:r>
    </w:p>
    <w:p w14:paraId="25D959B6" w14:textId="77777777" w:rsidR="006E56BB" w:rsidRPr="002F545A" w:rsidRDefault="006E56BB" w:rsidP="006E56BB">
      <w:pPr>
        <w:rPr>
          <w:rFonts w:ascii="Arial" w:hAnsi="Arial" w:cs="Arial"/>
          <w:bCs/>
          <w:sz w:val="24"/>
          <w:szCs w:val="24"/>
          <w:lang w:val="es-ES"/>
        </w:rPr>
      </w:pPr>
    </w:p>
    <w:p w14:paraId="7FCC6E6D" w14:textId="1A63E033" w:rsidR="006E56BB" w:rsidRPr="002F545A" w:rsidRDefault="006E56BB" w:rsidP="006E56BB">
      <w:pPr>
        <w:rPr>
          <w:rFonts w:ascii="Arial" w:hAnsi="Arial" w:cs="Arial"/>
          <w:bCs/>
          <w:sz w:val="24"/>
          <w:szCs w:val="24"/>
          <w:lang w:val="es-ES"/>
        </w:rPr>
      </w:pPr>
      <w:r w:rsidRPr="002F545A">
        <w:rPr>
          <w:rFonts w:ascii="Arial" w:hAnsi="Arial" w:cs="Arial"/>
          <w:bCs/>
          <w:sz w:val="24"/>
          <w:szCs w:val="24"/>
          <w:lang w:val="es-ES"/>
        </w:rPr>
        <w:t>Productos y servicios:</w:t>
      </w:r>
    </w:p>
    <w:p w14:paraId="60B54CC6" w14:textId="77777777" w:rsidR="006E56BB" w:rsidRPr="002F545A" w:rsidRDefault="006E56BB" w:rsidP="006E56BB">
      <w:pPr>
        <w:rPr>
          <w:rFonts w:ascii="Arial" w:hAnsi="Arial" w:cs="Arial"/>
          <w:bCs/>
          <w:sz w:val="24"/>
          <w:szCs w:val="24"/>
          <w:lang w:val="es-ES"/>
        </w:rPr>
      </w:pPr>
      <w:r w:rsidRPr="002F545A">
        <w:rPr>
          <w:rFonts w:ascii="Arial" w:hAnsi="Arial" w:cs="Arial"/>
          <w:bCs/>
          <w:sz w:val="24"/>
          <w:szCs w:val="24"/>
          <w:lang w:val="es-ES"/>
        </w:rPr>
        <w:t>Un producto es una configuración de recursos, creada por la organización, que será potencialmente valioso para sus clientes. Un servicio es un medio para permitir la creación conjunta de valor al facilitar resultados que los clientes quieren lograrlo, sin que el cliente tenga que administrar costos específicos y riesgos. Una oferta de servicio es una descripción de uno o más servicios, diseñada para abordar necesidades de un grupo de consumidores objetivo.</w:t>
      </w:r>
    </w:p>
    <w:p w14:paraId="264F2777" w14:textId="77777777" w:rsidR="006E56BB" w:rsidRPr="002F545A" w:rsidRDefault="006E56BB" w:rsidP="006E56BB">
      <w:pPr>
        <w:rPr>
          <w:rFonts w:ascii="Arial" w:hAnsi="Arial" w:cs="Arial"/>
          <w:bCs/>
          <w:sz w:val="24"/>
          <w:szCs w:val="24"/>
          <w:lang w:val="es-ES"/>
        </w:rPr>
      </w:pPr>
      <w:r w:rsidRPr="002F545A">
        <w:rPr>
          <w:rFonts w:ascii="Arial" w:hAnsi="Arial" w:cs="Arial"/>
          <w:bCs/>
          <w:sz w:val="24"/>
          <w:szCs w:val="24"/>
          <w:lang w:val="es-ES"/>
        </w:rPr>
        <w:lastRenderedPageBreak/>
        <w:t xml:space="preserve">                     </w:t>
      </w:r>
    </w:p>
    <w:p w14:paraId="45A9CA69" w14:textId="1A9B0944" w:rsidR="006E56BB" w:rsidRPr="002F545A" w:rsidRDefault="006E56BB" w:rsidP="006E56BB">
      <w:pPr>
        <w:rPr>
          <w:rFonts w:ascii="Arial" w:hAnsi="Arial" w:cs="Arial"/>
          <w:bCs/>
          <w:sz w:val="24"/>
          <w:szCs w:val="24"/>
          <w:lang w:val="es-ES"/>
        </w:rPr>
      </w:pPr>
      <w:r w:rsidRPr="002F545A">
        <w:rPr>
          <w:rFonts w:ascii="Arial" w:hAnsi="Arial" w:cs="Arial"/>
          <w:bCs/>
          <w:sz w:val="24"/>
          <w:szCs w:val="24"/>
          <w:lang w:val="es-ES"/>
        </w:rPr>
        <w:t>Relaciones de servicios</w:t>
      </w:r>
    </w:p>
    <w:p w14:paraId="1DC6F13E" w14:textId="77777777" w:rsidR="006E56BB" w:rsidRPr="002F545A" w:rsidRDefault="006E56BB" w:rsidP="006E56BB">
      <w:pPr>
        <w:rPr>
          <w:rFonts w:ascii="Arial" w:hAnsi="Arial" w:cs="Arial"/>
          <w:bCs/>
          <w:sz w:val="24"/>
          <w:szCs w:val="24"/>
          <w:lang w:val="es-ES"/>
        </w:rPr>
      </w:pPr>
      <w:r w:rsidRPr="002F545A">
        <w:rPr>
          <w:rFonts w:ascii="Arial" w:hAnsi="Arial" w:cs="Arial"/>
          <w:bCs/>
          <w:sz w:val="24"/>
          <w:szCs w:val="24"/>
          <w:lang w:val="es-ES"/>
        </w:rPr>
        <w:t>La gestión de la relación de servicio consiste en actividades conjuntas realizadas por un proveedor de servicio y un consumidor de servicios para garantizar la creación conjunta de valor continúo basado en ofertas de servicio acordadas y disponibles.</w:t>
      </w:r>
    </w:p>
    <w:p w14:paraId="48651393" w14:textId="049CCF62" w:rsidR="006E56BB" w:rsidRPr="002F545A" w:rsidRDefault="006E56BB" w:rsidP="006E56BB">
      <w:pPr>
        <w:rPr>
          <w:rFonts w:ascii="Arial" w:hAnsi="Arial" w:cs="Arial"/>
          <w:bCs/>
          <w:sz w:val="24"/>
          <w:szCs w:val="24"/>
          <w:lang w:val="es-ES"/>
        </w:rPr>
      </w:pPr>
      <w:r w:rsidRPr="002F545A">
        <w:rPr>
          <w:rFonts w:ascii="Arial" w:hAnsi="Arial" w:cs="Arial"/>
          <w:bCs/>
          <w:sz w:val="24"/>
          <w:szCs w:val="24"/>
          <w:lang w:val="es-ES"/>
        </w:rPr>
        <w:t>Resultados, Costos y Riesgos:</w:t>
      </w:r>
    </w:p>
    <w:p w14:paraId="68ACC159" w14:textId="77777777" w:rsidR="006E56BB" w:rsidRPr="002F545A" w:rsidRDefault="006E56BB" w:rsidP="006E56BB">
      <w:pPr>
        <w:rPr>
          <w:rFonts w:ascii="Arial" w:hAnsi="Arial" w:cs="Arial"/>
          <w:bCs/>
          <w:sz w:val="24"/>
          <w:szCs w:val="24"/>
          <w:lang w:val="es-ES"/>
        </w:rPr>
      </w:pPr>
      <w:r w:rsidRPr="002F545A">
        <w:rPr>
          <w:rFonts w:ascii="Arial" w:hAnsi="Arial" w:cs="Arial"/>
          <w:bCs/>
          <w:sz w:val="24"/>
          <w:szCs w:val="24"/>
          <w:lang w:val="es-ES"/>
        </w:rPr>
        <w:t>Un servicio es un medio para permitir la creación conjunta de valor al facilitar resultados que los clientes quieren lograr sin que el cliente tenga que administrar costos específicos y riesgos. Los costos se refieren a la cantidad de dinero gastado en una actividad o recurso específicos. Los riesgos se refieren a posibles eventos que podrían causar daño o pérdida, o hacer que sea más difícil para lograr objetivo</w:t>
      </w:r>
    </w:p>
    <w:p w14:paraId="2EE7555E" w14:textId="5233C141" w:rsidR="006E56BB" w:rsidRPr="002F545A" w:rsidRDefault="006E56BB" w:rsidP="006E56BB">
      <w:pPr>
        <w:rPr>
          <w:rFonts w:ascii="Arial" w:hAnsi="Arial" w:cs="Arial"/>
          <w:bCs/>
          <w:sz w:val="24"/>
          <w:szCs w:val="24"/>
          <w:lang w:val="es-ES"/>
        </w:rPr>
      </w:pPr>
      <w:r w:rsidRPr="002F545A">
        <w:rPr>
          <w:rFonts w:ascii="Arial" w:hAnsi="Arial" w:cs="Arial"/>
          <w:bCs/>
          <w:sz w:val="24"/>
          <w:szCs w:val="24"/>
          <w:lang w:val="es-ES"/>
        </w:rPr>
        <w:t xml:space="preserve">Utilidad y garantía: </w:t>
      </w:r>
    </w:p>
    <w:p w14:paraId="7C25E816" w14:textId="2689BC19" w:rsidR="006E56BB" w:rsidRPr="002F545A" w:rsidRDefault="006E56BB" w:rsidP="006E56BB">
      <w:pPr>
        <w:rPr>
          <w:rFonts w:ascii="Arial" w:hAnsi="Arial" w:cs="Arial"/>
          <w:bCs/>
          <w:sz w:val="24"/>
          <w:szCs w:val="24"/>
          <w:lang w:val="es-ES"/>
        </w:rPr>
      </w:pPr>
      <w:r w:rsidRPr="002F545A">
        <w:rPr>
          <w:rFonts w:ascii="Arial" w:hAnsi="Arial" w:cs="Arial"/>
          <w:bCs/>
          <w:sz w:val="24"/>
          <w:szCs w:val="24"/>
          <w:lang w:val="es-ES"/>
        </w:rPr>
        <w:t>La utilidad es la funcionalidad que ofrece un producto o servicio para satisfacer una necesidad particular, en donde se puede utilizar para determinar si un servicio es "adecuado para su propósito" y se requiere que un servicio respalde el desempeño del consumidor o elimine limitaciones del consumidor.</w:t>
      </w:r>
    </w:p>
    <w:p w14:paraId="69D74DF6" w14:textId="0ECCA7B0" w:rsidR="006E56BB" w:rsidRPr="002F545A" w:rsidRDefault="006E56BB" w:rsidP="006E56BB">
      <w:pPr>
        <w:rPr>
          <w:rFonts w:ascii="Arial" w:hAnsi="Arial" w:cs="Arial"/>
          <w:bCs/>
          <w:sz w:val="24"/>
          <w:szCs w:val="24"/>
          <w:lang w:val="es-ES"/>
        </w:rPr>
      </w:pPr>
      <w:r w:rsidRPr="002F545A">
        <w:rPr>
          <w:rFonts w:ascii="Arial" w:hAnsi="Arial" w:cs="Arial"/>
          <w:bCs/>
          <w:sz w:val="24"/>
          <w:szCs w:val="24"/>
          <w:lang w:val="es-ES"/>
        </w:rPr>
        <w:t xml:space="preserve">La garantía es la garantía de que un producto o servicio cumplirá con los requisitos acordados, en donde se puede utilizar para determinar si un servicio es "adecuado para su uso" y se requiere que un servicio tenga condiciones definidas y acordadas que se </w:t>
      </w:r>
      <w:proofErr w:type="spellStart"/>
      <w:r w:rsidRPr="002F545A">
        <w:rPr>
          <w:rFonts w:ascii="Arial" w:hAnsi="Arial" w:cs="Arial"/>
          <w:bCs/>
          <w:sz w:val="24"/>
          <w:szCs w:val="24"/>
          <w:lang w:val="es-ES"/>
        </w:rPr>
        <w:t>cump</w:t>
      </w:r>
      <w:proofErr w:type="spellEnd"/>
      <w:r w:rsidRPr="002F545A">
        <w:rPr>
          <w:rFonts w:ascii="Arial" w:hAnsi="Arial" w:cs="Arial"/>
          <w:bCs/>
          <w:sz w:val="24"/>
          <w:szCs w:val="24"/>
          <w:lang w:val="es-ES"/>
        </w:rPr>
        <w:t xml:space="preserve"> </w:t>
      </w:r>
    </w:p>
    <w:p w14:paraId="03D6B8FA" w14:textId="18C710CD" w:rsidR="006E56BB" w:rsidRPr="002F545A" w:rsidRDefault="006E56BB" w:rsidP="006E56BB">
      <w:pPr>
        <w:rPr>
          <w:rFonts w:ascii="Arial" w:hAnsi="Arial" w:cs="Arial"/>
          <w:bCs/>
          <w:sz w:val="24"/>
          <w:szCs w:val="24"/>
          <w:lang w:val="es-ES"/>
        </w:rPr>
      </w:pPr>
      <w:r w:rsidRPr="002F545A">
        <w:rPr>
          <w:rFonts w:ascii="Arial" w:hAnsi="Arial" w:cs="Arial"/>
          <w:bCs/>
          <w:sz w:val="24"/>
          <w:szCs w:val="24"/>
          <w:lang w:val="es-ES"/>
        </w:rPr>
        <w:t>Cuatro dimensiones de la gestión del servicio:</w:t>
      </w:r>
    </w:p>
    <w:p w14:paraId="5F8303CB" w14:textId="77777777" w:rsidR="006E56BB" w:rsidRPr="002F545A" w:rsidRDefault="006E56BB" w:rsidP="006E56BB">
      <w:pPr>
        <w:rPr>
          <w:rFonts w:ascii="Arial" w:hAnsi="Arial" w:cs="Arial"/>
          <w:bCs/>
          <w:sz w:val="24"/>
          <w:szCs w:val="24"/>
          <w:lang w:val="es-ES"/>
        </w:rPr>
      </w:pPr>
      <w:r w:rsidRPr="002F545A">
        <w:rPr>
          <w:rFonts w:ascii="Arial" w:hAnsi="Arial" w:cs="Arial"/>
          <w:bCs/>
          <w:sz w:val="24"/>
          <w:szCs w:val="24"/>
          <w:lang w:val="es-ES"/>
        </w:rPr>
        <w:t>Con el fin de apoyar el enfoque holístico de la gestión de servicios, ITIL define cuatro dimensiones que colectivamente son críticas para la facilitación efectiva y eficiente del valor para los clientes y otras partes interesadas en forma de productos y servicios, estos son (AXELOS, 2019)</w:t>
      </w:r>
    </w:p>
    <w:p w14:paraId="4421EB24" w14:textId="4A47C5FD" w:rsidR="006E56BB" w:rsidRPr="002F545A" w:rsidRDefault="006E56BB" w:rsidP="006E56BB">
      <w:pPr>
        <w:rPr>
          <w:rFonts w:ascii="Arial" w:hAnsi="Arial" w:cs="Arial"/>
          <w:bCs/>
          <w:sz w:val="24"/>
          <w:szCs w:val="24"/>
          <w:lang w:val="es-ES"/>
        </w:rPr>
      </w:pPr>
      <w:r w:rsidRPr="002F545A">
        <w:rPr>
          <w:rFonts w:ascii="Arial" w:hAnsi="Arial" w:cs="Arial"/>
          <w:bCs/>
          <w:sz w:val="24"/>
          <w:szCs w:val="24"/>
          <w:lang w:val="es-ES"/>
        </w:rPr>
        <w:t>Dimensión 1: Organizaciones y personas.</w:t>
      </w:r>
    </w:p>
    <w:p w14:paraId="6446961F" w14:textId="01F5817F" w:rsidR="006E56BB" w:rsidRPr="002F545A" w:rsidRDefault="006E56BB" w:rsidP="006E56BB">
      <w:pPr>
        <w:rPr>
          <w:rFonts w:ascii="Arial" w:hAnsi="Arial" w:cs="Arial"/>
          <w:bCs/>
          <w:sz w:val="24"/>
          <w:szCs w:val="24"/>
          <w:lang w:val="es-ES"/>
        </w:rPr>
      </w:pPr>
      <w:r w:rsidRPr="002F545A">
        <w:rPr>
          <w:rFonts w:ascii="Arial" w:hAnsi="Arial" w:cs="Arial"/>
          <w:bCs/>
          <w:sz w:val="24"/>
          <w:szCs w:val="24"/>
          <w:lang w:val="es-ES"/>
        </w:rPr>
        <w:t>•Estructuras organizacionales formales.</w:t>
      </w:r>
    </w:p>
    <w:p w14:paraId="02FA1F7F" w14:textId="42758641" w:rsidR="006E56BB" w:rsidRPr="002F545A" w:rsidRDefault="006E56BB" w:rsidP="006E56BB">
      <w:pPr>
        <w:rPr>
          <w:rFonts w:ascii="Arial" w:hAnsi="Arial" w:cs="Arial"/>
          <w:bCs/>
          <w:sz w:val="24"/>
          <w:szCs w:val="24"/>
          <w:lang w:val="es-ES"/>
        </w:rPr>
      </w:pPr>
      <w:r w:rsidRPr="002F545A">
        <w:rPr>
          <w:rFonts w:ascii="Arial" w:hAnsi="Arial" w:cs="Arial"/>
          <w:bCs/>
          <w:sz w:val="24"/>
          <w:szCs w:val="24"/>
          <w:lang w:val="es-ES"/>
        </w:rPr>
        <w:t>•Cultura</w:t>
      </w:r>
    </w:p>
    <w:p w14:paraId="509704C2" w14:textId="31AC5065" w:rsidR="006E56BB" w:rsidRPr="002F545A" w:rsidRDefault="006E56BB" w:rsidP="006E56BB">
      <w:pPr>
        <w:rPr>
          <w:rFonts w:ascii="Arial" w:hAnsi="Arial" w:cs="Arial"/>
          <w:bCs/>
          <w:sz w:val="24"/>
          <w:szCs w:val="24"/>
          <w:lang w:val="es-ES"/>
        </w:rPr>
      </w:pPr>
      <w:r w:rsidRPr="002F545A">
        <w:rPr>
          <w:rFonts w:ascii="Arial" w:hAnsi="Arial" w:cs="Arial"/>
          <w:bCs/>
          <w:sz w:val="24"/>
          <w:szCs w:val="24"/>
          <w:lang w:val="es-ES"/>
        </w:rPr>
        <w:t>•Dotación de personal y competencias requeridas.</w:t>
      </w:r>
    </w:p>
    <w:p w14:paraId="4C9E541B" w14:textId="3A9508EF" w:rsidR="006E56BB" w:rsidRPr="002F545A" w:rsidRDefault="006E56BB" w:rsidP="006E56BB">
      <w:pPr>
        <w:rPr>
          <w:rFonts w:ascii="Arial" w:hAnsi="Arial" w:cs="Arial"/>
          <w:bCs/>
          <w:sz w:val="24"/>
          <w:szCs w:val="24"/>
          <w:lang w:val="es-ES"/>
        </w:rPr>
      </w:pPr>
      <w:r w:rsidRPr="002F545A">
        <w:rPr>
          <w:rFonts w:ascii="Arial" w:hAnsi="Arial" w:cs="Arial"/>
          <w:bCs/>
          <w:sz w:val="24"/>
          <w:szCs w:val="24"/>
          <w:lang w:val="es-ES"/>
        </w:rPr>
        <w:t>•Roles y responsabilidades.</w:t>
      </w:r>
    </w:p>
    <w:p w14:paraId="710D612E" w14:textId="77777777" w:rsidR="006E56BB" w:rsidRPr="002F545A" w:rsidRDefault="006E56BB" w:rsidP="006E56BB">
      <w:pPr>
        <w:rPr>
          <w:rFonts w:ascii="Arial" w:hAnsi="Arial" w:cs="Arial"/>
          <w:bCs/>
          <w:sz w:val="24"/>
          <w:szCs w:val="24"/>
          <w:lang w:val="es-ES"/>
        </w:rPr>
      </w:pPr>
    </w:p>
    <w:p w14:paraId="29560598" w14:textId="27E563BA" w:rsidR="006E56BB" w:rsidRPr="002F545A" w:rsidRDefault="006E56BB" w:rsidP="006E56BB">
      <w:pPr>
        <w:rPr>
          <w:rFonts w:ascii="Arial" w:hAnsi="Arial" w:cs="Arial"/>
          <w:bCs/>
          <w:sz w:val="24"/>
          <w:szCs w:val="24"/>
          <w:lang w:val="es-ES"/>
        </w:rPr>
      </w:pPr>
      <w:r w:rsidRPr="002F545A">
        <w:rPr>
          <w:rFonts w:ascii="Arial" w:hAnsi="Arial" w:cs="Arial"/>
          <w:bCs/>
          <w:sz w:val="24"/>
          <w:szCs w:val="24"/>
          <w:lang w:val="es-ES"/>
        </w:rPr>
        <w:t>Dimensión 2: Información y tecnología.</w:t>
      </w:r>
    </w:p>
    <w:p w14:paraId="6D1F74CC" w14:textId="0284954A" w:rsidR="006E56BB" w:rsidRPr="002F545A" w:rsidRDefault="006E56BB" w:rsidP="006E56BB">
      <w:pPr>
        <w:rPr>
          <w:rFonts w:ascii="Arial" w:hAnsi="Arial" w:cs="Arial"/>
          <w:bCs/>
          <w:sz w:val="24"/>
          <w:szCs w:val="24"/>
          <w:lang w:val="es-ES"/>
        </w:rPr>
      </w:pPr>
      <w:r w:rsidRPr="002F545A">
        <w:rPr>
          <w:rFonts w:ascii="Arial" w:hAnsi="Arial" w:cs="Arial"/>
          <w:bCs/>
          <w:sz w:val="24"/>
          <w:szCs w:val="24"/>
          <w:lang w:val="es-ES"/>
        </w:rPr>
        <w:lastRenderedPageBreak/>
        <w:t>•Información y conocimiento</w:t>
      </w:r>
    </w:p>
    <w:p w14:paraId="6AD0B26A" w14:textId="335FF0E8" w:rsidR="006E56BB" w:rsidRPr="002F545A" w:rsidRDefault="006E56BB" w:rsidP="006E56BB">
      <w:pPr>
        <w:rPr>
          <w:rFonts w:ascii="Arial" w:hAnsi="Arial" w:cs="Arial"/>
          <w:bCs/>
          <w:sz w:val="24"/>
          <w:szCs w:val="24"/>
          <w:lang w:val="es-ES"/>
        </w:rPr>
      </w:pPr>
      <w:r w:rsidRPr="002F545A">
        <w:rPr>
          <w:rFonts w:ascii="Arial" w:hAnsi="Arial" w:cs="Arial"/>
          <w:bCs/>
          <w:sz w:val="24"/>
          <w:szCs w:val="24"/>
          <w:lang w:val="es-ES"/>
        </w:rPr>
        <w:t>•Tecnologías.</w:t>
      </w:r>
    </w:p>
    <w:p w14:paraId="63597388" w14:textId="02A9B088" w:rsidR="006E56BB" w:rsidRPr="002F545A" w:rsidRDefault="006E56BB" w:rsidP="006E56BB">
      <w:pPr>
        <w:rPr>
          <w:rFonts w:ascii="Arial" w:hAnsi="Arial" w:cs="Arial"/>
          <w:bCs/>
          <w:sz w:val="24"/>
          <w:szCs w:val="24"/>
          <w:lang w:val="es-ES"/>
        </w:rPr>
      </w:pPr>
      <w:r w:rsidRPr="002F545A">
        <w:rPr>
          <w:rFonts w:ascii="Arial" w:hAnsi="Arial" w:cs="Arial"/>
          <w:bCs/>
          <w:sz w:val="24"/>
          <w:szCs w:val="24"/>
          <w:lang w:val="es-ES"/>
        </w:rPr>
        <w:t>• Relaciones entre los componentes.</w:t>
      </w:r>
    </w:p>
    <w:p w14:paraId="41684A61" w14:textId="16D25AE3" w:rsidR="006E56BB" w:rsidRPr="002F545A" w:rsidRDefault="006E56BB" w:rsidP="006E56BB">
      <w:pPr>
        <w:rPr>
          <w:rFonts w:ascii="Arial" w:hAnsi="Arial" w:cs="Arial"/>
          <w:bCs/>
          <w:sz w:val="24"/>
          <w:szCs w:val="24"/>
          <w:lang w:val="es-ES"/>
        </w:rPr>
      </w:pPr>
      <w:r w:rsidRPr="002F545A">
        <w:rPr>
          <w:rFonts w:ascii="Arial" w:hAnsi="Arial" w:cs="Arial"/>
          <w:bCs/>
          <w:sz w:val="24"/>
          <w:szCs w:val="24"/>
          <w:lang w:val="es-ES"/>
        </w:rPr>
        <w:t>•</w:t>
      </w:r>
      <w:r w:rsidR="00A12285" w:rsidRPr="002F545A">
        <w:rPr>
          <w:rFonts w:ascii="Arial" w:hAnsi="Arial" w:cs="Arial"/>
          <w:bCs/>
          <w:sz w:val="24"/>
          <w:szCs w:val="24"/>
          <w:lang w:val="es-ES"/>
        </w:rPr>
        <w:t xml:space="preserve"> </w:t>
      </w:r>
      <w:r w:rsidRPr="002F545A">
        <w:rPr>
          <w:rFonts w:ascii="Arial" w:hAnsi="Arial" w:cs="Arial"/>
          <w:bCs/>
          <w:sz w:val="24"/>
          <w:szCs w:val="24"/>
          <w:lang w:val="es-ES"/>
        </w:rPr>
        <w:t>Para muchos servicios, la gestión de la información es el medio principal para brindar valor al cliente.</w:t>
      </w:r>
    </w:p>
    <w:p w14:paraId="58FA5111" w14:textId="09C1352C" w:rsidR="006E56BB" w:rsidRPr="002F545A" w:rsidRDefault="006E56BB" w:rsidP="006E56BB">
      <w:pPr>
        <w:rPr>
          <w:rFonts w:ascii="Arial" w:hAnsi="Arial" w:cs="Arial"/>
          <w:bCs/>
          <w:sz w:val="24"/>
          <w:szCs w:val="24"/>
          <w:lang w:val="es-ES"/>
        </w:rPr>
      </w:pPr>
      <w:r w:rsidRPr="002F545A">
        <w:rPr>
          <w:rFonts w:ascii="Arial" w:hAnsi="Arial" w:cs="Arial"/>
          <w:bCs/>
          <w:sz w:val="24"/>
          <w:szCs w:val="24"/>
          <w:lang w:val="es-ES"/>
        </w:rPr>
        <w:t>Dimensión 3: Socios y proveedores</w:t>
      </w:r>
    </w:p>
    <w:p w14:paraId="1604CD40" w14:textId="0E1E46CB" w:rsidR="006E56BB" w:rsidRPr="002F545A" w:rsidRDefault="006E56BB" w:rsidP="006E56BB">
      <w:pPr>
        <w:rPr>
          <w:rFonts w:ascii="Arial" w:hAnsi="Arial" w:cs="Arial"/>
          <w:bCs/>
          <w:sz w:val="24"/>
          <w:szCs w:val="24"/>
          <w:lang w:val="es-ES"/>
        </w:rPr>
      </w:pPr>
      <w:r w:rsidRPr="002F545A">
        <w:rPr>
          <w:rFonts w:ascii="Arial" w:hAnsi="Arial" w:cs="Arial"/>
          <w:bCs/>
          <w:sz w:val="24"/>
          <w:szCs w:val="24"/>
          <w:lang w:val="es-ES"/>
        </w:rPr>
        <w:t>Relaciones de proveedor de servicios y consumidor de servicios.</w:t>
      </w:r>
    </w:p>
    <w:p w14:paraId="5142BC15" w14:textId="3A8E8C06" w:rsidR="006E56BB" w:rsidRPr="002F545A" w:rsidRDefault="006E56BB" w:rsidP="006E56BB">
      <w:pPr>
        <w:rPr>
          <w:rFonts w:ascii="Arial" w:hAnsi="Arial" w:cs="Arial"/>
          <w:bCs/>
          <w:sz w:val="24"/>
          <w:szCs w:val="24"/>
          <w:lang w:val="es-ES"/>
        </w:rPr>
      </w:pPr>
      <w:r w:rsidRPr="002F545A">
        <w:rPr>
          <w:rFonts w:ascii="Arial" w:hAnsi="Arial" w:cs="Arial"/>
          <w:bCs/>
          <w:sz w:val="24"/>
          <w:szCs w:val="24"/>
          <w:lang w:val="es-ES"/>
        </w:rPr>
        <w:t>•Estrategia de socios y proveedores de la organización.</w:t>
      </w:r>
    </w:p>
    <w:p w14:paraId="08365570" w14:textId="099E9774" w:rsidR="006E56BB" w:rsidRPr="002F545A" w:rsidRDefault="006E56BB" w:rsidP="006E56BB">
      <w:pPr>
        <w:rPr>
          <w:rFonts w:ascii="Arial" w:hAnsi="Arial" w:cs="Arial"/>
          <w:bCs/>
          <w:sz w:val="24"/>
          <w:szCs w:val="24"/>
          <w:lang w:val="es-ES"/>
        </w:rPr>
      </w:pPr>
      <w:r w:rsidRPr="002F545A">
        <w:rPr>
          <w:rFonts w:ascii="Arial" w:hAnsi="Arial" w:cs="Arial"/>
          <w:bCs/>
          <w:sz w:val="24"/>
          <w:szCs w:val="24"/>
          <w:lang w:val="es-ES"/>
        </w:rPr>
        <w:t>• Integración y gestión de servicios.</w:t>
      </w:r>
    </w:p>
    <w:p w14:paraId="4F4A698D" w14:textId="5C49D08B" w:rsidR="006E56BB" w:rsidRPr="002F545A" w:rsidRDefault="006E56BB" w:rsidP="006E56BB">
      <w:pPr>
        <w:rPr>
          <w:rFonts w:ascii="Arial" w:hAnsi="Arial" w:cs="Arial"/>
          <w:bCs/>
          <w:sz w:val="24"/>
          <w:szCs w:val="24"/>
          <w:lang w:val="es-ES"/>
        </w:rPr>
      </w:pPr>
      <w:r w:rsidRPr="002F545A">
        <w:rPr>
          <w:rFonts w:ascii="Arial" w:hAnsi="Arial" w:cs="Arial"/>
          <w:bCs/>
          <w:sz w:val="24"/>
          <w:szCs w:val="24"/>
          <w:lang w:val="es-ES"/>
        </w:rPr>
        <w:t xml:space="preserve">•Suministro de bienes y servicio </w:t>
      </w:r>
    </w:p>
    <w:p w14:paraId="74C01FE9" w14:textId="25E29EDE" w:rsidR="006E56BB" w:rsidRPr="002F545A" w:rsidRDefault="006E56BB" w:rsidP="006E56BB">
      <w:pPr>
        <w:rPr>
          <w:rFonts w:ascii="Arial" w:hAnsi="Arial" w:cs="Arial"/>
          <w:bCs/>
          <w:sz w:val="24"/>
          <w:szCs w:val="24"/>
          <w:lang w:val="es-ES"/>
        </w:rPr>
      </w:pPr>
      <w:r w:rsidRPr="002F545A">
        <w:rPr>
          <w:rFonts w:ascii="Arial" w:hAnsi="Arial" w:cs="Arial"/>
          <w:bCs/>
          <w:sz w:val="24"/>
          <w:szCs w:val="24"/>
          <w:lang w:val="es-ES"/>
        </w:rPr>
        <w:t>Dimensión 4: Flujos de valor y procesos.</w:t>
      </w:r>
    </w:p>
    <w:p w14:paraId="37BCB5A8" w14:textId="7B1A1353" w:rsidR="006E56BB" w:rsidRPr="002F545A" w:rsidRDefault="006E56BB" w:rsidP="006E56BB">
      <w:pPr>
        <w:rPr>
          <w:rFonts w:ascii="Arial" w:hAnsi="Arial" w:cs="Arial"/>
          <w:bCs/>
          <w:sz w:val="24"/>
          <w:szCs w:val="24"/>
          <w:lang w:val="es-ES"/>
        </w:rPr>
      </w:pPr>
      <w:r w:rsidRPr="002F545A">
        <w:rPr>
          <w:rFonts w:ascii="Arial" w:hAnsi="Arial" w:cs="Arial"/>
          <w:bCs/>
          <w:sz w:val="24"/>
          <w:szCs w:val="24"/>
          <w:lang w:val="es-ES"/>
        </w:rPr>
        <w:t>•Los flujos de valor definen las actividades, flujos de trabajo, controles y procedimientos necesarios para lograr los objetivos acordados.</w:t>
      </w:r>
    </w:p>
    <w:p w14:paraId="54D8DE01" w14:textId="32646046" w:rsidR="006E56BB" w:rsidRPr="002F545A" w:rsidRDefault="006E56BB" w:rsidP="006E56BB">
      <w:pPr>
        <w:rPr>
          <w:rFonts w:ascii="Arial" w:hAnsi="Arial" w:cs="Arial"/>
          <w:bCs/>
          <w:sz w:val="24"/>
          <w:szCs w:val="24"/>
          <w:lang w:val="es-ES"/>
        </w:rPr>
      </w:pPr>
      <w:r w:rsidRPr="002F545A">
        <w:rPr>
          <w:rFonts w:ascii="Arial" w:hAnsi="Arial" w:cs="Arial"/>
          <w:bCs/>
          <w:sz w:val="24"/>
          <w:szCs w:val="24"/>
          <w:lang w:val="es-ES"/>
        </w:rPr>
        <w:t>•Un flujo de valor es una serie de pasos que una organización se compromete a crear y entregar productos y servicios para consumidores de servicios.</w:t>
      </w:r>
    </w:p>
    <w:p w14:paraId="397864DF" w14:textId="4FCE207D" w:rsidR="006E56BB" w:rsidRPr="002F545A" w:rsidRDefault="006E56BB" w:rsidP="006E56BB">
      <w:pPr>
        <w:rPr>
          <w:rFonts w:ascii="Arial" w:hAnsi="Arial" w:cs="Arial"/>
          <w:bCs/>
          <w:sz w:val="24"/>
          <w:szCs w:val="24"/>
          <w:lang w:val="es-ES"/>
        </w:rPr>
      </w:pPr>
      <w:r w:rsidRPr="002F545A">
        <w:rPr>
          <w:rFonts w:ascii="Arial" w:hAnsi="Arial" w:cs="Arial"/>
          <w:bCs/>
          <w:sz w:val="24"/>
          <w:szCs w:val="24"/>
          <w:lang w:val="es-ES"/>
        </w:rPr>
        <w:t>•Un    proceso    es    un    conjunto    de    actividades interrelacionadas o interactivas que transforma las entradas en salidas. Los procesos están diseñados para lograr un objetivo específico.</w:t>
      </w:r>
    </w:p>
    <w:p w14:paraId="77EFE389" w14:textId="31C14B0E" w:rsidR="006E56BB" w:rsidRPr="002F545A" w:rsidRDefault="006E56BB" w:rsidP="006E56BB">
      <w:pPr>
        <w:rPr>
          <w:rFonts w:ascii="Arial" w:hAnsi="Arial" w:cs="Arial"/>
          <w:bCs/>
          <w:sz w:val="24"/>
          <w:szCs w:val="24"/>
          <w:lang w:val="es-ES"/>
        </w:rPr>
      </w:pPr>
      <w:r w:rsidRPr="002F545A">
        <w:rPr>
          <w:rFonts w:ascii="Arial" w:hAnsi="Arial" w:cs="Arial"/>
          <w:bCs/>
          <w:sz w:val="24"/>
          <w:szCs w:val="24"/>
          <w:lang w:val="es-ES"/>
        </w:rPr>
        <w:t>•Un    proceso    bien    definido    puede    mejorar    la productividad dentro y entre las organizaciones.</w:t>
      </w:r>
    </w:p>
    <w:p w14:paraId="1104831B" w14:textId="0A6374EE" w:rsidR="006E56BB" w:rsidRPr="002F545A" w:rsidRDefault="006E56BB" w:rsidP="006E56BB">
      <w:pPr>
        <w:rPr>
          <w:rFonts w:ascii="Arial" w:hAnsi="Arial" w:cs="Arial"/>
          <w:bCs/>
          <w:sz w:val="24"/>
          <w:szCs w:val="24"/>
          <w:lang w:val="es-ES"/>
        </w:rPr>
      </w:pPr>
      <w:r w:rsidRPr="002F545A">
        <w:rPr>
          <w:rFonts w:ascii="Arial" w:hAnsi="Arial" w:cs="Arial"/>
          <w:bCs/>
          <w:sz w:val="24"/>
          <w:szCs w:val="24"/>
          <w:lang w:val="es-ES"/>
        </w:rPr>
        <w:t>•Factores externos que influyen en las dimensiones.</w:t>
      </w:r>
    </w:p>
    <w:p w14:paraId="3B8C10DE" w14:textId="47E294BD" w:rsidR="006E56BB" w:rsidRPr="002F545A" w:rsidRDefault="006E56BB" w:rsidP="006E56BB">
      <w:pPr>
        <w:rPr>
          <w:rFonts w:ascii="Arial" w:hAnsi="Arial" w:cs="Arial"/>
          <w:bCs/>
          <w:sz w:val="24"/>
          <w:szCs w:val="24"/>
          <w:lang w:val="es-ES"/>
        </w:rPr>
      </w:pPr>
      <w:r w:rsidRPr="002F545A">
        <w:rPr>
          <w:rFonts w:ascii="Arial" w:hAnsi="Arial" w:cs="Arial"/>
          <w:bCs/>
          <w:sz w:val="24"/>
          <w:szCs w:val="24"/>
          <w:lang w:val="es-ES"/>
        </w:rPr>
        <w:t>•Estas cuatro dimensiones representan perspectivas que son relevantes para toda el Sistema de Valor del Servicio (SVS), incluida la totalidad de la cadena de valor del servicio y todas las prácticas de ITIL. Las cuatro dimensiones están restringidas o influenciadas por varios factores externos que a menudo están fuera del control de la SVS (AXELOS, 2019)</w:t>
      </w:r>
    </w:p>
    <w:p w14:paraId="076FEE3B" w14:textId="77777777" w:rsidR="006E56BB" w:rsidRPr="002F545A" w:rsidRDefault="006E56BB" w:rsidP="006E56BB">
      <w:pPr>
        <w:rPr>
          <w:rFonts w:ascii="Arial" w:hAnsi="Arial" w:cs="Arial"/>
          <w:bCs/>
          <w:sz w:val="24"/>
          <w:szCs w:val="24"/>
          <w:lang w:val="es-ES"/>
        </w:rPr>
      </w:pPr>
    </w:p>
    <w:p w14:paraId="6C12F37F" w14:textId="77777777" w:rsidR="006E56BB" w:rsidRPr="002F545A" w:rsidRDefault="006E56BB" w:rsidP="006E56BB">
      <w:pPr>
        <w:rPr>
          <w:rFonts w:ascii="Arial" w:hAnsi="Arial" w:cs="Arial"/>
          <w:bCs/>
          <w:sz w:val="24"/>
          <w:szCs w:val="24"/>
          <w:lang w:val="es-ES"/>
        </w:rPr>
      </w:pPr>
      <w:r w:rsidRPr="002F545A">
        <w:rPr>
          <w:rFonts w:ascii="Arial" w:hAnsi="Arial" w:cs="Arial"/>
          <w:bCs/>
          <w:sz w:val="24"/>
          <w:szCs w:val="24"/>
          <w:lang w:val="es-ES"/>
        </w:rPr>
        <w:t xml:space="preserve">Fuente: ITIL </w:t>
      </w:r>
      <w:proofErr w:type="spellStart"/>
      <w:r w:rsidRPr="002F545A">
        <w:rPr>
          <w:rFonts w:ascii="Arial" w:hAnsi="Arial" w:cs="Arial"/>
          <w:bCs/>
          <w:sz w:val="24"/>
          <w:szCs w:val="24"/>
          <w:lang w:val="es-ES"/>
        </w:rPr>
        <w:t>Foundation</w:t>
      </w:r>
      <w:proofErr w:type="spellEnd"/>
    </w:p>
    <w:p w14:paraId="2E143378" w14:textId="77777777" w:rsidR="006E56BB" w:rsidRPr="002F545A" w:rsidRDefault="006E56BB" w:rsidP="006E56BB">
      <w:pPr>
        <w:rPr>
          <w:rFonts w:ascii="Arial" w:hAnsi="Arial" w:cs="Arial"/>
          <w:bCs/>
          <w:sz w:val="24"/>
          <w:szCs w:val="24"/>
          <w:lang w:val="es-ES"/>
        </w:rPr>
      </w:pPr>
      <w:r w:rsidRPr="002F545A">
        <w:rPr>
          <w:rFonts w:ascii="Arial" w:hAnsi="Arial" w:cs="Arial"/>
          <w:bCs/>
          <w:sz w:val="24"/>
          <w:szCs w:val="24"/>
          <w:lang w:val="es-ES"/>
        </w:rPr>
        <w:t xml:space="preserve">Elaboración: </w:t>
      </w:r>
      <w:proofErr w:type="spellStart"/>
      <w:r w:rsidRPr="002F545A">
        <w:rPr>
          <w:rFonts w:ascii="Arial" w:hAnsi="Arial" w:cs="Arial"/>
          <w:bCs/>
          <w:sz w:val="24"/>
          <w:szCs w:val="24"/>
          <w:lang w:val="es-ES"/>
        </w:rPr>
        <w:t>Axelos</w:t>
      </w:r>
      <w:proofErr w:type="spellEnd"/>
      <w:r w:rsidRPr="002F545A">
        <w:rPr>
          <w:rFonts w:ascii="Arial" w:hAnsi="Arial" w:cs="Arial"/>
          <w:bCs/>
          <w:sz w:val="24"/>
          <w:szCs w:val="24"/>
          <w:lang w:val="es-ES"/>
        </w:rPr>
        <w:t xml:space="preserve"> Limite </w:t>
      </w:r>
    </w:p>
    <w:p w14:paraId="58073E76" w14:textId="77777777" w:rsidR="006E56BB" w:rsidRPr="002F545A" w:rsidRDefault="006E56BB" w:rsidP="006E56BB">
      <w:pPr>
        <w:rPr>
          <w:rFonts w:ascii="Arial" w:hAnsi="Arial" w:cs="Arial"/>
          <w:bCs/>
          <w:sz w:val="24"/>
          <w:szCs w:val="24"/>
          <w:lang w:val="es-ES"/>
        </w:rPr>
      </w:pPr>
    </w:p>
    <w:p w14:paraId="28F413BA" w14:textId="3C2E547F" w:rsidR="006E56BB" w:rsidRPr="002F545A" w:rsidRDefault="006E56BB" w:rsidP="006E56BB">
      <w:pPr>
        <w:rPr>
          <w:rFonts w:ascii="Arial" w:hAnsi="Arial" w:cs="Arial"/>
          <w:bCs/>
          <w:sz w:val="24"/>
          <w:szCs w:val="24"/>
          <w:lang w:val="es-ES"/>
        </w:rPr>
      </w:pPr>
      <w:r w:rsidRPr="002F545A">
        <w:rPr>
          <w:rFonts w:ascii="Arial" w:hAnsi="Arial" w:cs="Arial"/>
          <w:bCs/>
          <w:sz w:val="24"/>
          <w:szCs w:val="24"/>
          <w:lang w:val="es-ES"/>
        </w:rPr>
        <w:t>Sistema de valor del servicio (SVS):</w:t>
      </w:r>
    </w:p>
    <w:p w14:paraId="36A59EC3" w14:textId="77777777" w:rsidR="006E56BB" w:rsidRPr="002F545A" w:rsidRDefault="006E56BB" w:rsidP="006E56BB">
      <w:pPr>
        <w:rPr>
          <w:rFonts w:ascii="Arial" w:hAnsi="Arial" w:cs="Arial"/>
          <w:bCs/>
          <w:sz w:val="24"/>
          <w:szCs w:val="24"/>
          <w:lang w:val="es-ES"/>
        </w:rPr>
      </w:pPr>
    </w:p>
    <w:p w14:paraId="0AC870AA" w14:textId="77777777" w:rsidR="006E56BB" w:rsidRPr="002F545A" w:rsidRDefault="006E56BB" w:rsidP="006E56BB">
      <w:pPr>
        <w:rPr>
          <w:rFonts w:ascii="Arial" w:hAnsi="Arial" w:cs="Arial"/>
          <w:bCs/>
          <w:sz w:val="24"/>
          <w:szCs w:val="24"/>
          <w:lang w:val="es-ES"/>
        </w:rPr>
      </w:pPr>
      <w:r w:rsidRPr="002F545A">
        <w:rPr>
          <w:rFonts w:ascii="Arial" w:hAnsi="Arial" w:cs="Arial"/>
          <w:bCs/>
          <w:sz w:val="24"/>
          <w:szCs w:val="24"/>
          <w:lang w:val="es-ES"/>
        </w:rPr>
        <w:lastRenderedPageBreak/>
        <w:t>El Sistema de Valor del Servicio (SVS) de ITIL, describe cómo todos los componentes y actividades de la organización trabajan juntos como un sistema, para permitir la creación de valor.</w:t>
      </w:r>
    </w:p>
    <w:p w14:paraId="4696EAB8" w14:textId="77777777" w:rsidR="006E56BB" w:rsidRPr="002F545A" w:rsidRDefault="006E56BB" w:rsidP="006E56BB">
      <w:pPr>
        <w:rPr>
          <w:rFonts w:ascii="Arial" w:hAnsi="Arial" w:cs="Arial"/>
          <w:bCs/>
          <w:sz w:val="24"/>
          <w:szCs w:val="24"/>
          <w:lang w:val="es-ES"/>
        </w:rPr>
      </w:pPr>
      <w:r w:rsidRPr="002F545A">
        <w:rPr>
          <w:rFonts w:ascii="Arial" w:hAnsi="Arial" w:cs="Arial"/>
          <w:bCs/>
          <w:sz w:val="24"/>
          <w:szCs w:val="24"/>
          <w:lang w:val="es-ES"/>
        </w:rPr>
        <w:t>Estos componentes y actividades, junto con los recursos de la organización se pueden configurar y reconfigurar en múltiples combinaciones de forma flexible a medida que cambian las circunstancias, pero esto requiere la integración y coordinación de actividades, prácticas, equipos, autoridades y responsabilidades para ser verdaderamente efectivo.</w:t>
      </w:r>
    </w:p>
    <w:p w14:paraId="26B78131" w14:textId="77777777" w:rsidR="006E56BB" w:rsidRPr="002F545A" w:rsidRDefault="006E56BB" w:rsidP="006E56BB">
      <w:pPr>
        <w:rPr>
          <w:rFonts w:ascii="Arial" w:hAnsi="Arial" w:cs="Arial"/>
          <w:bCs/>
          <w:sz w:val="24"/>
          <w:szCs w:val="24"/>
          <w:lang w:val="es-ES"/>
        </w:rPr>
      </w:pPr>
      <w:r w:rsidRPr="002F545A">
        <w:rPr>
          <w:rFonts w:ascii="Arial" w:hAnsi="Arial" w:cs="Arial"/>
          <w:bCs/>
          <w:sz w:val="24"/>
          <w:szCs w:val="24"/>
          <w:lang w:val="es-ES"/>
        </w:rPr>
        <w:t xml:space="preserve">El propósito del SVS es asegurar que la organización pueda </w:t>
      </w:r>
      <w:proofErr w:type="spellStart"/>
      <w:r w:rsidRPr="002F545A">
        <w:rPr>
          <w:rFonts w:ascii="Arial" w:hAnsi="Arial" w:cs="Arial"/>
          <w:bCs/>
          <w:sz w:val="24"/>
          <w:szCs w:val="24"/>
          <w:lang w:val="es-ES"/>
        </w:rPr>
        <w:t>co-crear</w:t>
      </w:r>
      <w:proofErr w:type="spellEnd"/>
      <w:r w:rsidRPr="002F545A">
        <w:rPr>
          <w:rFonts w:ascii="Arial" w:hAnsi="Arial" w:cs="Arial"/>
          <w:bCs/>
          <w:sz w:val="24"/>
          <w:szCs w:val="24"/>
          <w:lang w:val="es-ES"/>
        </w:rPr>
        <w:t xml:space="preserve"> valor de manera continua con todos los interesados a través del uso y gestión de productos y servicios (AXELOS, 2019).</w:t>
      </w:r>
    </w:p>
    <w:p w14:paraId="68E4014D" w14:textId="77777777" w:rsidR="006E56BB" w:rsidRPr="002F545A" w:rsidRDefault="006E56BB" w:rsidP="006E56BB">
      <w:pPr>
        <w:rPr>
          <w:rFonts w:ascii="Arial" w:hAnsi="Arial" w:cs="Arial"/>
          <w:bCs/>
          <w:sz w:val="24"/>
          <w:szCs w:val="24"/>
          <w:lang w:val="es-ES"/>
        </w:rPr>
      </w:pPr>
    </w:p>
    <w:p w14:paraId="339B847B" w14:textId="5190F97E" w:rsidR="006E56BB" w:rsidRPr="002F545A" w:rsidRDefault="006E56BB" w:rsidP="006E56BB">
      <w:pPr>
        <w:rPr>
          <w:rFonts w:ascii="Arial" w:hAnsi="Arial" w:cs="Arial"/>
          <w:bCs/>
          <w:sz w:val="24"/>
          <w:szCs w:val="24"/>
          <w:lang w:val="es-ES"/>
        </w:rPr>
      </w:pPr>
    </w:p>
    <w:p w14:paraId="70363720" w14:textId="77777777" w:rsidR="006E56BB" w:rsidRPr="002F545A" w:rsidRDefault="006E56BB" w:rsidP="006E56BB">
      <w:pPr>
        <w:rPr>
          <w:rFonts w:ascii="Arial" w:hAnsi="Arial" w:cs="Arial"/>
          <w:bCs/>
          <w:sz w:val="24"/>
          <w:szCs w:val="24"/>
          <w:lang w:val="es-ES"/>
        </w:rPr>
      </w:pPr>
      <w:r w:rsidRPr="002F545A">
        <w:rPr>
          <w:rFonts w:ascii="Arial" w:hAnsi="Arial" w:cs="Arial"/>
          <w:bCs/>
          <w:sz w:val="24"/>
          <w:szCs w:val="24"/>
          <w:lang w:val="es-ES"/>
        </w:rPr>
        <w:t xml:space="preserve">Fuente: ITIL </w:t>
      </w:r>
      <w:proofErr w:type="spellStart"/>
      <w:r w:rsidRPr="002F545A">
        <w:rPr>
          <w:rFonts w:ascii="Arial" w:hAnsi="Arial" w:cs="Arial"/>
          <w:bCs/>
          <w:sz w:val="24"/>
          <w:szCs w:val="24"/>
          <w:lang w:val="es-ES"/>
        </w:rPr>
        <w:t>Foundation</w:t>
      </w:r>
      <w:proofErr w:type="spellEnd"/>
    </w:p>
    <w:p w14:paraId="6AEDBBA9" w14:textId="77777777" w:rsidR="006E56BB" w:rsidRPr="002F545A" w:rsidRDefault="006E56BB" w:rsidP="006E56BB">
      <w:pPr>
        <w:rPr>
          <w:rFonts w:ascii="Arial" w:hAnsi="Arial" w:cs="Arial"/>
          <w:bCs/>
          <w:sz w:val="24"/>
          <w:szCs w:val="24"/>
          <w:lang w:val="es-ES"/>
        </w:rPr>
      </w:pPr>
      <w:r w:rsidRPr="002F545A">
        <w:rPr>
          <w:rFonts w:ascii="Arial" w:hAnsi="Arial" w:cs="Arial"/>
          <w:bCs/>
          <w:sz w:val="24"/>
          <w:szCs w:val="24"/>
          <w:lang w:val="es-ES"/>
        </w:rPr>
        <w:t xml:space="preserve">Elaboración: </w:t>
      </w:r>
      <w:proofErr w:type="spellStart"/>
      <w:r w:rsidRPr="002F545A">
        <w:rPr>
          <w:rFonts w:ascii="Arial" w:hAnsi="Arial" w:cs="Arial"/>
          <w:bCs/>
          <w:sz w:val="24"/>
          <w:szCs w:val="24"/>
          <w:lang w:val="es-ES"/>
        </w:rPr>
        <w:t>Axelos</w:t>
      </w:r>
      <w:proofErr w:type="spellEnd"/>
      <w:r w:rsidRPr="002F545A">
        <w:rPr>
          <w:rFonts w:ascii="Arial" w:hAnsi="Arial" w:cs="Arial"/>
          <w:bCs/>
          <w:sz w:val="24"/>
          <w:szCs w:val="24"/>
          <w:lang w:val="es-ES"/>
        </w:rPr>
        <w:t xml:space="preserve"> </w:t>
      </w:r>
      <w:proofErr w:type="spellStart"/>
      <w:r w:rsidRPr="002F545A">
        <w:rPr>
          <w:rFonts w:ascii="Arial" w:hAnsi="Arial" w:cs="Arial"/>
          <w:bCs/>
          <w:sz w:val="24"/>
          <w:szCs w:val="24"/>
          <w:lang w:val="es-ES"/>
        </w:rPr>
        <w:t>Limited</w:t>
      </w:r>
      <w:proofErr w:type="spellEnd"/>
      <w:r w:rsidRPr="002F545A">
        <w:rPr>
          <w:rFonts w:ascii="Arial" w:hAnsi="Arial" w:cs="Arial"/>
          <w:bCs/>
          <w:sz w:val="24"/>
          <w:szCs w:val="24"/>
          <w:lang w:val="es-ES"/>
        </w:rPr>
        <w:t>.</w:t>
      </w:r>
    </w:p>
    <w:p w14:paraId="3D45381B" w14:textId="77777777" w:rsidR="006E56BB" w:rsidRPr="002F545A" w:rsidRDefault="006E56BB" w:rsidP="006E56BB">
      <w:pPr>
        <w:rPr>
          <w:rFonts w:ascii="Arial" w:hAnsi="Arial" w:cs="Arial"/>
          <w:bCs/>
          <w:sz w:val="24"/>
          <w:szCs w:val="24"/>
          <w:lang w:val="es-ES"/>
        </w:rPr>
      </w:pPr>
      <w:r w:rsidRPr="002F545A">
        <w:rPr>
          <w:rFonts w:ascii="Arial" w:hAnsi="Arial" w:cs="Arial"/>
          <w:bCs/>
          <w:sz w:val="24"/>
          <w:szCs w:val="24"/>
          <w:lang w:val="es-ES"/>
        </w:rPr>
        <w:t>La estructura del SVS se muestra en la figura 06, al lado izquierdo de la figura muestra la oportunidad y demanda seguido del SVS y sus fuentes internas y externas, al lado derecho se muestra el valor creado por la organización, sus clientes y otras partes interesadas.</w:t>
      </w:r>
    </w:p>
    <w:p w14:paraId="55349E17" w14:textId="0504897D" w:rsidR="006E56BB" w:rsidRPr="002F545A" w:rsidRDefault="006E56BB" w:rsidP="006E56BB">
      <w:pPr>
        <w:rPr>
          <w:rFonts w:ascii="Arial" w:hAnsi="Arial" w:cs="Arial"/>
          <w:bCs/>
          <w:sz w:val="24"/>
          <w:szCs w:val="24"/>
          <w:lang w:val="es-ES"/>
        </w:rPr>
      </w:pPr>
      <w:r w:rsidRPr="002F545A">
        <w:rPr>
          <w:rFonts w:ascii="Arial" w:hAnsi="Arial" w:cs="Arial"/>
          <w:bCs/>
          <w:sz w:val="24"/>
          <w:szCs w:val="24"/>
          <w:lang w:val="es-ES"/>
        </w:rPr>
        <w:t>Oportunidad demanda y valor</w:t>
      </w:r>
    </w:p>
    <w:p w14:paraId="5EA1C53A" w14:textId="77777777" w:rsidR="006E56BB" w:rsidRPr="002F545A" w:rsidRDefault="006E56BB" w:rsidP="006E56BB">
      <w:pPr>
        <w:rPr>
          <w:rFonts w:ascii="Arial" w:hAnsi="Arial" w:cs="Arial"/>
          <w:bCs/>
          <w:sz w:val="24"/>
          <w:szCs w:val="24"/>
          <w:lang w:val="es-ES"/>
        </w:rPr>
      </w:pPr>
      <w:r w:rsidRPr="002F545A">
        <w:rPr>
          <w:rFonts w:ascii="Arial" w:hAnsi="Arial" w:cs="Arial"/>
          <w:bCs/>
          <w:sz w:val="24"/>
          <w:szCs w:val="24"/>
          <w:lang w:val="es-ES"/>
        </w:rPr>
        <w:t>Las oportunidades representan opciones o posibilidades para agregar valor a las partes interesadas o de lo contrario mejorar la organización. La demanda es la necesidad o el deseo de productos y servicios entre consumidores internos y externos. Los resultados del SVS es el valor, ya que puede permitir la creación de muchos diferentes tipos de valor para un amplio grupo de partes interesadas (AXELOS, 2019).</w:t>
      </w:r>
    </w:p>
    <w:p w14:paraId="7F1818FC" w14:textId="1E85F574" w:rsidR="006E56BB" w:rsidRPr="002F545A" w:rsidRDefault="006E56BB" w:rsidP="006E56BB">
      <w:pPr>
        <w:rPr>
          <w:rFonts w:ascii="Arial" w:hAnsi="Arial" w:cs="Arial"/>
          <w:bCs/>
          <w:sz w:val="24"/>
          <w:szCs w:val="24"/>
          <w:lang w:val="es-ES"/>
        </w:rPr>
      </w:pPr>
      <w:r w:rsidRPr="002F545A">
        <w:rPr>
          <w:rFonts w:ascii="Arial" w:hAnsi="Arial" w:cs="Arial"/>
          <w:bCs/>
          <w:sz w:val="24"/>
          <w:szCs w:val="24"/>
          <w:lang w:val="es-ES"/>
        </w:rPr>
        <w:t>Cadena de valor del servicio</w:t>
      </w:r>
    </w:p>
    <w:p w14:paraId="5A83705C" w14:textId="77777777" w:rsidR="006E56BB" w:rsidRPr="002F545A" w:rsidRDefault="006E56BB" w:rsidP="006E56BB">
      <w:pPr>
        <w:rPr>
          <w:rFonts w:ascii="Arial" w:hAnsi="Arial" w:cs="Arial"/>
          <w:bCs/>
          <w:sz w:val="24"/>
          <w:szCs w:val="24"/>
          <w:lang w:val="es-ES"/>
        </w:rPr>
      </w:pPr>
      <w:r w:rsidRPr="002F545A">
        <w:rPr>
          <w:rFonts w:ascii="Arial" w:hAnsi="Arial" w:cs="Arial"/>
          <w:bCs/>
          <w:sz w:val="24"/>
          <w:szCs w:val="24"/>
          <w:lang w:val="es-ES"/>
        </w:rPr>
        <w:t>El elemento central del SVS es la Cadena de Valor del Servicio, un modelo operativo que describe las actividades clave necesarias para responder a la demanda y facilitar la creación de valor a través de la creación y gestión de productos y servicios. Como se muestra en la figura 11, la cadena de valor del servicio incluye seis actividades de la cadena de valor, que conducen a la creación de productos, servicios y a su vez el valor (AXELOS, 2019).</w:t>
      </w:r>
    </w:p>
    <w:p w14:paraId="7F7A5A27" w14:textId="77777777" w:rsidR="006E56BB" w:rsidRPr="002F545A" w:rsidRDefault="006E56BB" w:rsidP="006E56BB">
      <w:pPr>
        <w:rPr>
          <w:rFonts w:ascii="Arial" w:hAnsi="Arial" w:cs="Arial"/>
          <w:bCs/>
          <w:sz w:val="24"/>
          <w:szCs w:val="24"/>
          <w:lang w:val="es-ES"/>
        </w:rPr>
      </w:pPr>
    </w:p>
    <w:p w14:paraId="4BA37192" w14:textId="14261DAA" w:rsidR="006E56BB" w:rsidRPr="002F545A" w:rsidRDefault="006E56BB" w:rsidP="006E56BB">
      <w:pPr>
        <w:rPr>
          <w:rFonts w:ascii="Arial" w:hAnsi="Arial" w:cs="Arial"/>
          <w:bCs/>
          <w:sz w:val="24"/>
          <w:szCs w:val="24"/>
          <w:lang w:val="es-ES"/>
        </w:rPr>
      </w:pPr>
      <w:r w:rsidRPr="002F545A">
        <w:rPr>
          <w:rFonts w:ascii="Arial" w:hAnsi="Arial" w:cs="Arial"/>
          <w:bCs/>
          <w:sz w:val="24"/>
          <w:szCs w:val="24"/>
          <w:lang w:val="es-ES"/>
        </w:rPr>
        <w:t xml:space="preserve">Las actividades de la cadena de valor del servicio representan los pasos que una organización realiza en la creación de valor, cada actividad contribuye a la cadena </w:t>
      </w:r>
      <w:r w:rsidRPr="002F545A">
        <w:rPr>
          <w:rFonts w:ascii="Arial" w:hAnsi="Arial" w:cs="Arial"/>
          <w:bCs/>
          <w:sz w:val="24"/>
          <w:szCs w:val="24"/>
          <w:lang w:val="es-ES"/>
        </w:rPr>
        <w:lastRenderedPageBreak/>
        <w:t>de valor transformando insumos específicos en salidas. Para poder convertir entradas en salidas, las actividades de la cadena de valor utilizan diferentes combinaciones de prácticas ITIL, y por ello cada actividad puede recurrir a recursos internos o de terceros, procesos habilidades y competencias de una o más prácticas de gestión de ITIL.</w:t>
      </w:r>
    </w:p>
    <w:p w14:paraId="5848C64E" w14:textId="77777777" w:rsidR="006E56BB" w:rsidRPr="002F545A" w:rsidRDefault="006E56BB" w:rsidP="006E56BB">
      <w:pPr>
        <w:rPr>
          <w:rFonts w:ascii="Arial" w:hAnsi="Arial" w:cs="Arial"/>
          <w:bCs/>
          <w:sz w:val="24"/>
          <w:szCs w:val="24"/>
          <w:lang w:val="es-ES"/>
        </w:rPr>
      </w:pPr>
      <w:r w:rsidRPr="002F545A">
        <w:rPr>
          <w:rFonts w:ascii="Arial" w:hAnsi="Arial" w:cs="Arial"/>
          <w:bCs/>
          <w:sz w:val="24"/>
          <w:szCs w:val="24"/>
          <w:lang w:val="es-ES"/>
        </w:rPr>
        <w:t>A continuación, se detallan las actividades de la cadena de valor de servicio:</w:t>
      </w:r>
    </w:p>
    <w:p w14:paraId="7AEC771F" w14:textId="68F4EDDE" w:rsidR="006E56BB" w:rsidRPr="002F545A" w:rsidRDefault="00A12285" w:rsidP="006E56BB">
      <w:pPr>
        <w:rPr>
          <w:rFonts w:ascii="Arial" w:hAnsi="Arial" w:cs="Arial"/>
          <w:bCs/>
          <w:sz w:val="24"/>
          <w:szCs w:val="24"/>
          <w:lang w:val="es-ES"/>
        </w:rPr>
      </w:pPr>
      <w:r w:rsidRPr="002F545A">
        <w:rPr>
          <w:rFonts w:ascii="Arial" w:hAnsi="Arial" w:cs="Arial"/>
          <w:bCs/>
          <w:sz w:val="24"/>
          <w:szCs w:val="24"/>
          <w:lang w:val="es-ES"/>
        </w:rPr>
        <w:t>Planificación (</w:t>
      </w:r>
      <w:r w:rsidR="006E56BB" w:rsidRPr="002F545A">
        <w:rPr>
          <w:rFonts w:ascii="Arial" w:hAnsi="Arial" w:cs="Arial"/>
          <w:bCs/>
          <w:sz w:val="24"/>
          <w:szCs w:val="24"/>
          <w:lang w:val="es-ES"/>
        </w:rPr>
        <w:t>Plan</w:t>
      </w:r>
      <w:r w:rsidRPr="002F545A">
        <w:rPr>
          <w:rFonts w:ascii="Arial" w:hAnsi="Arial" w:cs="Arial"/>
          <w:bCs/>
          <w:sz w:val="24"/>
          <w:szCs w:val="24"/>
          <w:lang w:val="es-ES"/>
        </w:rPr>
        <w:t>), El</w:t>
      </w:r>
      <w:r w:rsidR="006E56BB" w:rsidRPr="002F545A">
        <w:rPr>
          <w:rFonts w:ascii="Arial" w:hAnsi="Arial" w:cs="Arial"/>
          <w:bCs/>
          <w:sz w:val="24"/>
          <w:szCs w:val="24"/>
          <w:lang w:val="es-ES"/>
        </w:rPr>
        <w:t xml:space="preserve">    propósito    es    asegurar    una comprensión compartida de la visión, el estado actual y la dirección de mejora para las cuatro dimensiones y todos los productos y servicios en toda la organización.</w:t>
      </w:r>
    </w:p>
    <w:p w14:paraId="5CA2E9D4" w14:textId="115AD254" w:rsidR="006E56BB" w:rsidRPr="002F545A" w:rsidRDefault="006E56BB" w:rsidP="006E56BB">
      <w:pPr>
        <w:rPr>
          <w:rFonts w:ascii="Arial" w:hAnsi="Arial" w:cs="Arial"/>
          <w:bCs/>
          <w:sz w:val="24"/>
          <w:szCs w:val="24"/>
          <w:lang w:val="es-ES"/>
        </w:rPr>
      </w:pPr>
      <w:r w:rsidRPr="002F545A">
        <w:rPr>
          <w:rFonts w:ascii="Arial" w:hAnsi="Arial" w:cs="Arial"/>
          <w:bCs/>
          <w:sz w:val="24"/>
          <w:szCs w:val="24"/>
          <w:lang w:val="es-ES"/>
        </w:rPr>
        <w:t>•Mejorar (</w:t>
      </w:r>
      <w:proofErr w:type="spellStart"/>
      <w:r w:rsidRPr="002F545A">
        <w:rPr>
          <w:rFonts w:ascii="Arial" w:hAnsi="Arial" w:cs="Arial"/>
          <w:bCs/>
          <w:sz w:val="24"/>
          <w:szCs w:val="24"/>
          <w:lang w:val="es-ES"/>
        </w:rPr>
        <w:t>Improve</w:t>
      </w:r>
      <w:proofErr w:type="spellEnd"/>
      <w:r w:rsidR="00A12285" w:rsidRPr="002F545A">
        <w:rPr>
          <w:rFonts w:ascii="Arial" w:hAnsi="Arial" w:cs="Arial"/>
          <w:bCs/>
          <w:sz w:val="24"/>
          <w:szCs w:val="24"/>
          <w:lang w:val="es-ES"/>
        </w:rPr>
        <w:t>), El propósito es garantizar la mejora</w:t>
      </w:r>
      <w:r w:rsidRPr="002F545A">
        <w:rPr>
          <w:rFonts w:ascii="Arial" w:hAnsi="Arial" w:cs="Arial"/>
          <w:bCs/>
          <w:sz w:val="24"/>
          <w:szCs w:val="24"/>
          <w:lang w:val="es-ES"/>
        </w:rPr>
        <w:t xml:space="preserve"> continua de productos, servicios y prácticas en todas las actividades de la cadena de valor y las cuatro dimensiones de la gestión del servicio.</w:t>
      </w:r>
    </w:p>
    <w:p w14:paraId="70F156BC" w14:textId="77777777" w:rsidR="006E56BB" w:rsidRPr="002F545A" w:rsidRDefault="006E56BB" w:rsidP="006E56BB">
      <w:pPr>
        <w:rPr>
          <w:rFonts w:ascii="Arial" w:hAnsi="Arial" w:cs="Arial"/>
          <w:bCs/>
          <w:sz w:val="24"/>
          <w:szCs w:val="24"/>
          <w:lang w:val="es-ES"/>
        </w:rPr>
      </w:pPr>
      <w:r w:rsidRPr="002F545A">
        <w:rPr>
          <w:rFonts w:ascii="Arial" w:hAnsi="Arial" w:cs="Arial"/>
          <w:bCs/>
          <w:sz w:val="24"/>
          <w:szCs w:val="24"/>
          <w:lang w:val="es-ES"/>
        </w:rPr>
        <w:t>Involucrar (</w:t>
      </w:r>
      <w:proofErr w:type="spellStart"/>
      <w:r w:rsidRPr="002F545A">
        <w:rPr>
          <w:rFonts w:ascii="Arial" w:hAnsi="Arial" w:cs="Arial"/>
          <w:bCs/>
          <w:sz w:val="24"/>
          <w:szCs w:val="24"/>
          <w:lang w:val="es-ES"/>
        </w:rPr>
        <w:t>Engage</w:t>
      </w:r>
      <w:proofErr w:type="spellEnd"/>
      <w:r w:rsidRPr="002F545A">
        <w:rPr>
          <w:rFonts w:ascii="Arial" w:hAnsi="Arial" w:cs="Arial"/>
          <w:bCs/>
          <w:sz w:val="24"/>
          <w:szCs w:val="24"/>
          <w:lang w:val="es-ES"/>
        </w:rPr>
        <w:t>), El propósito es proporcionar una buena comprensión de necesidades de las partes interesadas, compromiso continuo con todas las partes interesadas, transparencia y buenas relaciones con todos los interesados.</w:t>
      </w:r>
    </w:p>
    <w:p w14:paraId="759959A3" w14:textId="77777777" w:rsidR="006E56BB" w:rsidRPr="002F545A" w:rsidRDefault="006E56BB" w:rsidP="006E56BB">
      <w:pPr>
        <w:rPr>
          <w:rFonts w:ascii="Arial" w:hAnsi="Arial" w:cs="Arial"/>
          <w:bCs/>
          <w:sz w:val="24"/>
          <w:szCs w:val="24"/>
          <w:lang w:val="es-ES"/>
        </w:rPr>
      </w:pPr>
      <w:r w:rsidRPr="002F545A">
        <w:rPr>
          <w:rFonts w:ascii="Arial" w:hAnsi="Arial" w:cs="Arial"/>
          <w:bCs/>
          <w:sz w:val="24"/>
          <w:szCs w:val="24"/>
          <w:lang w:val="es-ES"/>
        </w:rPr>
        <w:t>Diseño y Transición (</w:t>
      </w:r>
      <w:proofErr w:type="spellStart"/>
      <w:r w:rsidRPr="002F545A">
        <w:rPr>
          <w:rFonts w:ascii="Arial" w:hAnsi="Arial" w:cs="Arial"/>
          <w:bCs/>
          <w:sz w:val="24"/>
          <w:szCs w:val="24"/>
          <w:lang w:val="es-ES"/>
        </w:rPr>
        <w:t>Design</w:t>
      </w:r>
      <w:proofErr w:type="spellEnd"/>
      <w:r w:rsidRPr="002F545A">
        <w:rPr>
          <w:rFonts w:ascii="Arial" w:hAnsi="Arial" w:cs="Arial"/>
          <w:bCs/>
          <w:sz w:val="24"/>
          <w:szCs w:val="24"/>
          <w:lang w:val="es-ES"/>
        </w:rPr>
        <w:t xml:space="preserve"> and </w:t>
      </w:r>
      <w:proofErr w:type="spellStart"/>
      <w:r w:rsidRPr="002F545A">
        <w:rPr>
          <w:rFonts w:ascii="Arial" w:hAnsi="Arial" w:cs="Arial"/>
          <w:bCs/>
          <w:sz w:val="24"/>
          <w:szCs w:val="24"/>
          <w:lang w:val="es-ES"/>
        </w:rPr>
        <w:t>transition</w:t>
      </w:r>
      <w:proofErr w:type="spellEnd"/>
      <w:r w:rsidRPr="002F545A">
        <w:rPr>
          <w:rFonts w:ascii="Arial" w:hAnsi="Arial" w:cs="Arial"/>
          <w:bCs/>
          <w:sz w:val="24"/>
          <w:szCs w:val="24"/>
          <w:lang w:val="es-ES"/>
        </w:rPr>
        <w:t>), El propósito es asegurar que los productos y servicios satisfacen continuamente las expectativas de los interesados en cuanto a calidad, costos y tiempo de comercialización.</w:t>
      </w:r>
    </w:p>
    <w:p w14:paraId="1710BF6C" w14:textId="77777777" w:rsidR="006E56BB" w:rsidRPr="002F545A" w:rsidRDefault="006E56BB" w:rsidP="006E56BB">
      <w:pPr>
        <w:rPr>
          <w:rFonts w:ascii="Arial" w:hAnsi="Arial" w:cs="Arial"/>
          <w:bCs/>
          <w:sz w:val="24"/>
          <w:szCs w:val="24"/>
          <w:lang w:val="es-ES"/>
        </w:rPr>
      </w:pPr>
      <w:r w:rsidRPr="002F545A">
        <w:rPr>
          <w:rFonts w:ascii="Arial" w:hAnsi="Arial" w:cs="Arial"/>
          <w:bCs/>
          <w:sz w:val="24"/>
          <w:szCs w:val="24"/>
          <w:lang w:val="es-ES"/>
        </w:rPr>
        <w:t>Obtener / Construir (</w:t>
      </w:r>
      <w:proofErr w:type="spellStart"/>
      <w:r w:rsidRPr="002F545A">
        <w:rPr>
          <w:rFonts w:ascii="Arial" w:hAnsi="Arial" w:cs="Arial"/>
          <w:bCs/>
          <w:sz w:val="24"/>
          <w:szCs w:val="24"/>
          <w:lang w:val="es-ES"/>
        </w:rPr>
        <w:t>Obtain</w:t>
      </w:r>
      <w:proofErr w:type="spellEnd"/>
      <w:r w:rsidRPr="002F545A">
        <w:rPr>
          <w:rFonts w:ascii="Arial" w:hAnsi="Arial" w:cs="Arial"/>
          <w:bCs/>
          <w:sz w:val="24"/>
          <w:szCs w:val="24"/>
          <w:lang w:val="es-ES"/>
        </w:rPr>
        <w:t>/</w:t>
      </w:r>
      <w:proofErr w:type="spellStart"/>
      <w:r w:rsidRPr="002F545A">
        <w:rPr>
          <w:rFonts w:ascii="Arial" w:hAnsi="Arial" w:cs="Arial"/>
          <w:bCs/>
          <w:sz w:val="24"/>
          <w:szCs w:val="24"/>
          <w:lang w:val="es-ES"/>
        </w:rPr>
        <w:t>build</w:t>
      </w:r>
      <w:proofErr w:type="spellEnd"/>
      <w:r w:rsidRPr="002F545A">
        <w:rPr>
          <w:rFonts w:ascii="Arial" w:hAnsi="Arial" w:cs="Arial"/>
          <w:bCs/>
          <w:sz w:val="24"/>
          <w:szCs w:val="24"/>
          <w:lang w:val="es-ES"/>
        </w:rPr>
        <w:t>), El propósito es asegurar que los componentes de servicio están disponibles donde y cuando se necesiten, y cumplen con las especificaciones acordadas.</w:t>
      </w:r>
    </w:p>
    <w:p w14:paraId="788C59CA" w14:textId="77777777" w:rsidR="006E56BB" w:rsidRPr="002F545A" w:rsidRDefault="006E56BB" w:rsidP="006E56BB">
      <w:pPr>
        <w:rPr>
          <w:rFonts w:ascii="Arial" w:hAnsi="Arial" w:cs="Arial"/>
          <w:bCs/>
          <w:sz w:val="24"/>
          <w:szCs w:val="24"/>
          <w:lang w:val="es-ES"/>
        </w:rPr>
      </w:pPr>
      <w:r w:rsidRPr="002F545A">
        <w:rPr>
          <w:rFonts w:ascii="Arial" w:hAnsi="Arial" w:cs="Arial"/>
          <w:bCs/>
          <w:sz w:val="24"/>
          <w:szCs w:val="24"/>
          <w:lang w:val="es-ES"/>
        </w:rPr>
        <w:t>Entrega y Soporte (</w:t>
      </w:r>
      <w:proofErr w:type="spellStart"/>
      <w:r w:rsidRPr="002F545A">
        <w:rPr>
          <w:rFonts w:ascii="Arial" w:hAnsi="Arial" w:cs="Arial"/>
          <w:bCs/>
          <w:sz w:val="24"/>
          <w:szCs w:val="24"/>
          <w:lang w:val="es-ES"/>
        </w:rPr>
        <w:t>Deliver</w:t>
      </w:r>
      <w:proofErr w:type="spellEnd"/>
      <w:r w:rsidRPr="002F545A">
        <w:rPr>
          <w:rFonts w:ascii="Arial" w:hAnsi="Arial" w:cs="Arial"/>
          <w:bCs/>
          <w:sz w:val="24"/>
          <w:szCs w:val="24"/>
          <w:lang w:val="es-ES"/>
        </w:rPr>
        <w:t xml:space="preserve"> and </w:t>
      </w:r>
      <w:proofErr w:type="spellStart"/>
      <w:r w:rsidRPr="002F545A">
        <w:rPr>
          <w:rFonts w:ascii="Arial" w:hAnsi="Arial" w:cs="Arial"/>
          <w:bCs/>
          <w:sz w:val="24"/>
          <w:szCs w:val="24"/>
          <w:lang w:val="es-ES"/>
        </w:rPr>
        <w:t>support</w:t>
      </w:r>
      <w:proofErr w:type="spellEnd"/>
      <w:r w:rsidRPr="002F545A">
        <w:rPr>
          <w:rFonts w:ascii="Arial" w:hAnsi="Arial" w:cs="Arial"/>
          <w:bCs/>
          <w:sz w:val="24"/>
          <w:szCs w:val="24"/>
          <w:lang w:val="es-ES"/>
        </w:rPr>
        <w:t>), El propósito es asegurar que los servicios son entregados y respaldados de acuerdo con las especificaciones acordadas y con las expectativas de los interesados.</w:t>
      </w:r>
    </w:p>
    <w:p w14:paraId="502EFDFF" w14:textId="3DF4CD18" w:rsidR="001E30DD" w:rsidRPr="002F545A" w:rsidRDefault="006E56BB">
      <w:pPr>
        <w:rPr>
          <w:rFonts w:ascii="Arial" w:hAnsi="Arial" w:cs="Arial"/>
          <w:bCs/>
          <w:sz w:val="24"/>
          <w:szCs w:val="24"/>
          <w:lang w:val="es-ES"/>
        </w:rPr>
      </w:pPr>
      <w:r w:rsidRPr="002F545A">
        <w:rPr>
          <w:rFonts w:ascii="Arial" w:hAnsi="Arial" w:cs="Arial"/>
          <w:bCs/>
          <w:sz w:val="24"/>
          <w:szCs w:val="24"/>
          <w:lang w:val="es-ES"/>
        </w:rPr>
        <w:t>Mejora continua: La mejora continua es una actividad organizacional recurrente que se realiza en todos los niveles, para garantizar que el desempeño de la organización satisfaga continuamente las expectativas de los interesados. La figura 12 permite visualizar un resumen muy detallado, respecto a la mejora continua que presenta ITIL en esta nueva versión (AXELOS,2019)</w:t>
      </w:r>
      <w:r w:rsidR="001E30DD" w:rsidRPr="002F545A">
        <w:rPr>
          <w:rFonts w:ascii="Arial" w:hAnsi="Arial" w:cs="Arial"/>
          <w:bCs/>
          <w:sz w:val="24"/>
          <w:szCs w:val="24"/>
          <w:lang w:val="es-ES"/>
        </w:rPr>
        <w:t>.</w:t>
      </w:r>
    </w:p>
    <w:p w14:paraId="736CEE2D" w14:textId="5BE2B06D" w:rsidR="00F511A2" w:rsidRPr="00DA56DE" w:rsidRDefault="00F511A2">
      <w:pPr>
        <w:rPr>
          <w:rFonts w:ascii="Arial" w:hAnsi="Arial" w:cs="Arial"/>
          <w:b/>
          <w:sz w:val="24"/>
          <w:szCs w:val="24"/>
          <w:lang w:val="es-ES"/>
        </w:rPr>
      </w:pPr>
      <w:r w:rsidRPr="00DA56DE">
        <w:rPr>
          <w:rFonts w:ascii="Arial" w:hAnsi="Arial" w:cs="Arial"/>
          <w:b/>
          <w:sz w:val="24"/>
          <w:szCs w:val="24"/>
          <w:lang w:val="es-ES"/>
        </w:rPr>
        <w:t>VENTAJAS Y DESVENTAJAS DE ITIL</w:t>
      </w:r>
    </w:p>
    <w:p w14:paraId="5BC1BC08" w14:textId="77777777" w:rsidR="00F511A2" w:rsidRPr="00DA56DE" w:rsidRDefault="00F511A2" w:rsidP="00F511A2">
      <w:pPr>
        <w:rPr>
          <w:rFonts w:ascii="Arial" w:hAnsi="Arial" w:cs="Arial"/>
          <w:b/>
          <w:sz w:val="24"/>
          <w:szCs w:val="24"/>
          <w:lang w:val="es-ES"/>
        </w:rPr>
      </w:pPr>
      <w:r w:rsidRPr="00DA56DE">
        <w:rPr>
          <w:rFonts w:ascii="Arial" w:hAnsi="Arial" w:cs="Arial"/>
          <w:b/>
          <w:sz w:val="24"/>
          <w:szCs w:val="24"/>
          <w:lang w:val="es-ES"/>
        </w:rPr>
        <w:t xml:space="preserve">Ventajas </w:t>
      </w:r>
    </w:p>
    <w:p w14:paraId="32576290" w14:textId="77777777" w:rsidR="00F511A2" w:rsidRPr="002F545A" w:rsidRDefault="00F511A2" w:rsidP="00F511A2">
      <w:pPr>
        <w:rPr>
          <w:rFonts w:ascii="Arial" w:hAnsi="Arial" w:cs="Arial"/>
          <w:bCs/>
          <w:sz w:val="24"/>
          <w:szCs w:val="24"/>
          <w:lang w:val="es-ES"/>
        </w:rPr>
      </w:pPr>
      <w:r w:rsidRPr="002F545A">
        <w:rPr>
          <w:rFonts w:ascii="Arial" w:hAnsi="Arial" w:cs="Arial"/>
          <w:bCs/>
          <w:sz w:val="24"/>
          <w:szCs w:val="24"/>
          <w:lang w:val="es-ES"/>
        </w:rPr>
        <w:t>Mayor integración de la organización de TI con el Negocio al proporcionarle seguridad, precisión, velocidad y disponibilidad de los servicios entregados según los niveles de servicio acordados.</w:t>
      </w:r>
    </w:p>
    <w:p w14:paraId="5D6CF81E" w14:textId="1E3E3027" w:rsidR="00F511A2" w:rsidRPr="002F545A" w:rsidRDefault="00F511A2" w:rsidP="00F511A2">
      <w:pPr>
        <w:rPr>
          <w:rFonts w:ascii="Arial" w:hAnsi="Arial" w:cs="Arial"/>
          <w:bCs/>
          <w:sz w:val="24"/>
          <w:szCs w:val="24"/>
          <w:lang w:val="es-ES"/>
        </w:rPr>
      </w:pPr>
      <w:r w:rsidRPr="002F545A">
        <w:rPr>
          <w:rFonts w:ascii="Arial" w:hAnsi="Arial" w:cs="Arial"/>
          <w:bCs/>
          <w:sz w:val="24"/>
          <w:szCs w:val="24"/>
          <w:lang w:val="es-ES"/>
        </w:rPr>
        <w:t xml:space="preserve">ITIL se enfoca más a los procesos de negocios.  </w:t>
      </w:r>
    </w:p>
    <w:p w14:paraId="38776D84" w14:textId="62B27158" w:rsidR="00F511A2" w:rsidRPr="002F545A" w:rsidRDefault="00F511A2" w:rsidP="00F511A2">
      <w:pPr>
        <w:rPr>
          <w:rFonts w:ascii="Arial" w:hAnsi="Arial" w:cs="Arial"/>
          <w:bCs/>
          <w:sz w:val="24"/>
          <w:szCs w:val="24"/>
          <w:lang w:val="es-ES"/>
        </w:rPr>
      </w:pPr>
      <w:r w:rsidRPr="002F545A">
        <w:rPr>
          <w:rFonts w:ascii="Arial" w:hAnsi="Arial" w:cs="Arial"/>
          <w:bCs/>
          <w:sz w:val="24"/>
          <w:szCs w:val="24"/>
          <w:lang w:val="es-ES"/>
        </w:rPr>
        <w:t xml:space="preserve">Su estructura es más sencilla que otros marcos de referencia. </w:t>
      </w:r>
    </w:p>
    <w:p w14:paraId="58B139E4" w14:textId="77777777" w:rsidR="00F511A2" w:rsidRPr="002F545A" w:rsidRDefault="00F511A2" w:rsidP="00F511A2">
      <w:pPr>
        <w:rPr>
          <w:rFonts w:ascii="Arial" w:hAnsi="Arial" w:cs="Arial"/>
          <w:bCs/>
          <w:sz w:val="24"/>
          <w:szCs w:val="24"/>
          <w:lang w:val="es-ES"/>
        </w:rPr>
      </w:pPr>
      <w:r w:rsidRPr="002F545A">
        <w:rPr>
          <w:rFonts w:ascii="Arial" w:hAnsi="Arial" w:cs="Arial"/>
          <w:bCs/>
          <w:sz w:val="24"/>
          <w:szCs w:val="24"/>
          <w:lang w:val="es-ES"/>
        </w:rPr>
        <w:lastRenderedPageBreak/>
        <w:t xml:space="preserve">Se puede tomar los procesos que se requieran y adaptarlos a la organización. </w:t>
      </w:r>
    </w:p>
    <w:p w14:paraId="2206D0F9" w14:textId="77777777" w:rsidR="00F511A2" w:rsidRPr="002F545A" w:rsidRDefault="00F511A2" w:rsidP="00F511A2">
      <w:pPr>
        <w:rPr>
          <w:rFonts w:ascii="Arial" w:hAnsi="Arial" w:cs="Arial"/>
          <w:bCs/>
          <w:sz w:val="24"/>
          <w:szCs w:val="24"/>
          <w:lang w:val="es-ES"/>
        </w:rPr>
      </w:pPr>
      <w:r w:rsidRPr="002F545A">
        <w:rPr>
          <w:rFonts w:ascii="Arial" w:hAnsi="Arial" w:cs="Arial"/>
          <w:bCs/>
          <w:sz w:val="24"/>
          <w:szCs w:val="24"/>
          <w:lang w:val="es-ES"/>
        </w:rPr>
        <w:t xml:space="preserve">Es la </w:t>
      </w:r>
      <w:proofErr w:type="spellStart"/>
      <w:r w:rsidRPr="002F545A">
        <w:rPr>
          <w:rFonts w:ascii="Arial" w:hAnsi="Arial" w:cs="Arial"/>
          <w:bCs/>
          <w:sz w:val="24"/>
          <w:szCs w:val="24"/>
          <w:lang w:val="es-ES"/>
        </w:rPr>
        <w:t>la</w:t>
      </w:r>
      <w:proofErr w:type="spellEnd"/>
      <w:r w:rsidRPr="002F545A">
        <w:rPr>
          <w:rFonts w:ascii="Arial" w:hAnsi="Arial" w:cs="Arial"/>
          <w:bCs/>
          <w:sz w:val="24"/>
          <w:szCs w:val="24"/>
          <w:lang w:val="es-ES"/>
        </w:rPr>
        <w:t xml:space="preserve"> base de los demás marcos y otros marcos están basados en ITIL. </w:t>
      </w:r>
    </w:p>
    <w:p w14:paraId="7A8B9E92" w14:textId="1B1BA94A" w:rsidR="00F511A2" w:rsidRPr="002F545A" w:rsidRDefault="00F511A2" w:rsidP="00F511A2">
      <w:pPr>
        <w:rPr>
          <w:rFonts w:ascii="Arial" w:hAnsi="Arial" w:cs="Arial"/>
          <w:bCs/>
          <w:sz w:val="24"/>
          <w:szCs w:val="24"/>
          <w:lang w:val="es-ES"/>
        </w:rPr>
      </w:pPr>
      <w:r w:rsidRPr="002F545A">
        <w:rPr>
          <w:rFonts w:ascii="Arial" w:hAnsi="Arial" w:cs="Arial"/>
          <w:bCs/>
          <w:sz w:val="24"/>
          <w:szCs w:val="24"/>
          <w:lang w:val="es-ES"/>
        </w:rPr>
        <w:t>ITIL nos va ayudar hacer más rápidos los cambios.</w:t>
      </w:r>
    </w:p>
    <w:p w14:paraId="594F3721" w14:textId="5C569885" w:rsidR="00F511A2" w:rsidRPr="002F545A" w:rsidRDefault="00F511A2" w:rsidP="00F511A2">
      <w:pPr>
        <w:rPr>
          <w:rFonts w:ascii="Arial" w:hAnsi="Arial" w:cs="Arial"/>
          <w:bCs/>
          <w:sz w:val="24"/>
          <w:szCs w:val="24"/>
          <w:lang w:val="es-ES"/>
        </w:rPr>
      </w:pPr>
      <w:r w:rsidRPr="002F545A">
        <w:rPr>
          <w:rFonts w:ascii="Arial" w:hAnsi="Arial" w:cs="Arial"/>
          <w:bCs/>
          <w:sz w:val="24"/>
          <w:szCs w:val="24"/>
          <w:lang w:val="es-ES"/>
        </w:rPr>
        <w:t>Proporciona mayor comunicación con los usuarios finales mediante el uso del proceso del servic</w:t>
      </w:r>
      <w:r w:rsidR="00DA56DE">
        <w:rPr>
          <w:rFonts w:ascii="Arial" w:hAnsi="Arial" w:cs="Arial"/>
          <w:bCs/>
          <w:sz w:val="24"/>
          <w:szCs w:val="24"/>
          <w:lang w:val="es-ES"/>
        </w:rPr>
        <w:t>io de gestión</w:t>
      </w:r>
    </w:p>
    <w:p w14:paraId="4F02E300" w14:textId="77777777" w:rsidR="00F511A2" w:rsidRPr="002F545A" w:rsidRDefault="00F511A2" w:rsidP="00F511A2">
      <w:pPr>
        <w:rPr>
          <w:rFonts w:ascii="Arial" w:hAnsi="Arial" w:cs="Arial"/>
          <w:bCs/>
          <w:sz w:val="24"/>
          <w:szCs w:val="24"/>
          <w:lang w:val="es-ES"/>
        </w:rPr>
      </w:pPr>
      <w:r w:rsidRPr="002F545A">
        <w:rPr>
          <w:rFonts w:ascii="Arial" w:hAnsi="Arial" w:cs="Arial"/>
          <w:bCs/>
          <w:sz w:val="24"/>
          <w:szCs w:val="24"/>
          <w:lang w:val="es-ES"/>
        </w:rPr>
        <w:t>Mejora en la calidad del servicio entregado al cliente de acuerdo a sus necesidades específicas.</w:t>
      </w:r>
    </w:p>
    <w:p w14:paraId="3CCB5410" w14:textId="77777777" w:rsidR="00F511A2" w:rsidRPr="002F545A" w:rsidRDefault="00F511A2" w:rsidP="00F511A2">
      <w:pPr>
        <w:rPr>
          <w:rFonts w:ascii="Arial" w:hAnsi="Arial" w:cs="Arial"/>
          <w:bCs/>
          <w:sz w:val="24"/>
          <w:szCs w:val="24"/>
          <w:lang w:val="es-ES"/>
        </w:rPr>
      </w:pPr>
      <w:r w:rsidRPr="002F545A">
        <w:rPr>
          <w:rFonts w:ascii="Arial" w:hAnsi="Arial" w:cs="Arial"/>
          <w:bCs/>
          <w:sz w:val="24"/>
          <w:szCs w:val="24"/>
          <w:lang w:val="es-ES"/>
        </w:rPr>
        <w:t>Entrega de un servicio de soporte más confiable para el Negocio por parte de la organización de TI.</w:t>
      </w:r>
    </w:p>
    <w:p w14:paraId="5F64B437" w14:textId="77777777" w:rsidR="00F511A2" w:rsidRPr="002F545A" w:rsidRDefault="00F511A2" w:rsidP="00F511A2">
      <w:pPr>
        <w:rPr>
          <w:rFonts w:ascii="Arial" w:hAnsi="Arial" w:cs="Arial"/>
          <w:bCs/>
          <w:sz w:val="24"/>
          <w:szCs w:val="24"/>
          <w:lang w:val="es-ES"/>
        </w:rPr>
      </w:pPr>
      <w:r w:rsidRPr="002F545A">
        <w:rPr>
          <w:rFonts w:ascii="Arial" w:hAnsi="Arial" w:cs="Arial"/>
          <w:bCs/>
          <w:sz w:val="24"/>
          <w:szCs w:val="24"/>
          <w:lang w:val="es-ES"/>
        </w:rPr>
        <w:t xml:space="preserve">Mejora en la satisfacción del cliente y del usuario final. </w:t>
      </w:r>
    </w:p>
    <w:p w14:paraId="356289FB" w14:textId="77777777" w:rsidR="00F511A2" w:rsidRPr="002F545A" w:rsidRDefault="00F511A2" w:rsidP="00F511A2">
      <w:pPr>
        <w:rPr>
          <w:rFonts w:ascii="Arial" w:hAnsi="Arial" w:cs="Arial"/>
          <w:bCs/>
          <w:sz w:val="24"/>
          <w:szCs w:val="24"/>
          <w:lang w:val="es-ES"/>
        </w:rPr>
      </w:pPr>
      <w:r w:rsidRPr="002F545A">
        <w:rPr>
          <w:rFonts w:ascii="Arial" w:hAnsi="Arial" w:cs="Arial"/>
          <w:bCs/>
          <w:sz w:val="24"/>
          <w:szCs w:val="24"/>
          <w:lang w:val="es-ES"/>
        </w:rPr>
        <w:t>Incrementar la productividad del negocio, eficiencia y efectividad, y los ahorros financieros por una gestión mejorada de los recursos.</w:t>
      </w:r>
    </w:p>
    <w:p w14:paraId="20544085" w14:textId="601E57F5" w:rsidR="00F511A2" w:rsidRPr="002F545A" w:rsidRDefault="00F511A2" w:rsidP="00F511A2">
      <w:pPr>
        <w:rPr>
          <w:rFonts w:ascii="Arial" w:hAnsi="Arial" w:cs="Arial"/>
          <w:bCs/>
          <w:sz w:val="24"/>
          <w:szCs w:val="24"/>
          <w:lang w:val="es-ES"/>
        </w:rPr>
      </w:pPr>
      <w:r w:rsidRPr="002F545A">
        <w:rPr>
          <w:rFonts w:ascii="Arial" w:hAnsi="Arial" w:cs="Arial"/>
          <w:bCs/>
          <w:sz w:val="24"/>
          <w:szCs w:val="24"/>
          <w:lang w:val="es-ES"/>
        </w:rPr>
        <w:t>Proporciona una guía práctica sobre cómo los individuos pueden aprovechar Mejora Continua del Servicio (CSI) para maximizar los beneficios de la adopción y adaptación de ITIL.</w:t>
      </w:r>
    </w:p>
    <w:p w14:paraId="072136F0" w14:textId="77777777" w:rsidR="00F511A2" w:rsidRPr="002F545A" w:rsidRDefault="00F511A2" w:rsidP="00F511A2">
      <w:pPr>
        <w:rPr>
          <w:rFonts w:ascii="Arial" w:hAnsi="Arial" w:cs="Arial"/>
          <w:bCs/>
          <w:sz w:val="24"/>
          <w:szCs w:val="24"/>
          <w:lang w:val="es-ES"/>
        </w:rPr>
      </w:pPr>
    </w:p>
    <w:p w14:paraId="5B3BFC17" w14:textId="77777777" w:rsidR="00F511A2" w:rsidRPr="002F545A" w:rsidRDefault="00F511A2" w:rsidP="00F511A2">
      <w:pPr>
        <w:rPr>
          <w:rFonts w:ascii="Arial" w:hAnsi="Arial" w:cs="Arial"/>
          <w:bCs/>
          <w:sz w:val="24"/>
          <w:szCs w:val="24"/>
          <w:lang w:val="es-ES"/>
        </w:rPr>
      </w:pPr>
      <w:r w:rsidRPr="002F545A">
        <w:rPr>
          <w:rFonts w:ascii="Arial" w:hAnsi="Arial" w:cs="Arial"/>
          <w:bCs/>
          <w:sz w:val="24"/>
          <w:szCs w:val="24"/>
          <w:lang w:val="es-ES"/>
        </w:rPr>
        <w:t xml:space="preserve">Desventajas </w:t>
      </w:r>
    </w:p>
    <w:p w14:paraId="2742ED07" w14:textId="77777777" w:rsidR="00F511A2" w:rsidRPr="002F545A" w:rsidRDefault="00F511A2" w:rsidP="00F511A2">
      <w:pPr>
        <w:rPr>
          <w:rFonts w:ascii="Arial" w:hAnsi="Arial" w:cs="Arial"/>
          <w:bCs/>
          <w:sz w:val="24"/>
          <w:szCs w:val="24"/>
          <w:lang w:val="es-ES"/>
        </w:rPr>
      </w:pPr>
      <w:r w:rsidRPr="002F545A">
        <w:rPr>
          <w:rFonts w:ascii="Arial" w:hAnsi="Arial" w:cs="Arial"/>
          <w:bCs/>
          <w:sz w:val="24"/>
          <w:szCs w:val="24"/>
          <w:lang w:val="es-ES"/>
        </w:rPr>
        <w:t xml:space="preserve">Su introducción puede llevar tiempo y bastante esfuerzo, y supone un cambio de cultura en la organización. </w:t>
      </w:r>
    </w:p>
    <w:p w14:paraId="4D8BE3E2" w14:textId="77777777" w:rsidR="00F511A2" w:rsidRPr="002F545A" w:rsidRDefault="00F511A2" w:rsidP="00F511A2">
      <w:pPr>
        <w:rPr>
          <w:rFonts w:ascii="Arial" w:hAnsi="Arial" w:cs="Arial"/>
          <w:bCs/>
          <w:sz w:val="24"/>
          <w:szCs w:val="24"/>
          <w:lang w:val="es-ES"/>
        </w:rPr>
      </w:pPr>
      <w:r w:rsidRPr="002F545A">
        <w:rPr>
          <w:rFonts w:ascii="Arial" w:hAnsi="Arial" w:cs="Arial"/>
          <w:bCs/>
          <w:sz w:val="24"/>
          <w:szCs w:val="24"/>
          <w:lang w:val="es-ES"/>
        </w:rPr>
        <w:t>ITIL presenta una introducción demasiado ambiciosa puede llevar a la frustración porque nunca se alcanzan los objetivos.</w:t>
      </w:r>
    </w:p>
    <w:p w14:paraId="0AB233BD" w14:textId="77777777" w:rsidR="00F511A2" w:rsidRPr="002F545A" w:rsidRDefault="00F511A2" w:rsidP="00F511A2">
      <w:pPr>
        <w:rPr>
          <w:rFonts w:ascii="Arial" w:hAnsi="Arial" w:cs="Arial"/>
          <w:bCs/>
          <w:sz w:val="24"/>
          <w:szCs w:val="24"/>
          <w:lang w:val="es-ES"/>
        </w:rPr>
      </w:pPr>
      <w:r w:rsidRPr="002F545A">
        <w:rPr>
          <w:rFonts w:ascii="Arial" w:hAnsi="Arial" w:cs="Arial"/>
          <w:bCs/>
          <w:sz w:val="24"/>
          <w:szCs w:val="24"/>
          <w:lang w:val="es-ES"/>
        </w:rPr>
        <w:t>No hay progreso por la falta de comprensión sobre lo que deben dar los procesos, cuáles son los indicadores de desempeño, y cómo se controlan los procesos.</w:t>
      </w:r>
    </w:p>
    <w:p w14:paraId="71779CF1" w14:textId="77777777" w:rsidR="00F511A2" w:rsidRPr="002F545A" w:rsidRDefault="00F511A2" w:rsidP="00F511A2">
      <w:pPr>
        <w:rPr>
          <w:rFonts w:ascii="Arial" w:hAnsi="Arial" w:cs="Arial"/>
          <w:bCs/>
          <w:sz w:val="24"/>
          <w:szCs w:val="24"/>
          <w:lang w:val="es-ES"/>
        </w:rPr>
      </w:pPr>
      <w:r w:rsidRPr="002F545A">
        <w:rPr>
          <w:rFonts w:ascii="Arial" w:hAnsi="Arial" w:cs="Arial"/>
          <w:bCs/>
          <w:sz w:val="24"/>
          <w:szCs w:val="24"/>
          <w:lang w:val="es-ES"/>
        </w:rPr>
        <w:t>No se ven las reducciones de costo y la mejora en la entrega de los servicios.</w:t>
      </w:r>
    </w:p>
    <w:p w14:paraId="14CCCE1A" w14:textId="77777777" w:rsidR="00F511A2" w:rsidRPr="002F545A" w:rsidRDefault="00F511A2" w:rsidP="00F511A2">
      <w:pPr>
        <w:rPr>
          <w:rFonts w:ascii="Arial" w:hAnsi="Arial" w:cs="Arial"/>
          <w:bCs/>
          <w:sz w:val="24"/>
          <w:szCs w:val="24"/>
          <w:lang w:val="es-ES"/>
        </w:rPr>
      </w:pPr>
      <w:r w:rsidRPr="002F545A">
        <w:rPr>
          <w:rFonts w:ascii="Arial" w:hAnsi="Arial" w:cs="Arial"/>
          <w:bCs/>
          <w:sz w:val="24"/>
          <w:szCs w:val="24"/>
          <w:lang w:val="es-ES"/>
        </w:rPr>
        <w:t>Se requiere tiempo y esfuerzo necesario para su implementación.</w:t>
      </w:r>
    </w:p>
    <w:p w14:paraId="100B7B5D" w14:textId="77777777" w:rsidR="00F511A2" w:rsidRPr="002F545A" w:rsidRDefault="00F511A2" w:rsidP="00F511A2">
      <w:pPr>
        <w:rPr>
          <w:rFonts w:ascii="Arial" w:hAnsi="Arial" w:cs="Arial"/>
          <w:bCs/>
          <w:sz w:val="24"/>
          <w:szCs w:val="24"/>
          <w:lang w:val="es-ES"/>
        </w:rPr>
      </w:pPr>
      <w:r w:rsidRPr="002F545A">
        <w:rPr>
          <w:rFonts w:ascii="Arial" w:hAnsi="Arial" w:cs="Arial"/>
          <w:bCs/>
          <w:sz w:val="24"/>
          <w:szCs w:val="24"/>
          <w:lang w:val="es-ES"/>
        </w:rPr>
        <w:t xml:space="preserve">Falta de comprensión o conocimientos sobre la adopción de ITIL </w:t>
      </w:r>
    </w:p>
    <w:p w14:paraId="23884FF1" w14:textId="77777777" w:rsidR="00F511A2" w:rsidRPr="002F545A" w:rsidRDefault="00F511A2" w:rsidP="00F511A2">
      <w:pPr>
        <w:rPr>
          <w:rFonts w:ascii="Arial" w:hAnsi="Arial" w:cs="Arial"/>
          <w:bCs/>
          <w:sz w:val="24"/>
          <w:szCs w:val="24"/>
          <w:lang w:val="es-ES"/>
        </w:rPr>
      </w:pPr>
      <w:r w:rsidRPr="002F545A">
        <w:rPr>
          <w:rFonts w:ascii="Arial" w:hAnsi="Arial" w:cs="Arial"/>
          <w:bCs/>
          <w:sz w:val="24"/>
          <w:szCs w:val="24"/>
          <w:lang w:val="es-ES"/>
        </w:rPr>
        <w:t xml:space="preserve">Tener expectativas a corto plazo. </w:t>
      </w:r>
    </w:p>
    <w:p w14:paraId="3F6F8A05" w14:textId="77777777" w:rsidR="00F511A2" w:rsidRPr="002F545A" w:rsidRDefault="00F511A2" w:rsidP="00F511A2">
      <w:pPr>
        <w:rPr>
          <w:rFonts w:ascii="Arial" w:hAnsi="Arial" w:cs="Arial"/>
          <w:bCs/>
          <w:sz w:val="24"/>
          <w:szCs w:val="24"/>
          <w:lang w:val="es-ES"/>
        </w:rPr>
      </w:pPr>
      <w:r w:rsidRPr="002F545A">
        <w:rPr>
          <w:rFonts w:ascii="Arial" w:hAnsi="Arial" w:cs="Arial"/>
          <w:bCs/>
          <w:sz w:val="24"/>
          <w:szCs w:val="24"/>
          <w:lang w:val="es-ES"/>
        </w:rPr>
        <w:t xml:space="preserve"> Dejar el desarrollo de las estructuras de proceso a un departamento de especialistas puede aislar al departamento de la organización y puede fijar una dirección no aceptada por los otros departamentos. </w:t>
      </w:r>
    </w:p>
    <w:p w14:paraId="350EC7DF" w14:textId="77777777" w:rsidR="00F511A2" w:rsidRPr="002F545A" w:rsidRDefault="00F511A2" w:rsidP="00F511A2">
      <w:pPr>
        <w:rPr>
          <w:rFonts w:ascii="Arial" w:hAnsi="Arial" w:cs="Arial"/>
          <w:bCs/>
          <w:sz w:val="24"/>
          <w:szCs w:val="24"/>
          <w:lang w:val="es-ES"/>
        </w:rPr>
      </w:pPr>
      <w:r w:rsidRPr="002F545A">
        <w:rPr>
          <w:rFonts w:ascii="Arial" w:hAnsi="Arial" w:cs="Arial"/>
          <w:bCs/>
          <w:sz w:val="24"/>
          <w:szCs w:val="24"/>
          <w:lang w:val="es-ES"/>
        </w:rPr>
        <w:t xml:space="preserve">Si hay poca inversión en las herramientas de soporte, los procesos no harán justicia y el servicio no mejorará. Se pueden necesitar más recursos y más </w:t>
      </w:r>
      <w:r w:rsidRPr="002F545A">
        <w:rPr>
          <w:rFonts w:ascii="Arial" w:hAnsi="Arial" w:cs="Arial"/>
          <w:bCs/>
          <w:sz w:val="24"/>
          <w:szCs w:val="24"/>
          <w:lang w:val="es-ES"/>
        </w:rPr>
        <w:lastRenderedPageBreak/>
        <w:t xml:space="preserve">personal si la organización se encuentra sobrecargada con las actividades de rutina de la Administración de Servicio TI. </w:t>
      </w:r>
    </w:p>
    <w:p w14:paraId="7E938D65" w14:textId="01D0F0B6" w:rsidR="00F511A2" w:rsidRPr="002F545A" w:rsidRDefault="00F511A2" w:rsidP="00F511A2">
      <w:pPr>
        <w:rPr>
          <w:rFonts w:ascii="Arial" w:hAnsi="Arial" w:cs="Arial"/>
          <w:bCs/>
          <w:sz w:val="24"/>
          <w:szCs w:val="24"/>
          <w:lang w:val="es-ES"/>
        </w:rPr>
      </w:pPr>
      <w:r w:rsidRPr="002F545A">
        <w:rPr>
          <w:rFonts w:ascii="Arial" w:hAnsi="Arial" w:cs="Arial"/>
          <w:bCs/>
          <w:sz w:val="24"/>
          <w:szCs w:val="24"/>
          <w:lang w:val="es-ES"/>
        </w:rPr>
        <w:t>Que el personal no se involucre y se comprometa.</w:t>
      </w:r>
    </w:p>
    <w:p w14:paraId="17A6FC9C" w14:textId="0F2D87D8" w:rsidR="00F511A2" w:rsidRPr="002F545A" w:rsidRDefault="00F511A2" w:rsidP="003A4E15">
      <w:pPr>
        <w:pStyle w:val="Ttulo3"/>
        <w:numPr>
          <w:ilvl w:val="0"/>
          <w:numId w:val="8"/>
        </w:numPr>
        <w:rPr>
          <w:rFonts w:ascii="Arial" w:hAnsi="Arial" w:cs="Arial"/>
          <w:bCs/>
          <w:color w:val="auto"/>
          <w:lang w:val="es-ES"/>
        </w:rPr>
      </w:pPr>
      <w:bookmarkStart w:id="12" w:name="_Toc69242988"/>
      <w:r w:rsidRPr="002F545A">
        <w:rPr>
          <w:rFonts w:ascii="Arial" w:hAnsi="Arial" w:cs="Arial"/>
          <w:bCs/>
          <w:color w:val="auto"/>
          <w:lang w:val="es-ES"/>
        </w:rPr>
        <w:t>HIPÓTESIS Y OPERACIONALIZACIÓN DE LAS VARIABLES</w:t>
      </w:r>
      <w:bookmarkEnd w:id="12"/>
    </w:p>
    <w:p w14:paraId="59D8A401" w14:textId="72A0D886" w:rsidR="00F511A2" w:rsidRPr="002F545A" w:rsidRDefault="00F511A2" w:rsidP="003A4E15">
      <w:pPr>
        <w:pStyle w:val="Subttulo"/>
        <w:numPr>
          <w:ilvl w:val="1"/>
          <w:numId w:val="8"/>
        </w:numPr>
        <w:rPr>
          <w:rFonts w:ascii="Arial" w:hAnsi="Arial" w:cs="Arial"/>
          <w:bCs/>
          <w:color w:val="auto"/>
          <w:sz w:val="24"/>
          <w:szCs w:val="24"/>
          <w:lang w:val="es-ES"/>
        </w:rPr>
      </w:pPr>
      <w:r w:rsidRPr="002F545A">
        <w:rPr>
          <w:rFonts w:ascii="Arial" w:hAnsi="Arial" w:cs="Arial"/>
          <w:bCs/>
          <w:color w:val="auto"/>
          <w:sz w:val="24"/>
          <w:szCs w:val="24"/>
          <w:lang w:val="es-ES"/>
        </w:rPr>
        <w:t>HIPÓTESIS GENERAL</w:t>
      </w:r>
    </w:p>
    <w:p w14:paraId="7C359EDF" w14:textId="15758E16" w:rsidR="00F511A2" w:rsidRPr="002F545A" w:rsidRDefault="00F511A2" w:rsidP="00F511A2">
      <w:pPr>
        <w:rPr>
          <w:rFonts w:ascii="Arial" w:hAnsi="Arial" w:cs="Arial"/>
          <w:bCs/>
          <w:sz w:val="24"/>
          <w:szCs w:val="24"/>
          <w:lang w:val="es-ES"/>
        </w:rPr>
      </w:pPr>
      <w:r w:rsidRPr="002F545A">
        <w:rPr>
          <w:rFonts w:ascii="Arial" w:hAnsi="Arial" w:cs="Arial"/>
          <w:bCs/>
          <w:sz w:val="24"/>
          <w:szCs w:val="24"/>
          <w:lang w:val="es-ES"/>
        </w:rPr>
        <w:tab/>
      </w:r>
    </w:p>
    <w:p w14:paraId="301CC5AD" w14:textId="1250483E" w:rsidR="00F511A2" w:rsidRPr="002F545A" w:rsidRDefault="00F511A2" w:rsidP="00F511A2">
      <w:pPr>
        <w:rPr>
          <w:rFonts w:ascii="Arial" w:hAnsi="Arial" w:cs="Arial"/>
          <w:bCs/>
          <w:sz w:val="24"/>
          <w:szCs w:val="24"/>
          <w:lang w:val="es-ES"/>
        </w:rPr>
      </w:pPr>
      <w:r w:rsidRPr="002F545A">
        <w:rPr>
          <w:rFonts w:ascii="Arial" w:hAnsi="Arial" w:cs="Arial"/>
          <w:bCs/>
          <w:sz w:val="24"/>
          <w:szCs w:val="24"/>
          <w:lang w:val="es-ES"/>
        </w:rPr>
        <w:t>Al Implementar el estándar de gestión de servicios ITIL permitirá   una mejor gestión de servicios TI, proveedores y mejor calidad de servicio de posventa.</w:t>
      </w:r>
    </w:p>
    <w:p w14:paraId="2CF03031" w14:textId="77777777" w:rsidR="00F511A2" w:rsidRPr="002F545A" w:rsidRDefault="00F511A2" w:rsidP="00F511A2">
      <w:pPr>
        <w:rPr>
          <w:rFonts w:ascii="Arial" w:hAnsi="Arial" w:cs="Arial"/>
          <w:bCs/>
          <w:sz w:val="24"/>
          <w:szCs w:val="24"/>
          <w:lang w:val="es-ES"/>
        </w:rPr>
      </w:pPr>
    </w:p>
    <w:p w14:paraId="5AD850A4" w14:textId="094CA689" w:rsidR="00F511A2" w:rsidRPr="002F545A" w:rsidRDefault="00F511A2" w:rsidP="003A4E15">
      <w:pPr>
        <w:pStyle w:val="Subttulo"/>
        <w:numPr>
          <w:ilvl w:val="1"/>
          <w:numId w:val="8"/>
        </w:numPr>
        <w:rPr>
          <w:rFonts w:ascii="Arial" w:hAnsi="Arial" w:cs="Arial"/>
          <w:bCs/>
          <w:color w:val="auto"/>
          <w:sz w:val="24"/>
          <w:szCs w:val="24"/>
          <w:lang w:val="es-ES"/>
        </w:rPr>
      </w:pPr>
      <w:r w:rsidRPr="002F545A">
        <w:rPr>
          <w:rFonts w:ascii="Arial" w:hAnsi="Arial" w:cs="Arial"/>
          <w:bCs/>
          <w:color w:val="auto"/>
          <w:sz w:val="24"/>
          <w:szCs w:val="24"/>
          <w:lang w:val="es-ES"/>
        </w:rPr>
        <w:t>HIPÓTESIS ESPECÍFICAS</w:t>
      </w:r>
    </w:p>
    <w:p w14:paraId="40E37457" w14:textId="77765964" w:rsidR="00F511A2" w:rsidRPr="002F545A" w:rsidRDefault="00F511A2" w:rsidP="00F511A2">
      <w:pPr>
        <w:rPr>
          <w:rFonts w:ascii="Arial" w:hAnsi="Arial" w:cs="Arial"/>
          <w:bCs/>
          <w:sz w:val="24"/>
          <w:szCs w:val="24"/>
          <w:lang w:val="es-ES"/>
        </w:rPr>
      </w:pPr>
      <w:r w:rsidRPr="002F545A">
        <w:rPr>
          <w:rFonts w:ascii="Arial" w:hAnsi="Arial" w:cs="Arial"/>
          <w:bCs/>
          <w:sz w:val="24"/>
          <w:szCs w:val="24"/>
          <w:lang w:val="es-ES"/>
        </w:rPr>
        <w:t>•La implementación de gestión de servicios TI basado en ITIL mejoraría atención de posventa.</w:t>
      </w:r>
    </w:p>
    <w:p w14:paraId="70F2FEFA" w14:textId="6F06E9C8" w:rsidR="00F511A2" w:rsidRPr="002F545A" w:rsidRDefault="00F511A2" w:rsidP="00F511A2">
      <w:pPr>
        <w:rPr>
          <w:rFonts w:ascii="Arial" w:hAnsi="Arial" w:cs="Arial"/>
          <w:bCs/>
          <w:sz w:val="24"/>
          <w:szCs w:val="24"/>
          <w:lang w:val="es-ES"/>
        </w:rPr>
      </w:pPr>
      <w:r w:rsidRPr="002F545A">
        <w:rPr>
          <w:rFonts w:ascii="Arial" w:hAnsi="Arial" w:cs="Arial"/>
          <w:bCs/>
          <w:sz w:val="24"/>
          <w:szCs w:val="24"/>
          <w:lang w:val="es-ES"/>
        </w:rPr>
        <w:t>•La implementación de gestión de servicios TI basado en ITIL mejoraría la adquisición de productos informáticos.</w:t>
      </w:r>
    </w:p>
    <w:p w14:paraId="47AF2CD1" w14:textId="297995A7" w:rsidR="00F511A2" w:rsidRPr="002F545A" w:rsidRDefault="00F511A2" w:rsidP="00F511A2">
      <w:pPr>
        <w:rPr>
          <w:rFonts w:ascii="Arial" w:hAnsi="Arial" w:cs="Arial"/>
          <w:bCs/>
          <w:sz w:val="24"/>
          <w:szCs w:val="24"/>
          <w:lang w:val="es-ES"/>
        </w:rPr>
      </w:pPr>
      <w:r w:rsidRPr="002F545A">
        <w:rPr>
          <w:rFonts w:ascii="Arial" w:hAnsi="Arial" w:cs="Arial"/>
          <w:bCs/>
          <w:sz w:val="24"/>
          <w:szCs w:val="24"/>
          <w:lang w:val="es-ES"/>
        </w:rPr>
        <w:t>• La implementación de gestión de servicios TI basado en ITIL mejoraría los tiempos de   atención de servicios TI.</w:t>
      </w:r>
    </w:p>
    <w:p w14:paraId="386EEABB" w14:textId="08B0F9F0" w:rsidR="00F511A2" w:rsidRDefault="00F511A2" w:rsidP="00F511A2">
      <w:pPr>
        <w:rPr>
          <w:rFonts w:ascii="Arial" w:hAnsi="Arial" w:cs="Arial"/>
          <w:bCs/>
          <w:sz w:val="24"/>
          <w:szCs w:val="24"/>
          <w:lang w:val="es-ES"/>
        </w:rPr>
      </w:pPr>
    </w:p>
    <w:p w14:paraId="087116A3" w14:textId="757E2E03" w:rsidR="00BB7B4E" w:rsidRDefault="00BB7B4E" w:rsidP="00F511A2">
      <w:pPr>
        <w:rPr>
          <w:rFonts w:ascii="Arial" w:hAnsi="Arial" w:cs="Arial"/>
          <w:bCs/>
          <w:sz w:val="24"/>
          <w:szCs w:val="24"/>
          <w:lang w:val="es-ES"/>
        </w:rPr>
      </w:pPr>
    </w:p>
    <w:p w14:paraId="04B81388" w14:textId="77777777" w:rsidR="00BB7B4E" w:rsidRPr="002F545A" w:rsidRDefault="00BB7B4E" w:rsidP="00F511A2">
      <w:pPr>
        <w:rPr>
          <w:rFonts w:ascii="Arial" w:hAnsi="Arial" w:cs="Arial"/>
          <w:bCs/>
          <w:sz w:val="24"/>
          <w:szCs w:val="24"/>
          <w:lang w:val="es-ES"/>
        </w:rPr>
      </w:pPr>
    </w:p>
    <w:p w14:paraId="733B16D9" w14:textId="4B0C75D8" w:rsidR="00F511A2" w:rsidRPr="002F545A" w:rsidRDefault="00F511A2" w:rsidP="003A4E15">
      <w:pPr>
        <w:pStyle w:val="Subttulo"/>
        <w:numPr>
          <w:ilvl w:val="1"/>
          <w:numId w:val="8"/>
        </w:numPr>
        <w:rPr>
          <w:rFonts w:ascii="Arial" w:hAnsi="Arial" w:cs="Arial"/>
          <w:bCs/>
          <w:color w:val="auto"/>
          <w:sz w:val="24"/>
          <w:szCs w:val="24"/>
          <w:lang w:val="es-ES"/>
        </w:rPr>
      </w:pPr>
      <w:r w:rsidRPr="002F545A">
        <w:rPr>
          <w:rFonts w:ascii="Arial" w:hAnsi="Arial" w:cs="Arial"/>
          <w:bCs/>
          <w:color w:val="auto"/>
          <w:sz w:val="24"/>
          <w:szCs w:val="24"/>
          <w:lang w:val="es-ES"/>
        </w:rPr>
        <w:t>VARIABLES</w:t>
      </w:r>
    </w:p>
    <w:p w14:paraId="3CE87240" w14:textId="03BF96CF" w:rsidR="00F511A2" w:rsidRPr="002F545A" w:rsidRDefault="00F511A2" w:rsidP="003A4E15">
      <w:pPr>
        <w:pStyle w:val="Ttulo3"/>
        <w:numPr>
          <w:ilvl w:val="2"/>
          <w:numId w:val="8"/>
        </w:numPr>
        <w:rPr>
          <w:rFonts w:ascii="Arial" w:eastAsia="Times New Roman" w:hAnsi="Arial" w:cs="Arial"/>
          <w:bCs/>
          <w:color w:val="auto"/>
          <w:lang w:val="es-ES"/>
        </w:rPr>
      </w:pPr>
      <w:bookmarkStart w:id="13" w:name="_Toc69242989"/>
      <w:r w:rsidRPr="002F545A">
        <w:rPr>
          <w:rFonts w:ascii="Arial" w:eastAsia="Times New Roman" w:hAnsi="Arial" w:cs="Arial"/>
          <w:bCs/>
          <w:color w:val="auto"/>
          <w:lang w:val="es-ES"/>
        </w:rPr>
        <w:t>VARIABLES INDEPENDIENTE</w:t>
      </w:r>
      <w:bookmarkEnd w:id="13"/>
    </w:p>
    <w:p w14:paraId="6CFA07F3" w14:textId="067D1C3D" w:rsidR="004B1BDD" w:rsidRPr="002F545A" w:rsidRDefault="00F511A2" w:rsidP="00F511A2">
      <w:pPr>
        <w:rPr>
          <w:rFonts w:ascii="Arial" w:hAnsi="Arial" w:cs="Arial"/>
          <w:bCs/>
          <w:sz w:val="24"/>
          <w:szCs w:val="24"/>
          <w:lang w:val="es-ES"/>
        </w:rPr>
      </w:pPr>
      <w:r w:rsidRPr="002F545A">
        <w:rPr>
          <w:rFonts w:ascii="Arial" w:hAnsi="Arial" w:cs="Arial"/>
          <w:bCs/>
          <w:sz w:val="24"/>
          <w:szCs w:val="24"/>
          <w:lang w:val="es-ES"/>
        </w:rPr>
        <w:t xml:space="preserve">Gestión de servicios </w:t>
      </w:r>
    </w:p>
    <w:p w14:paraId="66D7BBD5" w14:textId="77777777" w:rsidR="00F511A2" w:rsidRPr="002F545A" w:rsidRDefault="00F511A2" w:rsidP="00F511A2">
      <w:pPr>
        <w:rPr>
          <w:rFonts w:ascii="Arial" w:hAnsi="Arial" w:cs="Arial"/>
          <w:bCs/>
          <w:sz w:val="24"/>
          <w:szCs w:val="24"/>
          <w:lang w:val="es-ES"/>
        </w:rPr>
      </w:pPr>
    </w:p>
    <w:p w14:paraId="5B0FC598" w14:textId="4B82B2FA" w:rsidR="00F511A2" w:rsidRPr="002F545A" w:rsidRDefault="00F511A2" w:rsidP="003A4E15">
      <w:pPr>
        <w:pStyle w:val="Ttulo3"/>
        <w:numPr>
          <w:ilvl w:val="2"/>
          <w:numId w:val="8"/>
        </w:numPr>
        <w:rPr>
          <w:rFonts w:ascii="Arial" w:eastAsia="Times New Roman" w:hAnsi="Arial" w:cs="Arial"/>
          <w:bCs/>
          <w:color w:val="auto"/>
          <w:lang w:val="es-ES"/>
        </w:rPr>
      </w:pPr>
      <w:bookmarkStart w:id="14" w:name="_Toc69242991"/>
      <w:r w:rsidRPr="002F545A">
        <w:rPr>
          <w:rFonts w:ascii="Arial" w:eastAsia="Times New Roman" w:hAnsi="Arial" w:cs="Arial"/>
          <w:bCs/>
          <w:color w:val="auto"/>
          <w:lang w:val="es-ES"/>
        </w:rPr>
        <w:t>VARIABLE DEPENDIENTE</w:t>
      </w:r>
      <w:bookmarkEnd w:id="14"/>
    </w:p>
    <w:p w14:paraId="4F79F72F" w14:textId="4F0FEF1C" w:rsidR="00F511A2" w:rsidRPr="002F545A" w:rsidRDefault="00F511A2" w:rsidP="00F511A2">
      <w:pPr>
        <w:rPr>
          <w:rFonts w:ascii="Arial" w:hAnsi="Arial" w:cs="Arial"/>
          <w:bCs/>
          <w:sz w:val="24"/>
          <w:szCs w:val="24"/>
          <w:lang w:val="es-ES"/>
        </w:rPr>
      </w:pPr>
      <w:r w:rsidRPr="002F545A">
        <w:rPr>
          <w:rFonts w:ascii="Arial" w:hAnsi="Arial" w:cs="Arial"/>
          <w:bCs/>
          <w:sz w:val="24"/>
          <w:szCs w:val="24"/>
          <w:lang w:val="es-ES"/>
        </w:rPr>
        <w:t>Calidad de gestión de servicios TI</w:t>
      </w:r>
    </w:p>
    <w:p w14:paraId="3154EC80" w14:textId="2201B07C" w:rsidR="004B1BDD" w:rsidRPr="002F545A" w:rsidRDefault="004B1BDD" w:rsidP="00F511A2">
      <w:pPr>
        <w:rPr>
          <w:rFonts w:ascii="Arial" w:hAnsi="Arial" w:cs="Arial"/>
          <w:bCs/>
          <w:sz w:val="24"/>
          <w:szCs w:val="24"/>
          <w:lang w:val="es-ES"/>
        </w:rPr>
      </w:pPr>
    </w:p>
    <w:p w14:paraId="35DC518D" w14:textId="60315328" w:rsidR="004B1BDD" w:rsidRPr="002F545A" w:rsidRDefault="004B1BDD" w:rsidP="00F511A2">
      <w:pPr>
        <w:rPr>
          <w:rFonts w:ascii="Arial" w:hAnsi="Arial" w:cs="Arial"/>
          <w:bCs/>
          <w:sz w:val="24"/>
          <w:szCs w:val="24"/>
          <w:lang w:val="es-ES"/>
        </w:rPr>
      </w:pPr>
    </w:p>
    <w:p w14:paraId="5F500391" w14:textId="1BA5A9F2" w:rsidR="004B1BDD" w:rsidRPr="002F545A" w:rsidRDefault="004B1BDD" w:rsidP="00F511A2">
      <w:pPr>
        <w:rPr>
          <w:rFonts w:ascii="Arial" w:hAnsi="Arial" w:cs="Arial"/>
          <w:bCs/>
          <w:sz w:val="24"/>
          <w:szCs w:val="24"/>
          <w:lang w:val="es-ES"/>
        </w:rPr>
      </w:pPr>
    </w:p>
    <w:p w14:paraId="3D755B57" w14:textId="77777777" w:rsidR="004B1BDD" w:rsidRPr="002F545A" w:rsidRDefault="004B1BDD" w:rsidP="00F511A2">
      <w:pPr>
        <w:rPr>
          <w:rFonts w:ascii="Arial" w:hAnsi="Arial" w:cs="Arial"/>
          <w:bCs/>
          <w:sz w:val="24"/>
          <w:szCs w:val="24"/>
          <w:lang w:val="es-ES"/>
        </w:rPr>
      </w:pPr>
    </w:p>
    <w:p w14:paraId="7EA7BE3F" w14:textId="043A73B9" w:rsidR="004B1BDD" w:rsidRPr="002F545A" w:rsidRDefault="004B1BDD" w:rsidP="00F511A2">
      <w:pPr>
        <w:rPr>
          <w:rFonts w:ascii="Arial" w:hAnsi="Arial" w:cs="Arial"/>
          <w:bCs/>
          <w:sz w:val="24"/>
          <w:szCs w:val="24"/>
          <w:lang w:val="es-ES"/>
        </w:rPr>
      </w:pPr>
    </w:p>
    <w:p w14:paraId="32ED7BB0" w14:textId="540F4D39" w:rsidR="00267972" w:rsidRDefault="004B1BDD" w:rsidP="00F511A2">
      <w:pPr>
        <w:pStyle w:val="Ttulo3"/>
        <w:numPr>
          <w:ilvl w:val="2"/>
          <w:numId w:val="8"/>
        </w:numPr>
        <w:rPr>
          <w:rFonts w:ascii="Arial" w:eastAsia="Times New Roman" w:hAnsi="Arial" w:cs="Arial"/>
          <w:bCs/>
          <w:color w:val="auto"/>
          <w:lang w:val="es-ES"/>
        </w:rPr>
      </w:pPr>
      <w:bookmarkStart w:id="15" w:name="_Toc69242992"/>
      <w:r w:rsidRPr="002F545A">
        <w:rPr>
          <w:rFonts w:ascii="Arial" w:eastAsia="Times New Roman" w:hAnsi="Arial" w:cs="Arial"/>
          <w:bCs/>
          <w:color w:val="auto"/>
          <w:lang w:val="es-ES"/>
        </w:rPr>
        <w:lastRenderedPageBreak/>
        <w:t>OPERACIONALIDAD DE LAS VARIABLES</w:t>
      </w:r>
      <w:bookmarkEnd w:id="15"/>
    </w:p>
    <w:p w14:paraId="6A126C28" w14:textId="77777777" w:rsidR="00D12C1C" w:rsidRPr="00D12C1C" w:rsidRDefault="00D12C1C" w:rsidP="00D12C1C">
      <w:pPr>
        <w:rPr>
          <w:lang w:val="es-ES"/>
        </w:rPr>
      </w:pPr>
    </w:p>
    <w:p w14:paraId="4B1D1E6E" w14:textId="1DE42294" w:rsidR="00D12C1C" w:rsidRPr="00D12C1C" w:rsidRDefault="00D12C1C" w:rsidP="00D12C1C">
      <w:pPr>
        <w:ind w:firstLine="450"/>
        <w:rPr>
          <w:sz w:val="28"/>
          <w:szCs w:val="28"/>
          <w:lang w:val="es-ES"/>
        </w:rPr>
      </w:pPr>
      <w:r w:rsidRPr="00D12C1C">
        <w:rPr>
          <w:sz w:val="28"/>
          <w:szCs w:val="28"/>
          <w:lang w:val="es-ES"/>
        </w:rPr>
        <w:t>INDEPENDIENTE</w:t>
      </w:r>
    </w:p>
    <w:tbl>
      <w:tblPr>
        <w:tblStyle w:val="Tablaconcuadrcula"/>
        <w:tblpPr w:leftFromText="141" w:rightFromText="141" w:vertAnchor="text" w:horzAnchor="page" w:tblpX="2225" w:tblpY="169"/>
        <w:tblW w:w="9112" w:type="dxa"/>
        <w:tblLook w:val="04A0" w:firstRow="1" w:lastRow="0" w:firstColumn="1" w:lastColumn="0" w:noHBand="0" w:noVBand="1"/>
      </w:tblPr>
      <w:tblGrid>
        <w:gridCol w:w="2051"/>
        <w:gridCol w:w="2372"/>
        <w:gridCol w:w="2370"/>
        <w:gridCol w:w="2319"/>
      </w:tblGrid>
      <w:tr w:rsidR="00D12C1C" w14:paraId="2FE92B3C" w14:textId="77777777" w:rsidTr="00D12C1C">
        <w:trPr>
          <w:trHeight w:val="499"/>
        </w:trPr>
        <w:tc>
          <w:tcPr>
            <w:tcW w:w="2051" w:type="dxa"/>
            <w:shd w:val="clear" w:color="auto" w:fill="FFC000"/>
          </w:tcPr>
          <w:p w14:paraId="2D6907CD" w14:textId="77777777" w:rsidR="00D12C1C" w:rsidRPr="00267972" w:rsidRDefault="00D12C1C" w:rsidP="00D12C1C">
            <w:pPr>
              <w:pStyle w:val="Ttulo3"/>
              <w:jc w:val="center"/>
              <w:outlineLvl w:val="2"/>
              <w:rPr>
                <w:rFonts w:ascii="Arial" w:eastAsia="Times New Roman" w:hAnsi="Arial" w:cs="Arial"/>
                <w:bCs/>
                <w:color w:val="auto"/>
                <w:sz w:val="20"/>
                <w:szCs w:val="20"/>
                <w:lang w:val="es-ES"/>
              </w:rPr>
            </w:pPr>
            <w:r w:rsidRPr="00267972">
              <w:rPr>
                <w:rFonts w:ascii="Arial" w:eastAsia="Times New Roman" w:hAnsi="Arial" w:cs="Arial"/>
                <w:bCs/>
                <w:color w:val="auto"/>
                <w:sz w:val="20"/>
                <w:szCs w:val="20"/>
                <w:lang w:val="es-ES"/>
              </w:rPr>
              <w:t>VARIABLES</w:t>
            </w:r>
          </w:p>
        </w:tc>
        <w:tc>
          <w:tcPr>
            <w:tcW w:w="2372" w:type="dxa"/>
            <w:shd w:val="clear" w:color="auto" w:fill="FFC000"/>
          </w:tcPr>
          <w:p w14:paraId="315CFEAB" w14:textId="77777777" w:rsidR="00D12C1C" w:rsidRPr="00267972" w:rsidRDefault="00D12C1C" w:rsidP="00D12C1C">
            <w:pPr>
              <w:pStyle w:val="Ttulo3"/>
              <w:jc w:val="center"/>
              <w:outlineLvl w:val="2"/>
              <w:rPr>
                <w:rFonts w:ascii="Arial" w:eastAsia="Times New Roman" w:hAnsi="Arial" w:cs="Arial"/>
                <w:bCs/>
                <w:color w:val="auto"/>
                <w:sz w:val="20"/>
                <w:szCs w:val="20"/>
                <w:lang w:val="es-ES"/>
              </w:rPr>
            </w:pPr>
            <w:r w:rsidRPr="00267972">
              <w:rPr>
                <w:rFonts w:ascii="Arial" w:eastAsia="Times New Roman" w:hAnsi="Arial" w:cs="Arial"/>
                <w:bCs/>
                <w:color w:val="auto"/>
                <w:sz w:val="20"/>
                <w:szCs w:val="20"/>
                <w:lang w:val="es-ES"/>
              </w:rPr>
              <w:t>DIMENSIONES</w:t>
            </w:r>
          </w:p>
        </w:tc>
        <w:tc>
          <w:tcPr>
            <w:tcW w:w="2370" w:type="dxa"/>
            <w:shd w:val="clear" w:color="auto" w:fill="FFC000"/>
          </w:tcPr>
          <w:p w14:paraId="57A2ACA1" w14:textId="77777777" w:rsidR="00D12C1C" w:rsidRPr="00267972" w:rsidRDefault="00D12C1C" w:rsidP="00D12C1C">
            <w:pPr>
              <w:pStyle w:val="Ttulo3"/>
              <w:jc w:val="center"/>
              <w:outlineLvl w:val="2"/>
              <w:rPr>
                <w:rFonts w:ascii="Arial" w:eastAsia="Times New Roman" w:hAnsi="Arial" w:cs="Arial"/>
                <w:bCs/>
                <w:color w:val="auto"/>
                <w:sz w:val="20"/>
                <w:szCs w:val="20"/>
                <w:lang w:val="es-ES"/>
              </w:rPr>
            </w:pPr>
            <w:r w:rsidRPr="00267972">
              <w:rPr>
                <w:rFonts w:ascii="Arial" w:eastAsia="Times New Roman" w:hAnsi="Arial" w:cs="Arial"/>
                <w:bCs/>
                <w:color w:val="auto"/>
                <w:sz w:val="20"/>
                <w:szCs w:val="20"/>
                <w:lang w:val="es-ES"/>
              </w:rPr>
              <w:t>INDICADORES</w:t>
            </w:r>
          </w:p>
        </w:tc>
        <w:tc>
          <w:tcPr>
            <w:tcW w:w="2319" w:type="dxa"/>
            <w:shd w:val="clear" w:color="auto" w:fill="FFC000"/>
          </w:tcPr>
          <w:p w14:paraId="16C57368" w14:textId="77777777" w:rsidR="00D12C1C" w:rsidRPr="00267972" w:rsidRDefault="00D12C1C" w:rsidP="00D12C1C">
            <w:pPr>
              <w:pStyle w:val="Ttulo3"/>
              <w:jc w:val="center"/>
              <w:outlineLvl w:val="2"/>
              <w:rPr>
                <w:rFonts w:ascii="Arial" w:eastAsia="Times New Roman" w:hAnsi="Arial" w:cs="Arial"/>
                <w:bCs/>
                <w:color w:val="auto"/>
                <w:sz w:val="20"/>
                <w:szCs w:val="20"/>
                <w:lang w:val="es-ES"/>
              </w:rPr>
            </w:pPr>
            <w:r w:rsidRPr="00267972">
              <w:rPr>
                <w:rFonts w:ascii="Arial" w:eastAsia="Times New Roman" w:hAnsi="Arial" w:cs="Arial"/>
                <w:bCs/>
                <w:color w:val="auto"/>
                <w:sz w:val="20"/>
                <w:szCs w:val="20"/>
                <w:lang w:val="es-ES"/>
              </w:rPr>
              <w:t>TECNICAS</w:t>
            </w:r>
          </w:p>
        </w:tc>
      </w:tr>
      <w:tr w:rsidR="00D12C1C" w14:paraId="6AE24654" w14:textId="77777777" w:rsidTr="00D12C1C">
        <w:trPr>
          <w:trHeight w:val="1225"/>
        </w:trPr>
        <w:tc>
          <w:tcPr>
            <w:tcW w:w="2051" w:type="dxa"/>
            <w:shd w:val="clear" w:color="auto" w:fill="D9E2F3" w:themeFill="accent1" w:themeFillTint="33"/>
          </w:tcPr>
          <w:p w14:paraId="1F2C5718" w14:textId="77777777" w:rsidR="00D12C1C" w:rsidRDefault="00D12C1C" w:rsidP="00D12C1C">
            <w:pPr>
              <w:pStyle w:val="Ttulo3"/>
              <w:outlineLvl w:val="2"/>
              <w:rPr>
                <w:rFonts w:ascii="Arial" w:eastAsia="Times New Roman" w:hAnsi="Arial" w:cs="Arial"/>
                <w:bCs/>
                <w:color w:val="auto"/>
                <w:sz w:val="20"/>
                <w:szCs w:val="20"/>
                <w:lang w:val="es-ES"/>
              </w:rPr>
            </w:pPr>
          </w:p>
          <w:p w14:paraId="0315F356" w14:textId="77777777" w:rsidR="00D12C1C" w:rsidRPr="00267972" w:rsidRDefault="00D12C1C" w:rsidP="00D12C1C">
            <w:pPr>
              <w:pStyle w:val="Ttulo3"/>
              <w:outlineLvl w:val="2"/>
              <w:rPr>
                <w:rFonts w:ascii="Arial" w:eastAsia="Times New Roman" w:hAnsi="Arial" w:cs="Arial"/>
                <w:bCs/>
                <w:color w:val="auto"/>
                <w:sz w:val="20"/>
                <w:szCs w:val="20"/>
                <w:lang w:val="es-ES"/>
              </w:rPr>
            </w:pPr>
            <w:r w:rsidRPr="00267972">
              <w:rPr>
                <w:rFonts w:ascii="Arial" w:eastAsia="Times New Roman" w:hAnsi="Arial" w:cs="Arial"/>
                <w:bCs/>
                <w:color w:val="auto"/>
                <w:sz w:val="20"/>
                <w:szCs w:val="20"/>
                <w:lang w:val="es-ES"/>
              </w:rPr>
              <w:t>Gestión de servicios</w:t>
            </w:r>
          </w:p>
        </w:tc>
        <w:tc>
          <w:tcPr>
            <w:tcW w:w="2372" w:type="dxa"/>
          </w:tcPr>
          <w:p w14:paraId="7C24E5E2" w14:textId="77777777" w:rsidR="00D12C1C" w:rsidRDefault="00D12C1C" w:rsidP="00D12C1C">
            <w:pPr>
              <w:pStyle w:val="Ttulo3"/>
              <w:outlineLvl w:val="2"/>
              <w:rPr>
                <w:rFonts w:ascii="Arial" w:eastAsia="Times New Roman" w:hAnsi="Arial" w:cs="Arial"/>
                <w:bCs/>
                <w:color w:val="auto"/>
                <w:sz w:val="20"/>
                <w:szCs w:val="20"/>
                <w:lang w:val="es-ES"/>
              </w:rPr>
            </w:pPr>
          </w:p>
          <w:p w14:paraId="2E93FF6C" w14:textId="77777777" w:rsidR="00D12C1C" w:rsidRPr="00070988" w:rsidRDefault="00D12C1C" w:rsidP="00D12C1C">
            <w:pPr>
              <w:pStyle w:val="Ttulo3"/>
              <w:jc w:val="center"/>
              <w:outlineLvl w:val="2"/>
              <w:rPr>
                <w:rFonts w:ascii="Arial" w:eastAsia="Times New Roman" w:hAnsi="Arial" w:cs="Arial"/>
                <w:bCs/>
                <w:color w:val="auto"/>
                <w:sz w:val="20"/>
                <w:szCs w:val="20"/>
                <w:lang w:val="es-ES"/>
              </w:rPr>
            </w:pPr>
            <w:r w:rsidRPr="00070988">
              <w:rPr>
                <w:rFonts w:ascii="Arial" w:eastAsia="Times New Roman" w:hAnsi="Arial" w:cs="Arial"/>
                <w:bCs/>
                <w:color w:val="auto"/>
                <w:sz w:val="20"/>
                <w:szCs w:val="20"/>
                <w:lang w:val="es-ES"/>
              </w:rPr>
              <w:t>Atención al cliente</w:t>
            </w:r>
          </w:p>
        </w:tc>
        <w:tc>
          <w:tcPr>
            <w:tcW w:w="2370" w:type="dxa"/>
          </w:tcPr>
          <w:p w14:paraId="73F667A5" w14:textId="77777777" w:rsidR="00D12C1C" w:rsidRDefault="00D12C1C" w:rsidP="00D12C1C">
            <w:pPr>
              <w:pStyle w:val="Ttulo3"/>
              <w:outlineLvl w:val="2"/>
              <w:rPr>
                <w:rFonts w:ascii="Arial" w:eastAsia="Times New Roman" w:hAnsi="Arial" w:cs="Arial"/>
                <w:bCs/>
                <w:color w:val="auto"/>
                <w:sz w:val="20"/>
                <w:szCs w:val="20"/>
                <w:lang w:val="es-ES"/>
              </w:rPr>
            </w:pPr>
          </w:p>
          <w:p w14:paraId="7EBAA76D" w14:textId="3654F2E1" w:rsidR="00D12C1C" w:rsidRDefault="00D12C1C" w:rsidP="00D12C1C">
            <w:pPr>
              <w:pStyle w:val="Ttulo3"/>
              <w:outlineLvl w:val="2"/>
              <w:rPr>
                <w:rFonts w:ascii="Arial" w:eastAsia="Times New Roman" w:hAnsi="Arial" w:cs="Arial"/>
                <w:bCs/>
                <w:color w:val="auto"/>
                <w:sz w:val="20"/>
                <w:szCs w:val="20"/>
                <w:lang w:val="es-ES"/>
              </w:rPr>
            </w:pPr>
            <w:r w:rsidRPr="00070988">
              <w:rPr>
                <w:rFonts w:ascii="Arial" w:eastAsia="Times New Roman" w:hAnsi="Arial" w:cs="Arial"/>
                <w:bCs/>
                <w:color w:val="auto"/>
                <w:sz w:val="20"/>
                <w:szCs w:val="20"/>
                <w:lang w:val="es-ES"/>
              </w:rPr>
              <w:t>Satisfacción del cliente</w:t>
            </w:r>
          </w:p>
          <w:p w14:paraId="59B5EE97" w14:textId="77777777" w:rsidR="00D12C1C" w:rsidRPr="00070988" w:rsidRDefault="00D12C1C" w:rsidP="00D12C1C">
            <w:pPr>
              <w:rPr>
                <w:lang w:val="es-ES"/>
              </w:rPr>
            </w:pPr>
            <w:r>
              <w:rPr>
                <w:lang w:val="es-ES"/>
              </w:rPr>
              <w:t>Capacidad de respuesta</w:t>
            </w:r>
          </w:p>
        </w:tc>
        <w:tc>
          <w:tcPr>
            <w:tcW w:w="2319" w:type="dxa"/>
          </w:tcPr>
          <w:p w14:paraId="338F0992" w14:textId="77777777" w:rsidR="00D12C1C" w:rsidRDefault="00D12C1C" w:rsidP="00D12C1C">
            <w:pPr>
              <w:pStyle w:val="Ttulo3"/>
              <w:outlineLvl w:val="2"/>
              <w:rPr>
                <w:rFonts w:ascii="Arial" w:eastAsia="Times New Roman" w:hAnsi="Arial" w:cs="Arial"/>
                <w:bCs/>
                <w:color w:val="auto"/>
                <w:lang w:val="es-ES"/>
              </w:rPr>
            </w:pPr>
          </w:p>
          <w:p w14:paraId="116F0367" w14:textId="77777777" w:rsidR="00D12C1C" w:rsidRPr="00070988" w:rsidRDefault="00D12C1C" w:rsidP="00D12C1C">
            <w:pPr>
              <w:rPr>
                <w:lang w:val="es-ES"/>
              </w:rPr>
            </w:pPr>
            <w:r>
              <w:rPr>
                <w:lang w:val="es-ES"/>
              </w:rPr>
              <w:t>Encuestas</w:t>
            </w:r>
          </w:p>
        </w:tc>
      </w:tr>
      <w:tr w:rsidR="00D12C1C" w14:paraId="1C66CF57" w14:textId="77777777" w:rsidTr="00D12C1C">
        <w:trPr>
          <w:trHeight w:val="1243"/>
        </w:trPr>
        <w:tc>
          <w:tcPr>
            <w:tcW w:w="2051" w:type="dxa"/>
            <w:shd w:val="clear" w:color="auto" w:fill="D9E2F3" w:themeFill="accent1" w:themeFillTint="33"/>
          </w:tcPr>
          <w:p w14:paraId="05B10266" w14:textId="77777777" w:rsidR="00D12C1C" w:rsidRDefault="00D12C1C" w:rsidP="00D12C1C">
            <w:pPr>
              <w:pStyle w:val="Ttulo3"/>
              <w:outlineLvl w:val="2"/>
              <w:rPr>
                <w:rFonts w:ascii="Arial" w:eastAsia="Times New Roman" w:hAnsi="Arial" w:cs="Arial"/>
                <w:bCs/>
                <w:color w:val="auto"/>
                <w:sz w:val="18"/>
                <w:szCs w:val="18"/>
                <w:lang w:val="es-ES"/>
              </w:rPr>
            </w:pPr>
          </w:p>
          <w:p w14:paraId="72B5BC86" w14:textId="77777777" w:rsidR="00D12C1C" w:rsidRDefault="00D12C1C" w:rsidP="00D12C1C">
            <w:pPr>
              <w:rPr>
                <w:lang w:val="es-ES"/>
              </w:rPr>
            </w:pPr>
          </w:p>
          <w:p w14:paraId="410E46BB" w14:textId="77777777" w:rsidR="00D12C1C" w:rsidRPr="00C71844" w:rsidRDefault="00D12C1C" w:rsidP="00D12C1C">
            <w:pPr>
              <w:rPr>
                <w:rFonts w:ascii="Arial" w:hAnsi="Arial" w:cs="Arial"/>
                <w:sz w:val="20"/>
                <w:szCs w:val="20"/>
                <w:lang w:val="es-ES"/>
              </w:rPr>
            </w:pPr>
            <w:r w:rsidRPr="00C71844">
              <w:rPr>
                <w:rFonts w:ascii="Arial" w:hAnsi="Arial" w:cs="Arial"/>
                <w:sz w:val="20"/>
                <w:szCs w:val="20"/>
                <w:lang w:val="es-ES"/>
              </w:rPr>
              <w:t>Gestión de servicios</w:t>
            </w:r>
          </w:p>
          <w:p w14:paraId="5BBC5D0E" w14:textId="77777777" w:rsidR="00D12C1C" w:rsidRPr="00070988" w:rsidRDefault="00D12C1C" w:rsidP="00D12C1C">
            <w:pPr>
              <w:rPr>
                <w:lang w:val="es-ES"/>
              </w:rPr>
            </w:pPr>
          </w:p>
        </w:tc>
        <w:tc>
          <w:tcPr>
            <w:tcW w:w="2372" w:type="dxa"/>
          </w:tcPr>
          <w:p w14:paraId="644ADC38" w14:textId="77777777" w:rsidR="00D12C1C" w:rsidRDefault="00D12C1C" w:rsidP="00D12C1C">
            <w:pPr>
              <w:pStyle w:val="Ttulo3"/>
              <w:outlineLvl w:val="2"/>
              <w:rPr>
                <w:rFonts w:ascii="Arial" w:eastAsia="Times New Roman" w:hAnsi="Arial" w:cs="Arial"/>
                <w:bCs/>
                <w:color w:val="auto"/>
                <w:lang w:val="es-ES"/>
              </w:rPr>
            </w:pPr>
          </w:p>
          <w:p w14:paraId="26EF2D08" w14:textId="77777777" w:rsidR="00D12C1C" w:rsidRPr="00070988" w:rsidRDefault="00D12C1C" w:rsidP="00D12C1C">
            <w:pPr>
              <w:jc w:val="center"/>
              <w:rPr>
                <w:lang w:val="es-ES"/>
              </w:rPr>
            </w:pPr>
            <w:r>
              <w:rPr>
                <w:lang w:val="es-ES"/>
              </w:rPr>
              <w:t>Proveedores</w:t>
            </w:r>
          </w:p>
        </w:tc>
        <w:tc>
          <w:tcPr>
            <w:tcW w:w="2370" w:type="dxa"/>
          </w:tcPr>
          <w:p w14:paraId="409F59D5" w14:textId="77777777" w:rsidR="00D12C1C" w:rsidRDefault="00D12C1C" w:rsidP="00D12C1C">
            <w:pPr>
              <w:pStyle w:val="Ttulo3"/>
              <w:outlineLvl w:val="2"/>
              <w:rPr>
                <w:rFonts w:ascii="Arial" w:eastAsia="Times New Roman" w:hAnsi="Arial" w:cs="Arial"/>
                <w:bCs/>
                <w:color w:val="auto"/>
                <w:sz w:val="20"/>
                <w:szCs w:val="20"/>
                <w:lang w:val="es-ES"/>
              </w:rPr>
            </w:pPr>
          </w:p>
          <w:p w14:paraId="3C46169F" w14:textId="77777777" w:rsidR="00D12C1C" w:rsidRDefault="00D12C1C" w:rsidP="00D12C1C">
            <w:pPr>
              <w:pStyle w:val="Ttulo3"/>
              <w:outlineLvl w:val="2"/>
              <w:rPr>
                <w:rFonts w:ascii="Arial" w:eastAsia="Times New Roman" w:hAnsi="Arial" w:cs="Arial"/>
                <w:bCs/>
                <w:color w:val="auto"/>
                <w:sz w:val="20"/>
                <w:szCs w:val="20"/>
                <w:lang w:val="es-ES"/>
              </w:rPr>
            </w:pPr>
            <w:r w:rsidRPr="00070988">
              <w:rPr>
                <w:rFonts w:ascii="Arial" w:eastAsia="Times New Roman" w:hAnsi="Arial" w:cs="Arial"/>
                <w:bCs/>
                <w:color w:val="auto"/>
                <w:sz w:val="20"/>
                <w:szCs w:val="20"/>
                <w:lang w:val="es-ES"/>
              </w:rPr>
              <w:t>Tiempo de entrega</w:t>
            </w:r>
          </w:p>
          <w:p w14:paraId="67DEAE39" w14:textId="77777777" w:rsidR="00D12C1C" w:rsidRPr="00070988" w:rsidRDefault="00D12C1C" w:rsidP="00D12C1C">
            <w:pPr>
              <w:rPr>
                <w:lang w:val="es-ES"/>
              </w:rPr>
            </w:pPr>
            <w:r>
              <w:rPr>
                <w:lang w:val="es-ES"/>
              </w:rPr>
              <w:t>Adquisiciones</w:t>
            </w:r>
          </w:p>
        </w:tc>
        <w:tc>
          <w:tcPr>
            <w:tcW w:w="2319" w:type="dxa"/>
          </w:tcPr>
          <w:p w14:paraId="64CEA017" w14:textId="77777777" w:rsidR="00D12C1C" w:rsidRDefault="00D12C1C" w:rsidP="00D12C1C">
            <w:pPr>
              <w:pStyle w:val="Ttulo3"/>
              <w:outlineLvl w:val="2"/>
              <w:rPr>
                <w:rFonts w:ascii="Arial" w:eastAsia="Times New Roman" w:hAnsi="Arial" w:cs="Arial"/>
                <w:bCs/>
                <w:color w:val="auto"/>
                <w:sz w:val="20"/>
                <w:szCs w:val="20"/>
                <w:lang w:val="es-ES"/>
              </w:rPr>
            </w:pPr>
          </w:p>
          <w:p w14:paraId="65E074F6" w14:textId="77777777" w:rsidR="00D12C1C" w:rsidRDefault="00D12C1C" w:rsidP="00D12C1C">
            <w:pPr>
              <w:pStyle w:val="Ttulo3"/>
              <w:outlineLvl w:val="2"/>
              <w:rPr>
                <w:rFonts w:ascii="Arial" w:eastAsia="Times New Roman" w:hAnsi="Arial" w:cs="Arial"/>
                <w:bCs/>
                <w:color w:val="auto"/>
                <w:sz w:val="20"/>
                <w:szCs w:val="20"/>
                <w:lang w:val="es-ES"/>
              </w:rPr>
            </w:pPr>
            <w:r w:rsidRPr="00070988">
              <w:rPr>
                <w:rFonts w:ascii="Arial" w:eastAsia="Times New Roman" w:hAnsi="Arial" w:cs="Arial"/>
                <w:bCs/>
                <w:color w:val="auto"/>
                <w:sz w:val="20"/>
                <w:szCs w:val="20"/>
                <w:lang w:val="es-ES"/>
              </w:rPr>
              <w:t>An</w:t>
            </w:r>
            <w:r>
              <w:rPr>
                <w:rFonts w:ascii="Arial" w:eastAsia="Times New Roman" w:hAnsi="Arial" w:cs="Arial"/>
                <w:bCs/>
                <w:color w:val="auto"/>
                <w:sz w:val="20"/>
                <w:szCs w:val="20"/>
                <w:lang w:val="es-ES"/>
              </w:rPr>
              <w:t>á</w:t>
            </w:r>
            <w:r w:rsidRPr="00070988">
              <w:rPr>
                <w:rFonts w:ascii="Arial" w:eastAsia="Times New Roman" w:hAnsi="Arial" w:cs="Arial"/>
                <w:bCs/>
                <w:color w:val="auto"/>
                <w:sz w:val="20"/>
                <w:szCs w:val="20"/>
                <w:lang w:val="es-ES"/>
              </w:rPr>
              <w:t>lisis de variaci</w:t>
            </w:r>
            <w:r>
              <w:rPr>
                <w:rFonts w:ascii="Arial" w:eastAsia="Times New Roman" w:hAnsi="Arial" w:cs="Arial"/>
                <w:bCs/>
                <w:color w:val="auto"/>
                <w:sz w:val="20"/>
                <w:szCs w:val="20"/>
                <w:lang w:val="es-ES"/>
              </w:rPr>
              <w:t>ó</w:t>
            </w:r>
            <w:r w:rsidRPr="00070988">
              <w:rPr>
                <w:rFonts w:ascii="Arial" w:eastAsia="Times New Roman" w:hAnsi="Arial" w:cs="Arial"/>
                <w:bCs/>
                <w:color w:val="auto"/>
                <w:sz w:val="20"/>
                <w:szCs w:val="20"/>
                <w:lang w:val="es-ES"/>
              </w:rPr>
              <w:t>n</w:t>
            </w:r>
          </w:p>
          <w:p w14:paraId="6EF3DCB4" w14:textId="77777777" w:rsidR="00D12C1C" w:rsidRPr="00070988" w:rsidRDefault="00D12C1C" w:rsidP="00D12C1C">
            <w:pPr>
              <w:rPr>
                <w:lang w:val="es-ES"/>
              </w:rPr>
            </w:pPr>
            <w:r>
              <w:rPr>
                <w:lang w:val="es-ES"/>
              </w:rPr>
              <w:t>Análisis de observación</w:t>
            </w:r>
          </w:p>
        </w:tc>
      </w:tr>
      <w:tr w:rsidR="00D12C1C" w14:paraId="42513D2D" w14:textId="77777777" w:rsidTr="00D12C1C">
        <w:trPr>
          <w:trHeight w:val="1243"/>
        </w:trPr>
        <w:tc>
          <w:tcPr>
            <w:tcW w:w="2051" w:type="dxa"/>
            <w:shd w:val="clear" w:color="auto" w:fill="D9E2F3" w:themeFill="accent1" w:themeFillTint="33"/>
          </w:tcPr>
          <w:p w14:paraId="2F2D1074" w14:textId="77777777" w:rsidR="00D12C1C" w:rsidRPr="00C71844" w:rsidRDefault="00D12C1C" w:rsidP="00D12C1C">
            <w:pPr>
              <w:rPr>
                <w:rFonts w:ascii="Arial" w:hAnsi="Arial" w:cs="Arial"/>
                <w:lang w:val="es-ES"/>
              </w:rPr>
            </w:pPr>
          </w:p>
          <w:p w14:paraId="6EDCEF6E" w14:textId="77777777" w:rsidR="00D12C1C" w:rsidRDefault="00D12C1C" w:rsidP="00D12C1C">
            <w:pPr>
              <w:jc w:val="center"/>
              <w:rPr>
                <w:rFonts w:ascii="Arial" w:hAnsi="Arial" w:cs="Arial"/>
                <w:sz w:val="20"/>
                <w:szCs w:val="20"/>
                <w:lang w:val="es-ES"/>
              </w:rPr>
            </w:pPr>
          </w:p>
          <w:p w14:paraId="2CDA3F21" w14:textId="77777777" w:rsidR="00D12C1C" w:rsidRPr="00C71844" w:rsidRDefault="00D12C1C" w:rsidP="00D12C1C">
            <w:pPr>
              <w:jc w:val="center"/>
              <w:rPr>
                <w:rFonts w:ascii="Arial" w:hAnsi="Arial" w:cs="Arial"/>
                <w:sz w:val="20"/>
                <w:szCs w:val="20"/>
                <w:lang w:val="es-ES"/>
              </w:rPr>
            </w:pPr>
            <w:r w:rsidRPr="00C71844">
              <w:rPr>
                <w:rFonts w:ascii="Arial" w:hAnsi="Arial" w:cs="Arial"/>
                <w:sz w:val="20"/>
                <w:szCs w:val="20"/>
                <w:lang w:val="es-ES"/>
              </w:rPr>
              <w:t>Gestión de servicios</w:t>
            </w:r>
          </w:p>
          <w:p w14:paraId="4BB4ABAE" w14:textId="77777777" w:rsidR="00D12C1C" w:rsidRDefault="00D12C1C" w:rsidP="00D12C1C">
            <w:pPr>
              <w:pStyle w:val="Ttulo3"/>
              <w:outlineLvl w:val="2"/>
              <w:rPr>
                <w:rFonts w:ascii="Arial" w:eastAsia="Times New Roman" w:hAnsi="Arial" w:cs="Arial"/>
                <w:bCs/>
                <w:color w:val="auto"/>
                <w:sz w:val="18"/>
                <w:szCs w:val="18"/>
                <w:lang w:val="es-ES"/>
              </w:rPr>
            </w:pPr>
          </w:p>
        </w:tc>
        <w:tc>
          <w:tcPr>
            <w:tcW w:w="2372" w:type="dxa"/>
          </w:tcPr>
          <w:p w14:paraId="6D2B121E" w14:textId="77777777" w:rsidR="00D12C1C" w:rsidRDefault="00D12C1C" w:rsidP="00D12C1C">
            <w:pPr>
              <w:pStyle w:val="Ttulo3"/>
              <w:jc w:val="center"/>
              <w:outlineLvl w:val="2"/>
              <w:rPr>
                <w:rFonts w:ascii="Arial" w:eastAsia="Times New Roman" w:hAnsi="Arial" w:cs="Arial"/>
                <w:bCs/>
                <w:color w:val="auto"/>
                <w:lang w:val="es-ES"/>
              </w:rPr>
            </w:pPr>
          </w:p>
          <w:p w14:paraId="2862F5EC" w14:textId="77777777" w:rsidR="00D12C1C" w:rsidRPr="00C71844" w:rsidRDefault="00D12C1C" w:rsidP="00D12C1C">
            <w:pPr>
              <w:jc w:val="center"/>
              <w:rPr>
                <w:lang w:val="es-ES"/>
              </w:rPr>
            </w:pPr>
            <w:r>
              <w:rPr>
                <w:lang w:val="es-ES"/>
              </w:rPr>
              <w:t>Procesos</w:t>
            </w:r>
          </w:p>
        </w:tc>
        <w:tc>
          <w:tcPr>
            <w:tcW w:w="2370" w:type="dxa"/>
          </w:tcPr>
          <w:p w14:paraId="77811D4C" w14:textId="77777777" w:rsidR="00D12C1C" w:rsidRDefault="00D12C1C" w:rsidP="00D12C1C">
            <w:pPr>
              <w:pStyle w:val="Ttulo3"/>
              <w:outlineLvl w:val="2"/>
              <w:rPr>
                <w:rFonts w:ascii="Arial" w:eastAsia="Times New Roman" w:hAnsi="Arial" w:cs="Arial"/>
                <w:bCs/>
                <w:color w:val="auto"/>
                <w:sz w:val="20"/>
                <w:szCs w:val="20"/>
                <w:lang w:val="es-ES"/>
              </w:rPr>
            </w:pPr>
            <w:r>
              <w:rPr>
                <w:rFonts w:ascii="Arial" w:eastAsia="Times New Roman" w:hAnsi="Arial" w:cs="Arial"/>
                <w:bCs/>
                <w:color w:val="auto"/>
                <w:sz w:val="20"/>
                <w:szCs w:val="20"/>
                <w:lang w:val="es-ES"/>
              </w:rPr>
              <w:t>Numero de cotizaciones</w:t>
            </w:r>
          </w:p>
          <w:p w14:paraId="2F4DE026" w14:textId="77777777" w:rsidR="00D12C1C" w:rsidRPr="00C71844" w:rsidRDefault="00D12C1C" w:rsidP="00D12C1C">
            <w:pPr>
              <w:rPr>
                <w:lang w:val="es-ES"/>
              </w:rPr>
            </w:pPr>
            <w:r>
              <w:rPr>
                <w:lang w:val="es-ES"/>
              </w:rPr>
              <w:t>Cantidad de requerimiento</w:t>
            </w:r>
          </w:p>
        </w:tc>
        <w:tc>
          <w:tcPr>
            <w:tcW w:w="2319" w:type="dxa"/>
          </w:tcPr>
          <w:p w14:paraId="599CEF3D" w14:textId="77777777" w:rsidR="00D12C1C" w:rsidRDefault="00D12C1C" w:rsidP="00D12C1C">
            <w:pPr>
              <w:pStyle w:val="Ttulo3"/>
              <w:outlineLvl w:val="2"/>
              <w:rPr>
                <w:rFonts w:ascii="Arial" w:eastAsia="Times New Roman" w:hAnsi="Arial" w:cs="Arial"/>
                <w:bCs/>
                <w:color w:val="auto"/>
                <w:sz w:val="20"/>
                <w:szCs w:val="20"/>
                <w:lang w:val="es-ES"/>
              </w:rPr>
            </w:pPr>
          </w:p>
          <w:p w14:paraId="7492E467" w14:textId="77777777" w:rsidR="00D12C1C" w:rsidRDefault="00D12C1C" w:rsidP="00D12C1C">
            <w:pPr>
              <w:pStyle w:val="Ttulo3"/>
              <w:outlineLvl w:val="2"/>
              <w:rPr>
                <w:rFonts w:ascii="Arial" w:eastAsia="Times New Roman" w:hAnsi="Arial" w:cs="Arial"/>
                <w:bCs/>
                <w:color w:val="auto"/>
                <w:sz w:val="20"/>
                <w:szCs w:val="20"/>
                <w:lang w:val="es-ES"/>
              </w:rPr>
            </w:pPr>
            <w:r>
              <w:rPr>
                <w:rFonts w:ascii="Arial" w:eastAsia="Times New Roman" w:hAnsi="Arial" w:cs="Arial"/>
                <w:bCs/>
                <w:color w:val="auto"/>
                <w:sz w:val="20"/>
                <w:szCs w:val="20"/>
                <w:lang w:val="es-ES"/>
              </w:rPr>
              <w:t>Análisis de comparaciones</w:t>
            </w:r>
          </w:p>
        </w:tc>
      </w:tr>
    </w:tbl>
    <w:p w14:paraId="73433A95" w14:textId="77777777" w:rsidR="00C71844" w:rsidRPr="00C71844" w:rsidRDefault="00C71844" w:rsidP="00C71844">
      <w:pPr>
        <w:rPr>
          <w:lang w:val="es-ES"/>
        </w:rPr>
      </w:pPr>
    </w:p>
    <w:p w14:paraId="0E567BC4" w14:textId="77777777" w:rsidR="00C71844" w:rsidRPr="00C71844" w:rsidRDefault="00C71844" w:rsidP="00C71844">
      <w:pPr>
        <w:rPr>
          <w:lang w:val="es-ES"/>
        </w:rPr>
      </w:pPr>
    </w:p>
    <w:p w14:paraId="74380A93" w14:textId="77777777" w:rsidR="00267972" w:rsidRPr="00267972" w:rsidRDefault="00267972" w:rsidP="00267972">
      <w:pPr>
        <w:rPr>
          <w:lang w:val="es-ES"/>
        </w:rPr>
      </w:pPr>
    </w:p>
    <w:p w14:paraId="1A87F5F8" w14:textId="065D5DFC" w:rsidR="004B1BDD" w:rsidRPr="00267972" w:rsidRDefault="004B1BDD" w:rsidP="00267972">
      <w:pPr>
        <w:pStyle w:val="Ttulo3"/>
        <w:ind w:left="450"/>
        <w:rPr>
          <w:rFonts w:ascii="Arial" w:eastAsia="Times New Roman" w:hAnsi="Arial" w:cs="Arial"/>
          <w:bCs/>
          <w:color w:val="auto"/>
          <w:lang w:val="es-ES"/>
        </w:rPr>
      </w:pPr>
    </w:p>
    <w:p w14:paraId="107B2CD7" w14:textId="0AA8CC35" w:rsidR="00B81F6B" w:rsidRDefault="00D12C1C" w:rsidP="00D12C1C">
      <w:pPr>
        <w:ind w:firstLine="405"/>
        <w:rPr>
          <w:rFonts w:ascii="Arial" w:hAnsi="Arial" w:cs="Arial"/>
          <w:bCs/>
          <w:sz w:val="24"/>
          <w:szCs w:val="24"/>
          <w:lang w:val="es-ES"/>
        </w:rPr>
      </w:pPr>
      <w:r>
        <w:rPr>
          <w:rFonts w:ascii="Arial" w:hAnsi="Arial" w:cs="Arial"/>
          <w:bCs/>
          <w:sz w:val="24"/>
          <w:szCs w:val="24"/>
          <w:lang w:val="es-ES"/>
        </w:rPr>
        <w:t>DEPENDIENTE</w:t>
      </w:r>
    </w:p>
    <w:p w14:paraId="2CC9556D" w14:textId="77777777" w:rsidR="00D12C1C" w:rsidRPr="002F545A" w:rsidRDefault="00D12C1C" w:rsidP="00D12C1C">
      <w:pPr>
        <w:tabs>
          <w:tab w:val="left" w:pos="435"/>
        </w:tabs>
        <w:rPr>
          <w:rFonts w:ascii="Arial" w:hAnsi="Arial" w:cs="Arial"/>
          <w:bCs/>
          <w:sz w:val="24"/>
          <w:szCs w:val="24"/>
          <w:lang w:val="es-ES"/>
        </w:rPr>
      </w:pPr>
      <w:r>
        <w:rPr>
          <w:rFonts w:ascii="Arial" w:hAnsi="Arial" w:cs="Arial"/>
          <w:bCs/>
          <w:sz w:val="24"/>
          <w:szCs w:val="24"/>
          <w:lang w:val="es-ES"/>
        </w:rPr>
        <w:tab/>
      </w:r>
    </w:p>
    <w:tbl>
      <w:tblPr>
        <w:tblStyle w:val="Tablaconcuadrcula"/>
        <w:tblW w:w="9075" w:type="dxa"/>
        <w:tblInd w:w="559" w:type="dxa"/>
        <w:tblLook w:val="04A0" w:firstRow="1" w:lastRow="0" w:firstColumn="1" w:lastColumn="0" w:noHBand="0" w:noVBand="1"/>
      </w:tblPr>
      <w:tblGrid>
        <w:gridCol w:w="1988"/>
        <w:gridCol w:w="2426"/>
        <w:gridCol w:w="2393"/>
        <w:gridCol w:w="2268"/>
      </w:tblGrid>
      <w:tr w:rsidR="00D12C1C" w14:paraId="24D239B3" w14:textId="77777777" w:rsidTr="00DA56DE">
        <w:tc>
          <w:tcPr>
            <w:tcW w:w="1988" w:type="dxa"/>
            <w:shd w:val="clear" w:color="auto" w:fill="FFC000"/>
          </w:tcPr>
          <w:p w14:paraId="1E88D962" w14:textId="10AFC95A" w:rsidR="00D12C1C" w:rsidRDefault="00D12C1C" w:rsidP="00D12C1C">
            <w:pPr>
              <w:tabs>
                <w:tab w:val="left" w:pos="435"/>
              </w:tabs>
              <w:jc w:val="center"/>
              <w:rPr>
                <w:rFonts w:ascii="Arial" w:hAnsi="Arial" w:cs="Arial"/>
                <w:bCs/>
                <w:sz w:val="24"/>
                <w:szCs w:val="24"/>
                <w:lang w:val="es-ES"/>
              </w:rPr>
            </w:pPr>
            <w:r w:rsidRPr="00267972">
              <w:rPr>
                <w:rFonts w:ascii="Arial" w:eastAsia="Times New Roman" w:hAnsi="Arial" w:cs="Arial"/>
                <w:bCs/>
                <w:sz w:val="20"/>
                <w:szCs w:val="20"/>
                <w:lang w:val="es-ES"/>
              </w:rPr>
              <w:t>VARIABLES</w:t>
            </w:r>
          </w:p>
        </w:tc>
        <w:tc>
          <w:tcPr>
            <w:tcW w:w="2426" w:type="dxa"/>
            <w:shd w:val="clear" w:color="auto" w:fill="FFC000"/>
          </w:tcPr>
          <w:p w14:paraId="03083A84" w14:textId="42CC4AE7" w:rsidR="00D12C1C" w:rsidRDefault="00D12C1C" w:rsidP="00D12C1C">
            <w:pPr>
              <w:tabs>
                <w:tab w:val="left" w:pos="435"/>
              </w:tabs>
              <w:jc w:val="center"/>
              <w:rPr>
                <w:rFonts w:ascii="Arial" w:hAnsi="Arial" w:cs="Arial"/>
                <w:bCs/>
                <w:sz w:val="24"/>
                <w:szCs w:val="24"/>
                <w:lang w:val="es-ES"/>
              </w:rPr>
            </w:pPr>
            <w:r w:rsidRPr="00267972">
              <w:rPr>
                <w:rFonts w:ascii="Arial" w:eastAsia="Times New Roman" w:hAnsi="Arial" w:cs="Arial"/>
                <w:bCs/>
                <w:sz w:val="20"/>
                <w:szCs w:val="20"/>
                <w:lang w:val="es-ES"/>
              </w:rPr>
              <w:t>DIMENSIONES</w:t>
            </w:r>
          </w:p>
        </w:tc>
        <w:tc>
          <w:tcPr>
            <w:tcW w:w="2393" w:type="dxa"/>
            <w:shd w:val="clear" w:color="auto" w:fill="FFC000"/>
          </w:tcPr>
          <w:p w14:paraId="6DB994BB" w14:textId="32624527" w:rsidR="00D12C1C" w:rsidRDefault="00D12C1C" w:rsidP="00D12C1C">
            <w:pPr>
              <w:tabs>
                <w:tab w:val="left" w:pos="435"/>
              </w:tabs>
              <w:jc w:val="center"/>
              <w:rPr>
                <w:rFonts w:ascii="Arial" w:hAnsi="Arial" w:cs="Arial"/>
                <w:bCs/>
                <w:sz w:val="24"/>
                <w:szCs w:val="24"/>
                <w:lang w:val="es-ES"/>
              </w:rPr>
            </w:pPr>
            <w:r w:rsidRPr="00267972">
              <w:rPr>
                <w:rFonts w:ascii="Arial" w:eastAsia="Times New Roman" w:hAnsi="Arial" w:cs="Arial"/>
                <w:bCs/>
                <w:sz w:val="20"/>
                <w:szCs w:val="20"/>
                <w:lang w:val="es-ES"/>
              </w:rPr>
              <w:t>INDICADORES</w:t>
            </w:r>
          </w:p>
        </w:tc>
        <w:tc>
          <w:tcPr>
            <w:tcW w:w="2268" w:type="dxa"/>
            <w:shd w:val="clear" w:color="auto" w:fill="FFC000"/>
          </w:tcPr>
          <w:p w14:paraId="038BCA08" w14:textId="7F03BCB6" w:rsidR="00D12C1C" w:rsidRDefault="00D12C1C" w:rsidP="00D12C1C">
            <w:pPr>
              <w:tabs>
                <w:tab w:val="left" w:pos="435"/>
              </w:tabs>
              <w:jc w:val="center"/>
              <w:rPr>
                <w:rFonts w:ascii="Arial" w:hAnsi="Arial" w:cs="Arial"/>
                <w:bCs/>
                <w:sz w:val="24"/>
                <w:szCs w:val="24"/>
                <w:lang w:val="es-ES"/>
              </w:rPr>
            </w:pPr>
            <w:r w:rsidRPr="00267972">
              <w:rPr>
                <w:rFonts w:ascii="Arial" w:eastAsia="Times New Roman" w:hAnsi="Arial" w:cs="Arial"/>
                <w:bCs/>
                <w:sz w:val="20"/>
                <w:szCs w:val="20"/>
                <w:lang w:val="es-ES"/>
              </w:rPr>
              <w:t>TECNICAS</w:t>
            </w:r>
          </w:p>
        </w:tc>
      </w:tr>
      <w:tr w:rsidR="00D12C1C" w14:paraId="0781B613" w14:textId="77777777" w:rsidTr="00DA56DE">
        <w:trPr>
          <w:trHeight w:val="1051"/>
        </w:trPr>
        <w:tc>
          <w:tcPr>
            <w:tcW w:w="1988" w:type="dxa"/>
          </w:tcPr>
          <w:p w14:paraId="25BBE2C5" w14:textId="77777777" w:rsidR="00C0544D" w:rsidRDefault="00C0544D" w:rsidP="00D12C1C">
            <w:pPr>
              <w:tabs>
                <w:tab w:val="left" w:pos="435"/>
              </w:tabs>
              <w:jc w:val="center"/>
              <w:rPr>
                <w:rFonts w:ascii="Arial" w:hAnsi="Arial" w:cs="Arial"/>
                <w:bCs/>
                <w:sz w:val="20"/>
                <w:szCs w:val="20"/>
                <w:lang w:val="es-ES"/>
              </w:rPr>
            </w:pPr>
          </w:p>
          <w:p w14:paraId="2FFC429F" w14:textId="5384B90C" w:rsidR="00D12C1C" w:rsidRPr="00D12C1C" w:rsidRDefault="00D12C1C" w:rsidP="00D12C1C">
            <w:pPr>
              <w:tabs>
                <w:tab w:val="left" w:pos="435"/>
              </w:tabs>
              <w:jc w:val="center"/>
              <w:rPr>
                <w:rFonts w:ascii="Arial" w:hAnsi="Arial" w:cs="Arial"/>
                <w:bCs/>
                <w:sz w:val="20"/>
                <w:szCs w:val="20"/>
                <w:lang w:val="es-ES"/>
              </w:rPr>
            </w:pPr>
            <w:r w:rsidRPr="00D12C1C">
              <w:rPr>
                <w:rFonts w:ascii="Arial" w:hAnsi="Arial" w:cs="Arial"/>
                <w:bCs/>
                <w:sz w:val="20"/>
                <w:szCs w:val="20"/>
                <w:lang w:val="es-ES"/>
              </w:rPr>
              <w:t>Calidad de gestión de servicios de TI</w:t>
            </w:r>
          </w:p>
        </w:tc>
        <w:tc>
          <w:tcPr>
            <w:tcW w:w="2426" w:type="dxa"/>
          </w:tcPr>
          <w:p w14:paraId="09417DE6" w14:textId="77777777" w:rsidR="00D12C1C" w:rsidRDefault="00D12C1C" w:rsidP="00D12C1C">
            <w:pPr>
              <w:tabs>
                <w:tab w:val="left" w:pos="435"/>
              </w:tabs>
              <w:rPr>
                <w:rFonts w:ascii="Arial" w:hAnsi="Arial" w:cs="Arial"/>
                <w:bCs/>
                <w:sz w:val="20"/>
                <w:szCs w:val="20"/>
                <w:lang w:val="es-ES"/>
              </w:rPr>
            </w:pPr>
          </w:p>
          <w:p w14:paraId="7B94A93F" w14:textId="45D7F792" w:rsidR="00D12C1C" w:rsidRPr="00D12C1C" w:rsidRDefault="00D12C1C" w:rsidP="00D12C1C">
            <w:pPr>
              <w:tabs>
                <w:tab w:val="left" w:pos="435"/>
              </w:tabs>
              <w:jc w:val="center"/>
              <w:rPr>
                <w:rFonts w:ascii="Arial" w:hAnsi="Arial" w:cs="Arial"/>
                <w:bCs/>
                <w:sz w:val="20"/>
                <w:szCs w:val="20"/>
                <w:lang w:val="es-ES"/>
              </w:rPr>
            </w:pPr>
            <w:r w:rsidRPr="00D12C1C">
              <w:rPr>
                <w:rFonts w:ascii="Arial" w:hAnsi="Arial" w:cs="Arial"/>
                <w:bCs/>
                <w:sz w:val="20"/>
                <w:szCs w:val="20"/>
                <w:lang w:val="es-ES"/>
              </w:rPr>
              <w:t>Calidad de producto</w:t>
            </w:r>
          </w:p>
        </w:tc>
        <w:tc>
          <w:tcPr>
            <w:tcW w:w="2393" w:type="dxa"/>
          </w:tcPr>
          <w:p w14:paraId="32FD15E0" w14:textId="77777777" w:rsidR="00C0544D" w:rsidRDefault="00C0544D" w:rsidP="00D12C1C">
            <w:pPr>
              <w:tabs>
                <w:tab w:val="left" w:pos="435"/>
              </w:tabs>
              <w:jc w:val="center"/>
              <w:rPr>
                <w:rFonts w:ascii="Arial" w:hAnsi="Arial" w:cs="Arial"/>
                <w:bCs/>
                <w:sz w:val="20"/>
                <w:szCs w:val="20"/>
                <w:lang w:val="es-ES"/>
              </w:rPr>
            </w:pPr>
          </w:p>
          <w:p w14:paraId="112DCDC6" w14:textId="33F75823" w:rsidR="00D12C1C" w:rsidRPr="00D12C1C" w:rsidRDefault="00D12C1C" w:rsidP="00D12C1C">
            <w:pPr>
              <w:tabs>
                <w:tab w:val="left" w:pos="435"/>
              </w:tabs>
              <w:jc w:val="center"/>
              <w:rPr>
                <w:rFonts w:ascii="Arial" w:hAnsi="Arial" w:cs="Arial"/>
                <w:bCs/>
                <w:sz w:val="20"/>
                <w:szCs w:val="20"/>
                <w:lang w:val="es-ES"/>
              </w:rPr>
            </w:pPr>
            <w:r w:rsidRPr="00D12C1C">
              <w:rPr>
                <w:rFonts w:ascii="Arial" w:hAnsi="Arial" w:cs="Arial"/>
                <w:bCs/>
                <w:sz w:val="20"/>
                <w:szCs w:val="20"/>
                <w:lang w:val="es-ES"/>
              </w:rPr>
              <w:t>Cumplir las expectativas del cliente</w:t>
            </w:r>
          </w:p>
        </w:tc>
        <w:tc>
          <w:tcPr>
            <w:tcW w:w="2268" w:type="dxa"/>
          </w:tcPr>
          <w:p w14:paraId="60DDB370" w14:textId="77777777" w:rsidR="00D12C1C" w:rsidRDefault="00D12C1C" w:rsidP="00D12C1C">
            <w:pPr>
              <w:tabs>
                <w:tab w:val="left" w:pos="435"/>
              </w:tabs>
              <w:rPr>
                <w:rFonts w:ascii="Arial" w:hAnsi="Arial" w:cs="Arial"/>
                <w:bCs/>
                <w:sz w:val="20"/>
                <w:szCs w:val="20"/>
                <w:lang w:val="es-ES"/>
              </w:rPr>
            </w:pPr>
          </w:p>
          <w:p w14:paraId="253BF062" w14:textId="4F6B425C" w:rsidR="00D12C1C" w:rsidRPr="00D12C1C" w:rsidRDefault="00D12C1C" w:rsidP="00D12C1C">
            <w:pPr>
              <w:tabs>
                <w:tab w:val="left" w:pos="435"/>
              </w:tabs>
              <w:jc w:val="center"/>
              <w:rPr>
                <w:rFonts w:ascii="Arial" w:hAnsi="Arial" w:cs="Arial"/>
                <w:bCs/>
                <w:sz w:val="20"/>
                <w:szCs w:val="20"/>
                <w:lang w:val="es-ES"/>
              </w:rPr>
            </w:pPr>
            <w:r w:rsidRPr="00D12C1C">
              <w:rPr>
                <w:rFonts w:ascii="Arial" w:hAnsi="Arial" w:cs="Arial"/>
                <w:bCs/>
                <w:sz w:val="20"/>
                <w:szCs w:val="20"/>
                <w:lang w:val="es-ES"/>
              </w:rPr>
              <w:t>Encuestas</w:t>
            </w:r>
          </w:p>
        </w:tc>
      </w:tr>
    </w:tbl>
    <w:p w14:paraId="17BCEF29" w14:textId="26552DC3" w:rsidR="00B81F6B" w:rsidRPr="002F545A" w:rsidRDefault="00B81F6B" w:rsidP="00D12C1C">
      <w:pPr>
        <w:tabs>
          <w:tab w:val="left" w:pos="435"/>
        </w:tabs>
        <w:rPr>
          <w:rFonts w:ascii="Arial" w:hAnsi="Arial" w:cs="Arial"/>
          <w:bCs/>
          <w:sz w:val="24"/>
          <w:szCs w:val="24"/>
          <w:lang w:val="es-ES"/>
        </w:rPr>
      </w:pPr>
    </w:p>
    <w:p w14:paraId="6906CFD0" w14:textId="26B201DB" w:rsidR="00B81F6B" w:rsidRPr="002F545A" w:rsidRDefault="00B81F6B" w:rsidP="003A4E15">
      <w:pPr>
        <w:pStyle w:val="Subttulo"/>
        <w:numPr>
          <w:ilvl w:val="1"/>
          <w:numId w:val="8"/>
        </w:numPr>
        <w:rPr>
          <w:rFonts w:ascii="Arial" w:hAnsi="Arial" w:cs="Arial"/>
          <w:bCs/>
          <w:color w:val="auto"/>
          <w:sz w:val="24"/>
          <w:szCs w:val="24"/>
          <w:lang w:val="es-ES"/>
        </w:rPr>
      </w:pPr>
      <w:r w:rsidRPr="002F545A">
        <w:rPr>
          <w:rFonts w:ascii="Arial" w:hAnsi="Arial" w:cs="Arial"/>
          <w:bCs/>
          <w:color w:val="auto"/>
          <w:sz w:val="24"/>
          <w:szCs w:val="24"/>
          <w:lang w:val="es-ES"/>
        </w:rPr>
        <w:t>TIPO</w:t>
      </w:r>
      <w:r w:rsidRPr="002F545A">
        <w:rPr>
          <w:rFonts w:ascii="Arial" w:hAnsi="Arial" w:cs="Arial"/>
          <w:bCs/>
          <w:color w:val="auto"/>
          <w:sz w:val="24"/>
          <w:szCs w:val="24"/>
          <w:lang w:val="es-ES"/>
        </w:rPr>
        <w:tab/>
      </w:r>
    </w:p>
    <w:p w14:paraId="455F3E19" w14:textId="342F67AC" w:rsidR="00B81F6B" w:rsidRPr="002F545A" w:rsidRDefault="00B81F6B" w:rsidP="00B81F6B">
      <w:pPr>
        <w:rPr>
          <w:rFonts w:ascii="Arial" w:hAnsi="Arial" w:cs="Arial"/>
          <w:bCs/>
          <w:sz w:val="24"/>
          <w:szCs w:val="24"/>
          <w:lang w:val="es-ES"/>
        </w:rPr>
      </w:pPr>
      <w:r w:rsidRPr="002F545A">
        <w:rPr>
          <w:rFonts w:ascii="Arial" w:hAnsi="Arial" w:cs="Arial"/>
          <w:bCs/>
          <w:sz w:val="24"/>
          <w:szCs w:val="24"/>
          <w:lang w:val="es-ES"/>
        </w:rPr>
        <w:t>Por la naturaleza de la situación problemática que se pretende resolver, el propósito y el objetivo planteado, la presente tesis debe ser considerada como un trabajo de investigación aplicada y correlacional. Para la gestión de servicios TI se implementará la metodología basada en ITIL que permita mejorar la atención al cliente y   para la adquisición de productos informáticos se implementará   la metodología del PMBOOK en el área de conocimiento de Guía de los Fundamentos para la Dirección de Proyectos (Guía del PMBOK® página 39).</w:t>
      </w:r>
    </w:p>
    <w:p w14:paraId="19A91285" w14:textId="0638346A" w:rsidR="00B81F6B" w:rsidRPr="002F545A" w:rsidRDefault="00B81F6B" w:rsidP="00B81F6B">
      <w:pPr>
        <w:rPr>
          <w:rFonts w:ascii="Arial" w:hAnsi="Arial" w:cs="Arial"/>
          <w:bCs/>
          <w:sz w:val="24"/>
          <w:szCs w:val="24"/>
          <w:lang w:val="es-ES"/>
        </w:rPr>
      </w:pPr>
    </w:p>
    <w:p w14:paraId="353F6D8C" w14:textId="5D5A5FAF" w:rsidR="00B81F6B" w:rsidRPr="002F545A" w:rsidRDefault="00B81F6B" w:rsidP="00B81F6B">
      <w:pPr>
        <w:rPr>
          <w:rFonts w:ascii="Arial" w:hAnsi="Arial" w:cs="Arial"/>
          <w:bCs/>
          <w:sz w:val="24"/>
          <w:szCs w:val="24"/>
          <w:lang w:val="es-ES"/>
        </w:rPr>
      </w:pPr>
    </w:p>
    <w:p w14:paraId="6F15B5E1" w14:textId="77777777" w:rsidR="00B81F6B" w:rsidRPr="002F545A" w:rsidRDefault="00B81F6B" w:rsidP="00B81F6B">
      <w:pPr>
        <w:rPr>
          <w:rFonts w:ascii="Arial" w:hAnsi="Arial" w:cs="Arial"/>
          <w:bCs/>
          <w:sz w:val="24"/>
          <w:szCs w:val="24"/>
          <w:lang w:val="es-ES"/>
        </w:rPr>
      </w:pPr>
    </w:p>
    <w:p w14:paraId="71DE0F42" w14:textId="20DC317A" w:rsidR="00B81F6B" w:rsidRPr="002F545A" w:rsidRDefault="00B81F6B" w:rsidP="003A4E15">
      <w:pPr>
        <w:pStyle w:val="Subttulo"/>
        <w:numPr>
          <w:ilvl w:val="1"/>
          <w:numId w:val="8"/>
        </w:numPr>
        <w:rPr>
          <w:rFonts w:ascii="Arial" w:hAnsi="Arial" w:cs="Arial"/>
          <w:bCs/>
          <w:color w:val="auto"/>
          <w:sz w:val="24"/>
          <w:szCs w:val="24"/>
          <w:lang w:val="es-ES"/>
        </w:rPr>
      </w:pPr>
      <w:r w:rsidRPr="002F545A">
        <w:rPr>
          <w:rFonts w:ascii="Arial" w:hAnsi="Arial" w:cs="Arial"/>
          <w:bCs/>
          <w:color w:val="auto"/>
          <w:sz w:val="24"/>
          <w:szCs w:val="24"/>
          <w:lang w:val="es-ES"/>
        </w:rPr>
        <w:lastRenderedPageBreak/>
        <w:t>UNIVERSO SOCIAL</w:t>
      </w:r>
    </w:p>
    <w:p w14:paraId="6EFC506F" w14:textId="77777777" w:rsidR="00B81F6B" w:rsidRPr="002F545A" w:rsidRDefault="00B81F6B" w:rsidP="00B81F6B">
      <w:pPr>
        <w:rPr>
          <w:rFonts w:ascii="Arial" w:hAnsi="Arial" w:cs="Arial"/>
          <w:bCs/>
          <w:sz w:val="24"/>
          <w:szCs w:val="24"/>
          <w:lang w:val="es-ES"/>
        </w:rPr>
      </w:pPr>
      <w:r w:rsidRPr="002F545A">
        <w:rPr>
          <w:rFonts w:ascii="Arial" w:hAnsi="Arial" w:cs="Arial"/>
          <w:bCs/>
          <w:sz w:val="24"/>
          <w:szCs w:val="24"/>
          <w:lang w:val="es-ES"/>
        </w:rPr>
        <w:t xml:space="preserve">Profesionales: Ingenieros de Sistemas y carrera vinculadas a la prestación servicios de TI, posventa: en temas de posventa, atención de servicios TI </w:t>
      </w:r>
    </w:p>
    <w:p w14:paraId="60A69D18" w14:textId="422CE22C" w:rsidR="00B81F6B" w:rsidRPr="002F545A" w:rsidRDefault="00B81F6B" w:rsidP="003A4E15">
      <w:pPr>
        <w:pStyle w:val="Subttulo"/>
        <w:numPr>
          <w:ilvl w:val="1"/>
          <w:numId w:val="8"/>
        </w:numPr>
        <w:rPr>
          <w:rFonts w:ascii="Arial" w:hAnsi="Arial" w:cs="Arial"/>
          <w:bCs/>
          <w:color w:val="auto"/>
          <w:sz w:val="24"/>
          <w:szCs w:val="24"/>
          <w:lang w:val="es-ES"/>
        </w:rPr>
      </w:pPr>
      <w:r w:rsidRPr="002F545A">
        <w:rPr>
          <w:rFonts w:ascii="Arial" w:hAnsi="Arial" w:cs="Arial"/>
          <w:bCs/>
          <w:color w:val="auto"/>
          <w:sz w:val="24"/>
          <w:szCs w:val="24"/>
          <w:lang w:val="es-ES"/>
        </w:rPr>
        <w:t>MUESTRA</w:t>
      </w:r>
    </w:p>
    <w:p w14:paraId="05F157FD" w14:textId="7BF9AB59" w:rsidR="00B81F6B" w:rsidRPr="002F545A" w:rsidRDefault="00B81F6B" w:rsidP="00B81F6B">
      <w:pPr>
        <w:rPr>
          <w:rFonts w:ascii="Arial" w:hAnsi="Arial" w:cs="Arial"/>
          <w:bCs/>
          <w:sz w:val="24"/>
          <w:szCs w:val="24"/>
          <w:lang w:val="es-ES"/>
        </w:rPr>
      </w:pPr>
      <w:r w:rsidRPr="002F545A">
        <w:rPr>
          <w:rFonts w:ascii="Arial" w:hAnsi="Arial" w:cs="Arial"/>
          <w:bCs/>
          <w:sz w:val="24"/>
          <w:szCs w:val="24"/>
          <w:lang w:val="es-ES"/>
        </w:rPr>
        <w:t xml:space="preserve">Todos los proyectos y evolutivos de pequeño tamaño realizados por ITIPERU desde el 2019 hasta el 2020   donde opta por: proyectos de equipos informáticos, sistema de cámaras de </w:t>
      </w:r>
      <w:proofErr w:type="spellStart"/>
      <w:r w:rsidRPr="002F545A">
        <w:rPr>
          <w:rFonts w:ascii="Arial" w:hAnsi="Arial" w:cs="Arial"/>
          <w:bCs/>
          <w:sz w:val="24"/>
          <w:szCs w:val="24"/>
          <w:lang w:val="es-ES"/>
        </w:rPr>
        <w:t>videogilancia</w:t>
      </w:r>
      <w:proofErr w:type="spellEnd"/>
      <w:r w:rsidRPr="002F545A">
        <w:rPr>
          <w:rFonts w:ascii="Arial" w:hAnsi="Arial" w:cs="Arial"/>
          <w:bCs/>
          <w:sz w:val="24"/>
          <w:szCs w:val="24"/>
          <w:lang w:val="es-ES"/>
        </w:rPr>
        <w:t xml:space="preserve"> </w:t>
      </w:r>
    </w:p>
    <w:p w14:paraId="16C92834" w14:textId="77777777" w:rsidR="00B81F6B" w:rsidRPr="002F545A" w:rsidRDefault="00B81F6B" w:rsidP="00B81F6B">
      <w:pPr>
        <w:rPr>
          <w:rFonts w:ascii="Arial" w:hAnsi="Arial" w:cs="Arial"/>
          <w:bCs/>
          <w:sz w:val="24"/>
          <w:szCs w:val="24"/>
          <w:lang w:val="es-ES"/>
        </w:rPr>
      </w:pPr>
    </w:p>
    <w:p w14:paraId="3E181B92" w14:textId="60DD81BD" w:rsidR="00B81F6B" w:rsidRPr="002F545A" w:rsidRDefault="00B81F6B" w:rsidP="003A4E15">
      <w:pPr>
        <w:pStyle w:val="Ttulo3"/>
        <w:numPr>
          <w:ilvl w:val="0"/>
          <w:numId w:val="8"/>
        </w:numPr>
        <w:rPr>
          <w:rFonts w:ascii="Arial" w:hAnsi="Arial" w:cs="Arial"/>
          <w:bCs/>
          <w:color w:val="auto"/>
          <w:lang w:val="es-ES"/>
        </w:rPr>
      </w:pPr>
      <w:bookmarkStart w:id="16" w:name="_Toc69242993"/>
      <w:r w:rsidRPr="002F545A">
        <w:rPr>
          <w:rFonts w:ascii="Arial" w:hAnsi="Arial" w:cs="Arial"/>
          <w:bCs/>
          <w:color w:val="auto"/>
          <w:lang w:val="es-ES"/>
        </w:rPr>
        <w:t>MÉTODO</w:t>
      </w:r>
      <w:bookmarkEnd w:id="16"/>
    </w:p>
    <w:p w14:paraId="3DE69139" w14:textId="1BA51644" w:rsidR="00B81F6B" w:rsidRPr="002F545A" w:rsidRDefault="003A4E15" w:rsidP="003A4E15">
      <w:pPr>
        <w:pStyle w:val="Subttulo"/>
        <w:numPr>
          <w:ilvl w:val="1"/>
          <w:numId w:val="8"/>
        </w:numPr>
        <w:rPr>
          <w:rFonts w:ascii="Arial" w:hAnsi="Arial" w:cs="Arial"/>
          <w:bCs/>
          <w:color w:val="auto"/>
          <w:sz w:val="24"/>
          <w:szCs w:val="24"/>
          <w:lang w:val="es-ES"/>
        </w:rPr>
      </w:pPr>
      <w:r w:rsidRPr="002F545A">
        <w:rPr>
          <w:rFonts w:ascii="Arial" w:hAnsi="Arial" w:cs="Arial"/>
          <w:bCs/>
          <w:color w:val="auto"/>
          <w:sz w:val="24"/>
          <w:szCs w:val="24"/>
          <w:lang w:val="es-ES"/>
        </w:rPr>
        <w:t>D</w:t>
      </w:r>
      <w:r w:rsidR="00B81F6B" w:rsidRPr="002F545A">
        <w:rPr>
          <w:rFonts w:ascii="Arial" w:hAnsi="Arial" w:cs="Arial"/>
          <w:bCs/>
          <w:color w:val="auto"/>
          <w:sz w:val="24"/>
          <w:szCs w:val="24"/>
          <w:lang w:val="es-ES"/>
        </w:rPr>
        <w:t>ISEÑO DE INVESTIGACIÓN</w:t>
      </w:r>
    </w:p>
    <w:p w14:paraId="1B0F68DE" w14:textId="6032126C" w:rsidR="00B81F6B" w:rsidRPr="002F545A" w:rsidRDefault="00B81F6B" w:rsidP="00B81F6B">
      <w:pPr>
        <w:rPr>
          <w:rFonts w:ascii="Arial" w:hAnsi="Arial" w:cs="Arial"/>
          <w:bCs/>
          <w:sz w:val="24"/>
          <w:szCs w:val="24"/>
          <w:lang w:val="es-ES"/>
        </w:rPr>
      </w:pPr>
      <w:r w:rsidRPr="002F545A">
        <w:rPr>
          <w:rFonts w:ascii="Arial" w:hAnsi="Arial" w:cs="Arial"/>
          <w:bCs/>
          <w:sz w:val="24"/>
          <w:szCs w:val="24"/>
          <w:lang w:val="es-ES"/>
        </w:rPr>
        <w:t>Para el desarrollo de la tesis se realizarán las siguientes actividades:</w:t>
      </w:r>
    </w:p>
    <w:p w14:paraId="081E7324" w14:textId="525D4BCE" w:rsidR="00B81F6B" w:rsidRPr="002F545A" w:rsidRDefault="00B81F6B" w:rsidP="00B81F6B">
      <w:pPr>
        <w:rPr>
          <w:rFonts w:ascii="Arial" w:hAnsi="Arial" w:cs="Arial"/>
          <w:bCs/>
          <w:sz w:val="24"/>
          <w:szCs w:val="24"/>
          <w:lang w:val="es-ES"/>
        </w:rPr>
      </w:pPr>
      <w:r w:rsidRPr="002F545A">
        <w:rPr>
          <w:rFonts w:ascii="Arial" w:hAnsi="Arial" w:cs="Arial"/>
          <w:bCs/>
          <w:sz w:val="24"/>
          <w:szCs w:val="24"/>
          <w:lang w:val="es-ES"/>
        </w:rPr>
        <w:t xml:space="preserve">1.Realizar la incorporación de sus sistemas del proveedor en el portal de la empresa pata contar   con el inventario en tiempo real   empleando   procesos   basado en el estándar de ITIL y la Guía del </w:t>
      </w:r>
      <w:proofErr w:type="spellStart"/>
      <w:r w:rsidRPr="002F545A">
        <w:rPr>
          <w:rFonts w:ascii="Arial" w:hAnsi="Arial" w:cs="Arial"/>
          <w:bCs/>
          <w:sz w:val="24"/>
          <w:szCs w:val="24"/>
          <w:lang w:val="es-ES"/>
        </w:rPr>
        <w:t>pmbook</w:t>
      </w:r>
      <w:proofErr w:type="spellEnd"/>
      <w:r w:rsidRPr="002F545A">
        <w:rPr>
          <w:rFonts w:ascii="Arial" w:hAnsi="Arial" w:cs="Arial"/>
          <w:bCs/>
          <w:sz w:val="24"/>
          <w:szCs w:val="24"/>
          <w:lang w:val="es-ES"/>
        </w:rPr>
        <w:t xml:space="preserve">. </w:t>
      </w:r>
    </w:p>
    <w:p w14:paraId="47E61E54" w14:textId="23CEDF68" w:rsidR="00B81F6B" w:rsidRPr="002F545A" w:rsidRDefault="00B81F6B" w:rsidP="00B81F6B">
      <w:pPr>
        <w:rPr>
          <w:rFonts w:ascii="Arial" w:hAnsi="Arial" w:cs="Arial"/>
          <w:bCs/>
          <w:sz w:val="24"/>
          <w:szCs w:val="24"/>
          <w:lang w:val="es-ES"/>
        </w:rPr>
      </w:pPr>
      <w:r w:rsidRPr="002F545A">
        <w:rPr>
          <w:rFonts w:ascii="Arial" w:hAnsi="Arial" w:cs="Arial"/>
          <w:bCs/>
          <w:sz w:val="24"/>
          <w:szCs w:val="24"/>
          <w:lang w:val="es-ES"/>
        </w:rPr>
        <w:t xml:space="preserve">2.Diseñar los procesos para   automatizara con herramientas   como BizAgi para poder tener mapeado todo los procesos internos y externos  </w:t>
      </w:r>
    </w:p>
    <w:p w14:paraId="721C8620" w14:textId="19EC92F7" w:rsidR="00B81F6B" w:rsidRPr="002F545A" w:rsidRDefault="00B81F6B" w:rsidP="00B81F6B">
      <w:pPr>
        <w:rPr>
          <w:rFonts w:ascii="Arial" w:hAnsi="Arial" w:cs="Arial"/>
          <w:bCs/>
          <w:sz w:val="24"/>
          <w:szCs w:val="24"/>
          <w:lang w:val="es-ES"/>
        </w:rPr>
      </w:pPr>
      <w:r w:rsidRPr="002F545A">
        <w:rPr>
          <w:rFonts w:ascii="Arial" w:hAnsi="Arial" w:cs="Arial"/>
          <w:bCs/>
          <w:sz w:val="24"/>
          <w:szCs w:val="24"/>
          <w:lang w:val="es-ES"/>
        </w:rPr>
        <w:t xml:space="preserve">3.La gestión de atención será automatizada mediante el portal </w:t>
      </w:r>
      <w:proofErr w:type="gramStart"/>
      <w:r w:rsidRPr="002F545A">
        <w:rPr>
          <w:rFonts w:ascii="Arial" w:hAnsi="Arial" w:cs="Arial"/>
          <w:bCs/>
          <w:sz w:val="24"/>
          <w:szCs w:val="24"/>
          <w:lang w:val="es-ES"/>
        </w:rPr>
        <w:t>e</w:t>
      </w:r>
      <w:proofErr w:type="gramEnd"/>
      <w:r w:rsidRPr="002F545A">
        <w:rPr>
          <w:rFonts w:ascii="Arial" w:hAnsi="Arial" w:cs="Arial"/>
          <w:bCs/>
          <w:sz w:val="24"/>
          <w:szCs w:val="24"/>
          <w:lang w:val="es-ES"/>
        </w:rPr>
        <w:t xml:space="preserve"> compras de la empresa </w:t>
      </w:r>
    </w:p>
    <w:p w14:paraId="4D041A83" w14:textId="240CCBA1" w:rsidR="00B81F6B" w:rsidRPr="002F545A" w:rsidRDefault="00B81F6B" w:rsidP="00B81F6B">
      <w:pPr>
        <w:rPr>
          <w:rFonts w:ascii="Arial" w:hAnsi="Arial" w:cs="Arial"/>
          <w:bCs/>
          <w:sz w:val="24"/>
          <w:szCs w:val="24"/>
          <w:lang w:val="es-ES"/>
        </w:rPr>
      </w:pPr>
      <w:r w:rsidRPr="002F545A">
        <w:rPr>
          <w:rFonts w:ascii="Arial" w:hAnsi="Arial" w:cs="Arial"/>
          <w:bCs/>
          <w:sz w:val="24"/>
          <w:szCs w:val="24"/>
          <w:lang w:val="es-ES"/>
        </w:rPr>
        <w:t xml:space="preserve">4.Evaluar la información de los proyectos. - En esta fase se realizará la evaluación de la información de los proyectos de gestión de servicios </w:t>
      </w:r>
    </w:p>
    <w:p w14:paraId="3179F12D" w14:textId="77777777" w:rsidR="00B81F6B" w:rsidRPr="002F545A" w:rsidRDefault="00B81F6B" w:rsidP="00B81F6B">
      <w:pPr>
        <w:rPr>
          <w:rFonts w:ascii="Arial" w:hAnsi="Arial" w:cs="Arial"/>
          <w:bCs/>
          <w:sz w:val="24"/>
          <w:szCs w:val="24"/>
          <w:lang w:val="es-ES"/>
        </w:rPr>
      </w:pPr>
      <w:r w:rsidRPr="002F545A">
        <w:rPr>
          <w:rFonts w:ascii="Arial" w:hAnsi="Arial" w:cs="Arial"/>
          <w:bCs/>
          <w:sz w:val="24"/>
          <w:szCs w:val="24"/>
          <w:lang w:val="es-ES"/>
        </w:rPr>
        <w:t xml:space="preserve">Para el desarrollo de la investigación estará basado en estándar de servicios ITIL y la guía del   </w:t>
      </w:r>
      <w:proofErr w:type="spellStart"/>
      <w:r w:rsidRPr="002F545A">
        <w:rPr>
          <w:rFonts w:ascii="Arial" w:hAnsi="Arial" w:cs="Arial"/>
          <w:bCs/>
          <w:sz w:val="24"/>
          <w:szCs w:val="24"/>
          <w:lang w:val="es-ES"/>
        </w:rPr>
        <w:t>pmbook</w:t>
      </w:r>
      <w:proofErr w:type="spellEnd"/>
      <w:r w:rsidRPr="002F545A">
        <w:rPr>
          <w:rFonts w:ascii="Arial" w:hAnsi="Arial" w:cs="Arial"/>
          <w:bCs/>
          <w:sz w:val="24"/>
          <w:szCs w:val="24"/>
          <w:lang w:val="es-ES"/>
        </w:rPr>
        <w:t>.</w:t>
      </w:r>
    </w:p>
    <w:p w14:paraId="2E26202B" w14:textId="77777777" w:rsidR="00B81F6B" w:rsidRPr="002F545A" w:rsidRDefault="00B81F6B" w:rsidP="00B81F6B">
      <w:pPr>
        <w:rPr>
          <w:rFonts w:ascii="Arial" w:hAnsi="Arial" w:cs="Arial"/>
          <w:bCs/>
          <w:sz w:val="24"/>
          <w:szCs w:val="24"/>
          <w:lang w:val="es-ES"/>
        </w:rPr>
      </w:pPr>
    </w:p>
    <w:p w14:paraId="07ACDCC7" w14:textId="77777777" w:rsidR="00B81F6B" w:rsidRPr="002F545A" w:rsidRDefault="00B81F6B" w:rsidP="00B81F6B">
      <w:pPr>
        <w:rPr>
          <w:rFonts w:ascii="Arial" w:hAnsi="Arial" w:cs="Arial"/>
          <w:bCs/>
          <w:sz w:val="24"/>
          <w:szCs w:val="24"/>
          <w:lang w:val="es-ES"/>
        </w:rPr>
      </w:pPr>
    </w:p>
    <w:p w14:paraId="0D9E78E4" w14:textId="77777777" w:rsidR="00B81F6B" w:rsidRPr="002F545A" w:rsidRDefault="00B81F6B" w:rsidP="00B81F6B">
      <w:pPr>
        <w:rPr>
          <w:rFonts w:ascii="Arial" w:hAnsi="Arial" w:cs="Arial"/>
          <w:bCs/>
          <w:sz w:val="24"/>
          <w:szCs w:val="24"/>
          <w:lang w:val="es-ES"/>
        </w:rPr>
      </w:pPr>
    </w:p>
    <w:p w14:paraId="139077F5" w14:textId="77777777" w:rsidR="00B81F6B" w:rsidRPr="002F545A" w:rsidRDefault="00B81F6B" w:rsidP="00B81F6B">
      <w:pPr>
        <w:rPr>
          <w:rFonts w:ascii="Arial" w:hAnsi="Arial" w:cs="Arial"/>
          <w:bCs/>
          <w:sz w:val="24"/>
          <w:szCs w:val="24"/>
          <w:lang w:val="es-ES"/>
        </w:rPr>
      </w:pPr>
    </w:p>
    <w:p w14:paraId="28569D2A" w14:textId="77777777" w:rsidR="00B81F6B" w:rsidRPr="002F545A" w:rsidRDefault="00B81F6B" w:rsidP="00B81F6B">
      <w:pPr>
        <w:rPr>
          <w:rFonts w:ascii="Arial" w:hAnsi="Arial" w:cs="Arial"/>
          <w:bCs/>
          <w:sz w:val="24"/>
          <w:szCs w:val="24"/>
          <w:lang w:val="es-ES"/>
        </w:rPr>
      </w:pPr>
    </w:p>
    <w:p w14:paraId="1DD81FB7" w14:textId="77777777" w:rsidR="00B81F6B" w:rsidRPr="002F545A" w:rsidRDefault="00B81F6B" w:rsidP="00B81F6B">
      <w:pPr>
        <w:rPr>
          <w:rFonts w:ascii="Arial" w:hAnsi="Arial" w:cs="Arial"/>
          <w:bCs/>
          <w:sz w:val="24"/>
          <w:szCs w:val="24"/>
          <w:lang w:val="es-ES"/>
        </w:rPr>
      </w:pPr>
    </w:p>
    <w:p w14:paraId="07455F97" w14:textId="77777777" w:rsidR="00B81F6B" w:rsidRPr="002F545A" w:rsidRDefault="00B81F6B" w:rsidP="00B81F6B">
      <w:pPr>
        <w:rPr>
          <w:rFonts w:ascii="Arial" w:hAnsi="Arial" w:cs="Arial"/>
          <w:bCs/>
          <w:sz w:val="24"/>
          <w:szCs w:val="24"/>
          <w:lang w:val="es-ES"/>
        </w:rPr>
      </w:pPr>
    </w:p>
    <w:p w14:paraId="0B70C880" w14:textId="77777777" w:rsidR="00B81F6B" w:rsidRPr="002F545A" w:rsidRDefault="00B81F6B" w:rsidP="00B81F6B">
      <w:pPr>
        <w:rPr>
          <w:rFonts w:ascii="Arial" w:hAnsi="Arial" w:cs="Arial"/>
          <w:bCs/>
          <w:sz w:val="24"/>
          <w:szCs w:val="24"/>
          <w:lang w:val="es-ES"/>
        </w:rPr>
      </w:pPr>
    </w:p>
    <w:p w14:paraId="00C88329" w14:textId="77777777" w:rsidR="00B81F6B" w:rsidRPr="002F545A" w:rsidRDefault="00B81F6B" w:rsidP="00B81F6B">
      <w:pPr>
        <w:rPr>
          <w:rFonts w:ascii="Arial" w:hAnsi="Arial" w:cs="Arial"/>
          <w:bCs/>
          <w:sz w:val="24"/>
          <w:szCs w:val="24"/>
          <w:lang w:val="es-ES"/>
        </w:rPr>
      </w:pPr>
    </w:p>
    <w:p w14:paraId="275C7943" w14:textId="77777777" w:rsidR="00B81F6B" w:rsidRPr="002F545A" w:rsidRDefault="00B81F6B" w:rsidP="00B81F6B">
      <w:pPr>
        <w:rPr>
          <w:rFonts w:ascii="Arial" w:hAnsi="Arial" w:cs="Arial"/>
          <w:bCs/>
          <w:sz w:val="24"/>
          <w:szCs w:val="24"/>
          <w:lang w:val="es-ES"/>
        </w:rPr>
      </w:pPr>
      <w:r w:rsidRPr="002F545A">
        <w:rPr>
          <w:rFonts w:ascii="Arial" w:hAnsi="Arial" w:cs="Arial"/>
          <w:bCs/>
          <w:sz w:val="24"/>
          <w:szCs w:val="24"/>
          <w:lang w:val="es-ES"/>
        </w:rPr>
        <w:t xml:space="preserve">                </w:t>
      </w:r>
    </w:p>
    <w:p w14:paraId="21A4D01E" w14:textId="77777777" w:rsidR="00B81F6B" w:rsidRPr="002F545A" w:rsidRDefault="00B81F6B" w:rsidP="00B81F6B">
      <w:pPr>
        <w:rPr>
          <w:rFonts w:ascii="Arial" w:hAnsi="Arial" w:cs="Arial"/>
          <w:bCs/>
          <w:sz w:val="24"/>
          <w:szCs w:val="24"/>
          <w:lang w:val="es-ES"/>
        </w:rPr>
      </w:pPr>
      <w:r w:rsidRPr="002F545A">
        <w:rPr>
          <w:rFonts w:ascii="Arial" w:hAnsi="Arial" w:cs="Arial"/>
          <w:bCs/>
          <w:sz w:val="24"/>
          <w:szCs w:val="24"/>
          <w:lang w:val="es-ES"/>
        </w:rPr>
        <w:lastRenderedPageBreak/>
        <w:t xml:space="preserve">                    </w:t>
      </w:r>
    </w:p>
    <w:p w14:paraId="4AD0C688" w14:textId="77777777" w:rsidR="00B81F6B" w:rsidRPr="002F545A" w:rsidRDefault="00B81F6B" w:rsidP="00B81F6B">
      <w:pPr>
        <w:rPr>
          <w:rFonts w:ascii="Arial" w:hAnsi="Arial" w:cs="Arial"/>
          <w:bCs/>
          <w:sz w:val="24"/>
          <w:szCs w:val="24"/>
          <w:lang w:val="es-ES"/>
        </w:rPr>
      </w:pPr>
    </w:p>
    <w:p w14:paraId="465D375F" w14:textId="77777777" w:rsidR="00B81F6B" w:rsidRPr="002F545A" w:rsidRDefault="00B81F6B" w:rsidP="00B81F6B">
      <w:pPr>
        <w:rPr>
          <w:rFonts w:ascii="Arial" w:hAnsi="Arial" w:cs="Arial"/>
          <w:bCs/>
          <w:sz w:val="24"/>
          <w:szCs w:val="24"/>
          <w:lang w:val="es-ES"/>
        </w:rPr>
      </w:pPr>
    </w:p>
    <w:p w14:paraId="0121FF26" w14:textId="77777777" w:rsidR="00B81F6B" w:rsidRPr="002F545A" w:rsidRDefault="00B81F6B" w:rsidP="00B81F6B">
      <w:pPr>
        <w:rPr>
          <w:rFonts w:ascii="Arial" w:hAnsi="Arial" w:cs="Arial"/>
          <w:bCs/>
          <w:sz w:val="24"/>
          <w:szCs w:val="24"/>
          <w:lang w:val="es-ES"/>
        </w:rPr>
      </w:pPr>
    </w:p>
    <w:p w14:paraId="1045FACC" w14:textId="77777777" w:rsidR="00B81F6B" w:rsidRPr="002F545A" w:rsidRDefault="00B81F6B" w:rsidP="00B81F6B">
      <w:pPr>
        <w:rPr>
          <w:rFonts w:ascii="Arial" w:hAnsi="Arial" w:cs="Arial"/>
          <w:bCs/>
          <w:sz w:val="24"/>
          <w:szCs w:val="24"/>
          <w:lang w:val="es-ES"/>
        </w:rPr>
      </w:pPr>
    </w:p>
    <w:p w14:paraId="67B31B1B" w14:textId="6F2344ED" w:rsidR="00B81F6B" w:rsidRPr="002F545A" w:rsidRDefault="00B81F6B" w:rsidP="003A4E15">
      <w:pPr>
        <w:pStyle w:val="Subttulo"/>
        <w:numPr>
          <w:ilvl w:val="1"/>
          <w:numId w:val="8"/>
        </w:numPr>
        <w:rPr>
          <w:rFonts w:ascii="Arial" w:hAnsi="Arial" w:cs="Arial"/>
          <w:bCs/>
          <w:color w:val="auto"/>
          <w:sz w:val="24"/>
          <w:szCs w:val="24"/>
          <w:lang w:val="es-ES"/>
        </w:rPr>
      </w:pPr>
      <w:r w:rsidRPr="002F545A">
        <w:rPr>
          <w:rFonts w:ascii="Arial" w:hAnsi="Arial" w:cs="Arial"/>
          <w:bCs/>
          <w:color w:val="auto"/>
          <w:sz w:val="24"/>
          <w:szCs w:val="24"/>
          <w:lang w:val="es-ES"/>
        </w:rPr>
        <w:t>ESTRATEGIA DE PRUEBA DE HIPÓTESIS</w:t>
      </w:r>
    </w:p>
    <w:p w14:paraId="5D23CC96" w14:textId="77777777" w:rsidR="00B81F6B" w:rsidRPr="002F545A" w:rsidRDefault="00B81F6B" w:rsidP="00B81F6B">
      <w:pPr>
        <w:rPr>
          <w:rFonts w:ascii="Arial" w:hAnsi="Arial" w:cs="Arial"/>
          <w:bCs/>
          <w:sz w:val="24"/>
          <w:szCs w:val="24"/>
          <w:lang w:val="es-ES"/>
        </w:rPr>
      </w:pPr>
      <w:r w:rsidRPr="002F545A">
        <w:rPr>
          <w:rFonts w:ascii="Arial" w:hAnsi="Arial" w:cs="Arial"/>
          <w:bCs/>
          <w:sz w:val="24"/>
          <w:szCs w:val="24"/>
          <w:lang w:val="es-ES"/>
        </w:rPr>
        <w:t xml:space="preserve">Se desarrollará una metodología de procesos y/o tareas de medición en 5 etapas </w:t>
      </w:r>
    </w:p>
    <w:p w14:paraId="416C7CB2" w14:textId="77777777" w:rsidR="00B81F6B" w:rsidRPr="002F545A" w:rsidRDefault="00B81F6B" w:rsidP="00B81F6B">
      <w:pPr>
        <w:rPr>
          <w:rFonts w:ascii="Arial" w:hAnsi="Arial" w:cs="Arial"/>
          <w:bCs/>
          <w:sz w:val="24"/>
          <w:szCs w:val="24"/>
          <w:lang w:val="es-ES"/>
        </w:rPr>
      </w:pPr>
      <w:r w:rsidRPr="002F545A">
        <w:rPr>
          <w:rFonts w:ascii="Arial" w:hAnsi="Arial" w:cs="Arial"/>
          <w:bCs/>
          <w:sz w:val="24"/>
          <w:szCs w:val="24"/>
          <w:lang w:val="es-ES"/>
        </w:rPr>
        <w:t xml:space="preserve">1. Planificar </w:t>
      </w:r>
    </w:p>
    <w:p w14:paraId="79F88935" w14:textId="77777777" w:rsidR="00B81F6B" w:rsidRPr="002F545A" w:rsidRDefault="00B81F6B" w:rsidP="00B81F6B">
      <w:pPr>
        <w:rPr>
          <w:rFonts w:ascii="Arial" w:hAnsi="Arial" w:cs="Arial"/>
          <w:bCs/>
          <w:sz w:val="24"/>
          <w:szCs w:val="24"/>
          <w:lang w:val="es-ES"/>
        </w:rPr>
      </w:pPr>
      <w:r w:rsidRPr="002F545A">
        <w:rPr>
          <w:rFonts w:ascii="Arial" w:hAnsi="Arial" w:cs="Arial"/>
          <w:bCs/>
          <w:sz w:val="24"/>
          <w:szCs w:val="24"/>
          <w:lang w:val="es-ES"/>
        </w:rPr>
        <w:t>• La hipótesis nula(H0) es el valor hipotético del parámetro que se compra con el resultado muestral resulta muy poco probable cuando la hipótesis es cierta.</w:t>
      </w:r>
    </w:p>
    <w:p w14:paraId="4EB4C092" w14:textId="77777777" w:rsidR="00B81F6B" w:rsidRPr="002F545A" w:rsidRDefault="00B81F6B" w:rsidP="00B81F6B">
      <w:pPr>
        <w:rPr>
          <w:rFonts w:ascii="Arial" w:hAnsi="Arial" w:cs="Arial"/>
          <w:bCs/>
          <w:sz w:val="24"/>
          <w:szCs w:val="24"/>
          <w:lang w:val="es-ES"/>
        </w:rPr>
      </w:pPr>
      <w:r w:rsidRPr="002F545A">
        <w:rPr>
          <w:rFonts w:ascii="Arial" w:hAnsi="Arial" w:cs="Arial"/>
          <w:bCs/>
          <w:sz w:val="24"/>
          <w:szCs w:val="24"/>
          <w:lang w:val="es-ES"/>
        </w:rPr>
        <w:t xml:space="preserve">2. Nivel de significancia </w:t>
      </w:r>
    </w:p>
    <w:p w14:paraId="074C86DF" w14:textId="77777777" w:rsidR="00B81F6B" w:rsidRPr="002F545A" w:rsidRDefault="00B81F6B" w:rsidP="00B81F6B">
      <w:pPr>
        <w:rPr>
          <w:rFonts w:ascii="Arial" w:hAnsi="Arial" w:cs="Arial"/>
          <w:bCs/>
          <w:sz w:val="24"/>
          <w:szCs w:val="24"/>
          <w:lang w:val="es-ES"/>
        </w:rPr>
      </w:pPr>
      <w:r w:rsidRPr="002F545A">
        <w:rPr>
          <w:rFonts w:ascii="Arial" w:hAnsi="Arial" w:cs="Arial"/>
          <w:bCs/>
          <w:sz w:val="24"/>
          <w:szCs w:val="24"/>
          <w:lang w:val="es-ES"/>
        </w:rPr>
        <w:t>• El nivel de significancia es del 5%</w:t>
      </w:r>
    </w:p>
    <w:p w14:paraId="1DDEC6B8" w14:textId="77777777" w:rsidR="00B81F6B" w:rsidRPr="002F545A" w:rsidRDefault="00B81F6B" w:rsidP="00B81F6B">
      <w:pPr>
        <w:rPr>
          <w:rFonts w:ascii="Arial" w:hAnsi="Arial" w:cs="Arial"/>
          <w:bCs/>
          <w:sz w:val="24"/>
          <w:szCs w:val="24"/>
          <w:lang w:val="es-ES"/>
        </w:rPr>
      </w:pPr>
      <w:r w:rsidRPr="002F545A">
        <w:rPr>
          <w:rFonts w:ascii="Arial" w:hAnsi="Arial" w:cs="Arial"/>
          <w:bCs/>
          <w:sz w:val="24"/>
          <w:szCs w:val="24"/>
          <w:lang w:val="es-ES"/>
        </w:rPr>
        <w:t xml:space="preserve">3. Estadística de prueba. </w:t>
      </w:r>
    </w:p>
    <w:p w14:paraId="067A530B" w14:textId="77777777" w:rsidR="00B81F6B" w:rsidRPr="002F545A" w:rsidRDefault="00B81F6B" w:rsidP="00B81F6B">
      <w:pPr>
        <w:rPr>
          <w:rFonts w:ascii="Arial" w:hAnsi="Arial" w:cs="Arial"/>
          <w:bCs/>
          <w:sz w:val="24"/>
          <w:szCs w:val="24"/>
          <w:lang w:val="es-ES"/>
        </w:rPr>
      </w:pPr>
      <w:r w:rsidRPr="002F545A">
        <w:rPr>
          <w:rFonts w:ascii="Arial" w:hAnsi="Arial" w:cs="Arial"/>
          <w:bCs/>
          <w:sz w:val="24"/>
          <w:szCs w:val="24"/>
          <w:lang w:val="es-ES"/>
        </w:rPr>
        <w:t xml:space="preserve">• La estadística de prueba la estadística muestral, se tomará la media de la muestra aleatoria. Basado en las </w:t>
      </w:r>
      <w:proofErr w:type="gramStart"/>
      <w:r w:rsidRPr="002F545A">
        <w:rPr>
          <w:rFonts w:ascii="Arial" w:hAnsi="Arial" w:cs="Arial"/>
          <w:bCs/>
          <w:sz w:val="24"/>
          <w:szCs w:val="24"/>
          <w:lang w:val="es-ES"/>
        </w:rPr>
        <w:t>encuestas  .</w:t>
      </w:r>
      <w:proofErr w:type="gramEnd"/>
    </w:p>
    <w:p w14:paraId="1DD08A71" w14:textId="77777777" w:rsidR="00B81F6B" w:rsidRPr="002F545A" w:rsidRDefault="00B81F6B" w:rsidP="00B81F6B">
      <w:pPr>
        <w:rPr>
          <w:rFonts w:ascii="Arial" w:hAnsi="Arial" w:cs="Arial"/>
          <w:bCs/>
          <w:sz w:val="24"/>
          <w:szCs w:val="24"/>
          <w:lang w:val="es-ES"/>
        </w:rPr>
      </w:pPr>
      <w:r w:rsidRPr="002F545A">
        <w:rPr>
          <w:rFonts w:ascii="Arial" w:hAnsi="Arial" w:cs="Arial"/>
          <w:bCs/>
          <w:sz w:val="24"/>
          <w:szCs w:val="24"/>
          <w:lang w:val="es-ES"/>
        </w:rPr>
        <w:t xml:space="preserve">4. Valores críticos de la estadística de prueba. </w:t>
      </w:r>
    </w:p>
    <w:p w14:paraId="645BC26D" w14:textId="77777777" w:rsidR="00B81F6B" w:rsidRPr="002F545A" w:rsidRDefault="00B81F6B" w:rsidP="00B81F6B">
      <w:pPr>
        <w:rPr>
          <w:rFonts w:ascii="Arial" w:hAnsi="Arial" w:cs="Arial"/>
          <w:bCs/>
          <w:sz w:val="24"/>
          <w:szCs w:val="24"/>
          <w:lang w:val="es-ES"/>
        </w:rPr>
      </w:pPr>
      <w:r w:rsidRPr="002F545A">
        <w:rPr>
          <w:rFonts w:ascii="Arial" w:hAnsi="Arial" w:cs="Arial"/>
          <w:bCs/>
          <w:sz w:val="24"/>
          <w:szCs w:val="24"/>
          <w:lang w:val="es-ES"/>
        </w:rPr>
        <w:t xml:space="preserve">• Se establece los niveles críticos de prueba ejecución de las activaciones de los chips prepagos será menores de 3 minutos. </w:t>
      </w:r>
    </w:p>
    <w:p w14:paraId="2F3EC456" w14:textId="77777777" w:rsidR="00B81F6B" w:rsidRPr="002F545A" w:rsidRDefault="00B81F6B" w:rsidP="00B81F6B">
      <w:pPr>
        <w:rPr>
          <w:rFonts w:ascii="Arial" w:hAnsi="Arial" w:cs="Arial"/>
          <w:bCs/>
          <w:sz w:val="24"/>
          <w:szCs w:val="24"/>
          <w:lang w:val="es-ES"/>
        </w:rPr>
      </w:pPr>
      <w:r w:rsidRPr="002F545A">
        <w:rPr>
          <w:rFonts w:ascii="Arial" w:hAnsi="Arial" w:cs="Arial"/>
          <w:bCs/>
          <w:sz w:val="24"/>
          <w:szCs w:val="24"/>
          <w:lang w:val="es-ES"/>
        </w:rPr>
        <w:t xml:space="preserve">5. Determinar el valor real de la estadística de prueba. </w:t>
      </w:r>
    </w:p>
    <w:p w14:paraId="15FEF0EF" w14:textId="77777777" w:rsidR="00B81F6B" w:rsidRPr="002F545A" w:rsidRDefault="00B81F6B" w:rsidP="00B81F6B">
      <w:pPr>
        <w:rPr>
          <w:rFonts w:ascii="Arial" w:hAnsi="Arial" w:cs="Arial"/>
          <w:bCs/>
          <w:sz w:val="24"/>
          <w:szCs w:val="24"/>
          <w:lang w:val="es-ES"/>
        </w:rPr>
      </w:pPr>
      <w:r w:rsidRPr="002F545A">
        <w:rPr>
          <w:rFonts w:ascii="Arial" w:hAnsi="Arial" w:cs="Arial"/>
          <w:bCs/>
          <w:sz w:val="24"/>
          <w:szCs w:val="24"/>
          <w:lang w:val="es-ES"/>
        </w:rPr>
        <w:t>•  Se debe probar un valor hipotético de la media poblacional, se tomará una muestra aleatoria y se determinará el valor medio muestral.</w:t>
      </w:r>
    </w:p>
    <w:p w14:paraId="706DC48F" w14:textId="77777777" w:rsidR="00B81F6B" w:rsidRPr="002F545A" w:rsidRDefault="00B81F6B" w:rsidP="00B81F6B">
      <w:pPr>
        <w:rPr>
          <w:rFonts w:ascii="Arial" w:hAnsi="Arial" w:cs="Arial"/>
          <w:bCs/>
          <w:sz w:val="24"/>
          <w:szCs w:val="24"/>
          <w:lang w:val="es-ES"/>
        </w:rPr>
      </w:pPr>
    </w:p>
    <w:p w14:paraId="3E1A8395" w14:textId="77777777" w:rsidR="00B81F6B" w:rsidRPr="002F545A" w:rsidRDefault="00B81F6B" w:rsidP="00B81F6B">
      <w:pPr>
        <w:rPr>
          <w:rFonts w:ascii="Arial" w:hAnsi="Arial" w:cs="Arial"/>
          <w:bCs/>
          <w:sz w:val="24"/>
          <w:szCs w:val="24"/>
          <w:lang w:val="es-ES"/>
        </w:rPr>
      </w:pPr>
    </w:p>
    <w:p w14:paraId="1A36B8AF" w14:textId="77777777" w:rsidR="00B81F6B" w:rsidRPr="002F545A" w:rsidRDefault="00B81F6B" w:rsidP="00B81F6B">
      <w:pPr>
        <w:rPr>
          <w:rFonts w:ascii="Arial" w:hAnsi="Arial" w:cs="Arial"/>
          <w:bCs/>
          <w:sz w:val="24"/>
          <w:szCs w:val="24"/>
          <w:lang w:val="es-ES"/>
        </w:rPr>
      </w:pPr>
    </w:p>
    <w:p w14:paraId="4057C4FA" w14:textId="77777777" w:rsidR="00B81F6B" w:rsidRPr="002F545A" w:rsidRDefault="00B81F6B" w:rsidP="00B81F6B">
      <w:pPr>
        <w:rPr>
          <w:rFonts w:ascii="Arial" w:hAnsi="Arial" w:cs="Arial"/>
          <w:bCs/>
          <w:sz w:val="24"/>
          <w:szCs w:val="24"/>
          <w:lang w:val="es-ES"/>
        </w:rPr>
      </w:pPr>
    </w:p>
    <w:p w14:paraId="022C7587" w14:textId="77777777" w:rsidR="00B81F6B" w:rsidRPr="002F545A" w:rsidRDefault="00B81F6B" w:rsidP="00B81F6B">
      <w:pPr>
        <w:rPr>
          <w:rFonts w:ascii="Arial" w:hAnsi="Arial" w:cs="Arial"/>
          <w:bCs/>
          <w:sz w:val="24"/>
          <w:szCs w:val="24"/>
          <w:lang w:val="es-ES"/>
        </w:rPr>
      </w:pPr>
    </w:p>
    <w:p w14:paraId="7EA57330" w14:textId="77777777" w:rsidR="00B81F6B" w:rsidRPr="002F545A" w:rsidRDefault="00B81F6B" w:rsidP="00B81F6B">
      <w:pPr>
        <w:rPr>
          <w:rFonts w:ascii="Arial" w:hAnsi="Arial" w:cs="Arial"/>
          <w:bCs/>
          <w:sz w:val="24"/>
          <w:szCs w:val="24"/>
          <w:lang w:val="es-ES"/>
        </w:rPr>
      </w:pPr>
    </w:p>
    <w:p w14:paraId="2C40ECA8" w14:textId="77777777" w:rsidR="00B81F6B" w:rsidRPr="002F545A" w:rsidRDefault="00B81F6B" w:rsidP="00B81F6B">
      <w:pPr>
        <w:rPr>
          <w:rFonts w:ascii="Arial" w:hAnsi="Arial" w:cs="Arial"/>
          <w:bCs/>
          <w:sz w:val="24"/>
          <w:szCs w:val="24"/>
          <w:lang w:val="es-ES"/>
        </w:rPr>
      </w:pPr>
    </w:p>
    <w:p w14:paraId="51C3A8F2" w14:textId="3420C075" w:rsidR="00B81F6B" w:rsidRPr="002F545A" w:rsidRDefault="00B81F6B" w:rsidP="00B81F6B">
      <w:pPr>
        <w:rPr>
          <w:rFonts w:ascii="Arial" w:hAnsi="Arial" w:cs="Arial"/>
          <w:bCs/>
          <w:sz w:val="24"/>
          <w:szCs w:val="24"/>
          <w:lang w:val="es-ES"/>
        </w:rPr>
      </w:pPr>
    </w:p>
    <w:p w14:paraId="67841454" w14:textId="510CD3D3" w:rsidR="00B22F26" w:rsidRPr="002F545A" w:rsidRDefault="00B22F26" w:rsidP="00B81F6B">
      <w:pPr>
        <w:rPr>
          <w:rFonts w:ascii="Arial" w:hAnsi="Arial" w:cs="Arial"/>
          <w:bCs/>
          <w:sz w:val="24"/>
          <w:szCs w:val="24"/>
          <w:lang w:val="es-ES"/>
        </w:rPr>
      </w:pPr>
    </w:p>
    <w:p w14:paraId="74272269" w14:textId="77777777" w:rsidR="00B22F26" w:rsidRPr="002F545A" w:rsidRDefault="00B22F26" w:rsidP="00B81F6B">
      <w:pPr>
        <w:rPr>
          <w:rFonts w:ascii="Arial" w:hAnsi="Arial" w:cs="Arial"/>
          <w:bCs/>
          <w:sz w:val="24"/>
          <w:szCs w:val="24"/>
          <w:lang w:val="es-ES"/>
        </w:rPr>
      </w:pPr>
    </w:p>
    <w:p w14:paraId="5A35236E" w14:textId="3749BA3A" w:rsidR="00B81F6B" w:rsidRPr="002F545A" w:rsidRDefault="00B81F6B" w:rsidP="003A4E15">
      <w:pPr>
        <w:pStyle w:val="Subttulo"/>
        <w:numPr>
          <w:ilvl w:val="1"/>
          <w:numId w:val="8"/>
        </w:numPr>
        <w:rPr>
          <w:rFonts w:ascii="Arial" w:hAnsi="Arial" w:cs="Arial"/>
          <w:bCs/>
          <w:color w:val="auto"/>
          <w:sz w:val="24"/>
          <w:szCs w:val="24"/>
          <w:lang w:val="es-ES"/>
        </w:rPr>
      </w:pPr>
      <w:r w:rsidRPr="002F545A">
        <w:rPr>
          <w:rFonts w:ascii="Arial" w:hAnsi="Arial" w:cs="Arial"/>
          <w:bCs/>
          <w:color w:val="auto"/>
          <w:sz w:val="24"/>
          <w:szCs w:val="24"/>
          <w:lang w:val="es-ES"/>
        </w:rPr>
        <w:t>TÉCNICAS DE RECOLECCIÓN DE DATOS</w:t>
      </w:r>
    </w:p>
    <w:p w14:paraId="6238B265" w14:textId="77777777" w:rsidR="00B22F26" w:rsidRPr="002F545A" w:rsidRDefault="00B22F26" w:rsidP="00B81F6B">
      <w:pPr>
        <w:rPr>
          <w:rFonts w:ascii="Arial" w:hAnsi="Arial" w:cs="Arial"/>
          <w:bCs/>
          <w:sz w:val="24"/>
          <w:szCs w:val="24"/>
          <w:lang w:val="es-ES"/>
        </w:rPr>
      </w:pPr>
    </w:p>
    <w:p w14:paraId="439D12CB" w14:textId="70811D34" w:rsidR="00B81F6B" w:rsidRPr="002F545A" w:rsidRDefault="00B81F6B" w:rsidP="003A4E15">
      <w:pPr>
        <w:pStyle w:val="Ttulo3"/>
        <w:numPr>
          <w:ilvl w:val="2"/>
          <w:numId w:val="8"/>
        </w:numPr>
        <w:rPr>
          <w:rFonts w:ascii="Arial" w:eastAsia="Times New Roman" w:hAnsi="Arial" w:cs="Arial"/>
          <w:bCs/>
          <w:color w:val="auto"/>
          <w:lang w:val="es-ES"/>
        </w:rPr>
      </w:pPr>
      <w:bookmarkStart w:id="17" w:name="_Toc69242994"/>
      <w:r w:rsidRPr="002F545A">
        <w:rPr>
          <w:rFonts w:ascii="Arial" w:eastAsia="Times New Roman" w:hAnsi="Arial" w:cs="Arial"/>
          <w:bCs/>
          <w:color w:val="auto"/>
          <w:lang w:val="es-ES"/>
        </w:rPr>
        <w:t>INSTRUMENTOS DE RECOLECCIÓN DE DATOS</w:t>
      </w:r>
      <w:bookmarkEnd w:id="17"/>
    </w:p>
    <w:p w14:paraId="7BE6DBCC" w14:textId="77777777" w:rsidR="00B81F6B" w:rsidRPr="002F545A" w:rsidRDefault="00B81F6B" w:rsidP="00B81F6B">
      <w:pPr>
        <w:rPr>
          <w:rFonts w:ascii="Arial" w:hAnsi="Arial" w:cs="Arial"/>
          <w:bCs/>
          <w:sz w:val="24"/>
          <w:szCs w:val="24"/>
          <w:lang w:val="es-ES"/>
        </w:rPr>
      </w:pPr>
      <w:r w:rsidRPr="002F545A">
        <w:rPr>
          <w:rFonts w:ascii="Arial" w:hAnsi="Arial" w:cs="Arial"/>
          <w:bCs/>
          <w:sz w:val="24"/>
          <w:szCs w:val="24"/>
          <w:lang w:val="es-ES"/>
        </w:rPr>
        <w:t>•</w:t>
      </w:r>
      <w:r w:rsidRPr="002F545A">
        <w:rPr>
          <w:rFonts w:ascii="Arial" w:hAnsi="Arial" w:cs="Arial"/>
          <w:bCs/>
          <w:sz w:val="24"/>
          <w:szCs w:val="24"/>
          <w:lang w:val="es-ES"/>
        </w:rPr>
        <w:tab/>
        <w:t xml:space="preserve">Cuestionario: Se emplearon estos instrumentos en las entrevistas realizadas al personal involucrado del área de tecnologías de la información para verificar la calidad de servicio que se   brinda. </w:t>
      </w:r>
    </w:p>
    <w:p w14:paraId="628B0A15" w14:textId="77777777" w:rsidR="00B81F6B" w:rsidRPr="002F545A" w:rsidRDefault="00B81F6B" w:rsidP="00B81F6B">
      <w:pPr>
        <w:rPr>
          <w:rFonts w:ascii="Arial" w:hAnsi="Arial" w:cs="Arial"/>
          <w:bCs/>
          <w:sz w:val="24"/>
          <w:szCs w:val="24"/>
          <w:lang w:val="es-ES"/>
        </w:rPr>
      </w:pPr>
    </w:p>
    <w:p w14:paraId="0B0EB3E7" w14:textId="77777777" w:rsidR="00B81F6B" w:rsidRPr="002F545A" w:rsidRDefault="00B81F6B" w:rsidP="00B81F6B">
      <w:pPr>
        <w:rPr>
          <w:rFonts w:ascii="Arial" w:hAnsi="Arial" w:cs="Arial"/>
          <w:bCs/>
          <w:sz w:val="24"/>
          <w:szCs w:val="24"/>
          <w:lang w:val="es-ES"/>
        </w:rPr>
      </w:pPr>
      <w:r w:rsidRPr="002F545A">
        <w:rPr>
          <w:rFonts w:ascii="Arial" w:hAnsi="Arial" w:cs="Arial"/>
          <w:bCs/>
          <w:sz w:val="24"/>
          <w:szCs w:val="24"/>
          <w:lang w:val="es-ES"/>
        </w:rPr>
        <w:t>•</w:t>
      </w:r>
      <w:r w:rsidRPr="002F545A">
        <w:rPr>
          <w:rFonts w:ascii="Arial" w:hAnsi="Arial" w:cs="Arial"/>
          <w:bCs/>
          <w:sz w:val="24"/>
          <w:szCs w:val="24"/>
          <w:lang w:val="es-ES"/>
        </w:rPr>
        <w:tab/>
        <w:t>Técnicas: A través de una encuesta destinada a   encuestar a los clientes frecuentes de la empresa sobre los servicios que se brindan.</w:t>
      </w:r>
    </w:p>
    <w:p w14:paraId="4E186A73" w14:textId="77777777" w:rsidR="00B81F6B" w:rsidRPr="002F545A" w:rsidRDefault="00B81F6B" w:rsidP="00B81F6B">
      <w:pPr>
        <w:rPr>
          <w:rFonts w:ascii="Arial" w:hAnsi="Arial" w:cs="Arial"/>
          <w:bCs/>
          <w:sz w:val="24"/>
          <w:szCs w:val="24"/>
          <w:lang w:val="es-ES"/>
        </w:rPr>
      </w:pPr>
    </w:p>
    <w:p w14:paraId="19B8AD33" w14:textId="77777777" w:rsidR="00B81F6B" w:rsidRPr="002F545A" w:rsidRDefault="00B81F6B" w:rsidP="00B81F6B">
      <w:pPr>
        <w:rPr>
          <w:rFonts w:ascii="Arial" w:hAnsi="Arial" w:cs="Arial"/>
          <w:bCs/>
          <w:sz w:val="24"/>
          <w:szCs w:val="24"/>
          <w:lang w:val="es-ES"/>
        </w:rPr>
      </w:pPr>
      <w:r w:rsidRPr="002F545A">
        <w:rPr>
          <w:rFonts w:ascii="Arial" w:hAnsi="Arial" w:cs="Arial"/>
          <w:bCs/>
          <w:sz w:val="24"/>
          <w:szCs w:val="24"/>
          <w:lang w:val="es-ES"/>
        </w:rPr>
        <w:t>•</w:t>
      </w:r>
      <w:r w:rsidRPr="002F545A">
        <w:rPr>
          <w:rFonts w:ascii="Arial" w:hAnsi="Arial" w:cs="Arial"/>
          <w:bCs/>
          <w:sz w:val="24"/>
          <w:szCs w:val="24"/>
          <w:lang w:val="es-ES"/>
        </w:rPr>
        <w:tab/>
        <w:t>Encuesta. - Para la presente investigación se utilizó la encuesta para identificar y validar los indicadores que se requieren identificar para el mejor conocimiento de las variables y así poder tener un mejor juicio y visión para la elaboración del plan. Los instrumentos son medios para la recolección de datos, en este estudio el instrumento es el cuestionario, la cual se aplicó a los colaboradores de la empresa para la realización del llenado efectivo de las encuestas.</w:t>
      </w:r>
    </w:p>
    <w:p w14:paraId="5CD934D3" w14:textId="77777777" w:rsidR="00B81F6B" w:rsidRPr="002F545A" w:rsidRDefault="00B81F6B" w:rsidP="00B81F6B">
      <w:pPr>
        <w:rPr>
          <w:rFonts w:ascii="Arial" w:hAnsi="Arial" w:cs="Arial"/>
          <w:bCs/>
          <w:sz w:val="24"/>
          <w:szCs w:val="24"/>
          <w:lang w:val="es-ES"/>
        </w:rPr>
      </w:pPr>
    </w:p>
    <w:p w14:paraId="13CC5E71" w14:textId="77777777" w:rsidR="00B81F6B" w:rsidRPr="002F545A" w:rsidRDefault="00B81F6B" w:rsidP="00B81F6B">
      <w:pPr>
        <w:rPr>
          <w:rFonts w:ascii="Arial" w:hAnsi="Arial" w:cs="Arial"/>
          <w:bCs/>
          <w:sz w:val="24"/>
          <w:szCs w:val="24"/>
          <w:lang w:val="es-ES"/>
        </w:rPr>
      </w:pPr>
      <w:r w:rsidRPr="002F545A">
        <w:rPr>
          <w:rFonts w:ascii="Arial" w:hAnsi="Arial" w:cs="Arial"/>
          <w:bCs/>
          <w:sz w:val="24"/>
          <w:szCs w:val="24"/>
          <w:lang w:val="es-ES"/>
        </w:rPr>
        <w:t>•</w:t>
      </w:r>
      <w:r w:rsidRPr="002F545A">
        <w:rPr>
          <w:rFonts w:ascii="Arial" w:hAnsi="Arial" w:cs="Arial"/>
          <w:bCs/>
          <w:sz w:val="24"/>
          <w:szCs w:val="24"/>
          <w:lang w:val="es-ES"/>
        </w:rPr>
        <w:tab/>
        <w:t>Dimensiones En el presente trabajo de investigación se desea evaluar como la aplicación de la metodología ITIL contribuye a la mejora de la gestión de servicios de TI, por lo que se decide descomponer dicha variable para su evaluación, en función de:</w:t>
      </w:r>
    </w:p>
    <w:p w14:paraId="6CBAF2F5" w14:textId="77777777" w:rsidR="00B81F6B" w:rsidRPr="002F545A" w:rsidRDefault="00B81F6B" w:rsidP="00B81F6B">
      <w:pPr>
        <w:rPr>
          <w:rFonts w:ascii="Arial" w:hAnsi="Arial" w:cs="Arial"/>
          <w:bCs/>
          <w:sz w:val="24"/>
          <w:szCs w:val="24"/>
          <w:lang w:val="es-ES"/>
        </w:rPr>
      </w:pPr>
    </w:p>
    <w:p w14:paraId="5B079F55" w14:textId="77777777" w:rsidR="00B81F6B" w:rsidRPr="002F545A" w:rsidRDefault="00B81F6B" w:rsidP="00B81F6B">
      <w:pPr>
        <w:rPr>
          <w:rFonts w:ascii="Arial" w:hAnsi="Arial" w:cs="Arial"/>
          <w:bCs/>
          <w:sz w:val="24"/>
          <w:szCs w:val="24"/>
          <w:lang w:val="es-ES"/>
        </w:rPr>
      </w:pPr>
    </w:p>
    <w:p w14:paraId="2AD536F8" w14:textId="77777777" w:rsidR="00B22F26" w:rsidRPr="002F545A" w:rsidRDefault="00B22F26" w:rsidP="00B22F26">
      <w:pPr>
        <w:ind w:firstLine="720"/>
        <w:rPr>
          <w:rFonts w:ascii="Arial" w:hAnsi="Arial" w:cs="Arial"/>
          <w:bCs/>
          <w:sz w:val="24"/>
          <w:szCs w:val="24"/>
          <w:lang w:val="es-ES"/>
        </w:rPr>
      </w:pPr>
      <w:r w:rsidRPr="002F545A">
        <w:rPr>
          <w:rFonts w:ascii="Arial" w:hAnsi="Arial" w:cs="Arial"/>
          <w:bCs/>
          <w:sz w:val="24"/>
          <w:szCs w:val="24"/>
          <w:lang w:val="es-ES"/>
        </w:rPr>
        <w:t xml:space="preserve">          </w:t>
      </w:r>
    </w:p>
    <w:tbl>
      <w:tblPr>
        <w:tblStyle w:val="Tablaconcuadrcula"/>
        <w:tblW w:w="0" w:type="auto"/>
        <w:tblLook w:val="04A0" w:firstRow="1" w:lastRow="0" w:firstColumn="1" w:lastColumn="0" w:noHBand="0" w:noVBand="1"/>
      </w:tblPr>
      <w:tblGrid>
        <w:gridCol w:w="4414"/>
        <w:gridCol w:w="4414"/>
      </w:tblGrid>
      <w:tr w:rsidR="00B22F26" w:rsidRPr="002F545A" w14:paraId="3E19A7D5" w14:textId="77777777" w:rsidTr="00D12C1C">
        <w:trPr>
          <w:trHeight w:val="789"/>
        </w:trPr>
        <w:tc>
          <w:tcPr>
            <w:tcW w:w="4414" w:type="dxa"/>
            <w:shd w:val="clear" w:color="auto" w:fill="FFC000" w:themeFill="accent4"/>
          </w:tcPr>
          <w:p w14:paraId="272B0504" w14:textId="77777777" w:rsidR="00B22F26" w:rsidRPr="002F545A" w:rsidRDefault="00B22F26" w:rsidP="00B22F26">
            <w:pPr>
              <w:rPr>
                <w:rFonts w:ascii="Arial" w:hAnsi="Arial" w:cs="Arial"/>
                <w:bCs/>
                <w:sz w:val="24"/>
                <w:szCs w:val="24"/>
                <w:lang w:val="es-ES"/>
              </w:rPr>
            </w:pPr>
          </w:p>
          <w:p w14:paraId="50E60073" w14:textId="4281BAEA" w:rsidR="00B22F26" w:rsidRPr="00D12C1C" w:rsidRDefault="00B22F26" w:rsidP="00B22F26">
            <w:pPr>
              <w:tabs>
                <w:tab w:val="left" w:pos="1020"/>
              </w:tabs>
              <w:rPr>
                <w:rFonts w:ascii="Arial" w:hAnsi="Arial" w:cs="Arial"/>
                <w:bCs/>
                <w:color w:val="FFE599" w:themeColor="accent4" w:themeTint="66"/>
                <w:sz w:val="24"/>
                <w:szCs w:val="24"/>
                <w:lang w:val="es-ES"/>
              </w:rPr>
            </w:pPr>
            <w:r w:rsidRPr="002F545A">
              <w:rPr>
                <w:rFonts w:ascii="Arial" w:hAnsi="Arial" w:cs="Arial"/>
                <w:bCs/>
                <w:sz w:val="24"/>
                <w:szCs w:val="24"/>
                <w:lang w:val="es-ES"/>
              </w:rPr>
              <w:tab/>
              <w:t>VARIABLE</w:t>
            </w:r>
          </w:p>
        </w:tc>
        <w:tc>
          <w:tcPr>
            <w:tcW w:w="4414" w:type="dxa"/>
            <w:shd w:val="clear" w:color="auto" w:fill="FFC000" w:themeFill="accent4"/>
          </w:tcPr>
          <w:p w14:paraId="5C2B0641" w14:textId="77777777" w:rsidR="00B22F26" w:rsidRPr="002F545A" w:rsidRDefault="00B22F26" w:rsidP="00B22F26">
            <w:pPr>
              <w:rPr>
                <w:rFonts w:ascii="Arial" w:hAnsi="Arial" w:cs="Arial"/>
                <w:bCs/>
                <w:sz w:val="24"/>
                <w:szCs w:val="24"/>
                <w:lang w:val="es-ES"/>
              </w:rPr>
            </w:pPr>
          </w:p>
          <w:p w14:paraId="22AC111F" w14:textId="180B34C2" w:rsidR="00B22F26" w:rsidRPr="002F545A" w:rsidRDefault="00B22F26" w:rsidP="00B22F26">
            <w:pPr>
              <w:ind w:firstLine="720"/>
              <w:rPr>
                <w:rFonts w:ascii="Arial" w:hAnsi="Arial" w:cs="Arial"/>
                <w:bCs/>
                <w:sz w:val="24"/>
                <w:szCs w:val="24"/>
                <w:lang w:val="es-ES"/>
              </w:rPr>
            </w:pPr>
            <w:r w:rsidRPr="002F545A">
              <w:rPr>
                <w:rFonts w:ascii="Arial" w:hAnsi="Arial" w:cs="Arial"/>
                <w:bCs/>
                <w:sz w:val="24"/>
                <w:szCs w:val="24"/>
                <w:lang w:val="es-ES"/>
              </w:rPr>
              <w:t>DIMENSIONES</w:t>
            </w:r>
          </w:p>
        </w:tc>
      </w:tr>
      <w:tr w:rsidR="00B22F26" w:rsidRPr="002F545A" w14:paraId="70920C8C" w14:textId="77777777" w:rsidTr="00B22F26">
        <w:trPr>
          <w:trHeight w:val="1410"/>
        </w:trPr>
        <w:tc>
          <w:tcPr>
            <w:tcW w:w="4414" w:type="dxa"/>
          </w:tcPr>
          <w:p w14:paraId="19C2E303" w14:textId="77777777" w:rsidR="00B22F26" w:rsidRPr="002F545A" w:rsidRDefault="00AB7D41" w:rsidP="00B22F26">
            <w:pPr>
              <w:tabs>
                <w:tab w:val="left" w:pos="1470"/>
              </w:tabs>
              <w:rPr>
                <w:rFonts w:ascii="Arial" w:hAnsi="Arial" w:cs="Arial"/>
                <w:bCs/>
                <w:sz w:val="24"/>
                <w:szCs w:val="24"/>
                <w:lang w:val="es-ES"/>
              </w:rPr>
            </w:pPr>
            <w:r w:rsidRPr="002F545A">
              <w:rPr>
                <w:rFonts w:ascii="Arial" w:hAnsi="Arial" w:cs="Arial"/>
                <w:bCs/>
                <w:sz w:val="24"/>
                <w:szCs w:val="24"/>
                <w:lang w:val="es-ES"/>
              </w:rPr>
              <w:t xml:space="preserve"> </w:t>
            </w:r>
          </w:p>
          <w:p w14:paraId="5E3C31E9" w14:textId="77777777" w:rsidR="00AB7D41" w:rsidRPr="002F545A" w:rsidRDefault="00AB7D41" w:rsidP="00AB7D41">
            <w:pPr>
              <w:rPr>
                <w:rFonts w:ascii="Arial" w:hAnsi="Arial" w:cs="Arial"/>
                <w:bCs/>
                <w:sz w:val="24"/>
                <w:szCs w:val="24"/>
                <w:lang w:val="es-ES"/>
              </w:rPr>
            </w:pPr>
          </w:p>
          <w:p w14:paraId="79485A7C" w14:textId="456F0561" w:rsidR="00AB7D41" w:rsidRPr="002F545A" w:rsidRDefault="00AB7D41" w:rsidP="00AB7D41">
            <w:pPr>
              <w:rPr>
                <w:rFonts w:ascii="Arial" w:hAnsi="Arial" w:cs="Arial"/>
                <w:bCs/>
                <w:sz w:val="24"/>
                <w:szCs w:val="24"/>
                <w:lang w:val="es-ES"/>
              </w:rPr>
            </w:pPr>
            <w:r w:rsidRPr="002F545A">
              <w:rPr>
                <w:rFonts w:ascii="Arial" w:hAnsi="Arial" w:cs="Arial"/>
                <w:bCs/>
                <w:sz w:val="24"/>
                <w:szCs w:val="24"/>
                <w:lang w:val="es-ES"/>
              </w:rPr>
              <w:t xml:space="preserve">              Gestión de Servicios</w:t>
            </w:r>
          </w:p>
        </w:tc>
        <w:tc>
          <w:tcPr>
            <w:tcW w:w="4414" w:type="dxa"/>
          </w:tcPr>
          <w:p w14:paraId="04A71951" w14:textId="77777777" w:rsidR="00B22F26" w:rsidRPr="002F545A" w:rsidRDefault="00B22F26" w:rsidP="00B22F26">
            <w:pPr>
              <w:rPr>
                <w:rFonts w:ascii="Arial" w:hAnsi="Arial" w:cs="Arial"/>
                <w:bCs/>
                <w:sz w:val="24"/>
                <w:szCs w:val="24"/>
                <w:lang w:val="es-ES"/>
              </w:rPr>
            </w:pPr>
          </w:p>
          <w:p w14:paraId="58EDA83D" w14:textId="77777777" w:rsidR="00B22F26" w:rsidRPr="002F545A" w:rsidRDefault="00AB7D41" w:rsidP="00B22F26">
            <w:pPr>
              <w:ind w:firstLine="720"/>
              <w:rPr>
                <w:rFonts w:ascii="Arial" w:hAnsi="Arial" w:cs="Arial"/>
                <w:bCs/>
                <w:sz w:val="24"/>
                <w:szCs w:val="24"/>
                <w:lang w:val="es-ES"/>
              </w:rPr>
            </w:pPr>
            <w:r w:rsidRPr="002F545A">
              <w:rPr>
                <w:rFonts w:ascii="Arial" w:hAnsi="Arial" w:cs="Arial"/>
                <w:bCs/>
                <w:sz w:val="24"/>
                <w:szCs w:val="24"/>
                <w:lang w:val="es-ES"/>
              </w:rPr>
              <w:t xml:space="preserve">. </w:t>
            </w:r>
            <w:r w:rsidR="00B22F26" w:rsidRPr="002F545A">
              <w:rPr>
                <w:rFonts w:ascii="Arial" w:hAnsi="Arial" w:cs="Arial"/>
                <w:bCs/>
                <w:sz w:val="24"/>
                <w:szCs w:val="24"/>
                <w:lang w:val="es-ES"/>
              </w:rPr>
              <w:t>Atención al cliente</w:t>
            </w:r>
          </w:p>
          <w:p w14:paraId="56F44D70" w14:textId="77777777" w:rsidR="00AB7D41" w:rsidRPr="002F545A" w:rsidRDefault="00AB7D41" w:rsidP="00AB7D41">
            <w:pPr>
              <w:rPr>
                <w:rFonts w:ascii="Arial" w:hAnsi="Arial" w:cs="Arial"/>
                <w:bCs/>
                <w:sz w:val="24"/>
                <w:szCs w:val="24"/>
                <w:lang w:val="es-ES"/>
              </w:rPr>
            </w:pPr>
          </w:p>
          <w:p w14:paraId="67C44B85" w14:textId="363C0FD2" w:rsidR="00AB7D41" w:rsidRPr="002F545A" w:rsidRDefault="00AB7D41" w:rsidP="00AB7D41">
            <w:pPr>
              <w:ind w:firstLine="720"/>
              <w:rPr>
                <w:rFonts w:ascii="Arial" w:hAnsi="Arial" w:cs="Arial"/>
                <w:bCs/>
                <w:sz w:val="24"/>
                <w:szCs w:val="24"/>
                <w:lang w:val="es-ES"/>
              </w:rPr>
            </w:pPr>
            <w:r w:rsidRPr="002F545A">
              <w:rPr>
                <w:rFonts w:ascii="Arial" w:hAnsi="Arial" w:cs="Arial"/>
                <w:bCs/>
                <w:sz w:val="24"/>
                <w:szCs w:val="24"/>
                <w:lang w:val="es-ES"/>
              </w:rPr>
              <w:t>. Proveedores</w:t>
            </w:r>
          </w:p>
        </w:tc>
      </w:tr>
    </w:tbl>
    <w:p w14:paraId="2C886E9E" w14:textId="7D7C64D4" w:rsidR="00B22F26" w:rsidRPr="002F545A" w:rsidRDefault="00B22F26" w:rsidP="00B22F26">
      <w:pPr>
        <w:ind w:firstLine="720"/>
        <w:rPr>
          <w:rFonts w:ascii="Arial" w:hAnsi="Arial" w:cs="Arial"/>
          <w:bCs/>
          <w:sz w:val="24"/>
          <w:szCs w:val="24"/>
          <w:lang w:val="es-ES"/>
        </w:rPr>
      </w:pPr>
      <w:r w:rsidRPr="002F545A">
        <w:rPr>
          <w:rFonts w:ascii="Arial" w:hAnsi="Arial" w:cs="Arial"/>
          <w:bCs/>
          <w:sz w:val="24"/>
          <w:szCs w:val="24"/>
          <w:lang w:val="es-ES"/>
        </w:rPr>
        <w:tab/>
      </w:r>
      <w:r w:rsidRPr="002F545A">
        <w:rPr>
          <w:rFonts w:ascii="Arial" w:hAnsi="Arial" w:cs="Arial"/>
          <w:bCs/>
          <w:sz w:val="24"/>
          <w:szCs w:val="24"/>
          <w:lang w:val="es-ES"/>
        </w:rPr>
        <w:tab/>
      </w:r>
      <w:r w:rsidRPr="002F545A">
        <w:rPr>
          <w:rFonts w:ascii="Arial" w:hAnsi="Arial" w:cs="Arial"/>
          <w:bCs/>
          <w:sz w:val="24"/>
          <w:szCs w:val="24"/>
          <w:lang w:val="es-ES"/>
        </w:rPr>
        <w:tab/>
      </w:r>
      <w:r w:rsidRPr="002F545A">
        <w:rPr>
          <w:rFonts w:ascii="Arial" w:hAnsi="Arial" w:cs="Arial"/>
          <w:bCs/>
          <w:sz w:val="24"/>
          <w:szCs w:val="24"/>
          <w:lang w:val="es-ES"/>
        </w:rPr>
        <w:tab/>
      </w:r>
    </w:p>
    <w:p w14:paraId="1D6ED63A" w14:textId="08762C93" w:rsidR="00B81F6B" w:rsidRPr="002F545A" w:rsidRDefault="00AB7D41" w:rsidP="00AB7D41">
      <w:pPr>
        <w:tabs>
          <w:tab w:val="left" w:pos="720"/>
          <w:tab w:val="left" w:pos="2205"/>
        </w:tabs>
        <w:jc w:val="center"/>
        <w:rPr>
          <w:rFonts w:ascii="Arial" w:hAnsi="Arial" w:cs="Arial"/>
          <w:bCs/>
          <w:sz w:val="24"/>
          <w:szCs w:val="24"/>
          <w:lang w:val="es-ES"/>
        </w:rPr>
      </w:pPr>
      <w:r w:rsidRPr="002F545A">
        <w:rPr>
          <w:rFonts w:ascii="Arial" w:hAnsi="Arial" w:cs="Arial"/>
          <w:bCs/>
          <w:sz w:val="24"/>
          <w:szCs w:val="24"/>
          <w:lang w:val="es-ES"/>
        </w:rPr>
        <w:t>Tabla realizada por el autor</w:t>
      </w:r>
    </w:p>
    <w:p w14:paraId="401D2518" w14:textId="175D535F" w:rsidR="00B81F6B" w:rsidRPr="002F545A" w:rsidRDefault="00B81F6B" w:rsidP="00B22F26">
      <w:pPr>
        <w:ind w:firstLine="720"/>
        <w:rPr>
          <w:rFonts w:ascii="Arial" w:hAnsi="Arial" w:cs="Arial"/>
          <w:bCs/>
          <w:sz w:val="24"/>
          <w:szCs w:val="24"/>
          <w:lang w:val="es-ES"/>
        </w:rPr>
      </w:pPr>
      <w:r w:rsidRPr="002F545A">
        <w:rPr>
          <w:rFonts w:ascii="Arial" w:hAnsi="Arial" w:cs="Arial"/>
          <w:bCs/>
          <w:sz w:val="24"/>
          <w:szCs w:val="24"/>
          <w:lang w:val="es-ES"/>
        </w:rPr>
        <w:lastRenderedPageBreak/>
        <w:tab/>
      </w:r>
    </w:p>
    <w:p w14:paraId="6EA69EB3" w14:textId="2AF90558" w:rsidR="00B22F26" w:rsidRPr="002F545A" w:rsidRDefault="00B22F26" w:rsidP="00B81F6B">
      <w:pPr>
        <w:rPr>
          <w:rFonts w:ascii="Arial" w:hAnsi="Arial" w:cs="Arial"/>
          <w:bCs/>
          <w:sz w:val="24"/>
          <w:szCs w:val="24"/>
          <w:lang w:val="es-ES"/>
        </w:rPr>
      </w:pPr>
    </w:p>
    <w:p w14:paraId="2415C3B0" w14:textId="77777777" w:rsidR="00B22F26" w:rsidRPr="002F545A" w:rsidRDefault="00B22F26" w:rsidP="00B81F6B">
      <w:pPr>
        <w:rPr>
          <w:rFonts w:ascii="Arial" w:hAnsi="Arial" w:cs="Arial"/>
          <w:bCs/>
          <w:sz w:val="24"/>
          <w:szCs w:val="24"/>
          <w:lang w:val="es-ES"/>
        </w:rPr>
      </w:pPr>
    </w:p>
    <w:p w14:paraId="4270A36F" w14:textId="77777777" w:rsidR="00B81F6B" w:rsidRPr="002F545A" w:rsidRDefault="00B81F6B" w:rsidP="00B81F6B">
      <w:pPr>
        <w:rPr>
          <w:rFonts w:ascii="Arial" w:hAnsi="Arial" w:cs="Arial"/>
          <w:bCs/>
          <w:sz w:val="24"/>
          <w:szCs w:val="24"/>
          <w:lang w:val="es-ES"/>
        </w:rPr>
      </w:pPr>
      <w:r w:rsidRPr="002F545A">
        <w:rPr>
          <w:rFonts w:ascii="Arial" w:hAnsi="Arial" w:cs="Arial"/>
          <w:bCs/>
          <w:sz w:val="24"/>
          <w:szCs w:val="24"/>
          <w:lang w:val="es-ES"/>
        </w:rPr>
        <w:t>•</w:t>
      </w:r>
      <w:r w:rsidRPr="002F545A">
        <w:rPr>
          <w:rFonts w:ascii="Arial" w:hAnsi="Arial" w:cs="Arial"/>
          <w:bCs/>
          <w:sz w:val="24"/>
          <w:szCs w:val="24"/>
          <w:lang w:val="es-ES"/>
        </w:rPr>
        <w:tab/>
        <w:t>Indicadores</w:t>
      </w:r>
    </w:p>
    <w:p w14:paraId="763AAD2A" w14:textId="3898A5F2" w:rsidR="00B81F6B" w:rsidRPr="002F545A" w:rsidRDefault="00B81F6B" w:rsidP="00B81F6B">
      <w:pPr>
        <w:rPr>
          <w:rFonts w:ascii="Arial" w:hAnsi="Arial" w:cs="Arial"/>
          <w:bCs/>
          <w:sz w:val="24"/>
          <w:szCs w:val="24"/>
          <w:lang w:val="es-ES"/>
        </w:rPr>
      </w:pPr>
      <w:r w:rsidRPr="002F545A">
        <w:rPr>
          <w:rFonts w:ascii="Arial" w:hAnsi="Arial" w:cs="Arial"/>
          <w:bCs/>
          <w:sz w:val="24"/>
          <w:szCs w:val="24"/>
          <w:lang w:val="es-ES"/>
        </w:rPr>
        <w:t>Una vez establecidas las dimensiones de la variable, se definen los indicadores que muestran el comportamiento de dicha variable o dimensión ya que representan un indicio, señal o medida que permite cuantificar las dimensiones de la variable. Estos indicadores se detallan en la sección de pruebas y resultados, antes de la implementación de la metodología ITIL 4. se levanta dicha información mediante técnicas de recolección de datos como: encuestas para conocer su nivel de satisfacción en relación al servicio brindado por el área</w:t>
      </w:r>
    </w:p>
    <w:p w14:paraId="532304A3" w14:textId="0175C540" w:rsidR="00AB7D41" w:rsidRPr="002F545A" w:rsidRDefault="00AB7D41" w:rsidP="00B81F6B">
      <w:pPr>
        <w:rPr>
          <w:rFonts w:ascii="Arial" w:hAnsi="Arial" w:cs="Arial"/>
          <w:bCs/>
          <w:sz w:val="24"/>
          <w:szCs w:val="24"/>
          <w:lang w:val="es-ES"/>
        </w:rPr>
      </w:pPr>
    </w:p>
    <w:tbl>
      <w:tblPr>
        <w:tblStyle w:val="Tablanormal1"/>
        <w:tblW w:w="0" w:type="auto"/>
        <w:tblLook w:val="04A0" w:firstRow="1" w:lastRow="0" w:firstColumn="1" w:lastColumn="0" w:noHBand="0" w:noVBand="1"/>
      </w:tblPr>
      <w:tblGrid>
        <w:gridCol w:w="4414"/>
        <w:gridCol w:w="4414"/>
      </w:tblGrid>
      <w:tr w:rsidR="00AB7D41" w:rsidRPr="002F545A" w14:paraId="12383A15" w14:textId="77777777" w:rsidTr="00556F9B">
        <w:trPr>
          <w:cnfStyle w:val="100000000000" w:firstRow="1" w:lastRow="0" w:firstColumn="0" w:lastColumn="0" w:oddVBand="0" w:evenVBand="0" w:oddHBand="0"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4414" w:type="dxa"/>
          </w:tcPr>
          <w:p w14:paraId="1790749E" w14:textId="7CE0EDD5" w:rsidR="00AB7D41" w:rsidRPr="002F545A" w:rsidRDefault="00AB7D41" w:rsidP="00AB7D41">
            <w:pPr>
              <w:tabs>
                <w:tab w:val="left" w:pos="930"/>
              </w:tabs>
              <w:rPr>
                <w:rFonts w:ascii="Arial" w:hAnsi="Arial" w:cs="Arial"/>
                <w:b w:val="0"/>
                <w:sz w:val="24"/>
                <w:szCs w:val="24"/>
                <w:lang w:val="es-ES"/>
              </w:rPr>
            </w:pPr>
            <w:r w:rsidRPr="002F545A">
              <w:rPr>
                <w:rFonts w:ascii="Arial" w:hAnsi="Arial" w:cs="Arial"/>
                <w:b w:val="0"/>
                <w:sz w:val="24"/>
                <w:szCs w:val="24"/>
                <w:lang w:val="es-ES"/>
              </w:rPr>
              <w:tab/>
              <w:t>DIMENSIONES</w:t>
            </w:r>
          </w:p>
        </w:tc>
        <w:tc>
          <w:tcPr>
            <w:tcW w:w="4414" w:type="dxa"/>
          </w:tcPr>
          <w:p w14:paraId="1BD695A9" w14:textId="4027B723" w:rsidR="00AB7D41" w:rsidRPr="002F545A" w:rsidRDefault="00AB7D41" w:rsidP="00AB7D41">
            <w:pPr>
              <w:tabs>
                <w:tab w:val="left" w:pos="1455"/>
              </w:tabs>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lang w:val="es-ES"/>
              </w:rPr>
            </w:pPr>
            <w:r w:rsidRPr="002F545A">
              <w:rPr>
                <w:rFonts w:ascii="Arial" w:hAnsi="Arial" w:cs="Arial"/>
                <w:b w:val="0"/>
                <w:sz w:val="24"/>
                <w:szCs w:val="24"/>
                <w:lang w:val="es-ES"/>
              </w:rPr>
              <w:t>INDICADORES</w:t>
            </w:r>
          </w:p>
        </w:tc>
      </w:tr>
      <w:tr w:rsidR="00AB7D41" w:rsidRPr="002F545A" w14:paraId="02A95C3B" w14:textId="77777777" w:rsidTr="00556F9B">
        <w:trPr>
          <w:cnfStyle w:val="000000100000" w:firstRow="0" w:lastRow="0" w:firstColumn="0" w:lastColumn="0" w:oddVBand="0" w:evenVBand="0" w:oddHBand="1" w:evenHBand="0" w:firstRowFirstColumn="0" w:firstRowLastColumn="0" w:lastRowFirstColumn="0" w:lastRowLastColumn="0"/>
          <w:trHeight w:val="679"/>
        </w:trPr>
        <w:tc>
          <w:tcPr>
            <w:cnfStyle w:val="001000000000" w:firstRow="0" w:lastRow="0" w:firstColumn="1" w:lastColumn="0" w:oddVBand="0" w:evenVBand="0" w:oddHBand="0" w:evenHBand="0" w:firstRowFirstColumn="0" w:firstRowLastColumn="0" w:lastRowFirstColumn="0" w:lastRowLastColumn="0"/>
            <w:tcW w:w="4414" w:type="dxa"/>
          </w:tcPr>
          <w:p w14:paraId="1218E843" w14:textId="7B951079" w:rsidR="00AB7D41" w:rsidRPr="002F545A" w:rsidRDefault="00556F9B" w:rsidP="00556F9B">
            <w:pPr>
              <w:tabs>
                <w:tab w:val="left" w:pos="1455"/>
              </w:tabs>
              <w:ind w:firstLine="720"/>
              <w:rPr>
                <w:rFonts w:ascii="Arial" w:hAnsi="Arial" w:cs="Arial"/>
                <w:b w:val="0"/>
                <w:sz w:val="24"/>
                <w:szCs w:val="24"/>
                <w:lang w:val="es-ES"/>
              </w:rPr>
            </w:pPr>
            <w:r w:rsidRPr="002F545A">
              <w:rPr>
                <w:rFonts w:ascii="Arial" w:hAnsi="Arial" w:cs="Arial"/>
                <w:b w:val="0"/>
                <w:sz w:val="24"/>
                <w:szCs w:val="24"/>
                <w:lang w:val="es-ES"/>
              </w:rPr>
              <w:t>Atención al cliente</w:t>
            </w:r>
          </w:p>
        </w:tc>
        <w:tc>
          <w:tcPr>
            <w:tcW w:w="4414" w:type="dxa"/>
          </w:tcPr>
          <w:p w14:paraId="4F69A605" w14:textId="77777777" w:rsidR="00AB7D41" w:rsidRPr="002F545A" w:rsidRDefault="00556F9B" w:rsidP="00AB7D41">
            <w:pPr>
              <w:tabs>
                <w:tab w:val="left" w:pos="1455"/>
              </w:tabs>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val="es-ES"/>
              </w:rPr>
            </w:pPr>
            <w:r w:rsidRPr="002F545A">
              <w:rPr>
                <w:rFonts w:ascii="Arial" w:hAnsi="Arial" w:cs="Arial"/>
                <w:bCs/>
                <w:sz w:val="24"/>
                <w:szCs w:val="24"/>
                <w:lang w:val="es-ES"/>
              </w:rPr>
              <w:t>. Satisfacción del cliente</w:t>
            </w:r>
          </w:p>
          <w:p w14:paraId="60930165" w14:textId="40DDFEC0" w:rsidR="00556F9B" w:rsidRPr="002F545A" w:rsidRDefault="00556F9B" w:rsidP="00AB7D41">
            <w:pPr>
              <w:tabs>
                <w:tab w:val="left" w:pos="1455"/>
              </w:tabs>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val="es-ES"/>
              </w:rPr>
            </w:pPr>
            <w:r w:rsidRPr="002F545A">
              <w:rPr>
                <w:rFonts w:ascii="Arial" w:hAnsi="Arial" w:cs="Arial"/>
                <w:bCs/>
                <w:sz w:val="24"/>
                <w:szCs w:val="24"/>
                <w:lang w:val="es-ES"/>
              </w:rPr>
              <w:t>. Capacidad de respuesta</w:t>
            </w:r>
          </w:p>
        </w:tc>
      </w:tr>
      <w:tr w:rsidR="00AB7D41" w:rsidRPr="002F545A" w14:paraId="5341998F" w14:textId="77777777" w:rsidTr="00556F9B">
        <w:trPr>
          <w:trHeight w:val="840"/>
        </w:trPr>
        <w:tc>
          <w:tcPr>
            <w:cnfStyle w:val="001000000000" w:firstRow="0" w:lastRow="0" w:firstColumn="1" w:lastColumn="0" w:oddVBand="0" w:evenVBand="0" w:oddHBand="0" w:evenHBand="0" w:firstRowFirstColumn="0" w:firstRowLastColumn="0" w:lastRowFirstColumn="0" w:lastRowLastColumn="0"/>
            <w:tcW w:w="4414" w:type="dxa"/>
          </w:tcPr>
          <w:p w14:paraId="65554D4D" w14:textId="77777777" w:rsidR="00AB7D41" w:rsidRPr="002F545A" w:rsidRDefault="00AB7D41" w:rsidP="00AB7D41">
            <w:pPr>
              <w:tabs>
                <w:tab w:val="left" w:pos="1455"/>
              </w:tabs>
              <w:rPr>
                <w:rFonts w:ascii="Arial" w:hAnsi="Arial" w:cs="Arial"/>
                <w:b w:val="0"/>
                <w:sz w:val="24"/>
                <w:szCs w:val="24"/>
                <w:lang w:val="es-ES"/>
              </w:rPr>
            </w:pPr>
          </w:p>
          <w:p w14:paraId="3644036C" w14:textId="3F2AC700" w:rsidR="00556F9B" w:rsidRPr="002F545A" w:rsidRDefault="00556F9B" w:rsidP="00556F9B">
            <w:pPr>
              <w:tabs>
                <w:tab w:val="left" w:pos="1455"/>
              </w:tabs>
              <w:rPr>
                <w:rFonts w:ascii="Arial" w:hAnsi="Arial" w:cs="Arial"/>
                <w:b w:val="0"/>
                <w:sz w:val="24"/>
                <w:szCs w:val="24"/>
                <w:lang w:val="es-ES"/>
              </w:rPr>
            </w:pPr>
            <w:r w:rsidRPr="002F545A">
              <w:rPr>
                <w:rFonts w:ascii="Arial" w:hAnsi="Arial" w:cs="Arial"/>
                <w:b w:val="0"/>
                <w:sz w:val="24"/>
                <w:szCs w:val="24"/>
                <w:lang w:val="es-ES"/>
              </w:rPr>
              <w:tab/>
              <w:t>Proveedores</w:t>
            </w:r>
          </w:p>
        </w:tc>
        <w:tc>
          <w:tcPr>
            <w:tcW w:w="4414" w:type="dxa"/>
          </w:tcPr>
          <w:p w14:paraId="0EA80348" w14:textId="77777777" w:rsidR="00AB7D41" w:rsidRPr="002F545A" w:rsidRDefault="00556F9B" w:rsidP="00AB7D41">
            <w:pPr>
              <w:tabs>
                <w:tab w:val="left" w:pos="1455"/>
              </w:tabs>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val="es-ES"/>
              </w:rPr>
            </w:pPr>
            <w:r w:rsidRPr="002F545A">
              <w:rPr>
                <w:rFonts w:ascii="Arial" w:hAnsi="Arial" w:cs="Arial"/>
                <w:bCs/>
                <w:sz w:val="24"/>
                <w:szCs w:val="24"/>
                <w:lang w:val="es-ES"/>
              </w:rPr>
              <w:t>Tiempo de entrega</w:t>
            </w:r>
          </w:p>
          <w:p w14:paraId="6A4424B8" w14:textId="49B62CA3" w:rsidR="00556F9B" w:rsidRPr="002F545A" w:rsidRDefault="00556F9B" w:rsidP="00556F9B">
            <w:pP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val="es-ES"/>
              </w:rPr>
            </w:pPr>
            <w:r w:rsidRPr="002F545A">
              <w:rPr>
                <w:rFonts w:ascii="Arial" w:hAnsi="Arial" w:cs="Arial"/>
                <w:bCs/>
                <w:sz w:val="24"/>
                <w:szCs w:val="24"/>
                <w:lang w:val="es-ES"/>
              </w:rPr>
              <w:t>Matriz de Adquisiciones</w:t>
            </w:r>
          </w:p>
        </w:tc>
      </w:tr>
    </w:tbl>
    <w:p w14:paraId="44122E47" w14:textId="0CFF8532" w:rsidR="00B81F6B" w:rsidRPr="002F545A" w:rsidRDefault="00556F9B" w:rsidP="00B81F6B">
      <w:pPr>
        <w:rPr>
          <w:rFonts w:ascii="Arial" w:hAnsi="Arial" w:cs="Arial"/>
          <w:bCs/>
          <w:sz w:val="24"/>
          <w:szCs w:val="24"/>
          <w:lang w:val="es-ES"/>
        </w:rPr>
      </w:pPr>
      <w:r w:rsidRPr="002F545A">
        <w:rPr>
          <w:rFonts w:ascii="Arial" w:hAnsi="Arial" w:cs="Arial"/>
          <w:bCs/>
          <w:sz w:val="24"/>
          <w:szCs w:val="24"/>
          <w:lang w:val="es-ES"/>
        </w:rPr>
        <w:tab/>
      </w:r>
    </w:p>
    <w:p w14:paraId="363BA69D" w14:textId="41A57F1E" w:rsidR="00556F9B" w:rsidRPr="002F545A" w:rsidRDefault="00B81F6B" w:rsidP="00556F9B">
      <w:pPr>
        <w:ind w:left="2160" w:firstLine="720"/>
        <w:rPr>
          <w:rFonts w:ascii="Arial" w:hAnsi="Arial" w:cs="Arial"/>
          <w:bCs/>
          <w:sz w:val="24"/>
          <w:szCs w:val="24"/>
          <w:lang w:val="es-ES"/>
        </w:rPr>
      </w:pPr>
      <w:r w:rsidRPr="002F545A">
        <w:rPr>
          <w:rFonts w:ascii="Arial" w:hAnsi="Arial" w:cs="Arial"/>
          <w:bCs/>
          <w:sz w:val="24"/>
          <w:szCs w:val="24"/>
          <w:lang w:val="es-ES"/>
        </w:rPr>
        <w:t xml:space="preserve">Tabla 06: realizada por el autor  </w:t>
      </w:r>
    </w:p>
    <w:p w14:paraId="576D0902" w14:textId="77777777" w:rsidR="00556F9B" w:rsidRPr="002F545A" w:rsidRDefault="00556F9B" w:rsidP="00B81F6B">
      <w:pPr>
        <w:rPr>
          <w:rFonts w:ascii="Arial" w:hAnsi="Arial" w:cs="Arial"/>
          <w:bCs/>
          <w:sz w:val="24"/>
          <w:szCs w:val="24"/>
          <w:lang w:val="es-ES"/>
        </w:rPr>
      </w:pPr>
    </w:p>
    <w:p w14:paraId="10E63400" w14:textId="31357248" w:rsidR="00B81F6B" w:rsidRPr="002F545A" w:rsidRDefault="00B81F6B" w:rsidP="008B5527">
      <w:pPr>
        <w:pStyle w:val="Ttulo3"/>
        <w:numPr>
          <w:ilvl w:val="0"/>
          <w:numId w:val="8"/>
        </w:numPr>
        <w:rPr>
          <w:rFonts w:ascii="Arial" w:hAnsi="Arial" w:cs="Arial"/>
          <w:bCs/>
          <w:color w:val="auto"/>
          <w:lang w:val="es-ES"/>
        </w:rPr>
      </w:pPr>
      <w:bookmarkStart w:id="18" w:name="_Toc69242995"/>
      <w:r w:rsidRPr="002F545A">
        <w:rPr>
          <w:rFonts w:ascii="Arial" w:hAnsi="Arial" w:cs="Arial"/>
          <w:bCs/>
          <w:color w:val="auto"/>
          <w:lang w:val="es-ES"/>
        </w:rPr>
        <w:t>CRONOGRAMA</w:t>
      </w:r>
      <w:bookmarkEnd w:id="18"/>
    </w:p>
    <w:p w14:paraId="543AEE1A" w14:textId="73CD2CE4" w:rsidR="00556F9B" w:rsidRPr="002F545A" w:rsidRDefault="00556F9B" w:rsidP="00B81F6B">
      <w:pPr>
        <w:rPr>
          <w:rFonts w:ascii="Arial" w:hAnsi="Arial" w:cs="Arial"/>
          <w:bCs/>
          <w:sz w:val="24"/>
          <w:szCs w:val="24"/>
          <w:lang w:val="es-ES"/>
        </w:rPr>
      </w:pPr>
    </w:p>
    <w:tbl>
      <w:tblPr>
        <w:tblStyle w:val="Tablaconcuadrcula"/>
        <w:tblW w:w="9356" w:type="dxa"/>
        <w:tblInd w:w="-147" w:type="dxa"/>
        <w:tblLook w:val="04A0" w:firstRow="1" w:lastRow="0" w:firstColumn="1" w:lastColumn="0" w:noHBand="0" w:noVBand="1"/>
      </w:tblPr>
      <w:tblGrid>
        <w:gridCol w:w="2977"/>
        <w:gridCol w:w="1584"/>
        <w:gridCol w:w="2207"/>
        <w:gridCol w:w="2588"/>
      </w:tblGrid>
      <w:tr w:rsidR="00665287" w14:paraId="23E1EA39" w14:textId="77777777" w:rsidTr="00BF659F">
        <w:trPr>
          <w:trHeight w:val="292"/>
        </w:trPr>
        <w:tc>
          <w:tcPr>
            <w:tcW w:w="2977" w:type="dxa"/>
            <w:shd w:val="clear" w:color="auto" w:fill="FFD966" w:themeFill="accent4" w:themeFillTint="99"/>
          </w:tcPr>
          <w:p w14:paraId="0CA68A8F" w14:textId="7DA88336" w:rsidR="00665287" w:rsidRPr="00BF659F" w:rsidRDefault="006A742C" w:rsidP="006A742C">
            <w:pPr>
              <w:jc w:val="center"/>
              <w:rPr>
                <w:rFonts w:ascii="Arial" w:hAnsi="Arial" w:cs="Arial"/>
                <w:bCs/>
                <w:sz w:val="16"/>
                <w:szCs w:val="16"/>
                <w:lang w:val="es-ES"/>
              </w:rPr>
            </w:pPr>
            <w:r w:rsidRPr="00BF659F">
              <w:rPr>
                <w:rFonts w:ascii="Arial" w:hAnsi="Arial" w:cs="Arial"/>
                <w:bCs/>
                <w:sz w:val="16"/>
                <w:szCs w:val="16"/>
                <w:lang w:val="es-ES"/>
              </w:rPr>
              <w:t>Tarea</w:t>
            </w:r>
          </w:p>
        </w:tc>
        <w:tc>
          <w:tcPr>
            <w:tcW w:w="1584" w:type="dxa"/>
            <w:shd w:val="clear" w:color="auto" w:fill="FFD966" w:themeFill="accent4" w:themeFillTint="99"/>
          </w:tcPr>
          <w:p w14:paraId="6C1E4B5D" w14:textId="7D8FD245" w:rsidR="00665287" w:rsidRPr="00BF659F" w:rsidRDefault="006A742C" w:rsidP="006A742C">
            <w:pPr>
              <w:jc w:val="center"/>
              <w:rPr>
                <w:rFonts w:ascii="Arial" w:hAnsi="Arial" w:cs="Arial"/>
                <w:bCs/>
                <w:sz w:val="16"/>
                <w:szCs w:val="16"/>
                <w:lang w:val="es-ES"/>
              </w:rPr>
            </w:pPr>
            <w:r w:rsidRPr="00BF659F">
              <w:rPr>
                <w:rFonts w:ascii="Arial" w:hAnsi="Arial" w:cs="Arial"/>
                <w:bCs/>
                <w:sz w:val="16"/>
                <w:szCs w:val="16"/>
                <w:lang w:val="es-ES"/>
              </w:rPr>
              <w:t>Duración</w:t>
            </w:r>
          </w:p>
        </w:tc>
        <w:tc>
          <w:tcPr>
            <w:tcW w:w="2207" w:type="dxa"/>
            <w:shd w:val="clear" w:color="auto" w:fill="FFD966" w:themeFill="accent4" w:themeFillTint="99"/>
          </w:tcPr>
          <w:p w14:paraId="613E308F" w14:textId="44BEAD2C" w:rsidR="00665287" w:rsidRPr="00BF659F" w:rsidRDefault="006A742C" w:rsidP="006A742C">
            <w:pPr>
              <w:jc w:val="center"/>
              <w:rPr>
                <w:rFonts w:ascii="Arial" w:hAnsi="Arial" w:cs="Arial"/>
                <w:bCs/>
                <w:sz w:val="16"/>
                <w:szCs w:val="16"/>
                <w:lang w:val="es-ES"/>
              </w:rPr>
            </w:pPr>
            <w:r w:rsidRPr="00BF659F">
              <w:rPr>
                <w:rFonts w:ascii="Arial" w:hAnsi="Arial" w:cs="Arial"/>
                <w:bCs/>
                <w:sz w:val="16"/>
                <w:szCs w:val="16"/>
                <w:lang w:val="es-ES"/>
              </w:rPr>
              <w:t>Comienzo</w:t>
            </w:r>
          </w:p>
        </w:tc>
        <w:tc>
          <w:tcPr>
            <w:tcW w:w="2588" w:type="dxa"/>
            <w:shd w:val="clear" w:color="auto" w:fill="FFD966" w:themeFill="accent4" w:themeFillTint="99"/>
          </w:tcPr>
          <w:p w14:paraId="29D9CEDE" w14:textId="50755F14" w:rsidR="00665287" w:rsidRPr="00BF659F" w:rsidRDefault="006A742C" w:rsidP="006A742C">
            <w:pPr>
              <w:jc w:val="center"/>
              <w:rPr>
                <w:rFonts w:ascii="Arial" w:hAnsi="Arial" w:cs="Arial"/>
                <w:bCs/>
                <w:sz w:val="16"/>
                <w:szCs w:val="16"/>
                <w:lang w:val="es-ES"/>
              </w:rPr>
            </w:pPr>
            <w:r w:rsidRPr="00BF659F">
              <w:rPr>
                <w:rFonts w:ascii="Arial" w:hAnsi="Arial" w:cs="Arial"/>
                <w:bCs/>
                <w:sz w:val="16"/>
                <w:szCs w:val="16"/>
                <w:lang w:val="es-ES"/>
              </w:rPr>
              <w:t>Final</w:t>
            </w:r>
          </w:p>
        </w:tc>
      </w:tr>
      <w:tr w:rsidR="00665287" w14:paraId="30534A8C" w14:textId="77777777" w:rsidTr="00BF659F">
        <w:tc>
          <w:tcPr>
            <w:tcW w:w="2977" w:type="dxa"/>
            <w:shd w:val="clear" w:color="auto" w:fill="BDD6EE" w:themeFill="accent5" w:themeFillTint="66"/>
          </w:tcPr>
          <w:p w14:paraId="2CE362CD" w14:textId="506952E4" w:rsidR="00665287" w:rsidRPr="006A742C" w:rsidRDefault="006A742C" w:rsidP="00B81F6B">
            <w:pPr>
              <w:rPr>
                <w:rFonts w:ascii="Arial" w:hAnsi="Arial" w:cs="Arial"/>
                <w:bCs/>
                <w:sz w:val="18"/>
                <w:szCs w:val="18"/>
                <w:lang w:val="es-ES"/>
              </w:rPr>
            </w:pPr>
            <w:r>
              <w:rPr>
                <w:rFonts w:ascii="Arial" w:hAnsi="Arial" w:cs="Arial"/>
                <w:bCs/>
                <w:sz w:val="18"/>
                <w:szCs w:val="18"/>
                <w:lang w:val="es-ES"/>
              </w:rPr>
              <w:t>Cronograma de tesis</w:t>
            </w:r>
          </w:p>
        </w:tc>
        <w:tc>
          <w:tcPr>
            <w:tcW w:w="1584" w:type="dxa"/>
            <w:shd w:val="clear" w:color="auto" w:fill="BDD6EE" w:themeFill="accent5" w:themeFillTint="66"/>
          </w:tcPr>
          <w:p w14:paraId="2A522100" w14:textId="65CA9F27" w:rsidR="00665287" w:rsidRPr="006A742C" w:rsidRDefault="006A742C" w:rsidP="00BE724B">
            <w:pPr>
              <w:jc w:val="center"/>
              <w:rPr>
                <w:rFonts w:ascii="Arial" w:hAnsi="Arial" w:cs="Arial"/>
                <w:bCs/>
                <w:sz w:val="18"/>
                <w:szCs w:val="18"/>
                <w:lang w:val="es-ES"/>
              </w:rPr>
            </w:pPr>
            <w:r w:rsidRPr="006A742C">
              <w:rPr>
                <w:rFonts w:ascii="Arial" w:hAnsi="Arial" w:cs="Arial"/>
                <w:bCs/>
                <w:sz w:val="18"/>
                <w:szCs w:val="18"/>
                <w:lang w:val="es-ES"/>
              </w:rPr>
              <w:t>240 días</w:t>
            </w:r>
          </w:p>
        </w:tc>
        <w:tc>
          <w:tcPr>
            <w:tcW w:w="2207" w:type="dxa"/>
            <w:shd w:val="clear" w:color="auto" w:fill="BDD6EE" w:themeFill="accent5" w:themeFillTint="66"/>
          </w:tcPr>
          <w:p w14:paraId="2BC8BE44" w14:textId="19656733" w:rsidR="00665287" w:rsidRPr="006A742C" w:rsidRDefault="006A742C" w:rsidP="00BE724B">
            <w:pPr>
              <w:jc w:val="center"/>
              <w:rPr>
                <w:rFonts w:ascii="Arial" w:hAnsi="Arial" w:cs="Arial"/>
                <w:bCs/>
                <w:sz w:val="18"/>
                <w:szCs w:val="18"/>
                <w:lang w:val="es-ES"/>
              </w:rPr>
            </w:pPr>
            <w:r w:rsidRPr="006A742C">
              <w:rPr>
                <w:rFonts w:ascii="Arial" w:hAnsi="Arial" w:cs="Arial"/>
                <w:bCs/>
                <w:sz w:val="18"/>
                <w:szCs w:val="18"/>
                <w:lang w:val="es-ES"/>
              </w:rPr>
              <w:t>1/</w:t>
            </w:r>
            <w:r w:rsidR="00BE724B">
              <w:rPr>
                <w:rFonts w:ascii="Arial" w:hAnsi="Arial" w:cs="Arial"/>
                <w:bCs/>
                <w:sz w:val="18"/>
                <w:szCs w:val="18"/>
                <w:lang w:val="es-ES"/>
              </w:rPr>
              <w:t>05</w:t>
            </w:r>
            <w:r w:rsidRPr="006A742C">
              <w:rPr>
                <w:rFonts w:ascii="Arial" w:hAnsi="Arial" w:cs="Arial"/>
                <w:bCs/>
                <w:sz w:val="18"/>
                <w:szCs w:val="18"/>
                <w:lang w:val="es-ES"/>
              </w:rPr>
              <w:t>/2021</w:t>
            </w:r>
          </w:p>
        </w:tc>
        <w:tc>
          <w:tcPr>
            <w:tcW w:w="2588" w:type="dxa"/>
            <w:shd w:val="clear" w:color="auto" w:fill="BDD6EE" w:themeFill="accent5" w:themeFillTint="66"/>
          </w:tcPr>
          <w:p w14:paraId="4F37F232" w14:textId="4B06AEE3" w:rsidR="00665287" w:rsidRPr="006A742C" w:rsidRDefault="006A742C" w:rsidP="00BE724B">
            <w:pPr>
              <w:jc w:val="center"/>
              <w:rPr>
                <w:rFonts w:ascii="Arial" w:hAnsi="Arial" w:cs="Arial"/>
                <w:bCs/>
                <w:sz w:val="18"/>
                <w:szCs w:val="18"/>
                <w:lang w:val="es-ES"/>
              </w:rPr>
            </w:pPr>
            <w:r w:rsidRPr="006A742C">
              <w:rPr>
                <w:rFonts w:ascii="Arial" w:hAnsi="Arial" w:cs="Arial"/>
                <w:bCs/>
                <w:sz w:val="18"/>
                <w:szCs w:val="18"/>
                <w:lang w:val="es-ES"/>
              </w:rPr>
              <w:t xml:space="preserve">30/ </w:t>
            </w:r>
            <w:r w:rsidR="00BE724B">
              <w:rPr>
                <w:rFonts w:ascii="Arial" w:hAnsi="Arial" w:cs="Arial"/>
                <w:bCs/>
                <w:sz w:val="18"/>
                <w:szCs w:val="18"/>
                <w:lang w:val="es-ES"/>
              </w:rPr>
              <w:t>10/</w:t>
            </w:r>
            <w:r w:rsidRPr="006A742C">
              <w:rPr>
                <w:rFonts w:ascii="Arial" w:hAnsi="Arial" w:cs="Arial"/>
                <w:bCs/>
                <w:sz w:val="18"/>
                <w:szCs w:val="18"/>
                <w:lang w:val="es-ES"/>
              </w:rPr>
              <w:t>21</w:t>
            </w:r>
          </w:p>
        </w:tc>
      </w:tr>
      <w:tr w:rsidR="00665287" w14:paraId="1A209744" w14:textId="77777777" w:rsidTr="00BF659F">
        <w:tc>
          <w:tcPr>
            <w:tcW w:w="2977" w:type="dxa"/>
            <w:shd w:val="clear" w:color="auto" w:fill="BDD6EE" w:themeFill="accent5" w:themeFillTint="66"/>
          </w:tcPr>
          <w:p w14:paraId="065FA34C" w14:textId="4EBFF651" w:rsidR="00665287" w:rsidRPr="006A742C" w:rsidRDefault="006A742C" w:rsidP="00B81F6B">
            <w:pPr>
              <w:rPr>
                <w:rFonts w:ascii="Arial" w:hAnsi="Arial" w:cs="Arial"/>
                <w:bCs/>
                <w:sz w:val="18"/>
                <w:szCs w:val="18"/>
                <w:lang w:val="es-ES"/>
              </w:rPr>
            </w:pPr>
            <w:r w:rsidRPr="006A742C">
              <w:rPr>
                <w:rFonts w:ascii="Arial" w:hAnsi="Arial" w:cs="Arial"/>
                <w:bCs/>
                <w:sz w:val="18"/>
                <w:szCs w:val="18"/>
                <w:lang w:val="es-ES"/>
              </w:rPr>
              <w:t>Recopilación de Información</w:t>
            </w:r>
          </w:p>
        </w:tc>
        <w:tc>
          <w:tcPr>
            <w:tcW w:w="1584" w:type="dxa"/>
            <w:shd w:val="clear" w:color="auto" w:fill="BDD6EE" w:themeFill="accent5" w:themeFillTint="66"/>
          </w:tcPr>
          <w:p w14:paraId="1E084432" w14:textId="52A12E9D" w:rsidR="00665287" w:rsidRPr="006A742C" w:rsidRDefault="006A742C" w:rsidP="00BE724B">
            <w:pPr>
              <w:jc w:val="center"/>
              <w:rPr>
                <w:rFonts w:ascii="Arial" w:hAnsi="Arial" w:cs="Arial"/>
                <w:bCs/>
                <w:sz w:val="18"/>
                <w:szCs w:val="18"/>
                <w:lang w:val="es-ES"/>
              </w:rPr>
            </w:pPr>
            <w:r w:rsidRPr="006A742C">
              <w:rPr>
                <w:rFonts w:ascii="Arial" w:hAnsi="Arial" w:cs="Arial"/>
                <w:bCs/>
                <w:sz w:val="18"/>
                <w:szCs w:val="18"/>
                <w:lang w:val="es-ES"/>
              </w:rPr>
              <w:t>5 días</w:t>
            </w:r>
          </w:p>
        </w:tc>
        <w:tc>
          <w:tcPr>
            <w:tcW w:w="2207" w:type="dxa"/>
            <w:shd w:val="clear" w:color="auto" w:fill="BDD6EE" w:themeFill="accent5" w:themeFillTint="66"/>
          </w:tcPr>
          <w:p w14:paraId="3E2D04BC" w14:textId="0207A9CE" w:rsidR="00665287" w:rsidRPr="006A742C" w:rsidRDefault="00BE724B" w:rsidP="00BE724B">
            <w:pPr>
              <w:jc w:val="center"/>
              <w:rPr>
                <w:rFonts w:ascii="Arial" w:hAnsi="Arial" w:cs="Arial"/>
                <w:bCs/>
                <w:sz w:val="18"/>
                <w:szCs w:val="18"/>
                <w:lang w:val="es-ES"/>
              </w:rPr>
            </w:pPr>
            <w:r>
              <w:rPr>
                <w:rFonts w:ascii="Arial" w:hAnsi="Arial" w:cs="Arial"/>
                <w:bCs/>
                <w:sz w:val="18"/>
                <w:szCs w:val="18"/>
                <w:lang w:val="es-ES"/>
              </w:rPr>
              <w:t>0</w:t>
            </w:r>
            <w:r w:rsidR="006A742C" w:rsidRPr="006A742C">
              <w:rPr>
                <w:rFonts w:ascii="Arial" w:hAnsi="Arial" w:cs="Arial"/>
                <w:bCs/>
                <w:sz w:val="18"/>
                <w:szCs w:val="18"/>
                <w:lang w:val="es-ES"/>
              </w:rPr>
              <w:t>5/07/21</w:t>
            </w:r>
          </w:p>
        </w:tc>
        <w:tc>
          <w:tcPr>
            <w:tcW w:w="2588" w:type="dxa"/>
            <w:shd w:val="clear" w:color="auto" w:fill="BDD6EE" w:themeFill="accent5" w:themeFillTint="66"/>
          </w:tcPr>
          <w:p w14:paraId="601B8094" w14:textId="183A14AE" w:rsidR="00665287" w:rsidRPr="006A742C" w:rsidRDefault="006A742C" w:rsidP="00BE724B">
            <w:pPr>
              <w:jc w:val="center"/>
              <w:rPr>
                <w:rFonts w:ascii="Arial" w:hAnsi="Arial" w:cs="Arial"/>
                <w:bCs/>
                <w:sz w:val="18"/>
                <w:szCs w:val="18"/>
                <w:lang w:val="es-ES"/>
              </w:rPr>
            </w:pPr>
            <w:r w:rsidRPr="006A742C">
              <w:rPr>
                <w:rFonts w:ascii="Arial" w:hAnsi="Arial" w:cs="Arial"/>
                <w:bCs/>
                <w:sz w:val="18"/>
                <w:szCs w:val="18"/>
                <w:lang w:val="es-ES"/>
              </w:rPr>
              <w:t>9/07/21</w:t>
            </w:r>
          </w:p>
        </w:tc>
      </w:tr>
      <w:tr w:rsidR="00665287" w14:paraId="6F72C6E0" w14:textId="77777777" w:rsidTr="00BF659F">
        <w:tc>
          <w:tcPr>
            <w:tcW w:w="2977" w:type="dxa"/>
            <w:shd w:val="clear" w:color="auto" w:fill="BDD6EE" w:themeFill="accent5" w:themeFillTint="66"/>
          </w:tcPr>
          <w:p w14:paraId="6F57DBF3" w14:textId="3308730F" w:rsidR="00665287" w:rsidRPr="006A742C" w:rsidRDefault="006A742C" w:rsidP="00B81F6B">
            <w:pPr>
              <w:rPr>
                <w:rFonts w:ascii="Arial" w:hAnsi="Arial" w:cs="Arial"/>
                <w:bCs/>
                <w:sz w:val="18"/>
                <w:szCs w:val="18"/>
                <w:lang w:val="es-ES"/>
              </w:rPr>
            </w:pPr>
            <w:r w:rsidRPr="006A742C">
              <w:rPr>
                <w:rFonts w:ascii="Arial" w:hAnsi="Arial" w:cs="Arial"/>
                <w:bCs/>
                <w:sz w:val="18"/>
                <w:szCs w:val="18"/>
                <w:lang w:val="es-ES"/>
              </w:rPr>
              <w:t>Análisis de Información</w:t>
            </w:r>
          </w:p>
        </w:tc>
        <w:tc>
          <w:tcPr>
            <w:tcW w:w="1584" w:type="dxa"/>
            <w:shd w:val="clear" w:color="auto" w:fill="BDD6EE" w:themeFill="accent5" w:themeFillTint="66"/>
          </w:tcPr>
          <w:p w14:paraId="189DE7B9" w14:textId="455C53CD" w:rsidR="00665287" w:rsidRPr="006A742C" w:rsidRDefault="006A742C" w:rsidP="00BE724B">
            <w:pPr>
              <w:jc w:val="center"/>
              <w:rPr>
                <w:rFonts w:ascii="Arial" w:hAnsi="Arial" w:cs="Arial"/>
                <w:bCs/>
                <w:sz w:val="18"/>
                <w:szCs w:val="18"/>
                <w:lang w:val="es-ES"/>
              </w:rPr>
            </w:pPr>
            <w:r w:rsidRPr="006A742C">
              <w:rPr>
                <w:rFonts w:ascii="Arial" w:hAnsi="Arial" w:cs="Arial"/>
                <w:bCs/>
                <w:sz w:val="18"/>
                <w:szCs w:val="18"/>
                <w:lang w:val="es-ES"/>
              </w:rPr>
              <w:t>2 días</w:t>
            </w:r>
          </w:p>
        </w:tc>
        <w:tc>
          <w:tcPr>
            <w:tcW w:w="2207" w:type="dxa"/>
            <w:shd w:val="clear" w:color="auto" w:fill="BDD6EE" w:themeFill="accent5" w:themeFillTint="66"/>
          </w:tcPr>
          <w:p w14:paraId="7CCF7427" w14:textId="321A6C4C" w:rsidR="00665287" w:rsidRPr="006A742C" w:rsidRDefault="006A742C" w:rsidP="00BE724B">
            <w:pPr>
              <w:jc w:val="center"/>
              <w:rPr>
                <w:rFonts w:ascii="Arial" w:hAnsi="Arial" w:cs="Arial"/>
                <w:bCs/>
                <w:sz w:val="18"/>
                <w:szCs w:val="18"/>
                <w:lang w:val="es-ES"/>
              </w:rPr>
            </w:pPr>
            <w:r w:rsidRPr="006A742C">
              <w:rPr>
                <w:rFonts w:ascii="Arial" w:hAnsi="Arial" w:cs="Arial"/>
                <w:bCs/>
                <w:sz w:val="18"/>
                <w:szCs w:val="18"/>
                <w:lang w:val="es-ES"/>
              </w:rPr>
              <w:t>19</w:t>
            </w:r>
            <w:r w:rsidR="009125F0">
              <w:rPr>
                <w:rFonts w:ascii="Arial" w:hAnsi="Arial" w:cs="Arial"/>
                <w:bCs/>
                <w:sz w:val="18"/>
                <w:szCs w:val="18"/>
                <w:lang w:val="es-ES"/>
              </w:rPr>
              <w:t>/</w:t>
            </w:r>
            <w:r w:rsidRPr="006A742C">
              <w:rPr>
                <w:rFonts w:ascii="Arial" w:hAnsi="Arial" w:cs="Arial"/>
                <w:bCs/>
                <w:sz w:val="18"/>
                <w:szCs w:val="18"/>
                <w:lang w:val="es-ES"/>
              </w:rPr>
              <w:t>/07/21</w:t>
            </w:r>
          </w:p>
        </w:tc>
        <w:tc>
          <w:tcPr>
            <w:tcW w:w="2588" w:type="dxa"/>
            <w:shd w:val="clear" w:color="auto" w:fill="BDD6EE" w:themeFill="accent5" w:themeFillTint="66"/>
          </w:tcPr>
          <w:p w14:paraId="3DA7F51A" w14:textId="4C4F3058" w:rsidR="00665287" w:rsidRPr="006A742C" w:rsidRDefault="006A742C" w:rsidP="00BE724B">
            <w:pPr>
              <w:jc w:val="center"/>
              <w:rPr>
                <w:rFonts w:ascii="Arial" w:hAnsi="Arial" w:cs="Arial"/>
                <w:bCs/>
                <w:sz w:val="18"/>
                <w:szCs w:val="18"/>
                <w:lang w:val="es-ES"/>
              </w:rPr>
            </w:pPr>
            <w:r w:rsidRPr="006A742C">
              <w:rPr>
                <w:rFonts w:ascii="Arial" w:hAnsi="Arial" w:cs="Arial"/>
                <w:bCs/>
                <w:sz w:val="18"/>
                <w:szCs w:val="18"/>
                <w:lang w:val="es-ES"/>
              </w:rPr>
              <w:t>20/07/21</w:t>
            </w:r>
          </w:p>
        </w:tc>
      </w:tr>
      <w:tr w:rsidR="00665287" w14:paraId="742B34C2" w14:textId="77777777" w:rsidTr="00BF659F">
        <w:tc>
          <w:tcPr>
            <w:tcW w:w="2977" w:type="dxa"/>
            <w:shd w:val="clear" w:color="auto" w:fill="BDD6EE" w:themeFill="accent5" w:themeFillTint="66"/>
          </w:tcPr>
          <w:p w14:paraId="214476D0" w14:textId="74D7505E" w:rsidR="00665287" w:rsidRPr="006A742C" w:rsidRDefault="006A742C" w:rsidP="00B81F6B">
            <w:pPr>
              <w:rPr>
                <w:rFonts w:ascii="Arial" w:hAnsi="Arial" w:cs="Arial"/>
                <w:bCs/>
                <w:sz w:val="18"/>
                <w:szCs w:val="18"/>
                <w:lang w:val="es-ES"/>
              </w:rPr>
            </w:pPr>
            <w:r w:rsidRPr="006A742C">
              <w:rPr>
                <w:rFonts w:ascii="Arial" w:hAnsi="Arial" w:cs="Arial"/>
                <w:bCs/>
                <w:sz w:val="18"/>
                <w:szCs w:val="18"/>
                <w:lang w:val="es-ES"/>
              </w:rPr>
              <w:t>Tratamiento de datos</w:t>
            </w:r>
          </w:p>
        </w:tc>
        <w:tc>
          <w:tcPr>
            <w:tcW w:w="1584" w:type="dxa"/>
            <w:shd w:val="clear" w:color="auto" w:fill="BDD6EE" w:themeFill="accent5" w:themeFillTint="66"/>
          </w:tcPr>
          <w:p w14:paraId="5A8ED1B8" w14:textId="5C21B219" w:rsidR="00665287" w:rsidRPr="006A742C" w:rsidRDefault="006A742C" w:rsidP="00BE724B">
            <w:pPr>
              <w:jc w:val="center"/>
              <w:rPr>
                <w:rFonts w:ascii="Arial" w:hAnsi="Arial" w:cs="Arial"/>
                <w:bCs/>
                <w:sz w:val="18"/>
                <w:szCs w:val="18"/>
                <w:lang w:val="es-ES"/>
              </w:rPr>
            </w:pPr>
            <w:r w:rsidRPr="006A742C">
              <w:rPr>
                <w:rFonts w:ascii="Arial" w:hAnsi="Arial" w:cs="Arial"/>
                <w:bCs/>
                <w:sz w:val="18"/>
                <w:szCs w:val="18"/>
                <w:lang w:val="es-ES"/>
              </w:rPr>
              <w:t>2 dí</w:t>
            </w:r>
            <w:r>
              <w:rPr>
                <w:rFonts w:ascii="Arial" w:hAnsi="Arial" w:cs="Arial"/>
                <w:bCs/>
                <w:sz w:val="18"/>
                <w:szCs w:val="18"/>
                <w:lang w:val="es-ES"/>
              </w:rPr>
              <w:t>as</w:t>
            </w:r>
          </w:p>
        </w:tc>
        <w:tc>
          <w:tcPr>
            <w:tcW w:w="2207" w:type="dxa"/>
            <w:shd w:val="clear" w:color="auto" w:fill="BDD6EE" w:themeFill="accent5" w:themeFillTint="66"/>
          </w:tcPr>
          <w:p w14:paraId="3410569D" w14:textId="7B09FE80" w:rsidR="00665287" w:rsidRPr="009125F0" w:rsidRDefault="00BE724B" w:rsidP="00BE724B">
            <w:pPr>
              <w:jc w:val="center"/>
              <w:rPr>
                <w:rFonts w:ascii="Arial" w:hAnsi="Arial" w:cs="Arial"/>
                <w:bCs/>
                <w:sz w:val="18"/>
                <w:szCs w:val="18"/>
                <w:lang w:val="es-ES"/>
              </w:rPr>
            </w:pPr>
            <w:r>
              <w:rPr>
                <w:rFonts w:ascii="Arial" w:hAnsi="Arial" w:cs="Arial"/>
                <w:bCs/>
                <w:sz w:val="18"/>
                <w:szCs w:val="18"/>
                <w:lang w:val="es-ES"/>
              </w:rPr>
              <w:t>0</w:t>
            </w:r>
            <w:r w:rsidR="009125F0" w:rsidRPr="009125F0">
              <w:rPr>
                <w:rFonts w:ascii="Arial" w:hAnsi="Arial" w:cs="Arial"/>
                <w:bCs/>
                <w:sz w:val="18"/>
                <w:szCs w:val="18"/>
                <w:lang w:val="es-ES"/>
              </w:rPr>
              <w:t>2/08/21</w:t>
            </w:r>
          </w:p>
        </w:tc>
        <w:tc>
          <w:tcPr>
            <w:tcW w:w="2588" w:type="dxa"/>
            <w:shd w:val="clear" w:color="auto" w:fill="BDD6EE" w:themeFill="accent5" w:themeFillTint="66"/>
          </w:tcPr>
          <w:p w14:paraId="71D7858C" w14:textId="7E0B303D" w:rsidR="00665287" w:rsidRPr="009125F0" w:rsidRDefault="009125F0" w:rsidP="00BE724B">
            <w:pPr>
              <w:jc w:val="center"/>
              <w:rPr>
                <w:rFonts w:ascii="Arial" w:hAnsi="Arial" w:cs="Arial"/>
                <w:bCs/>
                <w:sz w:val="18"/>
                <w:szCs w:val="18"/>
                <w:lang w:val="es-ES"/>
              </w:rPr>
            </w:pPr>
            <w:r w:rsidRPr="009125F0">
              <w:rPr>
                <w:rFonts w:ascii="Arial" w:hAnsi="Arial" w:cs="Arial"/>
                <w:bCs/>
                <w:sz w:val="18"/>
                <w:szCs w:val="18"/>
                <w:lang w:val="es-ES"/>
              </w:rPr>
              <w:t>3/08/21</w:t>
            </w:r>
          </w:p>
        </w:tc>
      </w:tr>
      <w:tr w:rsidR="00665287" w14:paraId="073E281F" w14:textId="77777777" w:rsidTr="00BF659F">
        <w:tc>
          <w:tcPr>
            <w:tcW w:w="2977" w:type="dxa"/>
            <w:shd w:val="clear" w:color="auto" w:fill="BDD6EE" w:themeFill="accent5" w:themeFillTint="66"/>
          </w:tcPr>
          <w:p w14:paraId="3893DBB5" w14:textId="2EE943E2" w:rsidR="00665287" w:rsidRPr="006A742C" w:rsidRDefault="006A742C" w:rsidP="00B81F6B">
            <w:pPr>
              <w:rPr>
                <w:rFonts w:ascii="Arial" w:hAnsi="Arial" w:cs="Arial"/>
                <w:bCs/>
                <w:sz w:val="18"/>
                <w:szCs w:val="18"/>
                <w:lang w:val="es-ES"/>
              </w:rPr>
            </w:pPr>
            <w:r w:rsidRPr="006A742C">
              <w:rPr>
                <w:rFonts w:ascii="Arial" w:hAnsi="Arial" w:cs="Arial"/>
                <w:bCs/>
                <w:sz w:val="18"/>
                <w:szCs w:val="18"/>
                <w:lang w:val="es-ES"/>
              </w:rPr>
              <w:t>Planteamiento del problema</w:t>
            </w:r>
          </w:p>
        </w:tc>
        <w:tc>
          <w:tcPr>
            <w:tcW w:w="1584" w:type="dxa"/>
            <w:shd w:val="clear" w:color="auto" w:fill="BDD6EE" w:themeFill="accent5" w:themeFillTint="66"/>
          </w:tcPr>
          <w:p w14:paraId="1B607184" w14:textId="79719686" w:rsidR="00665287" w:rsidRPr="006A742C" w:rsidRDefault="006A742C" w:rsidP="00BE724B">
            <w:pPr>
              <w:jc w:val="center"/>
              <w:rPr>
                <w:rFonts w:ascii="Arial" w:hAnsi="Arial" w:cs="Arial"/>
                <w:bCs/>
                <w:sz w:val="18"/>
                <w:szCs w:val="18"/>
                <w:lang w:val="es-ES"/>
              </w:rPr>
            </w:pPr>
            <w:r w:rsidRPr="006A742C">
              <w:rPr>
                <w:rFonts w:ascii="Arial" w:hAnsi="Arial" w:cs="Arial"/>
                <w:bCs/>
                <w:sz w:val="18"/>
                <w:szCs w:val="18"/>
                <w:lang w:val="es-ES"/>
              </w:rPr>
              <w:t>3 días</w:t>
            </w:r>
          </w:p>
        </w:tc>
        <w:tc>
          <w:tcPr>
            <w:tcW w:w="2207" w:type="dxa"/>
            <w:shd w:val="clear" w:color="auto" w:fill="BDD6EE" w:themeFill="accent5" w:themeFillTint="66"/>
          </w:tcPr>
          <w:p w14:paraId="5DEFA8B9" w14:textId="49757D52" w:rsidR="00665287" w:rsidRPr="009125F0" w:rsidRDefault="00BE724B" w:rsidP="00BE724B">
            <w:pPr>
              <w:jc w:val="center"/>
              <w:rPr>
                <w:rFonts w:ascii="Arial" w:hAnsi="Arial" w:cs="Arial"/>
                <w:bCs/>
                <w:sz w:val="18"/>
                <w:szCs w:val="18"/>
                <w:lang w:val="es-ES"/>
              </w:rPr>
            </w:pPr>
            <w:r>
              <w:rPr>
                <w:rFonts w:ascii="Arial" w:hAnsi="Arial" w:cs="Arial"/>
                <w:bCs/>
                <w:sz w:val="18"/>
                <w:szCs w:val="18"/>
                <w:lang w:val="es-ES"/>
              </w:rPr>
              <w:t>0</w:t>
            </w:r>
            <w:r w:rsidR="009125F0" w:rsidRPr="009125F0">
              <w:rPr>
                <w:rFonts w:ascii="Arial" w:hAnsi="Arial" w:cs="Arial"/>
                <w:bCs/>
                <w:sz w:val="18"/>
                <w:szCs w:val="18"/>
                <w:lang w:val="es-ES"/>
              </w:rPr>
              <w:t>9/08/21</w:t>
            </w:r>
          </w:p>
        </w:tc>
        <w:tc>
          <w:tcPr>
            <w:tcW w:w="2588" w:type="dxa"/>
            <w:shd w:val="clear" w:color="auto" w:fill="BDD6EE" w:themeFill="accent5" w:themeFillTint="66"/>
          </w:tcPr>
          <w:p w14:paraId="4E289DE5" w14:textId="763D5220" w:rsidR="00665287" w:rsidRPr="009125F0" w:rsidRDefault="009125F0" w:rsidP="00BE724B">
            <w:pPr>
              <w:jc w:val="center"/>
              <w:rPr>
                <w:rFonts w:ascii="Arial" w:hAnsi="Arial" w:cs="Arial"/>
                <w:bCs/>
                <w:sz w:val="18"/>
                <w:szCs w:val="18"/>
                <w:lang w:val="es-ES"/>
              </w:rPr>
            </w:pPr>
            <w:r w:rsidRPr="009125F0">
              <w:rPr>
                <w:rFonts w:ascii="Arial" w:hAnsi="Arial" w:cs="Arial"/>
                <w:bCs/>
                <w:sz w:val="18"/>
                <w:szCs w:val="18"/>
                <w:lang w:val="es-ES"/>
              </w:rPr>
              <w:t>11/08/21</w:t>
            </w:r>
          </w:p>
        </w:tc>
      </w:tr>
      <w:tr w:rsidR="00665287" w14:paraId="0AA425F1" w14:textId="77777777" w:rsidTr="00BF659F">
        <w:tc>
          <w:tcPr>
            <w:tcW w:w="2977" w:type="dxa"/>
            <w:shd w:val="clear" w:color="auto" w:fill="BDD6EE" w:themeFill="accent5" w:themeFillTint="66"/>
          </w:tcPr>
          <w:p w14:paraId="7695DD23" w14:textId="71C7F28A" w:rsidR="00665287" w:rsidRPr="006A742C" w:rsidRDefault="006A742C" w:rsidP="00B81F6B">
            <w:pPr>
              <w:rPr>
                <w:rFonts w:ascii="Arial" w:hAnsi="Arial" w:cs="Arial"/>
                <w:bCs/>
                <w:sz w:val="18"/>
                <w:szCs w:val="18"/>
                <w:lang w:val="es-ES"/>
              </w:rPr>
            </w:pPr>
            <w:r w:rsidRPr="006A742C">
              <w:rPr>
                <w:rFonts w:ascii="Arial" w:hAnsi="Arial" w:cs="Arial"/>
                <w:bCs/>
                <w:sz w:val="18"/>
                <w:szCs w:val="18"/>
                <w:lang w:val="es-ES"/>
              </w:rPr>
              <w:t>Formulación del problema</w:t>
            </w:r>
          </w:p>
        </w:tc>
        <w:tc>
          <w:tcPr>
            <w:tcW w:w="1584" w:type="dxa"/>
            <w:shd w:val="clear" w:color="auto" w:fill="BDD6EE" w:themeFill="accent5" w:themeFillTint="66"/>
          </w:tcPr>
          <w:p w14:paraId="6E518A8A" w14:textId="00AD078B" w:rsidR="00665287" w:rsidRPr="009125F0" w:rsidRDefault="006A742C" w:rsidP="00BE724B">
            <w:pPr>
              <w:jc w:val="center"/>
              <w:rPr>
                <w:rFonts w:ascii="Arial" w:hAnsi="Arial" w:cs="Arial"/>
                <w:bCs/>
                <w:sz w:val="18"/>
                <w:szCs w:val="18"/>
                <w:lang w:val="es-ES"/>
              </w:rPr>
            </w:pPr>
            <w:r w:rsidRPr="009125F0">
              <w:rPr>
                <w:rFonts w:ascii="Arial" w:hAnsi="Arial" w:cs="Arial"/>
                <w:bCs/>
                <w:sz w:val="18"/>
                <w:szCs w:val="18"/>
                <w:lang w:val="es-ES"/>
              </w:rPr>
              <w:t>4 días</w:t>
            </w:r>
          </w:p>
        </w:tc>
        <w:tc>
          <w:tcPr>
            <w:tcW w:w="2207" w:type="dxa"/>
            <w:shd w:val="clear" w:color="auto" w:fill="BDD6EE" w:themeFill="accent5" w:themeFillTint="66"/>
          </w:tcPr>
          <w:p w14:paraId="493CAFAB" w14:textId="3D501091" w:rsidR="00665287" w:rsidRPr="009125F0" w:rsidRDefault="009125F0" w:rsidP="00BE724B">
            <w:pPr>
              <w:jc w:val="center"/>
              <w:rPr>
                <w:rFonts w:ascii="Arial" w:hAnsi="Arial" w:cs="Arial"/>
                <w:bCs/>
                <w:sz w:val="18"/>
                <w:szCs w:val="18"/>
                <w:lang w:val="es-ES"/>
              </w:rPr>
            </w:pPr>
            <w:r w:rsidRPr="009125F0">
              <w:rPr>
                <w:rFonts w:ascii="Arial" w:hAnsi="Arial" w:cs="Arial"/>
                <w:bCs/>
                <w:sz w:val="18"/>
                <w:szCs w:val="18"/>
                <w:lang w:val="es-ES"/>
              </w:rPr>
              <w:t>16/08/21</w:t>
            </w:r>
          </w:p>
        </w:tc>
        <w:tc>
          <w:tcPr>
            <w:tcW w:w="2588" w:type="dxa"/>
            <w:shd w:val="clear" w:color="auto" w:fill="BDD6EE" w:themeFill="accent5" w:themeFillTint="66"/>
          </w:tcPr>
          <w:p w14:paraId="382BFD60" w14:textId="55A415C5" w:rsidR="00665287" w:rsidRPr="009125F0" w:rsidRDefault="009125F0" w:rsidP="00BE724B">
            <w:pPr>
              <w:jc w:val="center"/>
              <w:rPr>
                <w:rFonts w:ascii="Arial" w:hAnsi="Arial" w:cs="Arial"/>
                <w:bCs/>
                <w:sz w:val="18"/>
                <w:szCs w:val="18"/>
                <w:lang w:val="es-ES"/>
              </w:rPr>
            </w:pPr>
            <w:r w:rsidRPr="009125F0">
              <w:rPr>
                <w:rFonts w:ascii="Arial" w:hAnsi="Arial" w:cs="Arial"/>
                <w:bCs/>
                <w:sz w:val="18"/>
                <w:szCs w:val="18"/>
                <w:lang w:val="es-ES"/>
              </w:rPr>
              <w:t>20/08/21</w:t>
            </w:r>
          </w:p>
        </w:tc>
      </w:tr>
      <w:tr w:rsidR="00665287" w14:paraId="359A0C4B" w14:textId="77777777" w:rsidTr="00BF659F">
        <w:tc>
          <w:tcPr>
            <w:tcW w:w="2977" w:type="dxa"/>
            <w:shd w:val="clear" w:color="auto" w:fill="BDD6EE" w:themeFill="accent5" w:themeFillTint="66"/>
          </w:tcPr>
          <w:p w14:paraId="56504EC3" w14:textId="781E8992" w:rsidR="00665287" w:rsidRPr="006A742C" w:rsidRDefault="006A742C" w:rsidP="00B81F6B">
            <w:pPr>
              <w:rPr>
                <w:rFonts w:ascii="Arial" w:hAnsi="Arial" w:cs="Arial"/>
                <w:bCs/>
                <w:sz w:val="18"/>
                <w:szCs w:val="18"/>
                <w:lang w:val="es-ES"/>
              </w:rPr>
            </w:pPr>
            <w:r w:rsidRPr="006A742C">
              <w:rPr>
                <w:rFonts w:ascii="Arial" w:hAnsi="Arial" w:cs="Arial"/>
                <w:bCs/>
                <w:sz w:val="18"/>
                <w:szCs w:val="18"/>
                <w:lang w:val="es-ES"/>
              </w:rPr>
              <w:t>Formulación de objetivos</w:t>
            </w:r>
          </w:p>
        </w:tc>
        <w:tc>
          <w:tcPr>
            <w:tcW w:w="1584" w:type="dxa"/>
            <w:shd w:val="clear" w:color="auto" w:fill="BDD6EE" w:themeFill="accent5" w:themeFillTint="66"/>
          </w:tcPr>
          <w:p w14:paraId="61EA823A" w14:textId="6E86D69A" w:rsidR="00665287" w:rsidRPr="009125F0" w:rsidRDefault="006A742C" w:rsidP="00BE724B">
            <w:pPr>
              <w:jc w:val="center"/>
              <w:rPr>
                <w:rFonts w:ascii="Arial" w:hAnsi="Arial" w:cs="Arial"/>
                <w:bCs/>
                <w:sz w:val="18"/>
                <w:szCs w:val="18"/>
                <w:lang w:val="es-ES"/>
              </w:rPr>
            </w:pPr>
            <w:r w:rsidRPr="009125F0">
              <w:rPr>
                <w:rFonts w:ascii="Arial" w:hAnsi="Arial" w:cs="Arial"/>
                <w:bCs/>
                <w:sz w:val="18"/>
                <w:szCs w:val="18"/>
                <w:lang w:val="es-ES"/>
              </w:rPr>
              <w:t>8 días</w:t>
            </w:r>
          </w:p>
        </w:tc>
        <w:tc>
          <w:tcPr>
            <w:tcW w:w="2207" w:type="dxa"/>
            <w:shd w:val="clear" w:color="auto" w:fill="BDD6EE" w:themeFill="accent5" w:themeFillTint="66"/>
          </w:tcPr>
          <w:p w14:paraId="7C92E0C7" w14:textId="0A1D8F2D" w:rsidR="00665287" w:rsidRPr="009125F0" w:rsidRDefault="009125F0" w:rsidP="00BE724B">
            <w:pPr>
              <w:jc w:val="center"/>
              <w:rPr>
                <w:rFonts w:ascii="Arial" w:hAnsi="Arial" w:cs="Arial"/>
                <w:bCs/>
                <w:sz w:val="18"/>
                <w:szCs w:val="18"/>
                <w:lang w:val="es-ES"/>
              </w:rPr>
            </w:pPr>
            <w:r w:rsidRPr="009125F0">
              <w:rPr>
                <w:rFonts w:ascii="Arial" w:hAnsi="Arial" w:cs="Arial"/>
                <w:bCs/>
                <w:sz w:val="18"/>
                <w:szCs w:val="18"/>
                <w:lang w:val="es-ES"/>
              </w:rPr>
              <w:t>23/08/21</w:t>
            </w:r>
          </w:p>
        </w:tc>
        <w:tc>
          <w:tcPr>
            <w:tcW w:w="2588" w:type="dxa"/>
            <w:shd w:val="clear" w:color="auto" w:fill="BDD6EE" w:themeFill="accent5" w:themeFillTint="66"/>
          </w:tcPr>
          <w:p w14:paraId="29C64035" w14:textId="01C54BE7" w:rsidR="00665287" w:rsidRPr="009125F0" w:rsidRDefault="009125F0" w:rsidP="00BE724B">
            <w:pPr>
              <w:jc w:val="center"/>
              <w:rPr>
                <w:rFonts w:ascii="Arial" w:hAnsi="Arial" w:cs="Arial"/>
                <w:bCs/>
                <w:sz w:val="18"/>
                <w:szCs w:val="18"/>
                <w:lang w:val="es-ES"/>
              </w:rPr>
            </w:pPr>
            <w:r w:rsidRPr="009125F0">
              <w:rPr>
                <w:rFonts w:ascii="Arial" w:hAnsi="Arial" w:cs="Arial"/>
                <w:bCs/>
                <w:sz w:val="18"/>
                <w:szCs w:val="18"/>
                <w:lang w:val="es-ES"/>
              </w:rPr>
              <w:t>3/09/21</w:t>
            </w:r>
          </w:p>
        </w:tc>
      </w:tr>
      <w:tr w:rsidR="001E31FF" w14:paraId="18B7F42D" w14:textId="77777777" w:rsidTr="00BF659F">
        <w:tc>
          <w:tcPr>
            <w:tcW w:w="2977" w:type="dxa"/>
            <w:shd w:val="clear" w:color="auto" w:fill="BDD6EE" w:themeFill="accent5" w:themeFillTint="66"/>
          </w:tcPr>
          <w:p w14:paraId="665489DA" w14:textId="3E25E175" w:rsidR="001E31FF" w:rsidRPr="006A742C" w:rsidRDefault="001E31FF" w:rsidP="00B81F6B">
            <w:pPr>
              <w:rPr>
                <w:rFonts w:ascii="Arial" w:hAnsi="Arial" w:cs="Arial"/>
                <w:bCs/>
                <w:sz w:val="18"/>
                <w:szCs w:val="18"/>
                <w:lang w:val="es-ES"/>
              </w:rPr>
            </w:pPr>
            <w:r>
              <w:rPr>
                <w:rFonts w:ascii="Arial" w:hAnsi="Arial" w:cs="Arial"/>
                <w:bCs/>
                <w:sz w:val="18"/>
                <w:szCs w:val="18"/>
                <w:lang w:val="es-ES"/>
              </w:rPr>
              <w:t>Objetivos específicos</w:t>
            </w:r>
          </w:p>
        </w:tc>
        <w:tc>
          <w:tcPr>
            <w:tcW w:w="1584" w:type="dxa"/>
            <w:shd w:val="clear" w:color="auto" w:fill="BDD6EE" w:themeFill="accent5" w:themeFillTint="66"/>
          </w:tcPr>
          <w:p w14:paraId="54394F5A" w14:textId="4EBE20A0" w:rsidR="001E31FF" w:rsidRPr="009125F0" w:rsidRDefault="001E31FF" w:rsidP="00BE724B">
            <w:pPr>
              <w:jc w:val="center"/>
              <w:rPr>
                <w:rFonts w:ascii="Arial" w:hAnsi="Arial" w:cs="Arial"/>
                <w:bCs/>
                <w:sz w:val="18"/>
                <w:szCs w:val="18"/>
                <w:lang w:val="es-ES"/>
              </w:rPr>
            </w:pPr>
            <w:r>
              <w:rPr>
                <w:rFonts w:ascii="Arial" w:hAnsi="Arial" w:cs="Arial"/>
                <w:bCs/>
                <w:sz w:val="18"/>
                <w:szCs w:val="18"/>
                <w:lang w:val="es-ES"/>
              </w:rPr>
              <w:t>3 días</w:t>
            </w:r>
          </w:p>
        </w:tc>
        <w:tc>
          <w:tcPr>
            <w:tcW w:w="2207" w:type="dxa"/>
            <w:shd w:val="clear" w:color="auto" w:fill="BDD6EE" w:themeFill="accent5" w:themeFillTint="66"/>
          </w:tcPr>
          <w:p w14:paraId="35A623C3" w14:textId="24242186" w:rsidR="001E31FF" w:rsidRPr="009125F0" w:rsidRDefault="001E31FF" w:rsidP="00BE724B">
            <w:pPr>
              <w:jc w:val="center"/>
              <w:rPr>
                <w:rFonts w:ascii="Arial" w:hAnsi="Arial" w:cs="Arial"/>
                <w:bCs/>
                <w:sz w:val="18"/>
                <w:szCs w:val="18"/>
                <w:lang w:val="es-ES"/>
              </w:rPr>
            </w:pPr>
            <w:r>
              <w:rPr>
                <w:rFonts w:ascii="Arial" w:hAnsi="Arial" w:cs="Arial"/>
                <w:bCs/>
                <w:sz w:val="18"/>
                <w:szCs w:val="18"/>
                <w:lang w:val="es-ES"/>
              </w:rPr>
              <w:t>06/09/21</w:t>
            </w:r>
          </w:p>
        </w:tc>
        <w:tc>
          <w:tcPr>
            <w:tcW w:w="2588" w:type="dxa"/>
            <w:shd w:val="clear" w:color="auto" w:fill="BDD6EE" w:themeFill="accent5" w:themeFillTint="66"/>
          </w:tcPr>
          <w:p w14:paraId="41B6B12D" w14:textId="72066F7D" w:rsidR="001E31FF" w:rsidRPr="009125F0" w:rsidRDefault="001E31FF" w:rsidP="00BE724B">
            <w:pPr>
              <w:jc w:val="center"/>
              <w:rPr>
                <w:rFonts w:ascii="Arial" w:hAnsi="Arial" w:cs="Arial"/>
                <w:bCs/>
                <w:sz w:val="18"/>
                <w:szCs w:val="18"/>
                <w:lang w:val="es-ES"/>
              </w:rPr>
            </w:pPr>
            <w:r>
              <w:rPr>
                <w:rFonts w:ascii="Arial" w:hAnsi="Arial" w:cs="Arial"/>
                <w:bCs/>
                <w:sz w:val="18"/>
                <w:szCs w:val="18"/>
                <w:lang w:val="es-ES"/>
              </w:rPr>
              <w:t>08/09/21</w:t>
            </w:r>
          </w:p>
        </w:tc>
      </w:tr>
      <w:tr w:rsidR="001E31FF" w14:paraId="60C57C32" w14:textId="77777777" w:rsidTr="00BF659F">
        <w:tc>
          <w:tcPr>
            <w:tcW w:w="2977" w:type="dxa"/>
            <w:shd w:val="clear" w:color="auto" w:fill="BDD6EE" w:themeFill="accent5" w:themeFillTint="66"/>
          </w:tcPr>
          <w:p w14:paraId="526EA7BB" w14:textId="20E17074" w:rsidR="001E31FF" w:rsidRPr="006A742C" w:rsidRDefault="001E31FF" w:rsidP="00B81F6B">
            <w:pPr>
              <w:rPr>
                <w:rFonts w:ascii="Arial" w:hAnsi="Arial" w:cs="Arial"/>
                <w:bCs/>
                <w:sz w:val="18"/>
                <w:szCs w:val="18"/>
                <w:lang w:val="es-ES"/>
              </w:rPr>
            </w:pPr>
            <w:r>
              <w:rPr>
                <w:rFonts w:ascii="Arial" w:hAnsi="Arial" w:cs="Arial"/>
                <w:bCs/>
                <w:sz w:val="18"/>
                <w:szCs w:val="18"/>
                <w:lang w:val="es-ES"/>
              </w:rPr>
              <w:t>Hipótesis general</w:t>
            </w:r>
          </w:p>
        </w:tc>
        <w:tc>
          <w:tcPr>
            <w:tcW w:w="1584" w:type="dxa"/>
            <w:shd w:val="clear" w:color="auto" w:fill="BDD6EE" w:themeFill="accent5" w:themeFillTint="66"/>
          </w:tcPr>
          <w:p w14:paraId="7A2588D2" w14:textId="71E39247" w:rsidR="001E31FF" w:rsidRPr="009125F0" w:rsidRDefault="001E31FF" w:rsidP="00BE724B">
            <w:pPr>
              <w:jc w:val="center"/>
              <w:rPr>
                <w:rFonts w:ascii="Arial" w:hAnsi="Arial" w:cs="Arial"/>
                <w:bCs/>
                <w:sz w:val="18"/>
                <w:szCs w:val="18"/>
                <w:lang w:val="es-ES"/>
              </w:rPr>
            </w:pPr>
            <w:r>
              <w:rPr>
                <w:rFonts w:ascii="Arial" w:hAnsi="Arial" w:cs="Arial"/>
                <w:bCs/>
                <w:sz w:val="18"/>
                <w:szCs w:val="18"/>
                <w:lang w:val="es-ES"/>
              </w:rPr>
              <w:t>3 días</w:t>
            </w:r>
          </w:p>
        </w:tc>
        <w:tc>
          <w:tcPr>
            <w:tcW w:w="2207" w:type="dxa"/>
            <w:shd w:val="clear" w:color="auto" w:fill="BDD6EE" w:themeFill="accent5" w:themeFillTint="66"/>
          </w:tcPr>
          <w:p w14:paraId="0CFEE2F8" w14:textId="79CE00B2" w:rsidR="001E31FF" w:rsidRPr="009125F0" w:rsidRDefault="001E31FF" w:rsidP="00BE724B">
            <w:pPr>
              <w:jc w:val="center"/>
              <w:rPr>
                <w:rFonts w:ascii="Arial" w:hAnsi="Arial" w:cs="Arial"/>
                <w:bCs/>
                <w:sz w:val="18"/>
                <w:szCs w:val="18"/>
                <w:lang w:val="es-ES"/>
              </w:rPr>
            </w:pPr>
            <w:r>
              <w:rPr>
                <w:rFonts w:ascii="Arial" w:hAnsi="Arial" w:cs="Arial"/>
                <w:bCs/>
                <w:sz w:val="18"/>
                <w:szCs w:val="18"/>
                <w:lang w:val="es-ES"/>
              </w:rPr>
              <w:t>13/09/21</w:t>
            </w:r>
          </w:p>
        </w:tc>
        <w:tc>
          <w:tcPr>
            <w:tcW w:w="2588" w:type="dxa"/>
            <w:shd w:val="clear" w:color="auto" w:fill="BDD6EE" w:themeFill="accent5" w:themeFillTint="66"/>
          </w:tcPr>
          <w:p w14:paraId="2955EF2E" w14:textId="781B81E6" w:rsidR="001E31FF" w:rsidRPr="009125F0" w:rsidRDefault="001E31FF" w:rsidP="00BE724B">
            <w:pPr>
              <w:jc w:val="center"/>
              <w:rPr>
                <w:rFonts w:ascii="Arial" w:hAnsi="Arial" w:cs="Arial"/>
                <w:bCs/>
                <w:sz w:val="18"/>
                <w:szCs w:val="18"/>
                <w:lang w:val="es-ES"/>
              </w:rPr>
            </w:pPr>
            <w:r>
              <w:rPr>
                <w:rFonts w:ascii="Arial" w:hAnsi="Arial" w:cs="Arial"/>
                <w:bCs/>
                <w:sz w:val="18"/>
                <w:szCs w:val="18"/>
                <w:lang w:val="es-ES"/>
              </w:rPr>
              <w:t>15/09/21</w:t>
            </w:r>
          </w:p>
        </w:tc>
      </w:tr>
      <w:tr w:rsidR="001E31FF" w14:paraId="31AC79F9" w14:textId="77777777" w:rsidTr="00BF659F">
        <w:tc>
          <w:tcPr>
            <w:tcW w:w="2977" w:type="dxa"/>
            <w:shd w:val="clear" w:color="auto" w:fill="BDD6EE" w:themeFill="accent5" w:themeFillTint="66"/>
          </w:tcPr>
          <w:p w14:paraId="2C24C45B" w14:textId="45092C42" w:rsidR="001E31FF" w:rsidRPr="006A742C" w:rsidRDefault="001E31FF" w:rsidP="00B81F6B">
            <w:pPr>
              <w:rPr>
                <w:rFonts w:ascii="Arial" w:hAnsi="Arial" w:cs="Arial"/>
                <w:bCs/>
                <w:sz w:val="18"/>
                <w:szCs w:val="18"/>
                <w:lang w:val="es-ES"/>
              </w:rPr>
            </w:pPr>
            <w:r>
              <w:rPr>
                <w:rFonts w:ascii="Arial" w:hAnsi="Arial" w:cs="Arial"/>
                <w:bCs/>
                <w:sz w:val="18"/>
                <w:szCs w:val="18"/>
                <w:lang w:val="es-ES"/>
              </w:rPr>
              <w:t>Hipótesis Especificas</w:t>
            </w:r>
          </w:p>
        </w:tc>
        <w:tc>
          <w:tcPr>
            <w:tcW w:w="1584" w:type="dxa"/>
            <w:shd w:val="clear" w:color="auto" w:fill="BDD6EE" w:themeFill="accent5" w:themeFillTint="66"/>
          </w:tcPr>
          <w:p w14:paraId="198DA2D0" w14:textId="012D2C80" w:rsidR="001E31FF" w:rsidRPr="009125F0" w:rsidRDefault="001E31FF" w:rsidP="00BE724B">
            <w:pPr>
              <w:jc w:val="center"/>
              <w:rPr>
                <w:rFonts w:ascii="Arial" w:hAnsi="Arial" w:cs="Arial"/>
                <w:bCs/>
                <w:sz w:val="18"/>
                <w:szCs w:val="18"/>
                <w:lang w:val="es-ES"/>
              </w:rPr>
            </w:pPr>
            <w:r>
              <w:rPr>
                <w:rFonts w:ascii="Arial" w:hAnsi="Arial" w:cs="Arial"/>
                <w:bCs/>
                <w:sz w:val="18"/>
                <w:szCs w:val="18"/>
                <w:lang w:val="es-ES"/>
              </w:rPr>
              <w:t>3 días</w:t>
            </w:r>
          </w:p>
        </w:tc>
        <w:tc>
          <w:tcPr>
            <w:tcW w:w="2207" w:type="dxa"/>
            <w:shd w:val="clear" w:color="auto" w:fill="BDD6EE" w:themeFill="accent5" w:themeFillTint="66"/>
          </w:tcPr>
          <w:p w14:paraId="69ABD18A" w14:textId="0183711B" w:rsidR="001E31FF" w:rsidRPr="009125F0" w:rsidRDefault="001E31FF" w:rsidP="00BE724B">
            <w:pPr>
              <w:jc w:val="center"/>
              <w:rPr>
                <w:rFonts w:ascii="Arial" w:hAnsi="Arial" w:cs="Arial"/>
                <w:bCs/>
                <w:sz w:val="18"/>
                <w:szCs w:val="18"/>
                <w:lang w:val="es-ES"/>
              </w:rPr>
            </w:pPr>
            <w:r>
              <w:rPr>
                <w:rFonts w:ascii="Arial" w:hAnsi="Arial" w:cs="Arial"/>
                <w:bCs/>
                <w:sz w:val="18"/>
                <w:szCs w:val="18"/>
                <w:lang w:val="es-ES"/>
              </w:rPr>
              <w:t>15/09/21</w:t>
            </w:r>
          </w:p>
        </w:tc>
        <w:tc>
          <w:tcPr>
            <w:tcW w:w="2588" w:type="dxa"/>
            <w:shd w:val="clear" w:color="auto" w:fill="BDD6EE" w:themeFill="accent5" w:themeFillTint="66"/>
          </w:tcPr>
          <w:p w14:paraId="7F927C03" w14:textId="553C65C2" w:rsidR="001E31FF" w:rsidRPr="009125F0" w:rsidRDefault="001E31FF" w:rsidP="00BE724B">
            <w:pPr>
              <w:jc w:val="center"/>
              <w:rPr>
                <w:rFonts w:ascii="Arial" w:hAnsi="Arial" w:cs="Arial"/>
                <w:bCs/>
                <w:sz w:val="18"/>
                <w:szCs w:val="18"/>
                <w:lang w:val="es-ES"/>
              </w:rPr>
            </w:pPr>
            <w:r>
              <w:rPr>
                <w:rFonts w:ascii="Arial" w:hAnsi="Arial" w:cs="Arial"/>
                <w:bCs/>
                <w:sz w:val="18"/>
                <w:szCs w:val="18"/>
                <w:lang w:val="es-ES"/>
              </w:rPr>
              <w:t>17/09/21</w:t>
            </w:r>
          </w:p>
        </w:tc>
      </w:tr>
      <w:tr w:rsidR="00DA29DD" w14:paraId="49C48A05" w14:textId="77777777" w:rsidTr="00BF659F">
        <w:tc>
          <w:tcPr>
            <w:tcW w:w="2977" w:type="dxa"/>
            <w:shd w:val="clear" w:color="auto" w:fill="BDD6EE" w:themeFill="accent5" w:themeFillTint="66"/>
          </w:tcPr>
          <w:p w14:paraId="33D93F23" w14:textId="528FCCFA" w:rsidR="00DA29DD" w:rsidRDefault="00DA29DD" w:rsidP="00B81F6B">
            <w:pPr>
              <w:rPr>
                <w:rFonts w:ascii="Arial" w:hAnsi="Arial" w:cs="Arial"/>
                <w:bCs/>
                <w:sz w:val="18"/>
                <w:szCs w:val="18"/>
                <w:lang w:val="es-ES"/>
              </w:rPr>
            </w:pPr>
            <w:r>
              <w:rPr>
                <w:rFonts w:ascii="Arial" w:hAnsi="Arial" w:cs="Arial"/>
                <w:bCs/>
                <w:sz w:val="18"/>
                <w:szCs w:val="18"/>
                <w:lang w:val="es-ES"/>
              </w:rPr>
              <w:t>Gestión de servicios</w:t>
            </w:r>
          </w:p>
        </w:tc>
        <w:tc>
          <w:tcPr>
            <w:tcW w:w="1584" w:type="dxa"/>
            <w:shd w:val="clear" w:color="auto" w:fill="BDD6EE" w:themeFill="accent5" w:themeFillTint="66"/>
          </w:tcPr>
          <w:p w14:paraId="3057F75C" w14:textId="31DA64EA" w:rsidR="00DA29DD" w:rsidRDefault="00DA29DD" w:rsidP="00BE724B">
            <w:pPr>
              <w:jc w:val="center"/>
              <w:rPr>
                <w:rFonts w:ascii="Arial" w:hAnsi="Arial" w:cs="Arial"/>
                <w:bCs/>
                <w:sz w:val="18"/>
                <w:szCs w:val="18"/>
                <w:lang w:val="es-ES"/>
              </w:rPr>
            </w:pPr>
            <w:r>
              <w:rPr>
                <w:rFonts w:ascii="Arial" w:hAnsi="Arial" w:cs="Arial"/>
                <w:bCs/>
                <w:sz w:val="18"/>
                <w:szCs w:val="18"/>
                <w:lang w:val="es-ES"/>
              </w:rPr>
              <w:t>10 días</w:t>
            </w:r>
          </w:p>
        </w:tc>
        <w:tc>
          <w:tcPr>
            <w:tcW w:w="2207" w:type="dxa"/>
            <w:shd w:val="clear" w:color="auto" w:fill="BDD6EE" w:themeFill="accent5" w:themeFillTint="66"/>
          </w:tcPr>
          <w:p w14:paraId="39B94F80" w14:textId="14E819BF" w:rsidR="00DA29DD" w:rsidRDefault="00DA29DD" w:rsidP="00BE724B">
            <w:pPr>
              <w:jc w:val="center"/>
              <w:rPr>
                <w:rFonts w:ascii="Arial" w:hAnsi="Arial" w:cs="Arial"/>
                <w:bCs/>
                <w:sz w:val="18"/>
                <w:szCs w:val="18"/>
                <w:lang w:val="es-ES"/>
              </w:rPr>
            </w:pPr>
            <w:r>
              <w:rPr>
                <w:rFonts w:ascii="Arial" w:hAnsi="Arial" w:cs="Arial"/>
                <w:bCs/>
                <w:sz w:val="18"/>
                <w:szCs w:val="18"/>
                <w:lang w:val="es-ES"/>
              </w:rPr>
              <w:t>20/09/21</w:t>
            </w:r>
          </w:p>
        </w:tc>
        <w:tc>
          <w:tcPr>
            <w:tcW w:w="2588" w:type="dxa"/>
            <w:shd w:val="clear" w:color="auto" w:fill="BDD6EE" w:themeFill="accent5" w:themeFillTint="66"/>
          </w:tcPr>
          <w:p w14:paraId="152BBB7E" w14:textId="237B16C4" w:rsidR="00DA29DD" w:rsidRDefault="00DA29DD" w:rsidP="00BE724B">
            <w:pPr>
              <w:jc w:val="center"/>
              <w:rPr>
                <w:rFonts w:ascii="Arial" w:hAnsi="Arial" w:cs="Arial"/>
                <w:bCs/>
                <w:sz w:val="18"/>
                <w:szCs w:val="18"/>
                <w:lang w:val="es-ES"/>
              </w:rPr>
            </w:pPr>
            <w:r>
              <w:rPr>
                <w:rFonts w:ascii="Arial" w:hAnsi="Arial" w:cs="Arial"/>
                <w:bCs/>
                <w:sz w:val="18"/>
                <w:szCs w:val="18"/>
                <w:lang w:val="es-ES"/>
              </w:rPr>
              <w:t>30/09/21</w:t>
            </w:r>
          </w:p>
        </w:tc>
      </w:tr>
      <w:tr w:rsidR="00DA29DD" w14:paraId="11DBAB72" w14:textId="77777777" w:rsidTr="00BF659F">
        <w:tc>
          <w:tcPr>
            <w:tcW w:w="2977" w:type="dxa"/>
            <w:shd w:val="clear" w:color="auto" w:fill="BDD6EE" w:themeFill="accent5" w:themeFillTint="66"/>
          </w:tcPr>
          <w:p w14:paraId="63AE63EB" w14:textId="2676EE0F" w:rsidR="00DA29DD" w:rsidRDefault="00DA29DD" w:rsidP="00B81F6B">
            <w:pPr>
              <w:rPr>
                <w:rFonts w:ascii="Arial" w:hAnsi="Arial" w:cs="Arial"/>
                <w:bCs/>
                <w:sz w:val="18"/>
                <w:szCs w:val="18"/>
                <w:lang w:val="es-ES"/>
              </w:rPr>
            </w:pPr>
            <w:r>
              <w:rPr>
                <w:rFonts w:ascii="Arial" w:hAnsi="Arial" w:cs="Arial"/>
                <w:bCs/>
                <w:sz w:val="18"/>
                <w:szCs w:val="18"/>
                <w:lang w:val="es-ES"/>
              </w:rPr>
              <w:t>Definición de ITIL</w:t>
            </w:r>
          </w:p>
        </w:tc>
        <w:tc>
          <w:tcPr>
            <w:tcW w:w="1584" w:type="dxa"/>
            <w:shd w:val="clear" w:color="auto" w:fill="BDD6EE" w:themeFill="accent5" w:themeFillTint="66"/>
          </w:tcPr>
          <w:p w14:paraId="343C2848" w14:textId="1F5DD3B2" w:rsidR="00DA29DD" w:rsidRDefault="00DA29DD" w:rsidP="00BE724B">
            <w:pPr>
              <w:jc w:val="center"/>
              <w:rPr>
                <w:rFonts w:ascii="Arial" w:hAnsi="Arial" w:cs="Arial"/>
                <w:bCs/>
                <w:sz w:val="18"/>
                <w:szCs w:val="18"/>
                <w:lang w:val="es-ES"/>
              </w:rPr>
            </w:pPr>
            <w:r>
              <w:rPr>
                <w:rFonts w:ascii="Arial" w:hAnsi="Arial" w:cs="Arial"/>
                <w:bCs/>
                <w:sz w:val="18"/>
                <w:szCs w:val="18"/>
                <w:lang w:val="es-ES"/>
              </w:rPr>
              <w:t>2 días</w:t>
            </w:r>
          </w:p>
        </w:tc>
        <w:tc>
          <w:tcPr>
            <w:tcW w:w="2207" w:type="dxa"/>
            <w:shd w:val="clear" w:color="auto" w:fill="BDD6EE" w:themeFill="accent5" w:themeFillTint="66"/>
          </w:tcPr>
          <w:p w14:paraId="02E219F1" w14:textId="0FE03AD2" w:rsidR="00DA29DD" w:rsidRDefault="00DA29DD" w:rsidP="00BE724B">
            <w:pPr>
              <w:jc w:val="center"/>
              <w:rPr>
                <w:rFonts w:ascii="Arial" w:hAnsi="Arial" w:cs="Arial"/>
                <w:bCs/>
                <w:sz w:val="18"/>
                <w:szCs w:val="18"/>
                <w:lang w:val="es-ES"/>
              </w:rPr>
            </w:pPr>
            <w:r>
              <w:rPr>
                <w:rFonts w:ascii="Arial" w:hAnsi="Arial" w:cs="Arial"/>
                <w:bCs/>
                <w:sz w:val="18"/>
                <w:szCs w:val="18"/>
                <w:lang w:val="es-ES"/>
              </w:rPr>
              <w:t>01/10/21</w:t>
            </w:r>
          </w:p>
        </w:tc>
        <w:tc>
          <w:tcPr>
            <w:tcW w:w="2588" w:type="dxa"/>
            <w:shd w:val="clear" w:color="auto" w:fill="BDD6EE" w:themeFill="accent5" w:themeFillTint="66"/>
          </w:tcPr>
          <w:p w14:paraId="3709E67A" w14:textId="187E231B" w:rsidR="00DA29DD" w:rsidRDefault="00DA29DD" w:rsidP="00BE724B">
            <w:pPr>
              <w:jc w:val="center"/>
              <w:rPr>
                <w:rFonts w:ascii="Arial" w:hAnsi="Arial" w:cs="Arial"/>
                <w:bCs/>
                <w:sz w:val="18"/>
                <w:szCs w:val="18"/>
                <w:lang w:val="es-ES"/>
              </w:rPr>
            </w:pPr>
            <w:r>
              <w:rPr>
                <w:rFonts w:ascii="Arial" w:hAnsi="Arial" w:cs="Arial"/>
                <w:bCs/>
                <w:sz w:val="18"/>
                <w:szCs w:val="18"/>
                <w:lang w:val="es-ES"/>
              </w:rPr>
              <w:t>02/10/21</w:t>
            </w:r>
          </w:p>
        </w:tc>
      </w:tr>
      <w:tr w:rsidR="00DA29DD" w14:paraId="10416AFA" w14:textId="77777777" w:rsidTr="00BF659F">
        <w:tc>
          <w:tcPr>
            <w:tcW w:w="2977" w:type="dxa"/>
            <w:shd w:val="clear" w:color="auto" w:fill="BDD6EE" w:themeFill="accent5" w:themeFillTint="66"/>
          </w:tcPr>
          <w:p w14:paraId="01B1F624" w14:textId="3BC65094" w:rsidR="00DA29DD" w:rsidRDefault="00DA29DD" w:rsidP="00B81F6B">
            <w:pPr>
              <w:rPr>
                <w:rFonts w:ascii="Arial" w:hAnsi="Arial" w:cs="Arial"/>
                <w:bCs/>
                <w:sz w:val="18"/>
                <w:szCs w:val="18"/>
                <w:lang w:val="es-ES"/>
              </w:rPr>
            </w:pPr>
            <w:r>
              <w:rPr>
                <w:rFonts w:ascii="Arial" w:hAnsi="Arial" w:cs="Arial"/>
                <w:bCs/>
                <w:sz w:val="18"/>
                <w:szCs w:val="18"/>
                <w:lang w:val="es-ES"/>
              </w:rPr>
              <w:t>Gestión de servicios</w:t>
            </w:r>
          </w:p>
        </w:tc>
        <w:tc>
          <w:tcPr>
            <w:tcW w:w="1584" w:type="dxa"/>
            <w:shd w:val="clear" w:color="auto" w:fill="BDD6EE" w:themeFill="accent5" w:themeFillTint="66"/>
          </w:tcPr>
          <w:p w14:paraId="233C7ECC" w14:textId="244833C9" w:rsidR="00DA29DD" w:rsidRDefault="00DA29DD" w:rsidP="00BE724B">
            <w:pPr>
              <w:jc w:val="center"/>
              <w:rPr>
                <w:rFonts w:ascii="Arial" w:hAnsi="Arial" w:cs="Arial"/>
                <w:bCs/>
                <w:sz w:val="18"/>
                <w:szCs w:val="18"/>
                <w:lang w:val="es-ES"/>
              </w:rPr>
            </w:pPr>
            <w:r>
              <w:rPr>
                <w:rFonts w:ascii="Arial" w:hAnsi="Arial" w:cs="Arial"/>
                <w:bCs/>
                <w:sz w:val="18"/>
                <w:szCs w:val="18"/>
                <w:lang w:val="es-ES"/>
              </w:rPr>
              <w:t>2 días</w:t>
            </w:r>
          </w:p>
        </w:tc>
        <w:tc>
          <w:tcPr>
            <w:tcW w:w="2207" w:type="dxa"/>
            <w:shd w:val="clear" w:color="auto" w:fill="BDD6EE" w:themeFill="accent5" w:themeFillTint="66"/>
          </w:tcPr>
          <w:p w14:paraId="62D92908" w14:textId="1C21C9F0" w:rsidR="00DA29DD" w:rsidRDefault="00DA29DD" w:rsidP="00BE724B">
            <w:pPr>
              <w:jc w:val="center"/>
              <w:rPr>
                <w:rFonts w:ascii="Arial" w:hAnsi="Arial" w:cs="Arial"/>
                <w:bCs/>
                <w:sz w:val="18"/>
                <w:szCs w:val="18"/>
                <w:lang w:val="es-ES"/>
              </w:rPr>
            </w:pPr>
            <w:r>
              <w:rPr>
                <w:rFonts w:ascii="Arial" w:hAnsi="Arial" w:cs="Arial"/>
                <w:bCs/>
                <w:sz w:val="18"/>
                <w:szCs w:val="18"/>
                <w:lang w:val="es-ES"/>
              </w:rPr>
              <w:t>04/10/21</w:t>
            </w:r>
          </w:p>
        </w:tc>
        <w:tc>
          <w:tcPr>
            <w:tcW w:w="2588" w:type="dxa"/>
            <w:shd w:val="clear" w:color="auto" w:fill="BDD6EE" w:themeFill="accent5" w:themeFillTint="66"/>
          </w:tcPr>
          <w:p w14:paraId="40080F58" w14:textId="1DBD7088" w:rsidR="00DA29DD" w:rsidRDefault="00DA29DD" w:rsidP="00BE724B">
            <w:pPr>
              <w:jc w:val="center"/>
              <w:rPr>
                <w:rFonts w:ascii="Arial" w:hAnsi="Arial" w:cs="Arial"/>
                <w:bCs/>
                <w:sz w:val="18"/>
                <w:szCs w:val="18"/>
                <w:lang w:val="es-ES"/>
              </w:rPr>
            </w:pPr>
            <w:r>
              <w:rPr>
                <w:rFonts w:ascii="Arial" w:hAnsi="Arial" w:cs="Arial"/>
                <w:bCs/>
                <w:sz w:val="18"/>
                <w:szCs w:val="18"/>
                <w:lang w:val="es-ES"/>
              </w:rPr>
              <w:t>05/10/21</w:t>
            </w:r>
          </w:p>
        </w:tc>
      </w:tr>
      <w:tr w:rsidR="00DA29DD" w14:paraId="3900149A" w14:textId="77777777" w:rsidTr="00BF659F">
        <w:tc>
          <w:tcPr>
            <w:tcW w:w="2977" w:type="dxa"/>
            <w:shd w:val="clear" w:color="auto" w:fill="BDD6EE" w:themeFill="accent5" w:themeFillTint="66"/>
          </w:tcPr>
          <w:p w14:paraId="164450E9" w14:textId="11AE25C6" w:rsidR="00DA29DD" w:rsidRDefault="00DA29DD" w:rsidP="00B81F6B">
            <w:pPr>
              <w:rPr>
                <w:rFonts w:ascii="Arial" w:hAnsi="Arial" w:cs="Arial"/>
                <w:bCs/>
                <w:sz w:val="18"/>
                <w:szCs w:val="18"/>
                <w:lang w:val="es-ES"/>
              </w:rPr>
            </w:pPr>
            <w:r>
              <w:rPr>
                <w:rFonts w:ascii="Arial" w:hAnsi="Arial" w:cs="Arial"/>
                <w:bCs/>
                <w:sz w:val="18"/>
                <w:szCs w:val="18"/>
                <w:lang w:val="es-ES"/>
              </w:rPr>
              <w:t>Productos y servicios</w:t>
            </w:r>
          </w:p>
        </w:tc>
        <w:tc>
          <w:tcPr>
            <w:tcW w:w="1584" w:type="dxa"/>
            <w:shd w:val="clear" w:color="auto" w:fill="BDD6EE" w:themeFill="accent5" w:themeFillTint="66"/>
          </w:tcPr>
          <w:p w14:paraId="55E0C3B3" w14:textId="2E7014F2" w:rsidR="00DA29DD" w:rsidRDefault="00DA29DD" w:rsidP="00BE724B">
            <w:pPr>
              <w:jc w:val="center"/>
              <w:rPr>
                <w:rFonts w:ascii="Arial" w:hAnsi="Arial" w:cs="Arial"/>
                <w:bCs/>
                <w:sz w:val="18"/>
                <w:szCs w:val="18"/>
                <w:lang w:val="es-ES"/>
              </w:rPr>
            </w:pPr>
            <w:r>
              <w:rPr>
                <w:rFonts w:ascii="Arial" w:hAnsi="Arial" w:cs="Arial"/>
                <w:bCs/>
                <w:sz w:val="18"/>
                <w:szCs w:val="18"/>
                <w:lang w:val="es-ES"/>
              </w:rPr>
              <w:t>3 días</w:t>
            </w:r>
          </w:p>
        </w:tc>
        <w:tc>
          <w:tcPr>
            <w:tcW w:w="2207" w:type="dxa"/>
            <w:shd w:val="clear" w:color="auto" w:fill="BDD6EE" w:themeFill="accent5" w:themeFillTint="66"/>
          </w:tcPr>
          <w:p w14:paraId="2AC087B0" w14:textId="1AD523AA" w:rsidR="00DA29DD" w:rsidRDefault="00DA29DD" w:rsidP="00BE724B">
            <w:pPr>
              <w:jc w:val="center"/>
              <w:rPr>
                <w:rFonts w:ascii="Arial" w:hAnsi="Arial" w:cs="Arial"/>
                <w:bCs/>
                <w:sz w:val="18"/>
                <w:szCs w:val="18"/>
                <w:lang w:val="es-ES"/>
              </w:rPr>
            </w:pPr>
            <w:r>
              <w:rPr>
                <w:rFonts w:ascii="Arial" w:hAnsi="Arial" w:cs="Arial"/>
                <w:bCs/>
                <w:sz w:val="18"/>
                <w:szCs w:val="18"/>
                <w:lang w:val="es-ES"/>
              </w:rPr>
              <w:t>11/10/21</w:t>
            </w:r>
          </w:p>
        </w:tc>
        <w:tc>
          <w:tcPr>
            <w:tcW w:w="2588" w:type="dxa"/>
            <w:shd w:val="clear" w:color="auto" w:fill="BDD6EE" w:themeFill="accent5" w:themeFillTint="66"/>
          </w:tcPr>
          <w:p w14:paraId="372246BA" w14:textId="3A18D62B" w:rsidR="00DA29DD" w:rsidRDefault="00DA29DD" w:rsidP="00BE724B">
            <w:pPr>
              <w:jc w:val="center"/>
              <w:rPr>
                <w:rFonts w:ascii="Arial" w:hAnsi="Arial" w:cs="Arial"/>
                <w:bCs/>
                <w:sz w:val="18"/>
                <w:szCs w:val="18"/>
                <w:lang w:val="es-ES"/>
              </w:rPr>
            </w:pPr>
            <w:r>
              <w:rPr>
                <w:rFonts w:ascii="Arial" w:hAnsi="Arial" w:cs="Arial"/>
                <w:bCs/>
                <w:sz w:val="18"/>
                <w:szCs w:val="18"/>
                <w:lang w:val="es-ES"/>
              </w:rPr>
              <w:t>13/10/21</w:t>
            </w:r>
          </w:p>
        </w:tc>
      </w:tr>
    </w:tbl>
    <w:p w14:paraId="214011AE" w14:textId="4F7EB628" w:rsidR="00556F9B" w:rsidRPr="002F545A" w:rsidRDefault="00556F9B" w:rsidP="00B81F6B">
      <w:pPr>
        <w:rPr>
          <w:rFonts w:ascii="Arial" w:hAnsi="Arial" w:cs="Arial"/>
          <w:bCs/>
          <w:sz w:val="24"/>
          <w:szCs w:val="24"/>
          <w:lang w:val="es-ES"/>
        </w:rPr>
      </w:pPr>
    </w:p>
    <w:p w14:paraId="35E91A19" w14:textId="47D86B44" w:rsidR="00B81F6B" w:rsidRPr="002F545A" w:rsidRDefault="00B81F6B" w:rsidP="00B81F6B">
      <w:pPr>
        <w:rPr>
          <w:rFonts w:ascii="Arial" w:hAnsi="Arial" w:cs="Arial"/>
          <w:bCs/>
          <w:sz w:val="24"/>
          <w:szCs w:val="24"/>
          <w:lang w:val="es-ES"/>
        </w:rPr>
      </w:pPr>
    </w:p>
    <w:p w14:paraId="4A9B053A" w14:textId="77777777" w:rsidR="00B81F6B" w:rsidRPr="002F545A" w:rsidRDefault="00B81F6B" w:rsidP="00B81F6B">
      <w:pPr>
        <w:rPr>
          <w:rFonts w:ascii="Arial" w:hAnsi="Arial" w:cs="Arial"/>
          <w:bCs/>
          <w:sz w:val="24"/>
          <w:szCs w:val="24"/>
          <w:lang w:val="es-ES"/>
        </w:rPr>
      </w:pPr>
    </w:p>
    <w:p w14:paraId="38245B3C" w14:textId="05E0EFD6" w:rsidR="00B81F6B" w:rsidRPr="002F545A" w:rsidRDefault="00B81F6B" w:rsidP="008B5527">
      <w:pPr>
        <w:pStyle w:val="Ttulo3"/>
        <w:numPr>
          <w:ilvl w:val="0"/>
          <w:numId w:val="8"/>
        </w:numPr>
        <w:rPr>
          <w:rFonts w:ascii="Arial" w:hAnsi="Arial" w:cs="Arial"/>
          <w:bCs/>
          <w:color w:val="auto"/>
          <w:lang w:val="es-ES"/>
        </w:rPr>
      </w:pPr>
      <w:bookmarkStart w:id="19" w:name="_Toc69242996"/>
      <w:r w:rsidRPr="002F545A">
        <w:rPr>
          <w:rFonts w:ascii="Arial" w:hAnsi="Arial" w:cs="Arial"/>
          <w:bCs/>
          <w:color w:val="auto"/>
          <w:lang w:val="es-ES"/>
        </w:rPr>
        <w:t>PRESUPUESTO</w:t>
      </w:r>
      <w:bookmarkEnd w:id="19"/>
    </w:p>
    <w:p w14:paraId="0FC1874B" w14:textId="52BBBD15" w:rsidR="00556F9B" w:rsidRPr="002F545A" w:rsidRDefault="00556F9B" w:rsidP="00556F9B">
      <w:pPr>
        <w:jc w:val="center"/>
        <w:rPr>
          <w:rFonts w:ascii="Arial" w:hAnsi="Arial" w:cs="Arial"/>
          <w:bCs/>
          <w:sz w:val="24"/>
          <w:szCs w:val="24"/>
          <w:lang w:val="es-ES"/>
        </w:rPr>
      </w:pPr>
      <w:r w:rsidRPr="002F545A">
        <w:rPr>
          <w:rFonts w:ascii="Arial" w:hAnsi="Arial" w:cs="Arial"/>
          <w:bCs/>
          <w:noProof/>
          <w:sz w:val="24"/>
          <w:szCs w:val="24"/>
          <w:lang w:val="es-ES"/>
        </w:rPr>
        <w:drawing>
          <wp:inline distT="0" distB="0" distL="0" distR="0" wp14:anchorId="7BD8FA31" wp14:editId="5E17D10D">
            <wp:extent cx="4249420" cy="2084705"/>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49420" cy="2084705"/>
                    </a:xfrm>
                    <a:prstGeom prst="rect">
                      <a:avLst/>
                    </a:prstGeom>
                    <a:noFill/>
                  </pic:spPr>
                </pic:pic>
              </a:graphicData>
            </a:graphic>
          </wp:inline>
        </w:drawing>
      </w:r>
    </w:p>
    <w:p w14:paraId="65CCEC7A" w14:textId="77777777" w:rsidR="00B81F6B" w:rsidRPr="002F545A" w:rsidRDefault="00B81F6B" w:rsidP="00B81F6B">
      <w:pPr>
        <w:rPr>
          <w:rFonts w:ascii="Arial" w:hAnsi="Arial" w:cs="Arial"/>
          <w:bCs/>
          <w:sz w:val="24"/>
          <w:szCs w:val="24"/>
          <w:lang w:val="es-ES"/>
        </w:rPr>
      </w:pPr>
    </w:p>
    <w:p w14:paraId="019902CE" w14:textId="77777777" w:rsidR="00B81F6B" w:rsidRPr="002F545A" w:rsidRDefault="00B81F6B" w:rsidP="00B81F6B">
      <w:pPr>
        <w:rPr>
          <w:rFonts w:ascii="Arial" w:hAnsi="Arial" w:cs="Arial"/>
          <w:bCs/>
          <w:sz w:val="24"/>
          <w:szCs w:val="24"/>
          <w:lang w:val="es-ES"/>
        </w:rPr>
      </w:pPr>
    </w:p>
    <w:p w14:paraId="660D3D53" w14:textId="4E74CCA6" w:rsidR="00B81F6B" w:rsidRPr="002F545A" w:rsidRDefault="00556F9B" w:rsidP="00556F9B">
      <w:pPr>
        <w:jc w:val="center"/>
        <w:rPr>
          <w:rFonts w:ascii="Arial" w:hAnsi="Arial" w:cs="Arial"/>
          <w:bCs/>
          <w:sz w:val="24"/>
          <w:szCs w:val="24"/>
          <w:lang w:val="es-ES"/>
        </w:rPr>
      </w:pPr>
      <w:r w:rsidRPr="002F545A">
        <w:rPr>
          <w:rFonts w:ascii="Arial" w:hAnsi="Arial" w:cs="Arial"/>
          <w:bCs/>
          <w:noProof/>
          <w:sz w:val="24"/>
          <w:szCs w:val="24"/>
          <w:lang w:val="es-ES"/>
        </w:rPr>
        <w:drawing>
          <wp:inline distT="0" distB="0" distL="0" distR="0" wp14:anchorId="547FFA55" wp14:editId="4ACDA662">
            <wp:extent cx="4249420" cy="188976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49420" cy="1889760"/>
                    </a:xfrm>
                    <a:prstGeom prst="rect">
                      <a:avLst/>
                    </a:prstGeom>
                    <a:noFill/>
                  </pic:spPr>
                </pic:pic>
              </a:graphicData>
            </a:graphic>
          </wp:inline>
        </w:drawing>
      </w:r>
    </w:p>
    <w:p w14:paraId="24F6849A" w14:textId="77777777" w:rsidR="00B81F6B" w:rsidRPr="002F545A" w:rsidRDefault="00B81F6B" w:rsidP="00B81F6B">
      <w:pPr>
        <w:rPr>
          <w:rFonts w:ascii="Arial" w:hAnsi="Arial" w:cs="Arial"/>
          <w:bCs/>
          <w:sz w:val="24"/>
          <w:szCs w:val="24"/>
          <w:lang w:val="es-ES"/>
        </w:rPr>
      </w:pPr>
    </w:p>
    <w:p w14:paraId="2049D905" w14:textId="77777777" w:rsidR="00B81F6B" w:rsidRPr="002F545A" w:rsidRDefault="00B81F6B" w:rsidP="00B81F6B">
      <w:pPr>
        <w:rPr>
          <w:rFonts w:ascii="Arial" w:hAnsi="Arial" w:cs="Arial"/>
          <w:bCs/>
          <w:sz w:val="24"/>
          <w:szCs w:val="24"/>
          <w:lang w:val="es-ES"/>
        </w:rPr>
      </w:pPr>
    </w:p>
    <w:p w14:paraId="4C175CD2" w14:textId="77777777" w:rsidR="00B81F6B" w:rsidRPr="002F545A" w:rsidRDefault="00B81F6B" w:rsidP="00B81F6B">
      <w:pPr>
        <w:rPr>
          <w:rFonts w:ascii="Arial" w:hAnsi="Arial" w:cs="Arial"/>
          <w:bCs/>
          <w:sz w:val="24"/>
          <w:szCs w:val="24"/>
          <w:lang w:val="es-ES"/>
        </w:rPr>
      </w:pPr>
    </w:p>
    <w:p w14:paraId="3750D37C" w14:textId="77777777" w:rsidR="00B81F6B" w:rsidRPr="002F545A" w:rsidRDefault="00B81F6B" w:rsidP="00B81F6B">
      <w:pPr>
        <w:rPr>
          <w:rFonts w:ascii="Arial" w:hAnsi="Arial" w:cs="Arial"/>
          <w:bCs/>
          <w:sz w:val="24"/>
          <w:szCs w:val="24"/>
          <w:lang w:val="es-ES"/>
        </w:rPr>
      </w:pPr>
    </w:p>
    <w:p w14:paraId="32CE04CE" w14:textId="77777777" w:rsidR="00B81F6B" w:rsidRPr="002F545A" w:rsidRDefault="00B81F6B" w:rsidP="00B81F6B">
      <w:pPr>
        <w:rPr>
          <w:rFonts w:ascii="Arial" w:hAnsi="Arial" w:cs="Arial"/>
          <w:bCs/>
          <w:sz w:val="24"/>
          <w:szCs w:val="24"/>
          <w:lang w:val="es-ES"/>
        </w:rPr>
      </w:pPr>
    </w:p>
    <w:p w14:paraId="249B14A0" w14:textId="77777777" w:rsidR="00B81F6B" w:rsidRPr="002F545A" w:rsidRDefault="00B81F6B" w:rsidP="00B81F6B">
      <w:pPr>
        <w:rPr>
          <w:rFonts w:ascii="Arial" w:hAnsi="Arial" w:cs="Arial"/>
          <w:bCs/>
          <w:sz w:val="24"/>
          <w:szCs w:val="24"/>
          <w:lang w:val="es-ES"/>
        </w:rPr>
      </w:pPr>
      <w:r w:rsidRPr="002F545A">
        <w:rPr>
          <w:rFonts w:ascii="Arial" w:hAnsi="Arial" w:cs="Arial"/>
          <w:bCs/>
          <w:sz w:val="24"/>
          <w:szCs w:val="24"/>
          <w:lang w:val="es-ES"/>
        </w:rPr>
        <w:t xml:space="preserve"> </w:t>
      </w:r>
    </w:p>
    <w:p w14:paraId="6C730408" w14:textId="77777777" w:rsidR="00B81F6B" w:rsidRPr="002F545A" w:rsidRDefault="00B81F6B" w:rsidP="00B81F6B">
      <w:pPr>
        <w:rPr>
          <w:rFonts w:ascii="Arial" w:hAnsi="Arial" w:cs="Arial"/>
          <w:bCs/>
          <w:sz w:val="24"/>
          <w:szCs w:val="24"/>
          <w:lang w:val="es-ES"/>
        </w:rPr>
      </w:pPr>
    </w:p>
    <w:p w14:paraId="136E92CE" w14:textId="77777777" w:rsidR="00B81F6B" w:rsidRPr="002F545A" w:rsidRDefault="00B81F6B" w:rsidP="00B81F6B">
      <w:pPr>
        <w:rPr>
          <w:rFonts w:ascii="Arial" w:hAnsi="Arial" w:cs="Arial"/>
          <w:bCs/>
          <w:sz w:val="24"/>
          <w:szCs w:val="24"/>
          <w:lang w:val="es-ES"/>
        </w:rPr>
      </w:pPr>
    </w:p>
    <w:p w14:paraId="1402B1E5" w14:textId="77777777" w:rsidR="00B81F6B" w:rsidRPr="002F545A" w:rsidRDefault="00B81F6B" w:rsidP="00B81F6B">
      <w:pPr>
        <w:rPr>
          <w:rFonts w:ascii="Arial" w:hAnsi="Arial" w:cs="Arial"/>
          <w:bCs/>
          <w:sz w:val="24"/>
          <w:szCs w:val="24"/>
          <w:lang w:val="es-ES"/>
        </w:rPr>
      </w:pPr>
    </w:p>
    <w:p w14:paraId="466F557D" w14:textId="77777777" w:rsidR="00B81F6B" w:rsidRPr="002F545A" w:rsidRDefault="00B81F6B" w:rsidP="00B81F6B">
      <w:pPr>
        <w:rPr>
          <w:rFonts w:ascii="Arial" w:hAnsi="Arial" w:cs="Arial"/>
          <w:bCs/>
          <w:sz w:val="24"/>
          <w:szCs w:val="24"/>
          <w:lang w:val="es-ES"/>
        </w:rPr>
      </w:pPr>
    </w:p>
    <w:p w14:paraId="382F7833" w14:textId="77777777" w:rsidR="00B81F6B" w:rsidRPr="002F545A" w:rsidRDefault="00B81F6B" w:rsidP="00B81F6B">
      <w:pPr>
        <w:rPr>
          <w:rFonts w:ascii="Arial" w:hAnsi="Arial" w:cs="Arial"/>
          <w:bCs/>
          <w:sz w:val="24"/>
          <w:szCs w:val="24"/>
          <w:lang w:val="es-ES"/>
        </w:rPr>
      </w:pPr>
    </w:p>
    <w:p w14:paraId="10230390" w14:textId="1CBA2A45" w:rsidR="00B81F6B" w:rsidRPr="002F545A" w:rsidRDefault="00B81F6B" w:rsidP="008B5527">
      <w:pPr>
        <w:pStyle w:val="Ttulo3"/>
        <w:numPr>
          <w:ilvl w:val="0"/>
          <w:numId w:val="8"/>
        </w:numPr>
        <w:rPr>
          <w:rFonts w:ascii="Arial" w:hAnsi="Arial" w:cs="Arial"/>
          <w:bCs/>
          <w:color w:val="auto"/>
          <w:lang w:val="es-ES"/>
        </w:rPr>
      </w:pPr>
      <w:bookmarkStart w:id="20" w:name="_Toc69242997"/>
      <w:r w:rsidRPr="002F545A">
        <w:rPr>
          <w:rFonts w:ascii="Arial" w:hAnsi="Arial" w:cs="Arial"/>
          <w:bCs/>
          <w:color w:val="auto"/>
          <w:lang w:val="es-ES"/>
        </w:rPr>
        <w:t>REFERENCIAS BIBLIOGRÁFICA</w:t>
      </w:r>
      <w:bookmarkEnd w:id="20"/>
    </w:p>
    <w:p w14:paraId="1C0E30CE" w14:textId="6A0DF5F1" w:rsidR="001B4BFF" w:rsidRPr="001B4BFF" w:rsidRDefault="001B4BFF" w:rsidP="001B4BFF">
      <w:pPr>
        <w:pStyle w:val="Prrafodelista"/>
        <w:numPr>
          <w:ilvl w:val="0"/>
          <w:numId w:val="15"/>
        </w:numPr>
        <w:rPr>
          <w:rFonts w:cs="Arial"/>
          <w:bCs/>
          <w:sz w:val="24"/>
          <w:szCs w:val="24"/>
          <w:lang w:val="es-ES"/>
        </w:rPr>
      </w:pPr>
      <w:proofErr w:type="spellStart"/>
      <w:r>
        <w:t>Chaiña</w:t>
      </w:r>
      <w:proofErr w:type="spellEnd"/>
      <w:r>
        <w:t>, K. “SATISFACCIÓN DEL USUARIO Y LA GESTIÓN DE INCIDENCIAS USANDO LA BIBLIOTECA DE INFRAESTRUCTURA DE TECNOLOGÍAS DE INFORMACIÓN (ITIL V.3) EN LA EMPRESA ELECTROSUR S.A. TACNA” (2013). Tacna, Perú.</w:t>
      </w:r>
    </w:p>
    <w:p w14:paraId="34A113E4" w14:textId="70A9FEDE" w:rsidR="001B4BFF" w:rsidRDefault="00B106B0" w:rsidP="001B4BFF">
      <w:pPr>
        <w:pStyle w:val="Prrafodelista"/>
        <w:numPr>
          <w:ilvl w:val="0"/>
          <w:numId w:val="15"/>
        </w:numPr>
        <w:rPr>
          <w:rFonts w:cs="Arial"/>
          <w:bCs/>
          <w:sz w:val="24"/>
          <w:szCs w:val="24"/>
          <w:lang w:val="es-ES"/>
        </w:rPr>
      </w:pPr>
      <w:r w:rsidRPr="00B106B0">
        <w:rPr>
          <w:rFonts w:cs="Arial"/>
          <w:bCs/>
          <w:sz w:val="24"/>
          <w:szCs w:val="24"/>
          <w:lang w:val="es-ES"/>
        </w:rPr>
        <w:t>Pink Elephant Iberoamérica</w:t>
      </w:r>
      <w:r>
        <w:rPr>
          <w:rFonts w:cs="Arial"/>
          <w:bCs/>
          <w:sz w:val="24"/>
          <w:szCs w:val="24"/>
          <w:lang w:val="es-ES"/>
        </w:rPr>
        <w:t xml:space="preserve"> (2019)</w:t>
      </w:r>
      <w:r w:rsidR="001B4BFF">
        <w:rPr>
          <w:rFonts w:cs="Arial"/>
          <w:bCs/>
          <w:sz w:val="24"/>
          <w:szCs w:val="24"/>
          <w:lang w:val="es-ES"/>
        </w:rPr>
        <w:t xml:space="preserve"> </w:t>
      </w:r>
      <w:hyperlink r:id="rId12" w:history="1">
        <w:r w:rsidR="00E723C2" w:rsidRPr="00304F87">
          <w:rPr>
            <w:rStyle w:val="Hipervnculo"/>
            <w:rFonts w:cs="Arial"/>
            <w:bCs/>
            <w:sz w:val="24"/>
            <w:szCs w:val="24"/>
            <w:lang w:val="es-ES"/>
          </w:rPr>
          <w:t>https://pinkelephant-latam.com/itil-4/</w:t>
        </w:r>
      </w:hyperlink>
    </w:p>
    <w:p w14:paraId="2EA47533" w14:textId="0537433C" w:rsidR="00E723C2" w:rsidRDefault="00E723C2" w:rsidP="001B4BFF">
      <w:pPr>
        <w:pStyle w:val="Prrafodelista"/>
        <w:numPr>
          <w:ilvl w:val="0"/>
          <w:numId w:val="15"/>
        </w:numPr>
        <w:rPr>
          <w:rFonts w:cs="Arial"/>
          <w:bCs/>
          <w:sz w:val="24"/>
          <w:szCs w:val="24"/>
          <w:lang w:val="es-ES"/>
        </w:rPr>
      </w:pPr>
      <w:r>
        <w:rPr>
          <w:rFonts w:cs="Arial"/>
          <w:bCs/>
          <w:sz w:val="24"/>
          <w:szCs w:val="24"/>
          <w:lang w:val="es-ES"/>
        </w:rPr>
        <w:t>Valencia, V., “</w:t>
      </w:r>
      <w:r w:rsidRPr="00E723C2">
        <w:rPr>
          <w:rFonts w:cs="Arial"/>
          <w:bCs/>
          <w:sz w:val="24"/>
          <w:szCs w:val="24"/>
          <w:lang w:val="es-ES"/>
        </w:rPr>
        <w:t>Externalización de servicios de TI: aplicación al EEES</w:t>
      </w:r>
      <w:r>
        <w:rPr>
          <w:rFonts w:cs="Arial"/>
          <w:bCs/>
          <w:sz w:val="24"/>
          <w:szCs w:val="24"/>
          <w:lang w:val="es-ES"/>
        </w:rPr>
        <w:t>”</w:t>
      </w:r>
      <w:r w:rsidRPr="00E723C2">
        <w:rPr>
          <w:rFonts w:cs="Arial"/>
          <w:bCs/>
          <w:sz w:val="24"/>
          <w:szCs w:val="24"/>
          <w:lang w:val="es-ES"/>
        </w:rPr>
        <w:t xml:space="preserve"> </w:t>
      </w:r>
      <w:r>
        <w:rPr>
          <w:rFonts w:cs="Arial"/>
          <w:bCs/>
          <w:sz w:val="24"/>
          <w:szCs w:val="24"/>
          <w:lang w:val="es-ES"/>
        </w:rPr>
        <w:t>(2015). España.</w:t>
      </w:r>
    </w:p>
    <w:p w14:paraId="27E51883" w14:textId="4C94C2C4" w:rsidR="00B81F6B" w:rsidRDefault="00E723C2" w:rsidP="00B81F6B">
      <w:pPr>
        <w:pStyle w:val="Prrafodelista"/>
        <w:numPr>
          <w:ilvl w:val="0"/>
          <w:numId w:val="15"/>
        </w:numPr>
        <w:rPr>
          <w:rFonts w:cs="Arial"/>
          <w:bCs/>
          <w:sz w:val="24"/>
          <w:szCs w:val="24"/>
          <w:lang w:val="es-ES"/>
        </w:rPr>
      </w:pPr>
      <w:r>
        <w:rPr>
          <w:rFonts w:cs="Arial"/>
          <w:bCs/>
          <w:sz w:val="24"/>
          <w:szCs w:val="24"/>
          <w:lang w:val="es-ES"/>
        </w:rPr>
        <w:t>Zelada, C., “</w:t>
      </w:r>
      <w:r w:rsidRPr="00E723C2">
        <w:rPr>
          <w:rFonts w:cs="Arial"/>
          <w:bCs/>
          <w:sz w:val="24"/>
          <w:szCs w:val="24"/>
          <w:lang w:val="es-ES"/>
        </w:rPr>
        <w:t>Propuesta de mejora de los procesos de servicio postventa de</w:t>
      </w:r>
      <w:r>
        <w:rPr>
          <w:rFonts w:cs="Arial"/>
          <w:bCs/>
          <w:sz w:val="24"/>
          <w:szCs w:val="24"/>
          <w:lang w:val="es-ES"/>
        </w:rPr>
        <w:t xml:space="preserve"> </w:t>
      </w:r>
      <w:r w:rsidRPr="00E723C2">
        <w:rPr>
          <w:rFonts w:cs="Arial"/>
          <w:bCs/>
          <w:sz w:val="24"/>
          <w:szCs w:val="24"/>
          <w:lang w:val="es-ES"/>
        </w:rPr>
        <w:t>una empresa comercializadora de bienes de capital</w:t>
      </w:r>
      <w:r>
        <w:rPr>
          <w:rFonts w:cs="Arial"/>
          <w:bCs/>
          <w:sz w:val="24"/>
          <w:szCs w:val="24"/>
          <w:lang w:val="es-ES"/>
        </w:rPr>
        <w:t>” (2017). Perú.</w:t>
      </w:r>
    </w:p>
    <w:p w14:paraId="58AB01ED" w14:textId="77777777" w:rsidR="00B9287E" w:rsidRDefault="00E723C2" w:rsidP="00B9287E">
      <w:pPr>
        <w:pStyle w:val="Prrafodelista"/>
        <w:numPr>
          <w:ilvl w:val="0"/>
          <w:numId w:val="15"/>
        </w:numPr>
        <w:rPr>
          <w:rFonts w:cs="Arial"/>
          <w:bCs/>
          <w:sz w:val="24"/>
          <w:szCs w:val="24"/>
          <w:lang w:val="es-ES"/>
        </w:rPr>
      </w:pPr>
      <w:r>
        <w:rPr>
          <w:rFonts w:cs="Arial"/>
          <w:bCs/>
          <w:sz w:val="24"/>
          <w:szCs w:val="24"/>
          <w:lang w:val="es-ES"/>
        </w:rPr>
        <w:t xml:space="preserve"> ITIL, 08 de mayo del 2017</w:t>
      </w:r>
      <w:r w:rsidR="00B9287E">
        <w:rPr>
          <w:rFonts w:cs="Arial"/>
          <w:bCs/>
          <w:sz w:val="24"/>
          <w:szCs w:val="24"/>
          <w:lang w:val="es-ES"/>
        </w:rPr>
        <w:t>. Recuperado de:</w:t>
      </w:r>
      <w:r>
        <w:rPr>
          <w:rFonts w:cs="Arial"/>
          <w:bCs/>
          <w:sz w:val="24"/>
          <w:szCs w:val="24"/>
          <w:lang w:val="es-ES"/>
        </w:rPr>
        <w:t xml:space="preserve"> </w:t>
      </w:r>
      <w:hyperlink r:id="rId13" w:history="1">
        <w:r w:rsidRPr="00304F87">
          <w:rPr>
            <w:rStyle w:val="Hipervnculo"/>
            <w:rFonts w:cs="Arial"/>
            <w:bCs/>
            <w:sz w:val="24"/>
            <w:szCs w:val="24"/>
            <w:lang w:val="es-ES"/>
          </w:rPr>
          <w:t>http://itilmmatiasc.blogspot.com/2017/05/ventajas-y-desventajas-de-itil.html</w:t>
        </w:r>
      </w:hyperlink>
      <w:r>
        <w:rPr>
          <w:rFonts w:cs="Arial"/>
          <w:bCs/>
          <w:sz w:val="24"/>
          <w:szCs w:val="24"/>
          <w:lang w:val="es-ES"/>
        </w:rPr>
        <w:t xml:space="preserve"> </w:t>
      </w:r>
      <w:r w:rsidRPr="00B9287E">
        <w:rPr>
          <w:rFonts w:cs="Arial"/>
          <w:bCs/>
          <w:sz w:val="24"/>
          <w:szCs w:val="24"/>
          <w:lang w:val="es-ES"/>
        </w:rPr>
        <w:t xml:space="preserve"> </w:t>
      </w:r>
    </w:p>
    <w:p w14:paraId="353250D8" w14:textId="77777777" w:rsidR="00B9287E" w:rsidRDefault="00B9287E" w:rsidP="00B9287E">
      <w:pPr>
        <w:pStyle w:val="Prrafodelista"/>
        <w:numPr>
          <w:ilvl w:val="0"/>
          <w:numId w:val="15"/>
        </w:numPr>
        <w:rPr>
          <w:rFonts w:cs="Arial"/>
          <w:bCs/>
          <w:sz w:val="24"/>
          <w:szCs w:val="24"/>
          <w:lang w:val="es-ES"/>
        </w:rPr>
      </w:pPr>
      <w:r w:rsidRPr="00B9287E">
        <w:rPr>
          <w:rFonts w:cs="Arial"/>
          <w:bCs/>
          <w:sz w:val="24"/>
          <w:szCs w:val="24"/>
          <w:lang w:val="es-ES"/>
        </w:rPr>
        <w:t xml:space="preserve">AXELOS. (2019). ITIL </w:t>
      </w:r>
      <w:proofErr w:type="spellStart"/>
      <w:r w:rsidRPr="00B9287E">
        <w:rPr>
          <w:rFonts w:cs="Arial"/>
          <w:bCs/>
          <w:sz w:val="24"/>
          <w:szCs w:val="24"/>
          <w:lang w:val="es-ES"/>
        </w:rPr>
        <w:t>Foundation</w:t>
      </w:r>
      <w:proofErr w:type="spellEnd"/>
      <w:r w:rsidRPr="00B9287E">
        <w:rPr>
          <w:rFonts w:cs="Arial"/>
          <w:bCs/>
          <w:sz w:val="24"/>
          <w:szCs w:val="24"/>
          <w:lang w:val="es-ES"/>
        </w:rPr>
        <w:t xml:space="preserve">, ITIL 4 </w:t>
      </w:r>
      <w:proofErr w:type="spellStart"/>
      <w:r w:rsidRPr="00B9287E">
        <w:rPr>
          <w:rFonts w:cs="Arial"/>
          <w:bCs/>
          <w:sz w:val="24"/>
          <w:szCs w:val="24"/>
          <w:lang w:val="es-ES"/>
        </w:rPr>
        <w:t>Edition</w:t>
      </w:r>
      <w:proofErr w:type="spellEnd"/>
      <w:r w:rsidRPr="00B9287E">
        <w:rPr>
          <w:rFonts w:cs="Arial"/>
          <w:bCs/>
          <w:sz w:val="24"/>
          <w:szCs w:val="24"/>
          <w:lang w:val="es-ES"/>
        </w:rPr>
        <w:t xml:space="preserve">. Reino Unido: </w:t>
      </w:r>
      <w:proofErr w:type="spellStart"/>
      <w:r w:rsidRPr="00B9287E">
        <w:rPr>
          <w:rFonts w:cs="Arial"/>
          <w:bCs/>
          <w:sz w:val="24"/>
          <w:szCs w:val="24"/>
          <w:lang w:val="es-ES"/>
        </w:rPr>
        <w:t>The</w:t>
      </w:r>
      <w:proofErr w:type="spellEnd"/>
      <w:r w:rsidRPr="00B9287E">
        <w:rPr>
          <w:rFonts w:cs="Arial"/>
          <w:bCs/>
          <w:sz w:val="24"/>
          <w:szCs w:val="24"/>
          <w:lang w:val="es-ES"/>
        </w:rPr>
        <w:t xml:space="preserve"> </w:t>
      </w:r>
      <w:proofErr w:type="spellStart"/>
      <w:r w:rsidRPr="00B9287E">
        <w:rPr>
          <w:rFonts w:cs="Arial"/>
          <w:bCs/>
          <w:sz w:val="24"/>
          <w:szCs w:val="24"/>
          <w:lang w:val="es-ES"/>
        </w:rPr>
        <w:t>Stationery</w:t>
      </w:r>
      <w:proofErr w:type="spellEnd"/>
      <w:r w:rsidRPr="00B9287E">
        <w:rPr>
          <w:rFonts w:cs="Arial"/>
          <w:bCs/>
          <w:sz w:val="24"/>
          <w:szCs w:val="24"/>
          <w:lang w:val="es-ES"/>
        </w:rPr>
        <w:t xml:space="preserve"> Office.</w:t>
      </w:r>
    </w:p>
    <w:p w14:paraId="11E39C4D" w14:textId="77777777" w:rsidR="00B9287E" w:rsidRDefault="00B81F6B" w:rsidP="00B81F6B">
      <w:pPr>
        <w:pStyle w:val="Prrafodelista"/>
        <w:numPr>
          <w:ilvl w:val="0"/>
          <w:numId w:val="15"/>
        </w:numPr>
        <w:rPr>
          <w:rFonts w:cs="Arial"/>
          <w:bCs/>
          <w:sz w:val="24"/>
          <w:szCs w:val="24"/>
          <w:lang w:val="es-ES"/>
        </w:rPr>
      </w:pPr>
      <w:r w:rsidRPr="00B9287E">
        <w:rPr>
          <w:rFonts w:cs="Arial"/>
          <w:bCs/>
          <w:sz w:val="24"/>
          <w:szCs w:val="24"/>
          <w:lang w:val="es-ES"/>
        </w:rPr>
        <w:t xml:space="preserve">Berlanga </w:t>
      </w:r>
      <w:proofErr w:type="spellStart"/>
      <w:r w:rsidRPr="00B9287E">
        <w:rPr>
          <w:rFonts w:cs="Arial"/>
          <w:bCs/>
          <w:sz w:val="24"/>
          <w:szCs w:val="24"/>
          <w:lang w:val="es-ES"/>
        </w:rPr>
        <w:t>Silvente</w:t>
      </w:r>
      <w:proofErr w:type="spellEnd"/>
      <w:r w:rsidRPr="00B9287E">
        <w:rPr>
          <w:rFonts w:cs="Arial"/>
          <w:bCs/>
          <w:sz w:val="24"/>
          <w:szCs w:val="24"/>
          <w:lang w:val="es-ES"/>
        </w:rPr>
        <w:t>, V., &amp; Rubio Hurtado, M. J. (2012). Clasificación de pruebas no paramétricas. Cómo aplicarlas en SPSS. Barcelona: Revista Reire.</w:t>
      </w:r>
    </w:p>
    <w:p w14:paraId="5591025F" w14:textId="77777777" w:rsidR="00B9287E" w:rsidRDefault="00B81F6B" w:rsidP="00B81F6B">
      <w:pPr>
        <w:pStyle w:val="Prrafodelista"/>
        <w:numPr>
          <w:ilvl w:val="0"/>
          <w:numId w:val="15"/>
        </w:numPr>
        <w:rPr>
          <w:rFonts w:cs="Arial"/>
          <w:bCs/>
          <w:sz w:val="24"/>
          <w:szCs w:val="24"/>
          <w:lang w:val="es-ES"/>
        </w:rPr>
      </w:pPr>
      <w:r w:rsidRPr="00B9287E">
        <w:rPr>
          <w:rFonts w:cs="Arial"/>
          <w:bCs/>
          <w:sz w:val="24"/>
          <w:szCs w:val="24"/>
          <w:lang w:val="es-ES"/>
        </w:rPr>
        <w:t xml:space="preserve">Beyond20. (1 de Julio de 2019). </w:t>
      </w:r>
      <w:proofErr w:type="spellStart"/>
      <w:r w:rsidRPr="00B9287E">
        <w:rPr>
          <w:rFonts w:cs="Arial"/>
          <w:bCs/>
          <w:sz w:val="24"/>
          <w:szCs w:val="24"/>
          <w:lang w:val="es-ES"/>
        </w:rPr>
        <w:t>What</w:t>
      </w:r>
      <w:proofErr w:type="spellEnd"/>
      <w:r w:rsidRPr="00B9287E">
        <w:rPr>
          <w:rFonts w:cs="Arial"/>
          <w:bCs/>
          <w:sz w:val="24"/>
          <w:szCs w:val="24"/>
          <w:lang w:val="es-ES"/>
        </w:rPr>
        <w:t xml:space="preserve"> </w:t>
      </w:r>
      <w:proofErr w:type="spellStart"/>
      <w:r w:rsidRPr="00B9287E">
        <w:rPr>
          <w:rFonts w:cs="Arial"/>
          <w:bCs/>
          <w:sz w:val="24"/>
          <w:szCs w:val="24"/>
          <w:lang w:val="es-ES"/>
        </w:rPr>
        <w:t>is</w:t>
      </w:r>
      <w:proofErr w:type="spellEnd"/>
      <w:r w:rsidRPr="00B9287E">
        <w:rPr>
          <w:rFonts w:cs="Arial"/>
          <w:bCs/>
          <w:sz w:val="24"/>
          <w:szCs w:val="24"/>
          <w:lang w:val="es-ES"/>
        </w:rPr>
        <w:t xml:space="preserve"> </w:t>
      </w:r>
      <w:proofErr w:type="spellStart"/>
      <w:r w:rsidRPr="00B9287E">
        <w:rPr>
          <w:rFonts w:cs="Arial"/>
          <w:bCs/>
          <w:sz w:val="24"/>
          <w:szCs w:val="24"/>
          <w:lang w:val="es-ES"/>
        </w:rPr>
        <w:t>the</w:t>
      </w:r>
      <w:proofErr w:type="spellEnd"/>
      <w:r w:rsidRPr="00B9287E">
        <w:rPr>
          <w:rFonts w:cs="Arial"/>
          <w:bCs/>
          <w:sz w:val="24"/>
          <w:szCs w:val="24"/>
          <w:lang w:val="es-ES"/>
        </w:rPr>
        <w:t xml:space="preserve"> ITIL 4 </w:t>
      </w:r>
      <w:proofErr w:type="spellStart"/>
      <w:r w:rsidRPr="00B9287E">
        <w:rPr>
          <w:rFonts w:cs="Arial"/>
          <w:bCs/>
          <w:sz w:val="24"/>
          <w:szCs w:val="24"/>
          <w:lang w:val="es-ES"/>
        </w:rPr>
        <w:t>service</w:t>
      </w:r>
      <w:proofErr w:type="spellEnd"/>
      <w:r w:rsidRPr="00B9287E">
        <w:rPr>
          <w:rFonts w:cs="Arial"/>
          <w:bCs/>
          <w:sz w:val="24"/>
          <w:szCs w:val="24"/>
          <w:lang w:val="es-ES"/>
        </w:rPr>
        <w:t xml:space="preserve"> </w:t>
      </w:r>
      <w:proofErr w:type="spellStart"/>
      <w:r w:rsidRPr="00B9287E">
        <w:rPr>
          <w:rFonts w:cs="Arial"/>
          <w:bCs/>
          <w:sz w:val="24"/>
          <w:szCs w:val="24"/>
          <w:lang w:val="es-ES"/>
        </w:rPr>
        <w:t>value</w:t>
      </w:r>
      <w:proofErr w:type="spellEnd"/>
      <w:r w:rsidRPr="00B9287E">
        <w:rPr>
          <w:rFonts w:cs="Arial"/>
          <w:bCs/>
          <w:sz w:val="24"/>
          <w:szCs w:val="24"/>
          <w:lang w:val="es-ES"/>
        </w:rPr>
        <w:t xml:space="preserve"> </w:t>
      </w:r>
      <w:proofErr w:type="spellStart"/>
      <w:r w:rsidRPr="00B9287E">
        <w:rPr>
          <w:rFonts w:cs="Arial"/>
          <w:bCs/>
          <w:sz w:val="24"/>
          <w:szCs w:val="24"/>
          <w:lang w:val="es-ES"/>
        </w:rPr>
        <w:t>chain</w:t>
      </w:r>
      <w:proofErr w:type="spellEnd"/>
      <w:r w:rsidRPr="00B9287E">
        <w:rPr>
          <w:rFonts w:cs="Arial"/>
          <w:bCs/>
          <w:sz w:val="24"/>
          <w:szCs w:val="24"/>
          <w:lang w:val="es-ES"/>
        </w:rPr>
        <w:t xml:space="preserve">? Obtenido </w:t>
      </w:r>
      <w:proofErr w:type="gramStart"/>
      <w:r w:rsidRPr="00B9287E">
        <w:rPr>
          <w:rFonts w:cs="Arial"/>
          <w:bCs/>
          <w:sz w:val="24"/>
          <w:szCs w:val="24"/>
          <w:lang w:val="es-ES"/>
        </w:rPr>
        <w:t>de</w:t>
      </w:r>
      <w:r w:rsidR="00B9287E">
        <w:rPr>
          <w:rFonts w:cs="Arial"/>
          <w:bCs/>
          <w:sz w:val="24"/>
          <w:szCs w:val="24"/>
          <w:lang w:val="es-ES"/>
        </w:rPr>
        <w:t xml:space="preserve"> </w:t>
      </w:r>
      <w:r w:rsidRPr="00B9287E">
        <w:rPr>
          <w:rFonts w:cs="Arial"/>
          <w:bCs/>
          <w:sz w:val="24"/>
          <w:szCs w:val="24"/>
          <w:lang w:val="es-ES"/>
        </w:rPr>
        <w:t>:</w:t>
      </w:r>
      <w:proofErr w:type="gramEnd"/>
      <w:r w:rsidRPr="00B9287E">
        <w:rPr>
          <w:rFonts w:cs="Arial"/>
          <w:bCs/>
          <w:sz w:val="24"/>
          <w:szCs w:val="24"/>
          <w:lang w:val="es-ES"/>
        </w:rPr>
        <w:t xml:space="preserve"> </w:t>
      </w:r>
      <w:hyperlink r:id="rId14" w:history="1">
        <w:r w:rsidR="00B9287E" w:rsidRPr="00304F87">
          <w:rPr>
            <w:rStyle w:val="Hipervnculo"/>
            <w:rFonts w:cs="Arial"/>
            <w:bCs/>
            <w:sz w:val="24"/>
            <w:szCs w:val="24"/>
            <w:lang w:val="es-ES"/>
          </w:rPr>
          <w:t>www.beyond20.com/blog/what-is-the-itil-4-service-value-chain/</w:t>
        </w:r>
      </w:hyperlink>
      <w:r w:rsidR="00B9287E">
        <w:rPr>
          <w:rFonts w:cs="Arial"/>
          <w:bCs/>
          <w:sz w:val="24"/>
          <w:szCs w:val="24"/>
          <w:lang w:val="es-ES"/>
        </w:rPr>
        <w:t xml:space="preserve"> </w:t>
      </w:r>
    </w:p>
    <w:p w14:paraId="17743870" w14:textId="559C1936" w:rsidR="00B81F6B" w:rsidRDefault="00B81F6B" w:rsidP="00B81F6B">
      <w:pPr>
        <w:pStyle w:val="Prrafodelista"/>
        <w:numPr>
          <w:ilvl w:val="0"/>
          <w:numId w:val="15"/>
        </w:numPr>
        <w:rPr>
          <w:rFonts w:cs="Arial"/>
          <w:bCs/>
          <w:sz w:val="24"/>
          <w:szCs w:val="24"/>
          <w:lang w:val="es-ES"/>
        </w:rPr>
      </w:pPr>
      <w:r w:rsidRPr="00B9287E">
        <w:rPr>
          <w:rFonts w:cs="Arial"/>
          <w:bCs/>
          <w:sz w:val="24"/>
          <w:szCs w:val="24"/>
          <w:lang w:val="es-ES"/>
        </w:rPr>
        <w:t xml:space="preserve">ITIL4 (2019) puede usarse para mejorar el Servicio al Cliente en Incidentes / Requerimientos / Consultas / Reportes. </w:t>
      </w:r>
      <w:hyperlink r:id="rId15" w:history="1">
        <w:r w:rsidR="00B9287E" w:rsidRPr="00304F87">
          <w:rPr>
            <w:rStyle w:val="Hipervnculo"/>
            <w:rFonts w:cs="Arial"/>
            <w:bCs/>
            <w:sz w:val="24"/>
            <w:szCs w:val="24"/>
            <w:lang w:val="es-ES"/>
          </w:rPr>
          <w:t>https://www.linkedin.com/pulse/itil4-2019-puede-usarse-para-mejorar-el-servicio-al-en-olaya-t-phd</w:t>
        </w:r>
      </w:hyperlink>
      <w:r w:rsidR="00B9287E">
        <w:rPr>
          <w:rFonts w:cs="Arial"/>
          <w:bCs/>
          <w:sz w:val="24"/>
          <w:szCs w:val="24"/>
          <w:lang w:val="es-ES"/>
        </w:rPr>
        <w:t xml:space="preserve"> </w:t>
      </w:r>
    </w:p>
    <w:p w14:paraId="60800209" w14:textId="5693708F" w:rsidR="00F312BB" w:rsidRDefault="00F312BB" w:rsidP="00F312BB">
      <w:pPr>
        <w:rPr>
          <w:rFonts w:cs="Arial"/>
          <w:bCs/>
          <w:sz w:val="24"/>
          <w:szCs w:val="24"/>
          <w:lang w:val="es-ES"/>
        </w:rPr>
      </w:pPr>
    </w:p>
    <w:p w14:paraId="7151F58A" w14:textId="704595EF" w:rsidR="00F312BB" w:rsidRDefault="00F312BB" w:rsidP="00F312BB">
      <w:pPr>
        <w:rPr>
          <w:rFonts w:cs="Arial"/>
          <w:bCs/>
          <w:sz w:val="24"/>
          <w:szCs w:val="24"/>
          <w:lang w:val="es-ES"/>
        </w:rPr>
      </w:pPr>
    </w:p>
    <w:p w14:paraId="265B836A" w14:textId="77777777" w:rsidR="00F312BB" w:rsidRPr="00F312BB" w:rsidRDefault="00F312BB" w:rsidP="00F312BB">
      <w:pPr>
        <w:rPr>
          <w:rFonts w:cs="Arial"/>
          <w:bCs/>
          <w:sz w:val="24"/>
          <w:szCs w:val="24"/>
          <w:lang w:val="es-ES"/>
        </w:rPr>
      </w:pPr>
    </w:p>
    <w:p w14:paraId="60A5D12A" w14:textId="77777777" w:rsidR="00B81F6B" w:rsidRPr="002F545A" w:rsidRDefault="00B81F6B" w:rsidP="00B81F6B">
      <w:pPr>
        <w:rPr>
          <w:rFonts w:ascii="Arial" w:hAnsi="Arial" w:cs="Arial"/>
          <w:bCs/>
          <w:sz w:val="24"/>
          <w:szCs w:val="24"/>
          <w:lang w:val="es-ES"/>
        </w:rPr>
      </w:pPr>
    </w:p>
    <w:p w14:paraId="303271A3" w14:textId="77777777" w:rsidR="00B81F6B" w:rsidRPr="002F545A" w:rsidRDefault="00B81F6B" w:rsidP="00B81F6B">
      <w:pPr>
        <w:rPr>
          <w:rFonts w:ascii="Arial" w:hAnsi="Arial" w:cs="Arial"/>
          <w:bCs/>
          <w:sz w:val="24"/>
          <w:szCs w:val="24"/>
          <w:lang w:val="es-ES"/>
        </w:rPr>
      </w:pPr>
    </w:p>
    <w:sectPr w:rsidR="00B81F6B" w:rsidRPr="002F545A" w:rsidSect="00AD71A8">
      <w:footerReference w:type="default" r:id="rId16"/>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13034F" w14:textId="77777777" w:rsidR="00F956B5" w:rsidRDefault="00F956B5" w:rsidP="00917C51">
      <w:pPr>
        <w:spacing w:after="0" w:line="240" w:lineRule="auto"/>
      </w:pPr>
      <w:r>
        <w:separator/>
      </w:r>
    </w:p>
  </w:endnote>
  <w:endnote w:type="continuationSeparator" w:id="0">
    <w:p w14:paraId="0D0177ED" w14:textId="77777777" w:rsidR="00F956B5" w:rsidRDefault="00F956B5" w:rsidP="00917C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8282447"/>
      <w:docPartObj>
        <w:docPartGallery w:val="Page Numbers (Bottom of Page)"/>
        <w:docPartUnique/>
      </w:docPartObj>
    </w:sdtPr>
    <w:sdtContent>
      <w:p w14:paraId="10E99139" w14:textId="7F77DB5B" w:rsidR="00267972" w:rsidRDefault="00267972">
        <w:pPr>
          <w:pStyle w:val="Piedepgina"/>
          <w:jc w:val="right"/>
        </w:pPr>
        <w:r>
          <w:fldChar w:fldCharType="begin"/>
        </w:r>
        <w:r>
          <w:instrText>PAGE   \* MERGEFORMAT</w:instrText>
        </w:r>
        <w:r>
          <w:fldChar w:fldCharType="separate"/>
        </w:r>
        <w:r>
          <w:rPr>
            <w:lang w:val="es-ES"/>
          </w:rPr>
          <w:t>2</w:t>
        </w:r>
        <w:r>
          <w:fldChar w:fldCharType="end"/>
        </w:r>
      </w:p>
    </w:sdtContent>
  </w:sdt>
  <w:p w14:paraId="0ED2A18B" w14:textId="77777777" w:rsidR="00267972" w:rsidRDefault="0026797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A192D9" w14:textId="77777777" w:rsidR="00F956B5" w:rsidRDefault="00F956B5" w:rsidP="00917C51">
      <w:pPr>
        <w:spacing w:after="0" w:line="240" w:lineRule="auto"/>
      </w:pPr>
      <w:r>
        <w:separator/>
      </w:r>
    </w:p>
  </w:footnote>
  <w:footnote w:type="continuationSeparator" w:id="0">
    <w:p w14:paraId="5307A27C" w14:textId="77777777" w:rsidR="00F956B5" w:rsidRDefault="00F956B5" w:rsidP="00917C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93D5B"/>
    <w:multiLevelType w:val="multilevel"/>
    <w:tmpl w:val="37AC4FE0"/>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rPr>
        <w:b/>
        <w:bCs w:val="0"/>
      </w:r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 w15:restartNumberingAfterBreak="0">
    <w:nsid w:val="03906083"/>
    <w:multiLevelType w:val="hybridMultilevel"/>
    <w:tmpl w:val="D5665334"/>
    <w:lvl w:ilvl="0" w:tplc="280A000F">
      <w:start w:val="1"/>
      <w:numFmt w:val="decimal"/>
      <w:lvlText w:val="%1."/>
      <w:lvlJc w:val="left"/>
      <w:pPr>
        <w:ind w:left="862" w:hanging="360"/>
      </w:pPr>
    </w:lvl>
    <w:lvl w:ilvl="1" w:tplc="280A0019">
      <w:start w:val="1"/>
      <w:numFmt w:val="lowerLetter"/>
      <w:lvlText w:val="%2."/>
      <w:lvlJc w:val="left"/>
      <w:pPr>
        <w:ind w:left="1582" w:hanging="360"/>
      </w:pPr>
    </w:lvl>
    <w:lvl w:ilvl="2" w:tplc="280A001B">
      <w:start w:val="1"/>
      <w:numFmt w:val="lowerRoman"/>
      <w:lvlText w:val="%3."/>
      <w:lvlJc w:val="right"/>
      <w:pPr>
        <w:ind w:left="2302" w:hanging="180"/>
      </w:pPr>
    </w:lvl>
    <w:lvl w:ilvl="3" w:tplc="280A000F">
      <w:start w:val="1"/>
      <w:numFmt w:val="decimal"/>
      <w:lvlText w:val="%4."/>
      <w:lvlJc w:val="left"/>
      <w:pPr>
        <w:ind w:left="3022" w:hanging="360"/>
      </w:pPr>
    </w:lvl>
    <w:lvl w:ilvl="4" w:tplc="280A0019">
      <w:start w:val="1"/>
      <w:numFmt w:val="lowerLetter"/>
      <w:lvlText w:val="%5."/>
      <w:lvlJc w:val="left"/>
      <w:pPr>
        <w:ind w:left="3742" w:hanging="360"/>
      </w:pPr>
    </w:lvl>
    <w:lvl w:ilvl="5" w:tplc="280A001B">
      <w:start w:val="1"/>
      <w:numFmt w:val="lowerRoman"/>
      <w:lvlText w:val="%6."/>
      <w:lvlJc w:val="right"/>
      <w:pPr>
        <w:ind w:left="4462" w:hanging="180"/>
      </w:pPr>
    </w:lvl>
    <w:lvl w:ilvl="6" w:tplc="280A000F">
      <w:start w:val="1"/>
      <w:numFmt w:val="decimal"/>
      <w:lvlText w:val="%7."/>
      <w:lvlJc w:val="left"/>
      <w:pPr>
        <w:ind w:left="5182" w:hanging="360"/>
      </w:pPr>
    </w:lvl>
    <w:lvl w:ilvl="7" w:tplc="280A0019">
      <w:start w:val="1"/>
      <w:numFmt w:val="lowerLetter"/>
      <w:lvlText w:val="%8."/>
      <w:lvlJc w:val="left"/>
      <w:pPr>
        <w:ind w:left="5902" w:hanging="360"/>
      </w:pPr>
    </w:lvl>
    <w:lvl w:ilvl="8" w:tplc="280A001B">
      <w:start w:val="1"/>
      <w:numFmt w:val="lowerRoman"/>
      <w:lvlText w:val="%9."/>
      <w:lvlJc w:val="right"/>
      <w:pPr>
        <w:ind w:left="6622" w:hanging="180"/>
      </w:pPr>
    </w:lvl>
  </w:abstractNum>
  <w:abstractNum w:abstractNumId="2" w15:restartNumberingAfterBreak="0">
    <w:nsid w:val="09D02352"/>
    <w:multiLevelType w:val="hybridMultilevel"/>
    <w:tmpl w:val="81727FCE"/>
    <w:lvl w:ilvl="0" w:tplc="0C0A001B">
      <w:start w:val="1"/>
      <w:numFmt w:val="lowerRoman"/>
      <w:lvlText w:val="%1."/>
      <w:lvlJc w:val="right"/>
      <w:pPr>
        <w:ind w:left="765" w:hanging="360"/>
      </w:p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3" w15:restartNumberingAfterBreak="0">
    <w:nsid w:val="133F044C"/>
    <w:multiLevelType w:val="hybridMultilevel"/>
    <w:tmpl w:val="8D045DF0"/>
    <w:lvl w:ilvl="0" w:tplc="D6D8AC5A">
      <w:start w:val="2"/>
      <w:numFmt w:val="bullet"/>
      <w:lvlText w:val=""/>
      <w:lvlJc w:val="left"/>
      <w:pPr>
        <w:ind w:left="720" w:hanging="360"/>
      </w:pPr>
      <w:rPr>
        <w:rFonts w:ascii="Symbol" w:eastAsia="Times New Roman" w:hAnsi="Symbol" w:cs="Times New Roman" w:hint="default"/>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47E6257"/>
    <w:multiLevelType w:val="multilevel"/>
    <w:tmpl w:val="EC4CD83A"/>
    <w:lvl w:ilvl="0">
      <w:start w:val="2"/>
      <w:numFmt w:val="decimal"/>
      <w:lvlText w:val="%1."/>
      <w:lvlJc w:val="left"/>
      <w:pPr>
        <w:ind w:left="540" w:hanging="540"/>
      </w:pPr>
      <w:rPr>
        <w:rFonts w:hint="default"/>
      </w:rPr>
    </w:lvl>
    <w:lvl w:ilvl="1">
      <w:start w:val="1"/>
      <w:numFmt w:val="decimal"/>
      <w:lvlText w:val="%1.%2."/>
      <w:lvlJc w:val="left"/>
      <w:pPr>
        <w:ind w:left="720" w:hanging="54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5" w15:restartNumberingAfterBreak="0">
    <w:nsid w:val="17E90CA8"/>
    <w:multiLevelType w:val="multilevel"/>
    <w:tmpl w:val="53F0AABC"/>
    <w:lvl w:ilvl="0">
      <w:start w:val="1"/>
      <w:numFmt w:val="decimal"/>
      <w:lvlText w:val="%1."/>
      <w:lvlJc w:val="left"/>
      <w:pPr>
        <w:ind w:left="720" w:hanging="360"/>
      </w:pPr>
      <w:rPr>
        <w:rFonts w:hint="default"/>
      </w:rPr>
    </w:lvl>
    <w:lvl w:ilvl="1">
      <w:start w:val="1"/>
      <w:numFmt w:val="decimal"/>
      <w:isLgl/>
      <w:lvlText w:val="%1.%2."/>
      <w:lvlJc w:val="left"/>
      <w:pPr>
        <w:ind w:left="765" w:hanging="360"/>
      </w:pPr>
      <w:rPr>
        <w:rFonts w:hint="default"/>
      </w:rPr>
    </w:lvl>
    <w:lvl w:ilvl="2">
      <w:start w:val="1"/>
      <w:numFmt w:val="decimal"/>
      <w:isLgl/>
      <w:lvlText w:val="%1.%2.%3."/>
      <w:lvlJc w:val="left"/>
      <w:pPr>
        <w:ind w:left="1170" w:hanging="720"/>
      </w:pPr>
      <w:rPr>
        <w:rFonts w:hint="default"/>
      </w:rPr>
    </w:lvl>
    <w:lvl w:ilvl="3">
      <w:start w:val="1"/>
      <w:numFmt w:val="decimal"/>
      <w:isLgl/>
      <w:lvlText w:val="%1.%2.%3.%4."/>
      <w:lvlJc w:val="left"/>
      <w:pPr>
        <w:ind w:left="1215" w:hanging="720"/>
      </w:pPr>
      <w:rPr>
        <w:rFonts w:hint="default"/>
      </w:rPr>
    </w:lvl>
    <w:lvl w:ilvl="4">
      <w:start w:val="1"/>
      <w:numFmt w:val="decimal"/>
      <w:isLgl/>
      <w:lvlText w:val="%1.%2.%3.%4.%5."/>
      <w:lvlJc w:val="left"/>
      <w:pPr>
        <w:ind w:left="1620" w:hanging="1080"/>
      </w:pPr>
      <w:rPr>
        <w:rFonts w:hint="default"/>
      </w:rPr>
    </w:lvl>
    <w:lvl w:ilvl="5">
      <w:start w:val="1"/>
      <w:numFmt w:val="decimal"/>
      <w:isLgl/>
      <w:lvlText w:val="%1.%2.%3.%4.%5.%6."/>
      <w:lvlJc w:val="left"/>
      <w:pPr>
        <w:ind w:left="1665" w:hanging="1080"/>
      </w:pPr>
      <w:rPr>
        <w:rFonts w:hint="default"/>
      </w:rPr>
    </w:lvl>
    <w:lvl w:ilvl="6">
      <w:start w:val="1"/>
      <w:numFmt w:val="decimal"/>
      <w:isLgl/>
      <w:lvlText w:val="%1.%2.%3.%4.%5.%6.%7."/>
      <w:lvlJc w:val="left"/>
      <w:pPr>
        <w:ind w:left="2070" w:hanging="1440"/>
      </w:pPr>
      <w:rPr>
        <w:rFonts w:hint="default"/>
      </w:rPr>
    </w:lvl>
    <w:lvl w:ilvl="7">
      <w:start w:val="1"/>
      <w:numFmt w:val="decimal"/>
      <w:isLgl/>
      <w:lvlText w:val="%1.%2.%3.%4.%5.%6.%7.%8."/>
      <w:lvlJc w:val="left"/>
      <w:pPr>
        <w:ind w:left="2115" w:hanging="1440"/>
      </w:pPr>
      <w:rPr>
        <w:rFonts w:hint="default"/>
      </w:rPr>
    </w:lvl>
    <w:lvl w:ilvl="8">
      <w:start w:val="1"/>
      <w:numFmt w:val="decimal"/>
      <w:isLgl/>
      <w:lvlText w:val="%1.%2.%3.%4.%5.%6.%7.%8.%9."/>
      <w:lvlJc w:val="left"/>
      <w:pPr>
        <w:ind w:left="2520" w:hanging="1800"/>
      </w:pPr>
      <w:rPr>
        <w:rFonts w:hint="default"/>
      </w:rPr>
    </w:lvl>
  </w:abstractNum>
  <w:abstractNum w:abstractNumId="6" w15:restartNumberingAfterBreak="0">
    <w:nsid w:val="1B8206A0"/>
    <w:multiLevelType w:val="hybridMultilevel"/>
    <w:tmpl w:val="9CA26F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1153946"/>
    <w:multiLevelType w:val="hybridMultilevel"/>
    <w:tmpl w:val="EAAA3ECA"/>
    <w:lvl w:ilvl="0" w:tplc="AA54DBB8">
      <w:numFmt w:val="bullet"/>
      <w:lvlText w:val="-"/>
      <w:lvlJc w:val="left"/>
      <w:pPr>
        <w:ind w:left="1440" w:hanging="360"/>
      </w:pPr>
      <w:rPr>
        <w:rFonts w:ascii="Times New Roman" w:eastAsiaTheme="minorHAnsi" w:hAnsi="Times New Roman" w:cs="Times New Roman" w:hint="default"/>
      </w:rPr>
    </w:lvl>
    <w:lvl w:ilvl="1" w:tplc="040A0003">
      <w:start w:val="1"/>
      <w:numFmt w:val="bullet"/>
      <w:lvlText w:val="o"/>
      <w:lvlJc w:val="left"/>
      <w:pPr>
        <w:ind w:left="2160" w:hanging="360"/>
      </w:pPr>
      <w:rPr>
        <w:rFonts w:ascii="Courier New" w:hAnsi="Courier New" w:cs="Courier New" w:hint="default"/>
      </w:rPr>
    </w:lvl>
    <w:lvl w:ilvl="2" w:tplc="040A0005">
      <w:start w:val="1"/>
      <w:numFmt w:val="bullet"/>
      <w:lvlText w:val=""/>
      <w:lvlJc w:val="left"/>
      <w:pPr>
        <w:ind w:left="2880" w:hanging="360"/>
      </w:pPr>
      <w:rPr>
        <w:rFonts w:ascii="Wingdings" w:hAnsi="Wingdings" w:hint="default"/>
      </w:rPr>
    </w:lvl>
    <w:lvl w:ilvl="3" w:tplc="040A0001">
      <w:start w:val="1"/>
      <w:numFmt w:val="bullet"/>
      <w:lvlText w:val=""/>
      <w:lvlJc w:val="left"/>
      <w:pPr>
        <w:ind w:left="3600" w:hanging="360"/>
      </w:pPr>
      <w:rPr>
        <w:rFonts w:ascii="Symbol" w:hAnsi="Symbol" w:hint="default"/>
      </w:rPr>
    </w:lvl>
    <w:lvl w:ilvl="4" w:tplc="040A0003">
      <w:start w:val="1"/>
      <w:numFmt w:val="bullet"/>
      <w:lvlText w:val="o"/>
      <w:lvlJc w:val="left"/>
      <w:pPr>
        <w:ind w:left="4320" w:hanging="360"/>
      </w:pPr>
      <w:rPr>
        <w:rFonts w:ascii="Courier New" w:hAnsi="Courier New" w:cs="Courier New" w:hint="default"/>
      </w:rPr>
    </w:lvl>
    <w:lvl w:ilvl="5" w:tplc="040A0005">
      <w:start w:val="1"/>
      <w:numFmt w:val="bullet"/>
      <w:lvlText w:val=""/>
      <w:lvlJc w:val="left"/>
      <w:pPr>
        <w:ind w:left="5040" w:hanging="360"/>
      </w:pPr>
      <w:rPr>
        <w:rFonts w:ascii="Wingdings" w:hAnsi="Wingdings" w:hint="default"/>
      </w:rPr>
    </w:lvl>
    <w:lvl w:ilvl="6" w:tplc="040A0001">
      <w:start w:val="1"/>
      <w:numFmt w:val="bullet"/>
      <w:lvlText w:val=""/>
      <w:lvlJc w:val="left"/>
      <w:pPr>
        <w:ind w:left="5760" w:hanging="360"/>
      </w:pPr>
      <w:rPr>
        <w:rFonts w:ascii="Symbol" w:hAnsi="Symbol" w:hint="default"/>
      </w:rPr>
    </w:lvl>
    <w:lvl w:ilvl="7" w:tplc="040A0003">
      <w:start w:val="1"/>
      <w:numFmt w:val="bullet"/>
      <w:lvlText w:val="o"/>
      <w:lvlJc w:val="left"/>
      <w:pPr>
        <w:ind w:left="6480" w:hanging="360"/>
      </w:pPr>
      <w:rPr>
        <w:rFonts w:ascii="Courier New" w:hAnsi="Courier New" w:cs="Courier New" w:hint="default"/>
      </w:rPr>
    </w:lvl>
    <w:lvl w:ilvl="8" w:tplc="040A0005">
      <w:start w:val="1"/>
      <w:numFmt w:val="bullet"/>
      <w:lvlText w:val=""/>
      <w:lvlJc w:val="left"/>
      <w:pPr>
        <w:ind w:left="7200" w:hanging="360"/>
      </w:pPr>
      <w:rPr>
        <w:rFonts w:ascii="Wingdings" w:hAnsi="Wingdings" w:hint="default"/>
      </w:rPr>
    </w:lvl>
  </w:abstractNum>
  <w:abstractNum w:abstractNumId="8" w15:restartNumberingAfterBreak="0">
    <w:nsid w:val="32DE3BFE"/>
    <w:multiLevelType w:val="multilevel"/>
    <w:tmpl w:val="53F0AABC"/>
    <w:lvl w:ilvl="0">
      <w:start w:val="1"/>
      <w:numFmt w:val="decimal"/>
      <w:lvlText w:val="%1."/>
      <w:lvlJc w:val="left"/>
      <w:pPr>
        <w:ind w:left="720" w:hanging="360"/>
      </w:pPr>
      <w:rPr>
        <w:rFonts w:hint="default"/>
      </w:rPr>
    </w:lvl>
    <w:lvl w:ilvl="1">
      <w:start w:val="1"/>
      <w:numFmt w:val="decimal"/>
      <w:isLgl/>
      <w:lvlText w:val="%1.%2."/>
      <w:lvlJc w:val="left"/>
      <w:pPr>
        <w:ind w:left="765" w:hanging="360"/>
      </w:pPr>
      <w:rPr>
        <w:rFonts w:hint="default"/>
      </w:rPr>
    </w:lvl>
    <w:lvl w:ilvl="2">
      <w:start w:val="1"/>
      <w:numFmt w:val="decimal"/>
      <w:isLgl/>
      <w:lvlText w:val="%1.%2.%3."/>
      <w:lvlJc w:val="left"/>
      <w:pPr>
        <w:ind w:left="1170" w:hanging="720"/>
      </w:pPr>
      <w:rPr>
        <w:rFonts w:hint="default"/>
      </w:rPr>
    </w:lvl>
    <w:lvl w:ilvl="3">
      <w:start w:val="1"/>
      <w:numFmt w:val="decimal"/>
      <w:isLgl/>
      <w:lvlText w:val="%1.%2.%3.%4."/>
      <w:lvlJc w:val="left"/>
      <w:pPr>
        <w:ind w:left="1215" w:hanging="720"/>
      </w:pPr>
      <w:rPr>
        <w:rFonts w:hint="default"/>
      </w:rPr>
    </w:lvl>
    <w:lvl w:ilvl="4">
      <w:start w:val="1"/>
      <w:numFmt w:val="decimal"/>
      <w:isLgl/>
      <w:lvlText w:val="%1.%2.%3.%4.%5."/>
      <w:lvlJc w:val="left"/>
      <w:pPr>
        <w:ind w:left="1620" w:hanging="1080"/>
      </w:pPr>
      <w:rPr>
        <w:rFonts w:hint="default"/>
      </w:rPr>
    </w:lvl>
    <w:lvl w:ilvl="5">
      <w:start w:val="1"/>
      <w:numFmt w:val="decimal"/>
      <w:isLgl/>
      <w:lvlText w:val="%1.%2.%3.%4.%5.%6."/>
      <w:lvlJc w:val="left"/>
      <w:pPr>
        <w:ind w:left="1665" w:hanging="1080"/>
      </w:pPr>
      <w:rPr>
        <w:rFonts w:hint="default"/>
      </w:rPr>
    </w:lvl>
    <w:lvl w:ilvl="6">
      <w:start w:val="1"/>
      <w:numFmt w:val="decimal"/>
      <w:isLgl/>
      <w:lvlText w:val="%1.%2.%3.%4.%5.%6.%7."/>
      <w:lvlJc w:val="left"/>
      <w:pPr>
        <w:ind w:left="2070" w:hanging="1440"/>
      </w:pPr>
      <w:rPr>
        <w:rFonts w:hint="default"/>
      </w:rPr>
    </w:lvl>
    <w:lvl w:ilvl="7">
      <w:start w:val="1"/>
      <w:numFmt w:val="decimal"/>
      <w:isLgl/>
      <w:lvlText w:val="%1.%2.%3.%4.%5.%6.%7.%8."/>
      <w:lvlJc w:val="left"/>
      <w:pPr>
        <w:ind w:left="2115" w:hanging="1440"/>
      </w:pPr>
      <w:rPr>
        <w:rFonts w:hint="default"/>
      </w:rPr>
    </w:lvl>
    <w:lvl w:ilvl="8">
      <w:start w:val="1"/>
      <w:numFmt w:val="decimal"/>
      <w:isLgl/>
      <w:lvlText w:val="%1.%2.%3.%4.%5.%6.%7.%8.%9."/>
      <w:lvlJc w:val="left"/>
      <w:pPr>
        <w:ind w:left="2520" w:hanging="1800"/>
      </w:pPr>
      <w:rPr>
        <w:rFonts w:hint="default"/>
      </w:rPr>
    </w:lvl>
  </w:abstractNum>
  <w:abstractNum w:abstractNumId="9" w15:restartNumberingAfterBreak="0">
    <w:nsid w:val="37D10452"/>
    <w:multiLevelType w:val="hybridMultilevel"/>
    <w:tmpl w:val="10609566"/>
    <w:lvl w:ilvl="0" w:tplc="FD647232">
      <w:start w:val="1"/>
      <w:numFmt w:val="decimal"/>
      <w:lvlText w:val="%1."/>
      <w:lvlJc w:val="right"/>
      <w:pPr>
        <w:ind w:left="765" w:hanging="360"/>
      </w:pPr>
      <w:rPr>
        <w:rFonts w:asciiTheme="minorHAnsi" w:eastAsiaTheme="minorHAnsi" w:hAnsiTheme="minorHAnsi" w:cstheme="minorHAnsi"/>
      </w:r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10" w15:restartNumberingAfterBreak="0">
    <w:nsid w:val="4778149B"/>
    <w:multiLevelType w:val="hybridMultilevel"/>
    <w:tmpl w:val="C5CCA0D4"/>
    <w:lvl w:ilvl="0" w:tplc="0C0A0001">
      <w:start w:val="1"/>
      <w:numFmt w:val="bullet"/>
      <w:lvlText w:val=""/>
      <w:lvlJc w:val="left"/>
      <w:pPr>
        <w:ind w:left="720" w:hanging="360"/>
      </w:pPr>
      <w:rPr>
        <w:rFonts w:ascii="Symbol" w:hAnsi="Symbol" w:hint="default"/>
      </w:rPr>
    </w:lvl>
    <w:lvl w:ilvl="1" w:tplc="8A86C596">
      <w:start w:val="2"/>
      <w:numFmt w:val="bullet"/>
      <w:lvlText w:val="•"/>
      <w:lvlJc w:val="left"/>
      <w:pPr>
        <w:ind w:left="1800" w:hanging="720"/>
      </w:pPr>
      <w:rPr>
        <w:rFonts w:ascii="Arial" w:eastAsiaTheme="minorHAnsi" w:hAnsi="Arial" w:cs="Aria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49A46C88"/>
    <w:multiLevelType w:val="hybridMultilevel"/>
    <w:tmpl w:val="FD44D692"/>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5DC46DE7"/>
    <w:multiLevelType w:val="hybridMultilevel"/>
    <w:tmpl w:val="2C6211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5F6F66BA"/>
    <w:multiLevelType w:val="hybridMultilevel"/>
    <w:tmpl w:val="BE820C88"/>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14" w15:restartNumberingAfterBreak="0">
    <w:nsid w:val="7EEE4443"/>
    <w:multiLevelType w:val="multilevel"/>
    <w:tmpl w:val="53F0AABC"/>
    <w:lvl w:ilvl="0">
      <w:start w:val="1"/>
      <w:numFmt w:val="decimal"/>
      <w:lvlText w:val="%1."/>
      <w:lvlJc w:val="left"/>
      <w:pPr>
        <w:ind w:left="720" w:hanging="360"/>
      </w:pPr>
      <w:rPr>
        <w:rFonts w:hint="default"/>
      </w:rPr>
    </w:lvl>
    <w:lvl w:ilvl="1">
      <w:start w:val="1"/>
      <w:numFmt w:val="decimal"/>
      <w:isLgl/>
      <w:lvlText w:val="%1.%2."/>
      <w:lvlJc w:val="left"/>
      <w:pPr>
        <w:ind w:left="765" w:hanging="360"/>
      </w:pPr>
      <w:rPr>
        <w:rFonts w:hint="default"/>
      </w:rPr>
    </w:lvl>
    <w:lvl w:ilvl="2">
      <w:start w:val="1"/>
      <w:numFmt w:val="decimal"/>
      <w:isLgl/>
      <w:lvlText w:val="%1.%2.%3."/>
      <w:lvlJc w:val="left"/>
      <w:pPr>
        <w:ind w:left="1170" w:hanging="720"/>
      </w:pPr>
      <w:rPr>
        <w:rFonts w:hint="default"/>
      </w:rPr>
    </w:lvl>
    <w:lvl w:ilvl="3">
      <w:start w:val="1"/>
      <w:numFmt w:val="decimal"/>
      <w:isLgl/>
      <w:lvlText w:val="%1.%2.%3.%4."/>
      <w:lvlJc w:val="left"/>
      <w:pPr>
        <w:ind w:left="1215" w:hanging="720"/>
      </w:pPr>
      <w:rPr>
        <w:rFonts w:hint="default"/>
      </w:rPr>
    </w:lvl>
    <w:lvl w:ilvl="4">
      <w:start w:val="1"/>
      <w:numFmt w:val="decimal"/>
      <w:isLgl/>
      <w:lvlText w:val="%1.%2.%3.%4.%5."/>
      <w:lvlJc w:val="left"/>
      <w:pPr>
        <w:ind w:left="1620" w:hanging="1080"/>
      </w:pPr>
      <w:rPr>
        <w:rFonts w:hint="default"/>
      </w:rPr>
    </w:lvl>
    <w:lvl w:ilvl="5">
      <w:start w:val="1"/>
      <w:numFmt w:val="decimal"/>
      <w:isLgl/>
      <w:lvlText w:val="%1.%2.%3.%4.%5.%6."/>
      <w:lvlJc w:val="left"/>
      <w:pPr>
        <w:ind w:left="1665" w:hanging="1080"/>
      </w:pPr>
      <w:rPr>
        <w:rFonts w:hint="default"/>
      </w:rPr>
    </w:lvl>
    <w:lvl w:ilvl="6">
      <w:start w:val="1"/>
      <w:numFmt w:val="decimal"/>
      <w:isLgl/>
      <w:lvlText w:val="%1.%2.%3.%4.%5.%6.%7."/>
      <w:lvlJc w:val="left"/>
      <w:pPr>
        <w:ind w:left="2070" w:hanging="1440"/>
      </w:pPr>
      <w:rPr>
        <w:rFonts w:hint="default"/>
      </w:rPr>
    </w:lvl>
    <w:lvl w:ilvl="7">
      <w:start w:val="1"/>
      <w:numFmt w:val="decimal"/>
      <w:isLgl/>
      <w:lvlText w:val="%1.%2.%3.%4.%5.%6.%7.%8."/>
      <w:lvlJc w:val="left"/>
      <w:pPr>
        <w:ind w:left="2115" w:hanging="1440"/>
      </w:pPr>
      <w:rPr>
        <w:rFonts w:hint="default"/>
      </w:rPr>
    </w:lvl>
    <w:lvl w:ilvl="8">
      <w:start w:val="1"/>
      <w:numFmt w:val="decimal"/>
      <w:isLgl/>
      <w:lvlText w:val="%1.%2.%3.%4.%5.%6.%7.%8.%9."/>
      <w:lvlJc w:val="left"/>
      <w:pPr>
        <w:ind w:left="2520" w:hanging="1800"/>
      </w:pPr>
      <w:rPr>
        <w:rFont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9"/>
  </w:num>
  <w:num w:numId="7">
    <w:abstractNumId w:val="2"/>
  </w:num>
  <w:num w:numId="8">
    <w:abstractNumId w:val="5"/>
  </w:num>
  <w:num w:numId="9">
    <w:abstractNumId w:val="11"/>
  </w:num>
  <w:num w:numId="10">
    <w:abstractNumId w:val="14"/>
  </w:num>
  <w:num w:numId="11">
    <w:abstractNumId w:val="8"/>
  </w:num>
  <w:num w:numId="12">
    <w:abstractNumId w:val="4"/>
  </w:num>
  <w:num w:numId="13">
    <w:abstractNumId w:val="6"/>
  </w:num>
  <w:num w:numId="14">
    <w:abstractNumId w:val="12"/>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155"/>
    <w:rsid w:val="00011599"/>
    <w:rsid w:val="00014739"/>
    <w:rsid w:val="000364B4"/>
    <w:rsid w:val="0003755E"/>
    <w:rsid w:val="00065F0F"/>
    <w:rsid w:val="00070988"/>
    <w:rsid w:val="0009341E"/>
    <w:rsid w:val="000963BD"/>
    <w:rsid w:val="00110066"/>
    <w:rsid w:val="00125784"/>
    <w:rsid w:val="001B4BFF"/>
    <w:rsid w:val="001D0EC1"/>
    <w:rsid w:val="001E30DD"/>
    <w:rsid w:val="001E31FF"/>
    <w:rsid w:val="001F1556"/>
    <w:rsid w:val="002532A5"/>
    <w:rsid w:val="00267972"/>
    <w:rsid w:val="002A0D29"/>
    <w:rsid w:val="002C6437"/>
    <w:rsid w:val="002E303E"/>
    <w:rsid w:val="002E762B"/>
    <w:rsid w:val="002F545A"/>
    <w:rsid w:val="003A4E15"/>
    <w:rsid w:val="003D43DB"/>
    <w:rsid w:val="00435A92"/>
    <w:rsid w:val="00471D83"/>
    <w:rsid w:val="004B1BDD"/>
    <w:rsid w:val="004E02F3"/>
    <w:rsid w:val="00551C53"/>
    <w:rsid w:val="00556F9B"/>
    <w:rsid w:val="005635B8"/>
    <w:rsid w:val="00581414"/>
    <w:rsid w:val="0059033B"/>
    <w:rsid w:val="0059229B"/>
    <w:rsid w:val="005A3366"/>
    <w:rsid w:val="005C5756"/>
    <w:rsid w:val="005F550F"/>
    <w:rsid w:val="0060738E"/>
    <w:rsid w:val="00631AE4"/>
    <w:rsid w:val="00641D88"/>
    <w:rsid w:val="00651766"/>
    <w:rsid w:val="00657668"/>
    <w:rsid w:val="00665287"/>
    <w:rsid w:val="006760B4"/>
    <w:rsid w:val="0067784A"/>
    <w:rsid w:val="00684E6B"/>
    <w:rsid w:val="006A4E22"/>
    <w:rsid w:val="006A742C"/>
    <w:rsid w:val="006B6160"/>
    <w:rsid w:val="006E56BB"/>
    <w:rsid w:val="006E5F2F"/>
    <w:rsid w:val="00710BE7"/>
    <w:rsid w:val="0072171F"/>
    <w:rsid w:val="00760DA4"/>
    <w:rsid w:val="007634CE"/>
    <w:rsid w:val="007828C0"/>
    <w:rsid w:val="007A4B1B"/>
    <w:rsid w:val="007D5B67"/>
    <w:rsid w:val="00840386"/>
    <w:rsid w:val="0089420C"/>
    <w:rsid w:val="008A2C0B"/>
    <w:rsid w:val="008B5527"/>
    <w:rsid w:val="008F75D5"/>
    <w:rsid w:val="009125F0"/>
    <w:rsid w:val="0091314E"/>
    <w:rsid w:val="00917C51"/>
    <w:rsid w:val="0093358F"/>
    <w:rsid w:val="00984716"/>
    <w:rsid w:val="009949AE"/>
    <w:rsid w:val="009B4CDC"/>
    <w:rsid w:val="00A12285"/>
    <w:rsid w:val="00A6541C"/>
    <w:rsid w:val="00A96E3D"/>
    <w:rsid w:val="00A97142"/>
    <w:rsid w:val="00AA6415"/>
    <w:rsid w:val="00AB7D41"/>
    <w:rsid w:val="00AC2B59"/>
    <w:rsid w:val="00AD71A8"/>
    <w:rsid w:val="00B106B0"/>
    <w:rsid w:val="00B2073B"/>
    <w:rsid w:val="00B22E4A"/>
    <w:rsid w:val="00B22F26"/>
    <w:rsid w:val="00B81F6B"/>
    <w:rsid w:val="00B90DC4"/>
    <w:rsid w:val="00B9287E"/>
    <w:rsid w:val="00BA1E7B"/>
    <w:rsid w:val="00BA59A2"/>
    <w:rsid w:val="00BB7B4E"/>
    <w:rsid w:val="00BE1FD2"/>
    <w:rsid w:val="00BE2E73"/>
    <w:rsid w:val="00BE724B"/>
    <w:rsid w:val="00BF3687"/>
    <w:rsid w:val="00BF659F"/>
    <w:rsid w:val="00C0544D"/>
    <w:rsid w:val="00C71363"/>
    <w:rsid w:val="00C7136E"/>
    <w:rsid w:val="00C71844"/>
    <w:rsid w:val="00C74081"/>
    <w:rsid w:val="00CD74E1"/>
    <w:rsid w:val="00D0312A"/>
    <w:rsid w:val="00D12C1C"/>
    <w:rsid w:val="00DA29DD"/>
    <w:rsid w:val="00DA56DE"/>
    <w:rsid w:val="00E00166"/>
    <w:rsid w:val="00E05D7D"/>
    <w:rsid w:val="00E2040F"/>
    <w:rsid w:val="00E51389"/>
    <w:rsid w:val="00E53E6A"/>
    <w:rsid w:val="00E723C2"/>
    <w:rsid w:val="00E81734"/>
    <w:rsid w:val="00ED0D12"/>
    <w:rsid w:val="00EF00A1"/>
    <w:rsid w:val="00F312BB"/>
    <w:rsid w:val="00F50B96"/>
    <w:rsid w:val="00F511A2"/>
    <w:rsid w:val="00F76694"/>
    <w:rsid w:val="00F956B5"/>
    <w:rsid w:val="00FA2155"/>
    <w:rsid w:val="00FE37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C554C"/>
  <w15:chartTrackingRefBased/>
  <w15:docId w15:val="{66455120-B8F3-4DE8-963C-D425CE5A8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934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6576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65766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comentario">
    <w:name w:val="annotation text"/>
    <w:basedOn w:val="Normal"/>
    <w:link w:val="TextocomentarioCar1"/>
    <w:uiPriority w:val="99"/>
    <w:semiHidden/>
    <w:unhideWhenUsed/>
    <w:rsid w:val="006E5F2F"/>
    <w:pPr>
      <w:spacing w:before="240" w:after="240" w:line="240" w:lineRule="auto"/>
      <w:ind w:left="142" w:right="-992"/>
    </w:pPr>
    <w:rPr>
      <w:sz w:val="20"/>
      <w:szCs w:val="20"/>
      <w:lang w:val="es-PE"/>
    </w:rPr>
  </w:style>
  <w:style w:type="character" w:customStyle="1" w:styleId="TextocomentarioCar">
    <w:name w:val="Texto comentario Car"/>
    <w:basedOn w:val="Fuentedeprrafopredeter"/>
    <w:uiPriority w:val="99"/>
    <w:semiHidden/>
    <w:rsid w:val="006E5F2F"/>
    <w:rPr>
      <w:sz w:val="20"/>
      <w:szCs w:val="20"/>
    </w:rPr>
  </w:style>
  <w:style w:type="character" w:styleId="Refdecomentario">
    <w:name w:val="annotation reference"/>
    <w:basedOn w:val="Fuentedeprrafopredeter"/>
    <w:uiPriority w:val="99"/>
    <w:semiHidden/>
    <w:unhideWhenUsed/>
    <w:rsid w:val="006E5F2F"/>
    <w:rPr>
      <w:sz w:val="16"/>
      <w:szCs w:val="16"/>
    </w:rPr>
  </w:style>
  <w:style w:type="character" w:customStyle="1" w:styleId="TextocomentarioCar1">
    <w:name w:val="Texto comentario Car1"/>
    <w:basedOn w:val="Fuentedeprrafopredeter"/>
    <w:link w:val="Textocomentario"/>
    <w:uiPriority w:val="99"/>
    <w:semiHidden/>
    <w:locked/>
    <w:rsid w:val="006E5F2F"/>
    <w:rPr>
      <w:sz w:val="20"/>
      <w:szCs w:val="20"/>
      <w:lang w:val="es-PE"/>
    </w:rPr>
  </w:style>
  <w:style w:type="character" w:styleId="Hipervnculo">
    <w:name w:val="Hyperlink"/>
    <w:basedOn w:val="Fuentedeprrafopredeter"/>
    <w:uiPriority w:val="99"/>
    <w:unhideWhenUsed/>
    <w:rsid w:val="0009341E"/>
    <w:rPr>
      <w:color w:val="0563C1" w:themeColor="hyperlink"/>
      <w:u w:val="single"/>
    </w:rPr>
  </w:style>
  <w:style w:type="paragraph" w:styleId="TDC1">
    <w:name w:val="toc 1"/>
    <w:basedOn w:val="Normal"/>
    <w:next w:val="Normal"/>
    <w:autoRedefine/>
    <w:uiPriority w:val="39"/>
    <w:unhideWhenUsed/>
    <w:rsid w:val="0009341E"/>
    <w:pPr>
      <w:spacing w:before="240" w:after="100" w:line="480" w:lineRule="auto"/>
      <w:ind w:left="142" w:right="-992"/>
    </w:pPr>
    <w:rPr>
      <w:lang w:val="es-PE"/>
    </w:rPr>
  </w:style>
  <w:style w:type="paragraph" w:styleId="TDC2">
    <w:name w:val="toc 2"/>
    <w:basedOn w:val="Normal"/>
    <w:next w:val="Normal"/>
    <w:autoRedefine/>
    <w:uiPriority w:val="39"/>
    <w:semiHidden/>
    <w:unhideWhenUsed/>
    <w:rsid w:val="0009341E"/>
    <w:pPr>
      <w:spacing w:before="240" w:after="100" w:line="480" w:lineRule="auto"/>
      <w:ind w:left="220" w:right="-992"/>
    </w:pPr>
    <w:rPr>
      <w:lang w:val="es-PE"/>
    </w:rPr>
  </w:style>
  <w:style w:type="paragraph" w:styleId="TDC3">
    <w:name w:val="toc 3"/>
    <w:basedOn w:val="Normal"/>
    <w:next w:val="Normal"/>
    <w:autoRedefine/>
    <w:uiPriority w:val="39"/>
    <w:unhideWhenUsed/>
    <w:rsid w:val="0009341E"/>
    <w:pPr>
      <w:spacing w:before="240" w:after="100" w:line="480" w:lineRule="auto"/>
      <w:ind w:left="440" w:right="-992"/>
    </w:pPr>
    <w:rPr>
      <w:lang w:val="es-PE"/>
    </w:rPr>
  </w:style>
  <w:style w:type="character" w:customStyle="1" w:styleId="Ttulo1Car">
    <w:name w:val="Título 1 Car"/>
    <w:basedOn w:val="Fuentedeprrafopredeter"/>
    <w:link w:val="Ttulo1"/>
    <w:uiPriority w:val="9"/>
    <w:rsid w:val="0009341E"/>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09341E"/>
    <w:pPr>
      <w:spacing w:line="480" w:lineRule="auto"/>
      <w:ind w:left="142" w:right="-992"/>
      <w:outlineLvl w:val="9"/>
    </w:pPr>
    <w:rPr>
      <w:lang w:val="es-PE" w:eastAsia="es-PE"/>
    </w:rPr>
  </w:style>
  <w:style w:type="paragraph" w:styleId="Prrafodelista">
    <w:name w:val="List Paragraph"/>
    <w:basedOn w:val="Normal"/>
    <w:uiPriority w:val="34"/>
    <w:qFormat/>
    <w:rsid w:val="006B6160"/>
    <w:pPr>
      <w:spacing w:before="240" w:after="0" w:line="240" w:lineRule="auto"/>
      <w:ind w:left="720" w:right="-992"/>
      <w:contextualSpacing/>
      <w:jc w:val="both"/>
    </w:pPr>
    <w:rPr>
      <w:rFonts w:ascii="Arial" w:hAnsi="Arial"/>
      <w:lang w:val="es-PE"/>
    </w:rPr>
  </w:style>
  <w:style w:type="paragraph" w:styleId="Sinespaciado">
    <w:name w:val="No Spacing"/>
    <w:uiPriority w:val="1"/>
    <w:qFormat/>
    <w:rsid w:val="00657668"/>
    <w:pPr>
      <w:spacing w:after="0" w:line="240" w:lineRule="auto"/>
    </w:pPr>
  </w:style>
  <w:style w:type="character" w:customStyle="1" w:styleId="Ttulo2Car">
    <w:name w:val="Título 2 Car"/>
    <w:basedOn w:val="Fuentedeprrafopredeter"/>
    <w:link w:val="Ttulo2"/>
    <w:uiPriority w:val="9"/>
    <w:rsid w:val="00657668"/>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657668"/>
    <w:rPr>
      <w:rFonts w:asciiTheme="majorHAnsi" w:eastAsiaTheme="majorEastAsia" w:hAnsiTheme="majorHAnsi" w:cstheme="majorBidi"/>
      <w:color w:val="1F3763" w:themeColor="accent1" w:themeShade="7F"/>
      <w:sz w:val="24"/>
      <w:szCs w:val="24"/>
    </w:rPr>
  </w:style>
  <w:style w:type="table" w:styleId="Tablaconcuadrcula">
    <w:name w:val="Table Grid"/>
    <w:basedOn w:val="Tablanormal"/>
    <w:uiPriority w:val="39"/>
    <w:rsid w:val="00B22F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3">
    <w:name w:val="Plain Table 3"/>
    <w:basedOn w:val="Tablanormal"/>
    <w:uiPriority w:val="43"/>
    <w:rsid w:val="00556F9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4">
    <w:name w:val="Plain Table 4"/>
    <w:basedOn w:val="Tablanormal"/>
    <w:uiPriority w:val="44"/>
    <w:rsid w:val="00556F9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5">
    <w:name w:val="Plain Table 5"/>
    <w:basedOn w:val="Tablanormal"/>
    <w:uiPriority w:val="45"/>
    <w:rsid w:val="00556F9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normal1">
    <w:name w:val="Plain Table 1"/>
    <w:basedOn w:val="Tablanormal"/>
    <w:uiPriority w:val="41"/>
    <w:rsid w:val="00556F9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Encabezado">
    <w:name w:val="header"/>
    <w:basedOn w:val="Normal"/>
    <w:link w:val="EncabezadoCar"/>
    <w:uiPriority w:val="99"/>
    <w:unhideWhenUsed/>
    <w:rsid w:val="00917C5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17C51"/>
  </w:style>
  <w:style w:type="paragraph" w:styleId="Piedepgina">
    <w:name w:val="footer"/>
    <w:basedOn w:val="Normal"/>
    <w:link w:val="PiedepginaCar"/>
    <w:uiPriority w:val="99"/>
    <w:unhideWhenUsed/>
    <w:rsid w:val="00917C5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17C51"/>
  </w:style>
  <w:style w:type="paragraph" w:styleId="Subttulo">
    <w:name w:val="Subtitle"/>
    <w:basedOn w:val="Normal"/>
    <w:next w:val="Normal"/>
    <w:link w:val="SubttuloCar"/>
    <w:uiPriority w:val="11"/>
    <w:qFormat/>
    <w:rsid w:val="00641D88"/>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641D88"/>
    <w:rPr>
      <w:rFonts w:eastAsiaTheme="minorEastAsia"/>
      <w:color w:val="5A5A5A" w:themeColor="text1" w:themeTint="A5"/>
      <w:spacing w:val="15"/>
    </w:rPr>
  </w:style>
  <w:style w:type="character" w:styleId="Mencinsinresolver">
    <w:name w:val="Unresolved Mention"/>
    <w:basedOn w:val="Fuentedeprrafopredeter"/>
    <w:uiPriority w:val="99"/>
    <w:semiHidden/>
    <w:unhideWhenUsed/>
    <w:rsid w:val="00E723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328294">
      <w:bodyDiv w:val="1"/>
      <w:marLeft w:val="0"/>
      <w:marRight w:val="0"/>
      <w:marTop w:val="0"/>
      <w:marBottom w:val="0"/>
      <w:divBdr>
        <w:top w:val="none" w:sz="0" w:space="0" w:color="auto"/>
        <w:left w:val="none" w:sz="0" w:space="0" w:color="auto"/>
        <w:bottom w:val="none" w:sz="0" w:space="0" w:color="auto"/>
        <w:right w:val="none" w:sz="0" w:space="0" w:color="auto"/>
      </w:divBdr>
    </w:div>
    <w:div w:id="200168787">
      <w:bodyDiv w:val="1"/>
      <w:marLeft w:val="0"/>
      <w:marRight w:val="0"/>
      <w:marTop w:val="0"/>
      <w:marBottom w:val="0"/>
      <w:divBdr>
        <w:top w:val="none" w:sz="0" w:space="0" w:color="auto"/>
        <w:left w:val="none" w:sz="0" w:space="0" w:color="auto"/>
        <w:bottom w:val="none" w:sz="0" w:space="0" w:color="auto"/>
        <w:right w:val="none" w:sz="0" w:space="0" w:color="auto"/>
      </w:divBdr>
    </w:div>
    <w:div w:id="637995855">
      <w:bodyDiv w:val="1"/>
      <w:marLeft w:val="0"/>
      <w:marRight w:val="0"/>
      <w:marTop w:val="0"/>
      <w:marBottom w:val="0"/>
      <w:divBdr>
        <w:top w:val="none" w:sz="0" w:space="0" w:color="auto"/>
        <w:left w:val="none" w:sz="0" w:space="0" w:color="auto"/>
        <w:bottom w:val="none" w:sz="0" w:space="0" w:color="auto"/>
        <w:right w:val="none" w:sz="0" w:space="0" w:color="auto"/>
      </w:divBdr>
    </w:div>
    <w:div w:id="727345263">
      <w:bodyDiv w:val="1"/>
      <w:marLeft w:val="0"/>
      <w:marRight w:val="0"/>
      <w:marTop w:val="0"/>
      <w:marBottom w:val="0"/>
      <w:divBdr>
        <w:top w:val="none" w:sz="0" w:space="0" w:color="auto"/>
        <w:left w:val="none" w:sz="0" w:space="0" w:color="auto"/>
        <w:bottom w:val="none" w:sz="0" w:space="0" w:color="auto"/>
        <w:right w:val="none" w:sz="0" w:space="0" w:color="auto"/>
      </w:divBdr>
    </w:div>
    <w:div w:id="924991906">
      <w:bodyDiv w:val="1"/>
      <w:marLeft w:val="0"/>
      <w:marRight w:val="0"/>
      <w:marTop w:val="0"/>
      <w:marBottom w:val="0"/>
      <w:divBdr>
        <w:top w:val="none" w:sz="0" w:space="0" w:color="auto"/>
        <w:left w:val="none" w:sz="0" w:space="0" w:color="auto"/>
        <w:bottom w:val="none" w:sz="0" w:space="0" w:color="auto"/>
        <w:right w:val="none" w:sz="0" w:space="0" w:color="auto"/>
      </w:divBdr>
    </w:div>
    <w:div w:id="1349025276">
      <w:bodyDiv w:val="1"/>
      <w:marLeft w:val="0"/>
      <w:marRight w:val="0"/>
      <w:marTop w:val="0"/>
      <w:marBottom w:val="0"/>
      <w:divBdr>
        <w:top w:val="none" w:sz="0" w:space="0" w:color="auto"/>
        <w:left w:val="none" w:sz="0" w:space="0" w:color="auto"/>
        <w:bottom w:val="none" w:sz="0" w:space="0" w:color="auto"/>
        <w:right w:val="none" w:sz="0" w:space="0" w:color="auto"/>
      </w:divBdr>
    </w:div>
    <w:div w:id="1709452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itilmmatiasc.blogspot.com/2017/05/ventajas-y-desventajas-de-itil.html" TargetMode="External"/><Relationship Id="rId18" Type="http://schemas.openxmlformats.org/officeDocument/2006/relationships/theme" Target="theme/theme1.xml"/><Relationship Id="rId3" Type="http://schemas.openxmlformats.org/officeDocument/2006/relationships/styles" Target="styles.xml"/><Relationship Id="rId21" Type="http://schemas.openxmlformats.org/officeDocument/2006/relationships/customXml" Target="../customXml/item4.xml"/><Relationship Id="rId7" Type="http://schemas.openxmlformats.org/officeDocument/2006/relationships/endnotes" Target="endnotes.xml"/><Relationship Id="rId12" Type="http://schemas.openxmlformats.org/officeDocument/2006/relationships/hyperlink" Target="https://pinkelephant-latam.com/itil-4/"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linkedin.com/pulse/itil4-2019-puede-usarse-para-mejorar-el-servicio-al-en-olaya-t-phd" TargetMode="External"/><Relationship Id="rId10" Type="http://schemas.openxmlformats.org/officeDocument/2006/relationships/image" Target="media/image3.png"/><Relationship Id="rId19"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beyond20.com/blog/what-is-the-itil-4-service-value-chain/"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0C09B6F08EF2C64E83F05E736CE78240" ma:contentTypeVersion="4" ma:contentTypeDescription="Crear nuevo documento." ma:contentTypeScope="" ma:versionID="036ad63a46e006ba12fdf37a2035904b">
  <xsd:schema xmlns:xsd="http://www.w3.org/2001/XMLSchema" xmlns:xs="http://www.w3.org/2001/XMLSchema" xmlns:p="http://schemas.microsoft.com/office/2006/metadata/properties" xmlns:ns2="8836c5b1-46a2-4ceb-a441-7567266f2136" targetNamespace="http://schemas.microsoft.com/office/2006/metadata/properties" ma:root="true" ma:fieldsID="d4c6db9f7bd091f18145fa5bd61fa1ca" ns2:_="">
    <xsd:import namespace="8836c5b1-46a2-4ceb-a441-7567266f213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836c5b1-46a2-4ceb-a441-7567266f213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58B4F49-8DE4-45AD-B9DA-95DFEF2E3E60}">
  <ds:schemaRefs>
    <ds:schemaRef ds:uri="http://schemas.openxmlformats.org/officeDocument/2006/bibliography"/>
  </ds:schemaRefs>
</ds:datastoreItem>
</file>

<file path=customXml/itemProps2.xml><?xml version="1.0" encoding="utf-8"?>
<ds:datastoreItem xmlns:ds="http://schemas.openxmlformats.org/officeDocument/2006/customXml" ds:itemID="{6A569905-042F-4A98-B819-97425EFD7F4C}"/>
</file>

<file path=customXml/itemProps3.xml><?xml version="1.0" encoding="utf-8"?>
<ds:datastoreItem xmlns:ds="http://schemas.openxmlformats.org/officeDocument/2006/customXml" ds:itemID="{83E548B8-7F5B-403E-B431-8333E4C42D59}"/>
</file>

<file path=customXml/itemProps4.xml><?xml version="1.0" encoding="utf-8"?>
<ds:datastoreItem xmlns:ds="http://schemas.openxmlformats.org/officeDocument/2006/customXml" ds:itemID="{70BB15E4-49FB-4C1C-ACD8-E013F6309857}"/>
</file>

<file path=docProps/app.xml><?xml version="1.0" encoding="utf-8"?>
<Properties xmlns="http://schemas.openxmlformats.org/officeDocument/2006/extended-properties" xmlns:vt="http://schemas.openxmlformats.org/officeDocument/2006/docPropsVTypes">
  <Template>Normal</Template>
  <TotalTime>2294</TotalTime>
  <Pages>27</Pages>
  <Words>5876</Words>
  <Characters>32320</Characters>
  <Application>Microsoft Office Word</Application>
  <DocSecurity>0</DocSecurity>
  <Lines>269</Lines>
  <Paragraphs>76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Rodriguez Flores</dc:creator>
  <cp:keywords/>
  <dc:description/>
  <cp:lastModifiedBy>Pedro Rodriguez Flores</cp:lastModifiedBy>
  <cp:revision>42</cp:revision>
  <cp:lastPrinted>2021-04-14T01:31:00Z</cp:lastPrinted>
  <dcterms:created xsi:type="dcterms:W3CDTF">2021-02-23T20:36:00Z</dcterms:created>
  <dcterms:modified xsi:type="dcterms:W3CDTF">2021-04-18T09:36:00Z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0x0101000C09B6F08EF2C64E83F05E736CE78240</vt:lpwstr>
  </property>
</Properties>
</file>