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17979910" w:rsidR="00746BEE" w:rsidRDefault="00022ABA">
      <w:pPr>
        <w:pBdr>
          <w:top w:val="nil"/>
          <w:left w:val="nil"/>
          <w:bottom w:val="nil"/>
          <w:right w:val="nil"/>
          <w:between w:val="nil"/>
        </w:pBdr>
        <w:spacing w:after="200"/>
        <w:jc w:val="both"/>
        <w:rPr>
          <w:color w:val="000000"/>
          <w:sz w:val="18"/>
          <w:szCs w:val="18"/>
        </w:rPr>
      </w:pPr>
      <w:r>
        <w:rPr>
          <w:color w:val="000000"/>
          <w:sz w:val="18"/>
          <w:szCs w:val="18"/>
        </w:rPr>
        <w:t>I graduated summa cum laude in Industrial Engineering from the University of the Philippines, with a General Weighted Average of 1.1</w:t>
      </w:r>
      <w:r w:rsidR="00FC3AEF">
        <w:rPr>
          <w:color w:val="000000"/>
          <w:sz w:val="18"/>
          <w:szCs w:val="18"/>
        </w:rPr>
        <w:t>1</w:t>
      </w:r>
      <w:r>
        <w:rPr>
          <w:color w:val="000000"/>
          <w:sz w:val="18"/>
          <w:szCs w:val="18"/>
        </w:rPr>
        <w:t xml:space="preserve"> (US GPA equivalent of 3.9</w:t>
      </w:r>
      <w:r w:rsidR="00FC3AEF">
        <w:rPr>
          <w:color w:val="000000"/>
          <w:sz w:val="18"/>
          <w:szCs w:val="18"/>
        </w:rPr>
        <w:t>5</w:t>
      </w:r>
      <w:r>
        <w:rPr>
          <w:color w:val="000000"/>
          <w:sz w:val="18"/>
          <w:szCs w:val="18"/>
        </w:rPr>
        <w:t xml:space="preserve">). </w:t>
      </w:r>
    </w:p>
    <w:p w14:paraId="0E6766FB" w14:textId="56E9C3FC" w:rsidR="00EF5E72" w:rsidRDefault="00EF5E72">
      <w:pPr>
        <w:pBdr>
          <w:top w:val="nil"/>
          <w:left w:val="nil"/>
          <w:bottom w:val="nil"/>
          <w:right w:val="nil"/>
          <w:between w:val="nil"/>
        </w:pBdr>
        <w:spacing w:after="200"/>
        <w:jc w:val="both"/>
        <w:rPr>
          <w:color w:val="000000"/>
          <w:sz w:val="18"/>
          <w:szCs w:val="18"/>
        </w:rPr>
      </w:pPr>
    </w:p>
    <w:p w14:paraId="611087A4" w14:textId="77777777" w:rsidR="00E41009" w:rsidRDefault="00E41009">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249C49C9" w:rsidR="00746BEE" w:rsidRDefault="00022ABA">
      <w:pPr>
        <w:rPr>
          <w:b/>
          <w:color w:val="000000"/>
          <w:sz w:val="24"/>
          <w:szCs w:val="24"/>
        </w:rPr>
      </w:pPr>
      <w:r>
        <w:rPr>
          <w:b/>
          <w:sz w:val="24"/>
          <w:szCs w:val="24"/>
        </w:rPr>
        <w:t xml:space="preserve">LF Logistics </w:t>
      </w:r>
      <w:r>
        <w:rPr>
          <w:b/>
          <w:color w:val="000000"/>
          <w:sz w:val="24"/>
          <w:szCs w:val="24"/>
        </w:rPr>
        <w:t>(</w:t>
      </w:r>
      <w:r w:rsidR="0055127B">
        <w:rPr>
          <w:b/>
          <w:color w:val="000000"/>
          <w:sz w:val="24"/>
          <w:szCs w:val="24"/>
        </w:rPr>
        <w:t>Global</w:t>
      </w:r>
      <w:r>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0B7B8BE3" w14:textId="77777777" w:rsidR="00DA7CC3"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r w:rsidR="00DA7CC3">
        <w:rPr>
          <w:color w:val="000000"/>
          <w:sz w:val="18"/>
          <w:szCs w:val="18"/>
        </w:rPr>
        <w:t xml:space="preserve"> </w:t>
      </w:r>
    </w:p>
    <w:p w14:paraId="16C96D26" w14:textId="68535353" w:rsidR="00746BEE" w:rsidRDefault="00DA7CC3">
      <w:pPr>
        <w:numPr>
          <w:ilvl w:val="0"/>
          <w:numId w:val="6"/>
        </w:numPr>
        <w:pBdr>
          <w:top w:val="nil"/>
          <w:left w:val="nil"/>
          <w:bottom w:val="nil"/>
          <w:right w:val="nil"/>
          <w:between w:val="nil"/>
        </w:pBdr>
        <w:rPr>
          <w:color w:val="000000"/>
          <w:sz w:val="18"/>
          <w:szCs w:val="18"/>
        </w:rPr>
      </w:pPr>
      <w:r>
        <w:rPr>
          <w:color w:val="000000"/>
          <w:sz w:val="18"/>
          <w:szCs w:val="18"/>
        </w:rPr>
        <w:t xml:space="preserve">Developed and deployed software applications for intelligent vehicle routing optimization and supply chain network design. </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w:t>
      </w:r>
      <w:proofErr w:type="spellStart"/>
      <w:r>
        <w:rPr>
          <w:color w:val="000000"/>
          <w:sz w:val="18"/>
          <w:szCs w:val="18"/>
        </w:rPr>
        <w:t>MLOps</w:t>
      </w:r>
      <w:proofErr w:type="spellEnd"/>
      <w:r>
        <w:rPr>
          <w:color w:val="000000"/>
          <w:sz w:val="18"/>
          <w:szCs w:val="18"/>
        </w:rPr>
        <w:t xml:space="preserve">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5A50B621" w14:textId="4EAB8DF6" w:rsidR="00746BEE" w:rsidRDefault="00022ABA" w:rsidP="00903D13">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 xml:space="preserve">Built and deployed real-time interactive dashboards for use across LF Logistics such as DC (distribution center) inventory management systems and labor management systems using tools such as </w:t>
      </w:r>
      <w:proofErr w:type="spellStart"/>
      <w:r>
        <w:rPr>
          <w:sz w:val="18"/>
          <w:szCs w:val="18"/>
        </w:rPr>
        <w:t>Plotly</w:t>
      </w:r>
      <w:proofErr w:type="spellEnd"/>
      <w:r>
        <w:rPr>
          <w:sz w:val="18"/>
          <w:szCs w:val="18"/>
        </w:rPr>
        <w:t xml:space="preserve">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 xml:space="preserve">Integrated Python forecasting models to Tableau Server using </w:t>
      </w:r>
      <w:proofErr w:type="spellStart"/>
      <w:r>
        <w:rPr>
          <w:sz w:val="18"/>
          <w:szCs w:val="18"/>
        </w:rPr>
        <w:t>TabPy</w:t>
      </w:r>
      <w:proofErr w:type="spellEnd"/>
      <w:r>
        <w:rPr>
          <w:sz w:val="18"/>
          <w:szCs w:val="18"/>
        </w:rPr>
        <w:t>.</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37377379"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w:t>
      </w:r>
      <w:r w:rsidR="00AC06D6">
        <w:rPr>
          <w:color w:val="000000"/>
          <w:sz w:val="18"/>
          <w:szCs w:val="18"/>
        </w:rPr>
        <w:t>and</w:t>
      </w:r>
      <w:r>
        <w:rPr>
          <w:color w:val="000000"/>
          <w:sz w:val="18"/>
          <w:szCs w:val="18"/>
        </w:rPr>
        <w:t xml:space="preserve">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w:t>
      </w:r>
      <w:proofErr w:type="spellStart"/>
      <w:r>
        <w:rPr>
          <w:color w:val="000000"/>
          <w:sz w:val="18"/>
          <w:szCs w:val="18"/>
        </w:rPr>
        <w:t>Newsdesk</w:t>
      </w:r>
      <w:proofErr w:type="spellEnd"/>
      <w:r>
        <w:rPr>
          <w:color w:val="000000"/>
          <w:sz w:val="18"/>
          <w:szCs w:val="18"/>
        </w:rPr>
        <w:t>’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 xml:space="preserve">IPG </w:t>
      </w:r>
      <w:proofErr w:type="spellStart"/>
      <w:r>
        <w:rPr>
          <w:b/>
          <w:color w:val="000000"/>
          <w:sz w:val="24"/>
          <w:szCs w:val="24"/>
        </w:rPr>
        <w:t>Mediabrands</w:t>
      </w:r>
      <w:proofErr w:type="spellEnd"/>
      <w:r>
        <w:rPr>
          <w:b/>
          <w:color w:val="000000"/>
          <w:sz w:val="24"/>
          <w:szCs w:val="24"/>
        </w:rPr>
        <w:t xml:space="preserve">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proofErr w:type="spellStart"/>
      <w:r>
        <w:rPr>
          <w:b/>
          <w:color w:val="000000"/>
          <w:sz w:val="24"/>
          <w:szCs w:val="24"/>
        </w:rPr>
        <w:t>L’Oreal</w:t>
      </w:r>
      <w:proofErr w:type="spellEnd"/>
      <w:r>
        <w:rPr>
          <w:b/>
          <w:color w:val="000000"/>
          <w:sz w:val="24"/>
          <w:szCs w:val="24"/>
        </w:rPr>
        <w:t xml:space="preserve">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 xml:space="preserve">For Consumer and Market Intelligence (CMI), developed a universal Customer Relationship Management (CRM) program for use across all brands under the </w:t>
      </w:r>
      <w:proofErr w:type="spellStart"/>
      <w:r>
        <w:rPr>
          <w:color w:val="000000"/>
          <w:sz w:val="18"/>
          <w:szCs w:val="18"/>
        </w:rPr>
        <w:t>L’Oreal</w:t>
      </w:r>
      <w:proofErr w:type="spellEnd"/>
      <w:r>
        <w:rPr>
          <w:color w:val="000000"/>
          <w:sz w:val="18"/>
          <w:szCs w:val="18"/>
        </w:rPr>
        <w:t xml:space="preserve">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 xml:space="preserve">30) </w:t>
            </w:r>
            <w:proofErr w:type="spellStart"/>
            <w:r>
              <w:rPr>
                <w:color w:val="000000"/>
                <w:sz w:val="18"/>
                <w:szCs w:val="18"/>
              </w:rPr>
              <w:t>PowerBI</w:t>
            </w:r>
            <w:proofErr w:type="spellEnd"/>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 xml:space="preserve">35) </w:t>
            </w:r>
            <w:proofErr w:type="spellStart"/>
            <w:r>
              <w:rPr>
                <w:color w:val="000000"/>
                <w:sz w:val="18"/>
                <w:szCs w:val="18"/>
              </w:rPr>
              <w:t>Technopreneurship</w:t>
            </w:r>
            <w:proofErr w:type="spellEnd"/>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 xml:space="preserve">National Finalist, Indie Eng’g Engineering Competition 2012 sponsored by Tanging </w:t>
      </w:r>
      <w:proofErr w:type="spellStart"/>
      <w:r>
        <w:rPr>
          <w:color w:val="000000"/>
          <w:sz w:val="18"/>
          <w:szCs w:val="18"/>
        </w:rPr>
        <w:t>Yaman</w:t>
      </w:r>
      <w:proofErr w:type="spellEnd"/>
      <w:r>
        <w:rPr>
          <w:color w:val="000000"/>
          <w:sz w:val="18"/>
          <w:szCs w:val="18"/>
        </w:rPr>
        <w:t xml:space="preserve">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3FF53F38" w14:textId="1AB9170E" w:rsidR="00746BEE" w:rsidRPr="00A13992" w:rsidRDefault="00267CA5" w:rsidP="00A13992">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sectPr w:rsidR="00746BEE" w:rsidRPr="00A1399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714695997">
    <w:abstractNumId w:val="0"/>
  </w:num>
  <w:num w:numId="2" w16cid:durableId="1013802406">
    <w:abstractNumId w:val="6"/>
  </w:num>
  <w:num w:numId="3" w16cid:durableId="2028557270">
    <w:abstractNumId w:val="3"/>
  </w:num>
  <w:num w:numId="4" w16cid:durableId="125048366">
    <w:abstractNumId w:val="5"/>
  </w:num>
  <w:num w:numId="5" w16cid:durableId="938174098">
    <w:abstractNumId w:val="1"/>
  </w:num>
  <w:num w:numId="6" w16cid:durableId="1399128797">
    <w:abstractNumId w:val="4"/>
  </w:num>
  <w:num w:numId="7" w16cid:durableId="1919318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64277"/>
    <w:rsid w:val="00371B4F"/>
    <w:rsid w:val="003C1C97"/>
    <w:rsid w:val="00472E1F"/>
    <w:rsid w:val="00532C2D"/>
    <w:rsid w:val="0055127B"/>
    <w:rsid w:val="005A47F8"/>
    <w:rsid w:val="00746BEE"/>
    <w:rsid w:val="00756371"/>
    <w:rsid w:val="00903D13"/>
    <w:rsid w:val="009649CD"/>
    <w:rsid w:val="00980CBC"/>
    <w:rsid w:val="00A13992"/>
    <w:rsid w:val="00A963B7"/>
    <w:rsid w:val="00AC06D6"/>
    <w:rsid w:val="00B1046E"/>
    <w:rsid w:val="00B16C05"/>
    <w:rsid w:val="00CA4331"/>
    <w:rsid w:val="00CA5DD5"/>
    <w:rsid w:val="00DA7CC3"/>
    <w:rsid w:val="00DD0D2D"/>
    <w:rsid w:val="00E41009"/>
    <w:rsid w:val="00EF5E72"/>
    <w:rsid w:val="00FC3A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Blancada</cp:lastModifiedBy>
  <cp:revision>14</cp:revision>
  <cp:lastPrinted>2021-09-03T09:53:00Z</cp:lastPrinted>
  <dcterms:created xsi:type="dcterms:W3CDTF">2021-05-16T07:35:00Z</dcterms:created>
  <dcterms:modified xsi:type="dcterms:W3CDTF">2022-11-24T04:47:00Z</dcterms:modified>
</cp:coreProperties>
</file>