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AA663" w14:textId="520F1D0E" w:rsidR="00E048BA" w:rsidRPr="00DE511C" w:rsidRDefault="00DE511C" w:rsidP="00DE511C">
      <w:pPr>
        <w:jc w:val="center"/>
        <w:rPr>
          <w:rFonts w:ascii="Times New Roman" w:hAnsi="Times New Roman" w:cs="Times New Roman"/>
          <w:b/>
          <w:bCs/>
          <w:sz w:val="36"/>
          <w:szCs w:val="36"/>
        </w:rPr>
      </w:pPr>
      <w:r w:rsidRPr="00DE511C">
        <w:rPr>
          <w:rFonts w:ascii="Times New Roman" w:hAnsi="Times New Roman" w:cs="Times New Roman"/>
          <w:b/>
          <w:bCs/>
          <w:sz w:val="36"/>
          <w:szCs w:val="36"/>
        </w:rPr>
        <w:t>EJB-JPA Project</w:t>
      </w:r>
    </w:p>
    <w:p w14:paraId="28DA8FB5" w14:textId="38C389A5" w:rsidR="00DE511C" w:rsidRPr="00DE511C" w:rsidRDefault="00DE511C" w:rsidP="00DE511C">
      <w:pPr>
        <w:jc w:val="center"/>
        <w:rPr>
          <w:rFonts w:ascii="Times New Roman" w:hAnsi="Times New Roman" w:cs="Times New Roman"/>
          <w:b/>
          <w:bCs/>
          <w:sz w:val="36"/>
          <w:szCs w:val="36"/>
        </w:rPr>
      </w:pPr>
      <w:r w:rsidRPr="00DE511C">
        <w:rPr>
          <w:rFonts w:ascii="Times New Roman" w:hAnsi="Times New Roman" w:cs="Times New Roman"/>
          <w:b/>
          <w:bCs/>
          <w:sz w:val="36"/>
          <w:szCs w:val="36"/>
        </w:rPr>
        <w:t>Glassfish and Wildfly application servers</w:t>
      </w:r>
    </w:p>
    <w:p w14:paraId="40844C31" w14:textId="1C38CBE9" w:rsidR="00DE511C" w:rsidRDefault="00DE511C" w:rsidP="00DE511C">
      <w:pPr>
        <w:jc w:val="center"/>
        <w:rPr>
          <w:rFonts w:ascii="Times New Roman" w:hAnsi="Times New Roman" w:cs="Times New Roman"/>
          <w:sz w:val="36"/>
          <w:szCs w:val="36"/>
        </w:rPr>
      </w:pPr>
      <w:r w:rsidRPr="00DE511C">
        <w:rPr>
          <w:rFonts w:ascii="Times New Roman" w:hAnsi="Times New Roman" w:cs="Times New Roman"/>
          <w:b/>
          <w:bCs/>
          <w:sz w:val="36"/>
          <w:szCs w:val="36"/>
        </w:rPr>
        <w:t>Car Dealership</w:t>
      </w:r>
    </w:p>
    <w:p w14:paraId="0CEC70C8" w14:textId="23E2926D" w:rsidR="00DE511C" w:rsidRDefault="00DE511C" w:rsidP="00DE511C">
      <w:pPr>
        <w:jc w:val="right"/>
        <w:rPr>
          <w:rFonts w:ascii="Times New Roman" w:hAnsi="Times New Roman" w:cs="Times New Roman"/>
          <w:sz w:val="28"/>
          <w:szCs w:val="28"/>
        </w:rPr>
      </w:pPr>
      <w:r>
        <w:rPr>
          <w:rFonts w:ascii="Times New Roman" w:hAnsi="Times New Roman" w:cs="Times New Roman"/>
          <w:sz w:val="28"/>
          <w:szCs w:val="28"/>
        </w:rPr>
        <w:t>Catana Victor-Cristian</w:t>
      </w:r>
    </w:p>
    <w:p w14:paraId="46181C70" w14:textId="45C5BA4F" w:rsidR="00DE511C" w:rsidRDefault="00DE511C" w:rsidP="00DE511C">
      <w:pPr>
        <w:jc w:val="right"/>
        <w:rPr>
          <w:rFonts w:ascii="Times New Roman" w:hAnsi="Times New Roman" w:cs="Times New Roman"/>
          <w:sz w:val="28"/>
          <w:szCs w:val="28"/>
        </w:rPr>
      </w:pPr>
      <w:r>
        <w:rPr>
          <w:rFonts w:ascii="Times New Roman" w:hAnsi="Times New Roman" w:cs="Times New Roman"/>
          <w:sz w:val="28"/>
          <w:szCs w:val="28"/>
        </w:rPr>
        <w:t>SDI – 244</w:t>
      </w:r>
    </w:p>
    <w:p w14:paraId="5EFB05A9" w14:textId="4D895306" w:rsidR="00DE511C" w:rsidRDefault="00DE511C" w:rsidP="00DE511C">
      <w:pPr>
        <w:jc w:val="right"/>
        <w:rPr>
          <w:rFonts w:ascii="Times New Roman" w:hAnsi="Times New Roman" w:cs="Times New Roman"/>
          <w:sz w:val="28"/>
          <w:szCs w:val="28"/>
        </w:rPr>
      </w:pPr>
    </w:p>
    <w:p w14:paraId="2842DD5B" w14:textId="2E5956D6" w:rsidR="00DE511C" w:rsidRPr="0053463D" w:rsidRDefault="0053463D" w:rsidP="00DE511C">
      <w:pPr>
        <w:rPr>
          <w:rFonts w:ascii="Times New Roman" w:hAnsi="Times New Roman" w:cs="Times New Roman"/>
          <w:sz w:val="32"/>
          <w:szCs w:val="32"/>
          <w:u w:val="single"/>
        </w:rPr>
      </w:pPr>
      <w:r w:rsidRPr="0053463D">
        <w:rPr>
          <w:rFonts w:ascii="Times New Roman" w:hAnsi="Times New Roman" w:cs="Times New Roman"/>
          <w:sz w:val="32"/>
          <w:szCs w:val="32"/>
          <w:u w:val="single"/>
        </w:rPr>
        <w:t>Functional aspects</w:t>
      </w:r>
    </w:p>
    <w:p w14:paraId="183F50F9" w14:textId="439EADBC" w:rsidR="0053463D" w:rsidRDefault="0053463D" w:rsidP="00DE511C">
      <w:pPr>
        <w:rPr>
          <w:rFonts w:ascii="Times New Roman" w:hAnsi="Times New Roman" w:cs="Times New Roman"/>
          <w:sz w:val="26"/>
          <w:szCs w:val="26"/>
        </w:rPr>
      </w:pPr>
      <w:r>
        <w:rPr>
          <w:rFonts w:ascii="Times New Roman" w:hAnsi="Times New Roman" w:cs="Times New Roman"/>
          <w:sz w:val="26"/>
          <w:szCs w:val="26"/>
        </w:rPr>
        <w:t>The application is designed as a car dealership’s website, featuring accesibility to two elements of the business, vehicles and customers. There are two lists on the main menu, as well as submission forms, namely for both vehicles and customers. One can choose to view a customer or a vehicle separately, delete said customer or vehicle, or have a customer buy a vehicle by typing in the vehicle’s ID.</w:t>
      </w:r>
    </w:p>
    <w:p w14:paraId="5F3A4748" w14:textId="0FE59B7D" w:rsidR="0053463D" w:rsidRDefault="009D20EB" w:rsidP="00DE511C">
      <w:pPr>
        <w:rPr>
          <w:rFonts w:ascii="Times New Roman" w:hAnsi="Times New Roman" w:cs="Times New Roman"/>
          <w:sz w:val="26"/>
          <w:szCs w:val="26"/>
        </w:rPr>
      </w:pPr>
      <w:r>
        <w:rPr>
          <w:rFonts w:ascii="Times New Roman" w:hAnsi="Times New Roman" w:cs="Times New Roman"/>
          <w:sz w:val="26"/>
          <w:szCs w:val="26"/>
        </w:rPr>
        <w:t>Access to these different features and views is handled by three Servlets:</w:t>
      </w:r>
    </w:p>
    <w:p w14:paraId="768AB57E" w14:textId="60AD19C3" w:rsidR="009D20EB" w:rsidRDefault="009D20EB" w:rsidP="009D20E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MainServlet – for the home page, which offers the lists with details about the customers and vehicles in the application as well as the forms for creating customers and vehicles</w:t>
      </w:r>
    </w:p>
    <w:p w14:paraId="6BC2347D" w14:textId="56AA2ED1" w:rsidR="009D20EB" w:rsidRDefault="009D20EB" w:rsidP="009D20E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VehicleServlet – for the vehicles page, which displays the details of the selected vehicle and offers the option of deleting the vehicle</w:t>
      </w:r>
    </w:p>
    <w:p w14:paraId="59D2E56F" w14:textId="73CD75A7" w:rsidR="009D20EB" w:rsidRDefault="009D20EB" w:rsidP="009D20E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CustomerServlet – for the customers page, which displays the details of the selected customer, offers the option of deleting said customer and also offers the option of buying a vehicle by providing its ID</w:t>
      </w:r>
    </w:p>
    <w:p w14:paraId="35E80120" w14:textId="252C002C" w:rsidR="009D20EB" w:rsidRDefault="009D20EB" w:rsidP="009D20EB">
      <w:pPr>
        <w:rPr>
          <w:rFonts w:ascii="Times New Roman" w:hAnsi="Times New Roman" w:cs="Times New Roman"/>
          <w:sz w:val="26"/>
          <w:szCs w:val="26"/>
        </w:rPr>
      </w:pPr>
      <w:r>
        <w:rPr>
          <w:rFonts w:ascii="Times New Roman" w:hAnsi="Times New Roman" w:cs="Times New Roman"/>
          <w:sz w:val="26"/>
          <w:szCs w:val="26"/>
        </w:rPr>
        <w:t>MainServlet only features a doGet method, while the other two servlets both feature two different methods, doGet and doPost, with the help of which they provide functionalities to the user.</w:t>
      </w:r>
    </w:p>
    <w:p w14:paraId="47CE5D52" w14:textId="7022B9AE" w:rsidR="009D20EB" w:rsidRDefault="009D20EB" w:rsidP="009D20EB">
      <w:pPr>
        <w:rPr>
          <w:rFonts w:ascii="Times New Roman" w:hAnsi="Times New Roman" w:cs="Times New Roman"/>
          <w:sz w:val="26"/>
          <w:szCs w:val="26"/>
        </w:rPr>
      </w:pPr>
      <w:r>
        <w:rPr>
          <w:rFonts w:ascii="Times New Roman" w:hAnsi="Times New Roman" w:cs="Times New Roman"/>
          <w:sz w:val="26"/>
          <w:szCs w:val="26"/>
        </w:rPr>
        <w:t xml:space="preserve">As mentioned above, two entities are present in the application, </w:t>
      </w:r>
      <w:r w:rsidR="00884DF6">
        <w:rPr>
          <w:rFonts w:ascii="Times New Roman" w:hAnsi="Times New Roman" w:cs="Times New Roman"/>
          <w:sz w:val="26"/>
          <w:szCs w:val="26"/>
        </w:rPr>
        <w:t>Vehicle and Customer. Each of the two is handled by a bean, which in turn implements a service interface which is afterwards injected into the servlets either by EJB injection or JNDI.</w:t>
      </w:r>
    </w:p>
    <w:p w14:paraId="4D454299" w14:textId="6985A049" w:rsidR="00884DF6" w:rsidRDefault="00884DF6" w:rsidP="009D20EB">
      <w:pPr>
        <w:rPr>
          <w:rFonts w:ascii="Times New Roman" w:hAnsi="Times New Roman" w:cs="Times New Roman"/>
          <w:sz w:val="32"/>
          <w:szCs w:val="32"/>
          <w:u w:val="single"/>
        </w:rPr>
      </w:pPr>
      <w:r>
        <w:rPr>
          <w:rFonts w:ascii="Times New Roman" w:hAnsi="Times New Roman" w:cs="Times New Roman"/>
          <w:sz w:val="32"/>
          <w:szCs w:val="32"/>
          <w:u w:val="single"/>
        </w:rPr>
        <w:t>Technical aspects</w:t>
      </w:r>
    </w:p>
    <w:p w14:paraId="46630E19" w14:textId="5B198104" w:rsidR="00884DF6" w:rsidRDefault="001C515C" w:rsidP="009D20EB">
      <w:pPr>
        <w:rPr>
          <w:rFonts w:ascii="Times New Roman" w:hAnsi="Times New Roman" w:cs="Times New Roman"/>
          <w:sz w:val="26"/>
          <w:szCs w:val="26"/>
        </w:rPr>
      </w:pPr>
      <w:r>
        <w:rPr>
          <w:rFonts w:ascii="Times New Roman" w:hAnsi="Times New Roman" w:cs="Times New Roman"/>
          <w:sz w:val="26"/>
          <w:szCs w:val="26"/>
        </w:rPr>
        <w:t>The two entities the application is based on are handled, as said before, by two Beans which implement two interfaces. The beans have the following structure:</w:t>
      </w:r>
    </w:p>
    <w:p w14:paraId="7C776A10" w14:textId="15C34653" w:rsidR="001C515C" w:rsidRDefault="001C515C" w:rsidP="001C515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Vehicles</w:t>
      </w:r>
    </w:p>
    <w:p w14:paraId="7F6D9AC4" w14:textId="2F04B383" w:rsidR="001C515C" w:rsidRDefault="001C515C" w:rsidP="001C515C">
      <w:pPr>
        <w:pStyle w:val="ListParagraph"/>
        <w:numPr>
          <w:ilvl w:val="1"/>
          <w:numId w:val="2"/>
        </w:numPr>
        <w:rPr>
          <w:rFonts w:ascii="Times New Roman" w:hAnsi="Times New Roman" w:cs="Times New Roman"/>
          <w:sz w:val="26"/>
          <w:szCs w:val="26"/>
        </w:rPr>
      </w:pPr>
      <w:r w:rsidRPr="001C515C">
        <w:rPr>
          <w:rFonts w:ascii="Times New Roman" w:hAnsi="Times New Roman" w:cs="Times New Roman"/>
          <w:sz w:val="26"/>
          <w:szCs w:val="26"/>
        </w:rPr>
        <w:t>void addVehicle (String make, String model, double price, String registration)</w:t>
      </w:r>
    </w:p>
    <w:p w14:paraId="62676F3F" w14:textId="1C00F433" w:rsidR="001C515C" w:rsidRDefault="001C515C" w:rsidP="001C515C">
      <w:pPr>
        <w:pStyle w:val="ListParagraph"/>
        <w:numPr>
          <w:ilvl w:val="1"/>
          <w:numId w:val="2"/>
        </w:numPr>
        <w:rPr>
          <w:rFonts w:ascii="Times New Roman" w:hAnsi="Times New Roman" w:cs="Times New Roman"/>
          <w:sz w:val="26"/>
          <w:szCs w:val="26"/>
        </w:rPr>
      </w:pPr>
      <w:r w:rsidRPr="001C515C">
        <w:rPr>
          <w:rFonts w:ascii="Times New Roman" w:hAnsi="Times New Roman" w:cs="Times New Roman"/>
          <w:sz w:val="26"/>
          <w:szCs w:val="26"/>
        </w:rPr>
        <w:lastRenderedPageBreak/>
        <w:t>void deleteVehicle(long id)</w:t>
      </w:r>
    </w:p>
    <w:p w14:paraId="6BA50AE9" w14:textId="42B2B96E" w:rsidR="001C515C" w:rsidRDefault="001C515C" w:rsidP="001C515C">
      <w:pPr>
        <w:pStyle w:val="ListParagraph"/>
        <w:numPr>
          <w:ilvl w:val="1"/>
          <w:numId w:val="2"/>
        </w:numPr>
        <w:rPr>
          <w:rFonts w:ascii="Times New Roman" w:hAnsi="Times New Roman" w:cs="Times New Roman"/>
          <w:sz w:val="26"/>
          <w:szCs w:val="26"/>
        </w:rPr>
      </w:pPr>
      <w:r w:rsidRPr="001C515C">
        <w:rPr>
          <w:rFonts w:ascii="Times New Roman" w:hAnsi="Times New Roman" w:cs="Times New Roman"/>
          <w:sz w:val="26"/>
          <w:szCs w:val="26"/>
        </w:rPr>
        <w:t>Vehicle find(long id)</w:t>
      </w:r>
    </w:p>
    <w:p w14:paraId="5D80913E" w14:textId="63366250" w:rsidR="001C515C" w:rsidRDefault="001C515C" w:rsidP="001C515C">
      <w:pPr>
        <w:pStyle w:val="ListParagraph"/>
        <w:numPr>
          <w:ilvl w:val="1"/>
          <w:numId w:val="2"/>
        </w:numPr>
        <w:rPr>
          <w:rFonts w:ascii="Times New Roman" w:hAnsi="Times New Roman" w:cs="Times New Roman"/>
          <w:sz w:val="26"/>
          <w:szCs w:val="26"/>
        </w:rPr>
      </w:pPr>
      <w:r w:rsidRPr="001C515C">
        <w:rPr>
          <w:rFonts w:ascii="Times New Roman" w:hAnsi="Times New Roman" w:cs="Times New Roman"/>
          <w:sz w:val="26"/>
          <w:szCs w:val="26"/>
        </w:rPr>
        <w:t>List&lt;Vehicle&gt; findAll()</w:t>
      </w:r>
    </w:p>
    <w:p w14:paraId="38668DD3" w14:textId="769A9ECE" w:rsidR="001C515C" w:rsidRDefault="001C515C" w:rsidP="001C515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Customers</w:t>
      </w:r>
    </w:p>
    <w:p w14:paraId="24CB43B1" w14:textId="7D4F1554" w:rsidR="001C515C" w:rsidRDefault="001C515C" w:rsidP="001C515C">
      <w:pPr>
        <w:pStyle w:val="ListParagraph"/>
        <w:numPr>
          <w:ilvl w:val="1"/>
          <w:numId w:val="2"/>
        </w:numPr>
        <w:rPr>
          <w:rFonts w:ascii="Times New Roman" w:hAnsi="Times New Roman" w:cs="Times New Roman"/>
          <w:sz w:val="26"/>
          <w:szCs w:val="26"/>
        </w:rPr>
      </w:pPr>
      <w:r w:rsidRPr="001C515C">
        <w:rPr>
          <w:rFonts w:ascii="Times New Roman" w:hAnsi="Times New Roman" w:cs="Times New Roman"/>
          <w:sz w:val="26"/>
          <w:szCs w:val="26"/>
        </w:rPr>
        <w:t>void addCustomer (String first_name, String last_name)</w:t>
      </w:r>
    </w:p>
    <w:p w14:paraId="5DF22330" w14:textId="0264FC43" w:rsidR="001C515C" w:rsidRDefault="001C515C" w:rsidP="001C515C">
      <w:pPr>
        <w:pStyle w:val="ListParagraph"/>
        <w:numPr>
          <w:ilvl w:val="1"/>
          <w:numId w:val="2"/>
        </w:numPr>
        <w:rPr>
          <w:rFonts w:ascii="Times New Roman" w:hAnsi="Times New Roman" w:cs="Times New Roman"/>
          <w:sz w:val="26"/>
          <w:szCs w:val="26"/>
        </w:rPr>
      </w:pPr>
      <w:r w:rsidRPr="001C515C">
        <w:rPr>
          <w:rFonts w:ascii="Times New Roman" w:hAnsi="Times New Roman" w:cs="Times New Roman"/>
          <w:sz w:val="26"/>
          <w:szCs w:val="26"/>
        </w:rPr>
        <w:t>void deleteCustomer(long id)</w:t>
      </w:r>
    </w:p>
    <w:p w14:paraId="772E4BFC" w14:textId="61F40080" w:rsidR="001C515C" w:rsidRDefault="001C515C" w:rsidP="001C515C">
      <w:pPr>
        <w:pStyle w:val="ListParagraph"/>
        <w:numPr>
          <w:ilvl w:val="1"/>
          <w:numId w:val="2"/>
        </w:numPr>
        <w:rPr>
          <w:rFonts w:ascii="Times New Roman" w:hAnsi="Times New Roman" w:cs="Times New Roman"/>
          <w:sz w:val="26"/>
          <w:szCs w:val="26"/>
        </w:rPr>
      </w:pPr>
      <w:r w:rsidRPr="001C515C">
        <w:rPr>
          <w:rFonts w:ascii="Times New Roman" w:hAnsi="Times New Roman" w:cs="Times New Roman"/>
          <w:sz w:val="26"/>
          <w:szCs w:val="26"/>
        </w:rPr>
        <w:t>Customer find(long id)</w:t>
      </w:r>
    </w:p>
    <w:p w14:paraId="68C429E8" w14:textId="141DBDB6" w:rsidR="001C515C" w:rsidRDefault="001C515C" w:rsidP="001C515C">
      <w:pPr>
        <w:pStyle w:val="ListParagraph"/>
        <w:numPr>
          <w:ilvl w:val="1"/>
          <w:numId w:val="2"/>
        </w:numPr>
        <w:rPr>
          <w:rFonts w:ascii="Times New Roman" w:hAnsi="Times New Roman" w:cs="Times New Roman"/>
          <w:sz w:val="26"/>
          <w:szCs w:val="26"/>
        </w:rPr>
      </w:pPr>
      <w:r w:rsidRPr="001C515C">
        <w:rPr>
          <w:rFonts w:ascii="Times New Roman" w:hAnsi="Times New Roman" w:cs="Times New Roman"/>
          <w:sz w:val="26"/>
          <w:szCs w:val="26"/>
        </w:rPr>
        <w:t>Vehicle findVehicle(long id)</w:t>
      </w:r>
    </w:p>
    <w:p w14:paraId="5403A2F7" w14:textId="1A19393B" w:rsidR="001C515C" w:rsidRDefault="001C515C" w:rsidP="001C515C">
      <w:pPr>
        <w:pStyle w:val="ListParagraph"/>
        <w:numPr>
          <w:ilvl w:val="1"/>
          <w:numId w:val="2"/>
        </w:numPr>
        <w:rPr>
          <w:rFonts w:ascii="Times New Roman" w:hAnsi="Times New Roman" w:cs="Times New Roman"/>
          <w:sz w:val="26"/>
          <w:szCs w:val="26"/>
        </w:rPr>
      </w:pPr>
      <w:r w:rsidRPr="001C515C">
        <w:rPr>
          <w:rFonts w:ascii="Times New Roman" w:hAnsi="Times New Roman" w:cs="Times New Roman"/>
          <w:sz w:val="26"/>
          <w:szCs w:val="26"/>
        </w:rPr>
        <w:t>void addVehicleToCustomer(long customer, long vehicle)</w:t>
      </w:r>
    </w:p>
    <w:p w14:paraId="54B546F4" w14:textId="3500ADD9" w:rsidR="001C515C" w:rsidRDefault="001C515C" w:rsidP="001C515C">
      <w:pPr>
        <w:pStyle w:val="ListParagraph"/>
        <w:numPr>
          <w:ilvl w:val="1"/>
          <w:numId w:val="2"/>
        </w:numPr>
        <w:rPr>
          <w:rFonts w:ascii="Times New Roman" w:hAnsi="Times New Roman" w:cs="Times New Roman"/>
          <w:sz w:val="26"/>
          <w:szCs w:val="26"/>
        </w:rPr>
      </w:pPr>
      <w:r w:rsidRPr="001C515C">
        <w:rPr>
          <w:rFonts w:ascii="Times New Roman" w:hAnsi="Times New Roman" w:cs="Times New Roman"/>
          <w:sz w:val="26"/>
          <w:szCs w:val="26"/>
        </w:rPr>
        <w:t>void removeVehicleFromCustomer(long vehicle)</w:t>
      </w:r>
    </w:p>
    <w:p w14:paraId="761A3CC3" w14:textId="4DC9B920" w:rsidR="001C515C" w:rsidRDefault="001C515C" w:rsidP="001C515C">
      <w:pPr>
        <w:pStyle w:val="ListParagraph"/>
        <w:numPr>
          <w:ilvl w:val="1"/>
          <w:numId w:val="2"/>
        </w:numPr>
        <w:rPr>
          <w:rFonts w:ascii="Times New Roman" w:hAnsi="Times New Roman" w:cs="Times New Roman"/>
          <w:sz w:val="26"/>
          <w:szCs w:val="26"/>
        </w:rPr>
      </w:pPr>
      <w:r w:rsidRPr="001C515C">
        <w:rPr>
          <w:rFonts w:ascii="Times New Roman" w:hAnsi="Times New Roman" w:cs="Times New Roman"/>
          <w:sz w:val="26"/>
          <w:szCs w:val="26"/>
        </w:rPr>
        <w:t>List&lt;Customer&gt; findAll()</w:t>
      </w:r>
    </w:p>
    <w:p w14:paraId="4ECFE5DA" w14:textId="09F1339E" w:rsidR="001C515C" w:rsidRDefault="001C515C" w:rsidP="001C515C">
      <w:pPr>
        <w:rPr>
          <w:rFonts w:ascii="Times New Roman" w:hAnsi="Times New Roman" w:cs="Times New Roman"/>
          <w:sz w:val="26"/>
          <w:szCs w:val="26"/>
        </w:rPr>
      </w:pPr>
      <w:r>
        <w:rPr>
          <w:rFonts w:ascii="Times New Roman" w:hAnsi="Times New Roman" w:cs="Times New Roman"/>
          <w:sz w:val="26"/>
          <w:szCs w:val="26"/>
        </w:rPr>
        <w:t>As far as the database is concerned, the relationship between the two tables, Vehicle and Customer, is unidirectional one to many, where one customer can have many vehicles, but one vehicle can only belong to one customer at one specific moment in time. The Vehicle contains a foreign key to the customer ID which is stored in the table under the id_customer column.</w:t>
      </w:r>
    </w:p>
    <w:p w14:paraId="74436102" w14:textId="227FC342" w:rsidR="001C515C" w:rsidRDefault="001C515C" w:rsidP="001C515C">
      <w:pPr>
        <w:rPr>
          <w:rFonts w:ascii="Times New Roman" w:hAnsi="Times New Roman" w:cs="Times New Roman"/>
          <w:sz w:val="26"/>
          <w:szCs w:val="26"/>
        </w:rPr>
      </w:pPr>
      <w:r>
        <w:rPr>
          <w:rFonts w:ascii="Times New Roman" w:hAnsi="Times New Roman" w:cs="Times New Roman"/>
          <w:sz w:val="26"/>
          <w:szCs w:val="26"/>
        </w:rPr>
        <w:t>The database used for the application is MySQL, version 8, and handled in the application by using the MySQL Java Connector.</w:t>
      </w:r>
    </w:p>
    <w:p w14:paraId="1A7285E8" w14:textId="52A94573" w:rsidR="001C515C" w:rsidRPr="001C515C" w:rsidRDefault="001C515C" w:rsidP="001C515C">
      <w:pPr>
        <w:rPr>
          <w:rFonts w:ascii="Times New Roman" w:hAnsi="Times New Roman" w:cs="Times New Roman"/>
          <w:sz w:val="26"/>
          <w:szCs w:val="26"/>
        </w:rPr>
      </w:pPr>
      <w:r>
        <w:rPr>
          <w:rFonts w:ascii="Times New Roman" w:hAnsi="Times New Roman" w:cs="Times New Roman"/>
          <w:sz w:val="26"/>
          <w:szCs w:val="26"/>
        </w:rPr>
        <w:t>Deployment of the application is done by using two different application servers, GlassFish and WildFly, each with their own dedicated project because they both need specific con</w:t>
      </w:r>
      <w:r w:rsidR="002C4929">
        <w:rPr>
          <w:rFonts w:ascii="Times New Roman" w:hAnsi="Times New Roman" w:cs="Times New Roman"/>
          <w:sz w:val="26"/>
          <w:szCs w:val="26"/>
        </w:rPr>
        <w:t>figuration details. In the development and deployment of the application for these two application severs, JDK 17 with Glassfish 7 and Wildfly 27 were used. Maven was used for building and dependency management purposes.</w:t>
      </w:r>
    </w:p>
    <w:sectPr w:rsidR="001C515C" w:rsidRPr="001C515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538C4"/>
    <w:multiLevelType w:val="hybridMultilevel"/>
    <w:tmpl w:val="D4B4B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C430D1"/>
    <w:multiLevelType w:val="hybridMultilevel"/>
    <w:tmpl w:val="E48E9E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3161741">
    <w:abstractNumId w:val="0"/>
  </w:num>
  <w:num w:numId="2" w16cid:durableId="463354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9DE"/>
    <w:rsid w:val="00136690"/>
    <w:rsid w:val="001A3601"/>
    <w:rsid w:val="001C515C"/>
    <w:rsid w:val="002C4929"/>
    <w:rsid w:val="003229ED"/>
    <w:rsid w:val="00424C78"/>
    <w:rsid w:val="004A0FC3"/>
    <w:rsid w:val="004E5C75"/>
    <w:rsid w:val="0051439C"/>
    <w:rsid w:val="0053463D"/>
    <w:rsid w:val="006B4721"/>
    <w:rsid w:val="006D5CA7"/>
    <w:rsid w:val="006F5EC4"/>
    <w:rsid w:val="007277A2"/>
    <w:rsid w:val="00775DEB"/>
    <w:rsid w:val="007A0B9D"/>
    <w:rsid w:val="00844B85"/>
    <w:rsid w:val="00884DF6"/>
    <w:rsid w:val="009D09DE"/>
    <w:rsid w:val="009D20EB"/>
    <w:rsid w:val="00A16DF8"/>
    <w:rsid w:val="00A60158"/>
    <w:rsid w:val="00BF76E2"/>
    <w:rsid w:val="00C339BB"/>
    <w:rsid w:val="00DE2BFC"/>
    <w:rsid w:val="00DE511C"/>
    <w:rsid w:val="00E80466"/>
    <w:rsid w:val="00EB2314"/>
    <w:rsid w:val="00F927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C804D"/>
  <w15:chartTrackingRefBased/>
  <w15:docId w15:val="{66487BE3-BE53-49A0-8C67-C17E145FE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0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8716">
      <w:bodyDiv w:val="1"/>
      <w:marLeft w:val="0"/>
      <w:marRight w:val="0"/>
      <w:marTop w:val="0"/>
      <w:marBottom w:val="0"/>
      <w:divBdr>
        <w:top w:val="none" w:sz="0" w:space="0" w:color="auto"/>
        <w:left w:val="none" w:sz="0" w:space="0" w:color="auto"/>
        <w:bottom w:val="none" w:sz="0" w:space="0" w:color="auto"/>
        <w:right w:val="none" w:sz="0" w:space="0" w:color="auto"/>
      </w:divBdr>
    </w:div>
    <w:div w:id="644747609">
      <w:bodyDiv w:val="1"/>
      <w:marLeft w:val="0"/>
      <w:marRight w:val="0"/>
      <w:marTop w:val="0"/>
      <w:marBottom w:val="0"/>
      <w:divBdr>
        <w:top w:val="none" w:sz="0" w:space="0" w:color="auto"/>
        <w:left w:val="none" w:sz="0" w:space="0" w:color="auto"/>
        <w:bottom w:val="none" w:sz="0" w:space="0" w:color="auto"/>
        <w:right w:val="none" w:sz="0" w:space="0" w:color="auto"/>
      </w:divBdr>
    </w:div>
    <w:div w:id="884564038">
      <w:bodyDiv w:val="1"/>
      <w:marLeft w:val="0"/>
      <w:marRight w:val="0"/>
      <w:marTop w:val="0"/>
      <w:marBottom w:val="0"/>
      <w:divBdr>
        <w:top w:val="none" w:sz="0" w:space="0" w:color="auto"/>
        <w:left w:val="none" w:sz="0" w:space="0" w:color="auto"/>
        <w:bottom w:val="none" w:sz="0" w:space="0" w:color="auto"/>
        <w:right w:val="none" w:sz="0" w:space="0" w:color="auto"/>
      </w:divBdr>
    </w:div>
    <w:div w:id="928537082">
      <w:bodyDiv w:val="1"/>
      <w:marLeft w:val="0"/>
      <w:marRight w:val="0"/>
      <w:marTop w:val="0"/>
      <w:marBottom w:val="0"/>
      <w:divBdr>
        <w:top w:val="none" w:sz="0" w:space="0" w:color="auto"/>
        <w:left w:val="none" w:sz="0" w:space="0" w:color="auto"/>
        <w:bottom w:val="none" w:sz="0" w:space="0" w:color="auto"/>
        <w:right w:val="none" w:sz="0" w:space="0" w:color="auto"/>
      </w:divBdr>
    </w:div>
    <w:div w:id="1103527827">
      <w:bodyDiv w:val="1"/>
      <w:marLeft w:val="0"/>
      <w:marRight w:val="0"/>
      <w:marTop w:val="0"/>
      <w:marBottom w:val="0"/>
      <w:divBdr>
        <w:top w:val="none" w:sz="0" w:space="0" w:color="auto"/>
        <w:left w:val="none" w:sz="0" w:space="0" w:color="auto"/>
        <w:bottom w:val="none" w:sz="0" w:space="0" w:color="auto"/>
        <w:right w:val="none" w:sz="0" w:space="0" w:color="auto"/>
      </w:divBdr>
    </w:div>
    <w:div w:id="1511605787">
      <w:bodyDiv w:val="1"/>
      <w:marLeft w:val="0"/>
      <w:marRight w:val="0"/>
      <w:marTop w:val="0"/>
      <w:marBottom w:val="0"/>
      <w:divBdr>
        <w:top w:val="none" w:sz="0" w:space="0" w:color="auto"/>
        <w:left w:val="none" w:sz="0" w:space="0" w:color="auto"/>
        <w:bottom w:val="none" w:sz="0" w:space="0" w:color="auto"/>
        <w:right w:val="none" w:sz="0" w:space="0" w:color="auto"/>
      </w:divBdr>
    </w:div>
    <w:div w:id="1521436069">
      <w:bodyDiv w:val="1"/>
      <w:marLeft w:val="0"/>
      <w:marRight w:val="0"/>
      <w:marTop w:val="0"/>
      <w:marBottom w:val="0"/>
      <w:divBdr>
        <w:top w:val="none" w:sz="0" w:space="0" w:color="auto"/>
        <w:left w:val="none" w:sz="0" w:space="0" w:color="auto"/>
        <w:bottom w:val="none" w:sz="0" w:space="0" w:color="auto"/>
        <w:right w:val="none" w:sz="0" w:space="0" w:color="auto"/>
      </w:divBdr>
    </w:div>
    <w:div w:id="1723166131">
      <w:bodyDiv w:val="1"/>
      <w:marLeft w:val="0"/>
      <w:marRight w:val="0"/>
      <w:marTop w:val="0"/>
      <w:marBottom w:val="0"/>
      <w:divBdr>
        <w:top w:val="none" w:sz="0" w:space="0" w:color="auto"/>
        <w:left w:val="none" w:sz="0" w:space="0" w:color="auto"/>
        <w:bottom w:val="none" w:sz="0" w:space="0" w:color="auto"/>
        <w:right w:val="none" w:sz="0" w:space="0" w:color="auto"/>
      </w:divBdr>
    </w:div>
    <w:div w:id="1849365836">
      <w:bodyDiv w:val="1"/>
      <w:marLeft w:val="0"/>
      <w:marRight w:val="0"/>
      <w:marTop w:val="0"/>
      <w:marBottom w:val="0"/>
      <w:divBdr>
        <w:top w:val="none" w:sz="0" w:space="0" w:color="auto"/>
        <w:left w:val="none" w:sz="0" w:space="0" w:color="auto"/>
        <w:bottom w:val="none" w:sz="0" w:space="0" w:color="auto"/>
        <w:right w:val="none" w:sz="0" w:space="0" w:color="auto"/>
      </w:divBdr>
    </w:div>
    <w:div w:id="1933320936">
      <w:bodyDiv w:val="1"/>
      <w:marLeft w:val="0"/>
      <w:marRight w:val="0"/>
      <w:marTop w:val="0"/>
      <w:marBottom w:val="0"/>
      <w:divBdr>
        <w:top w:val="none" w:sz="0" w:space="0" w:color="auto"/>
        <w:left w:val="none" w:sz="0" w:space="0" w:color="auto"/>
        <w:bottom w:val="none" w:sz="0" w:space="0" w:color="auto"/>
        <w:right w:val="none" w:sz="0" w:space="0" w:color="auto"/>
      </w:divBdr>
    </w:div>
    <w:div w:id="208780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Catana Victor</dc:creator>
  <cp:keywords/>
  <dc:description/>
  <cp:lastModifiedBy>Catana Victor</cp:lastModifiedBy>
  <cp:revision>3</cp:revision>
  <dcterms:created xsi:type="dcterms:W3CDTF">2023-02-19T19:39:00Z</dcterms:created>
  <dcterms:modified xsi:type="dcterms:W3CDTF">2023-02-19T20:44:00Z</dcterms:modified>
</cp:coreProperties>
</file>