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Análisis Comparativo de Metodologías y Herramientas para la Gestión de Nombres</w:t>
      </w:r>
    </w:p>
    <w:p>
      <w:pPr>
        <w:pStyle w:val="Heading2"/>
        <w:bidi w:val="0"/>
        <w:jc w:val="left"/>
        <w:rPr/>
      </w:pPr>
      <w:r>
        <w:rPr/>
        <w:t>1.0 Introducción: El Nombre como Entidad Lingüística y Semántica</w:t>
      </w:r>
    </w:p>
    <w:p>
      <w:pPr>
        <w:pStyle w:val="BodyText"/>
        <w:bidi w:val="0"/>
        <w:jc w:val="left"/>
        <w:rPr/>
      </w:pPr>
      <w:r>
        <w:rPr/>
        <w:t>El presente análisis tiene como propósito evaluar de manera exhaustiva los procedimientos y herramientas disponibles para la comparación y combinación de nombres. Esta tarea, lejos de ser un mero ejercicio técnico, posee una importancia estratégica fundamental en una amplia gama de campos profesionales. Desde la gestión rigurosa de bases de datos y la estandarización de topónimos a escala internacional, hasta la creación de identidades de marca únicas y la formación de nuevos nombres personales con un profundo valor simbólico, la manera en que tratamos los nombres define la eficacia de nuestros sistemas y la resonancia de nuestras comunicaciones.</w:t>
      </w:r>
    </w:p>
    <w:p>
      <w:pPr>
        <w:pStyle w:val="BodyText"/>
        <w:bidi w:val="0"/>
        <w:jc w:val="left"/>
        <w:rPr/>
      </w:pPr>
      <w:r>
        <w:rPr/>
        <w:t>En el núcleo de cualquier discusión sobre la gestión de nombres se encuentra un debate fundamental y aún inconcluso sobre su significado. Históricamente, este debate se ha articulado en torno a dos posturas diametralmente opuestas:</w:t>
      </w:r>
    </w:p>
    <w:p>
      <w:pPr>
        <w:pStyle w:val="BodyText"/>
        <w:numPr>
          <w:ilvl w:val="0"/>
          <w:numId w:val="1"/>
        </w:numPr>
        <w:tabs>
          <w:tab w:val="clear" w:pos="709"/>
          <w:tab w:val="left" w:pos="709" w:leader="none"/>
        </w:tabs>
        <w:bidi w:val="0"/>
        <w:spacing w:before="0" w:after="0"/>
        <w:ind w:hanging="283" w:left="709"/>
        <w:jc w:val="left"/>
        <w:rPr/>
      </w:pPr>
      <w:r>
        <w:rPr>
          <w:b/>
        </w:rPr>
        <w:t>La perspectiva de John Stuart Mill:</w:t>
      </w:r>
      <w:r>
        <w:rPr/>
        <w:t xml:space="preserve"> Este filósofo postuló en su obra </w:t>
      </w:r>
      <w:r>
        <w:rPr>
          <w:i/>
        </w:rPr>
        <w:t>System of Logic</w:t>
      </w:r>
      <w:r>
        <w:rPr/>
        <w:t xml:space="preserve"> (1843) que los nombres propios son esencialmente "unmeaning marks" (marcas sin sentido). Según esta tesis, un nombre propio carece de significado connotativo; actúa como una mera etiqueta o identificador que designa un objeto o individuo específico, sin proporcionar ninguna información intrínseca sobre sus atributos.</w:t>
      </w:r>
    </w:p>
    <w:p>
      <w:pPr>
        <w:pStyle w:val="BodyText"/>
        <w:numPr>
          <w:ilvl w:val="0"/>
          <w:numId w:val="1"/>
        </w:numPr>
        <w:tabs>
          <w:tab w:val="clear" w:pos="709"/>
          <w:tab w:val="left" w:pos="709" w:leader="none"/>
        </w:tabs>
        <w:bidi w:val="0"/>
        <w:ind w:hanging="283" w:left="709"/>
        <w:jc w:val="left"/>
        <w:rPr/>
      </w:pPr>
      <w:r>
        <w:rPr>
          <w:b/>
        </w:rPr>
        <w:t>La perspectiva de Otto Jespersen:</w:t>
      </w:r>
      <w:r>
        <w:rPr/>
        <w:t xml:space="preserve"> En contraposición, el lingüista danés argumentó en </w:t>
      </w:r>
      <w:r>
        <w:rPr>
          <w:i/>
        </w:rPr>
        <w:t>The Philosophy of Grammar</w:t>
      </w:r>
      <w:r>
        <w:rPr/>
        <w:t xml:space="preserve"> (1924) que los nombres propios connotan el mayor número de atributos ("connote the greatest number of attributes"). Para Jespersen, un nombre propio como "Napoleón" no es una etiqueta vacía, sino que llega a connotar la totalidad de los atributos y hechos conocidos de su portador. Su postura fue parafraseada de manera célebre por Alan Gardiner, quien afirmó que para Jespersen, los nombres propios eran "los más significativos de todos los sustantivos" ("the most meaningful of all nouns").</w:t>
      </w:r>
    </w:p>
    <w:p>
      <w:pPr>
        <w:pStyle w:val="BodyText"/>
        <w:bidi w:val="0"/>
        <w:jc w:val="left"/>
        <w:rPr/>
      </w:pPr>
      <w:r>
        <w:rPr/>
        <w:t xml:space="preserve">Esta dicotomía se relaciona directamente con la diferencia conceptual entre nombres propios y comunes. Los nombres comunes, como </w:t>
      </w:r>
      <w:r>
        <w:rPr>
          <w:i/>
        </w:rPr>
        <w:t>ciudad</w:t>
      </w:r>
      <w:r>
        <w:rPr/>
        <w:t xml:space="preserve"> o </w:t>
      </w:r>
      <w:r>
        <w:rPr>
          <w:i/>
        </w:rPr>
        <w:t>río</w:t>
      </w:r>
      <w:r>
        <w:rPr/>
        <w:t xml:space="preserve">, designan clases enteras de objetos con características compartidas. En cambio, los nombres propios designan objetos singulares y únicos, como </w:t>
      </w:r>
      <w:r>
        <w:rPr>
          <w:i/>
        </w:rPr>
        <w:t>Leipzig</w:t>
      </w:r>
      <w:r>
        <w:rPr/>
        <w:t xml:space="preserve"> o el </w:t>
      </w:r>
      <w:r>
        <w:rPr>
          <w:i/>
        </w:rPr>
        <w:t>Río Grande</w:t>
      </w:r>
      <w:r>
        <w:rPr/>
        <w:t>. Aunque algunos han sugerido que la diferencia entre ambas categorías es solo de grado y no absoluta, el lingüista Eugenio Coseriu argumentó de manera convincente que la propia dificultad para trazar una línea divisoria clara es, en realidad, la prueba de que las categorías se distinguen fundamentalmente.</w:t>
      </w:r>
    </w:p>
    <w:p>
      <w:pPr>
        <w:pStyle w:val="BodyText"/>
        <w:bidi w:val="0"/>
        <w:jc w:val="left"/>
        <w:rPr/>
      </w:pPr>
      <w:r>
        <w:rPr/>
        <w:t>Los nombres no son entidades estáticas; pueden transformarse y cruzar las fronteras entre estas categorías a través de dos procesos lingüísticos clave:</w:t>
      </w:r>
    </w:p>
    <w:p>
      <w:pPr>
        <w:pStyle w:val="BodyText"/>
        <w:numPr>
          <w:ilvl w:val="0"/>
          <w:numId w:val="2"/>
        </w:numPr>
        <w:tabs>
          <w:tab w:val="clear" w:pos="709"/>
          <w:tab w:val="left" w:pos="709" w:leader="none"/>
        </w:tabs>
        <w:bidi w:val="0"/>
        <w:spacing w:before="0" w:after="0"/>
        <w:ind w:hanging="283" w:left="709"/>
        <w:jc w:val="left"/>
        <w:rPr/>
      </w:pPr>
      <w:r>
        <w:rPr>
          <w:b/>
        </w:rPr>
        <w:t>Propialización (Onimización):</w:t>
      </w:r>
      <w:r>
        <w:rPr/>
        <w:t xml:space="preserve"> Es el proceso diacrónico mediante el cual un nombre común o una descripción se convierte en un nombre propio. Un ejemplo claro es </w:t>
      </w:r>
      <w:r>
        <w:rPr>
          <w:i/>
        </w:rPr>
        <w:t>Río Grande</w:t>
      </w:r>
      <w:r>
        <w:rPr/>
        <w:t>, donde una descripción genérica se solidifica como el identificador único de un accidente geográfico específico.</w:t>
      </w:r>
    </w:p>
    <w:p>
      <w:pPr>
        <w:pStyle w:val="BodyText"/>
        <w:numPr>
          <w:ilvl w:val="0"/>
          <w:numId w:val="2"/>
        </w:numPr>
        <w:tabs>
          <w:tab w:val="clear" w:pos="709"/>
          <w:tab w:val="left" w:pos="709" w:leader="none"/>
        </w:tabs>
        <w:bidi w:val="0"/>
        <w:ind w:hanging="283" w:left="709"/>
        <w:jc w:val="left"/>
        <w:rPr/>
      </w:pPr>
      <w:r>
        <w:rPr>
          <w:b/>
        </w:rPr>
        <w:t>Despropialización (Deonimización):</w:t>
      </w:r>
      <w:r>
        <w:rPr/>
        <w:t xml:space="preserve"> Es el proceso inverso, donde un nombre propio se convierte en un nombre común. Esto ocurre cuando las características asociadas a una persona o lugar se generalizan. Por ejemplo, </w:t>
      </w:r>
      <w:r>
        <w:rPr>
          <w:i/>
        </w:rPr>
        <w:t>Mecenas</w:t>
      </w:r>
      <w:r>
        <w:rPr/>
        <w:t xml:space="preserve">, el nombre de un protector de las artes romano, se transformó en el sustantivo común </w:t>
      </w:r>
      <w:r>
        <w:rPr>
          <w:i/>
        </w:rPr>
        <w:t>mecenas</w:t>
      </w:r>
      <w:r>
        <w:rPr/>
        <w:t xml:space="preserve">, que designa a cualquier persona que patrocina a artistas. De manera similar, la fuerza de Hércules dio origen al adjetivo </w:t>
      </w:r>
      <w:r>
        <w:rPr>
          <w:i/>
        </w:rPr>
        <w:t>hercúleo</w:t>
      </w:r>
      <w:r>
        <w:rPr/>
        <w:t>.</w:t>
      </w:r>
    </w:p>
    <w:p>
      <w:pPr>
        <w:pStyle w:val="BodyText"/>
        <w:bidi w:val="0"/>
        <w:jc w:val="left"/>
        <w:rPr/>
      </w:pPr>
      <w:r>
        <w:rPr/>
        <w:t>Partiendo de esta base teórica sobre la naturaleza dual de los nombres —como meras etiquetas de datos y como ricos portadores de significado—, podemos ahora examinar los procedimientos prácticos y automatizados que los sistemas informáticos emplean para compararlos, gestionarlos y, en última instancia, comprenderlos.</w:t>
      </w:r>
    </w:p>
    <w:p>
      <w:pPr>
        <w:pStyle w:val="Heading2"/>
        <w:bidi w:val="0"/>
        <w:jc w:val="left"/>
        <w:rPr/>
      </w:pPr>
      <w:r>
        <w:rPr/>
        <w:t>2.0 Procedimientos Automatizados para la Comparación de Nombres</w:t>
      </w:r>
    </w:p>
    <w:p>
      <w:pPr>
        <w:pStyle w:val="BodyText"/>
        <w:bidi w:val="0"/>
        <w:jc w:val="left"/>
        <w:rPr/>
      </w:pPr>
      <w:r>
        <w:rPr/>
        <w:t>En la era del Big Data, la necesidad de comparar nombres de manera eficiente y precisa a través de vastas bases de datos ha hecho indispensables los procedimientos automatizados. Estos métodos son cruciales para tareas como la deduplicación de registros, la verificación de identidades y el cumplimiento normativo. Sin embargo, no todos los procedimientos son iguales; varían significativamente en su complejidad, precisión y capacidad para manejar la enorme variabilidad de los nombres humanos. La elección del procedimiento correcto, por lo tanto, es una decisión crítica que impacta directamente la eficacia de cualquier sistema de gestión de datos.</w:t>
      </w:r>
    </w:p>
    <w:p>
      <w:pPr>
        <w:pStyle w:val="BodyText"/>
        <w:bidi w:val="0"/>
        <w:jc w:val="left"/>
        <w:rPr/>
      </w:pPr>
      <w:r>
        <w:rPr/>
        <w:t>A continuación, se analizan cuatro procedimientos básicos para la comparación de nombres, desde el más simple hasta el más sofisticado.</w:t>
      </w:r>
    </w:p>
    <w:p>
      <w:pPr>
        <w:pStyle w:val="BodyText"/>
        <w:numPr>
          <w:ilvl w:val="0"/>
          <w:numId w:val="3"/>
        </w:numPr>
        <w:tabs>
          <w:tab w:val="clear" w:pos="709"/>
          <w:tab w:val="left" w:pos="709" w:leader="none"/>
        </w:tabs>
        <w:bidi w:val="0"/>
        <w:spacing w:before="0" w:after="0"/>
        <w:ind w:hanging="283" w:left="709"/>
        <w:jc w:val="left"/>
        <w:rPr>
          <w:b/>
        </w:rPr>
      </w:pPr>
      <w:r>
        <w:rPr>
          <w:b/>
        </w:rPr>
        <w:t>Coincidencia Exacta</w:t>
      </w:r>
    </w:p>
    <w:p>
      <w:pPr>
        <w:pStyle w:val="BodyText"/>
        <w:numPr>
          <w:ilvl w:val="1"/>
          <w:numId w:val="3"/>
        </w:numPr>
        <w:tabs>
          <w:tab w:val="clear" w:pos="709"/>
          <w:tab w:val="left" w:pos="1418" w:leader="none"/>
        </w:tabs>
        <w:bidi w:val="0"/>
        <w:spacing w:before="0" w:after="0"/>
        <w:ind w:hanging="283" w:left="1418"/>
        <w:jc w:val="left"/>
        <w:rPr/>
      </w:pPr>
      <w:r>
        <w:rPr>
          <w:b/>
        </w:rPr>
        <w:t>Metodología:</w:t>
      </w:r>
      <w:r>
        <w:rPr/>
        <w:t xml:space="preserve"> Este es el método más rudimentario. Requiere que la cadena de caracteres del nombre de consulta sea idéntica a la del registro en la base de datos para devolver una coincidencia.</w:t>
      </w:r>
    </w:p>
    <w:p>
      <w:pPr>
        <w:pStyle w:val="BodyText"/>
        <w:numPr>
          <w:ilvl w:val="1"/>
          <w:numId w:val="3"/>
        </w:numPr>
        <w:tabs>
          <w:tab w:val="clear" w:pos="709"/>
          <w:tab w:val="left" w:pos="1418" w:leader="none"/>
        </w:tabs>
        <w:bidi w:val="0"/>
        <w:spacing w:before="0" w:after="0"/>
        <w:ind w:hanging="283" w:left="1418"/>
        <w:jc w:val="left"/>
        <w:rPr/>
      </w:pPr>
      <w:r>
        <w:rPr>
          <w:b/>
        </w:rPr>
        <w:t>Principio de funcionamiento:</w:t>
      </w:r>
      <w:r>
        <w:rPr/>
        <w:t xml:space="preserve"> Compara bit a bit la consulta y el registro. Cualquier variación, por mínima que sea (un error tipográfico, una abreviatura o un acento omitido), resultará en un fallo.</w:t>
      </w:r>
    </w:p>
    <w:p>
      <w:pPr>
        <w:pStyle w:val="BodyText"/>
        <w:numPr>
          <w:ilvl w:val="1"/>
          <w:numId w:val="3"/>
        </w:numPr>
        <w:tabs>
          <w:tab w:val="clear" w:pos="709"/>
          <w:tab w:val="left" w:pos="1418" w:leader="none"/>
        </w:tabs>
        <w:bidi w:val="0"/>
        <w:spacing w:before="0" w:after="0"/>
        <w:ind w:hanging="283" w:left="1418"/>
        <w:jc w:val="left"/>
        <w:rPr/>
      </w:pPr>
      <w:r>
        <w:rPr>
          <w:b/>
        </w:rPr>
        <w:t>Limitaciones:</w:t>
      </w:r>
      <w:r>
        <w:rPr/>
        <w:t xml:space="preserve"> Su rigidez lo hace extremadamente frágil e ineficaz para la mayoría de las aplicaciones del mundo real, donde los errores de entrada y las variaciones de nombres son comunes.</w:t>
      </w:r>
    </w:p>
    <w:p>
      <w:pPr>
        <w:pStyle w:val="BodyText"/>
        <w:numPr>
          <w:ilvl w:val="0"/>
          <w:numId w:val="3"/>
        </w:numPr>
        <w:tabs>
          <w:tab w:val="clear" w:pos="709"/>
          <w:tab w:val="left" w:pos="709" w:leader="none"/>
        </w:tabs>
        <w:bidi w:val="0"/>
        <w:spacing w:before="0" w:after="0"/>
        <w:ind w:hanging="283" w:left="709"/>
        <w:jc w:val="left"/>
        <w:rPr>
          <w:b/>
        </w:rPr>
      </w:pPr>
      <w:r>
        <w:rPr>
          <w:b/>
        </w:rPr>
        <w:t>Diccionario</w:t>
      </w:r>
    </w:p>
    <w:p>
      <w:pPr>
        <w:pStyle w:val="BodyText"/>
        <w:numPr>
          <w:ilvl w:val="1"/>
          <w:numId w:val="3"/>
        </w:numPr>
        <w:tabs>
          <w:tab w:val="clear" w:pos="709"/>
          <w:tab w:val="left" w:pos="1418" w:leader="none"/>
        </w:tabs>
        <w:bidi w:val="0"/>
        <w:spacing w:before="0" w:after="0"/>
        <w:ind w:hanging="283" w:left="1418"/>
        <w:jc w:val="left"/>
        <w:rPr/>
      </w:pPr>
      <w:r>
        <w:rPr>
          <w:b/>
        </w:rPr>
        <w:t>Metodología:</w:t>
      </w:r>
      <w:r>
        <w:rPr/>
        <w:t xml:space="preserve"> Este sistema utiliza un directorio o diccionario precompilado que asocia un nombre canónico con una lista de sus variantes conocidas (errores ortográficos comunes, apodos, transliteraciones, etc.).</w:t>
      </w:r>
    </w:p>
    <w:p>
      <w:pPr>
        <w:pStyle w:val="BodyText"/>
        <w:numPr>
          <w:ilvl w:val="1"/>
          <w:numId w:val="3"/>
        </w:numPr>
        <w:tabs>
          <w:tab w:val="clear" w:pos="709"/>
          <w:tab w:val="left" w:pos="1418" w:leader="none"/>
        </w:tabs>
        <w:bidi w:val="0"/>
        <w:spacing w:before="0" w:after="0"/>
        <w:ind w:hanging="283" w:left="1418"/>
        <w:jc w:val="left"/>
        <w:rPr/>
      </w:pPr>
      <w:r>
        <w:rPr>
          <w:b/>
        </w:rPr>
        <w:t>Principio de funcionamiento:</w:t>
      </w:r>
      <w:r>
        <w:rPr/>
        <w:t xml:space="preserve"> Al recibir una consulta, el sistema la busca en el diccionario y devuelve coincidencias basadas en todas las variantes asociadas.</w:t>
      </w:r>
    </w:p>
    <w:p>
      <w:pPr>
        <w:pStyle w:val="BodyText"/>
        <w:numPr>
          <w:ilvl w:val="1"/>
          <w:numId w:val="3"/>
        </w:numPr>
        <w:tabs>
          <w:tab w:val="clear" w:pos="709"/>
          <w:tab w:val="left" w:pos="1418" w:leader="none"/>
        </w:tabs>
        <w:bidi w:val="0"/>
        <w:spacing w:before="0" w:after="0"/>
        <w:ind w:hanging="283" w:left="1418"/>
        <w:jc w:val="left"/>
        <w:rPr/>
      </w:pPr>
      <w:r>
        <w:rPr>
          <w:b/>
        </w:rPr>
        <w:t>Limitaciones:</w:t>
      </w:r>
      <w:r>
        <w:rPr/>
        <w:t xml:space="preserve"> Su principal debilidad es que depende de un conocimiento previo. No puede identificar variantes que no hayan sido observadas y catalogadas con antelación, lo que lo hace vulnerable a nuevas formas o errores inesperados.</w:t>
      </w:r>
    </w:p>
    <w:p>
      <w:pPr>
        <w:pStyle w:val="BodyText"/>
        <w:numPr>
          <w:ilvl w:val="0"/>
          <w:numId w:val="3"/>
        </w:numPr>
        <w:tabs>
          <w:tab w:val="clear" w:pos="709"/>
          <w:tab w:val="left" w:pos="709" w:leader="none"/>
        </w:tabs>
        <w:bidi w:val="0"/>
        <w:spacing w:before="0" w:after="0"/>
        <w:ind w:hanging="283" w:left="709"/>
        <w:jc w:val="left"/>
        <w:rPr>
          <w:b/>
        </w:rPr>
      </w:pPr>
      <w:r>
        <w:rPr>
          <w:b/>
        </w:rPr>
        <w:t>Basada en Claves</w:t>
      </w:r>
    </w:p>
    <w:p>
      <w:pPr>
        <w:pStyle w:val="BodyText"/>
        <w:numPr>
          <w:ilvl w:val="1"/>
          <w:numId w:val="3"/>
        </w:numPr>
        <w:tabs>
          <w:tab w:val="clear" w:pos="709"/>
          <w:tab w:val="left" w:pos="1418" w:leader="none"/>
        </w:tabs>
        <w:bidi w:val="0"/>
        <w:spacing w:before="0" w:after="0"/>
        <w:ind w:hanging="283" w:left="1418"/>
        <w:jc w:val="left"/>
        <w:rPr/>
      </w:pPr>
      <w:r>
        <w:rPr>
          <w:b/>
        </w:rPr>
        <w:t>Metodología:</w:t>
      </w:r>
      <w:r>
        <w:rPr/>
        <w:t xml:space="preserve"> Este enfoque aplica un algoritmo para reducir un nombre a una forma estandarizada o "clave" fonética u ortográfica.</w:t>
      </w:r>
    </w:p>
    <w:p>
      <w:pPr>
        <w:pStyle w:val="BodyText"/>
        <w:numPr>
          <w:ilvl w:val="1"/>
          <w:numId w:val="3"/>
        </w:numPr>
        <w:tabs>
          <w:tab w:val="clear" w:pos="709"/>
          <w:tab w:val="left" w:pos="1418" w:leader="none"/>
        </w:tabs>
        <w:bidi w:val="0"/>
        <w:spacing w:before="0" w:after="0"/>
        <w:ind w:hanging="283" w:left="1418"/>
        <w:jc w:val="left"/>
        <w:rPr/>
      </w:pPr>
      <w:r>
        <w:rPr>
          <w:b/>
        </w:rPr>
        <w:t>Principio de funcionamiento:</w:t>
      </w:r>
      <w:r>
        <w:rPr/>
        <w:t xml:space="preserve"> Nombres que suenan o se escriben de manera similar, a pesar de las diferencias superficiales, deberían generar la misma clave. El algoritmo más antiguo y conocido de este tipo es </w:t>
      </w:r>
      <w:r>
        <w:rPr>
          <w:i/>
        </w:rPr>
        <w:t>Soundex</w:t>
      </w:r>
      <w:r>
        <w:rPr/>
        <w:t>, desarrollado para codificar apellidos según su pronunciación en inglés. Bajo Soundex, nombres como 'Robert' y 'Rupert' se codificarían con la misma clave (R163), agrupándolos a pesar de sus diferencias ortográficas.</w:t>
      </w:r>
    </w:p>
    <w:p>
      <w:pPr>
        <w:pStyle w:val="BodyText"/>
        <w:numPr>
          <w:ilvl w:val="1"/>
          <w:numId w:val="3"/>
        </w:numPr>
        <w:tabs>
          <w:tab w:val="clear" w:pos="709"/>
          <w:tab w:val="left" w:pos="1418" w:leader="none"/>
        </w:tabs>
        <w:bidi w:val="0"/>
        <w:spacing w:before="0" w:after="0"/>
        <w:ind w:hanging="283" w:left="1418"/>
        <w:jc w:val="left"/>
        <w:rPr/>
      </w:pPr>
      <w:r>
        <w:rPr>
          <w:b/>
        </w:rPr>
        <w:t>Limitaciones:</w:t>
      </w:r>
      <w:r>
        <w:rPr/>
        <w:t xml:space="preserve"> Aunque es más robusto que los métodos anteriores, a menudo es demasiado simplista y puede generar tanto falsos positivos (nombres diferentes con la misma clave) como falsos negativos (variantes del mismo nombre con claves diferentes), especialmente en contextos multiculturales.</w:t>
      </w:r>
    </w:p>
    <w:p>
      <w:pPr>
        <w:pStyle w:val="BodyText"/>
        <w:numPr>
          <w:ilvl w:val="0"/>
          <w:numId w:val="3"/>
        </w:numPr>
        <w:tabs>
          <w:tab w:val="clear" w:pos="709"/>
          <w:tab w:val="left" w:pos="709" w:leader="none"/>
        </w:tabs>
        <w:bidi w:val="0"/>
        <w:spacing w:before="0" w:after="0"/>
        <w:ind w:hanging="283" w:left="709"/>
        <w:jc w:val="left"/>
        <w:rPr>
          <w:b/>
        </w:rPr>
      </w:pPr>
      <w:r>
        <w:rPr>
          <w:b/>
        </w:rPr>
        <w:t>Analítica</w:t>
      </w:r>
    </w:p>
    <w:p>
      <w:pPr>
        <w:pStyle w:val="BodyText"/>
        <w:numPr>
          <w:ilvl w:val="1"/>
          <w:numId w:val="3"/>
        </w:numPr>
        <w:tabs>
          <w:tab w:val="clear" w:pos="709"/>
          <w:tab w:val="left" w:pos="1418" w:leader="none"/>
        </w:tabs>
        <w:bidi w:val="0"/>
        <w:spacing w:before="0" w:after="0"/>
        <w:ind w:hanging="283" w:left="1418"/>
        <w:jc w:val="left"/>
        <w:rPr/>
      </w:pPr>
      <w:r>
        <w:rPr>
          <w:b/>
        </w:rPr>
        <w:t>Metodología:</w:t>
      </w:r>
      <w:r>
        <w:rPr/>
        <w:t xml:space="preserve"> Es el enfoque más avanzado y holístico. Considera simultáneamente información ortográfica, técnicas de filtrado de palabras superfluas y patrones semánticos, culturales y sintácticos para medir la similitud.</w:t>
      </w:r>
    </w:p>
    <w:p>
      <w:pPr>
        <w:pStyle w:val="BodyText"/>
        <w:numPr>
          <w:ilvl w:val="1"/>
          <w:numId w:val="3"/>
        </w:numPr>
        <w:tabs>
          <w:tab w:val="clear" w:pos="709"/>
          <w:tab w:val="left" w:pos="1418" w:leader="none"/>
        </w:tabs>
        <w:bidi w:val="0"/>
        <w:spacing w:before="0" w:after="0"/>
        <w:ind w:hanging="283" w:left="1418"/>
        <w:jc w:val="left"/>
        <w:rPr/>
      </w:pPr>
      <w:r>
        <w:rPr>
          <w:b/>
        </w:rPr>
        <w:t>Principio de funcionamiento:</w:t>
      </w:r>
      <w:r>
        <w:rPr/>
        <w:t xml:space="preserve"> Utiliza extensos repositorios de datos sobre nombres de todo el mundo para realizar comparaciones por pares. Productos como </w:t>
      </w:r>
      <w:r>
        <w:rPr>
          <w:i/>
        </w:rPr>
        <w:t>IBM® InfoSphere Global Name Management</w:t>
      </w:r>
      <w:r>
        <w:rPr/>
        <w:t xml:space="preserve"> emplean este método, permitiendo ajustar los algoritmos de puntuación para adaptarse a reglas de negocio específicas y jerarquizar los resultados por relevancia.</w:t>
      </w:r>
    </w:p>
    <w:p>
      <w:pPr>
        <w:pStyle w:val="BodyText"/>
        <w:numPr>
          <w:ilvl w:val="1"/>
          <w:numId w:val="3"/>
        </w:numPr>
        <w:tabs>
          <w:tab w:val="clear" w:pos="709"/>
          <w:tab w:val="left" w:pos="1418" w:leader="none"/>
        </w:tabs>
        <w:bidi w:val="0"/>
        <w:ind w:hanging="283" w:left="1418"/>
        <w:jc w:val="left"/>
        <w:rPr/>
      </w:pPr>
      <w:r>
        <w:rPr>
          <w:b/>
        </w:rPr>
        <w:t>Limitaciones:</w:t>
      </w:r>
      <w:r>
        <w:rPr/>
        <w:t xml:space="preserve"> Su complejidad requiere una infraestructura computacional y bases de conocimiento significativamente mayores que los otros métodos.</w:t>
      </w:r>
    </w:p>
    <w:p>
      <w:pPr>
        <w:pStyle w:val="Heading3"/>
        <w:bidi w:val="0"/>
        <w:jc w:val="left"/>
        <w:rPr/>
      </w:pPr>
      <w:r>
        <w:rPr/>
        <w:t>Tabla Comparativa de Procedimientos de Comparación</w:t>
      </w:r>
    </w:p>
    <w:p>
      <w:pPr>
        <w:pStyle w:val="BodyText"/>
        <w:bidi w:val="0"/>
        <w:jc w:val="left"/>
        <w:rPr/>
      </w:pPr>
      <w:r>
        <w:rPr/>
        <w:t>Para ofrecer una visión general, la siguiente tabla resume las características de cada procedimiento:</w:t>
      </w:r>
    </w:p>
    <w:tbl>
      <w:tblPr>
        <w:tblW w:w="9638" w:type="dxa"/>
        <w:jc w:val="left"/>
        <w:tblInd w:w="-7" w:type="dxa"/>
        <w:tblLayout w:type="fixed"/>
        <w:tblCellMar>
          <w:top w:w="28" w:type="dxa"/>
          <w:left w:w="28" w:type="dxa"/>
          <w:bottom w:w="28" w:type="dxa"/>
          <w:right w:w="28" w:type="dxa"/>
        </w:tblCellMar>
      </w:tblPr>
      <w:tblGrid>
        <w:gridCol w:w="1674"/>
        <w:gridCol w:w="2791"/>
        <w:gridCol w:w="2283"/>
        <w:gridCol w:w="2890"/>
      </w:tblGrid>
      <w:tr>
        <w:trPr/>
        <w:tc>
          <w:tcPr>
            <w:tcW w:w="167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Procedimiento</w:t>
            </w:r>
          </w:p>
        </w:tc>
        <w:tc>
          <w:tcPr>
            <w:tcW w:w="2791"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Metodología Principal</w:t>
            </w:r>
          </w:p>
        </w:tc>
        <w:tc>
          <w:tcPr>
            <w:tcW w:w="2283"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Ventaja Clave</w:t>
            </w:r>
          </w:p>
        </w:tc>
        <w:tc>
          <w:tcPr>
            <w:tcW w:w="2890"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Limitación Principal</w:t>
            </w:r>
          </w:p>
        </w:tc>
      </w:tr>
      <w:tr>
        <w:trPr/>
        <w:tc>
          <w:tcPr>
            <w:tcW w:w="167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Coincidencia Exacta</w:t>
            </w:r>
          </w:p>
        </w:tc>
        <w:tc>
          <w:tcPr>
            <w:tcW w:w="2791"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Comparación idéntica de cadenas de caracteres.</w:t>
            </w:r>
          </w:p>
        </w:tc>
        <w:tc>
          <w:tcPr>
            <w:tcW w:w="228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Simplicidad y rapidez en casos ideales.</w:t>
            </w:r>
          </w:p>
        </w:tc>
        <w:tc>
          <w:tcPr>
            <w:tcW w:w="289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Extremadamente sensible a cualquier variación o error.</w:t>
            </w:r>
          </w:p>
        </w:tc>
      </w:tr>
      <w:tr>
        <w:trPr/>
        <w:tc>
          <w:tcPr>
            <w:tcW w:w="167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Diccionario</w:t>
            </w:r>
          </w:p>
        </w:tc>
        <w:tc>
          <w:tcPr>
            <w:tcW w:w="2791"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Búsqueda en un listado precompilado de variantes.</w:t>
            </w:r>
          </w:p>
        </w:tc>
        <w:tc>
          <w:tcPr>
            <w:tcW w:w="228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Eficaz para variantes conocidas y frecuentes.</w:t>
            </w:r>
          </w:p>
        </w:tc>
        <w:tc>
          <w:tcPr>
            <w:tcW w:w="289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Incapaz de gestionar variantes no observadas previamente.</w:t>
            </w:r>
          </w:p>
        </w:tc>
      </w:tr>
      <w:tr>
        <w:trPr/>
        <w:tc>
          <w:tcPr>
            <w:tcW w:w="167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Basada en Claves</w:t>
            </w:r>
          </w:p>
        </w:tc>
        <w:tc>
          <w:tcPr>
            <w:tcW w:w="2791"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Reducción del nombre a una clave estandarizada (ej. Soundex).</w:t>
            </w:r>
          </w:p>
        </w:tc>
        <w:tc>
          <w:tcPr>
            <w:tcW w:w="228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Tolerancia a errores ortográficos y fonéticos simples.</w:t>
            </w:r>
          </w:p>
        </w:tc>
        <w:tc>
          <w:tcPr>
            <w:tcW w:w="289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Puede ser impreciso y generar falsos positivos/negativos.</w:t>
            </w:r>
          </w:p>
        </w:tc>
      </w:tr>
      <w:tr>
        <w:trPr/>
        <w:tc>
          <w:tcPr>
            <w:tcW w:w="167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Analítica</w:t>
            </w:r>
          </w:p>
        </w:tc>
        <w:tc>
          <w:tcPr>
            <w:tcW w:w="2791"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Análisis multidimensional (ortográfico, cultural, semántico, etc.).</w:t>
            </w:r>
          </w:p>
        </w:tc>
        <w:tc>
          <w:tcPr>
            <w:tcW w:w="228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Máxima precisión y adaptabilidad a contextos globales.</w:t>
            </w:r>
          </w:p>
        </w:tc>
        <w:tc>
          <w:tcPr>
            <w:tcW w:w="289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Requiere grandes repositorios de datos y mayor poder computacional.</w:t>
            </w:r>
          </w:p>
        </w:tc>
      </w:tr>
    </w:tbl>
    <w:p>
      <w:pPr>
        <w:pStyle w:val="BodyText"/>
        <w:bidi w:val="0"/>
        <w:jc w:val="left"/>
        <w:rPr/>
      </w:pPr>
      <w:r>
        <w:rPr/>
        <w:t>Mientras que estos procedimientos se centran en identificar si dos nombres son iguales o similares, un campo completamente diferente de la gestión de nombres se enfoca en la tarea opuesta: la combinación creativa de dos o más nombres para formar uno nuevo.</w:t>
      </w:r>
    </w:p>
    <w:p>
      <w:pPr>
        <w:pStyle w:val="Heading2"/>
        <w:bidi w:val="0"/>
        <w:jc w:val="left"/>
        <w:rPr/>
      </w:pPr>
      <w:r>
        <w:rPr/>
        <w:t>3.0 Herramientas Digitales para la Combinación Creativa de Nombres</w:t>
      </w:r>
    </w:p>
    <w:p>
      <w:pPr>
        <w:pStyle w:val="BodyText"/>
        <w:bidi w:val="0"/>
        <w:jc w:val="left"/>
        <w:rPr/>
      </w:pPr>
      <w:r>
        <w:rPr/>
        <w:t>En los últimos años, ha surgido una creciente tendencia hacia la creación de nombres únicos, ya sea para hijos, apodos de pareja ("shipping names") o identidades de marca. Este fenómeno ha impulsado el desarrollo de una gran variedad de herramientas digitales diseñadas para automatizar el proceso de combinación de nombres. Estas aplicaciones web y móviles aplican diversos métodos de fusión —desde la simple concatenación de sílabas hasta algoritmos de inteligencia artificial— para generar un abanico de opciones creativas que sirvan de inspiración.</w:t>
      </w:r>
    </w:p>
    <w:p>
      <w:pPr>
        <w:pStyle w:val="BodyText"/>
        <w:bidi w:val="0"/>
        <w:jc w:val="left"/>
        <w:rPr/>
      </w:pPr>
      <w:r>
        <w:rPr/>
        <w:t>A continuación, se evalúan cinco de las herramientas más populares en este ámbito.</w:t>
      </w:r>
    </w:p>
    <w:p>
      <w:pPr>
        <w:pStyle w:val="Heading3"/>
        <w:bidi w:val="0"/>
        <w:jc w:val="left"/>
        <w:rPr/>
      </w:pPr>
      <w:r>
        <w:rPr/>
        <w:t>1. Name Combiner</w:t>
      </w:r>
    </w:p>
    <w:p>
      <w:pPr>
        <w:pStyle w:val="BodyText"/>
        <w:numPr>
          <w:ilvl w:val="0"/>
          <w:numId w:val="4"/>
        </w:numPr>
        <w:tabs>
          <w:tab w:val="clear" w:pos="709"/>
          <w:tab w:val="left" w:pos="709" w:leader="none"/>
        </w:tabs>
        <w:bidi w:val="0"/>
        <w:spacing w:before="0" w:after="0"/>
        <w:ind w:hanging="283" w:left="709"/>
        <w:jc w:val="left"/>
        <w:rPr/>
      </w:pPr>
      <w:r>
        <w:rPr>
          <w:b/>
        </w:rPr>
        <w:t>Descripción:</w:t>
      </w:r>
      <w:r>
        <w:rPr/>
        <w:t xml:space="preserve"> Una herramienta intuitiva y directa, diseñada para generar rápidamente múltiples combinaciones a partir de dos o más nombres. Su enfoque es algorítmico y se centra en ofrecer variedad sin complicaciones.</w:t>
      </w:r>
    </w:p>
    <w:p>
      <w:pPr>
        <w:pStyle w:val="BodyText"/>
        <w:numPr>
          <w:ilvl w:val="0"/>
          <w:numId w:val="4"/>
        </w:numPr>
        <w:tabs>
          <w:tab w:val="clear" w:pos="709"/>
          <w:tab w:val="left" w:pos="709" w:leader="none"/>
        </w:tabs>
        <w:bidi w:val="0"/>
        <w:spacing w:before="0" w:after="0"/>
        <w:ind w:hanging="283" w:left="709"/>
        <w:jc w:val="left"/>
        <w:rPr/>
      </w:pPr>
      <w:r>
        <w:rPr>
          <w:b/>
        </w:rPr>
        <w:t>Pros:</w:t>
      </w:r>
      <w:r>
        <w:rPr/>
        <w:t xml:space="preserve"> Es extremadamente fácil de usar y genera resultados en segundos. Ofrece una considerable cantidad de opciones, lo que permite explorar diversas posibilidades.</w:t>
      </w:r>
    </w:p>
    <w:p>
      <w:pPr>
        <w:pStyle w:val="BodyText"/>
        <w:numPr>
          <w:ilvl w:val="0"/>
          <w:numId w:val="4"/>
        </w:numPr>
        <w:tabs>
          <w:tab w:val="clear" w:pos="709"/>
          <w:tab w:val="left" w:pos="709" w:leader="none"/>
        </w:tabs>
        <w:bidi w:val="0"/>
        <w:spacing w:before="0" w:after="0"/>
        <w:ind w:hanging="283" w:left="709"/>
        <w:jc w:val="left"/>
        <w:rPr/>
      </w:pPr>
      <w:r>
        <w:rPr>
          <w:b/>
        </w:rPr>
        <w:t>Contras:</w:t>
      </w:r>
      <w:r>
        <w:rPr/>
        <w:t xml:space="preserve"> Algunas de las combinaciones generadas pueden resultar repetitivas o poco creativas, ya que el algoritmo no siempre produce nombres que suenen armoniosos o únicos.</w:t>
      </w:r>
    </w:p>
    <w:p>
      <w:pPr>
        <w:pStyle w:val="BodyText"/>
        <w:numPr>
          <w:ilvl w:val="0"/>
          <w:numId w:val="4"/>
        </w:numPr>
        <w:tabs>
          <w:tab w:val="clear" w:pos="709"/>
          <w:tab w:val="left" w:pos="709" w:leader="none"/>
        </w:tabs>
        <w:bidi w:val="0"/>
        <w:ind w:hanging="283" w:left="709"/>
        <w:jc w:val="left"/>
        <w:rPr/>
      </w:pPr>
      <w:r>
        <w:rPr>
          <w:b/>
        </w:rPr>
        <w:t>Proceso de Uso:</w:t>
      </w:r>
      <w:r>
        <w:rPr/>
        <w:t xml:space="preserve"> El usuario simplemente introduce los nombres que desea combinar en los campos designados, selecciona el tipo de combinación y hace clic en "Combinar" para ver una lista de resultados.</w:t>
      </w:r>
    </w:p>
    <w:p>
      <w:pPr>
        <w:pStyle w:val="Heading3"/>
        <w:bidi w:val="0"/>
        <w:jc w:val="left"/>
        <w:rPr/>
      </w:pPr>
      <w:r>
        <w:rPr/>
        <w:t>2. El Fabetical</w:t>
      </w:r>
    </w:p>
    <w:p>
      <w:pPr>
        <w:pStyle w:val="BodyText"/>
        <w:numPr>
          <w:ilvl w:val="0"/>
          <w:numId w:val="5"/>
        </w:numPr>
        <w:tabs>
          <w:tab w:val="clear" w:pos="709"/>
          <w:tab w:val="left" w:pos="709" w:leader="none"/>
        </w:tabs>
        <w:bidi w:val="0"/>
        <w:spacing w:before="0" w:after="0"/>
        <w:ind w:hanging="283" w:left="709"/>
        <w:jc w:val="left"/>
        <w:rPr/>
      </w:pPr>
      <w:r>
        <w:rPr>
          <w:b/>
        </w:rPr>
        <w:t>Descripción:</w:t>
      </w:r>
      <w:r>
        <w:rPr/>
        <w:t xml:space="preserve"> Este generador se distingue por su enfoque lúdico y creativo, orientado principalmente a la creación de apodos de pareja, aunque sus resultados pueden inspirar nombres de bebé.</w:t>
      </w:r>
    </w:p>
    <w:p>
      <w:pPr>
        <w:pStyle w:val="BodyText"/>
        <w:numPr>
          <w:ilvl w:val="0"/>
          <w:numId w:val="5"/>
        </w:numPr>
        <w:tabs>
          <w:tab w:val="clear" w:pos="709"/>
          <w:tab w:val="left" w:pos="709" w:leader="none"/>
        </w:tabs>
        <w:bidi w:val="0"/>
        <w:spacing w:before="0" w:after="0"/>
        <w:ind w:hanging="283" w:left="709"/>
        <w:jc w:val="left"/>
        <w:rPr/>
      </w:pPr>
      <w:r>
        <w:rPr>
          <w:b/>
        </w:rPr>
        <w:t>Pros:</w:t>
      </w:r>
      <w:r>
        <w:rPr/>
        <w:t xml:space="preserve"> Genera apodos y nombres creativos con un toque original, ideal para quienes buscan opciones fuera de lo convencional. El proceso es rápido y sencillo.</w:t>
      </w:r>
    </w:p>
    <w:p>
      <w:pPr>
        <w:pStyle w:val="BodyText"/>
        <w:numPr>
          <w:ilvl w:val="0"/>
          <w:numId w:val="5"/>
        </w:numPr>
        <w:tabs>
          <w:tab w:val="clear" w:pos="709"/>
          <w:tab w:val="left" w:pos="709" w:leader="none"/>
        </w:tabs>
        <w:bidi w:val="0"/>
        <w:spacing w:before="0" w:after="0"/>
        <w:ind w:hanging="283" w:left="709"/>
        <w:jc w:val="left"/>
        <w:rPr/>
      </w:pPr>
      <w:r>
        <w:rPr>
          <w:b/>
        </w:rPr>
        <w:t>Contras:</w:t>
      </w:r>
      <w:r>
        <w:rPr/>
        <w:t xml:space="preserve"> Los resultados a menudo son más adecuados como apodos informales que como nombres formales, y no siempre produce combinaciones viables como nombres de pila.</w:t>
      </w:r>
    </w:p>
    <w:p>
      <w:pPr>
        <w:pStyle w:val="BodyText"/>
        <w:numPr>
          <w:ilvl w:val="0"/>
          <w:numId w:val="5"/>
        </w:numPr>
        <w:tabs>
          <w:tab w:val="clear" w:pos="709"/>
          <w:tab w:val="left" w:pos="709" w:leader="none"/>
        </w:tabs>
        <w:bidi w:val="0"/>
        <w:ind w:hanging="283" w:left="709"/>
        <w:jc w:val="left"/>
        <w:rPr/>
      </w:pPr>
      <w:r>
        <w:rPr>
          <w:b/>
        </w:rPr>
        <w:t>Proceso de Uso:</w:t>
      </w:r>
      <w:r>
        <w:rPr/>
        <w:t xml:space="preserve"> Se introducen dos nombres en las casillas correspondientes y se pulsa "Fusionar". La herramienta presenta un nuevo nombre de pareja, con la opción de volver a intentarlo para obtener un resultado diferente.</w:t>
      </w:r>
    </w:p>
    <w:p>
      <w:pPr>
        <w:pStyle w:val="Heading3"/>
        <w:bidi w:val="0"/>
        <w:jc w:val="left"/>
        <w:rPr/>
      </w:pPr>
      <w:r>
        <w:rPr/>
        <w:t>3. See Your Baby AI</w:t>
      </w:r>
    </w:p>
    <w:p>
      <w:pPr>
        <w:pStyle w:val="BodyText"/>
        <w:numPr>
          <w:ilvl w:val="0"/>
          <w:numId w:val="6"/>
        </w:numPr>
        <w:tabs>
          <w:tab w:val="clear" w:pos="709"/>
          <w:tab w:val="left" w:pos="709" w:leader="none"/>
        </w:tabs>
        <w:bidi w:val="0"/>
        <w:spacing w:before="0" w:after="0"/>
        <w:ind w:hanging="283" w:left="709"/>
        <w:jc w:val="left"/>
        <w:rPr/>
      </w:pPr>
      <w:r>
        <w:rPr>
          <w:b/>
        </w:rPr>
        <w:t>Descripción:</w:t>
      </w:r>
      <w:r>
        <w:rPr/>
        <w:t xml:space="preserve"> Esta herramienta moderna utiliza inteligencia artificial (IA) para analizar las características de los nombres de los padres y proponer combinaciones originales y personalizadas.</w:t>
      </w:r>
    </w:p>
    <w:p>
      <w:pPr>
        <w:pStyle w:val="BodyText"/>
        <w:numPr>
          <w:ilvl w:val="0"/>
          <w:numId w:val="6"/>
        </w:numPr>
        <w:tabs>
          <w:tab w:val="clear" w:pos="709"/>
          <w:tab w:val="left" w:pos="709" w:leader="none"/>
        </w:tabs>
        <w:bidi w:val="0"/>
        <w:spacing w:before="0" w:after="0"/>
        <w:ind w:hanging="283" w:left="709"/>
        <w:jc w:val="left"/>
        <w:rPr/>
      </w:pPr>
      <w:r>
        <w:rPr>
          <w:b/>
        </w:rPr>
        <w:t>Pros:</w:t>
      </w:r>
      <w:r>
        <w:rPr/>
        <w:t xml:space="preserve"> El uso de IA puede generar opciones únicas que las herramientas algorítmicas tradicionales no sugerirían. Ofrece una vista previa de cómo suena cada combinación.</w:t>
      </w:r>
    </w:p>
    <w:p>
      <w:pPr>
        <w:pStyle w:val="BodyText"/>
        <w:numPr>
          <w:ilvl w:val="0"/>
          <w:numId w:val="6"/>
        </w:numPr>
        <w:tabs>
          <w:tab w:val="clear" w:pos="709"/>
          <w:tab w:val="left" w:pos="709" w:leader="none"/>
        </w:tabs>
        <w:bidi w:val="0"/>
        <w:spacing w:before="0" w:after="0"/>
        <w:ind w:hanging="283" w:left="709"/>
        <w:jc w:val="left"/>
        <w:rPr/>
      </w:pPr>
      <w:r>
        <w:rPr>
          <w:b/>
        </w:rPr>
        <w:t>Contras:</w:t>
      </w:r>
      <w:r>
        <w:rPr/>
        <w:t xml:space="preserve"> La originalidad puede ser una espada de doble filo, ya que algunas combinaciones pueden resultar demasiado inusuales o excéntricas para ciertos gustos. La calidad de los resultados puede variar según los nombres de entrada.</w:t>
      </w:r>
    </w:p>
    <w:p>
      <w:pPr>
        <w:pStyle w:val="BodyText"/>
        <w:numPr>
          <w:ilvl w:val="0"/>
          <w:numId w:val="6"/>
        </w:numPr>
        <w:tabs>
          <w:tab w:val="clear" w:pos="709"/>
          <w:tab w:val="left" w:pos="709" w:leader="none"/>
        </w:tabs>
        <w:bidi w:val="0"/>
        <w:ind w:hanging="283" w:left="709"/>
        <w:jc w:val="left"/>
        <w:rPr/>
      </w:pPr>
      <w:r>
        <w:rPr>
          <w:b/>
        </w:rPr>
        <w:t>Proceso de Uso:</w:t>
      </w:r>
      <w:r>
        <w:rPr/>
        <w:t xml:space="preserve"> El usuario introduce su nombre y el de su pareja, hace clic en "Generar" y el algoritmo de IA procesa la información para ofrecer una combinación única en segundos.</w:t>
      </w:r>
    </w:p>
    <w:p>
      <w:pPr>
        <w:pStyle w:val="Heading3"/>
        <w:bidi w:val="0"/>
        <w:jc w:val="left"/>
        <w:rPr/>
      </w:pPr>
      <w:r>
        <w:rPr/>
        <w:t>4. Calculadoras</w:t>
      </w:r>
    </w:p>
    <w:p>
      <w:pPr>
        <w:pStyle w:val="BodyText"/>
        <w:numPr>
          <w:ilvl w:val="0"/>
          <w:numId w:val="7"/>
        </w:numPr>
        <w:tabs>
          <w:tab w:val="clear" w:pos="709"/>
          <w:tab w:val="left" w:pos="709" w:leader="none"/>
        </w:tabs>
        <w:bidi w:val="0"/>
        <w:spacing w:before="0" w:after="0"/>
        <w:ind w:hanging="283" w:left="709"/>
        <w:jc w:val="left"/>
        <w:rPr/>
      </w:pPr>
      <w:r>
        <w:rPr>
          <w:b/>
        </w:rPr>
        <w:t>Descripción:</w:t>
      </w:r>
      <w:r>
        <w:rPr/>
        <w:t xml:space="preserve"> Esta herramienta es una de las utilidades ofrecidas por el portal web </w:t>
      </w:r>
      <w:r>
        <w:rPr>
          <w:i/>
        </w:rPr>
        <w:t>Calculadoras</w:t>
      </w:r>
      <w:r>
        <w:rPr/>
        <w:t>, enfocada en una solución práctica y directa para la combinación de nombres. Su enfoque es más tradicional y se basa en reglas simples y combinaciones fonéticas.</w:t>
      </w:r>
    </w:p>
    <w:p>
      <w:pPr>
        <w:pStyle w:val="BodyText"/>
        <w:numPr>
          <w:ilvl w:val="0"/>
          <w:numId w:val="7"/>
        </w:numPr>
        <w:tabs>
          <w:tab w:val="clear" w:pos="709"/>
          <w:tab w:val="left" w:pos="709" w:leader="none"/>
        </w:tabs>
        <w:bidi w:val="0"/>
        <w:spacing w:before="0" w:after="0"/>
        <w:ind w:hanging="283" w:left="709"/>
        <w:jc w:val="left"/>
        <w:rPr/>
      </w:pPr>
      <w:r>
        <w:rPr>
          <w:b/>
        </w:rPr>
        <w:t>Pros:</w:t>
      </w:r>
      <w:r>
        <w:rPr/>
        <w:t xml:space="preserve"> Su interfaz es muy fácil de usar y genera nombres rápidamente. Tiende a ofrecer combinaciones más clásicas y tradicionales, lo que puede ser preferible для algunos usuarios.</w:t>
      </w:r>
    </w:p>
    <w:p>
      <w:pPr>
        <w:pStyle w:val="BodyText"/>
        <w:numPr>
          <w:ilvl w:val="0"/>
          <w:numId w:val="7"/>
        </w:numPr>
        <w:tabs>
          <w:tab w:val="clear" w:pos="709"/>
          <w:tab w:val="left" w:pos="709" w:leader="none"/>
        </w:tabs>
        <w:bidi w:val="0"/>
        <w:spacing w:before="0" w:after="0"/>
        <w:ind w:hanging="283" w:left="709"/>
        <w:jc w:val="left"/>
        <w:rPr/>
      </w:pPr>
      <w:r>
        <w:rPr>
          <w:b/>
        </w:rPr>
        <w:t>Contras:</w:t>
      </w:r>
      <w:r>
        <w:rPr/>
        <w:t xml:space="preserve"> Es menos creativa que las alternativas basadas en IA y ofrece opciones de personalización muy limitadas.</w:t>
      </w:r>
    </w:p>
    <w:p>
      <w:pPr>
        <w:pStyle w:val="BodyText"/>
        <w:numPr>
          <w:ilvl w:val="0"/>
          <w:numId w:val="7"/>
        </w:numPr>
        <w:tabs>
          <w:tab w:val="clear" w:pos="709"/>
          <w:tab w:val="left" w:pos="709" w:leader="none"/>
        </w:tabs>
        <w:bidi w:val="0"/>
        <w:ind w:hanging="283" w:left="709"/>
        <w:jc w:val="left"/>
        <w:rPr/>
      </w:pPr>
      <w:r>
        <w:rPr>
          <w:b/>
        </w:rPr>
        <w:t>Proceso de Uso:</w:t>
      </w:r>
      <w:r>
        <w:rPr/>
        <w:t xml:space="preserve"> Se introducen hasta cuatro nombres en los campos provistos y se hace clic en "Combinar" para obtener una lista instantánea de posibles fusiones.</w:t>
      </w:r>
    </w:p>
    <w:p>
      <w:pPr>
        <w:pStyle w:val="Heading3"/>
        <w:bidi w:val="0"/>
        <w:jc w:val="left"/>
        <w:rPr/>
      </w:pPr>
      <w:r>
        <w:rPr/>
        <w:t>5. Ship Name Generator</w:t>
      </w:r>
    </w:p>
    <w:p>
      <w:pPr>
        <w:pStyle w:val="BodyText"/>
        <w:numPr>
          <w:ilvl w:val="0"/>
          <w:numId w:val="8"/>
        </w:numPr>
        <w:tabs>
          <w:tab w:val="clear" w:pos="709"/>
          <w:tab w:val="left" w:pos="709" w:leader="none"/>
        </w:tabs>
        <w:bidi w:val="0"/>
        <w:spacing w:before="0" w:after="0"/>
        <w:ind w:hanging="283" w:left="709"/>
        <w:jc w:val="left"/>
        <w:rPr/>
      </w:pPr>
      <w:r>
        <w:rPr>
          <w:b/>
        </w:rPr>
        <w:t>Descripción:</w:t>
      </w:r>
      <w:r>
        <w:rPr/>
        <w:t xml:space="preserve"> Otra herramienta impulsada por IA, diseñada principalmente para generar "shipping names" (apodos de pareja), pero también útil para encontrar inspiración para nombres de bebés.</w:t>
      </w:r>
    </w:p>
    <w:p>
      <w:pPr>
        <w:pStyle w:val="BodyText"/>
        <w:numPr>
          <w:ilvl w:val="0"/>
          <w:numId w:val="8"/>
        </w:numPr>
        <w:tabs>
          <w:tab w:val="clear" w:pos="709"/>
          <w:tab w:val="left" w:pos="709" w:leader="none"/>
        </w:tabs>
        <w:bidi w:val="0"/>
        <w:spacing w:before="0" w:after="0"/>
        <w:ind w:hanging="283" w:left="709"/>
        <w:jc w:val="left"/>
        <w:rPr/>
      </w:pPr>
      <w:r>
        <w:rPr>
          <w:b/>
        </w:rPr>
        <w:t>Pros:</w:t>
      </w:r>
      <w:r>
        <w:rPr/>
        <w:t xml:space="preserve"> Sus algoritmos avanzados pueden crear combinaciones innovadoras y diferentes. La interfaz es sencilla y fácil de manejar.</w:t>
      </w:r>
    </w:p>
    <w:p>
      <w:pPr>
        <w:pStyle w:val="BodyText"/>
        <w:numPr>
          <w:ilvl w:val="0"/>
          <w:numId w:val="8"/>
        </w:numPr>
        <w:tabs>
          <w:tab w:val="clear" w:pos="709"/>
          <w:tab w:val="left" w:pos="709" w:leader="none"/>
        </w:tabs>
        <w:bidi w:val="0"/>
        <w:spacing w:before="0" w:after="0"/>
        <w:ind w:hanging="283" w:left="709"/>
        <w:jc w:val="left"/>
        <w:rPr/>
      </w:pPr>
      <w:r>
        <w:rPr>
          <w:b/>
        </w:rPr>
        <w:t>Contras:</w:t>
      </w:r>
      <w:r>
        <w:rPr/>
        <w:t xml:space="preserve"> Los nombres generados pueden ser a veces demasiado informales para un uso formal. En ocasiones, no ofrece una gran cantidad de alternativas.</w:t>
      </w:r>
    </w:p>
    <w:p>
      <w:pPr>
        <w:pStyle w:val="BodyText"/>
        <w:numPr>
          <w:ilvl w:val="0"/>
          <w:numId w:val="8"/>
        </w:numPr>
        <w:tabs>
          <w:tab w:val="clear" w:pos="709"/>
          <w:tab w:val="left" w:pos="709" w:leader="none"/>
        </w:tabs>
        <w:bidi w:val="0"/>
        <w:ind w:hanging="283" w:left="709"/>
        <w:jc w:val="left"/>
        <w:rPr/>
      </w:pPr>
      <w:r>
        <w:rPr>
          <w:b/>
        </w:rPr>
        <w:t>Proceso de Uso:</w:t>
      </w:r>
      <w:r>
        <w:rPr/>
        <w:t xml:space="preserve"> Se accede a la herramienta, se introducen los dos nombres a combinar y se hace clic en "Generar Nombre de Pareja" para recibir una lista de opciones.</w:t>
      </w:r>
    </w:p>
    <w:p>
      <w:pPr>
        <w:pStyle w:val="Heading3"/>
        <w:bidi w:val="0"/>
        <w:jc w:val="left"/>
        <w:rPr/>
      </w:pPr>
      <w:r>
        <w:rPr/>
        <w:t>Tabla Comparativa de Herramientas de Combinación</w:t>
      </w:r>
    </w:p>
    <w:tbl>
      <w:tblPr>
        <w:tblW w:w="9638" w:type="dxa"/>
        <w:jc w:val="left"/>
        <w:tblInd w:w="-7" w:type="dxa"/>
        <w:tblLayout w:type="fixed"/>
        <w:tblCellMar>
          <w:top w:w="28" w:type="dxa"/>
          <w:left w:w="28" w:type="dxa"/>
          <w:bottom w:w="28" w:type="dxa"/>
          <w:right w:w="28" w:type="dxa"/>
        </w:tblCellMar>
      </w:tblPr>
      <w:tblGrid>
        <w:gridCol w:w="1728"/>
        <w:gridCol w:w="1834"/>
        <w:gridCol w:w="2868"/>
        <w:gridCol w:w="3208"/>
      </w:tblGrid>
      <w:tr>
        <w:trPr/>
        <w:tc>
          <w:tcPr>
            <w:tcW w:w="1728"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Herramienta</w:t>
            </w:r>
          </w:p>
        </w:tc>
        <w:tc>
          <w:tcPr>
            <w:tcW w:w="183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Enfoque Principal (IA/Algoritmo)</w:t>
            </w:r>
          </w:p>
        </w:tc>
        <w:tc>
          <w:tcPr>
            <w:tcW w:w="2868"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Ideal Para</w:t>
            </w:r>
          </w:p>
        </w:tc>
        <w:tc>
          <w:tcPr>
            <w:tcW w:w="3208"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Principal Desventaja</w:t>
            </w:r>
          </w:p>
        </w:tc>
      </w:tr>
      <w:tr>
        <w:trPr/>
        <w:tc>
          <w:tcPr>
            <w:tcW w:w="172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Name Combiner</w:t>
            </w:r>
          </w:p>
        </w:tc>
        <w:tc>
          <w:tcPr>
            <w:tcW w:w="1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Algoritmo simple</w:t>
            </w:r>
          </w:p>
        </w:tc>
        <w:tc>
          <w:tcPr>
            <w:tcW w:w="286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Búsqueda rápida de un gran volumen de opciones.</w:t>
            </w:r>
          </w:p>
        </w:tc>
        <w:tc>
          <w:tcPr>
            <w:tcW w:w="320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Las combinaciones pueden ser repetitivas o poco creativas.</w:t>
            </w:r>
          </w:p>
        </w:tc>
      </w:tr>
      <w:tr>
        <w:trPr/>
        <w:tc>
          <w:tcPr>
            <w:tcW w:w="172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El Fabetical</w:t>
            </w:r>
          </w:p>
        </w:tc>
        <w:tc>
          <w:tcPr>
            <w:tcW w:w="1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Algoritmo creativo</w:t>
            </w:r>
          </w:p>
        </w:tc>
        <w:tc>
          <w:tcPr>
            <w:tcW w:w="286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Crear apodos de pareja divertidos y originales.</w:t>
            </w:r>
          </w:p>
        </w:tc>
        <w:tc>
          <w:tcPr>
            <w:tcW w:w="320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Los resultados son a menudo demasiado informales para nombres de pila.</w:t>
            </w:r>
          </w:p>
        </w:tc>
      </w:tr>
      <w:tr>
        <w:trPr/>
        <w:tc>
          <w:tcPr>
            <w:tcW w:w="172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See Your Baby AI</w:t>
            </w:r>
          </w:p>
        </w:tc>
        <w:tc>
          <w:tcPr>
            <w:tcW w:w="1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Inteligencia Artificial</w:t>
            </w:r>
          </w:p>
        </w:tc>
        <w:tc>
          <w:tcPr>
            <w:tcW w:w="286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Encontrar combinaciones únicas y personalizadas.</w:t>
            </w:r>
          </w:p>
        </w:tc>
        <w:tc>
          <w:tcPr>
            <w:tcW w:w="320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Algunas sugerencias pueden ser demasiado inusuales.</w:t>
            </w:r>
          </w:p>
        </w:tc>
      </w:tr>
      <w:tr>
        <w:trPr/>
        <w:tc>
          <w:tcPr>
            <w:tcW w:w="172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Calculadoras</w:t>
            </w:r>
          </w:p>
        </w:tc>
        <w:tc>
          <w:tcPr>
            <w:tcW w:w="1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Algoritmo tradicional</w:t>
            </w:r>
          </w:p>
        </w:tc>
        <w:tc>
          <w:tcPr>
            <w:tcW w:w="286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Generar nombres clásicos sin complicaciones.</w:t>
            </w:r>
          </w:p>
        </w:tc>
        <w:tc>
          <w:tcPr>
            <w:tcW w:w="320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Poca creatividad y opciones de personalización limitadas.</w:t>
            </w:r>
          </w:p>
        </w:tc>
      </w:tr>
      <w:tr>
        <w:trPr/>
        <w:tc>
          <w:tcPr>
            <w:tcW w:w="172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Ship Name Generator</w:t>
            </w:r>
          </w:p>
        </w:tc>
        <w:tc>
          <w:tcPr>
            <w:tcW w:w="1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Inteligencia Artificial</w:t>
            </w:r>
          </w:p>
        </w:tc>
        <w:tc>
          <w:tcPr>
            <w:tcW w:w="286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Explorar combinaciones innovadoras para apodos y nombres.</w:t>
            </w:r>
          </w:p>
        </w:tc>
        <w:tc>
          <w:tcPr>
            <w:tcW w:w="3208"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No siempre ofrece muchas alternativas y pueden ser informales.</w:t>
            </w:r>
          </w:p>
        </w:tc>
      </w:tr>
    </w:tbl>
    <w:p>
      <w:pPr>
        <w:pStyle w:val="BodyText"/>
        <w:bidi w:val="0"/>
        <w:jc w:val="left"/>
        <w:rPr/>
      </w:pPr>
      <w:r>
        <w:rPr/>
        <w:t>Aunque estas herramientas automatizan el proceso creativo, a menudo se basan en principios lingüísticos y métodos manuales de fusión que han existido durante mucho tiempo. Comprender estos fundamentos nos permite apreciar mejor tanto las capacidades como las limitaciones de la tecnología.</w:t>
      </w:r>
    </w:p>
    <w:p>
      <w:pPr>
        <w:pStyle w:val="Heading2"/>
        <w:bidi w:val="0"/>
        <w:jc w:val="left"/>
        <w:rPr/>
      </w:pPr>
      <w:r>
        <w:rPr/>
        <w:t>4.0 Fundamentos Lingüísticos en la Formación y Fusión de Nombres</w:t>
      </w:r>
    </w:p>
    <w:p>
      <w:pPr>
        <w:pStyle w:val="BodyText"/>
        <w:bidi w:val="0"/>
        <w:jc w:val="left"/>
        <w:rPr/>
      </w:pPr>
      <w:r>
        <w:rPr/>
        <w:t>Más allá de los generadores automáticos, la creación y combinación de nombres es una práctica profundamente arraigada en principios lingüísticos y métodos creativos establecidos. Las herramientas digitales a menudo no hacen más que replicar y acelerar estos procesos morfológicos. Explorar estos fundamentos no solo nos permite crear nombres de forma manual con mayor intención, sino que también revela la riqueza semántica que puede surgir de la transformación de un nombre.</w:t>
      </w:r>
    </w:p>
    <w:p>
      <w:pPr>
        <w:pStyle w:val="BodyText"/>
        <w:bidi w:val="0"/>
        <w:jc w:val="left"/>
        <w:rPr/>
      </w:pPr>
      <w:r>
        <w:rPr/>
        <w:t>Los siguientes son algunos de los métodos manuales y originales más comunes para combinar nombres:</w:t>
      </w:r>
    </w:p>
    <w:p>
      <w:pPr>
        <w:pStyle w:val="BodyText"/>
        <w:numPr>
          <w:ilvl w:val="0"/>
          <w:numId w:val="9"/>
        </w:numPr>
        <w:tabs>
          <w:tab w:val="clear" w:pos="709"/>
          <w:tab w:val="left" w:pos="709" w:leader="none"/>
        </w:tabs>
        <w:bidi w:val="0"/>
        <w:spacing w:before="0" w:after="0"/>
        <w:ind w:hanging="283" w:left="709"/>
        <w:jc w:val="left"/>
        <w:rPr/>
      </w:pPr>
      <w:r>
        <w:rPr>
          <w:b/>
        </w:rPr>
        <w:t>Método de Fusión Directa:</w:t>
      </w:r>
      <w:r>
        <w:rPr/>
        <w:t xml:space="preserve"> Consiste en tomar fragmentos significativos de ambos nombres y unirlos para formar uno nuevo. Este método busca crear un nombre que sea fonéticamente agradable y conserve partes reconocibles de los originales. Este principio es la base algorítmica de herramientas como </w:t>
      </w:r>
      <w:r>
        <w:rPr>
          <w:i/>
        </w:rPr>
        <w:t>Name Combiner</w:t>
      </w:r>
      <w:r>
        <w:rPr/>
        <w:t xml:space="preserve"> y </w:t>
      </w:r>
      <w:r>
        <w:rPr>
          <w:i/>
        </w:rPr>
        <w:t>Calculadoras</w:t>
      </w:r>
      <w:r>
        <w:rPr/>
        <w:t>, que automatizan la generación de permutaciones basadas en fragmentos silábicos de los nombres de entrada.</w:t>
      </w:r>
    </w:p>
    <w:p>
      <w:pPr>
        <w:pStyle w:val="BodyText"/>
        <w:numPr>
          <w:ilvl w:val="1"/>
          <w:numId w:val="9"/>
        </w:numPr>
        <w:tabs>
          <w:tab w:val="clear" w:pos="709"/>
          <w:tab w:val="left" w:pos="1418" w:leader="none"/>
        </w:tabs>
        <w:bidi w:val="0"/>
        <w:spacing w:before="0" w:after="0"/>
        <w:ind w:hanging="283" w:left="1418"/>
        <w:jc w:val="left"/>
        <w:rPr/>
      </w:pPr>
      <w:r>
        <w:rPr>
          <w:i/>
        </w:rPr>
        <w:t>Ejemplo:</w:t>
      </w:r>
      <w:r>
        <w:rPr/>
        <w:t xml:space="preserve"> </w:t>
      </w:r>
      <w:r>
        <w:rPr>
          <w:b/>
        </w:rPr>
        <w:t>Carlos</w:t>
      </w:r>
      <w:r>
        <w:rPr/>
        <w:t xml:space="preserve"> + </w:t>
      </w:r>
      <w:r>
        <w:rPr>
          <w:b/>
        </w:rPr>
        <w:t>Lucía</w:t>
      </w:r>
      <w:r>
        <w:rPr/>
        <w:t xml:space="preserve"> = </w:t>
      </w:r>
      <w:r>
        <w:rPr>
          <w:b/>
        </w:rPr>
        <w:t>Carlucía</w:t>
      </w:r>
    </w:p>
    <w:p>
      <w:pPr>
        <w:pStyle w:val="BodyText"/>
        <w:numPr>
          <w:ilvl w:val="0"/>
          <w:numId w:val="9"/>
        </w:numPr>
        <w:tabs>
          <w:tab w:val="clear" w:pos="709"/>
          <w:tab w:val="left" w:pos="709" w:leader="none"/>
        </w:tabs>
        <w:bidi w:val="0"/>
        <w:spacing w:before="0" w:after="0"/>
        <w:ind w:hanging="283" w:left="709"/>
        <w:jc w:val="left"/>
        <w:rPr/>
      </w:pPr>
      <w:r>
        <w:rPr>
          <w:b/>
        </w:rPr>
        <w:t>Método de Iniciales:</w:t>
      </w:r>
      <w:r>
        <w:rPr/>
        <w:t xml:space="preserve"> Utiliza las letras o sílabas iniciales de los nombres para construir una nueva palabra. El resultado suele ser corto y contundente.</w:t>
      </w:r>
    </w:p>
    <w:p>
      <w:pPr>
        <w:pStyle w:val="BodyText"/>
        <w:numPr>
          <w:ilvl w:val="1"/>
          <w:numId w:val="9"/>
        </w:numPr>
        <w:tabs>
          <w:tab w:val="clear" w:pos="709"/>
          <w:tab w:val="left" w:pos="1418" w:leader="none"/>
        </w:tabs>
        <w:bidi w:val="0"/>
        <w:spacing w:before="0" w:after="0"/>
        <w:ind w:hanging="283" w:left="1418"/>
        <w:jc w:val="left"/>
        <w:rPr/>
      </w:pPr>
      <w:r>
        <w:rPr>
          <w:i/>
        </w:rPr>
        <w:t>Ejemplo:</w:t>
      </w:r>
      <w:r>
        <w:rPr/>
        <w:t xml:space="preserve"> </w:t>
      </w:r>
      <w:r>
        <w:rPr>
          <w:b/>
        </w:rPr>
        <w:t>An</w:t>
      </w:r>
      <w:r>
        <w:rPr/>
        <w:t xml:space="preserve">a + </w:t>
      </w:r>
      <w:r>
        <w:rPr>
          <w:b/>
        </w:rPr>
        <w:t>Lu</w:t>
      </w:r>
      <w:r>
        <w:rPr/>
        <w:t xml:space="preserve">is = </w:t>
      </w:r>
      <w:r>
        <w:rPr>
          <w:b/>
        </w:rPr>
        <w:t>Alu</w:t>
      </w:r>
    </w:p>
    <w:p>
      <w:pPr>
        <w:pStyle w:val="BodyText"/>
        <w:numPr>
          <w:ilvl w:val="0"/>
          <w:numId w:val="9"/>
        </w:numPr>
        <w:tabs>
          <w:tab w:val="clear" w:pos="709"/>
          <w:tab w:val="left" w:pos="709" w:leader="none"/>
        </w:tabs>
        <w:bidi w:val="0"/>
        <w:spacing w:before="0" w:after="0"/>
        <w:ind w:hanging="283" w:left="709"/>
        <w:jc w:val="left"/>
        <w:rPr/>
      </w:pPr>
      <w:r>
        <w:rPr>
          <w:b/>
        </w:rPr>
        <w:t>Método de Sílaba Compartida:</w:t>
      </w:r>
      <w:r>
        <w:rPr/>
        <w:t xml:space="preserve"> Identifica sílabas clave o fonéticamente dominantes en cada nombre y las fusiona, a menudo buscando un ritmo o cadencia particular.</w:t>
      </w:r>
    </w:p>
    <w:p>
      <w:pPr>
        <w:pStyle w:val="BodyText"/>
        <w:numPr>
          <w:ilvl w:val="1"/>
          <w:numId w:val="9"/>
        </w:numPr>
        <w:tabs>
          <w:tab w:val="clear" w:pos="709"/>
          <w:tab w:val="left" w:pos="1418" w:leader="none"/>
        </w:tabs>
        <w:bidi w:val="0"/>
        <w:spacing w:before="0" w:after="0"/>
        <w:ind w:hanging="283" w:left="1418"/>
        <w:jc w:val="left"/>
        <w:rPr/>
      </w:pPr>
      <w:r>
        <w:rPr>
          <w:i/>
        </w:rPr>
        <w:t>Ejemplo:</w:t>
      </w:r>
      <w:r>
        <w:rPr/>
        <w:t xml:space="preserve"> </w:t>
      </w:r>
      <w:r>
        <w:rPr>
          <w:b/>
        </w:rPr>
        <w:t>Ma</w:t>
      </w:r>
      <w:r>
        <w:rPr/>
        <w:t>ría + Pe</w:t>
      </w:r>
      <w:r>
        <w:rPr>
          <w:b/>
        </w:rPr>
        <w:t>dro</w:t>
      </w:r>
      <w:r>
        <w:rPr/>
        <w:t xml:space="preserve"> = </w:t>
      </w:r>
      <w:r>
        <w:rPr>
          <w:b/>
        </w:rPr>
        <w:t>Maredo</w:t>
      </w:r>
    </w:p>
    <w:p>
      <w:pPr>
        <w:pStyle w:val="BodyText"/>
        <w:numPr>
          <w:ilvl w:val="0"/>
          <w:numId w:val="9"/>
        </w:numPr>
        <w:tabs>
          <w:tab w:val="clear" w:pos="709"/>
          <w:tab w:val="left" w:pos="709" w:leader="none"/>
        </w:tabs>
        <w:bidi w:val="0"/>
        <w:ind w:hanging="283" w:left="709"/>
        <w:jc w:val="left"/>
        <w:rPr/>
      </w:pPr>
      <w:r>
        <w:rPr>
          <w:b/>
        </w:rPr>
        <w:t>Método de Anagramas:</w:t>
      </w:r>
      <w:r>
        <w:rPr/>
        <w:t xml:space="preserve"> Implica reorganizar la totalidad o una parte de las letras de ambos nombres para formar una palabra completamente nueva, que puede o no tener una conexión fonética evidente con los originales.</w:t>
      </w:r>
    </w:p>
    <w:p>
      <w:pPr>
        <w:pStyle w:val="BodyText"/>
        <w:bidi w:val="0"/>
        <w:jc w:val="left"/>
        <w:rPr/>
      </w:pPr>
      <w:r>
        <w:rPr/>
        <w:t xml:space="preserve">Un mecanismo lingüístico fundamental en la creación de nuevas palabras es la </w:t>
      </w:r>
      <w:r>
        <w:rPr>
          <w:b/>
        </w:rPr>
        <w:t>prefijación</w:t>
      </w:r>
      <w:r>
        <w:rPr/>
        <w:t>. Este proceso morfológico consiste en anteponer un afijo, llamado prefijo, a una raíz o lexema para modificar su significado. En español, se distinguen dos tipos principales:</w:t>
      </w:r>
    </w:p>
    <w:p>
      <w:pPr>
        <w:pStyle w:val="BodyText"/>
        <w:numPr>
          <w:ilvl w:val="0"/>
          <w:numId w:val="10"/>
        </w:numPr>
        <w:tabs>
          <w:tab w:val="clear" w:pos="709"/>
          <w:tab w:val="left" w:pos="709" w:leader="none"/>
        </w:tabs>
        <w:bidi w:val="0"/>
        <w:spacing w:before="0" w:after="0"/>
        <w:ind w:hanging="283" w:left="709"/>
        <w:jc w:val="left"/>
        <w:rPr/>
      </w:pPr>
      <w:r>
        <w:rPr>
          <w:b/>
        </w:rPr>
        <w:t>Prefijos:</w:t>
      </w:r>
      <w:r>
        <w:rPr/>
        <w:t xml:space="preserve"> Provenientes de preposiciones latinas, son morfemas que se anteponen a una palabra para formar derivados (ej. </w:t>
      </w:r>
      <w:r>
        <w:rPr>
          <w:i/>
        </w:rPr>
        <w:t>re-</w:t>
      </w:r>
      <w:r>
        <w:rPr/>
        <w:t xml:space="preserve"> en </w:t>
      </w:r>
      <w:r>
        <w:rPr>
          <w:i/>
        </w:rPr>
        <w:t>renacer</w:t>
      </w:r>
      <w:r>
        <w:rPr/>
        <w:t>).</w:t>
      </w:r>
    </w:p>
    <w:p>
      <w:pPr>
        <w:pStyle w:val="BodyText"/>
        <w:numPr>
          <w:ilvl w:val="0"/>
          <w:numId w:val="10"/>
        </w:numPr>
        <w:tabs>
          <w:tab w:val="clear" w:pos="709"/>
          <w:tab w:val="left" w:pos="709" w:leader="none"/>
        </w:tabs>
        <w:bidi w:val="0"/>
        <w:ind w:hanging="283" w:left="709"/>
        <w:jc w:val="left"/>
        <w:rPr/>
      </w:pPr>
      <w:r>
        <w:rPr>
          <w:b/>
        </w:rPr>
        <w:t>Prefijoides:</w:t>
      </w:r>
      <w:r>
        <w:rPr/>
        <w:t xml:space="preserve"> Son lexemas de origen griego o latino que funcionan de manera similar a los prefijos pero poseen un significado léxico propio. A diferencia de los prefijos puros, a veces pueden aparecer también al final de una palabra, formando compuestos (ej. </w:t>
      </w:r>
      <w:r>
        <w:rPr>
          <w:i/>
        </w:rPr>
        <w:t>aero-</w:t>
      </w:r>
      <w:r>
        <w:rPr/>
        <w:t xml:space="preserve"> en </w:t>
      </w:r>
      <w:r>
        <w:rPr>
          <w:i/>
        </w:rPr>
        <w:t>aeropuerto</w:t>
      </w:r>
      <w:r>
        <w:rPr/>
        <w:t xml:space="preserve"> o </w:t>
      </w:r>
      <w:r>
        <w:rPr>
          <w:i/>
        </w:rPr>
        <w:t>-grafo</w:t>
      </w:r>
      <w:r>
        <w:rPr/>
        <w:t xml:space="preserve"> en </w:t>
      </w:r>
      <w:r>
        <w:rPr>
          <w:i/>
        </w:rPr>
        <w:t>reprografía</w:t>
      </w:r>
      <w:r>
        <w:rPr/>
        <w:t>).</w:t>
      </w:r>
    </w:p>
    <w:p>
      <w:pPr>
        <w:pStyle w:val="BodyText"/>
        <w:bidi w:val="0"/>
        <w:jc w:val="left"/>
        <w:rPr/>
      </w:pPr>
      <w:r>
        <w:rPr/>
        <w:t xml:space="preserve">Finalmente, la riqueza semántica de nuestra lengua se ha visto enormemente enriquecida por el proceso de </w:t>
      </w:r>
      <w:r>
        <w:rPr>
          <w:b/>
        </w:rPr>
        <w:t>despropialización</w:t>
      </w:r>
      <w:r>
        <w:rPr/>
        <w:t>, donde nombres propios, especialmente de la mitología, se han transformado en nombres comunes con significados muy específicos y evocadores. Este fenómeno demuestra de manera contundente cómo un nombre puede trascender su función de simple etiqueta para convertirse en un símbolo cargado de connotaciones culturales. A continuación se presentan algunos ejemplos notables:</w:t>
      </w:r>
    </w:p>
    <w:p>
      <w:pPr>
        <w:pStyle w:val="BodyText"/>
        <w:numPr>
          <w:ilvl w:val="0"/>
          <w:numId w:val="11"/>
        </w:numPr>
        <w:tabs>
          <w:tab w:val="clear" w:pos="709"/>
          <w:tab w:val="left" w:pos="709" w:leader="none"/>
        </w:tabs>
        <w:bidi w:val="0"/>
        <w:spacing w:before="0" w:after="0"/>
        <w:ind w:hanging="283" w:left="709"/>
        <w:jc w:val="left"/>
        <w:rPr/>
      </w:pPr>
      <w:r>
        <w:rPr>
          <w:b/>
        </w:rPr>
        <w:t>Mecenas:</w:t>
      </w:r>
      <w:r>
        <w:rPr/>
        <w:t xml:space="preserve"> Derivado de Cayo Cilnio Mecenas, consejero del emperador Augusto y generoso protector de las artes. Hoy, un </w:t>
      </w:r>
      <w:r>
        <w:rPr>
          <w:i/>
        </w:rPr>
        <w:t>mecenas</w:t>
      </w:r>
      <w:r>
        <w:rPr/>
        <w:t xml:space="preserve"> es cualquier persona o entidad que patrocina a artistas o científicos.</w:t>
      </w:r>
    </w:p>
    <w:p>
      <w:pPr>
        <w:pStyle w:val="BodyText"/>
        <w:numPr>
          <w:ilvl w:val="0"/>
          <w:numId w:val="11"/>
        </w:numPr>
        <w:tabs>
          <w:tab w:val="clear" w:pos="709"/>
          <w:tab w:val="left" w:pos="709" w:leader="none"/>
        </w:tabs>
        <w:bidi w:val="0"/>
        <w:spacing w:before="0" w:after="0"/>
        <w:ind w:hanging="283" w:left="709"/>
        <w:jc w:val="left"/>
        <w:rPr/>
      </w:pPr>
      <w:r>
        <w:rPr>
          <w:b/>
        </w:rPr>
        <w:t>Mentor:</w:t>
      </w:r>
      <w:r>
        <w:rPr/>
        <w:t xml:space="preserve"> Proviene de Méntor, el amigo y consejero de Ulises a quien este confió la educación de su hijo Telémaco. Actualmente, un </w:t>
      </w:r>
      <w:r>
        <w:rPr>
          <w:i/>
        </w:rPr>
        <w:t>mentor</w:t>
      </w:r>
      <w:r>
        <w:rPr/>
        <w:t xml:space="preserve"> es un guía o consejero sabio y experimentado.</w:t>
      </w:r>
    </w:p>
    <w:p>
      <w:pPr>
        <w:pStyle w:val="BodyText"/>
        <w:numPr>
          <w:ilvl w:val="0"/>
          <w:numId w:val="11"/>
        </w:numPr>
        <w:tabs>
          <w:tab w:val="clear" w:pos="709"/>
          <w:tab w:val="left" w:pos="709" w:leader="none"/>
        </w:tabs>
        <w:bidi w:val="0"/>
        <w:spacing w:before="0" w:after="0"/>
        <w:ind w:hanging="283" w:left="709"/>
        <w:jc w:val="left"/>
        <w:rPr/>
      </w:pPr>
      <w:r>
        <w:rPr>
          <w:b/>
        </w:rPr>
        <w:t>Odisea:</w:t>
      </w:r>
      <w:r>
        <w:rPr/>
        <w:t xml:space="preserve"> Tomado del título del poema épico de Homero que narra el largo y accidentado viaje de regreso de Odiseo (Ulises) a Ítaca. Una </w:t>
      </w:r>
      <w:r>
        <w:rPr>
          <w:i/>
        </w:rPr>
        <w:t>odisea</w:t>
      </w:r>
      <w:r>
        <w:rPr/>
        <w:t xml:space="preserve"> es, por extensión, cualquier viaje largo y lleno de peripecias.</w:t>
      </w:r>
    </w:p>
    <w:p>
      <w:pPr>
        <w:pStyle w:val="BodyText"/>
        <w:numPr>
          <w:ilvl w:val="0"/>
          <w:numId w:val="11"/>
        </w:numPr>
        <w:tabs>
          <w:tab w:val="clear" w:pos="709"/>
          <w:tab w:val="left" w:pos="709" w:leader="none"/>
        </w:tabs>
        <w:bidi w:val="0"/>
        <w:spacing w:before="0" w:after="0"/>
        <w:ind w:hanging="283" w:left="709"/>
        <w:jc w:val="left"/>
        <w:rPr/>
      </w:pPr>
      <w:r>
        <w:rPr>
          <w:b/>
        </w:rPr>
        <w:t>Filípica:</w:t>
      </w:r>
      <w:r>
        <w:rPr/>
        <w:t xml:space="preserve"> Originalmente, eran los discursos del orador griego Demóstenes contra Filipo II de Macedonia. Más tarde, Cicerón empleó el término para sus invectivas contra Marco Antonio. Hoy, una </w:t>
      </w:r>
      <w:r>
        <w:rPr>
          <w:i/>
        </w:rPr>
        <w:t>filípica</w:t>
      </w:r>
      <w:r>
        <w:rPr/>
        <w:t xml:space="preserve"> es un discurso violento y hostil contra alguien.</w:t>
      </w:r>
    </w:p>
    <w:p>
      <w:pPr>
        <w:pStyle w:val="BodyText"/>
        <w:numPr>
          <w:ilvl w:val="0"/>
          <w:numId w:val="11"/>
        </w:numPr>
        <w:tabs>
          <w:tab w:val="clear" w:pos="709"/>
          <w:tab w:val="left" w:pos="709" w:leader="none"/>
        </w:tabs>
        <w:bidi w:val="0"/>
        <w:ind w:hanging="283" w:left="709"/>
        <w:jc w:val="left"/>
        <w:rPr/>
      </w:pPr>
      <w:r>
        <w:rPr>
          <w:b/>
        </w:rPr>
        <w:t>Talón de Aquiles:</w:t>
      </w:r>
      <w:r>
        <w:rPr/>
        <w:t xml:space="preserve"> La expresión alude al mito según el cual la madre de Aquiles lo sumergió en el río Estigia para hacerlo inmortal, pero el talón por el que lo sostenía quedó como su único punto vulnerable. El </w:t>
      </w:r>
      <w:r>
        <w:rPr>
          <w:i/>
        </w:rPr>
        <w:t>talón de Aquiles</w:t>
      </w:r>
      <w:r>
        <w:rPr/>
        <w:t xml:space="preserve"> de alguien es su punto débil o flaco.</w:t>
      </w:r>
    </w:p>
    <w:p>
      <w:pPr>
        <w:pStyle w:val="BodyText"/>
        <w:bidi w:val="0"/>
        <w:jc w:val="left"/>
        <w:rPr/>
      </w:pPr>
      <w:r>
        <w:rPr/>
        <w:t>Estos fundamentos lingüísticos, que van desde la simple fusión de sílabas hasta la compleja evolución semántica de los nombres a lo largo de la historia, tienen implicaciones prácticas de gran alcance en contextos profesionales de alta exigencia, como la traducción y la estandarización de nombres a nivel global.</w:t>
      </w:r>
    </w:p>
    <w:p>
      <w:pPr>
        <w:pStyle w:val="Heading2"/>
        <w:bidi w:val="0"/>
        <w:jc w:val="left"/>
        <w:rPr/>
      </w:pPr>
      <w:r>
        <w:rPr/>
        <w:t>5.0 Aplicaciones Prácticas y Consideraciones Estratégicas</w:t>
      </w:r>
    </w:p>
    <w:p>
      <w:pPr>
        <w:pStyle w:val="BodyText"/>
        <w:bidi w:val="0"/>
        <w:jc w:val="left"/>
        <w:rPr/>
      </w:pPr>
      <w:r>
        <w:rPr/>
        <w:t>Las decisiones teóricas y metodológicas sobre cómo tratar los nombres no son meramente académicas; tienen consecuencias directas y significativas en el ámbito profesional global. La elección entre ver un nombre como una etiqueta inmutable o como un portador de significado cultural y contextual determina cómo se abordarán tareas críticas en campos como la traducción, la diplomacia y la gestión de datos internacionales. Esta sección analiza las implicaciones prácticas de estas perspectivas, centrándose en la traducción y la estandarización.</w:t>
      </w:r>
    </w:p>
    <w:p>
      <w:pPr>
        <w:pStyle w:val="Heading3"/>
        <w:bidi w:val="0"/>
        <w:jc w:val="left"/>
        <w:rPr/>
      </w:pPr>
      <w:r>
        <w:rPr/>
        <w:t>El Impacto de la Teoría del Significado en la Traducción de Nombres Propios</w:t>
      </w:r>
    </w:p>
    <w:p>
      <w:pPr>
        <w:pStyle w:val="BodyText"/>
        <w:bidi w:val="0"/>
        <w:jc w:val="left"/>
        <w:rPr/>
      </w:pPr>
      <w:r>
        <w:rPr/>
        <w:t>La postura teórica que se adopte sobre el significado de los nombres propios influye directamente en su tratamiento traductológico.</w:t>
      </w:r>
    </w:p>
    <w:p>
      <w:pPr>
        <w:pStyle w:val="BodyText"/>
        <w:numPr>
          <w:ilvl w:val="0"/>
          <w:numId w:val="12"/>
        </w:numPr>
        <w:tabs>
          <w:tab w:val="clear" w:pos="709"/>
          <w:tab w:val="left" w:pos="709" w:leader="none"/>
        </w:tabs>
        <w:bidi w:val="0"/>
        <w:spacing w:before="0" w:after="0"/>
        <w:ind w:hanging="283" w:left="709"/>
        <w:jc w:val="left"/>
        <w:rPr/>
      </w:pPr>
      <w:r>
        <w:rPr/>
        <w:t xml:space="preserve">Si se sigue la teoría de John Stuart Mill, que considera los nombres como etiquetas sin significado intrínseco ("unmeaning marks"), la conclusión lógica es que los nombres propios están "fuera" de la lengua y, por lo tanto, </w:t>
      </w:r>
      <w:r>
        <w:rPr>
          <w:b/>
        </w:rPr>
        <w:t>no son traducibles</w:t>
      </w:r>
      <w:r>
        <w:rPr/>
        <w:t>. El traductólogo Peter Newmark describe esta como la perspectiva "teórica", donde el nombre simplemente se transfiere de un idioma a otro sin alteración.</w:t>
      </w:r>
    </w:p>
    <w:p>
      <w:pPr>
        <w:pStyle w:val="BodyText"/>
        <w:numPr>
          <w:ilvl w:val="0"/>
          <w:numId w:val="12"/>
        </w:numPr>
        <w:tabs>
          <w:tab w:val="clear" w:pos="709"/>
          <w:tab w:val="left" w:pos="709" w:leader="none"/>
        </w:tabs>
        <w:bidi w:val="0"/>
        <w:spacing w:before="0" w:after="0"/>
        <w:ind w:hanging="283" w:left="709"/>
        <w:jc w:val="left"/>
        <w:rPr/>
      </w:pPr>
      <w:r>
        <w:rPr/>
        <w:t xml:space="preserve">Sin embargo, la realidad práctica de la traducción contradice a menudo esta rigidez teórica. Los traductores se enfrentan constantemente a casos en los que los nombres propios no solo se pueden, sino que se deben "traducir" o, más precisamente, </w:t>
      </w:r>
      <w:r>
        <w:rPr>
          <w:b/>
        </w:rPr>
        <w:t>sustituir por sus variantes aceptadas</w:t>
      </w:r>
      <w:r>
        <w:rPr/>
        <w:t xml:space="preserve"> en la lengua de destino. Eugenio Coseriu identificó cuatro tipos principales de estas formas paralelas:</w:t>
      </w:r>
    </w:p>
    <w:p>
      <w:pPr>
        <w:pStyle w:val="BodyText"/>
        <w:numPr>
          <w:ilvl w:val="1"/>
          <w:numId w:val="12"/>
        </w:numPr>
        <w:tabs>
          <w:tab w:val="clear" w:pos="709"/>
          <w:tab w:val="left" w:pos="1418" w:leader="none"/>
        </w:tabs>
        <w:bidi w:val="0"/>
        <w:spacing w:before="0" w:after="0"/>
        <w:ind w:hanging="283" w:left="1418"/>
        <w:jc w:val="left"/>
        <w:rPr/>
      </w:pPr>
      <w:r>
        <w:rPr>
          <w:b/>
        </w:rPr>
        <w:t>Adaptaciones históricas:</w:t>
      </w:r>
      <w:r>
        <w:rPr/>
        <w:t xml:space="preserve"> Nombres que han evolucionado de forma divergente en diferentes lenguas (ej. </w:t>
      </w:r>
      <w:r>
        <w:rPr>
          <w:i/>
        </w:rPr>
        <w:t>Leipzig</w:t>
      </w:r>
      <w:r>
        <w:rPr/>
        <w:t xml:space="preserve"> en alemán, </w:t>
      </w:r>
      <w:r>
        <w:rPr>
          <w:i/>
        </w:rPr>
        <w:t>Lipsia</w:t>
      </w:r>
      <w:r>
        <w:rPr/>
        <w:t xml:space="preserve"> en italiano).</w:t>
      </w:r>
    </w:p>
    <w:p>
      <w:pPr>
        <w:pStyle w:val="BodyText"/>
        <w:numPr>
          <w:ilvl w:val="1"/>
          <w:numId w:val="12"/>
        </w:numPr>
        <w:tabs>
          <w:tab w:val="clear" w:pos="709"/>
          <w:tab w:val="left" w:pos="1418" w:leader="none"/>
        </w:tabs>
        <w:bidi w:val="0"/>
        <w:spacing w:before="0" w:after="0"/>
        <w:ind w:hanging="283" w:left="1418"/>
        <w:jc w:val="left"/>
        <w:rPr/>
      </w:pPr>
      <w:r>
        <w:rPr>
          <w:b/>
        </w:rPr>
        <w:t>Traducción etimológica:</w:t>
      </w:r>
      <w:r>
        <w:rPr/>
        <w:t xml:space="preserve"> Traducción literal de los componentes de un nombre transparente (ej. </w:t>
      </w:r>
      <w:r>
        <w:rPr>
          <w:i/>
        </w:rPr>
        <w:t>Mar Negro</w:t>
      </w:r>
      <w:r>
        <w:rPr/>
        <w:t xml:space="preserve"> en español, </w:t>
      </w:r>
      <w:r>
        <w:rPr>
          <w:i/>
        </w:rPr>
        <w:t>Schwarzes Meer</w:t>
      </w:r>
      <w:r>
        <w:rPr/>
        <w:t xml:space="preserve"> en alemán).</w:t>
      </w:r>
    </w:p>
    <w:p>
      <w:pPr>
        <w:pStyle w:val="BodyText"/>
        <w:numPr>
          <w:ilvl w:val="1"/>
          <w:numId w:val="12"/>
        </w:numPr>
        <w:tabs>
          <w:tab w:val="clear" w:pos="709"/>
          <w:tab w:val="left" w:pos="1418" w:leader="none"/>
        </w:tabs>
        <w:bidi w:val="0"/>
        <w:spacing w:before="0" w:after="0"/>
        <w:ind w:hanging="283" w:left="1418"/>
        <w:jc w:val="left"/>
        <w:rPr/>
      </w:pPr>
      <w:r>
        <w:rPr>
          <w:b/>
        </w:rPr>
        <w:t>Formas paralelas:</w:t>
      </w:r>
      <w:r>
        <w:rPr/>
        <w:t xml:space="preserve"> Nombres diferentes pero históricamente establecidos para el mismo lugar (ej. </w:t>
      </w:r>
      <w:r>
        <w:rPr>
          <w:i/>
        </w:rPr>
        <w:t>Bratislava</w:t>
      </w:r>
      <w:r>
        <w:rPr/>
        <w:t xml:space="preserve"> en eslovaco, </w:t>
      </w:r>
      <w:r>
        <w:rPr>
          <w:i/>
        </w:rPr>
        <w:t>Pressburg</w:t>
      </w:r>
      <w:r>
        <w:rPr/>
        <w:t xml:space="preserve"> en alemán).</w:t>
      </w:r>
    </w:p>
    <w:p>
      <w:pPr>
        <w:pStyle w:val="BodyText"/>
        <w:numPr>
          <w:ilvl w:val="1"/>
          <w:numId w:val="12"/>
        </w:numPr>
        <w:tabs>
          <w:tab w:val="clear" w:pos="709"/>
          <w:tab w:val="left" w:pos="1418" w:leader="none"/>
        </w:tabs>
        <w:bidi w:val="0"/>
        <w:ind w:hanging="283" w:left="1418"/>
        <w:jc w:val="left"/>
        <w:rPr/>
      </w:pPr>
      <w:r>
        <w:rPr>
          <w:b/>
        </w:rPr>
        <w:t>Correspondencias de nombres de pila:</w:t>
      </w:r>
      <w:r>
        <w:rPr/>
        <w:t xml:space="preserve"> Equivalentes reconocidos en distintas lenguas (ej. </w:t>
      </w:r>
      <w:r>
        <w:rPr>
          <w:i/>
        </w:rPr>
        <w:t>John</w:t>
      </w:r>
      <w:r>
        <w:rPr/>
        <w:t xml:space="preserve"> en inglés, </w:t>
      </w:r>
      <w:r>
        <w:rPr>
          <w:i/>
        </w:rPr>
        <w:t>Juan</w:t>
      </w:r>
      <w:r>
        <w:rPr/>
        <w:t xml:space="preserve"> en español, </w:t>
      </w:r>
      <w:r>
        <w:rPr>
          <w:i/>
        </w:rPr>
        <w:t>Jean</w:t>
      </w:r>
      <w:r>
        <w:rPr/>
        <w:t xml:space="preserve"> en francés).</w:t>
      </w:r>
    </w:p>
    <w:p>
      <w:pPr>
        <w:pStyle w:val="BodyText"/>
        <w:bidi w:val="0"/>
        <w:jc w:val="left"/>
        <w:rPr/>
      </w:pPr>
      <w:r>
        <w:rPr/>
        <w:t>Considerar que un nombre propio queda "sin traducir" si se mantiene su forma original es una visión anticuada, ya que las teorías modernas de la traducción se centran en el texto y su función comunicativa, no en palabras aisladas.</w:t>
      </w:r>
    </w:p>
    <w:p>
      <w:pPr>
        <w:pStyle w:val="Heading3"/>
        <w:bidi w:val="0"/>
        <w:jc w:val="left"/>
        <w:rPr/>
      </w:pPr>
      <w:r>
        <w:rPr/>
        <w:t>La Importancia de los Nombres Propios en la Estandarización Internacional</w:t>
      </w:r>
    </w:p>
    <w:p>
      <w:pPr>
        <w:pStyle w:val="BodyText"/>
        <w:bidi w:val="0"/>
        <w:jc w:val="left"/>
        <w:rPr/>
      </w:pPr>
      <w:r>
        <w:rPr/>
        <w:t>La carga semántica y política de los nombres propios se vuelve aún más evidente en los esfuerzos de estandarización internacional, especialmente en el campo de la toponimia (nombres geográficos).</w:t>
      </w:r>
    </w:p>
    <w:p>
      <w:pPr>
        <w:pStyle w:val="BodyText"/>
        <w:numPr>
          <w:ilvl w:val="0"/>
          <w:numId w:val="13"/>
        </w:numPr>
        <w:tabs>
          <w:tab w:val="clear" w:pos="709"/>
          <w:tab w:val="left" w:pos="709" w:leader="none"/>
        </w:tabs>
        <w:bidi w:val="0"/>
        <w:spacing w:before="0" w:after="0"/>
        <w:ind w:hanging="283" w:left="709"/>
        <w:jc w:val="left"/>
        <w:rPr/>
      </w:pPr>
      <w:r>
        <w:rPr/>
        <w:t xml:space="preserve">El </w:t>
      </w:r>
      <w:r>
        <w:rPr>
          <w:b/>
        </w:rPr>
        <w:t>Grupo de Expertos en Nombres Geográficos (GENUNG)</w:t>
      </w:r>
      <w:r>
        <w:rPr/>
        <w:t xml:space="preserve"> de las Naciones Unidas trabaja desde 1959 para estandarizar los topónimos a nivel mundial. Uno de sus principios rectores es la </w:t>
      </w:r>
      <w:r>
        <w:rPr>
          <w:b/>
        </w:rPr>
        <w:t>univocidad</w:t>
      </w:r>
      <w:r>
        <w:rPr/>
        <w:t>: cada objeto topográfico debería tener un solo nombre oficial para ser utilizado en la comunicación internacional. Este principio, aunque pragmático, a menudo choca con realidades lingüísticas y políticas complejas.</w:t>
      </w:r>
    </w:p>
    <w:p>
      <w:pPr>
        <w:pStyle w:val="BodyText"/>
        <w:numPr>
          <w:ilvl w:val="0"/>
          <w:numId w:val="13"/>
        </w:numPr>
        <w:tabs>
          <w:tab w:val="clear" w:pos="709"/>
          <w:tab w:val="left" w:pos="709" w:leader="none"/>
        </w:tabs>
        <w:bidi w:val="0"/>
        <w:spacing w:before="0" w:after="0"/>
        <w:ind w:hanging="283" w:left="709"/>
        <w:jc w:val="left"/>
        <w:rPr/>
      </w:pPr>
      <w:r>
        <w:rPr/>
        <w:t xml:space="preserve">La idea de que los nombres son meras etiquetas se desmorona cuando se considera que los topónimos pueden ser declarados </w:t>
      </w:r>
      <w:r>
        <w:rPr>
          <w:b/>
        </w:rPr>
        <w:t>"inadmisibles"</w:t>
      </w:r>
      <w:r>
        <w:rPr/>
        <w:t xml:space="preserve"> por razones políticas o ideológicas. Por ejemplo, tras el fin del colonialismo y del apartheid, muchos países llevaron a cabo procesos de cambio toponímico para eliminar nombres asociados a regímenes opresores.</w:t>
      </w:r>
    </w:p>
    <w:p>
      <w:pPr>
        <w:pStyle w:val="BodyText"/>
        <w:numPr>
          <w:ilvl w:val="1"/>
          <w:numId w:val="13"/>
        </w:numPr>
        <w:tabs>
          <w:tab w:val="clear" w:pos="709"/>
          <w:tab w:val="left" w:pos="1418" w:leader="none"/>
        </w:tabs>
        <w:bidi w:val="0"/>
        <w:spacing w:before="0" w:after="0"/>
        <w:ind w:hanging="283" w:left="1418"/>
        <w:jc w:val="left"/>
        <w:rPr/>
      </w:pPr>
      <w:r>
        <w:rPr/>
        <w:t xml:space="preserve">En la República Democrática del Congo, </w:t>
      </w:r>
      <w:r>
        <w:rPr>
          <w:i/>
        </w:rPr>
        <w:t>Léopoldville</w:t>
      </w:r>
      <w:r>
        <w:rPr/>
        <w:t xml:space="preserve"> se convirtió en </w:t>
      </w:r>
      <w:r>
        <w:rPr>
          <w:i/>
        </w:rPr>
        <w:t>Kinshasa</w:t>
      </w:r>
      <w:r>
        <w:rPr/>
        <w:t>.</w:t>
      </w:r>
    </w:p>
    <w:p>
      <w:pPr>
        <w:pStyle w:val="BodyText"/>
        <w:numPr>
          <w:ilvl w:val="1"/>
          <w:numId w:val="13"/>
        </w:numPr>
        <w:tabs>
          <w:tab w:val="clear" w:pos="709"/>
          <w:tab w:val="left" w:pos="1418" w:leader="none"/>
        </w:tabs>
        <w:bidi w:val="0"/>
        <w:spacing w:before="0" w:after="0"/>
        <w:ind w:hanging="283" w:left="1418"/>
        <w:jc w:val="left"/>
        <w:rPr/>
      </w:pPr>
      <w:r>
        <w:rPr/>
        <w:t xml:space="preserve">En Sudáfrica, nombres como </w:t>
      </w:r>
      <w:r>
        <w:rPr>
          <w:i/>
        </w:rPr>
        <w:t>Pietersburg</w:t>
      </w:r>
      <w:r>
        <w:rPr/>
        <w:t xml:space="preserve"> fueron sustituidos por nombres locales como </w:t>
      </w:r>
      <w:r>
        <w:rPr>
          <w:i/>
        </w:rPr>
        <w:t>Polokwane</w:t>
      </w:r>
      <w:r>
        <w:rPr/>
        <w:t xml:space="preserve"> para borrar el legado del apartheid.</w:t>
      </w:r>
    </w:p>
    <w:p>
      <w:pPr>
        <w:pStyle w:val="BodyText"/>
        <w:numPr>
          <w:ilvl w:val="0"/>
          <w:numId w:val="13"/>
        </w:numPr>
        <w:tabs>
          <w:tab w:val="clear" w:pos="709"/>
          <w:tab w:val="left" w:pos="709" w:leader="none"/>
        </w:tabs>
        <w:bidi w:val="0"/>
        <w:ind w:hanging="283" w:left="709"/>
        <w:jc w:val="left"/>
        <w:rPr/>
      </w:pPr>
      <w:r>
        <w:rPr/>
        <w:t>Estos ejemplos demuestran de manera irrefutable que los nombres propios están cargados de connotaciones históricas, políticas y culturales. Son símbolos de poder, identidad y memoria colectiva. Lejos de ser "marcas sin sentido", pueden encender controversias, representar actos de reivindicación nacional y ser el centro de disputas diplomáticas.</w:t>
      </w:r>
    </w:p>
    <w:p>
      <w:pPr>
        <w:pStyle w:val="BodyText"/>
        <w:bidi w:val="0"/>
        <w:jc w:val="left"/>
        <w:rPr/>
      </w:pPr>
      <w:r>
        <w:rPr/>
        <w:t>Estas aplicaciones prácticas revelan que un enfoque puramente técnico o literal en el tratamiento de nombres es insuficiente. Es imperativo considerar su contexto y la carga semántica que conllevan para una gestión eficaz y respetuosa en un mundo interconectado.</w:t>
      </w:r>
    </w:p>
    <w:p>
      <w:pPr>
        <w:pStyle w:val="Heading2"/>
        <w:bidi w:val="0"/>
        <w:jc w:val="left"/>
        <w:rPr/>
      </w:pPr>
      <w:r>
        <w:rPr/>
        <w:t>6.0 Conclusión: Síntesis del Análisis Comparativo</w:t>
      </w:r>
    </w:p>
    <w:p>
      <w:pPr>
        <w:pStyle w:val="BodyText"/>
        <w:bidi w:val="0"/>
        <w:jc w:val="left"/>
        <w:rPr/>
      </w:pPr>
      <w:r>
        <w:rPr/>
        <w:t>Este análisis comparativo ha puesto de manifiesto una fundamental dicotomía en el tratamiento de los nombres. Por un lado, nos encontramos con procedimientos lógicos, rigurosos y a menudo automatizados, diseñados para la comparación y validación de nombres como identificadores únicos en grandes volúmenes de datos. Por otro, exploramos un universo de herramientas y métodos creativos, tanto manuales como asistidos por inteligencia artificial, cuyo objetivo es la fusión y creación de nuevas identidades nominales con un profundo valor simbólico y personal.</w:t>
      </w:r>
    </w:p>
    <w:p>
      <w:pPr>
        <w:pStyle w:val="BodyText"/>
        <w:bidi w:val="0"/>
        <w:jc w:val="left"/>
        <w:rPr/>
      </w:pPr>
      <w:r>
        <w:rPr/>
        <w:t>Se ha demostrado que una fundamentación teórica sólida es indispensable para navegar esta dualidad. La comprensión de la naturaleza semántica y lingüística de los nombres, encapsulada en el debate histórico entre las perspectivas de Mill y Jespersen, no es un mero ejercicio académico. Es la clave para tomar decisiones informadas sobre si tratar un nombre como una simple etiqueta de datos o como un complejo portador de connotaciones. Esta decisión depende de si se aborda el nombre desde una perspectiva sistémica y denotativa (la estela de Mill), centrada en su función de identificador unívoco, o desde una perspectiva de uso y connotativa (la estela de Jespersen), que abarca la totalidad del conocimiento enciclopédico asociado a su referente. Lejos de ser contradictorias, ambas teorías operan en niveles semánticos distintos —</w:t>
      </w:r>
      <w:r>
        <w:rPr>
          <w:i/>
        </w:rPr>
        <w:t>langue</w:t>
      </w:r>
      <w:r>
        <w:rPr/>
        <w:t xml:space="preserve"> vs. </w:t>
      </w:r>
      <w:r>
        <w:rPr>
          <w:i/>
        </w:rPr>
        <w:t>parole</w:t>
      </w:r>
      <w:r>
        <w:rPr/>
        <w:t>— y su aplicabilidad varía según el contexto.</w:t>
      </w:r>
    </w:p>
    <w:p>
      <w:pPr>
        <w:pStyle w:val="BodyText"/>
        <w:bidi w:val="0"/>
        <w:jc w:val="left"/>
        <w:rPr/>
      </w:pPr>
      <w:r>
        <w:rPr/>
        <w:t>En última instancia, la elección del procedimiento, la herramienta o la metodología adecuados depende críticamente del objetivo final. La depuración de una base de datos global exige un enfoque analítico y culturalmente consciente; la creación de un nombre de marca que conecte emocionalmente con el público requiere una fusión de creatividad y principios fonéticos; y la gestión de topónimos en un contexto geopolítico sensible demanda un profundo respeto por la historia y la identidad que estos encierran. El dominio de los nombres, por tanto, reside en la capacidad de discernir su función en cada contexto y aplicar el enfoque que mejor sirva a ese propósito.</w:t>
      </w:r>
    </w:p>
    <w:p>
      <w:pPr>
        <w:pStyle w:val="Normal"/>
        <w:bidi w:val="0"/>
        <w:jc w:val="left"/>
        <w:rPr/>
      </w:pPr>
      <w:r>
        <w:rPr/>
      </w:r>
    </w:p>
    <w:p>
      <w:pPr>
        <w:pStyle w:val="Normal"/>
        <w:bidi w:val="0"/>
        <w:jc w:val="left"/>
        <w:rPr/>
      </w:pPr>
      <w:r>
        <w:rPr/>
      </w:r>
    </w:p>
    <w:p>
      <w:pPr>
        <w:pStyle w:val="Heading1"/>
        <w:bidi w:val="0"/>
        <w:jc w:val="left"/>
        <w:rPr/>
      </w:pPr>
      <w:r>
        <w:rPr/>
        <w:t>Informe Técnico: La Semántica de los Nombres Propios y sus Implicaciones para la Inteligencia Artificial</w:t>
      </w:r>
    </w:p>
    <w:p>
      <w:pPr>
        <w:pStyle w:val="Heading2"/>
        <w:bidi w:val="0"/>
        <w:jc w:val="left"/>
        <w:rPr/>
      </w:pPr>
      <w:r>
        <w:rPr/>
        <w:t>1.0 Introducción: El Desafío Semántico de los Nombres Propios en la IA</w:t>
      </w:r>
    </w:p>
    <w:p>
      <w:pPr>
        <w:pStyle w:val="BodyText"/>
        <w:bidi w:val="0"/>
        <w:jc w:val="left"/>
        <w:rPr/>
      </w:pPr>
      <w:r>
        <w:rPr/>
        <w:t>Si bien las herramientas de inteligencia artificial (IA) procesan nombres propios de forma rutinaria en tareas que van desde el análisis de datos hasta la generación de contenido, a menudo operan sin una comprensión profunda de su complejidad semántica. Los nombres son tratados como meras cadenas de caracteres o identificadores únicos, ignorando el vasto universo de significado cultural, histórico y connotativo que encapsulan. Esta aproximación superficial limita la capacidad de los sistemas de IA para interactuar con el lenguaje de una manera verdaderamente humana y consciente del contexto.</w:t>
      </w:r>
    </w:p>
    <w:p>
      <w:pPr>
        <w:pStyle w:val="BodyText"/>
        <w:bidi w:val="0"/>
        <w:jc w:val="left"/>
        <w:rPr/>
      </w:pPr>
      <w:r>
        <w:rPr/>
        <w:t>El propósito central de este informe es analizar las teorías lingüísticas fundamentales sobre el significado de los nombres propios para evaluar con mayor rigor las capacidades y limitaciones de los sistemas de IA actuales. Se examinará cómo los debates clásicos de la semántica se reflejan, implícita o explícitamente, en los algoritmos contemporáneos, desde los sistemas de comparación de nombres hasta las aplicaciones más lúdicas, como los generadores automáticos de nombres de pareja.</w:t>
      </w:r>
    </w:p>
    <w:p>
      <w:pPr>
        <w:pStyle w:val="BodyText"/>
        <w:bidi w:val="0"/>
        <w:jc w:val="left"/>
        <w:rPr/>
      </w:pPr>
      <w:r>
        <w:rPr/>
        <w:t>El objetivo es proporcionar a desarrolladores, investigadores y profesionales de la IA un marco conceptual robusto para la construcción de sistemas más sofisticados. Al comprender la naturaleza semántica de los nombres, podemos aspirar a diseñar una IA que no solo reconozca y manipule estas etiquetas, sino que también interprete su peso lingüístico y cultural. Para lograrlo, es imperativo abordar primero la pregunta que ha dividido a lingüistas y filósofos durante siglos y que subyace en cada línea de código escrita para procesar nombres: ¿tienen, en realidad, algún significado?</w:t>
      </w:r>
    </w:p>
    <w:p>
      <w:pPr>
        <w:pStyle w:val="Heading2"/>
        <w:bidi w:val="0"/>
        <w:jc w:val="left"/>
        <w:rPr/>
      </w:pPr>
      <w:r>
        <w:rPr/>
        <w:t>2.0 El Debate Lingüístico Fundacional: ¿Tienen Significado los Nombres Propios?</w:t>
      </w:r>
    </w:p>
    <w:p>
      <w:pPr>
        <w:pStyle w:val="BodyText"/>
        <w:bidi w:val="0"/>
        <w:jc w:val="left"/>
        <w:rPr/>
      </w:pPr>
      <w:r>
        <w:rPr/>
        <w:t>Para evaluar cómo la inteligencia artificial procesa los nombres propios, es estratégicamente crucial comprender el debate teórico que subyace en la lingüística y la filosofía del lenguaje. Las diferentes posturas sobre si los nombres propios poseen o no significado intrínseco sustentan, a menudo de forma inconsciente, los distintos enfoques computacionales para su tratamiento. La forma en que un sistema de IA compara, clasifica o genera un nombre depende fundamentalmente de la teoría semántica que, por diseño o por defecto, ha adoptado.</w:t>
      </w:r>
    </w:p>
    <w:p>
      <w:pPr>
        <w:pStyle w:val="BodyText"/>
        <w:bidi w:val="0"/>
        <w:jc w:val="left"/>
        <w:rPr/>
      </w:pPr>
      <w:r>
        <w:rPr/>
        <w:t xml:space="preserve">La distinción fundamental se establece entre los </w:t>
      </w:r>
      <w:r>
        <w:rPr>
          <w:b/>
        </w:rPr>
        <w:t>nombres comunes</w:t>
      </w:r>
      <w:r>
        <w:rPr/>
        <w:t xml:space="preserve">, que designan clases de objetos (ej. </w:t>
      </w:r>
      <w:r>
        <w:rPr>
          <w:i/>
        </w:rPr>
        <w:t>ciudad</w:t>
      </w:r>
      <w:r>
        <w:rPr/>
        <w:t xml:space="preserve">, </w:t>
      </w:r>
      <w:r>
        <w:rPr>
          <w:i/>
        </w:rPr>
        <w:t>río</w:t>
      </w:r>
      <w:r>
        <w:rPr/>
        <w:t xml:space="preserve">, </w:t>
      </w:r>
      <w:r>
        <w:rPr>
          <w:i/>
        </w:rPr>
        <w:t>persona</w:t>
      </w:r>
      <w:r>
        <w:rPr/>
        <w:t xml:space="preserve">), y los </w:t>
      </w:r>
      <w:r>
        <w:rPr>
          <w:b/>
        </w:rPr>
        <w:t>nombres propios</w:t>
      </w:r>
      <w:r>
        <w:rPr/>
        <w:t xml:space="preserve">, que designan objetos singulares (ej. </w:t>
      </w:r>
      <w:r>
        <w:rPr>
          <w:i/>
        </w:rPr>
        <w:t>Leipzig</w:t>
      </w:r>
      <w:r>
        <w:rPr/>
        <w:t xml:space="preserve">, </w:t>
      </w:r>
      <w:r>
        <w:rPr>
          <w:i/>
        </w:rPr>
        <w:t>Amazonas</w:t>
      </w:r>
      <w:r>
        <w:rPr/>
        <w:t xml:space="preserve">, </w:t>
      </w:r>
      <w:r>
        <w:rPr>
          <w:i/>
        </w:rPr>
        <w:t>Ana</w:t>
      </w:r>
      <w:r>
        <w:rPr/>
        <w:t xml:space="preserve">). Sin embargo, esta delimitación no es categórica. Lingüistas como Otto Jespersen y Ernst Pulgram postularon que la diferencia es más una cuestión de grado que una división estricta, ya que un nombre propio como </w:t>
      </w:r>
      <w:r>
        <w:rPr>
          <w:i/>
        </w:rPr>
        <w:t>Ana</w:t>
      </w:r>
      <w:r>
        <w:rPr/>
        <w:t xml:space="preserve"> puede designar a un sinnúmero de individuos, mientras que un nombre común como </w:t>
      </w:r>
      <w:r>
        <w:rPr>
          <w:i/>
        </w:rPr>
        <w:t>sol</w:t>
      </w:r>
      <w:r>
        <w:rPr/>
        <w:t xml:space="preserve"> puede referirse a un objeto singular.</w:t>
      </w:r>
    </w:p>
    <w:p>
      <w:pPr>
        <w:pStyle w:val="BodyText"/>
        <w:bidi w:val="0"/>
        <w:jc w:val="left"/>
        <w:rPr/>
      </w:pPr>
      <w:r>
        <w:rPr/>
        <w:t>Este debate sobre la categorización da paso a dos teorías clásicas y contrapuestas sobre el significado de los nombres propios.</w:t>
      </w:r>
    </w:p>
    <w:p>
      <w:pPr>
        <w:pStyle w:val="Heading3"/>
        <w:bidi w:val="0"/>
        <w:jc w:val="left"/>
        <w:rPr/>
      </w:pPr>
      <w:r>
        <w:rPr/>
        <w:t>2.1 La Tesis de la Asemanticidad (John Stuart Mill)</w:t>
      </w:r>
    </w:p>
    <w:p>
      <w:pPr>
        <w:pStyle w:val="BodyText"/>
        <w:bidi w:val="0"/>
        <w:jc w:val="left"/>
        <w:rPr/>
      </w:pPr>
      <w:r>
        <w:rPr/>
        <w:t xml:space="preserve">El filósofo John Stuart Mill, en su obra </w:t>
      </w:r>
      <w:r>
        <w:rPr>
          <w:i/>
        </w:rPr>
        <w:t>System of Logic</w:t>
      </w:r>
      <w:r>
        <w:rPr/>
        <w:t xml:space="preserve"> (1843), propuso que los nombres propios son esencialmente </w:t>
      </w:r>
      <w:r>
        <w:rPr>
          <w:b/>
        </w:rPr>
        <w:t>"unmeaning marks"</w:t>
      </w:r>
      <w:r>
        <w:rPr/>
        <w:t xml:space="preserve"> (marcas sin significado). Según esta perspectiva, un nombre propio carece de connotación; su única función es la </w:t>
      </w:r>
      <w:r>
        <w:rPr>
          <w:b/>
        </w:rPr>
        <w:t>denotación</w:t>
      </w:r>
      <w:r>
        <w:rPr/>
        <w:t xml:space="preserve">, es decir, señalar o identificar a un sujeto particular. Desde este punto de vista, el nombre </w:t>
      </w:r>
      <w:r>
        <w:rPr>
          <w:i/>
        </w:rPr>
        <w:t>Sócrates</w:t>
      </w:r>
      <w:r>
        <w:rPr/>
        <w:t xml:space="preserve"> no implica ningún atributo inherente como "filósofo", "ateniense" o "maestro de Platón". Es una simple etiqueta que establece una relación directa entre el significante (la palabra) y el referente (el objeto o persona), sin la mediación de un concepto o significado léxico. Los sistemas de IA que operan mediante coincidencias exactas de cadenas de texto se alinean perfectamente con esta visión asemántica.</w:t>
      </w:r>
    </w:p>
    <w:p>
      <w:pPr>
        <w:pStyle w:val="Heading3"/>
        <w:bidi w:val="0"/>
        <w:jc w:val="left"/>
        <w:rPr/>
      </w:pPr>
      <w:r>
        <w:rPr/>
        <w:t>2.2 La Tesis de la Máxima Significancia (Otto Jespersen)</w:t>
      </w:r>
    </w:p>
    <w:p>
      <w:pPr>
        <w:pStyle w:val="BodyText"/>
        <w:bidi w:val="0"/>
        <w:jc w:val="left"/>
        <w:rPr/>
      </w:pPr>
      <w:r>
        <w:rPr/>
        <w:t xml:space="preserve">En directa oposición a Mill, el lingüista danés Otto Jespersen argumentó en </w:t>
      </w:r>
      <w:r>
        <w:rPr>
          <w:i/>
        </w:rPr>
        <w:t>The Philosophy of Grammar</w:t>
      </w:r>
      <w:r>
        <w:rPr/>
        <w:t xml:space="preserve"> (1924) que los nombres propios son, de hecho, </w:t>
      </w:r>
      <w:r>
        <w:rPr>
          <w:b/>
        </w:rPr>
        <w:t>"the most meaningful of all nouns"</w:t>
      </w:r>
      <w:r>
        <w:rPr/>
        <w:t xml:space="preserve"> (los sustantivos más significativos de todos). Su razonamiento se centra en el uso del lenguaje en el habla real (</w:t>
      </w:r>
      <w:r>
        <w:rPr>
          <w:i/>
        </w:rPr>
        <w:t>parole</w:t>
      </w:r>
      <w:r>
        <w:rPr/>
        <w:t xml:space="preserve">). Para Jespersen, un nombre propio como </w:t>
      </w:r>
      <w:r>
        <w:rPr>
          <w:i/>
        </w:rPr>
        <w:t>Leipzig</w:t>
      </w:r>
      <w:r>
        <w:rPr/>
        <w:t xml:space="preserve"> connota el mayor número de atributos posibles basados en el conocimiento que los hablantes tienen del referente: ‘ciudad ferial’, ‘centro de poligrafía’, ‘ubicada junto al río Pleiße’, etc. Cuanto más conocemos al referente, más rico y denso es el significado del nombre propio.</w:t>
      </w:r>
    </w:p>
    <w:p>
      <w:pPr>
        <w:pStyle w:val="BodyText"/>
        <w:bidi w:val="0"/>
        <w:jc w:val="left"/>
        <w:rPr/>
      </w:pPr>
      <w:r>
        <w:rPr/>
        <w:t xml:space="preserve">La aparente contradicción entre ambas teorías surge de una confusión conceptual. Mill se refiere a la </w:t>
      </w:r>
      <w:r>
        <w:rPr>
          <w:b/>
        </w:rPr>
        <w:t>denotación</w:t>
      </w:r>
      <w:r>
        <w:rPr/>
        <w:t xml:space="preserve"> (la capacidad de señalar un referente único), mientras que Jespersen se refiere a la </w:t>
      </w:r>
      <w:r>
        <w:rPr>
          <w:b/>
        </w:rPr>
        <w:t>connotación</w:t>
      </w:r>
      <w:r>
        <w:rPr/>
        <w:t xml:space="preserve"> (el conjunto de atributos y conocimientos asociados al referente). Por lo tanto, no son tesis estrictamente opuestas, sino complementarias. Esta dualidad no es una mera curiosidad académica; representa la tensión fundamental en el diseño de sistemas de IA para el procesamiento de nombres. Un sistema debe ser capaz de operar en ambos niveles simultáneamente: tratando un nombre como un identificador rígido y unívoco (la visión de Mill), esencial para la desambiguación de entidades, y al mismo tiempo modelando su vasta red de atributos contextuales y enciclopédicos (la visión de Jespersen), crucial para tareas como el análisis de sentimientos, el razonamiento de sentido común y la generación de texto culturalmente resonante.</w:t>
      </w:r>
    </w:p>
    <w:p>
      <w:pPr>
        <w:pStyle w:val="Heading2"/>
        <w:bidi w:val="0"/>
        <w:jc w:val="left"/>
        <w:rPr/>
      </w:pPr>
      <w:r>
        <w:rPr/>
        <w:t>3.0 El Ciclo de Vida Semántico: De Nombre Común a Propio y Viceversa</w:t>
      </w:r>
    </w:p>
    <w:p>
      <w:pPr>
        <w:pStyle w:val="BodyText"/>
        <w:bidi w:val="0"/>
        <w:jc w:val="left"/>
        <w:rPr/>
      </w:pPr>
      <w:r>
        <w:rPr/>
        <w:t>La evolución dinámica de los nombres, que transitan fluidamente entre las categorías de "común" y "propio", demuestra de manera concluyente que los nombres propios poseen un significado transferible y contextual. Este ciclo de vida semántico no es una excepción, sino la norma, y representa un desafío de modelado dinámico de primer orden. La capacidad de un sistema para rastrear, comprender y predecir estos cambios de categoría es un indicador clave de su madurez semántica. Los dos procesos diacrónicos clave que ilustran esta transformación son la propialización y la despropialización.</w:t>
      </w:r>
    </w:p>
    <w:p>
      <w:pPr>
        <w:pStyle w:val="Heading3"/>
        <w:bidi w:val="0"/>
        <w:jc w:val="left"/>
        <w:rPr/>
      </w:pPr>
      <w:r>
        <w:rPr/>
        <w:t>3.1 Propialización (Onimización)</w:t>
      </w:r>
    </w:p>
    <w:p>
      <w:pPr>
        <w:pStyle w:val="BodyText"/>
        <w:bidi w:val="0"/>
        <w:jc w:val="left"/>
        <w:rPr/>
      </w:pPr>
      <w:r>
        <w:rPr/>
        <w:t>La propialización es el proceso mediante el cual un nombre común o una descripción se convierte en un nombre propio. En este paso, se produce una restricción semántica para identificar un referente único. El significado original del nombre común no se pierde, sino que se transforma. Este fenómeno es particularmente visible en topónimos transparentes que conservan su significado descriptivo original:</w:t>
      </w:r>
    </w:p>
    <w:p>
      <w:pPr>
        <w:pStyle w:val="BodyText"/>
        <w:numPr>
          <w:ilvl w:val="0"/>
          <w:numId w:val="14"/>
        </w:numPr>
        <w:tabs>
          <w:tab w:val="clear" w:pos="709"/>
          <w:tab w:val="left" w:pos="709" w:leader="none"/>
        </w:tabs>
        <w:bidi w:val="0"/>
        <w:spacing w:before="0" w:after="0"/>
        <w:ind w:hanging="283" w:left="709"/>
        <w:jc w:val="left"/>
        <w:rPr/>
      </w:pPr>
      <w:r>
        <w:rPr>
          <w:b/>
        </w:rPr>
        <w:t>Río Grande:</w:t>
      </w:r>
      <w:r>
        <w:rPr/>
        <w:t xml:space="preserve"> Proviene de la descripción de un accidente geográfico.</w:t>
      </w:r>
    </w:p>
    <w:p>
      <w:pPr>
        <w:pStyle w:val="BodyText"/>
        <w:numPr>
          <w:ilvl w:val="0"/>
          <w:numId w:val="14"/>
        </w:numPr>
        <w:tabs>
          <w:tab w:val="clear" w:pos="709"/>
          <w:tab w:val="left" w:pos="709" w:leader="none"/>
        </w:tabs>
        <w:bidi w:val="0"/>
        <w:ind w:hanging="283" w:left="709"/>
        <w:jc w:val="left"/>
        <w:rPr/>
      </w:pPr>
      <w:r>
        <w:rPr>
          <w:b/>
        </w:rPr>
        <w:t>Ciudad del Cabo:</w:t>
      </w:r>
      <w:r>
        <w:rPr/>
        <w:t xml:space="preserve"> Designa una ciudad por su proximidad a un cabo específico.</w:t>
      </w:r>
    </w:p>
    <w:p>
      <w:pPr>
        <w:pStyle w:val="Heading3"/>
        <w:bidi w:val="0"/>
        <w:jc w:val="left"/>
        <w:rPr/>
      </w:pPr>
      <w:r>
        <w:rPr/>
        <w:t>3.2 Despropialización (Deonimización)</w:t>
      </w:r>
    </w:p>
    <w:p>
      <w:pPr>
        <w:pStyle w:val="BodyText"/>
        <w:bidi w:val="0"/>
        <w:jc w:val="left"/>
        <w:rPr/>
      </w:pPr>
      <w:r>
        <w:rPr/>
        <w:t>La despropialización es el proceso inverso, donde un nombre propio, generalmente asociado a una figura con características muy marcadas, se convierte en un nombre común o adjetivo. El vocabulario derivado de la mitología grecolatina ofrece un vasto repertorio de ejemplos que han permeado el castellano y otras lenguas:</w:t>
      </w:r>
    </w:p>
    <w:p>
      <w:pPr>
        <w:pStyle w:val="BodyText"/>
        <w:numPr>
          <w:ilvl w:val="0"/>
          <w:numId w:val="15"/>
        </w:numPr>
        <w:tabs>
          <w:tab w:val="clear" w:pos="709"/>
          <w:tab w:val="left" w:pos="709" w:leader="none"/>
        </w:tabs>
        <w:bidi w:val="0"/>
        <w:spacing w:before="0" w:after="0"/>
        <w:ind w:hanging="283" w:left="709"/>
        <w:jc w:val="left"/>
        <w:rPr/>
      </w:pPr>
      <w:r>
        <w:rPr>
          <w:b/>
        </w:rPr>
        <w:t>Mecenas:</w:t>
      </w:r>
      <w:r>
        <w:rPr/>
        <w:t xml:space="preserve"> De Cayo Cilnio Mecenas, el noble romano protector de artistas, a un sustantivo común que significa "persona poderosa que brinda apoyo a las artes y las letras".</w:t>
      </w:r>
    </w:p>
    <w:p>
      <w:pPr>
        <w:pStyle w:val="BodyText"/>
        <w:numPr>
          <w:ilvl w:val="0"/>
          <w:numId w:val="15"/>
        </w:numPr>
        <w:tabs>
          <w:tab w:val="clear" w:pos="709"/>
          <w:tab w:val="left" w:pos="709" w:leader="none"/>
        </w:tabs>
        <w:bidi w:val="0"/>
        <w:spacing w:before="0" w:after="0"/>
        <w:ind w:hanging="283" w:left="709"/>
        <w:jc w:val="left"/>
        <w:rPr/>
      </w:pPr>
      <w:r>
        <w:rPr>
          <w:b/>
        </w:rPr>
        <w:t>Hercúleo:</w:t>
      </w:r>
      <w:r>
        <w:rPr/>
        <w:t xml:space="preserve"> Del héroe mitológico Hércules, conocido por su fuerza sobrehumana, al adjetivo "hercúleo", que denota una fuerza o un esfuerzo extraordinarios.</w:t>
      </w:r>
    </w:p>
    <w:p>
      <w:pPr>
        <w:pStyle w:val="BodyText"/>
        <w:numPr>
          <w:ilvl w:val="0"/>
          <w:numId w:val="15"/>
        </w:numPr>
        <w:tabs>
          <w:tab w:val="clear" w:pos="709"/>
          <w:tab w:val="left" w:pos="709" w:leader="none"/>
        </w:tabs>
        <w:bidi w:val="0"/>
        <w:spacing w:before="0" w:after="0"/>
        <w:ind w:hanging="283" w:left="709"/>
        <w:jc w:val="left"/>
        <w:rPr/>
      </w:pPr>
      <w:r>
        <w:rPr>
          <w:b/>
        </w:rPr>
        <w:t>Quimera:</w:t>
      </w:r>
      <w:r>
        <w:rPr/>
        <w:t xml:space="preserve"> De la criatura mitológica con cabeza de león, cuerpo de cabra y cola de serpiente, a un sustantivo que es paradigma de lo fantasioso, utópico o irrealizable.</w:t>
      </w:r>
    </w:p>
    <w:p>
      <w:pPr>
        <w:pStyle w:val="BodyText"/>
        <w:numPr>
          <w:ilvl w:val="0"/>
          <w:numId w:val="15"/>
        </w:numPr>
        <w:tabs>
          <w:tab w:val="clear" w:pos="709"/>
          <w:tab w:val="left" w:pos="709" w:leader="none"/>
        </w:tabs>
        <w:bidi w:val="0"/>
        <w:spacing w:before="0" w:after="0"/>
        <w:ind w:hanging="283" w:left="709"/>
        <w:jc w:val="left"/>
        <w:rPr/>
      </w:pPr>
      <w:r>
        <w:rPr>
          <w:b/>
        </w:rPr>
        <w:t>Adonis:</w:t>
      </w:r>
      <w:r>
        <w:rPr/>
        <w:t xml:space="preserve"> Del joven de excepcional belleza en la mitología griega, a un sinónimo de "joven hermoso".</w:t>
      </w:r>
    </w:p>
    <w:p>
      <w:pPr>
        <w:pStyle w:val="BodyText"/>
        <w:numPr>
          <w:ilvl w:val="0"/>
          <w:numId w:val="15"/>
        </w:numPr>
        <w:tabs>
          <w:tab w:val="clear" w:pos="709"/>
          <w:tab w:val="left" w:pos="709" w:leader="none"/>
        </w:tabs>
        <w:bidi w:val="0"/>
        <w:spacing w:before="0" w:after="0"/>
        <w:ind w:hanging="283" w:left="709"/>
        <w:jc w:val="left"/>
        <w:rPr/>
      </w:pPr>
      <w:r>
        <w:rPr>
          <w:b/>
        </w:rPr>
        <w:t>Mentor:</w:t>
      </w:r>
      <w:r>
        <w:rPr/>
        <w:t xml:space="preserve"> Del amigo de Ulises a quien se le encomendó la educación de Telémaco, a un sustantivo que designa a un consejero sabio y experimentado.</w:t>
      </w:r>
    </w:p>
    <w:p>
      <w:pPr>
        <w:pStyle w:val="BodyText"/>
        <w:numPr>
          <w:ilvl w:val="0"/>
          <w:numId w:val="15"/>
        </w:numPr>
        <w:tabs>
          <w:tab w:val="clear" w:pos="709"/>
          <w:tab w:val="left" w:pos="709" w:leader="none"/>
        </w:tabs>
        <w:bidi w:val="0"/>
        <w:ind w:hanging="283" w:left="709"/>
        <w:jc w:val="left"/>
        <w:rPr/>
      </w:pPr>
      <w:r>
        <w:rPr>
          <w:b/>
        </w:rPr>
        <w:t>Cíclope:</w:t>
      </w:r>
      <w:r>
        <w:rPr/>
        <w:t xml:space="preserve"> De los gigantes mitológicos con un solo ojo, conocidos por su fuerza y temperamento, a un sinónimo de poder y fuerza.</w:t>
      </w:r>
    </w:p>
    <w:p>
      <w:pPr>
        <w:pStyle w:val="Heading3"/>
        <w:bidi w:val="0"/>
        <w:jc w:val="left"/>
        <w:rPr/>
      </w:pPr>
      <w:r>
        <w:rPr/>
        <w:t>El Impacto de la Transformación Semántica</w:t>
      </w:r>
    </w:p>
    <w:p>
      <w:pPr>
        <w:pStyle w:val="BodyText"/>
        <w:bidi w:val="0"/>
        <w:jc w:val="left"/>
        <w:rPr/>
      </w:pPr>
      <w:r>
        <w:rPr/>
        <w:t xml:space="preserve">El lingüista Ernst Hansack explica que durante estos procesos ocurre un intercambio entre denotación y connotación. En la </w:t>
      </w:r>
      <w:r>
        <w:rPr>
          <w:b/>
        </w:rPr>
        <w:t>propialización</w:t>
      </w:r>
      <w:r>
        <w:rPr/>
        <w:t xml:space="preserve">, el significado denotativo del nombre común se convierte en el significado </w:t>
      </w:r>
      <w:r>
        <w:rPr>
          <w:b/>
        </w:rPr>
        <w:t>connotativo</w:t>
      </w:r>
      <w:r>
        <w:rPr/>
        <w:t xml:space="preserve"> del nuevo nombre propio. Por ejemplo, el topónimo </w:t>
      </w:r>
      <w:r>
        <w:rPr>
          <w:rStyle w:val="Textooriginal"/>
        </w:rPr>
        <w:t>Puerto España</w:t>
      </w:r>
      <w:r>
        <w:rPr/>
        <w:t xml:space="preserve"> connota un pasado como puerto colonial español, aunque hoy esa no sea su función principal. En la </w:t>
      </w:r>
      <w:r>
        <w:rPr>
          <w:b/>
        </w:rPr>
        <w:t>deonimización</w:t>
      </w:r>
      <w:r>
        <w:rPr/>
        <w:t xml:space="preserve">, las connotaciones del nombre propio se convierten en el significado </w:t>
      </w:r>
      <w:r>
        <w:rPr>
          <w:b/>
        </w:rPr>
        <w:t>denotativo</w:t>
      </w:r>
      <w:r>
        <w:rPr/>
        <w:t xml:space="preserve"> del nuevo nombre común. Cuando decimos que "Harvard es la </w:t>
      </w:r>
      <w:r>
        <w:rPr>
          <w:i/>
        </w:rPr>
        <w:t>meca</w:t>
      </w:r>
      <w:r>
        <w:rPr/>
        <w:t xml:space="preserve"> de la investigación", el nombre propio </w:t>
      </w:r>
      <w:r>
        <w:rPr>
          <w:i/>
        </w:rPr>
        <w:t>Meca</w:t>
      </w:r>
      <w:r>
        <w:rPr/>
        <w:t xml:space="preserve"> ha transferido sus connotaciones de "centro espiritual del islam" para crear un nombre común con el significado denotativo de "centro de peregrinación o de gran importancia".</w:t>
      </w:r>
    </w:p>
    <w:p>
      <w:pPr>
        <w:pStyle w:val="BodyText"/>
        <w:bidi w:val="0"/>
        <w:jc w:val="left"/>
        <w:rPr/>
      </w:pPr>
      <w:r>
        <w:rPr/>
        <w:t>Esta demostrada complejidad semántica de los nombres propios plantea desafíos prácticos significativos para la IA, que debe ir más allá del simple reconocimiento de cadenas de texto para poder interpretar y comparar nombres de manera precisa y contextualmente adecuada.</w:t>
      </w:r>
    </w:p>
    <w:p>
      <w:pPr>
        <w:pStyle w:val="Heading2"/>
        <w:bidi w:val="0"/>
        <w:jc w:val="left"/>
        <w:rPr/>
      </w:pPr>
      <w:r>
        <w:rPr/>
        <w:t>4.0 Análisis de Enfoques de IA para la Comparación de Nombres</w:t>
      </w:r>
    </w:p>
    <w:p>
      <w:pPr>
        <w:pStyle w:val="BodyText"/>
        <w:bidi w:val="0"/>
        <w:jc w:val="left"/>
        <w:rPr/>
      </w:pPr>
      <w:r>
        <w:rPr/>
        <w:t>Los diferentes métodos que la inteligencia artificial emplea para la comparación de nombres reflejan, de forma consciente o no, las teorías lingüísticas sobre el significado. Los enfoques más básicos se alinean con una visión asemántica, mientras que los más sofisticados intentan modelar la riqueza connotativa y contextual. Un análisis de los cuatro procedimientos básicos de comparación automatizada, identificados por IBM, revela esta correspondencia.</w:t>
      </w:r>
    </w:p>
    <w:p>
      <w:pPr>
        <w:pStyle w:val="BodyText"/>
        <w:numPr>
          <w:ilvl w:val="0"/>
          <w:numId w:val="16"/>
        </w:numPr>
        <w:tabs>
          <w:tab w:val="clear" w:pos="709"/>
          <w:tab w:val="left" w:pos="709" w:leader="none"/>
        </w:tabs>
        <w:bidi w:val="0"/>
        <w:spacing w:before="0" w:after="0"/>
        <w:ind w:hanging="283" w:left="709"/>
        <w:jc w:val="left"/>
        <w:rPr/>
      </w:pPr>
      <w:r>
        <w:rPr>
          <w:b/>
        </w:rPr>
        <w:t>Coincidencia Exacta:</w:t>
      </w:r>
      <w:r>
        <w:rPr/>
        <w:t xml:space="preserve"> Este método exige que el nombre de consulta y el nombre en la base de datos sean idénticos, carácter por carácter. Es el enfoque más simple y rígido. Se vincula directamente con la teoría de </w:t>
      </w:r>
      <w:r>
        <w:rPr>
          <w:b/>
        </w:rPr>
        <w:t>John Stuart Mill</w:t>
      </w:r>
      <w:r>
        <w:rPr/>
        <w:t>, tratando los nombres como etiquetas literales, invariables y desprovistas de significado subyacente. Un sistema de este tipo no podría reconocer que "Juan" y "John" son equivalentes.</w:t>
      </w:r>
    </w:p>
    <w:p>
      <w:pPr>
        <w:pStyle w:val="BodyText"/>
        <w:numPr>
          <w:ilvl w:val="0"/>
          <w:numId w:val="16"/>
        </w:numPr>
        <w:tabs>
          <w:tab w:val="clear" w:pos="709"/>
          <w:tab w:val="left" w:pos="709" w:leader="none"/>
        </w:tabs>
        <w:bidi w:val="0"/>
        <w:spacing w:before="0" w:after="0"/>
        <w:ind w:hanging="283" w:left="709"/>
        <w:jc w:val="left"/>
        <w:rPr/>
      </w:pPr>
      <w:r>
        <w:rPr>
          <w:b/>
        </w:rPr>
        <w:t>Diccionario de Nombres:</w:t>
      </w:r>
      <w:r>
        <w:rPr/>
        <w:t xml:space="preserve"> Este enfoque utiliza un directorio precompilado manualmente para buscar variantes conocidas de un nombre. Reconoce la existencia de formas equivalentes (ej. diminutivos, variantes ortográficas), pero carece de una capacidad de análisis semántico o generativo. No puede identificar una variante que no haya sido observada y catalogada previamente.</w:t>
      </w:r>
    </w:p>
    <w:p>
      <w:pPr>
        <w:pStyle w:val="BodyText"/>
        <w:numPr>
          <w:ilvl w:val="0"/>
          <w:numId w:val="16"/>
        </w:numPr>
        <w:tabs>
          <w:tab w:val="clear" w:pos="709"/>
          <w:tab w:val="left" w:pos="709" w:leader="none"/>
        </w:tabs>
        <w:bidi w:val="0"/>
        <w:spacing w:before="0" w:after="0"/>
        <w:ind w:hanging="283" w:left="709"/>
        <w:jc w:val="left"/>
        <w:rPr/>
      </w:pPr>
      <w:r>
        <w:rPr>
          <w:b/>
        </w:rPr>
        <w:t>Sistemas Basados en Claves:</w:t>
      </w:r>
      <w:r>
        <w:rPr/>
        <w:t xml:space="preserve"> Estos sistemas aplican un algoritmo para reducir un nombre a una forma estandarizada o "clave", agrupando variantes que suenan de manera similar. El ejemplo histórico más conocido es el algoritmo </w:t>
      </w:r>
      <w:r>
        <w:rPr>
          <w:b/>
        </w:rPr>
        <w:t>Soundex</w:t>
      </w:r>
      <w:r>
        <w:rPr/>
        <w:t xml:space="preserve">, que genera una clave fonética. La principal limitación de este método es su naturaleza puramente algorítmica y fonética, que ignora por completo la semántica, el origen cultural o el contexto del nombre. Esta ceguera semántica es su principal vulnerabilidad. Mientras que </w:t>
      </w:r>
      <w:r>
        <w:rPr>
          <w:rStyle w:val="Textooriginal"/>
        </w:rPr>
        <w:t>Soundex</w:t>
      </w:r>
      <w:r>
        <w:rPr/>
        <w:t xml:space="preserve"> podría agrupar correctamente a 'Smith' y 'Smythe', es incapaz de reconocer la equivalencia cultural y semántica entre 'Peter' (inglés), 'Pedro' (español) y 'Pyotr' (ruso). Para sistemas de IA que operan en contextos globales, esta limitación no es trivial; es un fallo categórico que impide la fusión de identidades translingüísticas y la construcción de grafos de conocimiento precisos.</w:t>
      </w:r>
    </w:p>
    <w:p>
      <w:pPr>
        <w:pStyle w:val="BodyText"/>
        <w:numPr>
          <w:ilvl w:val="0"/>
          <w:numId w:val="16"/>
        </w:numPr>
        <w:tabs>
          <w:tab w:val="clear" w:pos="709"/>
          <w:tab w:val="left" w:pos="709" w:leader="none"/>
        </w:tabs>
        <w:bidi w:val="0"/>
        <w:ind w:hanging="283" w:left="709"/>
        <w:jc w:val="left"/>
        <w:rPr/>
      </w:pPr>
      <w:r>
        <w:rPr>
          <w:b/>
        </w:rPr>
        <w:t>Procedimiento Analítico:</w:t>
      </w:r>
      <w:r>
        <w:rPr/>
        <w:t xml:space="preserve"> Este es el enfoque más avanzado y el que más se aproxima a una comprensión lingüística. Un sistema analítico considera simultáneamente múltiples factores: información ortográfica, patrones semánticos, contexto cultural y estructuras sintácticas para medir la similitud entre dos nombres. Este método se alinea con la visión de </w:t>
      </w:r>
      <w:r>
        <w:rPr>
          <w:b/>
        </w:rPr>
        <w:t>Otto Jespersen</w:t>
      </w:r>
      <w:r>
        <w:rPr/>
        <w:t>, ya que no trata los nombres como meras etiquetas, sino como entidades lingüísticas complejas cuyo significado y equivalencia dependen de un amplio contexto.</w:t>
      </w:r>
    </w:p>
    <w:p>
      <w:pPr>
        <w:pStyle w:val="BodyText"/>
        <w:bidi w:val="0"/>
        <w:jc w:val="left"/>
        <w:rPr/>
      </w:pPr>
      <w:r>
        <w:rPr/>
        <w:t xml:space="preserve">Productos comerciales como </w:t>
      </w:r>
      <w:r>
        <w:rPr>
          <w:b/>
        </w:rPr>
        <w:t>IBM® InfoSphere Global Name Management</w:t>
      </w:r>
      <w:r>
        <w:rPr/>
        <w:t xml:space="preserve"> se basan en este procedimiento analítico. Su capacidad para acceder a repositorios de datos sobre el uso de nombres en diversos contextos lingüísticos y culturales les permite jerarquizar los resultados por grado de similitud y adaptarse a diferentes reglas empresariales.</w:t>
      </w:r>
    </w:p>
    <w:p>
      <w:pPr>
        <w:pStyle w:val="BodyText"/>
        <w:bidi w:val="0"/>
        <w:jc w:val="left"/>
        <w:rPr/>
      </w:pPr>
      <w:r>
        <w:rPr/>
        <w:t>Mientras la comparación de nombres avanza hacia estos modelos analíticos semánticamente ricos, otras aplicaciones de IA, como la generación de nombres, a menudo recurren a enfoques mucho más superficiales, como se explorará en el siguiente caso de estudio.</w:t>
      </w:r>
    </w:p>
    <w:p>
      <w:pPr>
        <w:pStyle w:val="Heading2"/>
        <w:bidi w:val="0"/>
        <w:jc w:val="left"/>
        <w:rPr/>
      </w:pPr>
      <w:r>
        <w:rPr/>
        <w:t>5.0 Caso de Estudio: Generadores de Nombres de Pareja por IA</w:t>
      </w:r>
    </w:p>
    <w:p>
      <w:pPr>
        <w:pStyle w:val="BodyText"/>
        <w:bidi w:val="0"/>
        <w:jc w:val="left"/>
        <w:rPr/>
      </w:pPr>
      <w:r>
        <w:rPr/>
        <w:t>La tendencia popular de combinar los nombres de una pareja para crear un nombre único para un hijo, popularizada por apodos mediáticos como "Brangelina" (Brad Pitt y Angelina Jolie), ha impulsado el desarrollo de numerosas herramientas de IA. Sin embargo, estas aplicaciones operan a un nivel puramente morfológico, ofreciendo un caso de estudio claro sobre la brecha existente entre la manipulación de cadenas de texto y una genuina comprensión semántica.</w:t>
      </w:r>
    </w:p>
    <w:p>
      <w:pPr>
        <w:pStyle w:val="BodyText"/>
        <w:bidi w:val="0"/>
        <w:jc w:val="left"/>
        <w:rPr/>
      </w:pPr>
      <w:r>
        <w:rPr/>
        <w:t xml:space="preserve">Herramientas como </w:t>
      </w:r>
      <w:r>
        <w:rPr>
          <w:rStyle w:val="Textooriginal"/>
        </w:rPr>
        <w:t>Name Combiner</w:t>
      </w:r>
      <w:r>
        <w:rPr/>
        <w:t xml:space="preserve">, </w:t>
      </w:r>
      <w:r>
        <w:rPr>
          <w:rStyle w:val="Textooriginal"/>
        </w:rPr>
        <w:t>El Fabetical</w:t>
      </w:r>
      <w:r>
        <w:rPr/>
        <w:t xml:space="preserve">, </w:t>
      </w:r>
      <w:r>
        <w:rPr>
          <w:rStyle w:val="Textooriginal"/>
        </w:rPr>
        <w:t>See Your Baby AI</w:t>
      </w:r>
      <w:r>
        <w:rPr/>
        <w:t xml:space="preserve">, </w:t>
      </w:r>
      <w:r>
        <w:rPr>
          <w:rStyle w:val="Textooriginal"/>
        </w:rPr>
        <w:t>Calculadoras</w:t>
      </w:r>
      <w:r>
        <w:rPr/>
        <w:t xml:space="preserve"> y </w:t>
      </w:r>
      <w:r>
        <w:rPr>
          <w:rStyle w:val="Textooriginal"/>
        </w:rPr>
        <w:t>Ship Name Generator</w:t>
      </w:r>
      <w:r>
        <w:rPr/>
        <w:t xml:space="preserve"> utilizan IA para fusionar nombres de manera creativa. Analizando su funcionamiento, se observa que emplean operaciones morfológicas simples:</w:t>
      </w:r>
    </w:p>
    <w:p>
      <w:pPr>
        <w:pStyle w:val="BodyText"/>
        <w:numPr>
          <w:ilvl w:val="0"/>
          <w:numId w:val="17"/>
        </w:numPr>
        <w:tabs>
          <w:tab w:val="clear" w:pos="709"/>
          <w:tab w:val="left" w:pos="709" w:leader="none"/>
        </w:tabs>
        <w:bidi w:val="0"/>
        <w:spacing w:before="0" w:after="0"/>
        <w:ind w:hanging="283" w:left="709"/>
        <w:jc w:val="left"/>
        <w:rPr/>
      </w:pPr>
      <w:r>
        <w:rPr>
          <w:b/>
        </w:rPr>
        <w:t>Fusión Directa:</w:t>
      </w:r>
      <w:r>
        <w:rPr/>
        <w:t xml:space="preserve"> Unir partes de ambos nombres (ej. </w:t>
      </w:r>
      <w:r>
        <w:rPr>
          <w:rStyle w:val="Textooriginal"/>
        </w:rPr>
        <w:t>Carlos</w:t>
      </w:r>
      <w:r>
        <w:rPr/>
        <w:t xml:space="preserve"> + </w:t>
      </w:r>
      <w:r>
        <w:rPr>
          <w:rStyle w:val="Textooriginal"/>
        </w:rPr>
        <w:t>Lucía</w:t>
      </w:r>
      <w:r>
        <w:rPr/>
        <w:t xml:space="preserve"> → </w:t>
      </w:r>
      <w:r>
        <w:rPr>
          <w:rStyle w:val="Textooriginal"/>
        </w:rPr>
        <w:t>Carlucía</w:t>
      </w:r>
      <w:r>
        <w:rPr/>
        <w:t>).</w:t>
      </w:r>
    </w:p>
    <w:p>
      <w:pPr>
        <w:pStyle w:val="BodyText"/>
        <w:numPr>
          <w:ilvl w:val="0"/>
          <w:numId w:val="17"/>
        </w:numPr>
        <w:tabs>
          <w:tab w:val="clear" w:pos="709"/>
          <w:tab w:val="left" w:pos="709" w:leader="none"/>
        </w:tabs>
        <w:bidi w:val="0"/>
        <w:spacing w:before="0" w:after="0"/>
        <w:ind w:hanging="283" w:left="709"/>
        <w:jc w:val="left"/>
        <w:rPr/>
      </w:pPr>
      <w:r>
        <w:rPr>
          <w:b/>
        </w:rPr>
        <w:t>Uso de Iniciales:</w:t>
      </w:r>
      <w:r>
        <w:rPr/>
        <w:t xml:space="preserve"> Combinar las letras iniciales (ej. </w:t>
      </w:r>
      <w:r>
        <w:rPr>
          <w:rStyle w:val="Textooriginal"/>
        </w:rPr>
        <w:t>Ana</w:t>
      </w:r>
      <w:r>
        <w:rPr/>
        <w:t xml:space="preserve"> + </w:t>
      </w:r>
      <w:r>
        <w:rPr>
          <w:rStyle w:val="Textooriginal"/>
        </w:rPr>
        <w:t>Luis</w:t>
      </w:r>
      <w:r>
        <w:rPr/>
        <w:t xml:space="preserve"> → </w:t>
      </w:r>
      <w:r>
        <w:rPr>
          <w:rStyle w:val="Textooriginal"/>
        </w:rPr>
        <w:t>Alu</w:t>
      </w:r>
      <w:r>
        <w:rPr/>
        <w:t>).</w:t>
      </w:r>
    </w:p>
    <w:p>
      <w:pPr>
        <w:pStyle w:val="BodyText"/>
        <w:numPr>
          <w:ilvl w:val="0"/>
          <w:numId w:val="17"/>
        </w:numPr>
        <w:tabs>
          <w:tab w:val="clear" w:pos="709"/>
          <w:tab w:val="left" w:pos="709" w:leader="none"/>
        </w:tabs>
        <w:bidi w:val="0"/>
        <w:spacing w:before="0" w:after="0"/>
        <w:ind w:hanging="283" w:left="709"/>
        <w:jc w:val="left"/>
        <w:rPr/>
      </w:pPr>
      <w:r>
        <w:rPr>
          <w:b/>
        </w:rPr>
        <w:t>Unión de Sílabas:</w:t>
      </w:r>
      <w:r>
        <w:rPr/>
        <w:t xml:space="preserve"> Fusionar las sílabas principales de cada nombre (ej. </w:t>
      </w:r>
      <w:r>
        <w:rPr>
          <w:rStyle w:val="Textooriginal"/>
        </w:rPr>
        <w:t>María</w:t>
      </w:r>
      <w:r>
        <w:rPr/>
        <w:t xml:space="preserve"> + </w:t>
      </w:r>
      <w:r>
        <w:rPr>
          <w:rStyle w:val="Textooriginal"/>
        </w:rPr>
        <w:t>Pedro</w:t>
      </w:r>
      <w:r>
        <w:rPr/>
        <w:t xml:space="preserve"> → </w:t>
      </w:r>
      <w:r>
        <w:rPr>
          <w:rStyle w:val="Textooriginal"/>
        </w:rPr>
        <w:t>Maredo</w:t>
      </w:r>
      <w:r>
        <w:rPr/>
        <w:t>).</w:t>
      </w:r>
    </w:p>
    <w:p>
      <w:pPr>
        <w:pStyle w:val="BodyText"/>
        <w:numPr>
          <w:ilvl w:val="0"/>
          <w:numId w:val="17"/>
        </w:numPr>
        <w:tabs>
          <w:tab w:val="clear" w:pos="709"/>
          <w:tab w:val="left" w:pos="709" w:leader="none"/>
        </w:tabs>
        <w:bidi w:val="0"/>
        <w:ind w:hanging="283" w:left="709"/>
        <w:jc w:val="left"/>
        <w:rPr/>
      </w:pPr>
      <w:r>
        <w:rPr>
          <w:b/>
        </w:rPr>
        <w:t>Anagramas:</w:t>
      </w:r>
      <w:r>
        <w:rPr/>
        <w:t xml:space="preserve"> Reorganizar las letras de ambos nombres para formar uno nuevo.</w:t>
      </w:r>
    </w:p>
    <w:p>
      <w:pPr>
        <w:pStyle w:val="BodyText"/>
        <w:bidi w:val="0"/>
        <w:jc w:val="left"/>
        <w:rPr/>
      </w:pPr>
      <w:r>
        <w:rPr/>
        <w:t xml:space="preserve">Desde una perspectiva morfológica, estos generadores tratan los segmentos de nombres ('Car-' de Carlos, '-lucía' de Lucía) como si fueran morfemas derivativos, similares a los prefijos. Sin embargo, aquí radica la falacia computacional. Como se detalla en la morfología lingüística, un prefijo como </w:t>
      </w:r>
      <w:r>
        <w:rPr>
          <w:rStyle w:val="Textooriginal"/>
        </w:rPr>
        <w:t>re-</w:t>
      </w:r>
      <w:r>
        <w:rPr/>
        <w:t xml:space="preserve"> o </w:t>
      </w:r>
      <w:r>
        <w:rPr>
          <w:rStyle w:val="Textooriginal"/>
        </w:rPr>
        <w:t>in-</w:t>
      </w:r>
      <w:r>
        <w:rPr/>
        <w:t xml:space="preserve"> no es una mera cadena de caracteres; es un portador de significado (</w:t>
      </w:r>
      <w:r>
        <w:rPr>
          <w:rStyle w:val="Textooriginal"/>
        </w:rPr>
        <w:t>repetición</w:t>
      </w:r>
      <w:r>
        <w:rPr/>
        <w:t xml:space="preserve">, </w:t>
      </w:r>
      <w:r>
        <w:rPr>
          <w:rStyle w:val="Textooriginal"/>
        </w:rPr>
        <w:t>negación</w:t>
      </w:r>
      <w:r>
        <w:rPr/>
        <w:t>).</w:t>
      </w:r>
    </w:p>
    <w:p>
      <w:pPr>
        <w:pStyle w:val="BodyText"/>
        <w:bidi w:val="0"/>
        <w:jc w:val="left"/>
        <w:rPr/>
      </w:pPr>
      <w:r>
        <w:rPr/>
        <w:t>Las herramientas de IA actuales, al recombinar estos fragmentos, operan bajo la suposición de que no portan significado alguno. Ignoran que 'María' y 'Pedro' no son solo inventarios fonéticos, sino que están cargados de connotaciones históricas, religiosas y etimológicas. Al segmentarlos, la IA realiza una vivisección morfológica que destruye el significado original en lugar de componer uno nuevo, produciendo significantes fonéticamente aceptables pero semánticamente vacíos. El proceso es, por tanto, una imitación superficial de la prefijación, despojada de su esencia: la composición de significado.</w:t>
      </w:r>
    </w:p>
    <w:p>
      <w:pPr>
        <w:pStyle w:val="BodyText"/>
        <w:bidi w:val="0"/>
        <w:jc w:val="left"/>
        <w:rPr/>
      </w:pPr>
      <w:r>
        <w:rPr/>
        <w:t xml:space="preserve">La crítica fundamental a este enfoque es que, aunque funcionalmente creativas y populares, estas herramientas operan bajo una premisa </w:t>
      </w:r>
      <w:r>
        <w:rPr>
          <w:b/>
        </w:rPr>
        <w:t>asemántica</w:t>
      </w:r>
      <w:r>
        <w:rPr/>
        <w:t xml:space="preserve"> análoga a la de Mill. Despojan a los nombres de su historia, su herencia y su significado para producir una nueva etiqueta. El resultado es un significante sin un significado heredado, un acto de creación léxica que prioriza la novedad morfológica sobre la continuidad semántica. Este caso evidencia un desafío central para la IA: evolucionar desde la simple generación de formas lingüísticas hacia la creación de significado.</w:t>
      </w:r>
    </w:p>
    <w:p>
      <w:pPr>
        <w:pStyle w:val="Heading2"/>
        <w:bidi w:val="0"/>
        <w:jc w:val="left"/>
        <w:rPr/>
      </w:pPr>
      <w:r>
        <w:rPr/>
        <w:t>6.0 Conclusión: Hacia una IA Semánticamente Consciente</w:t>
      </w:r>
    </w:p>
    <w:p>
      <w:pPr>
        <w:pStyle w:val="BodyText"/>
        <w:bidi w:val="0"/>
        <w:jc w:val="left"/>
        <w:rPr/>
      </w:pPr>
      <w:r>
        <w:rPr/>
        <w:t xml:space="preserve">Este informe ha explorado la compleja semántica de los nombres propios, revelando una dicotomía fundamental que se refleja directamente en el estado actual de la inteligencia artificial. Por un lado, la visión de los nombres como meras etiquetas sin significado, propuesta por </w:t>
      </w:r>
      <w:r>
        <w:rPr>
          <w:b/>
        </w:rPr>
        <w:t>John Stuart Mill</w:t>
      </w:r>
      <w:r>
        <w:rPr/>
        <w:t xml:space="preserve">, sustenta los enfoques de IA más básicos, como los sistemas de coincidencia exacta y los generadores de nombres morfológicos. Por otro, la perspectiva de los nombres como portadores de un rico significado contextual y enciclopédico, defendida por figuras como </w:t>
      </w:r>
      <w:r>
        <w:rPr>
          <w:b/>
        </w:rPr>
        <w:t>Otto Jespersen</w:t>
      </w:r>
      <w:r>
        <w:rPr/>
        <w:t xml:space="preserve"> y </w:t>
      </w:r>
      <w:r>
        <w:rPr>
          <w:b/>
        </w:rPr>
        <w:t>Eugenio Coseriu</w:t>
      </w:r>
      <w:r>
        <w:rPr/>
        <w:t>, inspira los procedimientos analíticos más avanzados que intentan modelar la similitud cultural y lingüística.</w:t>
      </w:r>
    </w:p>
    <w:p>
      <w:pPr>
        <w:pStyle w:val="BodyText"/>
        <w:bidi w:val="0"/>
        <w:jc w:val="left"/>
        <w:rPr/>
      </w:pPr>
      <w:r>
        <w:rPr/>
        <w:t>El futuro del procesamiento de nombres en la IA reside en superar la manipulación morfológica superficial. Para que los sistemas de IA interactúen con el lenguaje de una manera más profunda y humana, deben evolucionar para integrar modelos que incorporen:</w:t>
      </w:r>
    </w:p>
    <w:p>
      <w:pPr>
        <w:pStyle w:val="BodyText"/>
        <w:numPr>
          <w:ilvl w:val="0"/>
          <w:numId w:val="18"/>
        </w:numPr>
        <w:tabs>
          <w:tab w:val="clear" w:pos="709"/>
          <w:tab w:val="left" w:pos="709" w:leader="none"/>
        </w:tabs>
        <w:bidi w:val="0"/>
        <w:spacing w:before="0" w:after="0"/>
        <w:ind w:hanging="283" w:left="709"/>
        <w:jc w:val="left"/>
        <w:rPr/>
      </w:pPr>
      <w:r>
        <w:rPr>
          <w:b/>
        </w:rPr>
        <w:t>Conocimiento Enciclopédico:</w:t>
      </w:r>
      <w:r>
        <w:rPr/>
        <w:t xml:space="preserve"> Acceso a bases de datos estructuradas que contengan información sobre los referentes (personas, lugares, organizaciones) para comprender las connotaciones asociadas a un nombre.</w:t>
      </w:r>
    </w:p>
    <w:p>
      <w:pPr>
        <w:pStyle w:val="BodyText"/>
        <w:numPr>
          <w:ilvl w:val="0"/>
          <w:numId w:val="18"/>
        </w:numPr>
        <w:tabs>
          <w:tab w:val="clear" w:pos="709"/>
          <w:tab w:val="left" w:pos="709" w:leader="none"/>
        </w:tabs>
        <w:bidi w:val="0"/>
        <w:spacing w:before="0" w:after="0"/>
        <w:ind w:hanging="283" w:left="709"/>
        <w:jc w:val="left"/>
        <w:rPr/>
      </w:pPr>
      <w:r>
        <w:rPr>
          <w:b/>
        </w:rPr>
        <w:t>Contexto Cultural y Lingüístico:</w:t>
      </w:r>
      <w:r>
        <w:rPr/>
        <w:t xml:space="preserve"> La capacidad de interpretar las asociaciones, la popularidad y el peso de un nombre dentro de una cultura y un idioma específicos, reconociendo que "John" y "Juan" son más que cadenas de caracteres diferentes: son equivalentes culturales.</w:t>
      </w:r>
    </w:p>
    <w:p>
      <w:pPr>
        <w:pStyle w:val="BodyText"/>
        <w:numPr>
          <w:ilvl w:val="0"/>
          <w:numId w:val="18"/>
        </w:numPr>
        <w:tabs>
          <w:tab w:val="clear" w:pos="709"/>
          <w:tab w:val="left" w:pos="709" w:leader="none"/>
        </w:tabs>
        <w:bidi w:val="0"/>
        <w:ind w:hanging="283" w:left="709"/>
        <w:jc w:val="left"/>
        <w:rPr/>
      </w:pPr>
      <w:r>
        <w:rPr>
          <w:b/>
        </w:rPr>
        <w:t>Principios de la Deonimización:</w:t>
      </w:r>
      <w:r>
        <w:rPr/>
        <w:t xml:space="preserve"> Habilidad para reconocer cuándo un nombre propio ha trascendido su función de identificador para convertirse en un nombre común con un significado transferible (ej. </w:t>
      </w:r>
      <w:r>
        <w:rPr>
          <w:i/>
        </w:rPr>
        <w:t>quijotesco</w:t>
      </w:r>
      <w:r>
        <w:rPr/>
        <w:t xml:space="preserve">, </w:t>
      </w:r>
      <w:r>
        <w:rPr>
          <w:i/>
        </w:rPr>
        <w:t>hercúleo</w:t>
      </w:r>
      <w:r>
        <w:rPr/>
        <w:t>), y utilizar este conocimiento para la interpretación de textos.</w:t>
      </w:r>
    </w:p>
    <w:p>
      <w:pPr>
        <w:pStyle w:val="BodyText"/>
        <w:bidi w:val="0"/>
        <w:jc w:val="left"/>
        <w:rPr/>
      </w:pPr>
      <w:r>
        <w:rPr/>
        <w:t>La recomendación final, por tanto, no es simplemente "adoptar una perspectiva lingüística", sino redefinir el problema. El procesamiento de nombres propios debe dejar de ser una tarea marginal de reconocimiento de entidades para convertirse en un problema central de modelado cultural y de conocimiento del mundo. Los futuros avances no vendrán de algoritmos de manipulación de cadenas más rápidos, sino de arquitecturas de IA que integren grafos de conocimiento cultural, modelos diacrónicos del cambio semántico y una comprensión profunda de cómo los nombres funcionan como anclas de la identidad y el significado en la sociedad humana.</w:t>
      </w:r>
    </w:p>
    <w:p>
      <w:pPr>
        <w:pStyle w:val="Normal"/>
        <w:bidi w:val="0"/>
        <w:jc w:val="left"/>
        <w:rPr/>
      </w:pPr>
      <w:r>
        <w:rPr/>
      </w:r>
    </w:p>
    <w:p>
      <w:pPr>
        <w:pStyle w:val="Normal"/>
        <w:bidi w:val="0"/>
        <w:jc w:val="left"/>
        <w:rPr/>
      </w:pPr>
      <w:r>
        <w:rPr/>
      </w:r>
    </w:p>
    <w:p>
      <w:pPr>
        <w:pStyle w:val="Heading1"/>
        <w:bidi w:val="0"/>
        <w:jc w:val="left"/>
        <w:rPr/>
      </w:pPr>
      <w:r>
        <w:rPr/>
        <w:t>Palabras de los Dioses: El Legado Inmortal de la Mitología en Nuestro Idioma</w:t>
      </w:r>
    </w:p>
    <w:p>
      <w:pPr>
        <w:pStyle w:val="BodyText"/>
        <w:bidi w:val="0"/>
        <w:jc w:val="left"/>
        <w:rPr/>
      </w:pPr>
      <w:r>
        <w:rPr/>
        <w:t>¿Alguna vez has descrito un esfuerzo como ‘</w:t>
      </w:r>
      <w:r>
        <w:rPr>
          <w:b/>
        </w:rPr>
        <w:t>titánico’</w:t>
      </w:r>
      <w:r>
        <w:rPr/>
        <w:t xml:space="preserve"> o advertido sobre el ‘</w:t>
      </w:r>
      <w:r>
        <w:rPr>
          <w:b/>
        </w:rPr>
        <w:t>talón de Aquiles’</w:t>
      </w:r>
      <w:r>
        <w:rPr/>
        <w:t xml:space="preserve"> de un plan? Si es así, has estado participando en una tradición milenaria: invocar las grandes historias de la antigüedad sin siquiera darte cuenta. La literatura, la mitología y, en general, la cultura clásica de griegos y latinos ha dejado una huella profunda y duradera en el vocabulario castellano.</w:t>
      </w:r>
    </w:p>
    <w:p>
      <w:pPr>
        <w:pStyle w:val="BodyText"/>
        <w:bidi w:val="0"/>
        <w:jc w:val="left"/>
        <w:rPr/>
      </w:pPr>
      <w:r>
        <w:rPr/>
        <w:t xml:space="preserve">Muchas de las palabras y expresiones que usamos a diario son verdaderas cápsulas del tiempo que encierran relatos de dioses, héroes y monstruos. Este fascinante cambio semántico es un viaje de ida y vuelta. Por un lado, tenemos la </w:t>
      </w:r>
      <w:r>
        <w:rPr>
          <w:b/>
        </w:rPr>
        <w:t>desonimización</w:t>
      </w:r>
      <w:r>
        <w:rPr/>
        <w:t xml:space="preserve">, el proceso mediante el cual un nombre propio, como el de un héroe o un dios, pierde su exclusividad para convertirse en una palabra común con un significado más amplio. Pero este fenómeno es el espejo de otro: la </w:t>
      </w:r>
      <w:r>
        <w:rPr>
          <w:b/>
        </w:rPr>
        <w:t>onimización</w:t>
      </w:r>
      <w:r>
        <w:rPr/>
        <w:t xml:space="preserve">, por la cual una descripción común se cristaliza en un nombre propio, como cuando un simple </w:t>
      </w:r>
      <w:r>
        <w:rPr>
          <w:i/>
        </w:rPr>
        <w:t>río grande</w:t>
      </w:r>
      <w:r>
        <w:rPr/>
        <w:t xml:space="preserve"> se convierte en el topónimo </w:t>
      </w:r>
      <w:r>
        <w:rPr>
          <w:i/>
        </w:rPr>
        <w:t>Río Grande</w:t>
      </w:r>
      <w:r>
        <w:rPr/>
        <w:t>. En ambos casos, se produce un profundo cambio de significado —una ganancia o pérdida de rasgos semánticos— que es el corazón de las historias que vamos a explorar.</w:t>
      </w:r>
    </w:p>
    <w:p>
      <w:pPr>
        <w:pStyle w:val="BodyText"/>
        <w:bidi w:val="0"/>
        <w:jc w:val="left"/>
        <w:rPr/>
      </w:pPr>
      <w:r>
        <w:rPr/>
        <w:t>Acompáñanos a abrir este cofre de tesoros lingüísticos y a descubrir los asombrosos relatos detrás de las palabras que heredamos, comenzando por las hazañas y debilidades de héroes y mortales legendarios.</w:t>
      </w:r>
    </w:p>
    <w:p>
      <w:pPr>
        <w:pStyle w:val="Heading3"/>
        <w:bidi w:val="0"/>
        <w:jc w:val="left"/>
        <w:rPr/>
      </w:pPr>
      <w:r>
        <w:rPr/>
        <w:t>El Legado de los Héroes: Hazañas y Debilidades Humanas</w:t>
      </w:r>
    </w:p>
    <w:p>
      <w:pPr>
        <w:pStyle w:val="BodyText"/>
        <w:bidi w:val="0"/>
        <w:jc w:val="left"/>
        <w:rPr/>
      </w:pPr>
      <w:r>
        <w:rPr/>
        <w:t>Las epopeyas de los grandes héroes no solo se cantaban en los banquetes; sus nombres y sus flaquezas se tejieron en el telar de nuestro propio idioma, dándonos un léxico inmortal para nuestras luchas y vulnerabilidades.</w:t>
      </w:r>
    </w:p>
    <w:p>
      <w:pPr>
        <w:pStyle w:val="Heading4"/>
        <w:bidi w:val="0"/>
        <w:jc w:val="left"/>
        <w:rPr/>
      </w:pPr>
      <w:r>
        <w:rPr/>
        <w:t>El Punto Débil: El Talón de Aquiles</w:t>
      </w:r>
    </w:p>
    <w:p>
      <w:pPr>
        <w:pStyle w:val="BodyText"/>
        <w:bidi w:val="0"/>
        <w:jc w:val="left"/>
        <w:rPr/>
      </w:pPr>
      <w:r>
        <w:rPr/>
        <w:t>El mito narra que cuando el héroe Aquiles nació, su madre, la diosa Tetis, intentó hacerlo inmortal sumergiéndolo por completo en el río Estigia. Sin embargo, para hacerlo, lo sostuvo firmemente por el talón derecho. Este pequeño punto, que nunca tocó las aguas mágicas, se convirtió en su única vulnerabilidad, la misma que eventualmente le costaría la vida.</w:t>
      </w:r>
    </w:p>
    <w:tbl>
      <w:tblPr>
        <w:tblW w:w="9638" w:type="dxa"/>
        <w:jc w:val="left"/>
        <w:tblInd w:w="-7" w:type="dxa"/>
        <w:tblLayout w:type="fixed"/>
        <w:tblCellMar>
          <w:top w:w="28" w:type="dxa"/>
          <w:left w:w="28" w:type="dxa"/>
          <w:bottom w:w="28" w:type="dxa"/>
          <w:right w:w="28" w:type="dxa"/>
        </w:tblCellMar>
      </w:tblPr>
      <w:tblGrid>
        <w:gridCol w:w="1844"/>
        <w:gridCol w:w="7794"/>
      </w:tblGrid>
      <w:tr>
        <w:trPr/>
        <w:tc>
          <w:tcPr>
            <w:tcW w:w="184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La Expresión</w:t>
            </w:r>
          </w:p>
        </w:tc>
        <w:tc>
          <w:tcPr>
            <w:tcW w:w="779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Significado Actual</w:t>
            </w:r>
          </w:p>
        </w:tc>
      </w:tr>
      <w:tr>
        <w:trPr/>
        <w:tc>
          <w:tcPr>
            <w:tcW w:w="184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El talón de Aquiles</w:t>
            </w:r>
          </w:p>
        </w:tc>
        <w:tc>
          <w:tcPr>
            <w:tcW w:w="779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Se refiere al punto flaco o débil de una persona, plan o cosa, que por lo demás parece invulnerable.</w:t>
            </w:r>
          </w:p>
        </w:tc>
      </w:tr>
    </w:tbl>
    <w:p>
      <w:pPr>
        <w:pStyle w:val="Heading4"/>
        <w:bidi w:val="0"/>
        <w:jc w:val="left"/>
        <w:rPr/>
      </w:pPr>
      <w:r>
        <w:rPr/>
        <w:t>Un Viaje Lleno de Peripecias: La Odisea</w:t>
      </w:r>
    </w:p>
    <w:p>
      <w:pPr>
        <w:pStyle w:val="BodyText"/>
        <w:bidi w:val="0"/>
        <w:jc w:val="left"/>
        <w:rPr/>
      </w:pPr>
      <w:r>
        <w:rPr/>
        <w:t xml:space="preserve">Esta palabra proviene directamente del título del poema épico de Homero, </w:t>
      </w:r>
      <w:r>
        <w:rPr>
          <w:i/>
        </w:rPr>
        <w:t>La Odisea</w:t>
      </w:r>
      <w:r>
        <w:rPr/>
        <w:t>, que relata el increíblemente largo y aventurado viaje de regreso a casa de Ulises (Odiseo en griego) tras la Guerra de Troya. Hoy, el término ha adoptado dos significados principales:</w:t>
      </w:r>
    </w:p>
    <w:p>
      <w:pPr>
        <w:pStyle w:val="BodyText"/>
        <w:numPr>
          <w:ilvl w:val="0"/>
          <w:numId w:val="19"/>
        </w:numPr>
        <w:tabs>
          <w:tab w:val="clear" w:pos="709"/>
          <w:tab w:val="left" w:pos="709" w:leader="none"/>
        </w:tabs>
        <w:bidi w:val="0"/>
        <w:spacing w:before="0" w:after="0"/>
        <w:ind w:hanging="283" w:left="709"/>
        <w:jc w:val="left"/>
        <w:rPr/>
      </w:pPr>
      <w:r>
        <w:rPr>
          <w:b/>
        </w:rPr>
        <w:t>Viaje largo:</w:t>
      </w:r>
      <w:r>
        <w:rPr/>
        <w:t xml:space="preserve"> Un periplo en el que abundan las aventuras, tanto favorables como adversas.</w:t>
      </w:r>
    </w:p>
    <w:p>
      <w:pPr>
        <w:pStyle w:val="BodyText"/>
        <w:numPr>
          <w:ilvl w:val="0"/>
          <w:numId w:val="19"/>
        </w:numPr>
        <w:tabs>
          <w:tab w:val="clear" w:pos="709"/>
          <w:tab w:val="left" w:pos="709" w:leader="none"/>
        </w:tabs>
        <w:bidi w:val="0"/>
        <w:ind w:hanging="283" w:left="709"/>
        <w:jc w:val="left"/>
        <w:rPr/>
      </w:pPr>
      <w:r>
        <w:rPr>
          <w:b/>
        </w:rPr>
        <w:t>Sucesión de peripecias:</w:t>
      </w:r>
      <w:r>
        <w:rPr/>
        <w:t xml:space="preserve"> Una serie de eventos, generalmente desagradables, que le ocurren a alguien.</w:t>
      </w:r>
    </w:p>
    <w:p>
      <w:pPr>
        <w:pStyle w:val="Heading4"/>
        <w:bidi w:val="0"/>
        <w:jc w:val="left"/>
        <w:rPr/>
      </w:pPr>
      <w:r>
        <w:rPr/>
        <w:t>Fuerza y Grandeza: Hercúleo y Titánico</w:t>
      </w:r>
    </w:p>
    <w:p>
      <w:pPr>
        <w:pStyle w:val="BodyText"/>
        <w:bidi w:val="0"/>
        <w:jc w:val="left"/>
        <w:rPr/>
      </w:pPr>
      <w:r>
        <w:rPr/>
        <w:t>Aunque a menudo se usan como sinónimos de "grande" o "fuerte", estos dos adjetivos tienen orígenes y matices distintos. No solo los mitos, sino también las crónicas de la historia antigua, nos han legado palabras para describir las complejidades del poder y el liderazgo.</w:t>
      </w:r>
    </w:p>
    <w:tbl>
      <w:tblPr>
        <w:tblW w:w="9638" w:type="dxa"/>
        <w:jc w:val="left"/>
        <w:tblInd w:w="-7" w:type="dxa"/>
        <w:tblLayout w:type="fixed"/>
        <w:tblCellMar>
          <w:top w:w="28" w:type="dxa"/>
          <w:left w:w="28" w:type="dxa"/>
          <w:bottom w:w="28" w:type="dxa"/>
          <w:right w:w="28" w:type="dxa"/>
        </w:tblCellMar>
      </w:tblPr>
      <w:tblGrid>
        <w:gridCol w:w="1050"/>
        <w:gridCol w:w="5179"/>
        <w:gridCol w:w="3409"/>
      </w:tblGrid>
      <w:tr>
        <w:trPr/>
        <w:tc>
          <w:tcPr>
            <w:tcW w:w="1050"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Término</w:t>
            </w:r>
          </w:p>
        </w:tc>
        <w:tc>
          <w:tcPr>
            <w:tcW w:w="5179"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Origen Mitológico</w:t>
            </w:r>
          </w:p>
        </w:tc>
        <w:tc>
          <w:tcPr>
            <w:tcW w:w="3409"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Uso Moderno</w:t>
            </w:r>
          </w:p>
        </w:tc>
      </w:tr>
      <w:tr>
        <w:trPr/>
        <w:tc>
          <w:tcPr>
            <w:tcW w:w="105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Hercúleo</w:t>
            </w:r>
          </w:p>
        </w:tc>
        <w:tc>
          <w:tcPr>
            <w:tcW w:w="5179"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Proviene de Hércules (Heracles para los griegos), hijo de Júpiter (Zeus) y la mortal Alcmena. Fue célebre por su fuerza sobrehumana y por completar doce trabajos de enorme dificultad.</w:t>
            </w:r>
          </w:p>
        </w:tc>
        <w:tc>
          <w:tcPr>
            <w:tcW w:w="3409"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Se refiere a algo que posee una fuerza extraordinaria, o a un esfuerzo que requiere de dicha fuerza.</w:t>
            </w:r>
          </w:p>
        </w:tc>
      </w:tr>
      <w:tr>
        <w:trPr/>
        <w:tc>
          <w:tcPr>
            <w:tcW w:w="1050"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Titánico</w:t>
            </w:r>
          </w:p>
        </w:tc>
        <w:tc>
          <w:tcPr>
            <w:tcW w:w="5179"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Deriva de los Titanes, una raza de poderosos dioses que gobernaron durante la edad dorada, antes de ser derrocados por Zeus y los dioses Olímpicos en una guerra cósmica.</w:t>
            </w:r>
          </w:p>
        </w:tc>
        <w:tc>
          <w:tcPr>
            <w:tcW w:w="3409"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Se utiliza para describir algo desmesurado, excesivo o de proporciones gigantescas.</w:t>
            </w:r>
          </w:p>
        </w:tc>
      </w:tr>
    </w:tbl>
    <w:p>
      <w:pPr>
        <w:pStyle w:val="Heading4"/>
        <w:bidi w:val="0"/>
        <w:jc w:val="left"/>
        <w:rPr/>
      </w:pPr>
      <w:r>
        <w:rPr/>
        <w:t>Victorias que Saben a Derrota: La Victoria Pírrica</w:t>
      </w:r>
    </w:p>
    <w:p>
      <w:pPr>
        <w:pStyle w:val="BodyText"/>
        <w:bidi w:val="0"/>
        <w:jc w:val="left"/>
        <w:rPr/>
      </w:pPr>
      <w:r>
        <w:rPr/>
        <w:t>Esta expresión nos llega no de un mito, sino de la historia. Pirro, rey de Epiro, logró vencer a los romanos en una batalla, pero el costo fue tan alto —miles de sus mejores hombres cayeron— que el triunfo fue casi indistinguible de una derrota. Al contemplar el campo de batalla, se le atribuye la famosa frase:</w:t>
      </w:r>
    </w:p>
    <w:p>
      <w:pPr>
        <w:pStyle w:val="BodyText"/>
        <w:bidi w:val="0"/>
        <w:jc w:val="left"/>
        <w:rPr/>
      </w:pPr>
      <w:r>
        <w:rPr>
          <w:i/>
        </w:rPr>
        <w:t>"Otra victoria como ésta y volveré solo a casa"</w:t>
      </w:r>
      <w:r>
        <w:rPr/>
        <w:t>.</w:t>
      </w:r>
    </w:p>
    <w:p>
      <w:pPr>
        <w:pStyle w:val="BodyText"/>
        <w:bidi w:val="0"/>
        <w:jc w:val="left"/>
        <w:rPr/>
      </w:pPr>
      <w:r>
        <w:rPr/>
        <w:t xml:space="preserve">Así, una </w:t>
      </w:r>
      <w:r>
        <w:rPr>
          <w:b/>
        </w:rPr>
        <w:t>victoria pírrica</w:t>
      </w:r>
      <w:r>
        <w:rPr/>
        <w:t xml:space="preserve"> es aquella que se consigue con tantas pérdidas en el bando ganador que el resultado termina siendo, en la práctica, desfavorable.</w:t>
      </w:r>
    </w:p>
    <w:p>
      <w:pPr>
        <w:pStyle w:val="BodyText"/>
        <w:bidi w:val="0"/>
        <w:jc w:val="left"/>
        <w:rPr/>
      </w:pPr>
      <w:r>
        <w:rPr/>
        <w:t>Desde las hazañas de los héroes hasta las tragedias de los reyes, vemos cómo sus vidas han quedado grabadas en nuestro idioma. Pero no solo ellos dejaron su marca; también lo hicieron los dioses, los monstruos y los lugares fantásticos que habitaron sus mundos.</w:t>
      </w:r>
    </w:p>
    <w:p>
      <w:pPr>
        <w:pStyle w:val="Heading3"/>
        <w:bidi w:val="0"/>
        <w:jc w:val="left"/>
        <w:rPr/>
      </w:pPr>
      <w:r>
        <w:rPr/>
        <w:t>Palabras del Olimpo y el Inframundo: Dioses, Monstruos y Lugares Míticos</w:t>
      </w:r>
    </w:p>
    <w:p>
      <w:pPr>
        <w:pStyle w:val="BodyText"/>
        <w:bidi w:val="0"/>
        <w:jc w:val="left"/>
        <w:rPr/>
      </w:pPr>
      <w:r>
        <w:rPr/>
        <w:t>El panteón grecolatino y las criaturas que lo poblaban también nos legaron un vocabulario para describir desde la serenidad hasta el caos, desde la protección de las artes hasta los miedos más profundos.</w:t>
      </w:r>
    </w:p>
    <w:p>
      <w:pPr>
        <w:pStyle w:val="Heading4"/>
        <w:bidi w:val="0"/>
        <w:jc w:val="left"/>
        <w:rPr/>
      </w:pPr>
      <w:r>
        <w:rPr/>
        <w:t>El Protector de las Artes: Mecenas</w:t>
      </w:r>
    </w:p>
    <w:p>
      <w:pPr>
        <w:pStyle w:val="BodyText"/>
        <w:bidi w:val="0"/>
        <w:jc w:val="left"/>
        <w:rPr/>
      </w:pPr>
      <w:r>
        <w:rPr/>
        <w:t xml:space="preserve">Este término tiene un origen histórico. Proviene del noble romano </w:t>
      </w:r>
      <w:r>
        <w:rPr>
          <w:b/>
        </w:rPr>
        <w:t>Cayo Cilnio Mecenas</w:t>
      </w:r>
      <w:r>
        <w:rPr/>
        <w:t xml:space="preserve">, consejero del emperador César Augusto, quien se dedicó a proteger y apoyar generosamente a los más grandes artistas y poetas de su tiempo. Gracias a él, un </w:t>
      </w:r>
      <w:r>
        <w:rPr>
          <w:b/>
        </w:rPr>
        <w:t>mecenas</w:t>
      </w:r>
      <w:r>
        <w:rPr/>
        <w:t xml:space="preserve"> es, hasta hoy, una persona o entidad poderosa que brinda apoyo material a artistas, literatos o científicos para que puedan desarrollar su obra.</w:t>
      </w:r>
    </w:p>
    <w:p>
      <w:pPr>
        <w:pStyle w:val="Heading4"/>
        <w:bidi w:val="0"/>
        <w:jc w:val="left"/>
        <w:rPr/>
      </w:pPr>
      <w:r>
        <w:rPr/>
        <w:t>Serenidad Divina: Apolíneo</w:t>
      </w:r>
    </w:p>
    <w:p>
      <w:pPr>
        <w:pStyle w:val="BodyText"/>
        <w:bidi w:val="0"/>
        <w:jc w:val="left"/>
        <w:rPr/>
      </w:pPr>
      <w:r>
        <w:rPr/>
        <w:t xml:space="preserve">El adjetivo </w:t>
      </w:r>
      <w:r>
        <w:rPr>
          <w:b/>
        </w:rPr>
        <w:t>apolíneo</w:t>
      </w:r>
      <w:r>
        <w:rPr/>
        <w:t xml:space="preserve"> deriva directamente de Apolo, el dios griego de las artes, la música, la luz y el equilibrio. Describe las cualidades que se le atribuían:</w:t>
      </w:r>
    </w:p>
    <w:p>
      <w:pPr>
        <w:pStyle w:val="BodyText"/>
        <w:numPr>
          <w:ilvl w:val="0"/>
          <w:numId w:val="20"/>
        </w:numPr>
        <w:tabs>
          <w:tab w:val="clear" w:pos="709"/>
          <w:tab w:val="left" w:pos="709" w:leader="none"/>
        </w:tabs>
        <w:bidi w:val="0"/>
        <w:spacing w:before="0" w:after="0"/>
        <w:ind w:hanging="283" w:left="709"/>
        <w:jc w:val="left"/>
        <w:rPr/>
      </w:pPr>
      <w:r>
        <w:rPr/>
        <w:t xml:space="preserve">Que posee los caracteres de </w:t>
      </w:r>
      <w:r>
        <w:rPr>
          <w:b/>
        </w:rPr>
        <w:t>serenidad y elegante equilibrio</w:t>
      </w:r>
      <w:r>
        <w:rPr/>
        <w:t xml:space="preserve">. A menudo se contrapone a lo </w:t>
      </w:r>
      <w:r>
        <w:rPr>
          <w:b/>
        </w:rPr>
        <w:t>dionisíaco</w:t>
      </w:r>
      <w:r>
        <w:rPr/>
        <w:t>, término que, en honor al dios Dioniso, representa el caos, el instinto y la emoción desbordada.</w:t>
      </w:r>
    </w:p>
    <w:p>
      <w:pPr>
        <w:pStyle w:val="BodyText"/>
        <w:numPr>
          <w:ilvl w:val="0"/>
          <w:numId w:val="20"/>
        </w:numPr>
        <w:tabs>
          <w:tab w:val="clear" w:pos="709"/>
          <w:tab w:val="left" w:pos="709" w:leader="none"/>
        </w:tabs>
        <w:bidi w:val="0"/>
        <w:ind w:hanging="283" w:left="709"/>
        <w:jc w:val="left"/>
        <w:rPr/>
      </w:pPr>
      <w:r>
        <w:rPr/>
        <w:t xml:space="preserve">Dicho de un varón: que posee una </w:t>
      </w:r>
      <w:r>
        <w:rPr>
          <w:b/>
        </w:rPr>
        <w:t>gran perfección corporal</w:t>
      </w:r>
      <w:r>
        <w:rPr/>
        <w:t>.</w:t>
      </w:r>
    </w:p>
    <w:p>
      <w:pPr>
        <w:pStyle w:val="Heading4"/>
        <w:bidi w:val="0"/>
        <w:jc w:val="left"/>
        <w:rPr/>
      </w:pPr>
      <w:r>
        <w:rPr/>
        <w:t>Fantasía y Realidad: Quimera</w:t>
      </w:r>
    </w:p>
    <w:p>
      <w:pPr>
        <w:pStyle w:val="BodyText"/>
        <w:bidi w:val="0"/>
        <w:jc w:val="left"/>
        <w:rPr/>
      </w:pPr>
      <w:r>
        <w:rPr/>
        <w:t xml:space="preserve">En la mitología, la </w:t>
      </w:r>
      <w:r>
        <w:rPr>
          <w:b/>
        </w:rPr>
        <w:t>Quimera</w:t>
      </w:r>
      <w:r>
        <w:rPr/>
        <w:t xml:space="preserve"> era un monstruo horrendo, hija de Tifón y Equidna, que aterrorizaba las regiones de Asia Menor. Era una criatura híbrida, a menudo descrita con cabeza de león, cuerpo de cabra y cola de serpiente. Debido a su naturaleza fantástica e imposible, hoy el término </w:t>
      </w:r>
      <w:r>
        <w:rPr>
          <w:b/>
        </w:rPr>
        <w:t>quimera</w:t>
      </w:r>
      <w:r>
        <w:rPr/>
        <w:t xml:space="preserve"> o </w:t>
      </w:r>
      <w:r>
        <w:rPr>
          <w:b/>
        </w:rPr>
        <w:t>quimérico</w:t>
      </w:r>
      <w:r>
        <w:rPr/>
        <w:t xml:space="preserve"> se usa como paradigma de algo fantasioso, una ilusión o un sueño utópico que es imposible de realizar.</w:t>
      </w:r>
    </w:p>
    <w:p>
      <w:pPr>
        <w:pStyle w:val="BodyText"/>
        <w:bidi w:val="0"/>
        <w:jc w:val="left"/>
        <w:rPr/>
      </w:pPr>
      <w:r>
        <w:rPr/>
        <w:t>Pero la mitología no solo nos legó los nombres de los monstruos, sino también de las ingeniosas y aterradoras estructuras creadas para contenerlos.</w:t>
      </w:r>
    </w:p>
    <w:p>
      <w:pPr>
        <w:pStyle w:val="Heading4"/>
        <w:bidi w:val="0"/>
        <w:jc w:val="left"/>
        <w:rPr/>
      </w:pPr>
      <w:r>
        <w:rPr/>
        <w:t>El Camino sin Salida: Laberinto</w:t>
      </w:r>
    </w:p>
    <w:p>
      <w:pPr>
        <w:pStyle w:val="BodyText"/>
        <w:bidi w:val="0"/>
        <w:jc w:val="left"/>
        <w:rPr/>
      </w:pPr>
      <w:r>
        <w:rPr/>
        <w:t xml:space="preserve">El </w:t>
      </w:r>
      <w:r>
        <w:rPr>
          <w:b/>
        </w:rPr>
        <w:t>laberinto</w:t>
      </w:r>
      <w:r>
        <w:rPr/>
        <w:t xml:space="preserve"> original fue una legendaria construcción diseñada por el inventor Dédalo en Creta, por orden del rey Minos. Su propósito era encerrar al Minotauro, un monstruo mitad hombre y mitad toro. El héroe Teseo logró adentrarse en sus pasillos, matar a la bestia y encontrar la salida gracias a un hilo que le había entregado la princesa Ariadna. Desde entonces, la palabra se usa para referirse a cualquier lugar con pasillos intrincados y confusos o, en sentido figurado, a un asunto complejo y de difícil solución.</w:t>
      </w:r>
    </w:p>
    <w:p>
      <w:pPr>
        <w:pStyle w:val="BodyText"/>
        <w:bidi w:val="0"/>
        <w:jc w:val="left"/>
        <w:rPr/>
      </w:pPr>
      <w:r>
        <w:rPr/>
        <w:t>Estos términos nos muestran cómo conceptos abstractos como el arte o la confusión encontraron su nombre en los mitos. Pero el legado va más allá de palabras sueltas; a veces, heredamos frases completas que encapsulan dramas enteros.</w:t>
      </w:r>
    </w:p>
    <w:p>
      <w:pPr>
        <w:pStyle w:val="Heading3"/>
        <w:bidi w:val="0"/>
        <w:jc w:val="left"/>
        <w:rPr/>
      </w:pPr>
      <w:r>
        <w:rPr/>
        <w:t>Frases que Encierran un Mito: Expresiones Heredadas</w:t>
      </w:r>
    </w:p>
    <w:p>
      <w:pPr>
        <w:pStyle w:val="BodyText"/>
        <w:bidi w:val="0"/>
        <w:jc w:val="left"/>
        <w:rPr/>
      </w:pPr>
      <w:r>
        <w:rPr/>
        <w:t>Algunas de nuestras expresiones más vívidas son, en realidad, titulares de antiguas tragedias y anécdotas mitológicas.</w:t>
      </w:r>
    </w:p>
    <w:p>
      <w:pPr>
        <w:pStyle w:val="Heading4"/>
        <w:bidi w:val="0"/>
        <w:jc w:val="left"/>
        <w:rPr/>
      </w:pPr>
      <w:r>
        <w:rPr/>
        <w:t>El Origen de la Disputa: La Manzana de la Discordia</w:t>
      </w:r>
    </w:p>
    <w:p>
      <w:pPr>
        <w:pStyle w:val="BodyText"/>
        <w:bidi w:val="0"/>
        <w:jc w:val="left"/>
        <w:rPr/>
      </w:pPr>
      <w:r>
        <w:rPr/>
        <w:t xml:space="preserve">La historia comienza en la boda de Peleo y Tetis, a la que no fue invitada Eris, la diosa de la discordia. Ofendida, se apareció y arrojó una manzana dorada con la inscripción "para la más bella". Esto desató una vanidosa disputa entre las diosas Hera, Atenea y Afrodita. La decisión sobre quién merecía la manzana, tomada por el mortal Paris, condujo directamente a la Guerra de Troya. Por ello, </w:t>
      </w:r>
      <w:r>
        <w:rPr>
          <w:b/>
        </w:rPr>
        <w:t>"la manzana de la discordia"</w:t>
      </w:r>
      <w:r>
        <w:rPr/>
        <w:t xml:space="preserve"> se ha convertido en la metáfora por excelencia para describir el núcleo de una disputa o aquel asunto, en apariencia menor, que tiene el potencial de desatar un conflicto de grandes proporciones.</w:t>
      </w:r>
    </w:p>
    <w:p>
      <w:pPr>
        <w:pStyle w:val="Heading4"/>
        <w:bidi w:val="0"/>
        <w:jc w:val="left"/>
        <w:rPr/>
      </w:pPr>
      <w:r>
        <w:rPr/>
        <w:t>El Peligro Inminente: La Espada de Damocles</w:t>
      </w:r>
    </w:p>
    <w:p>
      <w:pPr>
        <w:pStyle w:val="BodyText"/>
        <w:bidi w:val="0"/>
        <w:jc w:val="left"/>
        <w:rPr/>
      </w:pPr>
      <w:r>
        <w:rPr/>
        <w:t xml:space="preserve">Esta anécdota nos habla de Damocles, un cortesano que adulaba constantemente al tirano Dionisio II de Siracusa, diciéndole lo afortunado que era por poseer tanto poder y riqueza. Cansado de sus halagos, Dionisio le ofreció cambiar de lugar con él por un día. Damocles aceptó encantado y disfrutó de un opíparo banquete. Sin embargo, al mirar hacia arriba, vio una afilada espada que colgaba directamente sobre su cabeza, sostenida por un único pelo de crin de caballo. El miedo le quitó el apetito al instante. La frase </w:t>
      </w:r>
      <w:r>
        <w:rPr>
          <w:b/>
        </w:rPr>
        <w:t>"la espada de Damocles"</w:t>
      </w:r>
      <w:r>
        <w:rPr/>
        <w:t xml:space="preserve"> se usa hoy para ejemplificar un peligro inminente o la amenaza constante que pende sobre aquellos que ostentan un gran poder.</w:t>
      </w:r>
    </w:p>
    <w:p>
      <w:pPr>
        <w:pStyle w:val="Heading4"/>
        <w:bidi w:val="0"/>
        <w:jc w:val="left"/>
        <w:rPr/>
      </w:pPr>
      <w:r>
        <w:rPr/>
        <w:t>El Caos Anunciado: Arda Troya</w:t>
      </w:r>
    </w:p>
    <w:p>
      <w:pPr>
        <w:pStyle w:val="BodyText"/>
        <w:bidi w:val="0"/>
        <w:jc w:val="left"/>
        <w:rPr/>
      </w:pPr>
      <w:r>
        <w:rPr/>
        <w:t xml:space="preserve">Evocando la destrucción total y el gran escándalo de la legendaria Guerra de Troya, esta expresión coloquial se utiliza para denotar la determinación de hacer algo sin reparar en las consecuencias. Decir </w:t>
      </w:r>
      <w:r>
        <w:rPr>
          <w:b/>
        </w:rPr>
        <w:t>"que arda Troya"</w:t>
      </w:r>
      <w:r>
        <w:rPr/>
        <w:t xml:space="preserve"> significa que se está dispuesto a seguir adelante con una acción, sin importar si se arma una gran riña, confusión o conflicto como resultado.</w:t>
      </w:r>
    </w:p>
    <w:p>
      <w:pPr>
        <w:pStyle w:val="BodyText"/>
        <w:bidi w:val="0"/>
        <w:jc w:val="left"/>
        <w:rPr/>
      </w:pPr>
      <w:r>
        <w:rPr/>
        <w:t>Estas historias, condensadas en frases, han sobrevivido a los imperios que las vieron nacer, convirtiéndose en un testamento inmortal del poder de la narrativa.</w:t>
      </w:r>
    </w:p>
    <w:p>
      <w:pPr>
        <w:pStyle w:val="Heading3"/>
        <w:bidi w:val="0"/>
        <w:jc w:val="left"/>
        <w:rPr/>
      </w:pPr>
      <w:r>
        <w:rPr/>
        <w:t>Conclusión: Un Idioma que Cuenta Historias</w:t>
      </w:r>
    </w:p>
    <w:p>
      <w:pPr>
        <w:pStyle w:val="BodyText"/>
        <w:bidi w:val="0"/>
        <w:jc w:val="left"/>
        <w:rPr/>
      </w:pPr>
      <w:r>
        <w:rPr/>
        <w:t>Como hemos visto, el español es mucho más que un conjunto de reglas gramaticales; es un idioma rico en historia, donde cada una de estas palabras y expresiones es un pequeño monumento a un relato antiguo. Son la prueba de que las narrativas de la mitología clásica nunca murieron, simplemente se transformaron y se integraron en nuestra forma de ver y describir el mundo.</w:t>
      </w:r>
    </w:p>
    <w:p>
      <w:pPr>
        <w:pStyle w:val="BodyText"/>
        <w:bidi w:val="0"/>
        <w:jc w:val="left"/>
        <w:rPr/>
      </w:pPr>
      <w:r>
        <w:rPr/>
        <w:t>Así, la próxima vez que señale el 'talón de Aquiles' de un proyecto, se enfrente a su propia 'odisea' personal o advierta que 'arderá Troya', recuerde que no está solo. Le acompañan los ecos de héroes, dioses y reyes cuyas pasiones y tragedias fueron tan intensas que se negaron a morir, encontrando un refugio eterno en nuestras palabras.</w:t>
      </w:r>
    </w:p>
    <w:p>
      <w:pPr>
        <w:pStyle w:val="BodyText"/>
        <w:bidi w:val="0"/>
        <w:jc w:val="left"/>
        <w:rPr/>
      </w:pPr>
      <w:r>
        <w:rPr/>
        <w:t>A través del lenguaje, estas historias han alcanzado la verdadera inmortalidad que los propios dioses y héroes anhelaban, manteniéndose tan vivas y relevantes hoy como lo fueron hace miles de años.</w:t>
      </w:r>
    </w:p>
    <w:p>
      <w:pPr>
        <w:pStyle w:val="Normal"/>
        <w:bidi w:val="0"/>
        <w:jc w:val="left"/>
        <w:rPr/>
      </w:pPr>
      <w:r>
        <w:rPr/>
      </w:r>
    </w:p>
    <w:p>
      <w:pPr>
        <w:pStyle w:val="Normal"/>
        <w:bidi w:val="0"/>
        <w:jc w:val="left"/>
        <w:rPr/>
      </w:pPr>
      <w:r>
        <w:rPr/>
      </w:r>
    </w:p>
    <w:p>
      <w:pPr>
        <w:pStyle w:val="Heading1"/>
        <w:bidi w:val="0"/>
        <w:jc w:val="left"/>
        <w:rPr/>
      </w:pPr>
      <w:r>
        <w:rPr/>
        <w:t>¿Cómo las Palabras Cambian de Bando? Entendiendo la Propialización y Despropialización</w:t>
      </w:r>
    </w:p>
    <w:p>
      <w:pPr>
        <w:pStyle w:val="Heading3"/>
        <w:bidi w:val="0"/>
        <w:jc w:val="left"/>
        <w:rPr/>
      </w:pPr>
      <w:r>
        <w:rPr/>
        <w:t>Introducción: El Viaje Secreto de las Palabras</w:t>
      </w:r>
    </w:p>
    <w:p>
      <w:pPr>
        <w:pStyle w:val="BodyText"/>
        <w:bidi w:val="0"/>
        <w:jc w:val="left"/>
        <w:rPr/>
      </w:pPr>
      <w:r>
        <w:rPr/>
        <w:t>¿Alguna vez te has preguntado por qué llamamos "mecenas" a quien apoya el arte, o por qué nos referimos al "talón de Aquiles" para hablar del punto débil de alguien? Estos términos, que usamos a diario, no aparecieron de la nada. "Mecenas" fue el nombre de un noble romano que protegió a los artistas, y el "talón de Aquiles" proviene del único punto vulnerable del héroe de la mitología griega.</w:t>
      </w:r>
    </w:p>
    <w:p>
      <w:pPr>
        <w:pStyle w:val="BodyText"/>
        <w:bidi w:val="0"/>
        <w:jc w:val="left"/>
        <w:rPr/>
      </w:pPr>
      <w:r>
        <w:rPr/>
        <w:t xml:space="preserve">Este fenómeno no es una casualidad, sino parte de dos procesos lingüísticos fascinantes y opuestos que demuestran lo vivo y dinámico que es el lenguaje. La frontera entre un nombre propio (como </w:t>
      </w:r>
      <w:r>
        <w:rPr>
          <w:i/>
        </w:rPr>
        <w:t>Aquiles</w:t>
      </w:r>
      <w:r>
        <w:rPr/>
        <w:t xml:space="preserve">) y una palabra común (como </w:t>
      </w:r>
      <w:r>
        <w:rPr>
          <w:i/>
        </w:rPr>
        <w:t>debilidad</w:t>
      </w:r>
      <w:r>
        <w:rPr/>
        <w:t>) es mucho más permeable de lo que imaginamos.</w:t>
      </w:r>
    </w:p>
    <w:p>
      <w:pPr>
        <w:pStyle w:val="BodyText"/>
        <w:bidi w:val="0"/>
        <w:jc w:val="left"/>
        <w:rPr/>
      </w:pPr>
      <w:r>
        <w:rPr/>
        <w:t xml:space="preserve">El objetivo de este documento es explicar de manera sencilla qué son la </w:t>
      </w:r>
      <w:r>
        <w:rPr>
          <w:b/>
        </w:rPr>
        <w:t>propialización</w:t>
      </w:r>
      <w:r>
        <w:rPr/>
        <w:t xml:space="preserve"> y la </w:t>
      </w:r>
      <w:r>
        <w:rPr>
          <w:b/>
        </w:rPr>
        <w:t>despropialización</w:t>
      </w:r>
      <w:r>
        <w:rPr/>
        <w:t>, dos viajes de ida y vuelta que muestran cómo las palabras comunes pueden volverse nombres únicos y, a la inversa, cómo los nombres más famosos pueden convertirse en parte de nuestro vocabulario cotidiano.</w:t>
      </w:r>
    </w:p>
    <w:p>
      <w:pPr>
        <w:pStyle w:val="Heading3"/>
        <w:bidi w:val="0"/>
        <w:jc w:val="left"/>
        <w:rPr/>
      </w:pPr>
      <w:r>
        <w:rPr/>
        <w:t>1. Punto de Partida: Nombres Comunes vs. Nombres Propios</w:t>
      </w:r>
    </w:p>
    <w:p>
      <w:pPr>
        <w:pStyle w:val="BodyText"/>
        <w:bidi w:val="0"/>
        <w:jc w:val="left"/>
        <w:rPr/>
      </w:pPr>
      <w:r>
        <w:rPr/>
        <w:t xml:space="preserve">Para entender cómo una palabra puede cruzar de un bando a otro, primero debemos tener clara la diferencia fundamental entre un nombre común y un nombre propio. Los nombres comunes se refieren a </w:t>
      </w:r>
      <w:r>
        <w:rPr>
          <w:b/>
        </w:rPr>
        <w:t>clases</w:t>
      </w:r>
      <w:r>
        <w:rPr/>
        <w:t xml:space="preserve"> o categorías de seres y objetos, mientras que los nombres propios sirven para </w:t>
      </w:r>
      <w:r>
        <w:rPr>
          <w:b/>
        </w:rPr>
        <w:t>identificar</w:t>
      </w:r>
      <w:r>
        <w:rPr/>
        <w:t xml:space="preserve"> a un ser u objeto singular y único.</w:t>
      </w:r>
    </w:p>
    <w:p>
      <w:pPr>
        <w:pStyle w:val="BodyText"/>
        <w:bidi w:val="0"/>
        <w:jc w:val="left"/>
        <w:rPr/>
      </w:pPr>
      <w:r>
        <w:rPr/>
        <w:t>La siguiente tabla resume sus características principales:</w:t>
      </w:r>
    </w:p>
    <w:tbl>
      <w:tblPr>
        <w:tblW w:w="9638" w:type="dxa"/>
        <w:jc w:val="left"/>
        <w:tblInd w:w="-7" w:type="dxa"/>
        <w:tblLayout w:type="fixed"/>
        <w:tblCellMar>
          <w:top w:w="28" w:type="dxa"/>
          <w:left w:w="28" w:type="dxa"/>
          <w:bottom w:w="28" w:type="dxa"/>
          <w:right w:w="28" w:type="dxa"/>
        </w:tblCellMar>
      </w:tblPr>
      <w:tblGrid>
        <w:gridCol w:w="1826"/>
        <w:gridCol w:w="3856"/>
        <w:gridCol w:w="3956"/>
      </w:tblGrid>
      <w:tr>
        <w:trPr/>
        <w:tc>
          <w:tcPr>
            <w:tcW w:w="182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Característica</w:t>
            </w:r>
          </w:p>
        </w:tc>
        <w:tc>
          <w:tcPr>
            <w:tcW w:w="385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Nombres Comunes</w:t>
            </w:r>
          </w:p>
        </w:tc>
        <w:tc>
          <w:tcPr>
            <w:tcW w:w="3956"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Nombres Propios</w:t>
            </w:r>
          </w:p>
        </w:tc>
      </w:tr>
      <w:tr>
        <w:trPr/>
        <w:tc>
          <w:tcPr>
            <w:tcW w:w="182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Función Principal</w:t>
            </w:r>
          </w:p>
        </w:tc>
        <w:tc>
          <w:tcPr>
            <w:tcW w:w="385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Designan una clase o categoría de seres u objetos.</w:t>
            </w:r>
          </w:p>
        </w:tc>
        <w:tc>
          <w:tcPr>
            <w:tcW w:w="395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Designan un ser u objeto único para identificarlo.</w:t>
            </w:r>
          </w:p>
        </w:tc>
      </w:tr>
      <w:tr>
        <w:trPr/>
        <w:tc>
          <w:tcPr>
            <w:tcW w:w="182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Ejemplo</w:t>
            </w:r>
          </w:p>
        </w:tc>
        <w:tc>
          <w:tcPr>
            <w:tcW w:w="385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río, ciudad, hombre, dios</w:t>
            </w:r>
          </w:p>
        </w:tc>
        <w:tc>
          <w:tcPr>
            <w:tcW w:w="3956"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Río Grande, Ciudad del Cabo, Hércules, Apolo</w:t>
            </w:r>
          </w:p>
        </w:tc>
      </w:tr>
    </w:tbl>
    <w:p>
      <w:pPr>
        <w:pStyle w:val="BodyText"/>
        <w:bidi w:val="0"/>
        <w:jc w:val="left"/>
        <w:rPr/>
      </w:pPr>
      <w:r>
        <w:rPr/>
        <w:t>Ahora que tenemos claras las diferencias, veamos qué ocurre cuando una palabra decide cruzar la frontera y pasar de ser común a propia.</w:t>
      </w:r>
    </w:p>
    <w:p>
      <w:pPr>
        <w:pStyle w:val="Heading3"/>
        <w:bidi w:val="0"/>
        <w:jc w:val="left"/>
        <w:rPr/>
      </w:pPr>
      <w:r>
        <w:rPr/>
        <w:t>2. El Viaje de Común a Propio: La Propialización</w:t>
      </w:r>
    </w:p>
    <w:p>
      <w:pPr>
        <w:pStyle w:val="BodyText"/>
        <w:bidi w:val="0"/>
        <w:jc w:val="left"/>
        <w:rPr/>
      </w:pPr>
      <w:r>
        <w:rPr/>
        <w:t xml:space="preserve">La </w:t>
      </w:r>
      <w:r>
        <w:rPr>
          <w:b/>
        </w:rPr>
        <w:t>propialización</w:t>
      </w:r>
      <w:r>
        <w:rPr/>
        <w:t xml:space="preserve"> (también conocida como </w:t>
      </w:r>
      <w:r>
        <w:rPr>
          <w:b/>
        </w:rPr>
        <w:t>onimización</w:t>
      </w:r>
      <w:r>
        <w:rPr/>
        <w:t>) es el proceso lingüístico mediante el cual una palabra o un conjunto de palabras comunes se transforman en un nombre propio para identificar un referente único.</w:t>
      </w:r>
    </w:p>
    <w:p>
      <w:pPr>
        <w:pStyle w:val="BodyText"/>
        <w:bidi w:val="0"/>
        <w:jc w:val="left"/>
        <w:rPr/>
      </w:pPr>
      <w:r>
        <w:rPr/>
        <w:t xml:space="preserve">Este cambio ocurre cuando una descripción genérica comienza a usarse de manera consistente para nombrar un lugar, persona u objeto específico. Por ejemplo, la descripción "río grande" o "ciudad del cabo" dejó de referirse a cualquier río de gran tamaño o a cualquier ciudad en un cabo para nombrar a lugares geográficos concretos y únicos: el </w:t>
      </w:r>
      <w:r>
        <w:rPr>
          <w:b/>
        </w:rPr>
        <w:t>Río Grande</w:t>
      </w:r>
      <w:r>
        <w:rPr/>
        <w:t xml:space="preserve"> y </w:t>
      </w:r>
      <w:r>
        <w:rPr>
          <w:b/>
        </w:rPr>
        <w:t>Ciudad del Cabo</w:t>
      </w:r>
      <w:r>
        <w:rPr/>
        <w:t>.</w:t>
      </w:r>
    </w:p>
    <w:p>
      <w:pPr>
        <w:pStyle w:val="BodyText"/>
        <w:bidi w:val="0"/>
        <w:jc w:val="left"/>
        <w:rPr/>
      </w:pPr>
      <w:r>
        <w:rPr/>
        <w:t>La consecuencia principal de este proceso es un cambio en el significado de la palabra:</w:t>
      </w:r>
    </w:p>
    <w:p>
      <w:pPr>
        <w:pStyle w:val="BodyText"/>
        <w:numPr>
          <w:ilvl w:val="0"/>
          <w:numId w:val="21"/>
        </w:numPr>
        <w:tabs>
          <w:tab w:val="clear" w:pos="709"/>
          <w:tab w:val="left" w:pos="709" w:leader="none"/>
        </w:tabs>
        <w:bidi w:val="0"/>
        <w:spacing w:before="0" w:after="0"/>
        <w:ind w:hanging="283" w:left="709"/>
        <w:jc w:val="left"/>
        <w:rPr/>
      </w:pPr>
      <w:r>
        <w:rPr>
          <w:b/>
        </w:rPr>
        <w:t>Pérdida de generalidad:</w:t>
      </w:r>
      <w:r>
        <w:rPr/>
        <w:t xml:space="preserve"> La palabra ya no se refiere a </w:t>
      </w:r>
      <w:r>
        <w:rPr>
          <w:i/>
        </w:rPr>
        <w:t>cualquier</w:t>
      </w:r>
      <w:r>
        <w:rPr/>
        <w:t xml:space="preserve"> objeto de una clase, sino que apunta a </w:t>
      </w:r>
      <w:r>
        <w:rPr>
          <w:i/>
        </w:rPr>
        <w:t>un</w:t>
      </w:r>
      <w:r>
        <w:rPr/>
        <w:t xml:space="preserve"> referente específico y singular.</w:t>
      </w:r>
    </w:p>
    <w:p>
      <w:pPr>
        <w:pStyle w:val="BodyText"/>
        <w:numPr>
          <w:ilvl w:val="0"/>
          <w:numId w:val="21"/>
        </w:numPr>
        <w:tabs>
          <w:tab w:val="clear" w:pos="709"/>
          <w:tab w:val="left" w:pos="709" w:leader="none"/>
        </w:tabs>
        <w:bidi w:val="0"/>
        <w:ind w:hanging="283" w:left="709"/>
        <w:jc w:val="left"/>
        <w:rPr/>
      </w:pPr>
      <w:r>
        <w:rPr>
          <w:b/>
        </w:rPr>
        <w:t>Cambio de significado:</w:t>
      </w:r>
      <w:r>
        <w:rPr/>
        <w:t xml:space="preserve"> Según la teoría de Hansack, el significado descriptivo original (su </w:t>
      </w:r>
      <w:r>
        <w:rPr>
          <w:i/>
        </w:rPr>
        <w:t>denotación</w:t>
      </w:r>
      <w:r>
        <w:rPr/>
        <w:t xml:space="preserve">) no desaparece por completo. En su lugar, se convierte en una cualidad asociada al nuevo nombre propio (su </w:t>
      </w:r>
      <w:r>
        <w:rPr>
          <w:i/>
        </w:rPr>
        <w:t>connotación</w:t>
      </w:r>
      <w:r>
        <w:rPr/>
        <w:t xml:space="preserve">). Por ejemplo, el nombre </w:t>
      </w:r>
      <w:r>
        <w:rPr>
          <w:b/>
        </w:rPr>
        <w:t>Puerto España</w:t>
      </w:r>
      <w:r>
        <w:rPr/>
        <w:t xml:space="preserve"> conserva la connotación de su origen como un puerto colonial español, aunque hoy sea la capital de Trinidad y Tobago. Esta perspectiva moderna ayuda a resolver un debate histórico en la lingüística sobre si los nombres propios carecen de significado o, por el contrario, están cargados de él.</w:t>
      </w:r>
    </w:p>
    <w:p>
      <w:pPr>
        <w:pStyle w:val="BodyText"/>
        <w:bidi w:val="0"/>
        <w:jc w:val="left"/>
        <w:rPr/>
      </w:pPr>
      <w:r>
        <w:rPr/>
        <w:t>Pero este viaje no es de un solo sentido. A veces, los nombres propios más famosos emprenden el camino de regreso para convertirse en palabras que todos usamos.</w:t>
      </w:r>
    </w:p>
    <w:p>
      <w:pPr>
        <w:pStyle w:val="Heading3"/>
        <w:bidi w:val="0"/>
        <w:jc w:val="left"/>
        <w:rPr/>
      </w:pPr>
      <w:r>
        <w:rPr/>
        <w:t>3. El Camino de Regreso: La Despropialización</w:t>
      </w:r>
    </w:p>
    <w:p>
      <w:pPr>
        <w:pStyle w:val="BodyText"/>
        <w:bidi w:val="0"/>
        <w:jc w:val="left"/>
        <w:rPr/>
      </w:pPr>
      <w:r>
        <w:rPr/>
        <w:t xml:space="preserve">La </w:t>
      </w:r>
      <w:r>
        <w:rPr>
          <w:b/>
        </w:rPr>
        <w:t>despropialización</w:t>
      </w:r>
      <w:r>
        <w:rPr/>
        <w:t xml:space="preserve"> (también conocida como </w:t>
      </w:r>
      <w:r>
        <w:rPr>
          <w:b/>
        </w:rPr>
        <w:t>deonimización</w:t>
      </w:r>
      <w:r>
        <w:rPr/>
        <w:t>) es el proceso inverso: un nombre propio se convierte en un nombre común.</w:t>
      </w:r>
    </w:p>
    <w:p>
      <w:pPr>
        <w:pStyle w:val="BodyText"/>
        <w:bidi w:val="0"/>
        <w:jc w:val="left"/>
        <w:rPr/>
      </w:pPr>
      <w:r>
        <w:rPr/>
        <w:t xml:space="preserve">Esto sucede cuando las características, hazañas o connotaciones de una persona, lugar u obra famosa son tan reconocidas que su nombre pasa a usarse como un sustantivo genérico para describir esa misma cualidad. Un ejemplo histórico es cómo el nombre del gobernante romano </w:t>
      </w:r>
      <w:r>
        <w:rPr>
          <w:i/>
        </w:rPr>
        <w:t>César</w:t>
      </w:r>
      <w:r>
        <w:rPr/>
        <w:t xml:space="preserve"> se transformó en la palabra </w:t>
      </w:r>
      <w:r>
        <w:rPr>
          <w:i/>
        </w:rPr>
        <w:t>Kaiser</w:t>
      </w:r>
      <w:r>
        <w:rPr/>
        <w:t xml:space="preserve"> en alemán, que significa "emperador".</w:t>
      </w:r>
    </w:p>
    <w:p>
      <w:pPr>
        <w:pStyle w:val="BodyText"/>
        <w:bidi w:val="0"/>
        <w:jc w:val="left"/>
        <w:rPr/>
      </w:pPr>
      <w:r>
        <w:rPr/>
        <w:t>La mitología griega y latina nos ha dejado innumerables ejemplos de este fenómeno:</w:t>
      </w:r>
    </w:p>
    <w:p>
      <w:pPr>
        <w:pStyle w:val="BodyText"/>
        <w:numPr>
          <w:ilvl w:val="0"/>
          <w:numId w:val="22"/>
        </w:numPr>
        <w:tabs>
          <w:tab w:val="clear" w:pos="709"/>
          <w:tab w:val="left" w:pos="709" w:leader="none"/>
        </w:tabs>
        <w:bidi w:val="0"/>
        <w:spacing w:before="0" w:after="0"/>
        <w:ind w:hanging="283" w:left="709"/>
        <w:jc w:val="left"/>
        <w:rPr/>
      </w:pPr>
      <w:r>
        <w:rPr>
          <w:b/>
        </w:rPr>
        <w:t>Mecenas:</w:t>
      </w:r>
      <w:r>
        <w:rPr/>
        <w:t xml:space="preserve"> Proviene del noble romano Cayo Cilnio Mecenas, un consejero de César Augusto que fue un generoso protector de los artistas de su tiempo. Hoy, un "mecenas" es cualquier persona o institución que patrocina las artes, las letras o las ciencias.</w:t>
      </w:r>
    </w:p>
    <w:p>
      <w:pPr>
        <w:pStyle w:val="BodyText"/>
        <w:numPr>
          <w:ilvl w:val="0"/>
          <w:numId w:val="22"/>
        </w:numPr>
        <w:tabs>
          <w:tab w:val="clear" w:pos="709"/>
          <w:tab w:val="left" w:pos="709" w:leader="none"/>
        </w:tabs>
        <w:bidi w:val="0"/>
        <w:spacing w:before="0" w:after="0"/>
        <w:ind w:hanging="283" w:left="709"/>
        <w:jc w:val="left"/>
        <w:rPr/>
      </w:pPr>
      <w:r>
        <w:rPr>
          <w:b/>
        </w:rPr>
        <w:t>Odisea:</w:t>
      </w:r>
      <w:r>
        <w:rPr/>
        <w:t xml:space="preserve"> Originalmente es el título del poema épico de Homero que narra el larguísimo y accidentado viaje de regreso a casa del héroe Ulises (Odiseo en griego). Actualmente, usamos "odisea" para describir cualquier viaje largo, complicado y lleno de aventuras.</w:t>
      </w:r>
    </w:p>
    <w:p>
      <w:pPr>
        <w:pStyle w:val="BodyText"/>
        <w:numPr>
          <w:ilvl w:val="0"/>
          <w:numId w:val="22"/>
        </w:numPr>
        <w:tabs>
          <w:tab w:val="clear" w:pos="709"/>
          <w:tab w:val="left" w:pos="709" w:leader="none"/>
        </w:tabs>
        <w:bidi w:val="0"/>
        <w:spacing w:before="0" w:after="0"/>
        <w:ind w:hanging="283" w:left="709"/>
        <w:jc w:val="left"/>
        <w:rPr/>
      </w:pPr>
      <w:r>
        <w:rPr>
          <w:b/>
        </w:rPr>
        <w:t>Talón de Aquiles:</w:t>
      </w:r>
      <w:r>
        <w:rPr/>
        <w:t xml:space="preserve"> Según el mito, la madre del héroe Aquiles lo sumergió en el río Estigia para hacerlo inmortal, pero lo sostuvo por el talón, que se convirtió en su único punto vulnerable. La expresión "talón de Aquiles" se usa hoy para referirse al punto débil o flaco de una persona o cosa.</w:t>
      </w:r>
    </w:p>
    <w:p>
      <w:pPr>
        <w:pStyle w:val="BodyText"/>
        <w:numPr>
          <w:ilvl w:val="0"/>
          <w:numId w:val="22"/>
        </w:numPr>
        <w:tabs>
          <w:tab w:val="clear" w:pos="709"/>
          <w:tab w:val="left" w:pos="709" w:leader="none"/>
        </w:tabs>
        <w:bidi w:val="0"/>
        <w:ind w:hanging="283" w:left="709"/>
        <w:jc w:val="left"/>
        <w:rPr/>
      </w:pPr>
      <w:r>
        <w:rPr>
          <w:b/>
        </w:rPr>
        <w:t>Mentor:</w:t>
      </w:r>
      <w:r>
        <w:rPr/>
        <w:t xml:space="preserve"> En la </w:t>
      </w:r>
      <w:r>
        <w:rPr>
          <w:i/>
        </w:rPr>
        <w:t>Odisea</w:t>
      </w:r>
      <w:r>
        <w:rPr/>
        <w:t>, Mentor era el amigo fiel de Ulises, a quien le encargó la educación de su hijo Telémaco. Por ello, la palabra "mentor" ha pasado a designar a un consejero sabio, guía o preceptor experimentado.</w:t>
      </w:r>
    </w:p>
    <w:p>
      <w:pPr>
        <w:pStyle w:val="BodyText"/>
        <w:bidi w:val="0"/>
        <w:jc w:val="left"/>
        <w:rPr/>
      </w:pPr>
      <w:r>
        <w:rPr/>
        <w:t>Como hemos visto, las palabras están en un ciclo constante de transformación. Resumamos estos dos caminos para tener una visión completa.</w:t>
      </w:r>
    </w:p>
    <w:p>
      <w:pPr>
        <w:pStyle w:val="Heading3"/>
        <w:bidi w:val="0"/>
        <w:jc w:val="left"/>
        <w:rPr/>
      </w:pPr>
      <w:r>
        <w:rPr/>
        <w:t>4. Resumen Visual: El Ciclo de las Palabras</w:t>
      </w:r>
    </w:p>
    <w:p>
      <w:pPr>
        <w:pStyle w:val="BodyText"/>
        <w:bidi w:val="0"/>
        <w:jc w:val="left"/>
        <w:rPr/>
      </w:pPr>
      <w:r>
        <w:rPr/>
        <w:t>Esta tabla sintetiza y compara los dos procesos, sirviendo como una herramienta de estudio rápida para entender cómo las palabras cambian de categoría.</w:t>
      </w:r>
    </w:p>
    <w:tbl>
      <w:tblPr>
        <w:tblW w:w="9638" w:type="dxa"/>
        <w:jc w:val="left"/>
        <w:tblInd w:w="-7" w:type="dxa"/>
        <w:tblLayout w:type="fixed"/>
        <w:tblCellMar>
          <w:top w:w="28" w:type="dxa"/>
          <w:left w:w="28" w:type="dxa"/>
          <w:bottom w:w="28" w:type="dxa"/>
          <w:right w:w="28" w:type="dxa"/>
        </w:tblCellMar>
      </w:tblPr>
      <w:tblGrid>
        <w:gridCol w:w="1957"/>
        <w:gridCol w:w="1324"/>
        <w:gridCol w:w="3834"/>
        <w:gridCol w:w="2523"/>
      </w:tblGrid>
      <w:tr>
        <w:trPr/>
        <w:tc>
          <w:tcPr>
            <w:tcW w:w="1957"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Proceso</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Dirección del Cambio</w:t>
            </w:r>
          </w:p>
        </w:tc>
        <w:tc>
          <w:tcPr>
            <w:tcW w:w="3834"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¿Qué Sucede con el Significado?</w:t>
            </w:r>
          </w:p>
        </w:tc>
        <w:tc>
          <w:tcPr>
            <w:tcW w:w="2523" w:type="dxa"/>
            <w:tcBorders>
              <w:top w:val="double" w:sz="2" w:space="0" w:color="808080"/>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Ejemplo Clave</w:t>
            </w:r>
          </w:p>
        </w:tc>
      </w:tr>
      <w:tr>
        <w:trPr/>
        <w:tc>
          <w:tcPr>
            <w:tcW w:w="1957"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Propialización</w:t>
            </w:r>
          </w:p>
        </w:tc>
        <w:tc>
          <w:tcPr>
            <w:tcW w:w="132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Común ➔ Propio</w:t>
            </w:r>
          </w:p>
        </w:tc>
        <w:tc>
          <w:tcPr>
            <w:tcW w:w="3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Una descripción general se especializa para identificar a un único referente.</w:t>
            </w:r>
          </w:p>
        </w:tc>
        <w:tc>
          <w:tcPr>
            <w:tcW w:w="252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 xml:space="preserve">La descripción "río grande" se convierte en el nombre </w:t>
            </w:r>
            <w:r>
              <w:rPr>
                <w:b/>
              </w:rPr>
              <w:t>Río Grande</w:t>
            </w:r>
            <w:r>
              <w:rPr/>
              <w:t>.</w:t>
            </w:r>
          </w:p>
        </w:tc>
      </w:tr>
      <w:tr>
        <w:trPr/>
        <w:tc>
          <w:tcPr>
            <w:tcW w:w="1957"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b/>
              </w:rPr>
            </w:pPr>
            <w:r>
              <w:rPr>
                <w:b/>
              </w:rPr>
              <w:t>Despropialización</w:t>
            </w:r>
          </w:p>
        </w:tc>
        <w:tc>
          <w:tcPr>
            <w:tcW w:w="132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Propio ➔ Común</w:t>
            </w:r>
          </w:p>
        </w:tc>
        <w:tc>
          <w:tcPr>
            <w:tcW w:w="3834"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Las connotaciones (características asociadas) de un nombre propio se convierten en el nuevo significado general (denotación) de una palabra común.</w:t>
            </w:r>
          </w:p>
        </w:tc>
        <w:tc>
          <w:tcPr>
            <w:tcW w:w="2523" w:type="dxa"/>
            <w:tcBorders>
              <w:left w:val="double" w:sz="2" w:space="0" w:color="808080"/>
              <w:bottom w:val="double" w:sz="2" w:space="0" w:color="808080"/>
              <w:right w:val="double" w:sz="2" w:space="0" w:color="808080"/>
            </w:tcBorders>
            <w:vAlign w:val="center"/>
          </w:tcPr>
          <w:p>
            <w:pPr>
              <w:pStyle w:val="Contenidodelatabla"/>
              <w:bidi w:val="0"/>
              <w:spacing w:before="0" w:after="283"/>
              <w:jc w:val="left"/>
              <w:rPr/>
            </w:pPr>
            <w:r>
              <w:rPr/>
              <w:t xml:space="preserve">El nombre del héroe </w:t>
            </w:r>
            <w:r>
              <w:rPr>
                <w:b/>
              </w:rPr>
              <w:t>Aquiles</w:t>
            </w:r>
            <w:r>
              <w:rPr/>
              <w:t xml:space="preserve"> da origen a la expresión </w:t>
            </w:r>
            <w:r>
              <w:rPr>
                <w:b/>
              </w:rPr>
              <w:t>talón de Aquiles</w:t>
            </w:r>
            <w:r>
              <w:rPr/>
              <w:t xml:space="preserve"> (punto débil).</w:t>
            </w:r>
          </w:p>
        </w:tc>
      </w:tr>
    </w:tbl>
    <w:p>
      <w:pPr>
        <w:pStyle w:val="Heading3"/>
        <w:bidi w:val="0"/>
        <w:jc w:val="left"/>
        <w:rPr/>
      </w:pPr>
      <w:r>
        <w:rPr/>
        <w:t>Conclusión: Un Universo de Palabras en Movimiento</w:t>
      </w:r>
    </w:p>
    <w:p>
      <w:pPr>
        <w:pStyle w:val="BodyText"/>
        <w:bidi w:val="0"/>
        <w:jc w:val="left"/>
        <w:rPr/>
      </w:pPr>
      <w:r>
        <w:rPr/>
        <w:t>La propialización y la despropialización son dos fuerzas complementarias que demuestran la naturaleza dinámica y viva del lenguaje. Lejos de ser categorías estáticas y separadas, los nombres comunes y los nombres propios se encuentran en un diálogo constante.</w:t>
      </w:r>
    </w:p>
    <w:p>
      <w:pPr>
        <w:pStyle w:val="BodyText"/>
        <w:bidi w:val="0"/>
        <w:jc w:val="left"/>
        <w:rPr/>
      </w:pPr>
      <w:r>
        <w:rPr/>
        <w:t>Esta frontera permeable permite que nuestro vocabulario se enriquezca continuamente, tomando prestada la singularidad de un nombre propio para crear un concepto universal, o convirtiendo una simple descripción en un identificador único. La próxima vez que escuches una expresión curiosa o el nombre de una marca, pregúntate: ¿de dónde vino esta palabra? Quizás estés presenciando el último capítulo en el fascinante viaje secreto de las palabras.</w:t>
      </w:r>
    </w:p>
    <w:p>
      <w:pPr>
        <w:pStyle w:val="BodyText"/>
        <w:bidi w:val="0"/>
        <w:spacing w:lineRule="auto" w:line="276" w:before="0" w:after="140"/>
        <w:jc w:val="left"/>
        <w:rPr/>
      </w:pPr>
      <w:r>
        <w:rPr/>
        <w:t xml:space="preserve">¡Absolutamente! El </w:t>
      </w:r>
      <w:r>
        <w:rPr>
          <w:rStyle w:val="Strong"/>
        </w:rPr>
        <w:t>Análisis de Nombres</w:t>
      </w:r>
      <w:r>
        <w:rPr/>
        <w:t xml:space="preserve"> es un componente crucial para asegurar la coherencia y relevancia de los nombres generados dentro de la aplicación de historias.</w:t>
      </w:r>
    </w:p>
    <w:p>
      <w:pPr>
        <w:pStyle w:val="BodyText"/>
        <w:bidi w:val="0"/>
        <w:spacing w:lineRule="auto" w:line="276" w:before="0" w:after="140"/>
        <w:jc w:val="left"/>
        <w:rPr/>
      </w:pPr>
      <w:r>
        <w:rPr/>
        <w:t xml:space="preserve">Antes de sumergirnos en los detalles, ¿qué tan familiarizado estás con los métodos utilizados para </w:t>
      </w:r>
      <w:r>
        <w:rPr>
          <w:rStyle w:val="Strong"/>
        </w:rPr>
        <w:t>comparar</w:t>
      </w:r>
      <w:r>
        <w:rPr/>
        <w:t xml:space="preserve"> y </w:t>
      </w:r>
      <w:r>
        <w:rPr>
          <w:rStyle w:val="Strong"/>
        </w:rPr>
        <w:t>analizar</w:t>
      </w:r>
      <w:r>
        <w:rPr/>
        <w:t xml:space="preserve"> la similitud entre dos nombres en sistemas automatizados? Esto nos ayudará a enfocar la discusión.</w:t>
      </w:r>
    </w:p>
    <w:p>
      <w:pPr>
        <w:pStyle w:val="Normal"/>
        <w:bidi w:val="0"/>
        <w:ind w:hanging="0" w:left="0" w:right="0"/>
        <w:jc w:val="left"/>
        <w:rPr/>
      </w:pPr>
      <w:r>
        <w:rPr/>
        <w:t>Documento Guía para la Creación de Aplicación de Generación de Historias Basadas en Nombres</w:t>
      </w:r>
    </w:p>
    <w:p>
      <w:pPr>
        <w:pStyle w:val="Normal"/>
        <w:bidi w:val="0"/>
        <w:ind w:hanging="0" w:left="0" w:right="0"/>
        <w:jc w:val="left"/>
        <w:rPr/>
      </w:pPr>
      <w:r>
        <w:rPr/>
        <w:t>El objetivo de esta guía es establecer las bases conceptuales y funcionales para desarrollar una aplicación móvil o web cuyo fin principal es la generación de historias a partir de la entrada de nombres, palabras clave y la combinación de nombres existentes para crear uno nuevo.</w:t>
      </w:r>
    </w:p>
    <w:p>
      <w:pPr>
        <w:pStyle w:val="Normal"/>
        <w:bidi w:val="0"/>
        <w:ind w:hanging="0" w:left="0" w:right="0"/>
        <w:jc w:val="left"/>
        <w:rPr/>
      </w:pPr>
      <w:r>
        <w:rPr/>
        <w:t>--------------------------------------------------------------------------------</w:t>
      </w:r>
    </w:p>
    <w:p>
      <w:pPr>
        <w:pStyle w:val="Normal"/>
        <w:bidi w:val="0"/>
        <w:ind w:hanging="0" w:left="0" w:right="0"/>
        <w:jc w:val="left"/>
        <w:rPr/>
      </w:pPr>
      <w:r>
        <w:rPr/>
        <w:t>I. Objetivo y Fundamento Conceptual de la Aplicación</w:t>
      </w:r>
    </w:p>
    <w:p>
      <w:pPr>
        <w:pStyle w:val="Normal"/>
        <w:bidi w:val="0"/>
        <w:ind w:hanging="0" w:left="0" w:right="0"/>
        <w:jc w:val="left"/>
        <w:rPr/>
      </w:pPr>
      <w:r>
        <w:rPr/>
        <w:t>La aplicación se centrará en la capacidad de los nombres propios para evocar un contenido semántico y connotativo que sirva como motor narrativo.</w:t>
      </w:r>
    </w:p>
    <w:p>
      <w:pPr>
        <w:pStyle w:val="Normal"/>
        <w:bidi w:val="0"/>
        <w:ind w:hanging="0" w:left="0" w:right="0"/>
        <w:jc w:val="left"/>
        <w:rPr/>
      </w:pPr>
      <w:r>
        <w:rPr/>
        <w:t>1. Valor del Nombre Combinado: La práctica de combinar nombres busca crear una identidad nueva que represente la unión de dos entidades. Este nombre resultante añade un toque sentimental y simbólico, siendo un punto de partida especial para una narrativa.</w:t>
      </w:r>
    </w:p>
    <w:p>
      <w:pPr>
        <w:pStyle w:val="Normal"/>
        <w:bidi w:val="0"/>
        <w:ind w:hanging="0" w:left="0" w:right="0"/>
        <w:jc w:val="left"/>
        <w:rPr/>
      </w:pPr>
      <w:r>
        <w:rPr/>
        <w:t>2. Riqueza Semántica: Aunque el debate lingüístico sobre si los nombres propios tienen significado persiste, se puede aprovechar el enfoque que sostiene que los nombres propios son altamente significativos, ya que connotan el mayor número de atributos que distinguen al portador.</w:t>
      </w:r>
    </w:p>
    <w:p>
      <w:pPr>
        <w:pStyle w:val="Normal"/>
        <w:bidi w:val="0"/>
        <w:ind w:hanging="0" w:left="0" w:right="0"/>
        <w:jc w:val="left"/>
        <w:rPr/>
      </w:pPr>
      <w:r>
        <w:rPr/>
        <w:t>3. Significado Evocativo: Es crucial distinguir el significado etimológico de un nombre propio de su significado actual o léxico. Para la generación de historias, el valor reside en el significado evocativo que tiene el nombre, más que en su justificación etimológica.</w:t>
      </w:r>
    </w:p>
    <w:p>
      <w:pPr>
        <w:pStyle w:val="Normal"/>
        <w:bidi w:val="0"/>
        <w:ind w:hanging="0" w:left="0" w:right="0"/>
        <w:jc w:val="left"/>
        <w:rPr/>
      </w:pPr>
      <w:r>
        <w:rPr/>
        <w:t>II. Funcionalidad Central: Generación de Nombres Únicos</w:t>
      </w:r>
    </w:p>
    <w:p>
      <w:pPr>
        <w:pStyle w:val="Normal"/>
        <w:bidi w:val="0"/>
        <w:ind w:hanging="0" w:left="0" w:right="0"/>
        <w:jc w:val="left"/>
        <w:rPr/>
      </w:pPr>
      <w:r>
        <w:rPr/>
        <w:t>La aplicación debe ofrecer herramientas robustas para la combinación de nombres de entrada, creando un nuevo nombre o concepto que alimente la historia.</w:t>
      </w:r>
    </w:p>
    <w:p>
      <w:pPr>
        <w:pStyle w:val="Normal"/>
        <w:bidi w:val="0"/>
        <w:ind w:hanging="0" w:left="0" w:right="0"/>
        <w:jc w:val="left"/>
        <w:rPr/>
      </w:pPr>
      <w:r>
        <w:rPr/>
        <w:t>A. Métodos de Combinación</w:t>
      </w:r>
    </w:p>
    <w:p>
      <w:pPr>
        <w:pStyle w:val="Normal"/>
        <w:bidi w:val="0"/>
        <w:ind w:hanging="0" w:left="0" w:right="0"/>
        <w:jc w:val="left"/>
        <w:rPr/>
      </w:pPr>
      <w:r>
        <w:rPr/>
        <w:t>Se deben implementar diversos métodos originales y tradicionales para fusionar los nombres ingresados por el usuario:</w:t>
      </w:r>
    </w:p>
    <w:p>
      <w:pPr>
        <w:pStyle w:val="Normal"/>
        <w:bidi w:val="0"/>
        <w:ind w:hanging="0" w:left="0" w:right="0"/>
        <w:jc w:val="left"/>
        <w:rPr/>
      </w:pPr>
      <w:r>
        <w:rPr/>
        <w:t>1. Método de Fusión Directa: Tomar partes de ambos nombres y unirlas (Ejemplo: Carlos + Lucía = Carlucía).</w:t>
      </w:r>
    </w:p>
    <w:p>
      <w:pPr>
        <w:pStyle w:val="Normal"/>
        <w:bidi w:val="0"/>
        <w:ind w:hanging="0" w:left="0" w:right="0"/>
        <w:jc w:val="left"/>
        <w:rPr/>
      </w:pPr>
      <w:r>
        <w:rPr/>
        <w:t>2. Método de Sílaba Compartida: Unir las sílabas principales de cada nombre (Ejemplo: María + Pedro = Maredo).</w:t>
      </w:r>
    </w:p>
    <w:p>
      <w:pPr>
        <w:pStyle w:val="Normal"/>
        <w:bidi w:val="0"/>
        <w:ind w:hanging="0" w:left="0" w:right="0"/>
        <w:jc w:val="left"/>
        <w:rPr/>
      </w:pPr>
      <w:r>
        <w:rPr/>
        <w:t>3. Método de Iniciales: Usar las iniciales para formar un nuevo nombre (Ejemplo: Ana + Luis = Alu).</w:t>
      </w:r>
    </w:p>
    <w:p>
      <w:pPr>
        <w:pStyle w:val="Normal"/>
        <w:bidi w:val="0"/>
        <w:ind w:hanging="0" w:left="0" w:right="0"/>
        <w:jc w:val="left"/>
        <w:rPr/>
      </w:pPr>
      <w:r>
        <w:rPr/>
        <w:t>4. Método de Anagramas: Reorganizar las letras de los nombres para generar una palabra o concepto nuevo.</w:t>
      </w:r>
    </w:p>
    <w:p>
      <w:pPr>
        <w:pStyle w:val="Normal"/>
        <w:bidi w:val="0"/>
        <w:ind w:hanging="0" w:left="0" w:right="0"/>
        <w:jc w:val="left"/>
        <w:rPr/>
      </w:pPr>
      <w:r>
        <w:rPr/>
        <w:t>B. Herramientas de Soporte (Generadores)</w:t>
      </w:r>
    </w:p>
    <w:p>
      <w:pPr>
        <w:pStyle w:val="Normal"/>
        <w:bidi w:val="0"/>
        <w:ind w:hanging="0" w:left="0" w:right="0"/>
        <w:jc w:val="left"/>
        <w:rPr/>
      </w:pPr>
      <w:r>
        <w:rPr/>
        <w:t>Para facilitar el proceso creativo y generar variedad, la aplicación puede replicar la funcionalidad de herramientas dedicadas a la combinación de nombres:</w:t>
      </w:r>
    </w:p>
    <w:p>
      <w:pPr>
        <w:pStyle w:val="Normal"/>
        <w:bidi w:val="0"/>
        <w:ind w:hanging="0" w:left="0" w:right="0"/>
        <w:jc w:val="left"/>
        <w:rPr/>
      </w:pPr>
      <w:r>
        <w:rPr/>
        <w:t>• </w:t>
      </w:r>
      <w:r>
        <w:rPr/>
        <w:t>Generación Rápida: Debe ofrecer la funcionalidad de generar múltiples opciones en cuestión de segundos.</w:t>
      </w:r>
    </w:p>
    <w:p>
      <w:pPr>
        <w:pStyle w:val="Normal"/>
        <w:bidi w:val="0"/>
        <w:ind w:hanging="0" w:left="0" w:right="0"/>
        <w:jc w:val="left"/>
        <w:rPr/>
      </w:pPr>
      <w:r>
        <w:rPr/>
        <w:t>• </w:t>
      </w:r>
      <w:r>
        <w:rPr/>
        <w:t>Enfoque Creativo: Es deseable un enfoque que permita combinar palabras para crear un nombre original y atractivo.</w:t>
      </w:r>
    </w:p>
    <w:p>
      <w:pPr>
        <w:pStyle w:val="Normal"/>
        <w:bidi w:val="0"/>
        <w:ind w:hanging="0" w:left="0" w:right="0"/>
        <w:jc w:val="left"/>
        <w:rPr/>
      </w:pPr>
      <w:r>
        <w:rPr/>
        <w:t>• </w:t>
      </w:r>
      <w:r>
        <w:rPr/>
        <w:t>Resultados Analíticos: Utilizar algoritmos (posiblemente impulsados por IA, como se menciona en otros contextos) para analizar las características de los nombres y ofrecer opciones personalizadas.</w:t>
      </w:r>
    </w:p>
    <w:p>
      <w:pPr>
        <w:pStyle w:val="Normal"/>
        <w:bidi w:val="0"/>
        <w:ind w:hanging="0" w:left="0" w:right="0"/>
        <w:jc w:val="left"/>
        <w:rPr/>
      </w:pPr>
      <w:r>
        <w:rPr/>
        <w:t>III. Creación de Elementos Narrativos y Temáticos</w:t>
      </w:r>
    </w:p>
    <w:p>
      <w:pPr>
        <w:pStyle w:val="Normal"/>
        <w:bidi w:val="0"/>
        <w:ind w:hanging="0" w:left="0" w:right="0"/>
        <w:jc w:val="left"/>
        <w:rPr/>
      </w:pPr>
      <w:r>
        <w:rPr/>
        <w:t>Las historias se construirán utilizando tanto los nombres propios generados como otras palabras clave, aprovechando estructuras lingüísticas conocidas como los prefijos y la influencia de la mitología.</w:t>
      </w:r>
    </w:p>
    <w:p>
      <w:pPr>
        <w:pStyle w:val="Normal"/>
        <w:bidi w:val="0"/>
        <w:ind w:hanging="0" w:left="0" w:right="0"/>
        <w:jc w:val="left"/>
        <w:rPr/>
      </w:pPr>
      <w:r>
        <w:rPr/>
        <w:t>A. Elementos Derivados de la Morfología (Prefijos y Prefijoides)</w:t>
      </w:r>
    </w:p>
    <w:p>
      <w:pPr>
        <w:pStyle w:val="Normal"/>
        <w:bidi w:val="0"/>
        <w:ind w:hanging="0" w:left="0" w:right="0"/>
        <w:jc w:val="left"/>
        <w:rPr/>
      </w:pPr>
      <w:r>
        <w:rPr/>
        <w:t>El proceso de creación de nuevas palabras o neologismos mediante prefijos se conoce como prefijación. Estos elementos pueden usarse para nombrar personajes, lugares o eventos, añadiendo significado a las palabras raíz:</w:t>
      </w:r>
    </w:p>
    <w:p>
      <w:pPr>
        <w:pStyle w:val="Normal"/>
        <w:bidi w:val="0"/>
        <w:ind w:hanging="0" w:left="0" w:right="0"/>
        <w:jc w:val="left"/>
        <w:rPr/>
      </w:pPr>
      <w:r>
        <w:rPr/>
        <w:t>1. Prefijos Derivativos: En español, los prefijos son derivativos y se anteponen a una raíz o lexema para formar una opción lexical con un significado diferente.</w:t>
      </w:r>
    </w:p>
    <w:p>
      <w:pPr>
        <w:pStyle w:val="Normal"/>
        <w:bidi w:val="0"/>
        <w:ind w:hanging="0" w:left="0" w:right="0"/>
        <w:jc w:val="left"/>
        <w:rPr/>
      </w:pPr>
      <w:r>
        <w:rPr/>
        <w:t>2. Clasificación por Significado: Se pueden aplicar prefijos para definir la naturaleza o función de un elemento en la historia:</w:t>
      </w:r>
    </w:p>
    <w:p>
      <w:pPr>
        <w:pStyle w:val="Normal"/>
        <w:bidi w:val="0"/>
        <w:ind w:hanging="0" w:left="0" w:right="0"/>
        <w:jc w:val="left"/>
        <w:rPr/>
      </w:pPr>
      <w:r>
        <w:rPr/>
        <w:t>    ◦ </w:t>
      </w:r>
      <w:r>
        <w:rPr/>
        <w:t>De Negación: a-/an-; anti-; des- (para crear antagonistas o situaciones opuestas).</w:t>
      </w:r>
    </w:p>
    <w:p>
      <w:pPr>
        <w:pStyle w:val="Normal"/>
        <w:bidi w:val="0"/>
        <w:ind w:hanging="0" w:left="0" w:right="0"/>
        <w:jc w:val="left"/>
        <w:rPr/>
      </w:pPr>
      <w:r>
        <w:rPr/>
        <w:t>    ◦ </w:t>
      </w:r>
      <w:r>
        <w:rPr/>
        <w:t>Locativos: inter-; super-; trans- (para definir ubicaciones o movimientos, Ej: un mundo transdimensional).</w:t>
      </w:r>
    </w:p>
    <w:p>
      <w:pPr>
        <w:pStyle w:val="Normal"/>
        <w:bidi w:val="0"/>
        <w:ind w:hanging="0" w:left="0" w:right="0"/>
        <w:jc w:val="left"/>
        <w:rPr/>
      </w:pPr>
      <w:r>
        <w:rPr/>
        <w:t>    ◦ </w:t>
      </w:r>
      <w:r>
        <w:rPr/>
        <w:t>De Intensificación: archi-; hiper-; re- (para aumentar cualidades, Ej: una fuerza hiperbólica).</w:t>
      </w:r>
    </w:p>
    <w:p>
      <w:pPr>
        <w:pStyle w:val="Normal"/>
        <w:bidi w:val="0"/>
        <w:ind w:hanging="0" w:left="0" w:right="0"/>
        <w:jc w:val="left"/>
        <w:rPr/>
      </w:pPr>
      <w:r>
        <w:rPr/>
        <w:t>    ◦ </w:t>
      </w:r>
      <w:r>
        <w:rPr/>
        <w:t>De Cantidad y Tamaño: mini-; multi-; uni- (para describir la escala).</w:t>
      </w:r>
    </w:p>
    <w:p>
      <w:pPr>
        <w:pStyle w:val="Normal"/>
        <w:bidi w:val="0"/>
        <w:ind w:hanging="0" w:left="0" w:right="0"/>
        <w:jc w:val="left"/>
        <w:rPr/>
      </w:pPr>
      <w:r>
        <w:rPr/>
        <w:t>3. Prefijoides: Estos elementos, que provienen de lexemas latinos o griegos, poseen un significado léxico y forman palabras compuestas, pudiendo aparecer al principio o al final de las palabras.</w:t>
      </w:r>
    </w:p>
    <w:p>
      <w:pPr>
        <w:pStyle w:val="Normal"/>
        <w:bidi w:val="0"/>
        <w:ind w:hanging="0" w:left="0" w:right="0"/>
        <w:jc w:val="left"/>
        <w:rPr/>
      </w:pPr>
      <w:r>
        <w:rPr/>
        <w:t>B. Inclusión de Temas y Arquetipos Mitológicos</w:t>
      </w:r>
    </w:p>
    <w:p>
      <w:pPr>
        <w:pStyle w:val="Normal"/>
        <w:bidi w:val="0"/>
        <w:ind w:hanging="0" w:left="0" w:right="0"/>
        <w:jc w:val="left"/>
        <w:rPr/>
      </w:pPr>
      <w:r>
        <w:rPr/>
        <w:t>La mitología griega y latina ha dejado una huella significativa en el vocabulario castellano. Utilizar estos términos o conceptos puede enriquecer las narrativas, ofreciendo arquetipos y estructuras de trama reconocibles:</w:t>
      </w:r>
    </w:p>
    <w:p>
      <w:pPr>
        <w:pStyle w:val="Normal"/>
        <w:bidi w:val="0"/>
        <w:ind w:hanging="0" w:left="0" w:right="0"/>
        <w:jc w:val="left"/>
        <w:rPr/>
      </w:pPr>
      <w:r>
        <w:rPr/>
        <w:t>• </w:t>
      </w:r>
      <w:r>
        <w:rPr/>
        <w:t>Conceptos de Trama: La historia puede inspirarse en palabras como "odisea", definida como un viaje largo con abundancia de aventuras adversas y favorables, o una sucesión de peripecias.</w:t>
      </w:r>
    </w:p>
    <w:p>
      <w:pPr>
        <w:pStyle w:val="Normal"/>
        <w:bidi w:val="0"/>
        <w:ind w:hanging="0" w:left="0" w:right="0"/>
        <w:jc w:val="left"/>
        <w:rPr/>
      </w:pPr>
      <w:r>
        <w:rPr/>
        <w:t>• </w:t>
      </w:r>
      <w:r>
        <w:rPr/>
        <w:t>Características de Personajes: Se puede asignar el rasgo "hercúleo" (relativo a la gran fuerza de Hércules) a un personaje, o "apolíneo" para un varón con gran perfección corporal y equilibrio.</w:t>
      </w:r>
    </w:p>
    <w:p>
      <w:pPr>
        <w:pStyle w:val="Normal"/>
        <w:bidi w:val="0"/>
        <w:ind w:hanging="0" w:left="0" w:right="0"/>
        <w:jc w:val="left"/>
        <w:rPr/>
      </w:pPr>
      <w:r>
        <w:rPr/>
        <w:t>• </w:t>
      </w:r>
      <w:r>
        <w:rPr/>
        <w:t>Temas Abstractos: Se puede utilizar "quimera" para representar un paradigma de lo fantasioso o lo utópico. Otros temas incluyen la "espada de Damocles" para ejemplificar la inseguridad del poder o la "manzana de la discordia" como el núcleo de una gran disputa.</w:t>
      </w:r>
    </w:p>
    <w:p>
      <w:pPr>
        <w:pStyle w:val="Normal"/>
        <w:bidi w:val="0"/>
        <w:ind w:hanging="0" w:left="0" w:right="0"/>
        <w:jc w:val="left"/>
        <w:rPr/>
      </w:pPr>
      <w:r>
        <w:rPr/>
        <w:t>IV. Soporte Analítico y de Procesamiento de Nombres</w:t>
      </w:r>
    </w:p>
    <w:p>
      <w:pPr>
        <w:pStyle w:val="Normal"/>
        <w:bidi w:val="0"/>
        <w:ind w:hanging="0" w:left="0" w:right="0"/>
        <w:jc w:val="left"/>
        <w:rPr/>
      </w:pPr>
      <w:r>
        <w:rPr/>
        <w:t>Para garantizar que los nombres generados o las palabras clave sean coherentes dentro del contexto cultural y lingüístico de la historia, es necesario incorporar un sistema de análisis de nombres.</w:t>
      </w:r>
    </w:p>
    <w:p>
      <w:pPr>
        <w:pStyle w:val="Normal"/>
        <w:bidi w:val="0"/>
        <w:ind w:hanging="0" w:left="0" w:right="0"/>
        <w:jc w:val="left"/>
        <w:rPr/>
      </w:pPr>
      <w:r>
        <w:rPr/>
        <w:t>A. Procedimiento de Comparación Analítica</w:t>
      </w:r>
    </w:p>
    <w:p>
      <w:pPr>
        <w:pStyle w:val="Normal"/>
        <w:bidi w:val="0"/>
        <w:ind w:hanging="0" w:left="0" w:right="0"/>
        <w:jc w:val="left"/>
        <w:rPr/>
      </w:pPr>
      <w:r>
        <w:rPr/>
        <w:t>Se recomienda basar el procesamiento en el procedimiento analítico, el cual mide la similitud entre dos nombres al considerar simultáneamente:</w:t>
      </w:r>
    </w:p>
    <w:p>
      <w:pPr>
        <w:pStyle w:val="Normal"/>
        <w:bidi w:val="0"/>
        <w:ind w:hanging="0" w:left="0" w:right="0"/>
        <w:jc w:val="left"/>
        <w:rPr/>
      </w:pPr>
      <w:r>
        <w:rPr/>
        <w:t>• </w:t>
      </w:r>
      <w:r>
        <w:rPr/>
        <w:t>Información ortográfica.</w:t>
      </w:r>
    </w:p>
    <w:p>
      <w:pPr>
        <w:pStyle w:val="Normal"/>
        <w:bidi w:val="0"/>
        <w:ind w:hanging="0" w:left="0" w:right="0"/>
        <w:jc w:val="left"/>
        <w:rPr/>
      </w:pPr>
      <w:r>
        <w:rPr/>
        <w:t>• </w:t>
      </w:r>
      <w:r>
        <w:rPr/>
        <w:t>Técnicas de filtrado de palabras superfluas.</w:t>
      </w:r>
    </w:p>
    <w:p>
      <w:pPr>
        <w:pStyle w:val="Normal"/>
        <w:bidi w:val="0"/>
        <w:ind w:hanging="0" w:left="0" w:right="0"/>
        <w:jc w:val="left"/>
        <w:rPr/>
      </w:pPr>
      <w:r>
        <w:rPr/>
        <w:t>• </w:t>
      </w:r>
      <w:r>
        <w:rPr/>
        <w:t>Patrones semánticos, culturales y sintácticos.</w:t>
      </w:r>
    </w:p>
    <w:p>
      <w:pPr>
        <w:pStyle w:val="Normal"/>
        <w:bidi w:val="0"/>
        <w:ind w:hanging="0" w:left="0" w:right="0"/>
        <w:jc w:val="left"/>
        <w:rPr/>
      </w:pPr>
      <w:r>
        <w:rPr/>
        <w:t>Este procedimiento depende del acceso a información empírica exhaustiva sobre el uso del nombre en su contexto lingüístico y cultural. Los resultados de la comparación se pueden listar por orden jerárquico, mostrando las mejores coincidencias primero.</w:t>
      </w:r>
    </w:p>
    <w:p>
      <w:pPr>
        <w:pStyle w:val="Normal"/>
        <w:bidi w:val="0"/>
        <w:ind w:hanging="0" w:left="0" w:right="0"/>
        <w:jc w:val="left"/>
        <w:rPr/>
      </w:pPr>
      <w:r>
        <w:rPr/>
        <w:t>B. Otros Procedimientos</w:t>
      </w:r>
    </w:p>
    <w:p>
      <w:pPr>
        <w:pStyle w:val="Normal"/>
        <w:bidi w:val="0"/>
        <w:ind w:hanging="0" w:left="0" w:right="0"/>
        <w:jc w:val="left"/>
        <w:rPr/>
      </w:pPr>
      <w:r>
        <w:rPr/>
        <w:t>Aunque el analítico es el más avanzado, el sistema también podría utilizar otros procedimientos para validar o estandarizar los nombres de entrada y las combinaciones:</w:t>
      </w:r>
    </w:p>
    <w:p>
      <w:pPr>
        <w:pStyle w:val="Normal"/>
        <w:bidi w:val="0"/>
        <w:ind w:hanging="0" w:left="0" w:right="0"/>
        <w:jc w:val="left"/>
        <w:rPr/>
      </w:pPr>
      <w:r>
        <w:rPr/>
        <w:t>• </w:t>
      </w:r>
      <w:r>
        <w:rPr/>
        <w:t>Coincidencia Exacta: Útil para verificación directa en bases de datos.</w:t>
      </w:r>
    </w:p>
    <w:p>
      <w:pPr>
        <w:pStyle w:val="Normal"/>
        <w:bidi w:val="0"/>
        <w:ind w:hanging="0" w:left="0" w:right="0"/>
        <w:jc w:val="left"/>
        <w:rPr/>
      </w:pPr>
      <w:r>
        <w:rPr/>
        <w:t>• </w:t>
      </w:r>
      <w:r>
        <w:rPr/>
        <w:t>Basada en Claves: Aplica un algoritmo (como Soundex, el más antiguo y conocido) para reducir un nombre a una forma estandarizada, útil para cotejar formas ortográficamente equivalentes.</w:t>
      </w:r>
    </w:p>
    <w:p>
      <w:pPr>
        <w:pStyle w:val="Normal"/>
        <w:bidi w:val="0"/>
        <w:spacing w:before="0" w:after="283"/>
        <w:ind w:hanging="0" w:left="0" w:right="0"/>
        <w:jc w:val="left"/>
        <w:rPr/>
      </w:pPr>
      <w:r>
        <w:rPr/>
        <w:t>• </w:t>
      </w:r>
      <w:r>
        <w:rPr/>
        <w:t>Diccionario: Busca variantes ortográficas de un nombre, compiladas manualmente.</w:t>
      </w:r>
    </w:p>
    <w:p>
      <w:pPr>
        <w:pStyle w:val="Normal"/>
        <w:bidi w:val="0"/>
        <w:ind w:hanging="0" w:left="0" w:right="0"/>
        <w:jc w:val="left"/>
        <w:rPr/>
      </w:pPr>
      <w:r>
        <w:rPr/>
        <w:t xml:space="preserve">NotebookLM puede ofrecer respuestas inexactas. Compruébalas. </w:t>
      </w:r>
    </w:p>
    <w:p>
      <w:pPr>
        <w:pStyle w:val="Normal"/>
        <w:bidi w:val="0"/>
        <w:jc w:val="left"/>
        <w:rPr/>
      </w:pPr>
      <w:r>
        <w:rPr/>
      </w:r>
    </w:p>
    <w:p>
      <w:pPr>
        <w:pStyle w:val="Normal"/>
        <w:bidi w:val="0"/>
        <w:jc w:val="left"/>
        <w:rPr/>
      </w:pPr>
      <w:r>
        <w:rPr/>
        <w:t>https://notebooklm.google.com/notebook/ce631033-69a5-4495-9131-73fcac2bf41b</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val="bestFit" w:percent="222"/>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EasyOffice/7.6.2.1.0$Windows_X86_64 LibreOffice_project/0bc4d647150f05f02b71ccb5539a4012b57f1faf</Application>
  <AppVersion>15.0000</AppVersion>
  <Pages>23</Pages>
  <Words>10163</Words>
  <Characters>56457</Characters>
  <CharactersWithSpaces>66172</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2025-10-07T00:20:26Z</dcterms:created>
  <dc:creator/>
  <dc:description/>
  <dc:language>es-ES</dc:language>
  <cp:lastModifiedBy/>
  <dcterms:modified xsi:type="dcterms:W3CDTF">2025-10-07T00:41:35Z</dcterms:modified>
  <cp:revision>1</cp:revision>
  <dc:subject/>
  <dc:title/>
</cp:coreProperties>
</file>