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4D3D69" w:rsidRDefault="00B1117F" w:rsidP="00B1117F">
      <w:pPr>
        <w:pStyle w:val="Heading1"/>
        <w:rPr>
          <w:rFonts w:ascii="Times New Roman" w:eastAsia="Times New Roman" w:hAnsi="Times New Roman" w:cs="Times New Roman"/>
        </w:rPr>
      </w:pPr>
      <w:r w:rsidRPr="004D3D69">
        <w:rPr>
          <w:rFonts w:ascii="Times New Roman" w:hAnsi="Times New Roman" w:cs="Times New Roman"/>
        </w:rPr>
        <w:t>CS 305 Project One Template</w:t>
      </w:r>
    </w:p>
    <w:p w14:paraId="06613801" w14:textId="77777777" w:rsidR="00BF4E7E" w:rsidRPr="004D3D69" w:rsidRDefault="00BF4E7E" w:rsidP="004609FD">
      <w:pPr>
        <w:suppressAutoHyphens/>
        <w:spacing w:after="0" w:line="240" w:lineRule="auto"/>
        <w:contextualSpacing/>
        <w:rPr>
          <w:rFonts w:ascii="Times New Roman" w:hAnsi="Times New Roman" w:cs="Times New Roman"/>
          <w:sz w:val="24"/>
          <w:szCs w:val="24"/>
        </w:rPr>
      </w:pPr>
      <w:bookmarkStart w:id="0" w:name="_Toc32574607"/>
      <w:bookmarkStart w:id="1" w:name="_Toc1483357155"/>
      <w:bookmarkStart w:id="2" w:name="_Toc714089909"/>
    </w:p>
    <w:p w14:paraId="68198029" w14:textId="77777777" w:rsidR="00705D42" w:rsidRPr="004D3D69" w:rsidRDefault="00705D42" w:rsidP="004609FD">
      <w:pPr>
        <w:pStyle w:val="Heading2"/>
        <w:rPr>
          <w:rFonts w:ascii="Times New Roman" w:hAnsi="Times New Roman" w:cs="Times New Roman"/>
          <w:sz w:val="24"/>
          <w:szCs w:val="24"/>
        </w:rPr>
      </w:pPr>
      <w:bookmarkStart w:id="3" w:name="_Toc32574609"/>
      <w:bookmarkStart w:id="4" w:name="_Toc553343011"/>
      <w:bookmarkStart w:id="5" w:name="_Toc1663275437"/>
      <w:r w:rsidRPr="004D3D69">
        <w:rPr>
          <w:rFonts w:ascii="Times New Roman" w:hAnsi="Times New Roman" w:cs="Times New Roman"/>
          <w:sz w:val="24"/>
          <w:szCs w:val="24"/>
        </w:rPr>
        <w:t>Document Revision History</w:t>
      </w:r>
    </w:p>
    <w:p w14:paraId="35569450" w14:textId="77777777" w:rsidR="00705D42" w:rsidRPr="004D3D69" w:rsidRDefault="00705D42" w:rsidP="004609FD">
      <w:pPr>
        <w:suppressAutoHyphens/>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705D42" w:rsidRPr="004D3D69" w14:paraId="16549E2F" w14:textId="77777777" w:rsidTr="001C0AD0">
        <w:trPr>
          <w:cantSplit/>
          <w:tblHeader/>
        </w:trPr>
        <w:tc>
          <w:tcPr>
            <w:tcW w:w="2337" w:type="dxa"/>
            <w:tcMar>
              <w:left w:w="115" w:type="dxa"/>
              <w:right w:w="115" w:type="dxa"/>
            </w:tcMar>
          </w:tcPr>
          <w:p w14:paraId="55849EB9" w14:textId="77777777" w:rsidR="00705D42" w:rsidRPr="004D3D69" w:rsidRDefault="00705D42" w:rsidP="004609FD">
            <w:pPr>
              <w:suppressAutoHyphens/>
              <w:spacing w:after="0" w:line="240" w:lineRule="auto"/>
              <w:contextualSpacing/>
              <w:jc w:val="center"/>
              <w:rPr>
                <w:rFonts w:ascii="Times New Roman" w:eastAsia="Times New Roman" w:hAnsi="Times New Roman" w:cs="Times New Roman"/>
                <w:b/>
                <w:bCs/>
                <w:sz w:val="24"/>
                <w:szCs w:val="24"/>
              </w:rPr>
            </w:pPr>
            <w:r w:rsidRPr="004D3D69">
              <w:rPr>
                <w:rFonts w:ascii="Times New Roman" w:eastAsia="Times New Roman" w:hAnsi="Times New Roman" w:cs="Times New Roman"/>
                <w:b/>
                <w:bCs/>
                <w:sz w:val="24"/>
                <w:szCs w:val="24"/>
              </w:rPr>
              <w:t>Version</w:t>
            </w:r>
          </w:p>
        </w:tc>
        <w:tc>
          <w:tcPr>
            <w:tcW w:w="2337" w:type="dxa"/>
            <w:tcMar>
              <w:left w:w="115" w:type="dxa"/>
              <w:right w:w="115" w:type="dxa"/>
            </w:tcMar>
          </w:tcPr>
          <w:p w14:paraId="5BC9FAFE" w14:textId="77777777" w:rsidR="00705D42" w:rsidRPr="004D3D69" w:rsidRDefault="00705D42" w:rsidP="004609FD">
            <w:pPr>
              <w:suppressAutoHyphens/>
              <w:spacing w:after="0" w:line="240" w:lineRule="auto"/>
              <w:contextualSpacing/>
              <w:jc w:val="center"/>
              <w:rPr>
                <w:rFonts w:ascii="Times New Roman" w:eastAsia="Times New Roman" w:hAnsi="Times New Roman" w:cs="Times New Roman"/>
                <w:b/>
                <w:bCs/>
                <w:sz w:val="24"/>
                <w:szCs w:val="24"/>
              </w:rPr>
            </w:pPr>
            <w:r w:rsidRPr="004D3D69">
              <w:rPr>
                <w:rFonts w:ascii="Times New Roman" w:eastAsia="Times New Roman" w:hAnsi="Times New Roman" w:cs="Times New Roman"/>
                <w:b/>
                <w:bCs/>
                <w:sz w:val="24"/>
                <w:szCs w:val="24"/>
              </w:rPr>
              <w:t>Date</w:t>
            </w:r>
          </w:p>
        </w:tc>
        <w:tc>
          <w:tcPr>
            <w:tcW w:w="2338" w:type="dxa"/>
            <w:tcMar>
              <w:left w:w="115" w:type="dxa"/>
              <w:right w:w="115" w:type="dxa"/>
            </w:tcMar>
          </w:tcPr>
          <w:p w14:paraId="6EAECFAB" w14:textId="77777777" w:rsidR="00705D42" w:rsidRPr="004D3D69" w:rsidRDefault="00705D42" w:rsidP="004609FD">
            <w:pPr>
              <w:suppressAutoHyphens/>
              <w:spacing w:after="0" w:line="240" w:lineRule="auto"/>
              <w:contextualSpacing/>
              <w:jc w:val="center"/>
              <w:rPr>
                <w:rFonts w:ascii="Times New Roman" w:eastAsia="Times New Roman" w:hAnsi="Times New Roman" w:cs="Times New Roman"/>
                <w:b/>
                <w:bCs/>
                <w:sz w:val="24"/>
                <w:szCs w:val="24"/>
              </w:rPr>
            </w:pPr>
            <w:r w:rsidRPr="004D3D69">
              <w:rPr>
                <w:rFonts w:ascii="Times New Roman" w:eastAsia="Times New Roman" w:hAnsi="Times New Roman" w:cs="Times New Roman"/>
                <w:b/>
                <w:bCs/>
                <w:sz w:val="24"/>
                <w:szCs w:val="24"/>
              </w:rPr>
              <w:t>Author</w:t>
            </w:r>
          </w:p>
        </w:tc>
        <w:tc>
          <w:tcPr>
            <w:tcW w:w="2338" w:type="dxa"/>
            <w:tcMar>
              <w:left w:w="115" w:type="dxa"/>
              <w:right w:w="115" w:type="dxa"/>
            </w:tcMar>
          </w:tcPr>
          <w:p w14:paraId="4361B474" w14:textId="77777777" w:rsidR="00705D42" w:rsidRPr="004D3D69" w:rsidRDefault="00705D42" w:rsidP="004609FD">
            <w:pPr>
              <w:suppressAutoHyphens/>
              <w:spacing w:after="0" w:line="240" w:lineRule="auto"/>
              <w:contextualSpacing/>
              <w:jc w:val="center"/>
              <w:rPr>
                <w:rFonts w:ascii="Times New Roman" w:eastAsia="Times New Roman" w:hAnsi="Times New Roman" w:cs="Times New Roman"/>
                <w:b/>
                <w:bCs/>
                <w:sz w:val="24"/>
                <w:szCs w:val="24"/>
              </w:rPr>
            </w:pPr>
            <w:r w:rsidRPr="004D3D69">
              <w:rPr>
                <w:rFonts w:ascii="Times New Roman" w:eastAsia="Times New Roman" w:hAnsi="Times New Roman" w:cs="Times New Roman"/>
                <w:b/>
                <w:bCs/>
                <w:sz w:val="24"/>
                <w:szCs w:val="24"/>
              </w:rPr>
              <w:t>Comments</w:t>
            </w:r>
          </w:p>
        </w:tc>
      </w:tr>
      <w:tr w:rsidR="00705D42" w:rsidRPr="004D3D69" w14:paraId="5D341E9F" w14:textId="77777777" w:rsidTr="001C0AD0">
        <w:trPr>
          <w:cantSplit/>
          <w:tblHeader/>
        </w:trPr>
        <w:tc>
          <w:tcPr>
            <w:tcW w:w="2337" w:type="dxa"/>
            <w:tcMar>
              <w:left w:w="115" w:type="dxa"/>
              <w:right w:w="115" w:type="dxa"/>
            </w:tcMar>
          </w:tcPr>
          <w:p w14:paraId="474534F6" w14:textId="77777777" w:rsidR="00705D42" w:rsidRPr="004D3D69" w:rsidRDefault="00705D42" w:rsidP="004609FD">
            <w:pPr>
              <w:suppressAutoHyphens/>
              <w:spacing w:after="0" w:line="240" w:lineRule="auto"/>
              <w:contextualSpacing/>
              <w:jc w:val="center"/>
              <w:rPr>
                <w:rFonts w:ascii="Times New Roman" w:eastAsia="Times New Roman" w:hAnsi="Times New Roman" w:cs="Times New Roman"/>
                <w:b/>
                <w:bCs/>
                <w:sz w:val="24"/>
                <w:szCs w:val="24"/>
              </w:rPr>
            </w:pPr>
            <w:r w:rsidRPr="004D3D69">
              <w:rPr>
                <w:rFonts w:ascii="Times New Roman" w:eastAsia="Times New Roman" w:hAnsi="Times New Roman" w:cs="Times New Roman"/>
                <w:b/>
                <w:bCs/>
                <w:sz w:val="24"/>
                <w:szCs w:val="24"/>
              </w:rPr>
              <w:t>1.0</w:t>
            </w:r>
          </w:p>
        </w:tc>
        <w:tc>
          <w:tcPr>
            <w:tcW w:w="2337" w:type="dxa"/>
            <w:tcMar>
              <w:left w:w="115" w:type="dxa"/>
              <w:right w:w="115" w:type="dxa"/>
            </w:tcMar>
          </w:tcPr>
          <w:p w14:paraId="450D8A92" w14:textId="5DF18C1A" w:rsidR="00705D42" w:rsidRPr="004D3D69" w:rsidRDefault="002021DB" w:rsidP="004609FD">
            <w:pPr>
              <w:suppressAutoHyphens/>
              <w:spacing w:after="0" w:line="240" w:lineRule="auto"/>
              <w:contextualSpacing/>
              <w:jc w:val="center"/>
              <w:rPr>
                <w:rFonts w:ascii="Times New Roman" w:eastAsia="Times New Roman" w:hAnsi="Times New Roman" w:cs="Times New Roman"/>
                <w:b/>
                <w:bCs/>
                <w:sz w:val="24"/>
                <w:szCs w:val="24"/>
              </w:rPr>
            </w:pPr>
            <w:r w:rsidRPr="004D3D69">
              <w:rPr>
                <w:rFonts w:ascii="Times New Roman" w:eastAsia="Times New Roman" w:hAnsi="Times New Roman" w:cs="Times New Roman"/>
                <w:b/>
                <w:bCs/>
                <w:sz w:val="24"/>
                <w:szCs w:val="24"/>
              </w:rPr>
              <w:t>03/20/2025</w:t>
            </w:r>
          </w:p>
        </w:tc>
        <w:tc>
          <w:tcPr>
            <w:tcW w:w="2338" w:type="dxa"/>
            <w:tcMar>
              <w:left w:w="115" w:type="dxa"/>
              <w:right w:w="115" w:type="dxa"/>
            </w:tcMar>
          </w:tcPr>
          <w:p w14:paraId="3389EEA3" w14:textId="53D73052" w:rsidR="00705D42" w:rsidRPr="004D3D69" w:rsidRDefault="002021DB" w:rsidP="004609FD">
            <w:pPr>
              <w:suppressAutoHyphens/>
              <w:spacing w:after="0" w:line="240" w:lineRule="auto"/>
              <w:contextualSpacing/>
              <w:jc w:val="center"/>
              <w:rPr>
                <w:rFonts w:ascii="Times New Roman" w:eastAsia="Times New Roman" w:hAnsi="Times New Roman" w:cs="Times New Roman"/>
                <w:b/>
                <w:bCs/>
                <w:sz w:val="24"/>
                <w:szCs w:val="24"/>
              </w:rPr>
            </w:pPr>
            <w:r w:rsidRPr="004D3D69">
              <w:rPr>
                <w:rFonts w:ascii="Times New Roman" w:eastAsia="Times New Roman" w:hAnsi="Times New Roman" w:cs="Times New Roman"/>
                <w:b/>
                <w:bCs/>
                <w:sz w:val="24"/>
                <w:szCs w:val="24"/>
              </w:rPr>
              <w:t>Victor Bandish</w:t>
            </w:r>
          </w:p>
        </w:tc>
        <w:tc>
          <w:tcPr>
            <w:tcW w:w="2338" w:type="dxa"/>
            <w:tcMar>
              <w:left w:w="115" w:type="dxa"/>
              <w:right w:w="115" w:type="dxa"/>
            </w:tcMar>
          </w:tcPr>
          <w:p w14:paraId="4D94B6C2" w14:textId="68E9D5B8" w:rsidR="00705D42" w:rsidRPr="004D3D69" w:rsidRDefault="0010484C" w:rsidP="004609FD">
            <w:pPr>
              <w:suppressAutoHyphens/>
              <w:spacing w:after="0" w:line="240" w:lineRule="auto"/>
              <w:contextualSpacing/>
              <w:jc w:val="center"/>
              <w:rPr>
                <w:rFonts w:ascii="Times New Roman" w:eastAsia="Times New Roman" w:hAnsi="Times New Roman" w:cs="Times New Roman"/>
                <w:b/>
                <w:bCs/>
                <w:sz w:val="24"/>
                <w:szCs w:val="24"/>
              </w:rPr>
            </w:pPr>
            <w:r w:rsidRPr="004D3D69">
              <w:rPr>
                <w:rFonts w:ascii="Times New Roman" w:eastAsia="Times New Roman" w:hAnsi="Times New Roman" w:cs="Times New Roman"/>
                <w:b/>
                <w:bCs/>
                <w:sz w:val="24"/>
                <w:szCs w:val="24"/>
              </w:rPr>
              <w:t>First edition</w:t>
            </w:r>
          </w:p>
        </w:tc>
      </w:tr>
    </w:tbl>
    <w:p w14:paraId="3387940D" w14:textId="77777777" w:rsidR="00705D42" w:rsidRPr="004D3D69" w:rsidRDefault="00705D42" w:rsidP="004609FD">
      <w:pPr>
        <w:suppressAutoHyphens/>
        <w:spacing w:after="0" w:line="240" w:lineRule="auto"/>
        <w:contextualSpacing/>
        <w:rPr>
          <w:rFonts w:ascii="Times New Roman" w:eastAsia="Times New Roman" w:hAnsi="Times New Roman" w:cs="Times New Roman"/>
          <w:b/>
          <w:bCs/>
          <w:sz w:val="24"/>
          <w:szCs w:val="24"/>
        </w:rPr>
      </w:pPr>
    </w:p>
    <w:p w14:paraId="73478BD7" w14:textId="77777777" w:rsidR="00705D42" w:rsidRPr="004D3D69" w:rsidRDefault="00705D42" w:rsidP="004609FD">
      <w:pPr>
        <w:pStyle w:val="Heading2"/>
        <w:rPr>
          <w:rFonts w:ascii="Times New Roman" w:hAnsi="Times New Roman" w:cs="Times New Roman"/>
          <w:sz w:val="24"/>
          <w:szCs w:val="24"/>
        </w:rPr>
      </w:pPr>
      <w:bookmarkStart w:id="6" w:name="_Toc32574608"/>
      <w:bookmarkStart w:id="7" w:name="_Toc302021790"/>
      <w:bookmarkStart w:id="8" w:name="_Toc1639619014"/>
      <w:r w:rsidRPr="004D3D69">
        <w:rPr>
          <w:rFonts w:ascii="Times New Roman" w:hAnsi="Times New Roman" w:cs="Times New Roman"/>
          <w:sz w:val="24"/>
          <w:szCs w:val="24"/>
        </w:rPr>
        <w:t>Client</w:t>
      </w:r>
      <w:bookmarkEnd w:id="6"/>
      <w:bookmarkEnd w:id="7"/>
      <w:bookmarkEnd w:id="8"/>
    </w:p>
    <w:p w14:paraId="1ACC9E22" w14:textId="77777777" w:rsidR="00705D42" w:rsidRPr="004D3D69" w:rsidRDefault="00705D42" w:rsidP="004609FD">
      <w:pPr>
        <w:suppressAutoHyphens/>
        <w:spacing w:after="0" w:line="240" w:lineRule="auto"/>
        <w:contextualSpacing/>
        <w:rPr>
          <w:rFonts w:ascii="Times New Roman" w:hAnsi="Times New Roman" w:cs="Times New Roman"/>
          <w:sz w:val="24"/>
          <w:szCs w:val="24"/>
        </w:rPr>
      </w:pPr>
    </w:p>
    <w:p w14:paraId="71F9651E" w14:textId="77777777" w:rsidR="004609FD" w:rsidRPr="004D3D69" w:rsidRDefault="00705D42" w:rsidP="004609FD">
      <w:pPr>
        <w:suppressAutoHyphens/>
        <w:spacing w:after="0" w:line="240" w:lineRule="auto"/>
        <w:contextualSpacing/>
        <w:rPr>
          <w:rFonts w:ascii="Times New Roman" w:hAnsi="Times New Roman" w:cs="Times New Roman"/>
          <w:sz w:val="24"/>
          <w:szCs w:val="24"/>
          <w:bdr w:val="none" w:sz="0" w:space="0" w:color="auto" w:frame="1"/>
          <w:shd w:val="clear" w:color="auto" w:fill="FFFFFF"/>
        </w:rPr>
      </w:pPr>
      <w:r w:rsidRPr="004D3D69">
        <w:rPr>
          <w:rFonts w:ascii="Times New Roman" w:hAnsi="Times New Roman" w:cs="Times New Roman"/>
          <w:sz w:val="24"/>
          <w:szCs w:val="24"/>
          <w:bdr w:val="none" w:sz="0" w:space="0" w:color="auto" w:frame="1"/>
          <w:shd w:val="clear" w:color="auto" w:fill="FFFFFF"/>
        </w:rPr>
        <w:fldChar w:fldCharType="begin"/>
      </w:r>
      <w:r w:rsidRPr="004D3D69">
        <w:rPr>
          <w:rFonts w:ascii="Times New Roman" w:hAnsi="Times New Roman" w:cs="Times New Roman"/>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4D3D69">
        <w:rPr>
          <w:rFonts w:ascii="Times New Roman" w:hAnsi="Times New Roman" w:cs="Times New Roman"/>
          <w:sz w:val="24"/>
          <w:szCs w:val="24"/>
          <w:bdr w:val="none" w:sz="0" w:space="0" w:color="auto" w:frame="1"/>
          <w:shd w:val="clear" w:color="auto" w:fill="FFFFFF"/>
        </w:rPr>
        <w:fldChar w:fldCharType="separate"/>
      </w:r>
      <w:r w:rsidRPr="004D3D69">
        <w:rPr>
          <w:rFonts w:ascii="Times New Roman" w:hAnsi="Times New Roman" w:cs="Times New Roman"/>
          <w:noProof/>
          <w:sz w:val="24"/>
          <w:szCs w:val="24"/>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4D3D69">
        <w:rPr>
          <w:rFonts w:ascii="Times New Roman" w:hAnsi="Times New Roman" w:cs="Times New Roman"/>
          <w:sz w:val="24"/>
          <w:szCs w:val="24"/>
          <w:bdr w:val="none" w:sz="0" w:space="0" w:color="auto" w:frame="1"/>
          <w:shd w:val="clear" w:color="auto" w:fill="FFFFFF"/>
        </w:rPr>
        <w:fldChar w:fldCharType="end"/>
      </w:r>
    </w:p>
    <w:p w14:paraId="7EC15D1F" w14:textId="77777777" w:rsidR="004609FD" w:rsidRPr="004D3D69" w:rsidRDefault="004609FD" w:rsidP="004609FD">
      <w:pPr>
        <w:suppressAutoHyphens/>
        <w:spacing w:after="0" w:line="240" w:lineRule="auto"/>
        <w:contextualSpacing/>
        <w:rPr>
          <w:rFonts w:ascii="Times New Roman" w:hAnsi="Times New Roman" w:cs="Times New Roman"/>
          <w:sz w:val="24"/>
          <w:szCs w:val="24"/>
        </w:rPr>
      </w:pPr>
    </w:p>
    <w:p w14:paraId="79B8FC42" w14:textId="07A92371" w:rsidR="004079F2" w:rsidRPr="004D3D69" w:rsidRDefault="004079F2" w:rsidP="004609FD">
      <w:pPr>
        <w:pStyle w:val="Heading2"/>
        <w:rPr>
          <w:rFonts w:ascii="Times New Roman" w:hAnsi="Times New Roman" w:cs="Times New Roman"/>
          <w:sz w:val="24"/>
          <w:szCs w:val="24"/>
        </w:rPr>
      </w:pPr>
      <w:r w:rsidRPr="004D3D69">
        <w:rPr>
          <w:rFonts w:ascii="Times New Roman" w:hAnsi="Times New Roman" w:cs="Times New Roman"/>
          <w:sz w:val="24"/>
          <w:szCs w:val="24"/>
        </w:rPr>
        <w:t>Instructions</w:t>
      </w:r>
      <w:bookmarkEnd w:id="3"/>
      <w:bookmarkEnd w:id="4"/>
      <w:bookmarkEnd w:id="5"/>
    </w:p>
    <w:p w14:paraId="7E4A601D" w14:textId="77777777" w:rsidR="004079F2" w:rsidRPr="004D3D69" w:rsidRDefault="004079F2" w:rsidP="004609FD">
      <w:pPr>
        <w:suppressAutoHyphens/>
        <w:spacing w:after="0" w:line="240" w:lineRule="auto"/>
        <w:contextualSpacing/>
        <w:rPr>
          <w:rFonts w:ascii="Times New Roman" w:eastAsia="Times New Roman" w:hAnsi="Times New Roman" w:cs="Times New Roman"/>
          <w:sz w:val="24"/>
          <w:szCs w:val="24"/>
        </w:rPr>
      </w:pPr>
      <w:r w:rsidRPr="004D3D69">
        <w:rPr>
          <w:rFonts w:ascii="Times New Roman" w:eastAsia="Times New Roman" w:hAnsi="Times New Roman" w:cs="Times New Roman"/>
          <w:sz w:val="24"/>
          <w:szCs w:val="24"/>
        </w:rPr>
        <w:t>Submit this completed vulnerability assessment report. R</w:t>
      </w:r>
      <w:r w:rsidRPr="004D3D69">
        <w:rPr>
          <w:rStyle w:val="normaltextrun"/>
          <w:rFonts w:ascii="Times New Roman" w:hAnsi="Times New Roman" w:cs="Times New Roman"/>
          <w:color w:val="000000"/>
          <w:sz w:val="24"/>
          <w:szCs w:val="24"/>
          <w:shd w:val="clear" w:color="auto" w:fill="FFFFFF"/>
        </w:rPr>
        <w:t>eplace the bracketed text with the relevant information.</w:t>
      </w:r>
      <w:r w:rsidRPr="004D3D69">
        <w:rPr>
          <w:rFonts w:ascii="Times New Roman" w:eastAsia="Times New Roman" w:hAnsi="Times New Roman" w:cs="Times New Roman"/>
          <w:sz w:val="24"/>
          <w:szCs w:val="24"/>
        </w:rPr>
        <w:t xml:space="preserve"> In this report, identify your security vulnerability findings and recommend the next steps to remedy the issues you have found.</w:t>
      </w:r>
    </w:p>
    <w:p w14:paraId="065646C1" w14:textId="77777777" w:rsidR="004079F2" w:rsidRPr="004D3D69" w:rsidRDefault="004079F2" w:rsidP="004609FD">
      <w:pPr>
        <w:suppressAutoHyphens/>
        <w:spacing w:after="0" w:line="240" w:lineRule="auto"/>
        <w:contextualSpacing/>
        <w:rPr>
          <w:rFonts w:ascii="Times New Roman" w:eastAsia="Times New Roman" w:hAnsi="Times New Roman" w:cs="Times New Roman"/>
          <w:sz w:val="24"/>
          <w:szCs w:val="24"/>
        </w:rPr>
      </w:pPr>
    </w:p>
    <w:p w14:paraId="36E5044C" w14:textId="77777777" w:rsidR="004079F2" w:rsidRPr="004D3D69" w:rsidRDefault="004079F2" w:rsidP="004609FD">
      <w:pPr>
        <w:pStyle w:val="ListParagraph"/>
        <w:numPr>
          <w:ilvl w:val="0"/>
          <w:numId w:val="8"/>
        </w:numPr>
        <w:suppressAutoHyphens/>
        <w:spacing w:after="0" w:line="240" w:lineRule="auto"/>
        <w:rPr>
          <w:rFonts w:ascii="Times New Roman" w:hAnsi="Times New Roman" w:cs="Times New Roman"/>
          <w:sz w:val="24"/>
          <w:szCs w:val="24"/>
        </w:rPr>
      </w:pPr>
      <w:r w:rsidRPr="004D3D69">
        <w:rPr>
          <w:rFonts w:ascii="Times New Roman" w:eastAsia="Times New Roman" w:hAnsi="Times New Roman" w:cs="Times New Roman"/>
          <w:sz w:val="24"/>
          <w:szCs w:val="24"/>
        </w:rPr>
        <w:t xml:space="preserve">Respond to the five steps outlined below and include your findings. </w:t>
      </w:r>
    </w:p>
    <w:p w14:paraId="0AE2BB91" w14:textId="77777777" w:rsidR="004079F2" w:rsidRPr="004D3D69" w:rsidRDefault="004079F2" w:rsidP="004609FD">
      <w:pPr>
        <w:pStyle w:val="ListParagraph"/>
        <w:numPr>
          <w:ilvl w:val="0"/>
          <w:numId w:val="8"/>
        </w:numPr>
        <w:suppressAutoHyphens/>
        <w:spacing w:after="0" w:line="240" w:lineRule="auto"/>
        <w:rPr>
          <w:rFonts w:ascii="Times New Roman" w:hAnsi="Times New Roman" w:cs="Times New Roman"/>
          <w:sz w:val="24"/>
          <w:szCs w:val="24"/>
        </w:rPr>
      </w:pPr>
      <w:r w:rsidRPr="004D3D69">
        <w:rPr>
          <w:rFonts w:ascii="Times New Roman" w:eastAsia="Times New Roman" w:hAnsi="Times New Roman" w:cs="Times New Roman"/>
          <w:sz w:val="24"/>
          <w:szCs w:val="24"/>
        </w:rPr>
        <w:t xml:space="preserve">Respond using your own words. You may also include images or </w:t>
      </w:r>
      <w:proofErr w:type="gramStart"/>
      <w:r w:rsidRPr="004D3D69">
        <w:rPr>
          <w:rFonts w:ascii="Times New Roman" w:eastAsia="Times New Roman" w:hAnsi="Times New Roman" w:cs="Times New Roman"/>
          <w:sz w:val="24"/>
          <w:szCs w:val="24"/>
        </w:rPr>
        <w:t>supporting</w:t>
      </w:r>
      <w:proofErr w:type="gramEnd"/>
      <w:r w:rsidRPr="004D3D69">
        <w:rPr>
          <w:rFonts w:ascii="Times New Roman" w:eastAsia="Times New Roman" w:hAnsi="Times New Roman" w:cs="Times New Roman"/>
          <w:sz w:val="24"/>
          <w:szCs w:val="24"/>
        </w:rPr>
        <w:t xml:space="preserve"> materials. If you include them, make certain to insert them in the relevant locations in the document.</w:t>
      </w:r>
    </w:p>
    <w:p w14:paraId="1ECE03AC" w14:textId="5469E0F4" w:rsidR="00DC2970" w:rsidRPr="004D3D69" w:rsidRDefault="004079F2" w:rsidP="004609FD">
      <w:pPr>
        <w:pStyle w:val="ListParagraph"/>
        <w:numPr>
          <w:ilvl w:val="0"/>
          <w:numId w:val="8"/>
        </w:numPr>
        <w:suppressAutoHyphens/>
        <w:spacing w:after="0" w:line="240" w:lineRule="auto"/>
        <w:rPr>
          <w:rFonts w:ascii="Times New Roman" w:hAnsi="Times New Roman" w:cs="Times New Roman"/>
          <w:sz w:val="24"/>
          <w:szCs w:val="24"/>
        </w:rPr>
      </w:pPr>
      <w:r w:rsidRPr="004D3D69">
        <w:rPr>
          <w:rFonts w:ascii="Times New Roman" w:eastAsia="Times New Roman" w:hAnsi="Times New Roman" w:cs="Times New Roman"/>
          <w:sz w:val="24"/>
          <w:szCs w:val="24"/>
        </w:rPr>
        <w:t xml:space="preserve">Refer to </w:t>
      </w:r>
      <w:proofErr w:type="gramStart"/>
      <w:r w:rsidRPr="004D3D69">
        <w:rPr>
          <w:rFonts w:ascii="Times New Roman" w:eastAsia="Times New Roman" w:hAnsi="Times New Roman" w:cs="Times New Roman"/>
          <w:sz w:val="24"/>
          <w:szCs w:val="24"/>
        </w:rPr>
        <w:t>the Project</w:t>
      </w:r>
      <w:proofErr w:type="gramEnd"/>
      <w:r w:rsidRPr="004D3D69">
        <w:rPr>
          <w:rFonts w:ascii="Times New Roman" w:eastAsia="Times New Roman" w:hAnsi="Times New Roman" w:cs="Times New Roman"/>
          <w:sz w:val="24"/>
          <w:szCs w:val="24"/>
        </w:rPr>
        <w:t xml:space="preserve"> One Guidelines and Rubric for more detailed instructions about each section of the template.</w:t>
      </w:r>
      <w:bookmarkEnd w:id="0"/>
      <w:bookmarkEnd w:id="1"/>
      <w:bookmarkEnd w:id="2"/>
    </w:p>
    <w:p w14:paraId="77B6C061" w14:textId="77777777" w:rsidR="00BF4E7E" w:rsidRPr="004D3D69" w:rsidRDefault="00BF4E7E">
      <w:pPr>
        <w:rPr>
          <w:rFonts w:ascii="Times New Roman" w:eastAsiaTheme="majorEastAsia" w:hAnsi="Times New Roman" w:cs="Times New Roman"/>
          <w:b/>
          <w:bCs/>
          <w:sz w:val="24"/>
          <w:szCs w:val="24"/>
        </w:rPr>
      </w:pPr>
      <w:r w:rsidRPr="004D3D69">
        <w:rPr>
          <w:rFonts w:ascii="Times New Roman" w:hAnsi="Times New Roman" w:cs="Times New Roman"/>
          <w:sz w:val="24"/>
          <w:szCs w:val="24"/>
        </w:rPr>
        <w:br w:type="page"/>
      </w:r>
    </w:p>
    <w:p w14:paraId="7549C261" w14:textId="04EC48F0" w:rsidR="00283077" w:rsidRPr="004D3D69" w:rsidRDefault="531DB269" w:rsidP="000B05B1">
      <w:pPr>
        <w:pStyle w:val="Heading2"/>
        <w:rPr>
          <w:rFonts w:ascii="Times New Roman" w:eastAsiaTheme="minorEastAsia" w:hAnsi="Times New Roman" w:cs="Times New Roman"/>
          <w:color w:val="000000" w:themeColor="text1"/>
          <w:sz w:val="24"/>
          <w:szCs w:val="24"/>
        </w:rPr>
      </w:pPr>
      <w:r w:rsidRPr="004D3D69">
        <w:rPr>
          <w:rFonts w:ascii="Times New Roman" w:hAnsi="Times New Roman" w:cs="Times New Roman"/>
          <w:sz w:val="24"/>
          <w:szCs w:val="24"/>
        </w:rPr>
        <w:lastRenderedPageBreak/>
        <w:t>Developer</w:t>
      </w:r>
    </w:p>
    <w:p w14:paraId="4EBFDCD8" w14:textId="5767FDC7" w:rsidR="531DB269" w:rsidRPr="004D3D69" w:rsidRDefault="531DB269" w:rsidP="000B05B1">
      <w:pPr>
        <w:suppressAutoHyphens/>
        <w:spacing w:after="0" w:line="240" w:lineRule="auto"/>
        <w:contextualSpacing/>
        <w:rPr>
          <w:rFonts w:ascii="Times New Roman" w:hAnsi="Times New Roman" w:cs="Times New Roman"/>
          <w:color w:val="000000" w:themeColor="text1"/>
          <w:sz w:val="24"/>
          <w:szCs w:val="24"/>
        </w:rPr>
      </w:pPr>
      <w:r w:rsidRPr="004D3D69">
        <w:rPr>
          <w:rFonts w:ascii="Times New Roman" w:hAnsi="Times New Roman" w:cs="Times New Roman"/>
          <w:color w:val="000000" w:themeColor="text1"/>
          <w:sz w:val="24"/>
          <w:szCs w:val="24"/>
        </w:rPr>
        <w:t>[Insert your name here</w:t>
      </w:r>
      <w:r w:rsidR="1D2E8CDC" w:rsidRPr="004D3D69">
        <w:rPr>
          <w:rFonts w:ascii="Times New Roman" w:hAnsi="Times New Roman" w:cs="Times New Roman"/>
          <w:color w:val="000000" w:themeColor="text1"/>
          <w:sz w:val="24"/>
          <w:szCs w:val="24"/>
        </w:rPr>
        <w:t>.</w:t>
      </w:r>
      <w:r w:rsidRPr="004D3D69">
        <w:rPr>
          <w:rFonts w:ascii="Times New Roman" w:hAnsi="Times New Roman" w:cs="Times New Roman"/>
          <w:color w:val="000000" w:themeColor="text1"/>
          <w:sz w:val="24"/>
          <w:szCs w:val="24"/>
        </w:rPr>
        <w:t>]</w:t>
      </w:r>
    </w:p>
    <w:p w14:paraId="40D77775" w14:textId="77777777" w:rsidR="003A2F8A" w:rsidRPr="004D3D69"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7DFAAD8D" w14:textId="7789F647" w:rsidR="531DB269" w:rsidRPr="004D3D69" w:rsidRDefault="531DB269" w:rsidP="000B05B1">
      <w:pPr>
        <w:suppressAutoHyphens/>
        <w:spacing w:after="0" w:line="240" w:lineRule="auto"/>
        <w:contextualSpacing/>
        <w:rPr>
          <w:rFonts w:ascii="Times New Roman" w:hAnsi="Times New Roman" w:cs="Times New Roman"/>
          <w:b/>
          <w:bCs/>
          <w:color w:val="000000" w:themeColor="text1"/>
          <w:sz w:val="24"/>
          <w:szCs w:val="24"/>
        </w:rPr>
      </w:pPr>
      <w:r w:rsidRPr="004D3D69">
        <w:rPr>
          <w:rFonts w:ascii="Times New Roman" w:hAnsi="Times New Roman" w:cs="Times New Roman"/>
          <w:b/>
          <w:bCs/>
          <w:color w:val="000000" w:themeColor="text1"/>
          <w:sz w:val="24"/>
          <w:szCs w:val="24"/>
        </w:rPr>
        <w:t>1. Interpreting Client Needs</w:t>
      </w:r>
    </w:p>
    <w:p w14:paraId="1AAC2F52" w14:textId="259C017A" w:rsidR="531DB269" w:rsidRPr="004D3D69" w:rsidRDefault="531DB269" w:rsidP="000B05B1">
      <w:pPr>
        <w:suppressAutoHyphens/>
        <w:spacing w:after="0" w:line="240" w:lineRule="auto"/>
        <w:contextualSpacing/>
        <w:rPr>
          <w:rFonts w:ascii="Times New Roman" w:hAnsi="Times New Roman" w:cs="Times New Roman"/>
          <w:color w:val="000000" w:themeColor="text1"/>
          <w:sz w:val="24"/>
          <w:szCs w:val="24"/>
        </w:rPr>
      </w:pPr>
      <w:r w:rsidRPr="004D3D69">
        <w:rPr>
          <w:rFonts w:ascii="Times New Roman" w:hAnsi="Times New Roman" w:cs="Times New Roman"/>
          <w:color w:val="000000" w:themeColor="text1"/>
          <w:sz w:val="24"/>
          <w:szCs w:val="24"/>
        </w:rPr>
        <w:t xml:space="preserve">Determine your client’s needs and potential threats and attacks associated with </w:t>
      </w:r>
      <w:r w:rsidR="3071CD31" w:rsidRPr="004D3D69">
        <w:rPr>
          <w:rFonts w:ascii="Times New Roman" w:hAnsi="Times New Roman" w:cs="Times New Roman"/>
          <w:color w:val="000000" w:themeColor="text1"/>
          <w:sz w:val="24"/>
          <w:szCs w:val="24"/>
        </w:rPr>
        <w:t>the company’s</w:t>
      </w:r>
      <w:r w:rsidRPr="004D3D69">
        <w:rPr>
          <w:rFonts w:ascii="Times New Roman" w:hAnsi="Times New Roman" w:cs="Times New Roman"/>
          <w:color w:val="000000" w:themeColor="text1"/>
          <w:sz w:val="24"/>
          <w:szCs w:val="24"/>
        </w:rPr>
        <w:t xml:space="preserve"> application and software security requirements. Consider the following </w:t>
      </w:r>
      <w:r w:rsidR="56ED763B" w:rsidRPr="004D3D69">
        <w:rPr>
          <w:rFonts w:ascii="Times New Roman" w:hAnsi="Times New Roman" w:cs="Times New Roman"/>
          <w:color w:val="000000" w:themeColor="text1"/>
          <w:sz w:val="24"/>
          <w:szCs w:val="24"/>
        </w:rPr>
        <w:t xml:space="preserve">questions </w:t>
      </w:r>
      <w:r w:rsidRPr="004D3D69">
        <w:rPr>
          <w:rFonts w:ascii="Times New Roman" w:hAnsi="Times New Roman" w:cs="Times New Roman"/>
          <w:color w:val="000000" w:themeColor="text1"/>
          <w:sz w:val="24"/>
          <w:szCs w:val="24"/>
        </w:rPr>
        <w:t>regarding how companies protect against external threats based on the scenario information:</w:t>
      </w:r>
    </w:p>
    <w:p w14:paraId="3D6F025D" w14:textId="77777777" w:rsidR="003A2F8A" w:rsidRPr="004D3D69"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6CF93D7B" w14:textId="047933EA" w:rsidR="531DB269" w:rsidRPr="004D3D69" w:rsidRDefault="531DB269" w:rsidP="000B05B1">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4D3D69">
        <w:rPr>
          <w:rFonts w:ascii="Times New Roman" w:hAnsi="Times New Roman" w:cs="Times New Roman"/>
          <w:color w:val="000000" w:themeColor="text1"/>
          <w:sz w:val="24"/>
          <w:szCs w:val="24"/>
        </w:rPr>
        <w:t>What is the value of secure communications to the company?</w:t>
      </w:r>
    </w:p>
    <w:p w14:paraId="7B11504C" w14:textId="118CD093" w:rsidR="531DB269" w:rsidRPr="004D3D69" w:rsidRDefault="531DB269" w:rsidP="000B05B1">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4D3D69">
        <w:rPr>
          <w:rFonts w:ascii="Times New Roman" w:hAnsi="Times New Roman" w:cs="Times New Roman"/>
          <w:color w:val="000000" w:themeColor="text1"/>
          <w:sz w:val="24"/>
          <w:szCs w:val="24"/>
        </w:rPr>
        <w:t>Are there any international transactions that the company produces?</w:t>
      </w:r>
    </w:p>
    <w:p w14:paraId="28DEA8FB" w14:textId="28999059" w:rsidR="531DB269" w:rsidRPr="004D3D69" w:rsidRDefault="531DB269" w:rsidP="000B05B1">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4D3D69">
        <w:rPr>
          <w:rFonts w:ascii="Times New Roman" w:hAnsi="Times New Roman" w:cs="Times New Roman"/>
          <w:color w:val="000000" w:themeColor="text1"/>
          <w:sz w:val="24"/>
          <w:szCs w:val="24"/>
        </w:rPr>
        <w:t xml:space="preserve">Are there governmental restrictions </w:t>
      </w:r>
      <w:r w:rsidR="46EAAD2A" w:rsidRPr="004D3D69">
        <w:rPr>
          <w:rFonts w:ascii="Times New Roman" w:hAnsi="Times New Roman" w:cs="Times New Roman"/>
          <w:color w:val="000000" w:themeColor="text1"/>
          <w:sz w:val="24"/>
          <w:szCs w:val="24"/>
        </w:rPr>
        <w:t>on</w:t>
      </w:r>
      <w:r w:rsidRPr="004D3D69">
        <w:rPr>
          <w:rFonts w:ascii="Times New Roman" w:hAnsi="Times New Roman" w:cs="Times New Roman"/>
          <w:color w:val="000000" w:themeColor="text1"/>
          <w:sz w:val="24"/>
          <w:szCs w:val="24"/>
        </w:rPr>
        <w:t xml:space="preserve"> secure communications to consider?</w:t>
      </w:r>
    </w:p>
    <w:p w14:paraId="0E4E7037" w14:textId="6F3020E4" w:rsidR="531DB269" w:rsidRPr="004D3D69" w:rsidRDefault="531DB269" w:rsidP="000B05B1">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4D3D69">
        <w:rPr>
          <w:rFonts w:ascii="Times New Roman" w:hAnsi="Times New Roman" w:cs="Times New Roman"/>
          <w:color w:val="000000" w:themeColor="text1"/>
          <w:sz w:val="24"/>
          <w:szCs w:val="24"/>
        </w:rPr>
        <w:t>What external threats might be present now and in the immediate future?</w:t>
      </w:r>
    </w:p>
    <w:p w14:paraId="2D04EEB4" w14:textId="57771C81" w:rsidR="531DB269" w:rsidRPr="004D3D69" w:rsidRDefault="531DB269" w:rsidP="000B05B1">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4D3D69">
        <w:rPr>
          <w:rFonts w:ascii="Times New Roman" w:hAnsi="Times New Roman" w:cs="Times New Roman"/>
          <w:color w:val="000000" w:themeColor="text1"/>
          <w:sz w:val="24"/>
          <w:szCs w:val="24"/>
        </w:rPr>
        <w:t xml:space="preserve">What modernization requirements must be considered, such as the role of </w:t>
      </w:r>
      <w:r w:rsidR="00FD26AD" w:rsidRPr="004D3D69">
        <w:rPr>
          <w:rFonts w:ascii="Times New Roman" w:hAnsi="Times New Roman" w:cs="Times New Roman"/>
          <w:color w:val="000000" w:themeColor="text1"/>
          <w:sz w:val="24"/>
          <w:szCs w:val="24"/>
        </w:rPr>
        <w:t>open</w:t>
      </w:r>
      <w:r w:rsidR="00BE22B6" w:rsidRPr="004D3D69">
        <w:rPr>
          <w:rFonts w:ascii="Times New Roman" w:hAnsi="Times New Roman" w:cs="Times New Roman"/>
          <w:color w:val="000000" w:themeColor="text1"/>
          <w:sz w:val="24"/>
          <w:szCs w:val="24"/>
        </w:rPr>
        <w:t>-</w:t>
      </w:r>
      <w:r w:rsidR="00FD26AD" w:rsidRPr="004D3D69">
        <w:rPr>
          <w:rFonts w:ascii="Times New Roman" w:hAnsi="Times New Roman" w:cs="Times New Roman"/>
          <w:color w:val="000000" w:themeColor="text1"/>
          <w:sz w:val="24"/>
          <w:szCs w:val="24"/>
        </w:rPr>
        <w:t>source</w:t>
      </w:r>
      <w:r w:rsidRPr="004D3D69">
        <w:rPr>
          <w:rFonts w:ascii="Times New Roman" w:hAnsi="Times New Roman" w:cs="Times New Roman"/>
          <w:color w:val="000000" w:themeColor="text1"/>
          <w:sz w:val="24"/>
          <w:szCs w:val="24"/>
        </w:rPr>
        <w:t xml:space="preserve"> libraries and evolving web application technologies?</w:t>
      </w:r>
    </w:p>
    <w:p w14:paraId="1CFF1B4C" w14:textId="77777777" w:rsidR="003A2F8A" w:rsidRPr="004D3D69"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2AA4D8B0" w14:textId="77777777" w:rsidR="002021DB" w:rsidRPr="002021DB" w:rsidRDefault="002021DB" w:rsidP="007A1ABA">
      <w:pPr>
        <w:suppressAutoHyphens/>
        <w:spacing w:after="0" w:line="240" w:lineRule="auto"/>
        <w:ind w:firstLine="360"/>
        <w:contextualSpacing/>
        <w:rPr>
          <w:rFonts w:ascii="Times New Roman" w:hAnsi="Times New Roman" w:cs="Times New Roman"/>
          <w:color w:val="000000" w:themeColor="text1"/>
          <w:sz w:val="24"/>
          <w:szCs w:val="24"/>
        </w:rPr>
      </w:pPr>
      <w:r w:rsidRPr="002021DB">
        <w:rPr>
          <w:rFonts w:ascii="Times New Roman" w:hAnsi="Times New Roman" w:cs="Times New Roman"/>
          <w:color w:val="000000" w:themeColor="text1"/>
          <w:sz w:val="24"/>
          <w:szCs w:val="24"/>
        </w:rPr>
        <w:t>Artemis Financial is a financial firm that manages both internal and external sensitive information for its clients, making secure communication crucial for the company. Given that Artemis Financial handles financial transactions from both domestic and international sources, securing communications both internally and externally is essential to prevent data breaches. Although there are no current state or federal restrictions on secure communications, Artemis Financial must still prioritize security to safeguard customer information. Since the company handles sensitive data such as biometric information, Social Security numbers, account details, and trade secrets, it is critical to mask this information during both storage and transmission. Additionally, to stay ahead of security threats and bugs, Artemis Financial must ensure that their libraries are kept up to date to implement the latest fixes.</w:t>
      </w:r>
    </w:p>
    <w:p w14:paraId="4AD0F97C" w14:textId="77777777" w:rsidR="003A2F8A" w:rsidRPr="004D3D69" w:rsidRDefault="003A2F8A" w:rsidP="000B05B1">
      <w:pPr>
        <w:suppressAutoHyphens/>
        <w:spacing w:after="0" w:line="240" w:lineRule="auto"/>
        <w:contextualSpacing/>
        <w:rPr>
          <w:rFonts w:ascii="Times New Roman" w:hAnsi="Times New Roman" w:cs="Times New Roman"/>
          <w:b/>
          <w:bCs/>
          <w:color w:val="000000" w:themeColor="text1"/>
          <w:sz w:val="24"/>
          <w:szCs w:val="24"/>
        </w:rPr>
      </w:pPr>
    </w:p>
    <w:p w14:paraId="0415926D" w14:textId="01C70329" w:rsidR="531DB269" w:rsidRPr="004D3D69" w:rsidRDefault="531DB269" w:rsidP="000B05B1">
      <w:pPr>
        <w:suppressAutoHyphens/>
        <w:spacing w:after="0" w:line="240" w:lineRule="auto"/>
        <w:contextualSpacing/>
        <w:rPr>
          <w:rFonts w:ascii="Times New Roman" w:hAnsi="Times New Roman" w:cs="Times New Roman"/>
          <w:b/>
          <w:bCs/>
          <w:color w:val="000000" w:themeColor="text1"/>
          <w:sz w:val="24"/>
          <w:szCs w:val="24"/>
        </w:rPr>
      </w:pPr>
      <w:r w:rsidRPr="004D3D69">
        <w:rPr>
          <w:rFonts w:ascii="Times New Roman" w:hAnsi="Times New Roman" w:cs="Times New Roman"/>
          <w:b/>
          <w:bCs/>
          <w:color w:val="000000" w:themeColor="text1"/>
          <w:sz w:val="24"/>
          <w:szCs w:val="24"/>
        </w:rPr>
        <w:t>2. Areas of Security</w:t>
      </w:r>
    </w:p>
    <w:p w14:paraId="2F0E7882" w14:textId="183B63D1" w:rsidR="531DB269" w:rsidRPr="004D3D69" w:rsidRDefault="531DB269" w:rsidP="000B05B1">
      <w:pPr>
        <w:suppressAutoHyphens/>
        <w:spacing w:after="0" w:line="240" w:lineRule="auto"/>
        <w:contextualSpacing/>
        <w:rPr>
          <w:rFonts w:ascii="Times New Roman" w:hAnsi="Times New Roman" w:cs="Times New Roman"/>
          <w:color w:val="000000" w:themeColor="text1"/>
          <w:sz w:val="24"/>
          <w:szCs w:val="24"/>
        </w:rPr>
      </w:pPr>
      <w:r w:rsidRPr="004D3D69">
        <w:rPr>
          <w:rFonts w:ascii="Times New Roman" w:hAnsi="Times New Roman" w:cs="Times New Roman"/>
          <w:color w:val="000000" w:themeColor="text1"/>
          <w:sz w:val="24"/>
          <w:szCs w:val="24"/>
        </w:rPr>
        <w:t xml:space="preserve">Refer to the </w:t>
      </w:r>
      <w:r w:rsidR="00FE1ED3" w:rsidRPr="004D3D69">
        <w:rPr>
          <w:rFonts w:ascii="Times New Roman" w:hAnsi="Times New Roman" w:cs="Times New Roman"/>
          <w:color w:val="000000" w:themeColor="text1"/>
          <w:sz w:val="24"/>
          <w:szCs w:val="24"/>
        </w:rPr>
        <w:t>v</w:t>
      </w:r>
      <w:r w:rsidRPr="004D3D69">
        <w:rPr>
          <w:rFonts w:ascii="Times New Roman" w:hAnsi="Times New Roman" w:cs="Times New Roman"/>
          <w:color w:val="000000" w:themeColor="text1"/>
          <w:sz w:val="24"/>
          <w:szCs w:val="24"/>
        </w:rPr>
        <w:t xml:space="preserve">ulnerability </w:t>
      </w:r>
      <w:r w:rsidR="00FE1ED3" w:rsidRPr="004D3D69">
        <w:rPr>
          <w:rFonts w:ascii="Times New Roman" w:hAnsi="Times New Roman" w:cs="Times New Roman"/>
          <w:color w:val="000000" w:themeColor="text1"/>
          <w:sz w:val="24"/>
          <w:szCs w:val="24"/>
        </w:rPr>
        <w:t>a</w:t>
      </w:r>
      <w:r w:rsidRPr="004D3D69">
        <w:rPr>
          <w:rFonts w:ascii="Times New Roman" w:hAnsi="Times New Roman" w:cs="Times New Roman"/>
          <w:color w:val="000000" w:themeColor="text1"/>
          <w:sz w:val="24"/>
          <w:szCs w:val="24"/>
        </w:rPr>
        <w:t xml:space="preserve">ssessment </w:t>
      </w:r>
      <w:r w:rsidR="00FE1ED3" w:rsidRPr="004D3D69">
        <w:rPr>
          <w:rFonts w:ascii="Times New Roman" w:hAnsi="Times New Roman" w:cs="Times New Roman"/>
          <w:color w:val="000000" w:themeColor="text1"/>
          <w:sz w:val="24"/>
          <w:szCs w:val="24"/>
        </w:rPr>
        <w:t>p</w:t>
      </w:r>
      <w:r w:rsidRPr="004D3D69">
        <w:rPr>
          <w:rFonts w:ascii="Times New Roman" w:hAnsi="Times New Roman" w:cs="Times New Roman"/>
          <w:color w:val="000000" w:themeColor="text1"/>
          <w:sz w:val="24"/>
          <w:szCs w:val="24"/>
        </w:rPr>
        <w:t xml:space="preserve">rocess </w:t>
      </w:r>
      <w:r w:rsidR="00FE1ED3" w:rsidRPr="004D3D69">
        <w:rPr>
          <w:rFonts w:ascii="Times New Roman" w:hAnsi="Times New Roman" w:cs="Times New Roman"/>
          <w:color w:val="000000" w:themeColor="text1"/>
          <w:sz w:val="24"/>
          <w:szCs w:val="24"/>
        </w:rPr>
        <w:t>f</w:t>
      </w:r>
      <w:r w:rsidRPr="004D3D69">
        <w:rPr>
          <w:rFonts w:ascii="Times New Roman" w:hAnsi="Times New Roman" w:cs="Times New Roman"/>
          <w:color w:val="000000" w:themeColor="text1"/>
          <w:sz w:val="24"/>
          <w:szCs w:val="24"/>
        </w:rPr>
        <w:t xml:space="preserve">low </w:t>
      </w:r>
      <w:r w:rsidR="00FE1ED3" w:rsidRPr="004D3D69">
        <w:rPr>
          <w:rFonts w:ascii="Times New Roman" w:hAnsi="Times New Roman" w:cs="Times New Roman"/>
          <w:color w:val="000000" w:themeColor="text1"/>
          <w:sz w:val="24"/>
          <w:szCs w:val="24"/>
        </w:rPr>
        <w:t>d</w:t>
      </w:r>
      <w:r w:rsidRPr="004D3D69">
        <w:rPr>
          <w:rFonts w:ascii="Times New Roman" w:hAnsi="Times New Roman" w:cs="Times New Roman"/>
          <w:color w:val="000000" w:themeColor="text1"/>
          <w:sz w:val="24"/>
          <w:szCs w:val="24"/>
        </w:rPr>
        <w:t>iagram</w:t>
      </w:r>
      <w:r w:rsidR="00FE651C" w:rsidRPr="004D3D69">
        <w:rPr>
          <w:rFonts w:ascii="Times New Roman" w:hAnsi="Times New Roman" w:cs="Times New Roman"/>
          <w:color w:val="000000" w:themeColor="text1"/>
          <w:sz w:val="24"/>
          <w:szCs w:val="24"/>
        </w:rPr>
        <w:t>.</w:t>
      </w:r>
      <w:r w:rsidRPr="004D3D69">
        <w:rPr>
          <w:rFonts w:ascii="Times New Roman" w:hAnsi="Times New Roman" w:cs="Times New Roman"/>
          <w:color w:val="000000" w:themeColor="text1"/>
          <w:sz w:val="24"/>
          <w:szCs w:val="24"/>
        </w:rPr>
        <w:t xml:space="preserve"> </w:t>
      </w:r>
      <w:r w:rsidR="00FE651C" w:rsidRPr="004D3D69">
        <w:rPr>
          <w:rFonts w:ascii="Times New Roman" w:hAnsi="Times New Roman" w:cs="Times New Roman"/>
          <w:color w:val="000000" w:themeColor="text1"/>
          <w:sz w:val="24"/>
          <w:szCs w:val="24"/>
        </w:rPr>
        <w:t>I</w:t>
      </w:r>
      <w:r w:rsidRPr="004D3D69">
        <w:rPr>
          <w:rFonts w:ascii="Times New Roman" w:hAnsi="Times New Roman" w:cs="Times New Roman"/>
          <w:color w:val="000000" w:themeColor="text1"/>
          <w:sz w:val="24"/>
          <w:szCs w:val="24"/>
        </w:rPr>
        <w:t>dentify which areas of security appl</w:t>
      </w:r>
      <w:r w:rsidR="70A6CD78" w:rsidRPr="004D3D69">
        <w:rPr>
          <w:rFonts w:ascii="Times New Roman" w:hAnsi="Times New Roman" w:cs="Times New Roman"/>
          <w:color w:val="000000" w:themeColor="text1"/>
          <w:sz w:val="24"/>
          <w:szCs w:val="24"/>
        </w:rPr>
        <w:t>y</w:t>
      </w:r>
      <w:r w:rsidRPr="004D3D69">
        <w:rPr>
          <w:rFonts w:ascii="Times New Roman" w:hAnsi="Times New Roman" w:cs="Times New Roman"/>
          <w:color w:val="000000" w:themeColor="text1"/>
          <w:sz w:val="24"/>
          <w:szCs w:val="24"/>
        </w:rPr>
        <w:t xml:space="preserve"> to Artemis Financial’s software application. Justify your reasoning for why each area is relevant to the software application.</w:t>
      </w:r>
    </w:p>
    <w:p w14:paraId="05D983A8" w14:textId="77777777" w:rsidR="003A2F8A" w:rsidRPr="004D3D69"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2D9920F1" w14:textId="7ACF485C" w:rsidR="002021DB" w:rsidRPr="002021DB" w:rsidRDefault="002021DB" w:rsidP="007A1ABA">
      <w:pPr>
        <w:suppressAutoHyphens/>
        <w:spacing w:after="0" w:line="240" w:lineRule="auto"/>
        <w:ind w:firstLine="720"/>
        <w:contextualSpacing/>
        <w:rPr>
          <w:rFonts w:ascii="Times New Roman" w:hAnsi="Times New Roman" w:cs="Times New Roman"/>
          <w:color w:val="000000" w:themeColor="text1"/>
          <w:sz w:val="24"/>
          <w:szCs w:val="24"/>
        </w:rPr>
      </w:pPr>
      <w:r w:rsidRPr="002021DB">
        <w:rPr>
          <w:rFonts w:ascii="Times New Roman" w:hAnsi="Times New Roman" w:cs="Times New Roman"/>
          <w:color w:val="000000" w:themeColor="text1"/>
          <w:sz w:val="24"/>
          <w:szCs w:val="24"/>
        </w:rPr>
        <w:t xml:space="preserve">After assessing the security of Artemis </w:t>
      </w:r>
      <w:r w:rsidRPr="004D3D69">
        <w:rPr>
          <w:rFonts w:ascii="Times New Roman" w:hAnsi="Times New Roman" w:cs="Times New Roman"/>
          <w:color w:val="000000" w:themeColor="text1"/>
          <w:sz w:val="24"/>
          <w:szCs w:val="24"/>
        </w:rPr>
        <w:t>Financials’</w:t>
      </w:r>
      <w:r w:rsidRPr="002021DB">
        <w:rPr>
          <w:rFonts w:ascii="Times New Roman" w:hAnsi="Times New Roman" w:cs="Times New Roman"/>
          <w:color w:val="000000" w:themeColor="text1"/>
          <w:sz w:val="24"/>
          <w:szCs w:val="24"/>
        </w:rPr>
        <w:t xml:space="preserve"> system, several potential vulnerabilities have been identified. First, proper input validation is essential to prevent issues such as SQL injection and ensure that user inputs are safe. The application will also need a well-designed API, as it will be used both internally and externally, including by end users through web browsers. This API must define acceptable methods for accessing data and ensure secure interaction, especially if it integrates with third-party services. Additionally, strong cryptography is necessary to protect proprietary customer information during international transfers, ensuring compliance with regulations both in North America and the destination country. Effective error handling is crucial to prevent unauthorized access or privilege escalation, particularly when dealing with input validation and the API. Finally, maintaining high code quality is imperative to avoid unintentional data exposure and to ensure that methods are only accessible by authorized users, according to their specific user roles.</w:t>
      </w:r>
    </w:p>
    <w:p w14:paraId="6E9C8FB4" w14:textId="77777777" w:rsidR="003A2F8A" w:rsidRPr="004D3D69" w:rsidRDefault="003A2F8A" w:rsidP="000B05B1">
      <w:pPr>
        <w:suppressAutoHyphens/>
        <w:spacing w:after="0" w:line="240" w:lineRule="auto"/>
        <w:contextualSpacing/>
        <w:rPr>
          <w:rFonts w:ascii="Times New Roman" w:hAnsi="Times New Roman" w:cs="Times New Roman"/>
          <w:b/>
          <w:bCs/>
          <w:color w:val="000000" w:themeColor="text1"/>
          <w:sz w:val="24"/>
          <w:szCs w:val="24"/>
        </w:rPr>
      </w:pPr>
    </w:p>
    <w:p w14:paraId="6E9781D5" w14:textId="4DFFEFBA" w:rsidR="531DB269" w:rsidRPr="004D3D69" w:rsidRDefault="531DB269" w:rsidP="000B05B1">
      <w:pPr>
        <w:suppressAutoHyphens/>
        <w:spacing w:after="0" w:line="240" w:lineRule="auto"/>
        <w:contextualSpacing/>
        <w:rPr>
          <w:rFonts w:ascii="Times New Roman" w:hAnsi="Times New Roman" w:cs="Times New Roman"/>
          <w:b/>
          <w:bCs/>
          <w:color w:val="000000" w:themeColor="text1"/>
          <w:sz w:val="24"/>
          <w:szCs w:val="24"/>
        </w:rPr>
      </w:pPr>
      <w:r w:rsidRPr="004D3D69">
        <w:rPr>
          <w:rFonts w:ascii="Times New Roman" w:hAnsi="Times New Roman" w:cs="Times New Roman"/>
          <w:b/>
          <w:bCs/>
          <w:color w:val="000000" w:themeColor="text1"/>
          <w:sz w:val="24"/>
          <w:szCs w:val="24"/>
        </w:rPr>
        <w:t>3. Manual Review</w:t>
      </w:r>
    </w:p>
    <w:p w14:paraId="48F6474A" w14:textId="7FAD0D2D" w:rsidR="531DB269" w:rsidRPr="004D3D69" w:rsidRDefault="531DB269" w:rsidP="000B05B1">
      <w:pPr>
        <w:suppressAutoHyphens/>
        <w:spacing w:after="0" w:line="240" w:lineRule="auto"/>
        <w:contextualSpacing/>
        <w:rPr>
          <w:rFonts w:ascii="Times New Roman" w:hAnsi="Times New Roman" w:cs="Times New Roman"/>
          <w:color w:val="000000" w:themeColor="text1"/>
          <w:sz w:val="24"/>
          <w:szCs w:val="24"/>
        </w:rPr>
      </w:pPr>
      <w:r w:rsidRPr="004D3D69">
        <w:rPr>
          <w:rFonts w:ascii="Times New Roman" w:hAnsi="Times New Roman" w:cs="Times New Roman"/>
          <w:color w:val="000000" w:themeColor="text1"/>
          <w:sz w:val="24"/>
          <w:szCs w:val="24"/>
        </w:rPr>
        <w:lastRenderedPageBreak/>
        <w:t xml:space="preserve">Continue working through the </w:t>
      </w:r>
      <w:r w:rsidR="004333E0" w:rsidRPr="004D3D69">
        <w:rPr>
          <w:rFonts w:ascii="Times New Roman" w:hAnsi="Times New Roman" w:cs="Times New Roman"/>
          <w:color w:val="000000" w:themeColor="text1"/>
          <w:sz w:val="24"/>
          <w:szCs w:val="24"/>
        </w:rPr>
        <w:t>vulnerability assessment process flow diagram</w:t>
      </w:r>
      <w:r w:rsidRPr="004D3D69">
        <w:rPr>
          <w:rFonts w:ascii="Times New Roman" w:hAnsi="Times New Roman" w:cs="Times New Roman"/>
          <w:color w:val="000000" w:themeColor="text1"/>
          <w:sz w:val="24"/>
          <w:szCs w:val="24"/>
        </w:rPr>
        <w:t>. Identify all vulnerabilities in the code base by manually inspecting the code.</w:t>
      </w:r>
    </w:p>
    <w:p w14:paraId="04730771" w14:textId="77777777" w:rsidR="003A2F8A" w:rsidRPr="004D3D69"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7923759A" w14:textId="280F6E77" w:rsidR="007A1ABA" w:rsidRPr="007A1ABA" w:rsidRDefault="007A1ABA" w:rsidP="007A1ABA">
      <w:pPr>
        <w:suppressAutoHyphens/>
        <w:spacing w:after="0" w:line="240" w:lineRule="auto"/>
        <w:ind w:firstLine="720"/>
        <w:contextualSpacing/>
        <w:rPr>
          <w:rFonts w:ascii="Times New Roman" w:hAnsi="Times New Roman" w:cs="Times New Roman"/>
          <w:b/>
          <w:bCs/>
          <w:color w:val="000000" w:themeColor="text1"/>
          <w:sz w:val="24"/>
          <w:szCs w:val="24"/>
        </w:rPr>
      </w:pPr>
      <w:r w:rsidRPr="007A1ABA">
        <w:rPr>
          <w:rFonts w:ascii="Times New Roman" w:hAnsi="Times New Roman" w:cs="Times New Roman"/>
          <w:b/>
          <w:bCs/>
          <w:color w:val="000000" w:themeColor="text1"/>
          <w:sz w:val="24"/>
          <w:szCs w:val="24"/>
        </w:rPr>
        <w:t xml:space="preserve">I began the vulnerability assessment by reviewing the input validation of the system. My first step was to check the pom.xml file for any Apache validators but found none. I then examined the greeting controller, where the input was simply assumed to be a string without any validation. This allowed raw user input to be accepted without any checks, which is a significant security concern. I also searched for an API but was unable to locate one, even though the program could still access data in an unsecured manner. Instead of using the POST method, which would securely transmit data, the system retrieves data directly via the URL. This exposes sensitive information through browser history and increases the potential for exploitation. </w:t>
      </w:r>
      <w:r w:rsidR="0010484C" w:rsidRPr="004D3D69">
        <w:rPr>
          <w:rFonts w:ascii="Times New Roman" w:hAnsi="Times New Roman" w:cs="Times New Roman"/>
          <w:b/>
          <w:bCs/>
          <w:color w:val="000000" w:themeColor="text1"/>
          <w:sz w:val="24"/>
          <w:szCs w:val="24"/>
        </w:rPr>
        <w:t>Even though</w:t>
      </w:r>
      <w:r w:rsidRPr="007A1ABA">
        <w:rPr>
          <w:rFonts w:ascii="Times New Roman" w:hAnsi="Times New Roman" w:cs="Times New Roman"/>
          <w:b/>
          <w:bCs/>
          <w:color w:val="000000" w:themeColor="text1"/>
          <w:sz w:val="24"/>
          <w:szCs w:val="24"/>
        </w:rPr>
        <w:t xml:space="preserve"> no data was visibly displayed, the system still accepted unfiltered user input via the URL, which made it vulnerable to security risks. The lack of an API meant there was no clear method for end users to interact with the system unless they had access to the code, further complicating usability. For a system to be truly RESTful, an API needs to define clear interaction methods.</w:t>
      </w:r>
    </w:p>
    <w:p w14:paraId="60639645" w14:textId="77777777" w:rsidR="007A1ABA" w:rsidRPr="007A1ABA" w:rsidRDefault="007A1ABA" w:rsidP="007A1ABA">
      <w:pPr>
        <w:suppressAutoHyphens/>
        <w:spacing w:after="0" w:line="240" w:lineRule="auto"/>
        <w:ind w:firstLine="720"/>
        <w:contextualSpacing/>
        <w:rPr>
          <w:rFonts w:ascii="Times New Roman" w:hAnsi="Times New Roman" w:cs="Times New Roman"/>
          <w:b/>
          <w:bCs/>
          <w:color w:val="000000" w:themeColor="text1"/>
          <w:sz w:val="24"/>
          <w:szCs w:val="24"/>
        </w:rPr>
      </w:pPr>
      <w:r w:rsidRPr="007A1ABA">
        <w:rPr>
          <w:rFonts w:ascii="Times New Roman" w:hAnsi="Times New Roman" w:cs="Times New Roman"/>
          <w:b/>
          <w:bCs/>
          <w:color w:val="000000" w:themeColor="text1"/>
          <w:sz w:val="24"/>
          <w:szCs w:val="24"/>
        </w:rPr>
        <w:t>Moving on, I checked for cryptography to ensure the system met security standards. Unfortunately, I found no encryption methods in place. Given that Artemis Financial may need to handle sensitive international transactions, the absence of encryption is concerning. The company will need to implement encryption for both data storage and transactions to comply with global regulations and safeguard user data.</w:t>
      </w:r>
    </w:p>
    <w:p w14:paraId="6788C2AF" w14:textId="14200BD6" w:rsidR="007A1ABA" w:rsidRPr="007A1ABA" w:rsidRDefault="007A1ABA" w:rsidP="007A1ABA">
      <w:pPr>
        <w:suppressAutoHyphens/>
        <w:spacing w:after="0" w:line="240" w:lineRule="auto"/>
        <w:ind w:firstLine="720"/>
        <w:contextualSpacing/>
        <w:rPr>
          <w:rFonts w:ascii="Times New Roman" w:hAnsi="Times New Roman" w:cs="Times New Roman"/>
          <w:b/>
          <w:bCs/>
          <w:color w:val="000000" w:themeColor="text1"/>
          <w:sz w:val="24"/>
          <w:szCs w:val="24"/>
        </w:rPr>
      </w:pPr>
      <w:r w:rsidRPr="007A1ABA">
        <w:rPr>
          <w:rFonts w:ascii="Times New Roman" w:hAnsi="Times New Roman" w:cs="Times New Roman"/>
          <w:b/>
          <w:bCs/>
          <w:color w:val="000000" w:themeColor="text1"/>
          <w:sz w:val="24"/>
          <w:szCs w:val="24"/>
        </w:rPr>
        <w:t xml:space="preserve">I then turned my attention to </w:t>
      </w:r>
      <w:r w:rsidR="0010484C" w:rsidRPr="004D3D69">
        <w:rPr>
          <w:rFonts w:ascii="Times New Roman" w:hAnsi="Times New Roman" w:cs="Times New Roman"/>
          <w:b/>
          <w:bCs/>
          <w:color w:val="000000" w:themeColor="text1"/>
          <w:sz w:val="24"/>
          <w:szCs w:val="24"/>
        </w:rPr>
        <w:t>errors in</w:t>
      </w:r>
      <w:r w:rsidRPr="007A1ABA">
        <w:rPr>
          <w:rFonts w:ascii="Times New Roman" w:hAnsi="Times New Roman" w:cs="Times New Roman"/>
          <w:b/>
          <w:bCs/>
          <w:color w:val="000000" w:themeColor="text1"/>
          <w:sz w:val="24"/>
          <w:szCs w:val="24"/>
        </w:rPr>
        <w:t xml:space="preserve"> handling. Upon reviewing the code, I found that the DocData.java class contained a try-catch block, but it lacked any actual error handling logic. No other parts of the code included any error handling mechanisms either, which left the system exposed to unexpected failures without providing any feedback or recovery options.</w:t>
      </w:r>
    </w:p>
    <w:p w14:paraId="04A1A9D1" w14:textId="77777777" w:rsidR="007A1ABA" w:rsidRPr="007A1ABA" w:rsidRDefault="007A1ABA" w:rsidP="007A1ABA">
      <w:pPr>
        <w:suppressAutoHyphens/>
        <w:spacing w:after="0" w:line="240" w:lineRule="auto"/>
        <w:ind w:firstLine="720"/>
        <w:contextualSpacing/>
        <w:rPr>
          <w:rFonts w:ascii="Times New Roman" w:hAnsi="Times New Roman" w:cs="Times New Roman"/>
          <w:b/>
          <w:bCs/>
          <w:color w:val="000000" w:themeColor="text1"/>
          <w:sz w:val="24"/>
          <w:szCs w:val="24"/>
        </w:rPr>
      </w:pPr>
      <w:r w:rsidRPr="007A1ABA">
        <w:rPr>
          <w:rFonts w:ascii="Times New Roman" w:hAnsi="Times New Roman" w:cs="Times New Roman"/>
          <w:b/>
          <w:bCs/>
          <w:color w:val="000000" w:themeColor="text1"/>
          <w:sz w:val="24"/>
          <w:szCs w:val="24"/>
        </w:rPr>
        <w:t>Finally, while the overall code quality was relatively high, the absence of an API and the lack of proper input validation made the program difficult to use and prone to security vulnerabilities. The system still accepted data via the URL, which could expose sensitive information, and there was no clear method for interacting with the system. Input validation should be implemented to ensure that data is processed securely, and the use of URLs for handling input should be replaced with the POST method to protect sensitive data. In conclusion, although the code quality was adequate in some areas, it requires significant improvements in API design, input validation, cryptography, and error handling to ensure the program is both functional and secure.</w:t>
      </w:r>
    </w:p>
    <w:p w14:paraId="768AF205" w14:textId="77777777" w:rsidR="007A1ABA" w:rsidRPr="004D3D69" w:rsidRDefault="007A1ABA" w:rsidP="000B05B1">
      <w:pPr>
        <w:suppressAutoHyphens/>
        <w:spacing w:after="0" w:line="240" w:lineRule="auto"/>
        <w:contextualSpacing/>
        <w:rPr>
          <w:rFonts w:ascii="Times New Roman" w:hAnsi="Times New Roman" w:cs="Times New Roman"/>
          <w:b/>
          <w:bCs/>
          <w:color w:val="000000" w:themeColor="text1"/>
          <w:sz w:val="24"/>
          <w:szCs w:val="24"/>
        </w:rPr>
      </w:pPr>
    </w:p>
    <w:p w14:paraId="3FEC70C4" w14:textId="4BF12E80" w:rsidR="531DB269" w:rsidRPr="004D3D69" w:rsidRDefault="531DB269" w:rsidP="000B05B1">
      <w:pPr>
        <w:suppressAutoHyphens/>
        <w:spacing w:after="0" w:line="240" w:lineRule="auto"/>
        <w:contextualSpacing/>
        <w:rPr>
          <w:rFonts w:ascii="Times New Roman" w:hAnsi="Times New Roman" w:cs="Times New Roman"/>
          <w:b/>
          <w:bCs/>
          <w:color w:val="000000" w:themeColor="text1"/>
          <w:sz w:val="24"/>
          <w:szCs w:val="24"/>
        </w:rPr>
      </w:pPr>
      <w:r w:rsidRPr="004D3D69">
        <w:rPr>
          <w:rFonts w:ascii="Times New Roman" w:hAnsi="Times New Roman" w:cs="Times New Roman"/>
          <w:b/>
          <w:bCs/>
          <w:color w:val="000000" w:themeColor="text1"/>
          <w:sz w:val="24"/>
          <w:szCs w:val="24"/>
        </w:rPr>
        <w:t>4. Static Testing</w:t>
      </w:r>
    </w:p>
    <w:p w14:paraId="3630440C" w14:textId="7147E174" w:rsidR="531DB269" w:rsidRPr="004D3D69" w:rsidRDefault="531DB269" w:rsidP="000B05B1">
      <w:pPr>
        <w:suppressAutoHyphens/>
        <w:spacing w:after="0" w:line="240" w:lineRule="auto"/>
        <w:contextualSpacing/>
        <w:rPr>
          <w:rFonts w:ascii="Times New Roman" w:hAnsi="Times New Roman" w:cs="Times New Roman"/>
          <w:color w:val="000000" w:themeColor="text1"/>
          <w:sz w:val="24"/>
          <w:szCs w:val="24"/>
        </w:rPr>
      </w:pPr>
      <w:r w:rsidRPr="004D3D69">
        <w:rPr>
          <w:rFonts w:ascii="Times New Roman" w:hAnsi="Times New Roman" w:cs="Times New Roman"/>
          <w:color w:val="000000" w:themeColor="text1"/>
          <w:sz w:val="24"/>
          <w:szCs w:val="24"/>
        </w:rPr>
        <w:t xml:space="preserve">Run a dependency check on Artemis Financial’s software application to identify all security vulnerabilities in the code. Record the output from </w:t>
      </w:r>
      <w:r w:rsidR="69E9FDE7" w:rsidRPr="004D3D69">
        <w:rPr>
          <w:rFonts w:ascii="Times New Roman" w:hAnsi="Times New Roman" w:cs="Times New Roman"/>
          <w:color w:val="000000" w:themeColor="text1"/>
          <w:sz w:val="24"/>
          <w:szCs w:val="24"/>
        </w:rPr>
        <w:t>the</w:t>
      </w:r>
      <w:r w:rsidRPr="004D3D69">
        <w:rPr>
          <w:rFonts w:ascii="Times New Roman" w:hAnsi="Times New Roman" w:cs="Times New Roman"/>
          <w:color w:val="000000" w:themeColor="text1"/>
          <w:sz w:val="24"/>
          <w:szCs w:val="24"/>
        </w:rPr>
        <w:t xml:space="preserve"> dependency</w:t>
      </w:r>
      <w:r w:rsidR="1ED3D48B" w:rsidRPr="004D3D69">
        <w:rPr>
          <w:rFonts w:ascii="Times New Roman" w:hAnsi="Times New Roman" w:cs="Times New Roman"/>
          <w:color w:val="000000" w:themeColor="text1"/>
          <w:sz w:val="24"/>
          <w:szCs w:val="24"/>
        </w:rPr>
        <w:t>-</w:t>
      </w:r>
      <w:r w:rsidRPr="004D3D69">
        <w:rPr>
          <w:rFonts w:ascii="Times New Roman" w:hAnsi="Times New Roman" w:cs="Times New Roman"/>
          <w:color w:val="000000" w:themeColor="text1"/>
          <w:sz w:val="24"/>
          <w:szCs w:val="24"/>
        </w:rPr>
        <w:t>check report. Include the following</w:t>
      </w:r>
      <w:r w:rsidR="12183239" w:rsidRPr="004D3D69">
        <w:rPr>
          <w:rFonts w:ascii="Times New Roman" w:hAnsi="Times New Roman" w:cs="Times New Roman"/>
          <w:color w:val="000000" w:themeColor="text1"/>
          <w:sz w:val="24"/>
          <w:szCs w:val="24"/>
        </w:rPr>
        <w:t xml:space="preserve"> items</w:t>
      </w:r>
      <w:r w:rsidRPr="004D3D69">
        <w:rPr>
          <w:rFonts w:ascii="Times New Roman" w:hAnsi="Times New Roman" w:cs="Times New Roman"/>
          <w:color w:val="000000" w:themeColor="text1"/>
          <w:sz w:val="24"/>
          <w:szCs w:val="24"/>
        </w:rPr>
        <w:t>:</w:t>
      </w:r>
    </w:p>
    <w:p w14:paraId="4299AA06" w14:textId="77777777" w:rsidR="003A2F8A" w:rsidRPr="004D3D69"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547E960D" w14:textId="57BDD47A" w:rsidR="531DB269" w:rsidRPr="004D3D69" w:rsidRDefault="531DB269" w:rsidP="000B05B1">
      <w:pPr>
        <w:pStyle w:val="ListParagraph"/>
        <w:numPr>
          <w:ilvl w:val="0"/>
          <w:numId w:val="25"/>
        </w:numPr>
        <w:suppressAutoHyphens/>
        <w:spacing w:after="0" w:line="240" w:lineRule="auto"/>
        <w:rPr>
          <w:rFonts w:ascii="Times New Roman" w:hAnsi="Times New Roman" w:cs="Times New Roman"/>
          <w:color w:val="000000" w:themeColor="text1"/>
          <w:sz w:val="24"/>
          <w:szCs w:val="24"/>
        </w:rPr>
      </w:pPr>
      <w:r w:rsidRPr="004D3D69">
        <w:rPr>
          <w:rFonts w:ascii="Times New Roman" w:hAnsi="Times New Roman" w:cs="Times New Roman"/>
          <w:color w:val="000000" w:themeColor="text1"/>
          <w:sz w:val="24"/>
          <w:szCs w:val="24"/>
        </w:rPr>
        <w:t>The names or vulnerability codes of the known vulnerabilities</w:t>
      </w:r>
    </w:p>
    <w:p w14:paraId="0F95DE24" w14:textId="325AB96A" w:rsidR="531DB269" w:rsidRPr="004D3D69" w:rsidRDefault="531DB269" w:rsidP="000B05B1">
      <w:pPr>
        <w:pStyle w:val="ListParagraph"/>
        <w:numPr>
          <w:ilvl w:val="0"/>
          <w:numId w:val="25"/>
        </w:numPr>
        <w:suppressAutoHyphens/>
        <w:spacing w:after="0" w:line="240" w:lineRule="auto"/>
        <w:rPr>
          <w:rFonts w:ascii="Times New Roman" w:hAnsi="Times New Roman" w:cs="Times New Roman"/>
          <w:color w:val="000000" w:themeColor="text1"/>
          <w:sz w:val="24"/>
          <w:szCs w:val="24"/>
        </w:rPr>
      </w:pPr>
      <w:r w:rsidRPr="004D3D69">
        <w:rPr>
          <w:rFonts w:ascii="Times New Roman" w:hAnsi="Times New Roman" w:cs="Times New Roman"/>
          <w:color w:val="000000" w:themeColor="text1"/>
          <w:sz w:val="24"/>
          <w:szCs w:val="24"/>
        </w:rPr>
        <w:t>A brief description and recommended solutions provided by the dependency</w:t>
      </w:r>
      <w:r w:rsidR="5B285498" w:rsidRPr="004D3D69">
        <w:rPr>
          <w:rFonts w:ascii="Times New Roman" w:hAnsi="Times New Roman" w:cs="Times New Roman"/>
          <w:color w:val="000000" w:themeColor="text1"/>
          <w:sz w:val="24"/>
          <w:szCs w:val="24"/>
        </w:rPr>
        <w:t>-</w:t>
      </w:r>
      <w:r w:rsidRPr="004D3D69">
        <w:rPr>
          <w:rFonts w:ascii="Times New Roman" w:hAnsi="Times New Roman" w:cs="Times New Roman"/>
          <w:color w:val="000000" w:themeColor="text1"/>
          <w:sz w:val="24"/>
          <w:szCs w:val="24"/>
        </w:rPr>
        <w:t>check report</w:t>
      </w:r>
    </w:p>
    <w:p w14:paraId="3B7A52A2" w14:textId="2EBA5183" w:rsidR="531DB269" w:rsidRPr="004D3D69" w:rsidRDefault="0013182C" w:rsidP="000B05B1">
      <w:pPr>
        <w:pStyle w:val="ListParagraph"/>
        <w:numPr>
          <w:ilvl w:val="0"/>
          <w:numId w:val="25"/>
        </w:numPr>
        <w:suppressAutoHyphens/>
        <w:spacing w:after="0" w:line="240" w:lineRule="auto"/>
        <w:rPr>
          <w:rFonts w:ascii="Times New Roman" w:hAnsi="Times New Roman" w:cs="Times New Roman"/>
          <w:color w:val="000000" w:themeColor="text1"/>
          <w:sz w:val="24"/>
          <w:szCs w:val="24"/>
        </w:rPr>
      </w:pPr>
      <w:r w:rsidRPr="004D3D69">
        <w:rPr>
          <w:rFonts w:ascii="Times New Roman" w:hAnsi="Times New Roman" w:cs="Times New Roman"/>
          <w:color w:val="000000" w:themeColor="text1"/>
          <w:sz w:val="24"/>
          <w:szCs w:val="24"/>
        </w:rPr>
        <w:t>Any attribution</w:t>
      </w:r>
      <w:r w:rsidR="531DB269" w:rsidRPr="004D3D69">
        <w:rPr>
          <w:rFonts w:ascii="Times New Roman" w:hAnsi="Times New Roman" w:cs="Times New Roman"/>
          <w:color w:val="000000" w:themeColor="text1"/>
          <w:sz w:val="24"/>
          <w:szCs w:val="24"/>
        </w:rPr>
        <w:t xml:space="preserve"> that documents how this vulnerability has been identified or documented previously</w:t>
      </w:r>
    </w:p>
    <w:p w14:paraId="0B92788E" w14:textId="77777777" w:rsidR="003A2F8A" w:rsidRPr="004D3D69" w:rsidRDefault="003A2F8A" w:rsidP="000B05B1">
      <w:pPr>
        <w:suppressAutoHyphens/>
        <w:spacing w:after="0" w:line="240" w:lineRule="auto"/>
        <w:contextualSpacing/>
        <w:rPr>
          <w:rFonts w:ascii="Times New Roman" w:hAnsi="Times New Roman" w:cs="Times New Roman"/>
          <w:color w:val="000000" w:themeColor="text1"/>
          <w:sz w:val="24"/>
          <w:szCs w:val="24"/>
        </w:rPr>
      </w:pPr>
    </w:p>
    <w:tbl>
      <w:tblPr>
        <w:tblStyle w:val="TableGrid"/>
        <w:tblW w:w="10890" w:type="dxa"/>
        <w:tblInd w:w="-725" w:type="dxa"/>
        <w:tblLayout w:type="fixed"/>
        <w:tblLook w:val="04A0" w:firstRow="1" w:lastRow="0" w:firstColumn="1" w:lastColumn="0" w:noHBand="0" w:noVBand="1"/>
      </w:tblPr>
      <w:tblGrid>
        <w:gridCol w:w="1373"/>
        <w:gridCol w:w="2677"/>
        <w:gridCol w:w="3344"/>
        <w:gridCol w:w="3496"/>
      </w:tblGrid>
      <w:tr w:rsidR="00C54300" w:rsidRPr="00C54300" w14:paraId="0B1F72F1" w14:textId="77777777" w:rsidTr="00C54300">
        <w:tc>
          <w:tcPr>
            <w:tcW w:w="1373" w:type="dxa"/>
            <w:tcBorders>
              <w:top w:val="single" w:sz="4" w:space="0" w:color="auto"/>
              <w:left w:val="single" w:sz="4" w:space="0" w:color="auto"/>
              <w:bottom w:val="single" w:sz="4" w:space="0" w:color="auto"/>
              <w:right w:val="single" w:sz="4" w:space="0" w:color="auto"/>
            </w:tcBorders>
            <w:hideMark/>
          </w:tcPr>
          <w:p w14:paraId="403E7BE2" w14:textId="77777777" w:rsidR="00C54300" w:rsidRPr="00C54300" w:rsidRDefault="00C54300" w:rsidP="00C54300">
            <w:pPr>
              <w:suppressAutoHyphens/>
              <w:spacing w:after="0" w:line="240" w:lineRule="auto"/>
              <w:contextualSpacing/>
              <w:rPr>
                <w:rFonts w:ascii="Times New Roman" w:hAnsi="Times New Roman" w:cs="Times New Roman"/>
                <w:color w:val="000000" w:themeColor="text1"/>
                <w:sz w:val="24"/>
                <w:szCs w:val="24"/>
              </w:rPr>
            </w:pPr>
            <w:r w:rsidRPr="00C54300">
              <w:rPr>
                <w:rFonts w:ascii="Times New Roman" w:hAnsi="Times New Roman" w:cs="Times New Roman"/>
                <w:color w:val="000000" w:themeColor="text1"/>
                <w:sz w:val="24"/>
                <w:szCs w:val="24"/>
              </w:rPr>
              <w:lastRenderedPageBreak/>
              <w:t>Dependency</w:t>
            </w:r>
          </w:p>
        </w:tc>
        <w:tc>
          <w:tcPr>
            <w:tcW w:w="2677" w:type="dxa"/>
            <w:tcBorders>
              <w:top w:val="single" w:sz="4" w:space="0" w:color="auto"/>
              <w:left w:val="single" w:sz="4" w:space="0" w:color="auto"/>
              <w:bottom w:val="single" w:sz="4" w:space="0" w:color="auto"/>
              <w:right w:val="single" w:sz="4" w:space="0" w:color="auto"/>
            </w:tcBorders>
            <w:hideMark/>
          </w:tcPr>
          <w:p w14:paraId="3823678B" w14:textId="77777777" w:rsidR="00C54300" w:rsidRPr="00C54300" w:rsidRDefault="00C54300" w:rsidP="00C54300">
            <w:pPr>
              <w:suppressAutoHyphens/>
              <w:spacing w:after="0" w:line="240" w:lineRule="auto"/>
              <w:contextualSpacing/>
              <w:rPr>
                <w:rFonts w:ascii="Times New Roman" w:hAnsi="Times New Roman" w:cs="Times New Roman"/>
                <w:color w:val="000000" w:themeColor="text1"/>
                <w:sz w:val="24"/>
                <w:szCs w:val="24"/>
              </w:rPr>
            </w:pPr>
            <w:r w:rsidRPr="00C54300">
              <w:rPr>
                <w:rFonts w:ascii="Times New Roman" w:hAnsi="Times New Roman" w:cs="Times New Roman"/>
                <w:color w:val="000000" w:themeColor="text1"/>
                <w:sz w:val="24"/>
                <w:szCs w:val="24"/>
              </w:rPr>
              <w:t>Vulnerability</w:t>
            </w:r>
          </w:p>
        </w:tc>
        <w:tc>
          <w:tcPr>
            <w:tcW w:w="3344" w:type="dxa"/>
            <w:tcBorders>
              <w:top w:val="single" w:sz="4" w:space="0" w:color="auto"/>
              <w:left w:val="single" w:sz="4" w:space="0" w:color="auto"/>
              <w:bottom w:val="single" w:sz="4" w:space="0" w:color="auto"/>
              <w:right w:val="single" w:sz="4" w:space="0" w:color="auto"/>
            </w:tcBorders>
            <w:hideMark/>
          </w:tcPr>
          <w:p w14:paraId="41480A93" w14:textId="77777777" w:rsidR="00C54300" w:rsidRPr="00C54300" w:rsidRDefault="00C54300" w:rsidP="00C54300">
            <w:pPr>
              <w:suppressAutoHyphens/>
              <w:spacing w:after="0" w:line="240" w:lineRule="auto"/>
              <w:contextualSpacing/>
              <w:rPr>
                <w:rFonts w:ascii="Times New Roman" w:hAnsi="Times New Roman" w:cs="Times New Roman"/>
                <w:color w:val="000000" w:themeColor="text1"/>
                <w:sz w:val="24"/>
                <w:szCs w:val="24"/>
              </w:rPr>
            </w:pPr>
            <w:r w:rsidRPr="00C54300">
              <w:rPr>
                <w:rFonts w:ascii="Times New Roman" w:hAnsi="Times New Roman" w:cs="Times New Roman"/>
                <w:color w:val="000000" w:themeColor="text1"/>
                <w:sz w:val="24"/>
                <w:szCs w:val="24"/>
              </w:rPr>
              <w:t>Description</w:t>
            </w:r>
          </w:p>
        </w:tc>
        <w:tc>
          <w:tcPr>
            <w:tcW w:w="3496" w:type="dxa"/>
            <w:tcBorders>
              <w:top w:val="single" w:sz="4" w:space="0" w:color="auto"/>
              <w:left w:val="single" w:sz="4" w:space="0" w:color="auto"/>
              <w:bottom w:val="single" w:sz="4" w:space="0" w:color="auto"/>
              <w:right w:val="single" w:sz="4" w:space="0" w:color="auto"/>
            </w:tcBorders>
            <w:hideMark/>
          </w:tcPr>
          <w:p w14:paraId="03CA8365" w14:textId="77777777" w:rsidR="00C54300" w:rsidRPr="00C54300" w:rsidRDefault="00C54300" w:rsidP="00C54300">
            <w:pPr>
              <w:suppressAutoHyphens/>
              <w:spacing w:after="0" w:line="240" w:lineRule="auto"/>
              <w:contextualSpacing/>
              <w:rPr>
                <w:rFonts w:ascii="Times New Roman" w:hAnsi="Times New Roman" w:cs="Times New Roman"/>
                <w:color w:val="000000" w:themeColor="text1"/>
                <w:sz w:val="24"/>
                <w:szCs w:val="24"/>
              </w:rPr>
            </w:pPr>
            <w:r w:rsidRPr="00C54300">
              <w:rPr>
                <w:rFonts w:ascii="Times New Roman" w:hAnsi="Times New Roman" w:cs="Times New Roman"/>
                <w:color w:val="000000" w:themeColor="text1"/>
                <w:sz w:val="24"/>
                <w:szCs w:val="24"/>
              </w:rPr>
              <w:t>Solution</w:t>
            </w:r>
          </w:p>
        </w:tc>
      </w:tr>
      <w:tr w:rsidR="00C54300" w:rsidRPr="00C54300" w14:paraId="6DCED2E6" w14:textId="77777777" w:rsidTr="00C54300">
        <w:tc>
          <w:tcPr>
            <w:tcW w:w="1373" w:type="dxa"/>
            <w:tcBorders>
              <w:top w:val="single" w:sz="4" w:space="0" w:color="auto"/>
              <w:left w:val="single" w:sz="4" w:space="0" w:color="auto"/>
              <w:bottom w:val="single" w:sz="4" w:space="0" w:color="auto"/>
              <w:right w:val="single" w:sz="4" w:space="0" w:color="auto"/>
            </w:tcBorders>
            <w:hideMark/>
          </w:tcPr>
          <w:p w14:paraId="50893256" w14:textId="77777777" w:rsidR="00C54300" w:rsidRPr="00C54300" w:rsidRDefault="00C54300" w:rsidP="00C54300">
            <w:pPr>
              <w:suppressAutoHyphens/>
              <w:spacing w:after="0" w:line="240" w:lineRule="auto"/>
              <w:contextualSpacing/>
              <w:rPr>
                <w:rFonts w:ascii="Times New Roman" w:hAnsi="Times New Roman" w:cs="Times New Roman"/>
                <w:color w:val="000000" w:themeColor="text1"/>
                <w:sz w:val="24"/>
                <w:szCs w:val="24"/>
              </w:rPr>
            </w:pPr>
            <w:r w:rsidRPr="00C54300">
              <w:rPr>
                <w:rFonts w:ascii="Times New Roman" w:hAnsi="Times New Roman" w:cs="Times New Roman"/>
                <w:color w:val="000000" w:themeColor="text1"/>
                <w:sz w:val="24"/>
                <w:szCs w:val="24"/>
              </w:rPr>
              <w:t>log4j-api-2.12.1.jar</w:t>
            </w:r>
          </w:p>
        </w:tc>
        <w:tc>
          <w:tcPr>
            <w:tcW w:w="267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95"/>
              <w:gridCol w:w="3887"/>
            </w:tblGrid>
            <w:tr w:rsidR="00C54300" w:rsidRPr="00C54300" w14:paraId="1B298338" w14:textId="77777777">
              <w:trPr>
                <w:tblCellSpacing w:w="15" w:type="dxa"/>
              </w:trPr>
              <w:tc>
                <w:tcPr>
                  <w:tcW w:w="50" w:type="dxa"/>
                  <w:tcMar>
                    <w:top w:w="15" w:type="dxa"/>
                    <w:left w:w="15" w:type="dxa"/>
                    <w:bottom w:w="15" w:type="dxa"/>
                    <w:right w:w="15" w:type="dxa"/>
                  </w:tcMar>
                  <w:vAlign w:val="center"/>
                  <w:hideMark/>
                </w:tcPr>
                <w:p w14:paraId="3A5CDC38" w14:textId="77777777" w:rsidR="00C54300" w:rsidRPr="00C54300" w:rsidRDefault="00C54300" w:rsidP="00C54300">
                  <w:pPr>
                    <w:suppressAutoHyphens/>
                    <w:spacing w:after="0" w:line="240" w:lineRule="auto"/>
                    <w:contextualSpacing/>
                    <w:rPr>
                      <w:rFonts w:ascii="Times New Roman" w:hAnsi="Times New Roman" w:cs="Times New Roman"/>
                      <w:color w:val="000000" w:themeColor="text1"/>
                      <w:sz w:val="24"/>
                      <w:szCs w:val="24"/>
                    </w:rPr>
                  </w:pPr>
                </w:p>
              </w:tc>
              <w:tc>
                <w:tcPr>
                  <w:tcW w:w="3842" w:type="dxa"/>
                  <w:tcMar>
                    <w:top w:w="15" w:type="dxa"/>
                    <w:left w:w="15" w:type="dxa"/>
                    <w:bottom w:w="15" w:type="dxa"/>
                    <w:right w:w="15" w:type="dxa"/>
                  </w:tcMar>
                  <w:vAlign w:val="center"/>
                  <w:hideMark/>
                </w:tcPr>
                <w:p w14:paraId="1779150E" w14:textId="0133CCEA" w:rsidR="00C54300" w:rsidRPr="00C54300" w:rsidRDefault="00CB1328" w:rsidP="00C54300">
                  <w:pPr>
                    <w:suppressAutoHyphens/>
                    <w:spacing w:after="0" w:line="240" w:lineRule="auto"/>
                    <w:contextualSpacing/>
                    <w:rPr>
                      <w:rFonts w:ascii="Times New Roman" w:hAnsi="Times New Roman" w:cs="Times New Roman"/>
                      <w:color w:val="000000" w:themeColor="text1"/>
                      <w:sz w:val="24"/>
                      <w:szCs w:val="24"/>
                    </w:rPr>
                  </w:pPr>
                  <w:hyperlink r:id="rId12" w:tgtFrame="_blank" w:history="1">
                    <w:r w:rsidRPr="004D3D69">
                      <w:rPr>
                        <w:rStyle w:val="Hyperlink"/>
                        <w:rFonts w:ascii="Times New Roman" w:hAnsi="Times New Roman" w:cs="Times New Roman"/>
                        <w:sz w:val="24"/>
                        <w:szCs w:val="24"/>
                      </w:rPr>
                      <w:t>cpe:2.</w:t>
                    </w:r>
                    <w:proofErr w:type="gramStart"/>
                    <w:r w:rsidRPr="004D3D69">
                      <w:rPr>
                        <w:rStyle w:val="Hyperlink"/>
                        <w:rFonts w:ascii="Times New Roman" w:hAnsi="Times New Roman" w:cs="Times New Roman"/>
                        <w:sz w:val="24"/>
                        <w:szCs w:val="24"/>
                      </w:rPr>
                      <w:t>3:a</w:t>
                    </w:r>
                    <w:proofErr w:type="gramEnd"/>
                    <w:r w:rsidRPr="004D3D69">
                      <w:rPr>
                        <w:rStyle w:val="Hyperlink"/>
                        <w:rFonts w:ascii="Times New Roman" w:hAnsi="Times New Roman" w:cs="Times New Roman"/>
                        <w:sz w:val="24"/>
                        <w:szCs w:val="24"/>
                      </w:rPr>
                      <w:t>:apache:log4j:2.12.1:*:*:*:*:*:*:*</w:t>
                    </w:r>
                  </w:hyperlink>
                </w:p>
              </w:tc>
            </w:tr>
          </w:tbl>
          <w:p w14:paraId="229BB99C" w14:textId="77777777" w:rsidR="00C54300" w:rsidRPr="00C54300" w:rsidRDefault="00C54300" w:rsidP="00C54300">
            <w:pPr>
              <w:suppressAutoHyphens/>
              <w:spacing w:after="0" w:line="240" w:lineRule="auto"/>
              <w:contextualSpacing/>
              <w:rPr>
                <w:rFonts w:ascii="Times New Roman" w:hAnsi="Times New Roman" w:cs="Times New Roman"/>
                <w:color w:val="000000" w:themeColor="text1"/>
                <w:sz w:val="24"/>
                <w:szCs w:val="24"/>
              </w:rPr>
            </w:pPr>
          </w:p>
        </w:tc>
        <w:tc>
          <w:tcPr>
            <w:tcW w:w="3344" w:type="dxa"/>
            <w:tcBorders>
              <w:top w:val="single" w:sz="4" w:space="0" w:color="auto"/>
              <w:left w:val="single" w:sz="4" w:space="0" w:color="auto"/>
              <w:bottom w:val="single" w:sz="4" w:space="0" w:color="auto"/>
              <w:right w:val="single" w:sz="4" w:space="0" w:color="auto"/>
            </w:tcBorders>
            <w:hideMark/>
          </w:tcPr>
          <w:p w14:paraId="4B2C6D56" w14:textId="35A7321D" w:rsidR="00C54300" w:rsidRPr="00C54300" w:rsidRDefault="00CB1328" w:rsidP="00C54300">
            <w:pPr>
              <w:suppressAutoHyphens/>
              <w:spacing w:after="0" w:line="240" w:lineRule="auto"/>
              <w:contextualSpacing/>
              <w:rPr>
                <w:rFonts w:ascii="Times New Roman" w:hAnsi="Times New Roman" w:cs="Times New Roman"/>
                <w:color w:val="000000" w:themeColor="text1"/>
                <w:sz w:val="24"/>
                <w:szCs w:val="24"/>
              </w:rPr>
            </w:pPr>
            <w:r w:rsidRPr="004D3D69">
              <w:rPr>
                <w:rFonts w:ascii="Times New Roman" w:hAnsi="Times New Roman" w:cs="Times New Roman"/>
                <w:color w:val="000000" w:themeColor="text1"/>
                <w:sz w:val="24"/>
                <w:szCs w:val="24"/>
              </w:rPr>
              <w:t xml:space="preserve">Apache Log4j2 versions 2.0-beta7 through 2.17.0 (excluding security fix releases 2.3.2 and 2.12.4) are vulnerable to a remote code execution (RCE) attack when a configuration uses a JDBC </w:t>
            </w:r>
            <w:proofErr w:type="spellStart"/>
            <w:r w:rsidRPr="004D3D69">
              <w:rPr>
                <w:rFonts w:ascii="Times New Roman" w:hAnsi="Times New Roman" w:cs="Times New Roman"/>
                <w:color w:val="000000" w:themeColor="text1"/>
                <w:sz w:val="24"/>
                <w:szCs w:val="24"/>
              </w:rPr>
              <w:t>Appender</w:t>
            </w:r>
            <w:proofErr w:type="spellEnd"/>
            <w:r w:rsidRPr="004D3D69">
              <w:rPr>
                <w:rFonts w:ascii="Times New Roman" w:hAnsi="Times New Roman" w:cs="Times New Roman"/>
                <w:color w:val="000000" w:themeColor="text1"/>
                <w:sz w:val="24"/>
                <w:szCs w:val="24"/>
              </w:rPr>
              <w:t xml:space="preserve"> with a JNDI LDAP data source URI when an attacker has control of the target LDAP server. This issue is fixed by limiting JNDI data source names to the java protocol in Log4j2 versions 2.17.1, 2.12.4, and 2.3.2.</w:t>
            </w:r>
          </w:p>
        </w:tc>
        <w:tc>
          <w:tcPr>
            <w:tcW w:w="3496" w:type="dxa"/>
            <w:tcBorders>
              <w:top w:val="single" w:sz="4" w:space="0" w:color="auto"/>
              <w:left w:val="single" w:sz="4" w:space="0" w:color="auto"/>
              <w:bottom w:val="single" w:sz="4" w:space="0" w:color="auto"/>
              <w:right w:val="single" w:sz="4" w:space="0" w:color="auto"/>
            </w:tcBorders>
            <w:hideMark/>
          </w:tcPr>
          <w:p w14:paraId="026B6A04" w14:textId="57A2BDDA" w:rsidR="00C54300" w:rsidRPr="00C54300" w:rsidRDefault="00C54300" w:rsidP="00C54300">
            <w:pPr>
              <w:suppressAutoHyphens/>
              <w:spacing w:after="0" w:line="240" w:lineRule="auto"/>
              <w:contextualSpacing/>
              <w:rPr>
                <w:rFonts w:ascii="Times New Roman" w:hAnsi="Times New Roman" w:cs="Times New Roman"/>
                <w:color w:val="000000" w:themeColor="text1"/>
                <w:sz w:val="24"/>
                <w:szCs w:val="24"/>
              </w:rPr>
            </w:pPr>
            <w:r w:rsidRPr="00C54300">
              <w:rPr>
                <w:rFonts w:ascii="Times New Roman" w:hAnsi="Times New Roman" w:cs="Times New Roman"/>
                <w:color w:val="000000" w:themeColor="text1"/>
                <w:sz w:val="24"/>
                <w:szCs w:val="24"/>
              </w:rPr>
              <w:t xml:space="preserve">Upgrade </w:t>
            </w:r>
          </w:p>
        </w:tc>
      </w:tr>
      <w:tr w:rsidR="00C54300" w:rsidRPr="00C54300" w14:paraId="66E1CAC0" w14:textId="77777777" w:rsidTr="00C54300">
        <w:tc>
          <w:tcPr>
            <w:tcW w:w="1373" w:type="dxa"/>
            <w:tcBorders>
              <w:top w:val="single" w:sz="4" w:space="0" w:color="auto"/>
              <w:left w:val="single" w:sz="4" w:space="0" w:color="auto"/>
              <w:bottom w:val="single" w:sz="4" w:space="0" w:color="auto"/>
              <w:right w:val="single" w:sz="4" w:space="0" w:color="auto"/>
            </w:tcBorders>
            <w:hideMark/>
          </w:tcPr>
          <w:p w14:paraId="327DAB48" w14:textId="77777777" w:rsidR="00C54300" w:rsidRPr="00C54300" w:rsidRDefault="00C54300" w:rsidP="00C54300">
            <w:pPr>
              <w:suppressAutoHyphens/>
              <w:spacing w:after="0" w:line="240" w:lineRule="auto"/>
              <w:contextualSpacing/>
              <w:rPr>
                <w:rFonts w:ascii="Times New Roman" w:hAnsi="Times New Roman" w:cs="Times New Roman"/>
                <w:color w:val="000000" w:themeColor="text1"/>
                <w:sz w:val="24"/>
                <w:szCs w:val="24"/>
              </w:rPr>
            </w:pPr>
            <w:r w:rsidRPr="00C54300">
              <w:rPr>
                <w:rFonts w:ascii="Times New Roman" w:hAnsi="Times New Roman" w:cs="Times New Roman"/>
                <w:color w:val="000000" w:themeColor="text1"/>
                <w:sz w:val="24"/>
                <w:szCs w:val="24"/>
              </w:rPr>
              <w:t>tomcat-embed-core-9.0.30.jar</w:t>
            </w:r>
          </w:p>
        </w:tc>
        <w:tc>
          <w:tcPr>
            <w:tcW w:w="2677" w:type="dxa"/>
            <w:tcBorders>
              <w:top w:val="single" w:sz="4" w:space="0" w:color="auto"/>
              <w:left w:val="single" w:sz="4" w:space="0" w:color="auto"/>
              <w:bottom w:val="single" w:sz="4" w:space="0" w:color="auto"/>
              <w:right w:val="single" w:sz="4" w:space="0" w:color="auto"/>
            </w:tcBorders>
            <w:hideMark/>
          </w:tcPr>
          <w:p w14:paraId="3DEA93FE" w14:textId="78474CF0" w:rsidR="00C54300" w:rsidRPr="00C54300" w:rsidRDefault="00CB1328" w:rsidP="00C54300">
            <w:pPr>
              <w:suppressAutoHyphens/>
              <w:spacing w:after="0" w:line="240" w:lineRule="auto"/>
              <w:contextualSpacing/>
              <w:rPr>
                <w:rFonts w:ascii="Times New Roman" w:hAnsi="Times New Roman" w:cs="Times New Roman"/>
                <w:color w:val="000000" w:themeColor="text1"/>
                <w:sz w:val="24"/>
                <w:szCs w:val="24"/>
              </w:rPr>
            </w:pPr>
            <w:hyperlink r:id="rId13" w:tgtFrame="_blank" w:history="1">
              <w:r w:rsidRPr="004D3D69">
                <w:rPr>
                  <w:rStyle w:val="Hyperlink"/>
                  <w:rFonts w:ascii="Times New Roman" w:hAnsi="Times New Roman" w:cs="Times New Roman"/>
                  <w:sz w:val="24"/>
                  <w:szCs w:val="24"/>
                </w:rPr>
                <w:t>cpe:2.3:a:apache:tomcat:9.0.30:*:*:*:*:*:*:*</w:t>
              </w:r>
            </w:hyperlink>
            <w:r w:rsidRPr="004D3D69">
              <w:rPr>
                <w:rFonts w:ascii="Times New Roman" w:hAnsi="Times New Roman" w:cs="Times New Roman"/>
                <w:color w:val="000000" w:themeColor="text1"/>
                <w:sz w:val="24"/>
                <w:szCs w:val="24"/>
              </w:rPr>
              <w:br/>
            </w:r>
            <w:hyperlink r:id="rId14" w:tgtFrame="_blank" w:history="1">
              <w:r w:rsidRPr="004D3D69">
                <w:rPr>
                  <w:rStyle w:val="Hyperlink"/>
                  <w:rFonts w:ascii="Times New Roman" w:hAnsi="Times New Roman" w:cs="Times New Roman"/>
                  <w:sz w:val="24"/>
                  <w:szCs w:val="24"/>
                </w:rPr>
                <w:t>cpe:2.3:a:apache_tomcat:apache_tomcat:9.0.30:*:*:*:*:*:*:*</w:t>
              </w:r>
            </w:hyperlink>
          </w:p>
        </w:tc>
        <w:tc>
          <w:tcPr>
            <w:tcW w:w="3344" w:type="dxa"/>
            <w:tcBorders>
              <w:top w:val="single" w:sz="4" w:space="0" w:color="auto"/>
              <w:left w:val="single" w:sz="4" w:space="0" w:color="auto"/>
              <w:bottom w:val="single" w:sz="4" w:space="0" w:color="auto"/>
              <w:right w:val="single" w:sz="4" w:space="0" w:color="auto"/>
            </w:tcBorders>
            <w:hideMark/>
          </w:tcPr>
          <w:p w14:paraId="6B3C57B4" w14:textId="26280A49" w:rsidR="00C54300" w:rsidRPr="00C54300" w:rsidRDefault="00CB1328" w:rsidP="00C54300">
            <w:pPr>
              <w:suppressAutoHyphens/>
              <w:spacing w:after="0" w:line="240" w:lineRule="auto"/>
              <w:contextualSpacing/>
              <w:rPr>
                <w:rFonts w:ascii="Times New Roman" w:hAnsi="Times New Roman" w:cs="Times New Roman"/>
                <w:color w:val="000000" w:themeColor="text1"/>
                <w:sz w:val="24"/>
                <w:szCs w:val="24"/>
              </w:rPr>
            </w:pPr>
            <w:r w:rsidRPr="004D3D69">
              <w:rPr>
                <w:rFonts w:ascii="Times New Roman" w:hAnsi="Times New Roman" w:cs="Times New Roman"/>
                <w:color w:val="000000" w:themeColor="text1"/>
                <w:sz w:val="24"/>
                <w:szCs w:val="24"/>
              </w:rPr>
              <w:t>Path Equivalence: '</w:t>
            </w:r>
            <w:proofErr w:type="spellStart"/>
            <w:proofErr w:type="gramStart"/>
            <w:r w:rsidRPr="004D3D69">
              <w:rPr>
                <w:rFonts w:ascii="Times New Roman" w:hAnsi="Times New Roman" w:cs="Times New Roman"/>
                <w:color w:val="000000" w:themeColor="text1"/>
                <w:sz w:val="24"/>
                <w:szCs w:val="24"/>
              </w:rPr>
              <w:t>file.Name</w:t>
            </w:r>
            <w:proofErr w:type="spellEnd"/>
            <w:proofErr w:type="gramEnd"/>
            <w:r w:rsidRPr="004D3D69">
              <w:rPr>
                <w:rFonts w:ascii="Times New Roman" w:hAnsi="Times New Roman" w:cs="Times New Roman"/>
                <w:color w:val="000000" w:themeColor="text1"/>
                <w:sz w:val="24"/>
                <w:szCs w:val="24"/>
              </w:rPr>
              <w:t xml:space="preserve">' (Internal Dot) leading to Remote Code Execution and/or Information disclosure and/or malicious content added to uploaded files via write enabled Default Servlet in Apache Tomcat. This issue affects Apache Tomcat: from 11.0.0-M1 through 11.0.2, from 10.1.0-M1 through 10.1.34, from 9.0.0.M1 through 9.0.98. If all of the following were true, a malicious user was able to view security sensitive files and/or inject content into those files: - writes enabled for the default servlet (disabled by default) - support for partial PUT (enabled by default) - a target URL for security sensitive uploads that was a sub-directory of a target URL for public uploads - attacker knowledge of the names of security sensitive files being uploaded - the security sensitive files also being uploaded via partial PUT If all of the following were true, a </w:t>
            </w:r>
            <w:r w:rsidRPr="004D3D69">
              <w:rPr>
                <w:rFonts w:ascii="Times New Roman" w:hAnsi="Times New Roman" w:cs="Times New Roman"/>
                <w:color w:val="000000" w:themeColor="text1"/>
                <w:sz w:val="24"/>
                <w:szCs w:val="24"/>
              </w:rPr>
              <w:lastRenderedPageBreak/>
              <w:t>malicious user was able to perform remote code execution: - writes enabled for the default servlet (disabled by default) - support for partial PUT (enabled by default) - application was using Tomcat's file based session persistence with the default storage location - application included a library that may be leveraged in a deserialization attack Users are recommended to upgrade to version 11.0.3, 10.1.35 or 9.0.99, which fixes the issue.</w:t>
            </w:r>
          </w:p>
        </w:tc>
        <w:tc>
          <w:tcPr>
            <w:tcW w:w="3496" w:type="dxa"/>
            <w:tcBorders>
              <w:top w:val="single" w:sz="4" w:space="0" w:color="auto"/>
              <w:left w:val="single" w:sz="4" w:space="0" w:color="auto"/>
              <w:bottom w:val="single" w:sz="4" w:space="0" w:color="auto"/>
              <w:right w:val="single" w:sz="4" w:space="0" w:color="auto"/>
            </w:tcBorders>
          </w:tcPr>
          <w:p w14:paraId="04FD8BD5" w14:textId="77777777" w:rsidR="00C54300" w:rsidRPr="00C54300" w:rsidRDefault="00C54300" w:rsidP="00C54300">
            <w:pPr>
              <w:suppressAutoHyphens/>
              <w:spacing w:after="0" w:line="240" w:lineRule="auto"/>
              <w:contextualSpacing/>
              <w:rPr>
                <w:rFonts w:ascii="Times New Roman" w:hAnsi="Times New Roman" w:cs="Times New Roman"/>
                <w:color w:val="000000" w:themeColor="text1"/>
                <w:sz w:val="24"/>
                <w:szCs w:val="24"/>
              </w:rPr>
            </w:pPr>
          </w:p>
          <w:p w14:paraId="0DEA0C2D" w14:textId="4DE00E25" w:rsidR="00C54300" w:rsidRPr="00C54300" w:rsidRDefault="00C54300" w:rsidP="00C54300">
            <w:pPr>
              <w:suppressAutoHyphens/>
              <w:spacing w:after="0" w:line="240" w:lineRule="auto"/>
              <w:contextualSpacing/>
              <w:rPr>
                <w:rFonts w:ascii="Times New Roman" w:hAnsi="Times New Roman" w:cs="Times New Roman"/>
                <w:color w:val="000000" w:themeColor="text1"/>
                <w:sz w:val="24"/>
                <w:szCs w:val="24"/>
              </w:rPr>
            </w:pPr>
            <w:r w:rsidRPr="00C54300">
              <w:rPr>
                <w:rFonts w:ascii="Times New Roman" w:hAnsi="Times New Roman" w:cs="Times New Roman"/>
                <w:color w:val="000000" w:themeColor="text1"/>
                <w:sz w:val="24"/>
                <w:szCs w:val="24"/>
              </w:rPr>
              <w:t xml:space="preserve">Upgrade </w:t>
            </w:r>
          </w:p>
        </w:tc>
      </w:tr>
      <w:tr w:rsidR="00C54300" w:rsidRPr="00C54300" w14:paraId="5C317069" w14:textId="77777777" w:rsidTr="00C54300">
        <w:tc>
          <w:tcPr>
            <w:tcW w:w="1373" w:type="dxa"/>
            <w:tcBorders>
              <w:top w:val="single" w:sz="4" w:space="0" w:color="auto"/>
              <w:left w:val="single" w:sz="4" w:space="0" w:color="auto"/>
              <w:bottom w:val="single" w:sz="4" w:space="0" w:color="auto"/>
              <w:right w:val="single" w:sz="4" w:space="0" w:color="auto"/>
            </w:tcBorders>
            <w:hideMark/>
          </w:tcPr>
          <w:p w14:paraId="7F2C0E9F" w14:textId="77777777" w:rsidR="00C54300" w:rsidRPr="00C54300" w:rsidRDefault="00C54300" w:rsidP="00C54300">
            <w:pPr>
              <w:suppressAutoHyphens/>
              <w:spacing w:after="0" w:line="240" w:lineRule="auto"/>
              <w:contextualSpacing/>
              <w:rPr>
                <w:rFonts w:ascii="Times New Roman" w:hAnsi="Times New Roman" w:cs="Times New Roman"/>
                <w:color w:val="000000" w:themeColor="text1"/>
                <w:sz w:val="24"/>
                <w:szCs w:val="24"/>
              </w:rPr>
            </w:pPr>
            <w:r w:rsidRPr="00C54300">
              <w:rPr>
                <w:rFonts w:ascii="Times New Roman" w:hAnsi="Times New Roman" w:cs="Times New Roman"/>
                <w:color w:val="000000" w:themeColor="text1"/>
                <w:sz w:val="24"/>
                <w:szCs w:val="24"/>
              </w:rPr>
              <w:t>tomcat-embed-websocket-9.0.30.jar</w:t>
            </w:r>
          </w:p>
        </w:tc>
        <w:tc>
          <w:tcPr>
            <w:tcW w:w="2677" w:type="dxa"/>
            <w:tcBorders>
              <w:top w:val="single" w:sz="4" w:space="0" w:color="auto"/>
              <w:left w:val="single" w:sz="4" w:space="0" w:color="auto"/>
              <w:bottom w:val="single" w:sz="4" w:space="0" w:color="auto"/>
              <w:right w:val="single" w:sz="4" w:space="0" w:color="auto"/>
            </w:tcBorders>
            <w:hideMark/>
          </w:tcPr>
          <w:p w14:paraId="5839F906" w14:textId="77777777" w:rsidR="00C54300" w:rsidRPr="00C54300" w:rsidRDefault="00C54300" w:rsidP="00C54300">
            <w:pPr>
              <w:suppressAutoHyphens/>
              <w:spacing w:after="0" w:line="240" w:lineRule="auto"/>
              <w:contextualSpacing/>
              <w:rPr>
                <w:rFonts w:ascii="Times New Roman" w:hAnsi="Times New Roman" w:cs="Times New Roman"/>
                <w:color w:val="0070C0"/>
                <w:sz w:val="24"/>
                <w:szCs w:val="24"/>
                <w:u w:val="single"/>
              </w:rPr>
            </w:pPr>
            <w:r w:rsidRPr="00C54300">
              <w:rPr>
                <w:rFonts w:ascii="Times New Roman" w:hAnsi="Times New Roman" w:cs="Times New Roman"/>
                <w:color w:val="0070C0"/>
                <w:sz w:val="24"/>
                <w:szCs w:val="24"/>
                <w:u w:val="single"/>
              </w:rPr>
              <w:t>cpe:2.</w:t>
            </w:r>
            <w:proofErr w:type="gramStart"/>
            <w:r w:rsidRPr="00C54300">
              <w:rPr>
                <w:rFonts w:ascii="Times New Roman" w:hAnsi="Times New Roman" w:cs="Times New Roman"/>
                <w:color w:val="0070C0"/>
                <w:sz w:val="24"/>
                <w:szCs w:val="24"/>
                <w:u w:val="single"/>
              </w:rPr>
              <w:t>3:a</w:t>
            </w:r>
            <w:proofErr w:type="gramEnd"/>
            <w:r w:rsidRPr="00C54300">
              <w:rPr>
                <w:rFonts w:ascii="Times New Roman" w:hAnsi="Times New Roman" w:cs="Times New Roman"/>
                <w:color w:val="0070C0"/>
                <w:sz w:val="24"/>
                <w:szCs w:val="24"/>
                <w:u w:val="single"/>
              </w:rPr>
              <w:t>:apache:tomcat:9.0.30:*:*:*:*:*:*:*</w:t>
            </w:r>
          </w:p>
          <w:p w14:paraId="43134068" w14:textId="77777777" w:rsidR="00C54300" w:rsidRPr="00C54300" w:rsidRDefault="00C54300" w:rsidP="00C54300">
            <w:pPr>
              <w:suppressAutoHyphens/>
              <w:spacing w:after="0" w:line="240" w:lineRule="auto"/>
              <w:contextualSpacing/>
              <w:rPr>
                <w:rFonts w:ascii="Times New Roman" w:hAnsi="Times New Roman" w:cs="Times New Roman"/>
                <w:color w:val="0070C0"/>
                <w:sz w:val="24"/>
                <w:szCs w:val="24"/>
                <w:u w:val="single"/>
              </w:rPr>
            </w:pPr>
            <w:r w:rsidRPr="00C54300">
              <w:rPr>
                <w:rFonts w:ascii="Times New Roman" w:hAnsi="Times New Roman" w:cs="Times New Roman"/>
                <w:color w:val="0070C0"/>
                <w:sz w:val="24"/>
                <w:szCs w:val="24"/>
                <w:u w:val="single"/>
              </w:rPr>
              <w:t>cpe:2.</w:t>
            </w:r>
            <w:proofErr w:type="gramStart"/>
            <w:r w:rsidRPr="00C54300">
              <w:rPr>
                <w:rFonts w:ascii="Times New Roman" w:hAnsi="Times New Roman" w:cs="Times New Roman"/>
                <w:color w:val="0070C0"/>
                <w:sz w:val="24"/>
                <w:szCs w:val="24"/>
                <w:u w:val="single"/>
              </w:rPr>
              <w:t>3:a</w:t>
            </w:r>
            <w:proofErr w:type="gramEnd"/>
            <w:r w:rsidRPr="00C54300">
              <w:rPr>
                <w:rFonts w:ascii="Times New Roman" w:hAnsi="Times New Roman" w:cs="Times New Roman"/>
                <w:color w:val="0070C0"/>
                <w:sz w:val="24"/>
                <w:szCs w:val="24"/>
                <w:u w:val="single"/>
              </w:rPr>
              <w:t>:apache_software_foundation:tomcat:9.0.30:*:*:*:*:*:*:*</w:t>
            </w:r>
          </w:p>
          <w:p w14:paraId="549ABED4" w14:textId="77777777" w:rsidR="00C54300" w:rsidRPr="00C54300" w:rsidRDefault="00C54300" w:rsidP="00C54300">
            <w:pPr>
              <w:suppressAutoHyphens/>
              <w:spacing w:after="0" w:line="240" w:lineRule="auto"/>
              <w:contextualSpacing/>
              <w:rPr>
                <w:rFonts w:ascii="Times New Roman" w:hAnsi="Times New Roman" w:cs="Times New Roman"/>
                <w:color w:val="000000" w:themeColor="text1"/>
                <w:sz w:val="24"/>
                <w:szCs w:val="24"/>
              </w:rPr>
            </w:pPr>
            <w:r w:rsidRPr="00C54300">
              <w:rPr>
                <w:rFonts w:ascii="Times New Roman" w:hAnsi="Times New Roman" w:cs="Times New Roman"/>
                <w:color w:val="0070C0"/>
                <w:sz w:val="24"/>
                <w:szCs w:val="24"/>
                <w:u w:val="single"/>
              </w:rPr>
              <w:t>cpe:2.</w:t>
            </w:r>
            <w:proofErr w:type="gramStart"/>
            <w:r w:rsidRPr="00C54300">
              <w:rPr>
                <w:rFonts w:ascii="Times New Roman" w:hAnsi="Times New Roman" w:cs="Times New Roman"/>
                <w:color w:val="0070C0"/>
                <w:sz w:val="24"/>
                <w:szCs w:val="24"/>
                <w:u w:val="single"/>
              </w:rPr>
              <w:t>3:a</w:t>
            </w:r>
            <w:proofErr w:type="gramEnd"/>
            <w:r w:rsidRPr="00C54300">
              <w:rPr>
                <w:rFonts w:ascii="Times New Roman" w:hAnsi="Times New Roman" w:cs="Times New Roman"/>
                <w:color w:val="0070C0"/>
                <w:sz w:val="24"/>
                <w:szCs w:val="24"/>
                <w:u w:val="single"/>
              </w:rPr>
              <w:t>:apache_tomcat:apache_tomcat:9.0.30:*:*:*:*:*:*:*</w:t>
            </w:r>
          </w:p>
        </w:tc>
        <w:tc>
          <w:tcPr>
            <w:tcW w:w="3344" w:type="dxa"/>
            <w:tcBorders>
              <w:top w:val="single" w:sz="4" w:space="0" w:color="auto"/>
              <w:left w:val="single" w:sz="4" w:space="0" w:color="auto"/>
              <w:bottom w:val="single" w:sz="4" w:space="0" w:color="auto"/>
              <w:right w:val="single" w:sz="4" w:space="0" w:color="auto"/>
            </w:tcBorders>
            <w:hideMark/>
          </w:tcPr>
          <w:p w14:paraId="4F97BE2E" w14:textId="77777777" w:rsidR="00C54300" w:rsidRPr="00C54300" w:rsidRDefault="00C54300" w:rsidP="00C54300">
            <w:pPr>
              <w:suppressAutoHyphens/>
              <w:spacing w:after="0" w:line="240" w:lineRule="auto"/>
              <w:contextualSpacing/>
              <w:rPr>
                <w:rFonts w:ascii="Times New Roman" w:hAnsi="Times New Roman" w:cs="Times New Roman"/>
                <w:color w:val="000000" w:themeColor="text1"/>
                <w:sz w:val="24"/>
                <w:szCs w:val="24"/>
              </w:rPr>
            </w:pPr>
            <w:r w:rsidRPr="00C54300">
              <w:rPr>
                <w:rFonts w:ascii="Times New Roman" w:hAnsi="Times New Roman" w:cs="Times New Roman"/>
                <w:color w:val="000000" w:themeColor="text1"/>
                <w:sz w:val="24"/>
                <w:szCs w:val="24"/>
              </w:rPr>
              <w:t xml:space="preserve">Apache Tomcat 10.0.0-M1 to 10.0.6, 9.0.0.M1 to 9.0.46 and 8.5.0 to 8.5.66 did not correctly parse the HTTP transfer-encoding request header in some circumstances leading to the possibility to request smuggling when used with a reverse proxy. </w:t>
            </w:r>
            <w:proofErr w:type="gramStart"/>
            <w:r w:rsidRPr="00C54300">
              <w:rPr>
                <w:rFonts w:ascii="Times New Roman" w:hAnsi="Times New Roman" w:cs="Times New Roman"/>
                <w:color w:val="000000" w:themeColor="text1"/>
                <w:sz w:val="24"/>
                <w:szCs w:val="24"/>
              </w:rPr>
              <w:t>Specifically: -</w:t>
            </w:r>
            <w:proofErr w:type="gramEnd"/>
            <w:r w:rsidRPr="00C54300">
              <w:rPr>
                <w:rFonts w:ascii="Times New Roman" w:hAnsi="Times New Roman" w:cs="Times New Roman"/>
                <w:color w:val="000000" w:themeColor="text1"/>
                <w:sz w:val="24"/>
                <w:szCs w:val="24"/>
              </w:rPr>
              <w:t xml:space="preserve"> Tomcat incorrectly ignored the transfer encoding header if the client declared it would only accept an HTTP/1.0 response; - Tomcat </w:t>
            </w:r>
            <w:proofErr w:type="spellStart"/>
            <w:r w:rsidRPr="00C54300">
              <w:rPr>
                <w:rFonts w:ascii="Times New Roman" w:hAnsi="Times New Roman" w:cs="Times New Roman"/>
                <w:color w:val="000000" w:themeColor="text1"/>
                <w:sz w:val="24"/>
                <w:szCs w:val="24"/>
              </w:rPr>
              <w:t>honoured</w:t>
            </w:r>
            <w:proofErr w:type="spellEnd"/>
            <w:r w:rsidRPr="00C54300">
              <w:rPr>
                <w:rFonts w:ascii="Times New Roman" w:hAnsi="Times New Roman" w:cs="Times New Roman"/>
                <w:color w:val="000000" w:themeColor="text1"/>
                <w:sz w:val="24"/>
                <w:szCs w:val="24"/>
              </w:rPr>
              <w:t xml:space="preserve"> the identify encoding; and - Tomcat did not ensure that, if present, the chunked encoding was the final encoding.</w:t>
            </w:r>
          </w:p>
        </w:tc>
        <w:tc>
          <w:tcPr>
            <w:tcW w:w="3496" w:type="dxa"/>
            <w:tcBorders>
              <w:top w:val="single" w:sz="4" w:space="0" w:color="auto"/>
              <w:left w:val="single" w:sz="4" w:space="0" w:color="auto"/>
              <w:bottom w:val="single" w:sz="4" w:space="0" w:color="auto"/>
              <w:right w:val="single" w:sz="4" w:space="0" w:color="auto"/>
            </w:tcBorders>
          </w:tcPr>
          <w:p w14:paraId="0B67CB86" w14:textId="77777777" w:rsidR="00C54300" w:rsidRPr="00C54300" w:rsidRDefault="00C54300" w:rsidP="00C54300">
            <w:pPr>
              <w:suppressAutoHyphens/>
              <w:spacing w:after="0" w:line="240" w:lineRule="auto"/>
              <w:contextualSpacing/>
              <w:rPr>
                <w:rFonts w:ascii="Times New Roman" w:hAnsi="Times New Roman" w:cs="Times New Roman"/>
                <w:color w:val="000000" w:themeColor="text1"/>
                <w:sz w:val="24"/>
                <w:szCs w:val="24"/>
              </w:rPr>
            </w:pPr>
          </w:p>
          <w:p w14:paraId="27F77ADE" w14:textId="278B75D0" w:rsidR="00C54300" w:rsidRPr="00C54300" w:rsidRDefault="00C54300" w:rsidP="00C54300">
            <w:pPr>
              <w:suppressAutoHyphens/>
              <w:spacing w:after="0" w:line="240" w:lineRule="auto"/>
              <w:contextualSpacing/>
              <w:rPr>
                <w:rFonts w:ascii="Times New Roman" w:hAnsi="Times New Roman" w:cs="Times New Roman"/>
                <w:color w:val="000000" w:themeColor="text1"/>
                <w:sz w:val="24"/>
                <w:szCs w:val="24"/>
              </w:rPr>
            </w:pPr>
            <w:r w:rsidRPr="00C54300">
              <w:rPr>
                <w:rFonts w:ascii="Times New Roman" w:hAnsi="Times New Roman" w:cs="Times New Roman"/>
                <w:color w:val="000000" w:themeColor="text1"/>
                <w:sz w:val="24"/>
                <w:szCs w:val="24"/>
              </w:rPr>
              <w:t xml:space="preserve"> Upgrade </w:t>
            </w:r>
          </w:p>
        </w:tc>
      </w:tr>
      <w:tr w:rsidR="00C54300" w:rsidRPr="00C54300" w14:paraId="18B5BC1A" w14:textId="77777777" w:rsidTr="00C54300">
        <w:tc>
          <w:tcPr>
            <w:tcW w:w="1373" w:type="dxa"/>
            <w:tcBorders>
              <w:top w:val="single" w:sz="4" w:space="0" w:color="auto"/>
              <w:left w:val="single" w:sz="4" w:space="0" w:color="auto"/>
              <w:bottom w:val="single" w:sz="4" w:space="0" w:color="auto"/>
              <w:right w:val="single" w:sz="4" w:space="0" w:color="auto"/>
            </w:tcBorders>
            <w:hideMark/>
          </w:tcPr>
          <w:p w14:paraId="6FB25D35" w14:textId="77777777" w:rsidR="00C54300" w:rsidRPr="00C54300" w:rsidRDefault="00C54300" w:rsidP="00C54300">
            <w:pPr>
              <w:suppressAutoHyphens/>
              <w:spacing w:after="0" w:line="240" w:lineRule="auto"/>
              <w:contextualSpacing/>
              <w:rPr>
                <w:rFonts w:ascii="Times New Roman" w:hAnsi="Times New Roman" w:cs="Times New Roman"/>
                <w:color w:val="000000" w:themeColor="text1"/>
                <w:sz w:val="24"/>
                <w:szCs w:val="24"/>
              </w:rPr>
            </w:pPr>
            <w:r w:rsidRPr="00C54300">
              <w:rPr>
                <w:rFonts w:ascii="Times New Roman" w:hAnsi="Times New Roman" w:cs="Times New Roman"/>
                <w:color w:val="000000" w:themeColor="text1"/>
                <w:sz w:val="24"/>
                <w:szCs w:val="24"/>
              </w:rPr>
              <w:t>bcprov-jdk15on-1.46.jar</w:t>
            </w:r>
          </w:p>
        </w:tc>
        <w:tc>
          <w:tcPr>
            <w:tcW w:w="2677" w:type="dxa"/>
            <w:tcBorders>
              <w:top w:val="single" w:sz="4" w:space="0" w:color="auto"/>
              <w:left w:val="single" w:sz="4" w:space="0" w:color="auto"/>
              <w:bottom w:val="single" w:sz="4" w:space="0" w:color="auto"/>
              <w:right w:val="single" w:sz="4" w:space="0" w:color="auto"/>
            </w:tcBorders>
            <w:hideMark/>
          </w:tcPr>
          <w:p w14:paraId="6F4CA1D1" w14:textId="26606479" w:rsidR="00C54300" w:rsidRPr="00C54300" w:rsidRDefault="00CB1328" w:rsidP="00C54300">
            <w:pPr>
              <w:suppressAutoHyphens/>
              <w:spacing w:after="0" w:line="240" w:lineRule="auto"/>
              <w:contextualSpacing/>
              <w:rPr>
                <w:rFonts w:ascii="Times New Roman" w:hAnsi="Times New Roman" w:cs="Times New Roman"/>
                <w:color w:val="000000" w:themeColor="text1"/>
                <w:sz w:val="24"/>
                <w:szCs w:val="24"/>
              </w:rPr>
            </w:pPr>
            <w:hyperlink r:id="rId15" w:tgtFrame="_blank" w:history="1">
              <w:r w:rsidRPr="004D3D69">
                <w:rPr>
                  <w:rStyle w:val="Hyperlink"/>
                  <w:rFonts w:ascii="Times New Roman" w:hAnsi="Times New Roman" w:cs="Times New Roman"/>
                  <w:sz w:val="24"/>
                  <w:szCs w:val="24"/>
                </w:rPr>
                <w:t>cpe:2.</w:t>
              </w:r>
              <w:proofErr w:type="gramStart"/>
              <w:r w:rsidRPr="004D3D69">
                <w:rPr>
                  <w:rStyle w:val="Hyperlink"/>
                  <w:rFonts w:ascii="Times New Roman" w:hAnsi="Times New Roman" w:cs="Times New Roman"/>
                  <w:sz w:val="24"/>
                  <w:szCs w:val="24"/>
                </w:rPr>
                <w:t>3:a</w:t>
              </w:r>
              <w:proofErr w:type="gramEnd"/>
              <w:r w:rsidRPr="004D3D69">
                <w:rPr>
                  <w:rStyle w:val="Hyperlink"/>
                  <w:rFonts w:ascii="Times New Roman" w:hAnsi="Times New Roman" w:cs="Times New Roman"/>
                  <w:sz w:val="24"/>
                  <w:szCs w:val="24"/>
                </w:rPr>
                <w:t>:bouncycastle:legion-of-the-bouncy-castle-java-crytography-api:1.46:*:*:*:*:*:*:*</w:t>
              </w:r>
            </w:hyperlink>
          </w:p>
        </w:tc>
        <w:tc>
          <w:tcPr>
            <w:tcW w:w="3344" w:type="dxa"/>
            <w:tcBorders>
              <w:top w:val="single" w:sz="4" w:space="0" w:color="auto"/>
              <w:left w:val="single" w:sz="4" w:space="0" w:color="auto"/>
              <w:bottom w:val="single" w:sz="4" w:space="0" w:color="auto"/>
              <w:right w:val="single" w:sz="4" w:space="0" w:color="auto"/>
            </w:tcBorders>
            <w:hideMark/>
          </w:tcPr>
          <w:p w14:paraId="69E8D44C" w14:textId="52809137" w:rsidR="00C54300" w:rsidRPr="00C54300" w:rsidRDefault="00CB1328" w:rsidP="00C54300">
            <w:pPr>
              <w:suppressAutoHyphens/>
              <w:spacing w:after="0" w:line="240" w:lineRule="auto"/>
              <w:contextualSpacing/>
              <w:rPr>
                <w:rFonts w:ascii="Times New Roman" w:hAnsi="Times New Roman" w:cs="Times New Roman"/>
                <w:color w:val="000000" w:themeColor="text1"/>
                <w:sz w:val="24"/>
                <w:szCs w:val="24"/>
              </w:rPr>
            </w:pPr>
            <w:r w:rsidRPr="004D3D69">
              <w:rPr>
                <w:rFonts w:ascii="Times New Roman" w:hAnsi="Times New Roman" w:cs="Times New Roman"/>
                <w:color w:val="000000" w:themeColor="text1"/>
                <w:sz w:val="24"/>
                <w:szCs w:val="24"/>
              </w:rPr>
              <w:t>In the Bouncy Castle JCE Provider version 1.55 and earlier the ECIES implementation allowed the use of ECB mode. This mode is regarded as unsafe and support for it has been removed from the provider.</w:t>
            </w:r>
          </w:p>
        </w:tc>
        <w:tc>
          <w:tcPr>
            <w:tcW w:w="3496" w:type="dxa"/>
            <w:tcBorders>
              <w:top w:val="single" w:sz="4" w:space="0" w:color="auto"/>
              <w:left w:val="single" w:sz="4" w:space="0" w:color="auto"/>
              <w:bottom w:val="single" w:sz="4" w:space="0" w:color="auto"/>
              <w:right w:val="single" w:sz="4" w:space="0" w:color="auto"/>
            </w:tcBorders>
          </w:tcPr>
          <w:p w14:paraId="24254DBD" w14:textId="74B77FA5" w:rsidR="00C54300" w:rsidRPr="004D3D69" w:rsidRDefault="00C54300" w:rsidP="00C54300">
            <w:pPr>
              <w:suppressAutoHyphens/>
              <w:spacing w:after="0" w:line="240" w:lineRule="auto"/>
              <w:contextualSpacing/>
              <w:rPr>
                <w:rFonts w:ascii="Times New Roman" w:hAnsi="Times New Roman" w:cs="Times New Roman"/>
                <w:color w:val="000000" w:themeColor="text1"/>
                <w:sz w:val="24"/>
                <w:szCs w:val="24"/>
              </w:rPr>
            </w:pPr>
            <w:r w:rsidRPr="00C54300">
              <w:rPr>
                <w:rFonts w:ascii="Times New Roman" w:hAnsi="Times New Roman" w:cs="Times New Roman"/>
                <w:color w:val="000000" w:themeColor="text1"/>
                <w:sz w:val="24"/>
                <w:szCs w:val="24"/>
              </w:rPr>
              <w:t xml:space="preserve">update </w:t>
            </w:r>
          </w:p>
          <w:p w14:paraId="714FAD3C" w14:textId="195A3468" w:rsidR="00C54300" w:rsidRPr="00C54300" w:rsidRDefault="00C54300" w:rsidP="00C54300">
            <w:pPr>
              <w:suppressAutoHyphens/>
              <w:spacing w:after="0" w:line="240" w:lineRule="auto"/>
              <w:contextualSpacing/>
              <w:rPr>
                <w:rFonts w:ascii="Times New Roman" w:hAnsi="Times New Roman" w:cs="Times New Roman"/>
                <w:color w:val="000000" w:themeColor="text1"/>
                <w:sz w:val="24"/>
                <w:szCs w:val="24"/>
              </w:rPr>
            </w:pPr>
          </w:p>
        </w:tc>
      </w:tr>
      <w:tr w:rsidR="00CB1328" w:rsidRPr="00C54300" w14:paraId="7A88BA13" w14:textId="77777777" w:rsidTr="00C54300">
        <w:tc>
          <w:tcPr>
            <w:tcW w:w="1373" w:type="dxa"/>
            <w:tcBorders>
              <w:top w:val="single" w:sz="4" w:space="0" w:color="auto"/>
              <w:left w:val="single" w:sz="4" w:space="0" w:color="auto"/>
              <w:bottom w:val="single" w:sz="4" w:space="0" w:color="auto"/>
              <w:right w:val="single" w:sz="4" w:space="0" w:color="auto"/>
            </w:tcBorders>
            <w:hideMark/>
          </w:tcPr>
          <w:p w14:paraId="0EFDFB1A" w14:textId="77777777" w:rsidR="00CB1328" w:rsidRPr="00C54300" w:rsidRDefault="00CB1328" w:rsidP="00CB1328">
            <w:pPr>
              <w:suppressAutoHyphens/>
              <w:spacing w:after="0" w:line="240" w:lineRule="auto"/>
              <w:contextualSpacing/>
              <w:rPr>
                <w:rFonts w:ascii="Times New Roman" w:hAnsi="Times New Roman" w:cs="Times New Roman"/>
                <w:color w:val="000000" w:themeColor="text1"/>
                <w:sz w:val="24"/>
                <w:szCs w:val="24"/>
              </w:rPr>
            </w:pPr>
            <w:r w:rsidRPr="00C54300">
              <w:rPr>
                <w:rFonts w:ascii="Times New Roman" w:hAnsi="Times New Roman" w:cs="Times New Roman"/>
                <w:color w:val="000000" w:themeColor="text1"/>
                <w:sz w:val="24"/>
                <w:szCs w:val="24"/>
              </w:rPr>
              <w:t>jackson-databind-2.10.2.jar</w:t>
            </w:r>
          </w:p>
        </w:tc>
        <w:tc>
          <w:tcPr>
            <w:tcW w:w="2677"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95"/>
              <w:gridCol w:w="6188"/>
            </w:tblGrid>
            <w:tr w:rsidR="00CB1328" w:rsidRPr="00C54300" w14:paraId="0ABBD03B" w14:textId="77777777">
              <w:trPr>
                <w:tblCellSpacing w:w="15" w:type="dxa"/>
              </w:trPr>
              <w:tc>
                <w:tcPr>
                  <w:tcW w:w="36" w:type="dxa"/>
                  <w:tcMar>
                    <w:top w:w="15" w:type="dxa"/>
                    <w:left w:w="15" w:type="dxa"/>
                    <w:bottom w:w="15" w:type="dxa"/>
                    <w:right w:w="15" w:type="dxa"/>
                  </w:tcMar>
                  <w:vAlign w:val="center"/>
                  <w:hideMark/>
                </w:tcPr>
                <w:p w14:paraId="4096DD20" w14:textId="77777777" w:rsidR="00CB1328" w:rsidRPr="00C54300" w:rsidRDefault="00CB1328" w:rsidP="00CB1328">
                  <w:pPr>
                    <w:suppressAutoHyphens/>
                    <w:spacing w:after="0" w:line="240" w:lineRule="auto"/>
                    <w:contextualSpacing/>
                    <w:rPr>
                      <w:rFonts w:ascii="Times New Roman" w:hAnsi="Times New Roman" w:cs="Times New Roman"/>
                      <w:color w:val="000000" w:themeColor="text1"/>
                      <w:sz w:val="24"/>
                      <w:szCs w:val="24"/>
                    </w:rPr>
                  </w:pPr>
                </w:p>
              </w:tc>
              <w:tc>
                <w:tcPr>
                  <w:tcW w:w="6143" w:type="dxa"/>
                  <w:tcMar>
                    <w:top w:w="15" w:type="dxa"/>
                    <w:left w:w="15" w:type="dxa"/>
                    <w:bottom w:w="15" w:type="dxa"/>
                    <w:right w:w="15" w:type="dxa"/>
                  </w:tcMar>
                  <w:vAlign w:val="center"/>
                  <w:hideMark/>
                </w:tcPr>
                <w:p w14:paraId="76ADF5CE" w14:textId="4074F5D5" w:rsidR="00BA238A" w:rsidRPr="00C54300" w:rsidRDefault="00BA238A" w:rsidP="00CB1328">
                  <w:pPr>
                    <w:suppressAutoHyphens/>
                    <w:spacing w:after="0" w:line="240" w:lineRule="auto"/>
                    <w:contextualSpacing/>
                    <w:rPr>
                      <w:rFonts w:ascii="Times New Roman" w:hAnsi="Times New Roman" w:cs="Times New Roman"/>
                      <w:color w:val="000000" w:themeColor="text1"/>
                      <w:sz w:val="24"/>
                      <w:szCs w:val="24"/>
                    </w:rPr>
                  </w:pPr>
                  <w:hyperlink r:id="rId16" w:tgtFrame="_blank" w:history="1">
                    <w:r w:rsidRPr="004D3D69">
                      <w:rPr>
                        <w:rStyle w:val="Hyperlink"/>
                        <w:rFonts w:ascii="Times New Roman" w:hAnsi="Times New Roman" w:cs="Times New Roman"/>
                        <w:sz w:val="24"/>
                        <w:szCs w:val="24"/>
                      </w:rPr>
                      <w:t>cpe:2.</w:t>
                    </w:r>
                    <w:proofErr w:type="gramStart"/>
                    <w:r w:rsidRPr="004D3D69">
                      <w:rPr>
                        <w:rStyle w:val="Hyperlink"/>
                        <w:rFonts w:ascii="Times New Roman" w:hAnsi="Times New Roman" w:cs="Times New Roman"/>
                        <w:sz w:val="24"/>
                        <w:szCs w:val="24"/>
                      </w:rPr>
                      <w:t>3:a</w:t>
                    </w:r>
                    <w:proofErr w:type="gramEnd"/>
                    <w:r w:rsidRPr="004D3D69">
                      <w:rPr>
                        <w:rStyle w:val="Hyperlink"/>
                        <w:rFonts w:ascii="Times New Roman" w:hAnsi="Times New Roman" w:cs="Times New Roman"/>
                        <w:sz w:val="24"/>
                        <w:szCs w:val="24"/>
                      </w:rPr>
                      <w:t>:fasterxml:jackson-databind:2.10.2:*:*:*:*:*:*:*</w:t>
                    </w:r>
                  </w:hyperlink>
                </w:p>
              </w:tc>
            </w:tr>
          </w:tbl>
          <w:p w14:paraId="62302C97" w14:textId="77777777" w:rsidR="00CB1328" w:rsidRPr="00C54300" w:rsidRDefault="00CB1328" w:rsidP="00CB1328">
            <w:pPr>
              <w:suppressAutoHyphens/>
              <w:spacing w:after="0" w:line="240" w:lineRule="auto"/>
              <w:contextualSpacing/>
              <w:rPr>
                <w:rFonts w:ascii="Times New Roman" w:hAnsi="Times New Roman" w:cs="Times New Roman"/>
                <w:color w:val="000000" w:themeColor="text1"/>
                <w:sz w:val="24"/>
                <w:szCs w:val="24"/>
              </w:rPr>
            </w:pPr>
          </w:p>
        </w:tc>
        <w:tc>
          <w:tcPr>
            <w:tcW w:w="3344" w:type="dxa"/>
            <w:tcBorders>
              <w:top w:val="single" w:sz="4" w:space="0" w:color="auto"/>
              <w:left w:val="single" w:sz="4" w:space="0" w:color="auto"/>
              <w:bottom w:val="single" w:sz="4" w:space="0" w:color="auto"/>
              <w:right w:val="single" w:sz="4" w:space="0" w:color="auto"/>
            </w:tcBorders>
            <w:hideMark/>
          </w:tcPr>
          <w:p w14:paraId="6D2B8FCB" w14:textId="3C078881" w:rsidR="00CB1328" w:rsidRPr="00C54300" w:rsidRDefault="00CB1328" w:rsidP="00CB1328">
            <w:pPr>
              <w:suppressAutoHyphens/>
              <w:spacing w:after="0" w:line="240" w:lineRule="auto"/>
              <w:contextualSpacing/>
              <w:rPr>
                <w:rFonts w:ascii="Times New Roman" w:hAnsi="Times New Roman" w:cs="Times New Roman"/>
                <w:color w:val="000000" w:themeColor="text1"/>
                <w:sz w:val="24"/>
                <w:szCs w:val="24"/>
              </w:rPr>
            </w:pPr>
            <w:r w:rsidRPr="00C54300">
              <w:rPr>
                <w:rFonts w:ascii="Times New Roman" w:hAnsi="Times New Roman" w:cs="Times New Roman"/>
                <w:color w:val="000000" w:themeColor="text1"/>
                <w:sz w:val="24"/>
                <w:szCs w:val="24"/>
              </w:rPr>
              <w:t xml:space="preserve">A flaw was found in </w:t>
            </w:r>
            <w:proofErr w:type="spellStart"/>
            <w:r w:rsidRPr="00C54300">
              <w:rPr>
                <w:rFonts w:ascii="Times New Roman" w:hAnsi="Times New Roman" w:cs="Times New Roman"/>
                <w:color w:val="000000" w:themeColor="text1"/>
                <w:sz w:val="24"/>
                <w:szCs w:val="24"/>
              </w:rPr>
              <w:t>FasterXML</w:t>
            </w:r>
            <w:proofErr w:type="spellEnd"/>
            <w:r w:rsidRPr="00C54300">
              <w:rPr>
                <w:rFonts w:ascii="Times New Roman" w:hAnsi="Times New Roman" w:cs="Times New Roman"/>
                <w:color w:val="000000" w:themeColor="text1"/>
                <w:sz w:val="24"/>
                <w:szCs w:val="24"/>
              </w:rPr>
              <w:t xml:space="preserve"> Jackson </w:t>
            </w:r>
            <w:proofErr w:type="spellStart"/>
            <w:r w:rsidRPr="00C54300">
              <w:rPr>
                <w:rFonts w:ascii="Times New Roman" w:hAnsi="Times New Roman" w:cs="Times New Roman"/>
                <w:color w:val="000000" w:themeColor="text1"/>
                <w:sz w:val="24"/>
                <w:szCs w:val="24"/>
              </w:rPr>
              <w:t>Databind</w:t>
            </w:r>
            <w:proofErr w:type="spellEnd"/>
            <w:r w:rsidRPr="00C54300">
              <w:rPr>
                <w:rFonts w:ascii="Times New Roman" w:hAnsi="Times New Roman" w:cs="Times New Roman"/>
                <w:color w:val="000000" w:themeColor="text1"/>
                <w:sz w:val="24"/>
                <w:szCs w:val="24"/>
              </w:rPr>
              <w:t xml:space="preserve">, where it did not have entity expansion secured properly. </w:t>
            </w:r>
            <w:r w:rsidRPr="00C54300">
              <w:rPr>
                <w:rFonts w:ascii="Times New Roman" w:hAnsi="Times New Roman" w:cs="Times New Roman"/>
                <w:color w:val="000000" w:themeColor="text1"/>
                <w:sz w:val="24"/>
                <w:szCs w:val="24"/>
              </w:rPr>
              <w:lastRenderedPageBreak/>
              <w:t>This flaw allows vulnerability to XML external entity (XXE) attacks. The highest threat from this vulnerability is data integrity.</w:t>
            </w:r>
          </w:p>
        </w:tc>
        <w:tc>
          <w:tcPr>
            <w:tcW w:w="3496" w:type="dxa"/>
            <w:tcBorders>
              <w:top w:val="single" w:sz="4" w:space="0" w:color="auto"/>
              <w:left w:val="single" w:sz="4" w:space="0" w:color="auto"/>
              <w:bottom w:val="single" w:sz="4" w:space="0" w:color="auto"/>
              <w:right w:val="single" w:sz="4" w:space="0" w:color="auto"/>
            </w:tcBorders>
            <w:hideMark/>
          </w:tcPr>
          <w:p w14:paraId="3B385103" w14:textId="77777777" w:rsidR="00CB1328" w:rsidRPr="00C54300" w:rsidRDefault="00CB1328" w:rsidP="00CB1328">
            <w:pPr>
              <w:suppressAutoHyphens/>
              <w:spacing w:after="0" w:line="240" w:lineRule="auto"/>
              <w:contextualSpacing/>
              <w:rPr>
                <w:rFonts w:ascii="Times New Roman" w:hAnsi="Times New Roman" w:cs="Times New Roman"/>
                <w:color w:val="000000" w:themeColor="text1"/>
                <w:sz w:val="24"/>
                <w:szCs w:val="24"/>
              </w:rPr>
            </w:pPr>
            <w:r w:rsidRPr="00C54300">
              <w:rPr>
                <w:rFonts w:ascii="Times New Roman" w:hAnsi="Times New Roman" w:cs="Times New Roman"/>
                <w:color w:val="000000" w:themeColor="text1"/>
                <w:sz w:val="24"/>
                <w:szCs w:val="24"/>
              </w:rPr>
              <w:lastRenderedPageBreak/>
              <w:t>Update to current version</w:t>
            </w:r>
          </w:p>
        </w:tc>
      </w:tr>
      <w:tr w:rsidR="00CB1328" w:rsidRPr="00C54300" w14:paraId="31EDA3AB" w14:textId="77777777" w:rsidTr="00C54300">
        <w:tc>
          <w:tcPr>
            <w:tcW w:w="1373" w:type="dxa"/>
            <w:tcBorders>
              <w:top w:val="single" w:sz="4" w:space="0" w:color="auto"/>
              <w:left w:val="single" w:sz="4" w:space="0" w:color="auto"/>
              <w:bottom w:val="single" w:sz="4" w:space="0" w:color="auto"/>
              <w:right w:val="single" w:sz="4" w:space="0" w:color="auto"/>
            </w:tcBorders>
            <w:hideMark/>
          </w:tcPr>
          <w:p w14:paraId="6A5770DF" w14:textId="77777777" w:rsidR="00CB1328" w:rsidRPr="00C54300" w:rsidRDefault="00CB1328" w:rsidP="00CB1328">
            <w:pPr>
              <w:suppressAutoHyphens/>
              <w:spacing w:after="0" w:line="240" w:lineRule="auto"/>
              <w:contextualSpacing/>
              <w:rPr>
                <w:rFonts w:ascii="Times New Roman" w:hAnsi="Times New Roman" w:cs="Times New Roman"/>
                <w:color w:val="000000" w:themeColor="text1"/>
                <w:sz w:val="24"/>
                <w:szCs w:val="24"/>
              </w:rPr>
            </w:pPr>
            <w:r w:rsidRPr="00C54300">
              <w:rPr>
                <w:rFonts w:ascii="Times New Roman" w:hAnsi="Times New Roman" w:cs="Times New Roman"/>
                <w:color w:val="000000" w:themeColor="text1"/>
                <w:sz w:val="24"/>
                <w:szCs w:val="24"/>
              </w:rPr>
              <w:t>spring-aop-5.2.3.RELEASE.jar</w:t>
            </w:r>
          </w:p>
        </w:tc>
        <w:tc>
          <w:tcPr>
            <w:tcW w:w="2677" w:type="dxa"/>
            <w:tcBorders>
              <w:top w:val="single" w:sz="4" w:space="0" w:color="auto"/>
              <w:left w:val="single" w:sz="4" w:space="0" w:color="auto"/>
              <w:bottom w:val="single" w:sz="4" w:space="0" w:color="auto"/>
              <w:right w:val="single" w:sz="4" w:space="0" w:color="auto"/>
            </w:tcBorders>
            <w:hideMark/>
          </w:tcPr>
          <w:p w14:paraId="37921286" w14:textId="77777777" w:rsidR="00CB1328" w:rsidRPr="00C54300" w:rsidRDefault="00CB1328" w:rsidP="00CB1328">
            <w:pPr>
              <w:suppressAutoHyphens/>
              <w:spacing w:after="0" w:line="240" w:lineRule="auto"/>
              <w:contextualSpacing/>
              <w:rPr>
                <w:rFonts w:ascii="Times New Roman" w:hAnsi="Times New Roman" w:cs="Times New Roman"/>
                <w:color w:val="0070C0"/>
                <w:sz w:val="24"/>
                <w:szCs w:val="24"/>
                <w:u w:val="single"/>
              </w:rPr>
            </w:pPr>
            <w:r w:rsidRPr="00C54300">
              <w:rPr>
                <w:rFonts w:ascii="Times New Roman" w:hAnsi="Times New Roman" w:cs="Times New Roman"/>
                <w:color w:val="0070C0"/>
                <w:sz w:val="24"/>
                <w:szCs w:val="24"/>
                <w:u w:val="single"/>
              </w:rPr>
              <w:t>cpe:2.</w:t>
            </w:r>
            <w:proofErr w:type="gramStart"/>
            <w:r w:rsidRPr="00C54300">
              <w:rPr>
                <w:rFonts w:ascii="Times New Roman" w:hAnsi="Times New Roman" w:cs="Times New Roman"/>
                <w:color w:val="0070C0"/>
                <w:sz w:val="24"/>
                <w:szCs w:val="24"/>
                <w:u w:val="single"/>
              </w:rPr>
              <w:t>3:a</w:t>
            </w:r>
            <w:proofErr w:type="gramEnd"/>
            <w:r w:rsidRPr="00C54300">
              <w:rPr>
                <w:rFonts w:ascii="Times New Roman" w:hAnsi="Times New Roman" w:cs="Times New Roman"/>
                <w:color w:val="0070C0"/>
                <w:sz w:val="24"/>
                <w:szCs w:val="24"/>
                <w:u w:val="single"/>
              </w:rPr>
              <w:t>:pivotal_software:spring_framework:5.2.3:release:*:*:*:*:*:*</w:t>
            </w:r>
          </w:p>
          <w:p w14:paraId="79DD6DA7" w14:textId="77777777" w:rsidR="00CB1328" w:rsidRPr="00C54300" w:rsidRDefault="00CB1328" w:rsidP="00CB1328">
            <w:pPr>
              <w:suppressAutoHyphens/>
              <w:spacing w:after="0" w:line="240" w:lineRule="auto"/>
              <w:contextualSpacing/>
              <w:rPr>
                <w:rFonts w:ascii="Times New Roman" w:hAnsi="Times New Roman" w:cs="Times New Roman"/>
                <w:color w:val="0070C0"/>
                <w:sz w:val="24"/>
                <w:szCs w:val="24"/>
                <w:u w:val="single"/>
              </w:rPr>
            </w:pPr>
            <w:r w:rsidRPr="00C54300">
              <w:rPr>
                <w:rFonts w:ascii="Times New Roman" w:hAnsi="Times New Roman" w:cs="Times New Roman"/>
                <w:color w:val="0070C0"/>
                <w:sz w:val="24"/>
                <w:szCs w:val="24"/>
                <w:u w:val="single"/>
              </w:rPr>
              <w:t>cpe:2.</w:t>
            </w:r>
            <w:proofErr w:type="gramStart"/>
            <w:r w:rsidRPr="00C54300">
              <w:rPr>
                <w:rFonts w:ascii="Times New Roman" w:hAnsi="Times New Roman" w:cs="Times New Roman"/>
                <w:color w:val="0070C0"/>
                <w:sz w:val="24"/>
                <w:szCs w:val="24"/>
                <w:u w:val="single"/>
              </w:rPr>
              <w:t>3:a</w:t>
            </w:r>
            <w:proofErr w:type="gramEnd"/>
            <w:r w:rsidRPr="00C54300">
              <w:rPr>
                <w:rFonts w:ascii="Times New Roman" w:hAnsi="Times New Roman" w:cs="Times New Roman"/>
                <w:color w:val="0070C0"/>
                <w:sz w:val="24"/>
                <w:szCs w:val="24"/>
                <w:u w:val="single"/>
              </w:rPr>
              <w:t>:springsource:spring_framework:5.2.3:release:*:*:*:*:*:*</w:t>
            </w:r>
          </w:p>
          <w:p w14:paraId="3EC48ABE" w14:textId="77777777" w:rsidR="00CB1328" w:rsidRPr="00C54300" w:rsidRDefault="00CB1328" w:rsidP="00CB1328">
            <w:pPr>
              <w:suppressAutoHyphens/>
              <w:spacing w:after="0" w:line="240" w:lineRule="auto"/>
              <w:contextualSpacing/>
              <w:rPr>
                <w:rFonts w:ascii="Times New Roman" w:hAnsi="Times New Roman" w:cs="Times New Roman"/>
                <w:color w:val="000000" w:themeColor="text1"/>
                <w:sz w:val="24"/>
                <w:szCs w:val="24"/>
              </w:rPr>
            </w:pPr>
            <w:r w:rsidRPr="00C54300">
              <w:rPr>
                <w:rFonts w:ascii="Times New Roman" w:hAnsi="Times New Roman" w:cs="Times New Roman"/>
                <w:color w:val="0070C0"/>
                <w:sz w:val="24"/>
                <w:szCs w:val="24"/>
                <w:u w:val="single"/>
              </w:rPr>
              <w:t>cpe:2.</w:t>
            </w:r>
            <w:proofErr w:type="gramStart"/>
            <w:r w:rsidRPr="00C54300">
              <w:rPr>
                <w:rFonts w:ascii="Times New Roman" w:hAnsi="Times New Roman" w:cs="Times New Roman"/>
                <w:color w:val="0070C0"/>
                <w:sz w:val="24"/>
                <w:szCs w:val="24"/>
                <w:u w:val="single"/>
              </w:rPr>
              <w:t>3:a</w:t>
            </w:r>
            <w:proofErr w:type="gramEnd"/>
            <w:r w:rsidRPr="00C54300">
              <w:rPr>
                <w:rFonts w:ascii="Times New Roman" w:hAnsi="Times New Roman" w:cs="Times New Roman"/>
                <w:color w:val="0070C0"/>
                <w:sz w:val="24"/>
                <w:szCs w:val="24"/>
                <w:u w:val="single"/>
              </w:rPr>
              <w:t>:vmware:spring_framework:5.2.3:release:*:*:*:*:*:*</w:t>
            </w:r>
            <w:r w:rsidRPr="00C54300">
              <w:rPr>
                <w:rFonts w:ascii="Times New Roman" w:hAnsi="Times New Roman" w:cs="Times New Roman"/>
                <w:color w:val="0070C0"/>
                <w:sz w:val="24"/>
                <w:szCs w:val="24"/>
                <w:u w:val="single"/>
              </w:rPr>
              <w:br/>
              <w:t>cpe:2.3:a:vmware:springsource_spring_framework:5.2.3:release:*:*:*:*:*:*</w:t>
            </w:r>
          </w:p>
        </w:tc>
        <w:tc>
          <w:tcPr>
            <w:tcW w:w="3344" w:type="dxa"/>
            <w:tcBorders>
              <w:top w:val="single" w:sz="4" w:space="0" w:color="auto"/>
              <w:left w:val="single" w:sz="4" w:space="0" w:color="auto"/>
              <w:bottom w:val="single" w:sz="4" w:space="0" w:color="auto"/>
              <w:right w:val="single" w:sz="4" w:space="0" w:color="auto"/>
            </w:tcBorders>
            <w:hideMark/>
          </w:tcPr>
          <w:p w14:paraId="150B643B" w14:textId="77777777" w:rsidR="00CB1328" w:rsidRPr="00C54300" w:rsidRDefault="00CB1328" w:rsidP="00CB1328">
            <w:pPr>
              <w:suppressAutoHyphens/>
              <w:spacing w:after="0" w:line="240" w:lineRule="auto"/>
              <w:contextualSpacing/>
              <w:rPr>
                <w:rFonts w:ascii="Times New Roman" w:hAnsi="Times New Roman" w:cs="Times New Roman"/>
                <w:color w:val="000000" w:themeColor="text1"/>
                <w:sz w:val="24"/>
                <w:szCs w:val="24"/>
              </w:rPr>
            </w:pPr>
            <w:r w:rsidRPr="00C54300">
              <w:rPr>
                <w:rFonts w:ascii="Times New Roman" w:hAnsi="Times New Roman" w:cs="Times New Roman"/>
                <w:color w:val="000000" w:themeColor="text1"/>
                <w:sz w:val="24"/>
                <w:szCs w:val="24"/>
              </w:rPr>
              <w:t xml:space="preserve">In Spring Framework versions 5.2.0 - 5.2.8, 5.1.0 - 5.1.17, 5.0.0 - 5.0.18, 4.3.0 - 4.3.28, and older unsupported versions, the protections against RFD attacks from CVE-2015-5211 may be bypassed depending on the browser used </w:t>
            </w:r>
            <w:proofErr w:type="gramStart"/>
            <w:r w:rsidRPr="00C54300">
              <w:rPr>
                <w:rFonts w:ascii="Times New Roman" w:hAnsi="Times New Roman" w:cs="Times New Roman"/>
                <w:color w:val="000000" w:themeColor="text1"/>
                <w:sz w:val="24"/>
                <w:szCs w:val="24"/>
              </w:rPr>
              <w:t>through the use of</w:t>
            </w:r>
            <w:proofErr w:type="gramEnd"/>
            <w:r w:rsidRPr="00C54300">
              <w:rPr>
                <w:rFonts w:ascii="Times New Roman" w:hAnsi="Times New Roman" w:cs="Times New Roman"/>
                <w:color w:val="000000" w:themeColor="text1"/>
                <w:sz w:val="24"/>
                <w:szCs w:val="24"/>
              </w:rPr>
              <w:t xml:space="preserve"> a </w:t>
            </w:r>
            <w:proofErr w:type="spellStart"/>
            <w:r w:rsidRPr="00C54300">
              <w:rPr>
                <w:rFonts w:ascii="Times New Roman" w:hAnsi="Times New Roman" w:cs="Times New Roman"/>
                <w:color w:val="000000" w:themeColor="text1"/>
                <w:sz w:val="24"/>
                <w:szCs w:val="24"/>
              </w:rPr>
              <w:t>jsessionid</w:t>
            </w:r>
            <w:proofErr w:type="spellEnd"/>
            <w:r w:rsidRPr="00C54300">
              <w:rPr>
                <w:rFonts w:ascii="Times New Roman" w:hAnsi="Times New Roman" w:cs="Times New Roman"/>
                <w:color w:val="000000" w:themeColor="text1"/>
                <w:sz w:val="24"/>
                <w:szCs w:val="24"/>
              </w:rPr>
              <w:t xml:space="preserve"> path parameter.</w:t>
            </w:r>
          </w:p>
        </w:tc>
        <w:tc>
          <w:tcPr>
            <w:tcW w:w="3496" w:type="dxa"/>
            <w:tcBorders>
              <w:top w:val="single" w:sz="4" w:space="0" w:color="auto"/>
              <w:left w:val="single" w:sz="4" w:space="0" w:color="auto"/>
              <w:bottom w:val="single" w:sz="4" w:space="0" w:color="auto"/>
              <w:right w:val="single" w:sz="4" w:space="0" w:color="auto"/>
            </w:tcBorders>
            <w:hideMark/>
          </w:tcPr>
          <w:p w14:paraId="7110F0AA" w14:textId="77777777" w:rsidR="00CB1328" w:rsidRPr="00C54300" w:rsidRDefault="00CB1328" w:rsidP="00CB1328">
            <w:pPr>
              <w:suppressAutoHyphens/>
              <w:spacing w:after="0" w:line="240" w:lineRule="auto"/>
              <w:contextualSpacing/>
              <w:rPr>
                <w:rFonts w:ascii="Times New Roman" w:hAnsi="Times New Roman" w:cs="Times New Roman"/>
                <w:color w:val="000000" w:themeColor="text1"/>
                <w:sz w:val="24"/>
                <w:szCs w:val="24"/>
              </w:rPr>
            </w:pPr>
            <w:r w:rsidRPr="00C54300">
              <w:rPr>
                <w:rFonts w:ascii="Times New Roman" w:hAnsi="Times New Roman" w:cs="Times New Roman"/>
                <w:color w:val="000000" w:themeColor="text1"/>
                <w:sz w:val="24"/>
                <w:szCs w:val="24"/>
              </w:rPr>
              <w:t>Upgrade to current version</w:t>
            </w:r>
          </w:p>
        </w:tc>
      </w:tr>
      <w:tr w:rsidR="00CB1328" w:rsidRPr="00C54300" w14:paraId="5F7CB8EB" w14:textId="77777777" w:rsidTr="00C54300">
        <w:tc>
          <w:tcPr>
            <w:tcW w:w="1373" w:type="dxa"/>
            <w:tcBorders>
              <w:top w:val="single" w:sz="4" w:space="0" w:color="auto"/>
              <w:left w:val="single" w:sz="4" w:space="0" w:color="auto"/>
              <w:bottom w:val="single" w:sz="4" w:space="0" w:color="auto"/>
              <w:right w:val="single" w:sz="4" w:space="0" w:color="auto"/>
            </w:tcBorders>
            <w:hideMark/>
          </w:tcPr>
          <w:p w14:paraId="04AC9EFB" w14:textId="77777777" w:rsidR="00CB1328" w:rsidRPr="00C54300" w:rsidRDefault="00CB1328" w:rsidP="00CB1328">
            <w:pPr>
              <w:suppressAutoHyphens/>
              <w:spacing w:after="0" w:line="240" w:lineRule="auto"/>
              <w:contextualSpacing/>
              <w:rPr>
                <w:rFonts w:ascii="Times New Roman" w:hAnsi="Times New Roman" w:cs="Times New Roman"/>
                <w:color w:val="000000" w:themeColor="text1"/>
                <w:sz w:val="24"/>
                <w:szCs w:val="24"/>
              </w:rPr>
            </w:pPr>
            <w:r w:rsidRPr="00C54300">
              <w:rPr>
                <w:rFonts w:ascii="Times New Roman" w:hAnsi="Times New Roman" w:cs="Times New Roman"/>
                <w:color w:val="000000" w:themeColor="text1"/>
                <w:sz w:val="24"/>
                <w:szCs w:val="24"/>
              </w:rPr>
              <w:t>hibernate-validator-6.0.18.Final.jar</w:t>
            </w:r>
          </w:p>
        </w:tc>
        <w:tc>
          <w:tcPr>
            <w:tcW w:w="2677" w:type="dxa"/>
            <w:tcBorders>
              <w:top w:val="single" w:sz="4" w:space="0" w:color="auto"/>
              <w:left w:val="single" w:sz="4" w:space="0" w:color="auto"/>
              <w:bottom w:val="single" w:sz="4" w:space="0" w:color="auto"/>
              <w:right w:val="single" w:sz="4" w:space="0" w:color="auto"/>
            </w:tcBorders>
            <w:hideMark/>
          </w:tcPr>
          <w:p w14:paraId="6D5BBE13" w14:textId="46C44429" w:rsidR="00CB1328" w:rsidRPr="00C54300" w:rsidRDefault="00CB1328" w:rsidP="00CB1328">
            <w:pPr>
              <w:suppressAutoHyphens/>
              <w:spacing w:after="0" w:line="240" w:lineRule="auto"/>
              <w:contextualSpacing/>
              <w:rPr>
                <w:rFonts w:ascii="Times New Roman" w:hAnsi="Times New Roman" w:cs="Times New Roman"/>
                <w:color w:val="000000" w:themeColor="text1"/>
                <w:sz w:val="24"/>
                <w:szCs w:val="24"/>
              </w:rPr>
            </w:pPr>
            <w:hyperlink r:id="rId17" w:tgtFrame="_blank" w:history="1">
              <w:r w:rsidRPr="004D3D69">
                <w:rPr>
                  <w:rStyle w:val="Hyperlink"/>
                  <w:rFonts w:ascii="Times New Roman" w:hAnsi="Times New Roman" w:cs="Times New Roman"/>
                  <w:sz w:val="24"/>
                  <w:szCs w:val="24"/>
                </w:rPr>
                <w:t>cpe:2.</w:t>
              </w:r>
              <w:proofErr w:type="gramStart"/>
              <w:r w:rsidRPr="004D3D69">
                <w:rPr>
                  <w:rStyle w:val="Hyperlink"/>
                  <w:rFonts w:ascii="Times New Roman" w:hAnsi="Times New Roman" w:cs="Times New Roman"/>
                  <w:sz w:val="24"/>
                  <w:szCs w:val="24"/>
                </w:rPr>
                <w:t>3:a</w:t>
              </w:r>
              <w:proofErr w:type="gramEnd"/>
              <w:r w:rsidRPr="004D3D69">
                <w:rPr>
                  <w:rStyle w:val="Hyperlink"/>
                  <w:rFonts w:ascii="Times New Roman" w:hAnsi="Times New Roman" w:cs="Times New Roman"/>
                  <w:sz w:val="24"/>
                  <w:szCs w:val="24"/>
                </w:rPr>
                <w:t>:redhat:hibernate_validator:6.0.18:*:*:*:*:*:*:*</w:t>
              </w:r>
            </w:hyperlink>
          </w:p>
        </w:tc>
        <w:tc>
          <w:tcPr>
            <w:tcW w:w="3344" w:type="dxa"/>
            <w:tcBorders>
              <w:top w:val="single" w:sz="4" w:space="0" w:color="auto"/>
              <w:left w:val="single" w:sz="4" w:space="0" w:color="auto"/>
              <w:bottom w:val="single" w:sz="4" w:space="0" w:color="auto"/>
              <w:right w:val="single" w:sz="4" w:space="0" w:color="auto"/>
            </w:tcBorders>
            <w:hideMark/>
          </w:tcPr>
          <w:p w14:paraId="7397D643" w14:textId="0AE5907D" w:rsidR="00CB1328" w:rsidRPr="00C54300" w:rsidRDefault="00CB1328" w:rsidP="00CB1328">
            <w:pPr>
              <w:suppressAutoHyphens/>
              <w:spacing w:after="0" w:line="240" w:lineRule="auto"/>
              <w:contextualSpacing/>
              <w:rPr>
                <w:rFonts w:ascii="Times New Roman" w:hAnsi="Times New Roman" w:cs="Times New Roman"/>
                <w:color w:val="000000" w:themeColor="text1"/>
                <w:sz w:val="24"/>
                <w:szCs w:val="24"/>
              </w:rPr>
            </w:pPr>
            <w:r w:rsidRPr="00CB1328">
              <w:rPr>
                <w:rFonts w:ascii="Times New Roman" w:hAnsi="Times New Roman" w:cs="Times New Roman"/>
                <w:color w:val="000000" w:themeColor="text1"/>
                <w:sz w:val="24"/>
                <w:szCs w:val="24"/>
              </w:rPr>
              <w:t>A flaw was found in Hibernate Validator version 6.1.</w:t>
            </w:r>
            <w:proofErr w:type="gramStart"/>
            <w:r w:rsidRPr="00CB1328">
              <w:rPr>
                <w:rFonts w:ascii="Times New Roman" w:hAnsi="Times New Roman" w:cs="Times New Roman"/>
                <w:color w:val="000000" w:themeColor="text1"/>
                <w:sz w:val="24"/>
                <w:szCs w:val="24"/>
              </w:rPr>
              <w:t>2.Final</w:t>
            </w:r>
            <w:proofErr w:type="gramEnd"/>
            <w:r w:rsidRPr="00CB1328">
              <w:rPr>
                <w:rFonts w:ascii="Times New Roman" w:hAnsi="Times New Roman" w:cs="Times New Roman"/>
                <w:color w:val="000000" w:themeColor="text1"/>
                <w:sz w:val="24"/>
                <w:szCs w:val="24"/>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tc>
        <w:tc>
          <w:tcPr>
            <w:tcW w:w="3496" w:type="dxa"/>
            <w:tcBorders>
              <w:top w:val="single" w:sz="4" w:space="0" w:color="auto"/>
              <w:left w:val="single" w:sz="4" w:space="0" w:color="auto"/>
              <w:bottom w:val="single" w:sz="4" w:space="0" w:color="auto"/>
              <w:right w:val="single" w:sz="4" w:space="0" w:color="auto"/>
            </w:tcBorders>
            <w:hideMark/>
          </w:tcPr>
          <w:p w14:paraId="2303AFD1" w14:textId="2C337445" w:rsidR="00CB1328" w:rsidRPr="00C54300" w:rsidRDefault="00CB1328" w:rsidP="00CB1328">
            <w:pPr>
              <w:suppressAutoHyphens/>
              <w:spacing w:after="0" w:line="240" w:lineRule="auto"/>
              <w:contextualSpacing/>
              <w:rPr>
                <w:rFonts w:ascii="Times New Roman" w:hAnsi="Times New Roman" w:cs="Times New Roman"/>
                <w:color w:val="000000" w:themeColor="text1"/>
                <w:sz w:val="24"/>
                <w:szCs w:val="24"/>
              </w:rPr>
            </w:pPr>
            <w:r w:rsidRPr="00C54300">
              <w:rPr>
                <w:rFonts w:ascii="Times New Roman" w:hAnsi="Times New Roman" w:cs="Times New Roman"/>
                <w:color w:val="000000" w:themeColor="text1"/>
                <w:sz w:val="24"/>
                <w:szCs w:val="24"/>
              </w:rPr>
              <w:t xml:space="preserve">Upgrade </w:t>
            </w:r>
          </w:p>
        </w:tc>
      </w:tr>
      <w:tr w:rsidR="00CB1328" w:rsidRPr="00C54300" w14:paraId="020F3120" w14:textId="77777777" w:rsidTr="00CB1328">
        <w:trPr>
          <w:trHeight w:val="1313"/>
        </w:trPr>
        <w:tc>
          <w:tcPr>
            <w:tcW w:w="1373" w:type="dxa"/>
            <w:tcBorders>
              <w:top w:val="single" w:sz="4" w:space="0" w:color="auto"/>
              <w:left w:val="single" w:sz="4" w:space="0" w:color="auto"/>
              <w:bottom w:val="single" w:sz="4" w:space="0" w:color="auto"/>
              <w:right w:val="single" w:sz="4" w:space="0" w:color="auto"/>
            </w:tcBorders>
            <w:hideMark/>
          </w:tcPr>
          <w:p w14:paraId="4ECF00F6" w14:textId="77777777" w:rsidR="00CB1328" w:rsidRPr="00C54300" w:rsidRDefault="00CB1328" w:rsidP="00CB1328">
            <w:pPr>
              <w:suppressAutoHyphens/>
              <w:spacing w:after="0" w:line="240" w:lineRule="auto"/>
              <w:contextualSpacing/>
              <w:rPr>
                <w:rFonts w:ascii="Times New Roman" w:hAnsi="Times New Roman" w:cs="Times New Roman"/>
                <w:color w:val="000000" w:themeColor="text1"/>
                <w:sz w:val="24"/>
                <w:szCs w:val="24"/>
              </w:rPr>
            </w:pPr>
            <w:r w:rsidRPr="00C54300">
              <w:rPr>
                <w:rFonts w:ascii="Times New Roman" w:hAnsi="Times New Roman" w:cs="Times New Roman"/>
                <w:color w:val="000000" w:themeColor="text1"/>
                <w:sz w:val="24"/>
                <w:szCs w:val="24"/>
              </w:rPr>
              <w:t>snakeyaml-1.25.jar</w:t>
            </w:r>
          </w:p>
        </w:tc>
        <w:tc>
          <w:tcPr>
            <w:tcW w:w="2677" w:type="dxa"/>
            <w:tcBorders>
              <w:top w:val="single" w:sz="4" w:space="0" w:color="auto"/>
              <w:left w:val="single" w:sz="4" w:space="0" w:color="auto"/>
              <w:bottom w:val="single" w:sz="4" w:space="0" w:color="auto"/>
              <w:right w:val="single" w:sz="4" w:space="0" w:color="auto"/>
            </w:tcBorders>
            <w:hideMark/>
          </w:tcPr>
          <w:p w14:paraId="7664C54A" w14:textId="63E7C5FF" w:rsidR="00CB1328" w:rsidRPr="00C54300" w:rsidRDefault="00CB1328" w:rsidP="00CB1328">
            <w:pPr>
              <w:suppressAutoHyphens/>
              <w:spacing w:after="0" w:line="240" w:lineRule="auto"/>
              <w:contextualSpacing/>
              <w:rPr>
                <w:rFonts w:ascii="Times New Roman" w:hAnsi="Times New Roman" w:cs="Times New Roman"/>
                <w:color w:val="000000" w:themeColor="text1"/>
                <w:sz w:val="24"/>
                <w:szCs w:val="24"/>
              </w:rPr>
            </w:pPr>
            <w:hyperlink r:id="rId18" w:tgtFrame="_blank" w:history="1">
              <w:r w:rsidRPr="004D3D69">
                <w:rPr>
                  <w:rStyle w:val="Hyperlink"/>
                  <w:rFonts w:ascii="Times New Roman" w:hAnsi="Times New Roman" w:cs="Times New Roman"/>
                  <w:sz w:val="24"/>
                  <w:szCs w:val="24"/>
                </w:rPr>
                <w:t>cpe:2.3:a:snakeyaml_project:snakeyaml:1.25:*:*:*:*:*:*:*</w:t>
              </w:r>
            </w:hyperlink>
            <w:r w:rsidRPr="004D3D69">
              <w:rPr>
                <w:rFonts w:ascii="Times New Roman" w:hAnsi="Times New Roman" w:cs="Times New Roman"/>
                <w:color w:val="000000" w:themeColor="text1"/>
                <w:sz w:val="24"/>
                <w:szCs w:val="24"/>
              </w:rPr>
              <w:br/>
            </w:r>
            <w:hyperlink r:id="rId19" w:tgtFrame="_blank" w:history="1">
              <w:r w:rsidRPr="004D3D69">
                <w:rPr>
                  <w:rStyle w:val="Hyperlink"/>
                  <w:rFonts w:ascii="Times New Roman" w:hAnsi="Times New Roman" w:cs="Times New Roman"/>
                  <w:sz w:val="24"/>
                  <w:szCs w:val="24"/>
                </w:rPr>
                <w:t>cpe:2.3:a:yaml_project:yaml:1.25:*:*:*:*:*:*:*</w:t>
              </w:r>
            </w:hyperlink>
          </w:p>
        </w:tc>
        <w:tc>
          <w:tcPr>
            <w:tcW w:w="3344" w:type="dxa"/>
            <w:tcBorders>
              <w:top w:val="single" w:sz="4" w:space="0" w:color="auto"/>
              <w:left w:val="single" w:sz="4" w:space="0" w:color="auto"/>
              <w:bottom w:val="single" w:sz="4" w:space="0" w:color="auto"/>
              <w:right w:val="single" w:sz="4" w:space="0" w:color="auto"/>
            </w:tcBorders>
            <w:hideMark/>
          </w:tcPr>
          <w:p w14:paraId="62D724DD" w14:textId="77777777" w:rsidR="00CB1328" w:rsidRPr="00CB1328" w:rsidRDefault="00CB1328" w:rsidP="00CB1328">
            <w:pPr>
              <w:suppressAutoHyphens/>
              <w:spacing w:after="0" w:line="240" w:lineRule="auto"/>
              <w:contextualSpacing/>
              <w:rPr>
                <w:rFonts w:ascii="Times New Roman" w:hAnsi="Times New Roman" w:cs="Times New Roman"/>
                <w:color w:val="000000" w:themeColor="text1"/>
                <w:sz w:val="24"/>
                <w:szCs w:val="24"/>
              </w:rPr>
            </w:pPr>
            <w:proofErr w:type="spellStart"/>
            <w:r w:rsidRPr="00CB1328">
              <w:rPr>
                <w:rFonts w:ascii="Times New Roman" w:hAnsi="Times New Roman" w:cs="Times New Roman"/>
                <w:color w:val="000000" w:themeColor="text1"/>
                <w:sz w:val="24"/>
                <w:szCs w:val="24"/>
              </w:rPr>
              <w:t>SnakeYaml's</w:t>
            </w:r>
            <w:proofErr w:type="spellEnd"/>
            <w:r w:rsidRPr="00CB1328">
              <w:rPr>
                <w:rFonts w:ascii="Times New Roman" w:hAnsi="Times New Roman" w:cs="Times New Roman"/>
                <w:color w:val="000000" w:themeColor="text1"/>
                <w:sz w:val="24"/>
                <w:szCs w:val="24"/>
              </w:rPr>
              <w:t xml:space="preserve"> </w:t>
            </w:r>
            <w:proofErr w:type="gramStart"/>
            <w:r w:rsidRPr="00CB1328">
              <w:rPr>
                <w:rFonts w:ascii="Times New Roman" w:hAnsi="Times New Roman" w:cs="Times New Roman"/>
                <w:color w:val="000000" w:themeColor="text1"/>
                <w:sz w:val="24"/>
                <w:szCs w:val="24"/>
              </w:rPr>
              <w:t>Constructor(</w:t>
            </w:r>
            <w:proofErr w:type="gramEnd"/>
            <w:r w:rsidRPr="00CB1328">
              <w:rPr>
                <w:rFonts w:ascii="Times New Roman" w:hAnsi="Times New Roman" w:cs="Times New Roman"/>
                <w:color w:val="000000" w:themeColor="text1"/>
                <w:sz w:val="24"/>
                <w:szCs w:val="24"/>
              </w:rPr>
              <w:t xml:space="preserve">) class does not restrict types which can be instantiated during deserialization. Deserializing </w:t>
            </w:r>
            <w:proofErr w:type="spellStart"/>
            <w:r w:rsidRPr="00CB1328">
              <w:rPr>
                <w:rFonts w:ascii="Times New Roman" w:hAnsi="Times New Roman" w:cs="Times New Roman"/>
                <w:color w:val="000000" w:themeColor="text1"/>
                <w:sz w:val="24"/>
                <w:szCs w:val="24"/>
              </w:rPr>
              <w:t>yaml</w:t>
            </w:r>
            <w:proofErr w:type="spellEnd"/>
            <w:r w:rsidRPr="00CB1328">
              <w:rPr>
                <w:rFonts w:ascii="Times New Roman" w:hAnsi="Times New Roman" w:cs="Times New Roman"/>
                <w:color w:val="000000" w:themeColor="text1"/>
                <w:sz w:val="24"/>
                <w:szCs w:val="24"/>
              </w:rPr>
              <w:t xml:space="preserve"> content provided by an attacker can lead to remote code execution. We recommend using </w:t>
            </w:r>
            <w:proofErr w:type="spellStart"/>
            <w:r w:rsidRPr="00CB1328">
              <w:rPr>
                <w:rFonts w:ascii="Times New Roman" w:hAnsi="Times New Roman" w:cs="Times New Roman"/>
                <w:color w:val="000000" w:themeColor="text1"/>
                <w:sz w:val="24"/>
                <w:szCs w:val="24"/>
              </w:rPr>
              <w:t>SnakeYaml's</w:t>
            </w:r>
            <w:proofErr w:type="spellEnd"/>
            <w:r w:rsidRPr="00CB1328">
              <w:rPr>
                <w:rFonts w:ascii="Times New Roman" w:hAnsi="Times New Roman" w:cs="Times New Roman"/>
                <w:color w:val="000000" w:themeColor="text1"/>
                <w:sz w:val="24"/>
                <w:szCs w:val="24"/>
              </w:rPr>
              <w:t xml:space="preserve"> </w:t>
            </w:r>
            <w:proofErr w:type="spellStart"/>
            <w:r w:rsidRPr="00CB1328">
              <w:rPr>
                <w:rFonts w:ascii="Times New Roman" w:hAnsi="Times New Roman" w:cs="Times New Roman"/>
                <w:color w:val="000000" w:themeColor="text1"/>
                <w:sz w:val="24"/>
                <w:szCs w:val="24"/>
              </w:rPr>
              <w:t>SafeConsturctor</w:t>
            </w:r>
            <w:proofErr w:type="spellEnd"/>
            <w:r w:rsidRPr="00CB1328">
              <w:rPr>
                <w:rFonts w:ascii="Times New Roman" w:hAnsi="Times New Roman" w:cs="Times New Roman"/>
                <w:color w:val="000000" w:themeColor="text1"/>
                <w:sz w:val="24"/>
                <w:szCs w:val="24"/>
              </w:rPr>
              <w:t xml:space="preserve"> when parsing untrusted content to restrict deserialization. We recommend upgrading to version 2.0 and beyond.</w:t>
            </w:r>
          </w:p>
          <w:p w14:paraId="5B6B4A15" w14:textId="692F9E41" w:rsidR="00CB1328" w:rsidRPr="00C54300" w:rsidRDefault="00CB1328" w:rsidP="00CB1328">
            <w:pPr>
              <w:suppressAutoHyphens/>
              <w:spacing w:after="0" w:line="240" w:lineRule="auto"/>
              <w:contextualSpacing/>
              <w:rPr>
                <w:rFonts w:ascii="Times New Roman" w:hAnsi="Times New Roman" w:cs="Times New Roman"/>
                <w:color w:val="000000" w:themeColor="text1"/>
                <w:sz w:val="24"/>
                <w:szCs w:val="24"/>
              </w:rPr>
            </w:pPr>
          </w:p>
        </w:tc>
        <w:tc>
          <w:tcPr>
            <w:tcW w:w="3496" w:type="dxa"/>
            <w:tcBorders>
              <w:top w:val="single" w:sz="4" w:space="0" w:color="auto"/>
              <w:left w:val="single" w:sz="4" w:space="0" w:color="auto"/>
              <w:bottom w:val="single" w:sz="4" w:space="0" w:color="auto"/>
              <w:right w:val="single" w:sz="4" w:space="0" w:color="auto"/>
            </w:tcBorders>
            <w:hideMark/>
          </w:tcPr>
          <w:p w14:paraId="3E05DD7F" w14:textId="3BB7E5D3" w:rsidR="00CB1328" w:rsidRPr="00C54300" w:rsidRDefault="00996C38" w:rsidP="00CB1328">
            <w:pPr>
              <w:suppressAutoHyphens/>
              <w:spacing w:after="0" w:line="240" w:lineRule="auto"/>
              <w:contextualSpacing/>
              <w:rPr>
                <w:rFonts w:ascii="Times New Roman" w:hAnsi="Times New Roman" w:cs="Times New Roman"/>
                <w:color w:val="000000" w:themeColor="text1"/>
                <w:sz w:val="24"/>
                <w:szCs w:val="24"/>
              </w:rPr>
            </w:pPr>
            <w:r w:rsidRPr="004D3D69">
              <w:rPr>
                <w:rFonts w:ascii="Times New Roman" w:hAnsi="Times New Roman" w:cs="Times New Roman"/>
                <w:color w:val="000000" w:themeColor="text1"/>
                <w:sz w:val="24"/>
                <w:szCs w:val="24"/>
              </w:rPr>
              <w:t xml:space="preserve">Use </w:t>
            </w:r>
            <w:proofErr w:type="spellStart"/>
            <w:r w:rsidRPr="004D3D69">
              <w:rPr>
                <w:rFonts w:ascii="Times New Roman" w:hAnsi="Times New Roman" w:cs="Times New Roman"/>
                <w:color w:val="000000" w:themeColor="text1"/>
                <w:sz w:val="24"/>
                <w:szCs w:val="24"/>
              </w:rPr>
              <w:t>Snakeyamls</w:t>
            </w:r>
            <w:proofErr w:type="spellEnd"/>
            <w:r w:rsidRPr="004D3D69">
              <w:rPr>
                <w:rFonts w:ascii="Times New Roman" w:hAnsi="Times New Roman" w:cs="Times New Roman"/>
                <w:color w:val="000000" w:themeColor="text1"/>
                <w:sz w:val="24"/>
                <w:szCs w:val="24"/>
              </w:rPr>
              <w:t xml:space="preserve"> </w:t>
            </w:r>
            <w:proofErr w:type="spellStart"/>
            <w:r w:rsidRPr="004D3D69">
              <w:rPr>
                <w:rFonts w:ascii="Times New Roman" w:hAnsi="Times New Roman" w:cs="Times New Roman"/>
                <w:color w:val="000000" w:themeColor="text1"/>
                <w:sz w:val="24"/>
                <w:szCs w:val="24"/>
              </w:rPr>
              <w:t>safeconstructor</w:t>
            </w:r>
            <w:proofErr w:type="spellEnd"/>
          </w:p>
        </w:tc>
      </w:tr>
    </w:tbl>
    <w:p w14:paraId="41530938" w14:textId="77777777" w:rsidR="003A2F8A" w:rsidRPr="004D3D69" w:rsidRDefault="003A2F8A" w:rsidP="000B05B1">
      <w:pPr>
        <w:suppressAutoHyphens/>
        <w:spacing w:after="0" w:line="240" w:lineRule="auto"/>
        <w:contextualSpacing/>
        <w:rPr>
          <w:rFonts w:ascii="Times New Roman" w:hAnsi="Times New Roman" w:cs="Times New Roman"/>
          <w:b/>
          <w:bCs/>
          <w:color w:val="000000" w:themeColor="text1"/>
          <w:sz w:val="24"/>
          <w:szCs w:val="24"/>
        </w:rPr>
      </w:pPr>
    </w:p>
    <w:p w14:paraId="0BD10739" w14:textId="0D278CD9" w:rsidR="531DB269" w:rsidRPr="004D3D69" w:rsidRDefault="531DB269" w:rsidP="000B05B1">
      <w:pPr>
        <w:suppressAutoHyphens/>
        <w:spacing w:after="0" w:line="240" w:lineRule="auto"/>
        <w:contextualSpacing/>
        <w:rPr>
          <w:rFonts w:ascii="Times New Roman" w:hAnsi="Times New Roman" w:cs="Times New Roman"/>
          <w:b/>
          <w:bCs/>
          <w:color w:val="000000" w:themeColor="text1"/>
          <w:sz w:val="24"/>
          <w:szCs w:val="24"/>
        </w:rPr>
      </w:pPr>
      <w:r w:rsidRPr="004D3D69">
        <w:rPr>
          <w:rFonts w:ascii="Times New Roman" w:hAnsi="Times New Roman" w:cs="Times New Roman"/>
          <w:b/>
          <w:bCs/>
          <w:color w:val="000000" w:themeColor="text1"/>
          <w:sz w:val="24"/>
          <w:szCs w:val="24"/>
        </w:rPr>
        <w:t>5. Mitigation Plan</w:t>
      </w:r>
    </w:p>
    <w:p w14:paraId="547FEC5D" w14:textId="0182E49F" w:rsidR="531DB269" w:rsidRPr="004D3D69" w:rsidRDefault="004D4292" w:rsidP="000B05B1">
      <w:pPr>
        <w:suppressAutoHyphens/>
        <w:spacing w:after="0" w:line="240" w:lineRule="auto"/>
        <w:contextualSpacing/>
        <w:rPr>
          <w:rFonts w:ascii="Times New Roman" w:hAnsi="Times New Roman" w:cs="Times New Roman"/>
          <w:color w:val="000000" w:themeColor="text1"/>
          <w:sz w:val="24"/>
          <w:szCs w:val="24"/>
        </w:rPr>
      </w:pPr>
      <w:r w:rsidRPr="004D3D69">
        <w:rPr>
          <w:rFonts w:ascii="Times New Roman" w:hAnsi="Times New Roman" w:cs="Times New Roman"/>
          <w:color w:val="000000" w:themeColor="text1"/>
          <w:sz w:val="24"/>
          <w:szCs w:val="24"/>
        </w:rPr>
        <w:lastRenderedPageBreak/>
        <w:t>Interpret the</w:t>
      </w:r>
      <w:r w:rsidR="531DB269" w:rsidRPr="004D3D69">
        <w:rPr>
          <w:rFonts w:ascii="Times New Roman" w:hAnsi="Times New Roman" w:cs="Times New Roman"/>
          <w:color w:val="000000" w:themeColor="text1"/>
          <w:sz w:val="24"/>
          <w:szCs w:val="24"/>
        </w:rPr>
        <w:t xml:space="preserve"> results from the manual review and static testing</w:t>
      </w:r>
      <w:r w:rsidR="00BE5AC6" w:rsidRPr="004D3D69">
        <w:rPr>
          <w:rFonts w:ascii="Times New Roman" w:hAnsi="Times New Roman" w:cs="Times New Roman"/>
          <w:color w:val="000000" w:themeColor="text1"/>
          <w:sz w:val="24"/>
          <w:szCs w:val="24"/>
        </w:rPr>
        <w:t xml:space="preserve"> report. Then i</w:t>
      </w:r>
      <w:r w:rsidR="531DB269" w:rsidRPr="004D3D69">
        <w:rPr>
          <w:rFonts w:ascii="Times New Roman" w:hAnsi="Times New Roman" w:cs="Times New Roman"/>
          <w:color w:val="000000" w:themeColor="text1"/>
          <w:sz w:val="24"/>
          <w:szCs w:val="24"/>
        </w:rPr>
        <w:t xml:space="preserve">dentify the steps to </w:t>
      </w:r>
      <w:r w:rsidR="00BE5AC6" w:rsidRPr="004D3D69">
        <w:rPr>
          <w:rFonts w:ascii="Times New Roman" w:hAnsi="Times New Roman" w:cs="Times New Roman"/>
          <w:color w:val="000000" w:themeColor="text1"/>
          <w:sz w:val="24"/>
          <w:szCs w:val="24"/>
        </w:rPr>
        <w:t>mitigate</w:t>
      </w:r>
      <w:r w:rsidR="531DB269" w:rsidRPr="004D3D69">
        <w:rPr>
          <w:rFonts w:ascii="Times New Roman" w:hAnsi="Times New Roman" w:cs="Times New Roman"/>
          <w:color w:val="000000" w:themeColor="text1"/>
          <w:sz w:val="24"/>
          <w:szCs w:val="24"/>
        </w:rPr>
        <w:t xml:space="preserve"> the identified security vulnerabilities for Artemis Financial’s software application.</w:t>
      </w:r>
    </w:p>
    <w:p w14:paraId="26B72996" w14:textId="77777777" w:rsidR="003A2F8A" w:rsidRPr="004D3D69"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2382E94A" w14:textId="77777777" w:rsidR="004D3D69" w:rsidRPr="004D3D69" w:rsidRDefault="004D3D69" w:rsidP="004D3D69">
      <w:pPr>
        <w:suppressAutoHyphens/>
        <w:spacing w:after="0" w:line="240" w:lineRule="auto"/>
        <w:ind w:firstLine="720"/>
        <w:contextualSpacing/>
        <w:rPr>
          <w:rFonts w:ascii="Times New Roman" w:hAnsi="Times New Roman" w:cs="Times New Roman"/>
          <w:color w:val="000000" w:themeColor="text1"/>
          <w:sz w:val="24"/>
          <w:szCs w:val="24"/>
        </w:rPr>
      </w:pPr>
      <w:r w:rsidRPr="004D3D69">
        <w:rPr>
          <w:rFonts w:ascii="Times New Roman" w:hAnsi="Times New Roman" w:cs="Times New Roman"/>
          <w:color w:val="000000" w:themeColor="text1"/>
          <w:sz w:val="24"/>
          <w:szCs w:val="24"/>
        </w:rPr>
        <w:t xml:space="preserve">The overall mitigation strategy aims to transition the current DevOps pipeline into a </w:t>
      </w:r>
      <w:proofErr w:type="spellStart"/>
      <w:r w:rsidRPr="004D3D69">
        <w:rPr>
          <w:rFonts w:ascii="Times New Roman" w:hAnsi="Times New Roman" w:cs="Times New Roman"/>
          <w:color w:val="000000" w:themeColor="text1"/>
          <w:sz w:val="24"/>
          <w:szCs w:val="24"/>
        </w:rPr>
        <w:t>DevSecOps</w:t>
      </w:r>
      <w:proofErr w:type="spellEnd"/>
      <w:r w:rsidRPr="004D3D69">
        <w:rPr>
          <w:rFonts w:ascii="Times New Roman" w:hAnsi="Times New Roman" w:cs="Times New Roman"/>
          <w:color w:val="000000" w:themeColor="text1"/>
          <w:sz w:val="24"/>
          <w:szCs w:val="24"/>
        </w:rPr>
        <w:t xml:space="preserve"> pipeline. Given that the project is in its early stages, it’s crucial to instill a security-focused mindset in the development team from the beginning. By doing so, we can ensure that security considerations are embedded into the development process, addressing concerns like input validation early on, as highlighted by the NIST, before the project goes into production. The identified threats and their specific mitigation measures are outlined below. First, to mitigate the vulnerability in </w:t>
      </w:r>
      <w:r w:rsidRPr="004D3D69">
        <w:rPr>
          <w:rFonts w:ascii="Times New Roman" w:hAnsi="Times New Roman" w:cs="Times New Roman"/>
          <w:b/>
          <w:bCs/>
          <w:color w:val="000000" w:themeColor="text1"/>
          <w:sz w:val="24"/>
          <w:szCs w:val="24"/>
        </w:rPr>
        <w:t>bcprov-jdk15on-1.46.jar</w:t>
      </w:r>
      <w:r w:rsidRPr="004D3D69">
        <w:rPr>
          <w:rFonts w:ascii="Times New Roman" w:hAnsi="Times New Roman" w:cs="Times New Roman"/>
          <w:color w:val="000000" w:themeColor="text1"/>
          <w:sz w:val="24"/>
          <w:szCs w:val="24"/>
        </w:rPr>
        <w:t xml:space="preserve">, we will upgrade to version 1.56 or later, which validates key parameters during agreement calculation, ensuring cryptographic keys are properly secured and validated before data exchange. For </w:t>
      </w:r>
      <w:proofErr w:type="gramStart"/>
      <w:r w:rsidRPr="004D3D69">
        <w:rPr>
          <w:rFonts w:ascii="Times New Roman" w:hAnsi="Times New Roman" w:cs="Times New Roman"/>
          <w:b/>
          <w:bCs/>
          <w:color w:val="000000" w:themeColor="text1"/>
          <w:sz w:val="24"/>
          <w:szCs w:val="24"/>
        </w:rPr>
        <w:t>jackson-databind-2.10.2.jar</w:t>
      </w:r>
      <w:proofErr w:type="gramEnd"/>
      <w:r w:rsidRPr="004D3D69">
        <w:rPr>
          <w:rFonts w:ascii="Times New Roman" w:hAnsi="Times New Roman" w:cs="Times New Roman"/>
          <w:color w:val="000000" w:themeColor="text1"/>
          <w:sz w:val="24"/>
          <w:szCs w:val="24"/>
        </w:rPr>
        <w:t xml:space="preserve">, we will configure the XML parser and validator to disable external entity expansion, preventing attackers from injecting altered DTD files. To mitigate the </w:t>
      </w:r>
      <w:r w:rsidRPr="004D3D69">
        <w:rPr>
          <w:rFonts w:ascii="Times New Roman" w:hAnsi="Times New Roman" w:cs="Times New Roman"/>
          <w:b/>
          <w:bCs/>
          <w:color w:val="000000" w:themeColor="text1"/>
          <w:sz w:val="24"/>
          <w:szCs w:val="24"/>
        </w:rPr>
        <w:t>log4j-api-2.12.1.jar</w:t>
      </w:r>
      <w:r w:rsidRPr="004D3D69">
        <w:rPr>
          <w:rFonts w:ascii="Times New Roman" w:hAnsi="Times New Roman" w:cs="Times New Roman"/>
          <w:color w:val="000000" w:themeColor="text1"/>
          <w:sz w:val="24"/>
          <w:szCs w:val="24"/>
        </w:rPr>
        <w:t xml:space="preserve"> issue, we will ensure that certificate properties, particularly the hostname, are properly validated before certificate pinning, avoiding false security for end users. For </w:t>
      </w:r>
      <w:r w:rsidRPr="004D3D69">
        <w:rPr>
          <w:rFonts w:ascii="Times New Roman" w:hAnsi="Times New Roman" w:cs="Times New Roman"/>
          <w:b/>
          <w:bCs/>
          <w:color w:val="000000" w:themeColor="text1"/>
          <w:sz w:val="24"/>
          <w:szCs w:val="24"/>
        </w:rPr>
        <w:t>snakeyaml-1.25.jar</w:t>
      </w:r>
      <w:r w:rsidRPr="004D3D69">
        <w:rPr>
          <w:rFonts w:ascii="Times New Roman" w:hAnsi="Times New Roman" w:cs="Times New Roman"/>
          <w:color w:val="000000" w:themeColor="text1"/>
          <w:sz w:val="24"/>
          <w:szCs w:val="24"/>
        </w:rPr>
        <w:t xml:space="preserve">, we will disable the use of DTDs or employ a parser that restricts recursive definition expansion, preventing excessive recursion and reducing the risk of denial-of-service (DoS) attacks. Regarding </w:t>
      </w:r>
      <w:r w:rsidRPr="004D3D69">
        <w:rPr>
          <w:rFonts w:ascii="Times New Roman" w:hAnsi="Times New Roman" w:cs="Times New Roman"/>
          <w:b/>
          <w:bCs/>
          <w:color w:val="000000" w:themeColor="text1"/>
          <w:sz w:val="24"/>
          <w:szCs w:val="24"/>
        </w:rPr>
        <w:t>spring-core-5.2.3.RELEASE.jar</w:t>
      </w:r>
      <w:r w:rsidRPr="004D3D69">
        <w:rPr>
          <w:rFonts w:ascii="Times New Roman" w:hAnsi="Times New Roman" w:cs="Times New Roman"/>
          <w:color w:val="000000" w:themeColor="text1"/>
          <w:sz w:val="24"/>
          <w:szCs w:val="24"/>
        </w:rPr>
        <w:t xml:space="preserve">, while no specific mitigation is listed, upgrading to the latest version, 5.3.1, will ensure that the latest security patches are applied, although we will weigh the risk since newer versions may not have been fully tested in real-world conditions. Finally, for </w:t>
      </w:r>
      <w:r w:rsidRPr="004D3D69">
        <w:rPr>
          <w:rFonts w:ascii="Times New Roman" w:hAnsi="Times New Roman" w:cs="Times New Roman"/>
          <w:b/>
          <w:bCs/>
          <w:color w:val="000000" w:themeColor="text1"/>
          <w:sz w:val="24"/>
          <w:szCs w:val="24"/>
        </w:rPr>
        <w:t>tomcat-embed-core-9.0.30.jar</w:t>
      </w:r>
      <w:r w:rsidRPr="004D3D69">
        <w:rPr>
          <w:rFonts w:ascii="Times New Roman" w:hAnsi="Times New Roman" w:cs="Times New Roman"/>
          <w:color w:val="000000" w:themeColor="text1"/>
          <w:sz w:val="24"/>
          <w:szCs w:val="24"/>
        </w:rPr>
        <w:t xml:space="preserve"> and </w:t>
      </w:r>
      <w:r w:rsidRPr="004D3D69">
        <w:rPr>
          <w:rFonts w:ascii="Times New Roman" w:hAnsi="Times New Roman" w:cs="Times New Roman"/>
          <w:b/>
          <w:bCs/>
          <w:color w:val="000000" w:themeColor="text1"/>
          <w:sz w:val="24"/>
          <w:szCs w:val="24"/>
        </w:rPr>
        <w:t>tomcat-embed-websocket-9.0.30.jar</w:t>
      </w:r>
      <w:r w:rsidRPr="004D3D69">
        <w:rPr>
          <w:rFonts w:ascii="Times New Roman" w:hAnsi="Times New Roman" w:cs="Times New Roman"/>
          <w:color w:val="000000" w:themeColor="text1"/>
          <w:sz w:val="24"/>
          <w:szCs w:val="24"/>
        </w:rPr>
        <w:t>, applying the principle of least privilege and implementing secure zones will help mitigate the risk by restricting access to sensitive data and ensuring that it remains protected with proper authorization. By implementing these mitigations early in the development process, we will significantly reduce the risk of security vulnerabilities and ensure the system is built with security in mind.</w:t>
      </w:r>
    </w:p>
    <w:p w14:paraId="62BFB3B2" w14:textId="5F8B0F54" w:rsidR="0055215E" w:rsidRPr="000B05B1" w:rsidRDefault="0055215E" w:rsidP="00DC5AB3">
      <w:pPr>
        <w:suppressAutoHyphens/>
        <w:spacing w:after="0" w:line="240" w:lineRule="auto"/>
        <w:contextualSpacing/>
        <w:rPr>
          <w:rFonts w:cstheme="minorHAnsi"/>
        </w:rPr>
      </w:pPr>
    </w:p>
    <w:sectPr w:rsidR="0055215E" w:rsidRPr="000B05B1" w:rsidSect="00F20525">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217C5D" w14:textId="77777777" w:rsidR="00F23A78" w:rsidRDefault="00F23A78" w:rsidP="002F3F84">
      <w:r>
        <w:separator/>
      </w:r>
    </w:p>
  </w:endnote>
  <w:endnote w:type="continuationSeparator" w:id="0">
    <w:p w14:paraId="04F3D3A8" w14:textId="77777777" w:rsidR="00F23A78" w:rsidRDefault="00F23A78" w:rsidP="002F3F84">
      <w:r>
        <w:continuationSeparator/>
      </w:r>
    </w:p>
  </w:endnote>
  <w:endnote w:type="continuationNotice" w:id="1">
    <w:p w14:paraId="6885CCFA" w14:textId="77777777" w:rsidR="00F23A78" w:rsidRDefault="00F23A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A389BB" w14:textId="77777777" w:rsidR="00F23A78" w:rsidRDefault="00F23A78" w:rsidP="002F3F84">
      <w:r>
        <w:separator/>
      </w:r>
    </w:p>
  </w:footnote>
  <w:footnote w:type="continuationSeparator" w:id="0">
    <w:p w14:paraId="4FF96278" w14:textId="77777777" w:rsidR="00F23A78" w:rsidRDefault="00F23A78" w:rsidP="002F3F84">
      <w:r>
        <w:continuationSeparator/>
      </w:r>
    </w:p>
  </w:footnote>
  <w:footnote w:type="continuationNotice" w:id="1">
    <w:p w14:paraId="1180CB32" w14:textId="77777777" w:rsidR="00F23A78" w:rsidRDefault="00F23A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C00E2"/>
    <w:rsid w:val="000D2A1B"/>
    <w:rsid w:val="000D4B1E"/>
    <w:rsid w:val="0010484C"/>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21DB"/>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11128"/>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3D69"/>
    <w:rsid w:val="004D4292"/>
    <w:rsid w:val="004D476B"/>
    <w:rsid w:val="004E0139"/>
    <w:rsid w:val="00512D0F"/>
    <w:rsid w:val="00522199"/>
    <w:rsid w:val="00523478"/>
    <w:rsid w:val="00531FBF"/>
    <w:rsid w:val="00532A24"/>
    <w:rsid w:val="00544AC4"/>
    <w:rsid w:val="005479D5"/>
    <w:rsid w:val="0055215E"/>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A1ABA"/>
    <w:rsid w:val="007C4CA8"/>
    <w:rsid w:val="007E5EA6"/>
    <w:rsid w:val="00801F57"/>
    <w:rsid w:val="00811600"/>
    <w:rsid w:val="00812410"/>
    <w:rsid w:val="008162CD"/>
    <w:rsid w:val="00841BCB"/>
    <w:rsid w:val="00844851"/>
    <w:rsid w:val="00847593"/>
    <w:rsid w:val="00861EC1"/>
    <w:rsid w:val="008A6F56"/>
    <w:rsid w:val="008E7E10"/>
    <w:rsid w:val="008F26B4"/>
    <w:rsid w:val="008F3828"/>
    <w:rsid w:val="0090104E"/>
    <w:rsid w:val="00921C2E"/>
    <w:rsid w:val="009279EB"/>
    <w:rsid w:val="00940B1A"/>
    <w:rsid w:val="00944D65"/>
    <w:rsid w:val="00966538"/>
    <w:rsid w:val="009714E8"/>
    <w:rsid w:val="00974AE3"/>
    <w:rsid w:val="009774F3"/>
    <w:rsid w:val="00985428"/>
    <w:rsid w:val="00996C38"/>
    <w:rsid w:val="009B0AA5"/>
    <w:rsid w:val="009B1496"/>
    <w:rsid w:val="009C11B9"/>
    <w:rsid w:val="009C6202"/>
    <w:rsid w:val="00A12BCB"/>
    <w:rsid w:val="00A36CDD"/>
    <w:rsid w:val="00A45B2C"/>
    <w:rsid w:val="00A472D7"/>
    <w:rsid w:val="00A57A92"/>
    <w:rsid w:val="00A71C4B"/>
    <w:rsid w:val="00A728D4"/>
    <w:rsid w:val="00A9068B"/>
    <w:rsid w:val="00AD731E"/>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A238A"/>
    <w:rsid w:val="00BB1033"/>
    <w:rsid w:val="00BD4019"/>
    <w:rsid w:val="00BE22B6"/>
    <w:rsid w:val="00BE5AC6"/>
    <w:rsid w:val="00BF2E4C"/>
    <w:rsid w:val="00BF4E7E"/>
    <w:rsid w:val="00C06A29"/>
    <w:rsid w:val="00C40227"/>
    <w:rsid w:val="00C41B36"/>
    <w:rsid w:val="00C54300"/>
    <w:rsid w:val="00C56FC2"/>
    <w:rsid w:val="00C8056A"/>
    <w:rsid w:val="00C94751"/>
    <w:rsid w:val="00CB1328"/>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971C9"/>
    <w:rsid w:val="00EC046F"/>
    <w:rsid w:val="00EE3EAE"/>
    <w:rsid w:val="00F053DB"/>
    <w:rsid w:val="00F143F0"/>
    <w:rsid w:val="00F20525"/>
    <w:rsid w:val="00F22275"/>
    <w:rsid w:val="00F23A78"/>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C54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3861">
      <w:bodyDiv w:val="1"/>
      <w:marLeft w:val="0"/>
      <w:marRight w:val="0"/>
      <w:marTop w:val="0"/>
      <w:marBottom w:val="0"/>
      <w:divBdr>
        <w:top w:val="none" w:sz="0" w:space="0" w:color="auto"/>
        <w:left w:val="none" w:sz="0" w:space="0" w:color="auto"/>
        <w:bottom w:val="none" w:sz="0" w:space="0" w:color="auto"/>
        <w:right w:val="none" w:sz="0" w:space="0" w:color="auto"/>
      </w:divBdr>
      <w:divsChild>
        <w:div w:id="1429472600">
          <w:marLeft w:val="0"/>
          <w:marRight w:val="0"/>
          <w:marTop w:val="0"/>
          <w:marBottom w:val="0"/>
          <w:divBdr>
            <w:top w:val="none" w:sz="0" w:space="0" w:color="auto"/>
            <w:left w:val="none" w:sz="0" w:space="0" w:color="auto"/>
            <w:bottom w:val="none" w:sz="0" w:space="0" w:color="auto"/>
            <w:right w:val="none" w:sz="0" w:space="0" w:color="auto"/>
          </w:divBdr>
          <w:divsChild>
            <w:div w:id="804156713">
              <w:marLeft w:val="0"/>
              <w:marRight w:val="0"/>
              <w:marTop w:val="0"/>
              <w:marBottom w:val="0"/>
              <w:divBdr>
                <w:top w:val="none" w:sz="0" w:space="0" w:color="auto"/>
                <w:left w:val="none" w:sz="0" w:space="0" w:color="auto"/>
                <w:bottom w:val="none" w:sz="0" w:space="0" w:color="auto"/>
                <w:right w:val="none" w:sz="0" w:space="0" w:color="auto"/>
              </w:divBdr>
              <w:divsChild>
                <w:div w:id="111748050">
                  <w:marLeft w:val="0"/>
                  <w:marRight w:val="0"/>
                  <w:marTop w:val="0"/>
                  <w:marBottom w:val="0"/>
                  <w:divBdr>
                    <w:top w:val="none" w:sz="0" w:space="0" w:color="auto"/>
                    <w:left w:val="none" w:sz="0" w:space="0" w:color="auto"/>
                    <w:bottom w:val="none" w:sz="0" w:space="0" w:color="auto"/>
                    <w:right w:val="none" w:sz="0" w:space="0" w:color="auto"/>
                  </w:divBdr>
                  <w:divsChild>
                    <w:div w:id="185068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505">
      <w:bodyDiv w:val="1"/>
      <w:marLeft w:val="0"/>
      <w:marRight w:val="0"/>
      <w:marTop w:val="0"/>
      <w:marBottom w:val="0"/>
      <w:divBdr>
        <w:top w:val="none" w:sz="0" w:space="0" w:color="auto"/>
        <w:left w:val="none" w:sz="0" w:space="0" w:color="auto"/>
        <w:bottom w:val="none" w:sz="0" w:space="0" w:color="auto"/>
        <w:right w:val="none" w:sz="0" w:space="0" w:color="auto"/>
      </w:divBdr>
      <w:divsChild>
        <w:div w:id="1272929944">
          <w:marLeft w:val="0"/>
          <w:marRight w:val="0"/>
          <w:marTop w:val="0"/>
          <w:marBottom w:val="0"/>
          <w:divBdr>
            <w:top w:val="none" w:sz="0" w:space="0" w:color="auto"/>
            <w:left w:val="none" w:sz="0" w:space="0" w:color="auto"/>
            <w:bottom w:val="none" w:sz="0" w:space="0" w:color="auto"/>
            <w:right w:val="none" w:sz="0" w:space="0" w:color="auto"/>
          </w:divBdr>
          <w:divsChild>
            <w:div w:id="55205723">
              <w:marLeft w:val="0"/>
              <w:marRight w:val="0"/>
              <w:marTop w:val="0"/>
              <w:marBottom w:val="0"/>
              <w:divBdr>
                <w:top w:val="none" w:sz="0" w:space="0" w:color="auto"/>
                <w:left w:val="none" w:sz="0" w:space="0" w:color="auto"/>
                <w:bottom w:val="none" w:sz="0" w:space="0" w:color="auto"/>
                <w:right w:val="none" w:sz="0" w:space="0" w:color="auto"/>
              </w:divBdr>
              <w:divsChild>
                <w:div w:id="314190057">
                  <w:marLeft w:val="0"/>
                  <w:marRight w:val="0"/>
                  <w:marTop w:val="0"/>
                  <w:marBottom w:val="0"/>
                  <w:divBdr>
                    <w:top w:val="none" w:sz="0" w:space="0" w:color="auto"/>
                    <w:left w:val="none" w:sz="0" w:space="0" w:color="auto"/>
                    <w:bottom w:val="none" w:sz="0" w:space="0" w:color="auto"/>
                    <w:right w:val="none" w:sz="0" w:space="0" w:color="auto"/>
                  </w:divBdr>
                  <w:divsChild>
                    <w:div w:id="12651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80287437">
      <w:bodyDiv w:val="1"/>
      <w:marLeft w:val="0"/>
      <w:marRight w:val="0"/>
      <w:marTop w:val="0"/>
      <w:marBottom w:val="0"/>
      <w:divBdr>
        <w:top w:val="none" w:sz="0" w:space="0" w:color="auto"/>
        <w:left w:val="none" w:sz="0" w:space="0" w:color="auto"/>
        <w:bottom w:val="none" w:sz="0" w:space="0" w:color="auto"/>
        <w:right w:val="none" w:sz="0" w:space="0" w:color="auto"/>
      </w:divBdr>
    </w:div>
    <w:div w:id="61737188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64474997">
      <w:bodyDiv w:val="1"/>
      <w:marLeft w:val="0"/>
      <w:marRight w:val="0"/>
      <w:marTop w:val="0"/>
      <w:marBottom w:val="0"/>
      <w:divBdr>
        <w:top w:val="none" w:sz="0" w:space="0" w:color="auto"/>
        <w:left w:val="none" w:sz="0" w:space="0" w:color="auto"/>
        <w:bottom w:val="none" w:sz="0" w:space="0" w:color="auto"/>
        <w:right w:val="none" w:sz="0" w:space="0" w:color="auto"/>
      </w:divBdr>
    </w:div>
    <w:div w:id="750665800">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35869265">
      <w:bodyDiv w:val="1"/>
      <w:marLeft w:val="0"/>
      <w:marRight w:val="0"/>
      <w:marTop w:val="0"/>
      <w:marBottom w:val="0"/>
      <w:divBdr>
        <w:top w:val="none" w:sz="0" w:space="0" w:color="auto"/>
        <w:left w:val="none" w:sz="0" w:space="0" w:color="auto"/>
        <w:bottom w:val="none" w:sz="0" w:space="0" w:color="auto"/>
        <w:right w:val="none" w:sz="0" w:space="0" w:color="auto"/>
      </w:divBdr>
    </w:div>
    <w:div w:id="1060327772">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58233525">
      <w:bodyDiv w:val="1"/>
      <w:marLeft w:val="0"/>
      <w:marRight w:val="0"/>
      <w:marTop w:val="0"/>
      <w:marBottom w:val="0"/>
      <w:divBdr>
        <w:top w:val="none" w:sz="0" w:space="0" w:color="auto"/>
        <w:left w:val="none" w:sz="0" w:space="0" w:color="auto"/>
        <w:bottom w:val="none" w:sz="0" w:space="0" w:color="auto"/>
        <w:right w:val="none" w:sz="0" w:space="0" w:color="auto"/>
      </w:divBdr>
      <w:divsChild>
        <w:div w:id="962348479">
          <w:marLeft w:val="0"/>
          <w:marRight w:val="0"/>
          <w:marTop w:val="0"/>
          <w:marBottom w:val="0"/>
          <w:divBdr>
            <w:top w:val="none" w:sz="0" w:space="0" w:color="auto"/>
            <w:left w:val="none" w:sz="0" w:space="0" w:color="auto"/>
            <w:bottom w:val="none" w:sz="0" w:space="0" w:color="auto"/>
            <w:right w:val="none" w:sz="0" w:space="0" w:color="auto"/>
          </w:divBdr>
          <w:divsChild>
            <w:div w:id="1231382070">
              <w:marLeft w:val="0"/>
              <w:marRight w:val="0"/>
              <w:marTop w:val="0"/>
              <w:marBottom w:val="0"/>
              <w:divBdr>
                <w:top w:val="none" w:sz="0" w:space="0" w:color="auto"/>
                <w:left w:val="none" w:sz="0" w:space="0" w:color="auto"/>
                <w:bottom w:val="none" w:sz="0" w:space="0" w:color="auto"/>
                <w:right w:val="none" w:sz="0" w:space="0" w:color="auto"/>
              </w:divBdr>
              <w:divsChild>
                <w:div w:id="1535970020">
                  <w:marLeft w:val="0"/>
                  <w:marRight w:val="0"/>
                  <w:marTop w:val="0"/>
                  <w:marBottom w:val="0"/>
                  <w:divBdr>
                    <w:top w:val="none" w:sz="0" w:space="0" w:color="auto"/>
                    <w:left w:val="none" w:sz="0" w:space="0" w:color="auto"/>
                    <w:bottom w:val="none" w:sz="0" w:space="0" w:color="auto"/>
                    <w:right w:val="none" w:sz="0" w:space="0" w:color="auto"/>
                  </w:divBdr>
                  <w:divsChild>
                    <w:div w:id="14288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46516">
      <w:bodyDiv w:val="1"/>
      <w:marLeft w:val="0"/>
      <w:marRight w:val="0"/>
      <w:marTop w:val="0"/>
      <w:marBottom w:val="0"/>
      <w:divBdr>
        <w:top w:val="none" w:sz="0" w:space="0" w:color="auto"/>
        <w:left w:val="none" w:sz="0" w:space="0" w:color="auto"/>
        <w:bottom w:val="none" w:sz="0" w:space="0" w:color="auto"/>
        <w:right w:val="none" w:sz="0" w:space="0" w:color="auto"/>
      </w:divBdr>
    </w:div>
    <w:div w:id="1228568350">
      <w:bodyDiv w:val="1"/>
      <w:marLeft w:val="0"/>
      <w:marRight w:val="0"/>
      <w:marTop w:val="0"/>
      <w:marBottom w:val="0"/>
      <w:divBdr>
        <w:top w:val="none" w:sz="0" w:space="0" w:color="auto"/>
        <w:left w:val="none" w:sz="0" w:space="0" w:color="auto"/>
        <w:bottom w:val="none" w:sz="0" w:space="0" w:color="auto"/>
        <w:right w:val="none" w:sz="0" w:space="0" w:color="auto"/>
      </w:divBdr>
    </w:div>
    <w:div w:id="145949638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17835332">
      <w:bodyDiv w:val="1"/>
      <w:marLeft w:val="0"/>
      <w:marRight w:val="0"/>
      <w:marTop w:val="0"/>
      <w:marBottom w:val="0"/>
      <w:divBdr>
        <w:top w:val="none" w:sz="0" w:space="0" w:color="auto"/>
        <w:left w:val="none" w:sz="0" w:space="0" w:color="auto"/>
        <w:bottom w:val="none" w:sz="0" w:space="0" w:color="auto"/>
        <w:right w:val="none" w:sz="0" w:space="0" w:color="auto"/>
      </w:divBdr>
      <w:divsChild>
        <w:div w:id="1512715230">
          <w:marLeft w:val="0"/>
          <w:marRight w:val="0"/>
          <w:marTop w:val="0"/>
          <w:marBottom w:val="0"/>
          <w:divBdr>
            <w:top w:val="none" w:sz="0" w:space="0" w:color="auto"/>
            <w:left w:val="none" w:sz="0" w:space="0" w:color="auto"/>
            <w:bottom w:val="none" w:sz="0" w:space="0" w:color="auto"/>
            <w:right w:val="none" w:sz="0" w:space="0" w:color="auto"/>
          </w:divBdr>
          <w:divsChild>
            <w:div w:id="1144467401">
              <w:marLeft w:val="0"/>
              <w:marRight w:val="0"/>
              <w:marTop w:val="0"/>
              <w:marBottom w:val="0"/>
              <w:divBdr>
                <w:top w:val="none" w:sz="0" w:space="0" w:color="auto"/>
                <w:left w:val="none" w:sz="0" w:space="0" w:color="auto"/>
                <w:bottom w:val="none" w:sz="0" w:space="0" w:color="auto"/>
                <w:right w:val="none" w:sz="0" w:space="0" w:color="auto"/>
              </w:divBdr>
              <w:divsChild>
                <w:div w:id="1183518766">
                  <w:marLeft w:val="0"/>
                  <w:marRight w:val="0"/>
                  <w:marTop w:val="0"/>
                  <w:marBottom w:val="0"/>
                  <w:divBdr>
                    <w:top w:val="none" w:sz="0" w:space="0" w:color="auto"/>
                    <w:left w:val="none" w:sz="0" w:space="0" w:color="auto"/>
                    <w:bottom w:val="none" w:sz="0" w:space="0" w:color="auto"/>
                    <w:right w:val="none" w:sz="0" w:space="0" w:color="auto"/>
                  </w:divBdr>
                  <w:divsChild>
                    <w:div w:id="4944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33235065">
      <w:bodyDiv w:val="1"/>
      <w:marLeft w:val="0"/>
      <w:marRight w:val="0"/>
      <w:marTop w:val="0"/>
      <w:marBottom w:val="0"/>
      <w:divBdr>
        <w:top w:val="none" w:sz="0" w:space="0" w:color="auto"/>
        <w:left w:val="none" w:sz="0" w:space="0" w:color="auto"/>
        <w:bottom w:val="none" w:sz="0" w:space="0" w:color="auto"/>
        <w:right w:val="none" w:sz="0" w:space="0" w:color="auto"/>
      </w:divBdr>
      <w:divsChild>
        <w:div w:id="2137673092">
          <w:marLeft w:val="0"/>
          <w:marRight w:val="0"/>
          <w:marTop w:val="0"/>
          <w:marBottom w:val="0"/>
          <w:divBdr>
            <w:top w:val="none" w:sz="0" w:space="0" w:color="auto"/>
            <w:left w:val="none" w:sz="0" w:space="0" w:color="auto"/>
            <w:bottom w:val="none" w:sz="0" w:space="0" w:color="auto"/>
            <w:right w:val="none" w:sz="0" w:space="0" w:color="auto"/>
          </w:divBdr>
          <w:divsChild>
            <w:div w:id="1660034126">
              <w:marLeft w:val="0"/>
              <w:marRight w:val="0"/>
              <w:marTop w:val="0"/>
              <w:marBottom w:val="0"/>
              <w:divBdr>
                <w:top w:val="none" w:sz="0" w:space="0" w:color="auto"/>
                <w:left w:val="none" w:sz="0" w:space="0" w:color="auto"/>
                <w:bottom w:val="none" w:sz="0" w:space="0" w:color="auto"/>
                <w:right w:val="none" w:sz="0" w:space="0" w:color="auto"/>
              </w:divBdr>
              <w:divsChild>
                <w:div w:id="692415955">
                  <w:marLeft w:val="0"/>
                  <w:marRight w:val="0"/>
                  <w:marTop w:val="0"/>
                  <w:marBottom w:val="0"/>
                  <w:divBdr>
                    <w:top w:val="none" w:sz="0" w:space="0" w:color="auto"/>
                    <w:left w:val="none" w:sz="0" w:space="0" w:color="auto"/>
                    <w:bottom w:val="none" w:sz="0" w:space="0" w:color="auto"/>
                    <w:right w:val="none" w:sz="0" w:space="0" w:color="auto"/>
                  </w:divBdr>
                  <w:divsChild>
                    <w:div w:id="17992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839907">
      <w:bodyDiv w:val="1"/>
      <w:marLeft w:val="0"/>
      <w:marRight w:val="0"/>
      <w:marTop w:val="0"/>
      <w:marBottom w:val="0"/>
      <w:divBdr>
        <w:top w:val="none" w:sz="0" w:space="0" w:color="auto"/>
        <w:left w:val="none" w:sz="0" w:space="0" w:color="auto"/>
        <w:bottom w:val="none" w:sz="0" w:space="0" w:color="auto"/>
        <w:right w:val="none" w:sz="0" w:space="0" w:color="auto"/>
      </w:divBdr>
      <w:divsChild>
        <w:div w:id="1772121158">
          <w:marLeft w:val="0"/>
          <w:marRight w:val="0"/>
          <w:marTop w:val="0"/>
          <w:marBottom w:val="0"/>
          <w:divBdr>
            <w:top w:val="none" w:sz="0" w:space="0" w:color="auto"/>
            <w:left w:val="none" w:sz="0" w:space="0" w:color="auto"/>
            <w:bottom w:val="none" w:sz="0" w:space="0" w:color="auto"/>
            <w:right w:val="none" w:sz="0" w:space="0" w:color="auto"/>
          </w:divBdr>
          <w:divsChild>
            <w:div w:id="758061020">
              <w:marLeft w:val="0"/>
              <w:marRight w:val="0"/>
              <w:marTop w:val="0"/>
              <w:marBottom w:val="0"/>
              <w:divBdr>
                <w:top w:val="none" w:sz="0" w:space="0" w:color="auto"/>
                <w:left w:val="none" w:sz="0" w:space="0" w:color="auto"/>
                <w:bottom w:val="none" w:sz="0" w:space="0" w:color="auto"/>
                <w:right w:val="none" w:sz="0" w:space="0" w:color="auto"/>
              </w:divBdr>
              <w:divsChild>
                <w:div w:id="446703606">
                  <w:marLeft w:val="0"/>
                  <w:marRight w:val="0"/>
                  <w:marTop w:val="0"/>
                  <w:marBottom w:val="0"/>
                  <w:divBdr>
                    <w:top w:val="none" w:sz="0" w:space="0" w:color="auto"/>
                    <w:left w:val="none" w:sz="0" w:space="0" w:color="auto"/>
                    <w:bottom w:val="none" w:sz="0" w:space="0" w:color="auto"/>
                    <w:right w:val="none" w:sz="0" w:space="0" w:color="auto"/>
                  </w:divBdr>
                  <w:divsChild>
                    <w:div w:id="2216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633033">
      <w:bodyDiv w:val="1"/>
      <w:marLeft w:val="0"/>
      <w:marRight w:val="0"/>
      <w:marTop w:val="0"/>
      <w:marBottom w:val="0"/>
      <w:divBdr>
        <w:top w:val="none" w:sz="0" w:space="0" w:color="auto"/>
        <w:left w:val="none" w:sz="0" w:space="0" w:color="auto"/>
        <w:bottom w:val="none" w:sz="0" w:space="0" w:color="auto"/>
        <w:right w:val="none" w:sz="0" w:space="0" w:color="auto"/>
      </w:divBdr>
    </w:div>
    <w:div w:id="1837725982">
      <w:bodyDiv w:val="1"/>
      <w:marLeft w:val="0"/>
      <w:marRight w:val="0"/>
      <w:marTop w:val="0"/>
      <w:marBottom w:val="0"/>
      <w:divBdr>
        <w:top w:val="none" w:sz="0" w:space="0" w:color="auto"/>
        <w:left w:val="none" w:sz="0" w:space="0" w:color="auto"/>
        <w:bottom w:val="none" w:sz="0" w:space="0" w:color="auto"/>
        <w:right w:val="none" w:sz="0" w:space="0" w:color="auto"/>
      </w:divBdr>
    </w:div>
    <w:div w:id="1893230012">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18"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17"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nvd.nist.gov/vuln/search/results?form_type=Advanced&amp;results_type=overview&amp;search_type=all&amp;cpe_vendor=cpe%3A%2F%3Ayaml_project&amp;cpe_product=cpe%3A%2F%3Ayaml_project%3Ayaml&amp;cpe_version=cpe%3A%2F%3Ayaml_project%3Ayaml%3A1.2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2506</Words>
  <Characters>14286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bandish, victor</cp:lastModifiedBy>
  <cp:revision>2</cp:revision>
  <dcterms:created xsi:type="dcterms:W3CDTF">2025-03-20T15:57:00Z</dcterms:created>
  <dcterms:modified xsi:type="dcterms:W3CDTF">2025-03-20T15:57:00Z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