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4B18" w14:textId="77777777" w:rsidR="00E62C2C" w:rsidRDefault="00E62C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5"/>
        <w:gridCol w:w="2119"/>
        <w:gridCol w:w="2124"/>
        <w:gridCol w:w="2126"/>
      </w:tblGrid>
      <w:tr w:rsidR="00E62C2C" w:rsidRPr="001B7D77" w14:paraId="31F98F90" w14:textId="77777777" w:rsidTr="00C40A17">
        <w:trPr>
          <w:cantSplit/>
        </w:trPr>
        <w:tc>
          <w:tcPr>
            <w:tcW w:w="8504" w:type="dxa"/>
            <w:gridSpan w:val="4"/>
            <w:tcBorders>
              <w:top w:val="nil"/>
              <w:left w:val="nil"/>
              <w:bottom w:val="nil"/>
              <w:right w:val="nil"/>
            </w:tcBorders>
          </w:tcPr>
          <w:p w14:paraId="3158AD35" w14:textId="77777777" w:rsidR="00E62C2C" w:rsidRPr="005E7803" w:rsidRDefault="00E62C2C" w:rsidP="00C40A17">
            <w:pPr>
              <w:spacing w:before="240" w:line="360" w:lineRule="auto"/>
              <w:jc w:val="center"/>
              <w:rPr>
                <w:rFonts w:ascii="Tahoma" w:hAnsi="Tahoma" w:cs="Tahoma"/>
                <w:sz w:val="28"/>
                <w:lang w:val="en-US"/>
              </w:rPr>
            </w:pPr>
            <w:r>
              <w:rPr>
                <w:rFonts w:ascii="Tahoma" w:hAnsi="Tahoma" w:cs="Tahoma"/>
                <w:sz w:val="28"/>
                <w:lang w:val="en-US"/>
              </w:rPr>
              <w:t>INFORMATION TECHNOLOGIES</w:t>
            </w:r>
          </w:p>
        </w:tc>
      </w:tr>
      <w:tr w:rsidR="00E62C2C" w14:paraId="3F86C5AD" w14:textId="77777777" w:rsidTr="00C40A17">
        <w:trPr>
          <w:cantSplit/>
        </w:trPr>
        <w:tc>
          <w:tcPr>
            <w:tcW w:w="8504" w:type="dxa"/>
            <w:gridSpan w:val="4"/>
            <w:tcBorders>
              <w:top w:val="nil"/>
              <w:left w:val="nil"/>
              <w:bottom w:val="nil"/>
              <w:right w:val="nil"/>
            </w:tcBorders>
          </w:tcPr>
          <w:p w14:paraId="4E0561D3" w14:textId="77777777" w:rsidR="00E62C2C" w:rsidRPr="005E7803" w:rsidRDefault="00E62C2C" w:rsidP="00C40A17">
            <w:pPr>
              <w:spacing w:before="240" w:line="360" w:lineRule="auto"/>
              <w:jc w:val="center"/>
              <w:rPr>
                <w:rFonts w:ascii="Tahoma" w:hAnsi="Tahoma" w:cs="Tahoma"/>
                <w:sz w:val="28"/>
                <w:lang w:val="en-US"/>
              </w:rPr>
            </w:pPr>
            <w:r>
              <w:rPr>
                <w:rFonts w:ascii="Tahoma" w:hAnsi="Tahoma" w:cs="Tahoma"/>
                <w:sz w:val="28"/>
                <w:lang w:val="en-US"/>
              </w:rPr>
              <w:t>Final</w:t>
            </w:r>
            <w:r w:rsidRPr="005E7803">
              <w:rPr>
                <w:rFonts w:ascii="Tahoma" w:hAnsi="Tahoma" w:cs="Tahoma"/>
                <w:sz w:val="28"/>
                <w:lang w:val="en-US"/>
              </w:rPr>
              <w:t xml:space="preserve"> </w:t>
            </w:r>
            <w:r>
              <w:rPr>
                <w:rFonts w:ascii="Tahoma" w:hAnsi="Tahoma" w:cs="Tahoma"/>
                <w:sz w:val="28"/>
                <w:lang w:val="en-US"/>
              </w:rPr>
              <w:t>E</w:t>
            </w:r>
            <w:r w:rsidRPr="005E7803">
              <w:rPr>
                <w:rFonts w:ascii="Tahoma" w:hAnsi="Tahoma" w:cs="Tahoma"/>
                <w:sz w:val="28"/>
                <w:lang w:val="en-US"/>
              </w:rPr>
              <w:t>xam</w:t>
            </w:r>
          </w:p>
        </w:tc>
      </w:tr>
      <w:tr w:rsidR="00E62C2C" w14:paraId="15026B31" w14:textId="77777777" w:rsidTr="00C40A17">
        <w:trPr>
          <w:cantSplit/>
        </w:trPr>
        <w:tc>
          <w:tcPr>
            <w:tcW w:w="8504" w:type="dxa"/>
            <w:gridSpan w:val="4"/>
            <w:tcBorders>
              <w:top w:val="nil"/>
              <w:left w:val="nil"/>
              <w:bottom w:val="single" w:sz="4" w:space="0" w:color="auto"/>
              <w:right w:val="nil"/>
            </w:tcBorders>
          </w:tcPr>
          <w:p w14:paraId="305A5883" w14:textId="77777777" w:rsidR="00E62C2C" w:rsidRPr="001B7D77" w:rsidRDefault="00E62C2C" w:rsidP="00C40A17">
            <w:pPr>
              <w:spacing w:line="360" w:lineRule="auto"/>
              <w:rPr>
                <w:rFonts w:ascii="Tahoma" w:hAnsi="Tahoma" w:cs="Tahoma"/>
                <w:color w:val="FF0000"/>
                <w:sz w:val="12"/>
                <w:szCs w:val="16"/>
                <w:lang w:val="en-US"/>
              </w:rPr>
            </w:pPr>
          </w:p>
        </w:tc>
      </w:tr>
      <w:tr w:rsidR="00E62C2C" w14:paraId="06C9E446" w14:textId="77777777" w:rsidTr="00C40A17">
        <w:trPr>
          <w:cantSplit/>
        </w:trPr>
        <w:tc>
          <w:tcPr>
            <w:tcW w:w="8504" w:type="dxa"/>
            <w:gridSpan w:val="4"/>
            <w:tcBorders>
              <w:top w:val="single" w:sz="4" w:space="0" w:color="auto"/>
              <w:left w:val="single" w:sz="4" w:space="0" w:color="auto"/>
              <w:bottom w:val="nil"/>
              <w:right w:val="single" w:sz="4" w:space="0" w:color="auto"/>
            </w:tcBorders>
          </w:tcPr>
          <w:p w14:paraId="18D6E2DD" w14:textId="77777777" w:rsidR="00E62C2C" w:rsidRPr="002B4DCB" w:rsidRDefault="00E62C2C" w:rsidP="00C40A17">
            <w:pPr>
              <w:spacing w:line="360" w:lineRule="auto"/>
              <w:rPr>
                <w:rFonts w:ascii="Tahoma" w:hAnsi="Tahoma" w:cs="Tahoma"/>
                <w:color w:val="FF0000"/>
                <w:sz w:val="8"/>
                <w:szCs w:val="12"/>
                <w:lang w:val="en-US"/>
              </w:rPr>
            </w:pPr>
          </w:p>
        </w:tc>
      </w:tr>
      <w:tr w:rsidR="00E62C2C" w14:paraId="690649E3" w14:textId="77777777" w:rsidTr="00C40A17">
        <w:tc>
          <w:tcPr>
            <w:tcW w:w="2135" w:type="dxa"/>
            <w:tcBorders>
              <w:top w:val="nil"/>
              <w:left w:val="single" w:sz="4" w:space="0" w:color="auto"/>
              <w:bottom w:val="nil"/>
              <w:right w:val="nil"/>
            </w:tcBorders>
          </w:tcPr>
          <w:p w14:paraId="0A46F673"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Course:</w:t>
            </w:r>
          </w:p>
        </w:tc>
        <w:tc>
          <w:tcPr>
            <w:tcW w:w="2119" w:type="dxa"/>
            <w:tcBorders>
              <w:top w:val="nil"/>
              <w:left w:val="nil"/>
              <w:bottom w:val="nil"/>
              <w:right w:val="nil"/>
            </w:tcBorders>
          </w:tcPr>
          <w:p w14:paraId="5F6942E9"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Third</w:t>
            </w:r>
          </w:p>
        </w:tc>
        <w:tc>
          <w:tcPr>
            <w:tcW w:w="2124" w:type="dxa"/>
            <w:tcBorders>
              <w:top w:val="nil"/>
              <w:left w:val="nil"/>
              <w:bottom w:val="nil"/>
              <w:right w:val="nil"/>
            </w:tcBorders>
          </w:tcPr>
          <w:p w14:paraId="6438DA21"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Academic year:</w:t>
            </w:r>
          </w:p>
        </w:tc>
        <w:tc>
          <w:tcPr>
            <w:tcW w:w="2126" w:type="dxa"/>
            <w:tcBorders>
              <w:top w:val="nil"/>
              <w:left w:val="nil"/>
              <w:bottom w:val="nil"/>
              <w:right w:val="single" w:sz="4" w:space="0" w:color="auto"/>
            </w:tcBorders>
          </w:tcPr>
          <w:p w14:paraId="74151CFF" w14:textId="59AC7419"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202</w:t>
            </w:r>
            <w:r>
              <w:rPr>
                <w:rFonts w:ascii="Tahoma" w:hAnsi="Tahoma" w:cs="Tahoma"/>
                <w:sz w:val="16"/>
                <w:szCs w:val="16"/>
                <w:lang w:val="en-US"/>
              </w:rPr>
              <w:t>4</w:t>
            </w:r>
            <w:r w:rsidRPr="0062621E">
              <w:rPr>
                <w:rFonts w:ascii="Tahoma" w:hAnsi="Tahoma" w:cs="Tahoma"/>
                <w:sz w:val="16"/>
                <w:szCs w:val="16"/>
                <w:lang w:val="en-US"/>
              </w:rPr>
              <w:t>/202</w:t>
            </w:r>
            <w:r>
              <w:rPr>
                <w:rFonts w:ascii="Tahoma" w:hAnsi="Tahoma" w:cs="Tahoma"/>
                <w:sz w:val="16"/>
                <w:szCs w:val="16"/>
                <w:lang w:val="en-US"/>
              </w:rPr>
              <w:t>5</w:t>
            </w:r>
          </w:p>
        </w:tc>
      </w:tr>
      <w:tr w:rsidR="00E62C2C" w14:paraId="6E3A1804" w14:textId="77777777" w:rsidTr="00C40A17">
        <w:trPr>
          <w:trHeight w:val="327"/>
        </w:trPr>
        <w:tc>
          <w:tcPr>
            <w:tcW w:w="2135" w:type="dxa"/>
            <w:tcBorders>
              <w:top w:val="nil"/>
              <w:left w:val="single" w:sz="4" w:space="0" w:color="auto"/>
              <w:bottom w:val="nil"/>
              <w:right w:val="nil"/>
            </w:tcBorders>
          </w:tcPr>
          <w:p w14:paraId="314D6EFE"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b/>
                <w:bCs/>
                <w:sz w:val="16"/>
                <w:szCs w:val="16"/>
                <w:lang w:val="en-US"/>
              </w:rPr>
              <w:t>Exam date:</w:t>
            </w:r>
          </w:p>
        </w:tc>
        <w:tc>
          <w:tcPr>
            <w:tcW w:w="2119" w:type="dxa"/>
            <w:tcBorders>
              <w:top w:val="nil"/>
              <w:left w:val="nil"/>
              <w:bottom w:val="nil"/>
              <w:right w:val="nil"/>
            </w:tcBorders>
          </w:tcPr>
          <w:p w14:paraId="02A7E4D6" w14:textId="5A4ADA8A" w:rsidR="00E62C2C" w:rsidRPr="0062621E" w:rsidRDefault="00E62C2C" w:rsidP="00C40A17">
            <w:pPr>
              <w:spacing w:line="360" w:lineRule="auto"/>
              <w:rPr>
                <w:rFonts w:ascii="Tahoma" w:hAnsi="Tahoma" w:cs="Tahoma"/>
                <w:sz w:val="16"/>
                <w:szCs w:val="16"/>
                <w:lang w:val="en-US"/>
              </w:rPr>
            </w:pPr>
            <w:r>
              <w:rPr>
                <w:rFonts w:ascii="Tahoma" w:hAnsi="Tahoma" w:cs="Tahoma"/>
                <w:sz w:val="16"/>
                <w:szCs w:val="16"/>
                <w:lang w:val="en-US"/>
              </w:rPr>
              <w:t>05</w:t>
            </w:r>
            <w:r w:rsidRPr="0062621E">
              <w:rPr>
                <w:rFonts w:ascii="Tahoma" w:hAnsi="Tahoma" w:cs="Tahoma"/>
                <w:sz w:val="16"/>
                <w:szCs w:val="16"/>
                <w:lang w:val="en-US"/>
              </w:rPr>
              <w:t>/0</w:t>
            </w:r>
            <w:r>
              <w:rPr>
                <w:rFonts w:ascii="Tahoma" w:hAnsi="Tahoma" w:cs="Tahoma"/>
                <w:sz w:val="16"/>
                <w:szCs w:val="16"/>
                <w:lang w:val="en-US"/>
              </w:rPr>
              <w:t>6</w:t>
            </w:r>
            <w:r w:rsidRPr="0062621E">
              <w:rPr>
                <w:rFonts w:ascii="Tahoma" w:hAnsi="Tahoma" w:cs="Tahoma"/>
                <w:sz w:val="16"/>
                <w:szCs w:val="16"/>
                <w:lang w:val="en-US"/>
              </w:rPr>
              <w:t>/202</w:t>
            </w:r>
            <w:r>
              <w:rPr>
                <w:rFonts w:ascii="Tahoma" w:hAnsi="Tahoma" w:cs="Tahoma"/>
                <w:sz w:val="16"/>
                <w:szCs w:val="16"/>
                <w:lang w:val="en-US"/>
              </w:rPr>
              <w:t>5</w:t>
            </w:r>
          </w:p>
        </w:tc>
        <w:tc>
          <w:tcPr>
            <w:tcW w:w="2124" w:type="dxa"/>
            <w:vMerge w:val="restart"/>
            <w:tcBorders>
              <w:top w:val="nil"/>
              <w:left w:val="nil"/>
              <w:right w:val="nil"/>
            </w:tcBorders>
          </w:tcPr>
          <w:p w14:paraId="7E02A20E"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b/>
                <w:bCs/>
                <w:sz w:val="16"/>
                <w:szCs w:val="16"/>
                <w:lang w:val="en-US"/>
              </w:rPr>
              <w:t xml:space="preserve">Exam duration: </w:t>
            </w:r>
          </w:p>
        </w:tc>
        <w:tc>
          <w:tcPr>
            <w:tcW w:w="2126" w:type="dxa"/>
            <w:vMerge w:val="restart"/>
            <w:tcBorders>
              <w:top w:val="nil"/>
              <w:left w:val="nil"/>
              <w:right w:val="single" w:sz="4" w:space="0" w:color="auto"/>
            </w:tcBorders>
          </w:tcPr>
          <w:p w14:paraId="460FFBC2" w14:textId="77777777" w:rsidR="00E62C2C" w:rsidRPr="0062621E" w:rsidRDefault="00E62C2C" w:rsidP="00C40A17">
            <w:pPr>
              <w:spacing w:line="360" w:lineRule="auto"/>
              <w:rPr>
                <w:rFonts w:ascii="Tahoma" w:hAnsi="Tahoma" w:cs="Tahoma"/>
                <w:sz w:val="16"/>
                <w:szCs w:val="16"/>
                <w:lang w:val="en-US"/>
              </w:rPr>
            </w:pPr>
            <w:r>
              <w:rPr>
                <w:rFonts w:ascii="Tahoma" w:hAnsi="Tahoma" w:cs="Tahoma"/>
                <w:sz w:val="16"/>
                <w:szCs w:val="16"/>
                <w:lang w:val="en-US"/>
              </w:rPr>
              <w:t xml:space="preserve">2 </w:t>
            </w:r>
            <w:r w:rsidRPr="0062621E">
              <w:rPr>
                <w:rFonts w:ascii="Tahoma" w:hAnsi="Tahoma" w:cs="Tahoma"/>
                <w:sz w:val="16"/>
                <w:szCs w:val="16"/>
                <w:lang w:val="en-US"/>
              </w:rPr>
              <w:t>hour</w:t>
            </w:r>
          </w:p>
        </w:tc>
      </w:tr>
      <w:tr w:rsidR="00E62C2C" w14:paraId="4C49DB84" w14:textId="77777777" w:rsidTr="00C40A17">
        <w:trPr>
          <w:trHeight w:val="327"/>
        </w:trPr>
        <w:tc>
          <w:tcPr>
            <w:tcW w:w="2135" w:type="dxa"/>
            <w:tcBorders>
              <w:top w:val="nil"/>
              <w:left w:val="single" w:sz="4" w:space="0" w:color="auto"/>
              <w:bottom w:val="nil"/>
              <w:right w:val="nil"/>
            </w:tcBorders>
          </w:tcPr>
          <w:p w14:paraId="45B849CA"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Round:</w:t>
            </w:r>
          </w:p>
        </w:tc>
        <w:tc>
          <w:tcPr>
            <w:tcW w:w="2119" w:type="dxa"/>
            <w:tcBorders>
              <w:top w:val="nil"/>
              <w:left w:val="nil"/>
              <w:bottom w:val="nil"/>
              <w:right w:val="nil"/>
            </w:tcBorders>
          </w:tcPr>
          <w:p w14:paraId="49F3996F"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Ju</w:t>
            </w:r>
            <w:r>
              <w:rPr>
                <w:rFonts w:ascii="Tahoma" w:hAnsi="Tahoma" w:cs="Tahoma"/>
                <w:sz w:val="16"/>
                <w:szCs w:val="16"/>
                <w:lang w:val="en-US"/>
              </w:rPr>
              <w:t>ne</w:t>
            </w:r>
          </w:p>
        </w:tc>
        <w:tc>
          <w:tcPr>
            <w:tcW w:w="2124" w:type="dxa"/>
            <w:vMerge/>
            <w:tcBorders>
              <w:left w:val="nil"/>
              <w:bottom w:val="nil"/>
              <w:right w:val="nil"/>
            </w:tcBorders>
          </w:tcPr>
          <w:p w14:paraId="21520301" w14:textId="77777777" w:rsidR="00E62C2C" w:rsidRPr="0062621E" w:rsidRDefault="00E62C2C" w:rsidP="00C40A17">
            <w:pPr>
              <w:spacing w:line="360" w:lineRule="auto"/>
              <w:rPr>
                <w:rFonts w:ascii="Tahoma" w:hAnsi="Tahoma" w:cs="Tahoma"/>
                <w:b/>
                <w:bCs/>
                <w:sz w:val="16"/>
                <w:szCs w:val="16"/>
                <w:lang w:val="en-US"/>
              </w:rPr>
            </w:pPr>
          </w:p>
        </w:tc>
        <w:tc>
          <w:tcPr>
            <w:tcW w:w="2126" w:type="dxa"/>
            <w:vMerge/>
            <w:tcBorders>
              <w:left w:val="nil"/>
              <w:bottom w:val="nil"/>
              <w:right w:val="single" w:sz="4" w:space="0" w:color="auto"/>
            </w:tcBorders>
          </w:tcPr>
          <w:p w14:paraId="624A025F" w14:textId="77777777" w:rsidR="00E62C2C" w:rsidRPr="0062621E" w:rsidRDefault="00E62C2C" w:rsidP="00C40A17">
            <w:pPr>
              <w:spacing w:line="360" w:lineRule="auto"/>
              <w:rPr>
                <w:rFonts w:ascii="Tahoma" w:hAnsi="Tahoma" w:cs="Tahoma"/>
                <w:sz w:val="16"/>
                <w:szCs w:val="16"/>
                <w:lang w:val="en-US"/>
              </w:rPr>
            </w:pPr>
          </w:p>
        </w:tc>
      </w:tr>
      <w:tr w:rsidR="00E62C2C" w:rsidRPr="00CC194D" w14:paraId="4D64E162" w14:textId="77777777" w:rsidTr="00C40A17">
        <w:tc>
          <w:tcPr>
            <w:tcW w:w="2135" w:type="dxa"/>
            <w:tcBorders>
              <w:top w:val="nil"/>
              <w:left w:val="single" w:sz="4" w:space="0" w:color="auto"/>
              <w:bottom w:val="nil"/>
              <w:right w:val="nil"/>
            </w:tcBorders>
          </w:tcPr>
          <w:p w14:paraId="48772B19" w14:textId="77777777" w:rsidR="00E62C2C" w:rsidRPr="0062621E" w:rsidRDefault="00E62C2C" w:rsidP="00C40A17">
            <w:pPr>
              <w:rPr>
                <w:rFonts w:ascii="Tahoma" w:hAnsi="Tahoma" w:cs="Tahoma"/>
                <w:b/>
                <w:sz w:val="16"/>
                <w:szCs w:val="16"/>
                <w:lang w:val="en-US"/>
              </w:rPr>
            </w:pPr>
            <w:r w:rsidRPr="0062621E">
              <w:rPr>
                <w:rFonts w:ascii="Tahoma" w:hAnsi="Tahoma" w:cs="Tahoma"/>
                <w:b/>
                <w:sz w:val="16"/>
                <w:szCs w:val="16"/>
                <w:lang w:val="en-US"/>
              </w:rPr>
              <w:t xml:space="preserve">Material resources: </w:t>
            </w:r>
          </w:p>
        </w:tc>
        <w:tc>
          <w:tcPr>
            <w:tcW w:w="6369" w:type="dxa"/>
            <w:gridSpan w:val="3"/>
            <w:tcBorders>
              <w:top w:val="nil"/>
              <w:left w:val="nil"/>
              <w:bottom w:val="nil"/>
              <w:right w:val="single" w:sz="4" w:space="0" w:color="auto"/>
            </w:tcBorders>
          </w:tcPr>
          <w:p w14:paraId="1EBD3740" w14:textId="77777777" w:rsidR="00E62C2C" w:rsidRPr="0062621E" w:rsidRDefault="00E62C2C" w:rsidP="00C40A17">
            <w:pPr>
              <w:spacing w:before="60" w:after="60"/>
              <w:rPr>
                <w:rFonts w:ascii="Tahoma" w:hAnsi="Tahoma" w:cs="Tahoma"/>
                <w:bCs/>
                <w:sz w:val="16"/>
                <w:szCs w:val="16"/>
                <w:lang w:val="en-US"/>
              </w:rPr>
            </w:pPr>
            <w:r w:rsidRPr="0062621E">
              <w:rPr>
                <w:rFonts w:ascii="Tahoma" w:hAnsi="Tahoma" w:cs="Tahoma"/>
                <w:bCs/>
                <w:sz w:val="16"/>
                <w:szCs w:val="16"/>
                <w:lang w:val="en-US"/>
              </w:rPr>
              <w:t>Only writing tools are allowed.</w:t>
            </w:r>
            <w:r w:rsidRPr="002B4DCB">
              <w:rPr>
                <w:rFonts w:ascii="Tahoma" w:hAnsi="Tahoma" w:cs="Tahoma"/>
                <w:bCs/>
                <w:sz w:val="16"/>
                <w:szCs w:val="16"/>
                <w:lang w:val="en-US"/>
              </w:rPr>
              <w:t xml:space="preserve"> </w:t>
            </w:r>
            <w:r w:rsidRPr="00E62C2C">
              <w:rPr>
                <w:rFonts w:ascii="Tahoma" w:hAnsi="Tahoma" w:cs="Tahoma"/>
                <w:bCs/>
                <w:sz w:val="16"/>
                <w:szCs w:val="16"/>
                <w:lang w:val="en-US"/>
              </w:rPr>
              <w:t>The cheat sheet cannot exceed one side of an A4 paper</w:t>
            </w:r>
            <w:r w:rsidRPr="002B4DCB">
              <w:rPr>
                <w:rFonts w:ascii="Tahoma" w:hAnsi="Tahoma" w:cs="Tahoma"/>
                <w:bCs/>
                <w:sz w:val="16"/>
                <w:szCs w:val="16"/>
                <w:lang w:val="en-US"/>
              </w:rPr>
              <w:t>. Any cheat sheet that does not meet this requirement will be confiscated by the teacher.</w:t>
            </w:r>
          </w:p>
          <w:p w14:paraId="5BFD4B92" w14:textId="77777777" w:rsidR="00E62C2C" w:rsidRDefault="00E62C2C" w:rsidP="00C40A17">
            <w:pPr>
              <w:spacing w:before="60" w:after="60"/>
              <w:rPr>
                <w:rFonts w:ascii="Tahoma" w:hAnsi="Tahoma" w:cs="Tahoma"/>
                <w:bCs/>
                <w:sz w:val="16"/>
                <w:szCs w:val="16"/>
                <w:lang w:val="en-US"/>
              </w:rPr>
            </w:pPr>
            <w:r w:rsidRPr="00C17BBA">
              <w:rPr>
                <w:rFonts w:ascii="Tahoma" w:hAnsi="Tahoma" w:cs="Tahoma"/>
                <w:bCs/>
                <w:sz w:val="16"/>
                <w:szCs w:val="16"/>
                <w:lang w:val="en-US"/>
              </w:rPr>
              <w:t xml:space="preserve">Include your name and number </w:t>
            </w:r>
            <w:r>
              <w:rPr>
                <w:rFonts w:ascii="Tahoma" w:hAnsi="Tahoma" w:cs="Tahoma"/>
                <w:bCs/>
                <w:sz w:val="16"/>
                <w:szCs w:val="16"/>
                <w:lang w:val="en-US"/>
              </w:rPr>
              <w:t xml:space="preserve">on </w:t>
            </w:r>
            <w:r w:rsidRPr="00C17BBA">
              <w:rPr>
                <w:rFonts w:ascii="Tahoma" w:hAnsi="Tahoma" w:cs="Tahoma"/>
                <w:bCs/>
                <w:sz w:val="16"/>
                <w:szCs w:val="16"/>
                <w:lang w:val="en-US"/>
              </w:rPr>
              <w:t>all pages of the exam.</w:t>
            </w:r>
          </w:p>
          <w:p w14:paraId="1F48F828" w14:textId="77777777" w:rsidR="00E62C2C" w:rsidRPr="009260D6" w:rsidRDefault="00E62C2C" w:rsidP="00C40A17">
            <w:pPr>
              <w:spacing w:before="60" w:after="60"/>
              <w:rPr>
                <w:rFonts w:ascii="Tahoma" w:hAnsi="Tahoma" w:cs="Tahoma"/>
                <w:bCs/>
                <w:sz w:val="16"/>
                <w:szCs w:val="16"/>
                <w:lang w:val="en-US"/>
              </w:rPr>
            </w:pPr>
            <w:r w:rsidRPr="0062621E">
              <w:rPr>
                <w:rFonts w:ascii="Tahoma" w:hAnsi="Tahoma" w:cs="Tahoma"/>
                <w:bCs/>
                <w:sz w:val="16"/>
                <w:szCs w:val="16"/>
                <w:lang w:val="en-US"/>
              </w:rPr>
              <w:t xml:space="preserve">Reason and explain the results, answers without enough justification will not be valid. </w:t>
            </w:r>
          </w:p>
        </w:tc>
      </w:tr>
      <w:tr w:rsidR="00E62C2C" w:rsidRPr="00CC194D" w14:paraId="339E7CE7" w14:textId="77777777" w:rsidTr="00C40A17">
        <w:trPr>
          <w:cantSplit/>
          <w:trHeight w:val="80"/>
        </w:trPr>
        <w:tc>
          <w:tcPr>
            <w:tcW w:w="2135" w:type="dxa"/>
            <w:tcBorders>
              <w:top w:val="nil"/>
              <w:left w:val="single" w:sz="4" w:space="0" w:color="auto"/>
              <w:bottom w:val="single" w:sz="4" w:space="0" w:color="auto"/>
              <w:right w:val="nil"/>
            </w:tcBorders>
          </w:tcPr>
          <w:p w14:paraId="3227580D" w14:textId="77777777" w:rsidR="00E62C2C" w:rsidRPr="002B4DCB" w:rsidRDefault="00E62C2C" w:rsidP="00C40A17">
            <w:pPr>
              <w:spacing w:line="360" w:lineRule="auto"/>
              <w:rPr>
                <w:rFonts w:ascii="Tahoma" w:hAnsi="Tahoma" w:cs="Tahoma"/>
                <w:sz w:val="4"/>
                <w:szCs w:val="8"/>
                <w:lang w:val="en-US"/>
              </w:rPr>
            </w:pPr>
          </w:p>
        </w:tc>
        <w:tc>
          <w:tcPr>
            <w:tcW w:w="6369" w:type="dxa"/>
            <w:gridSpan w:val="3"/>
            <w:tcBorders>
              <w:top w:val="nil"/>
              <w:left w:val="nil"/>
              <w:bottom w:val="single" w:sz="4" w:space="0" w:color="auto"/>
              <w:right w:val="single" w:sz="4" w:space="0" w:color="auto"/>
            </w:tcBorders>
          </w:tcPr>
          <w:p w14:paraId="2A69B055" w14:textId="77777777" w:rsidR="00E62C2C" w:rsidRPr="002B4DCB" w:rsidRDefault="00E62C2C" w:rsidP="00C40A17">
            <w:pPr>
              <w:spacing w:line="360" w:lineRule="auto"/>
              <w:rPr>
                <w:rFonts w:ascii="Tahoma" w:hAnsi="Tahoma" w:cs="Tahoma"/>
                <w:sz w:val="4"/>
                <w:szCs w:val="8"/>
                <w:lang w:val="en-US"/>
              </w:rPr>
            </w:pPr>
          </w:p>
        </w:tc>
      </w:tr>
    </w:tbl>
    <w:p w14:paraId="33660636" w14:textId="77777777" w:rsidR="00756386" w:rsidRPr="00214A2C" w:rsidRDefault="00756386" w:rsidP="009A1776">
      <w:pPr>
        <w:spacing w:before="120" w:after="120"/>
        <w:jc w:val="both"/>
        <w:rPr>
          <w:rFonts w:asciiTheme="minorHAnsi" w:hAnsiTheme="minorHAnsi" w:cstheme="minorHAnsi"/>
          <w:sz w:val="2"/>
          <w:szCs w:val="2"/>
          <w:lang w:val="en-US"/>
        </w:rPr>
      </w:pPr>
      <w:bookmarkStart w:id="0" w:name="_Hlk74141286"/>
    </w:p>
    <w:p w14:paraId="6140CD07" w14:textId="09F73494" w:rsidR="00F6708A" w:rsidRDefault="008324E4" w:rsidP="006373A2">
      <w:pPr>
        <w:spacing w:before="120" w:after="120"/>
        <w:ind w:right="140"/>
        <w:jc w:val="both"/>
        <w:rPr>
          <w:rFonts w:asciiTheme="minorHAnsi" w:hAnsiTheme="minorHAnsi" w:cstheme="minorHAnsi"/>
          <w:sz w:val="20"/>
          <w:szCs w:val="20"/>
          <w:lang w:val="en-US"/>
        </w:rPr>
      </w:pPr>
      <w:r w:rsidRPr="008324E4">
        <w:rPr>
          <w:rFonts w:asciiTheme="minorHAnsi" w:hAnsiTheme="minorHAnsi" w:cstheme="minorHAnsi"/>
          <w:sz w:val="20"/>
          <w:szCs w:val="20"/>
          <w:lang w:val="en-US"/>
        </w:rPr>
        <w:t>An international financial institution aims to design a digital banking platform that provides financial services to millions of users around the world. The platform must support the management of bank accounts, cards, loans, and digital payments, ensuring a secure, personalized, and real-time experience.</w:t>
      </w:r>
      <w:r w:rsidR="00ED4CA9">
        <w:rPr>
          <w:rFonts w:asciiTheme="minorHAnsi" w:hAnsiTheme="minorHAnsi" w:cstheme="minorHAnsi"/>
          <w:sz w:val="20"/>
          <w:szCs w:val="20"/>
          <w:lang w:val="en-US"/>
        </w:rPr>
        <w:t xml:space="preserve"> Specifically, t</w:t>
      </w:r>
      <w:r w:rsidRPr="008324E4">
        <w:rPr>
          <w:rFonts w:asciiTheme="minorHAnsi" w:hAnsiTheme="minorHAnsi" w:cstheme="minorHAnsi"/>
          <w:sz w:val="20"/>
          <w:szCs w:val="20"/>
          <w:lang w:val="en-US"/>
        </w:rPr>
        <w:t xml:space="preserve">he system must support the storage of users’ personal data (identity, accounts, cards, transaction history), as well as the management of contracted products (account type, limits, conditions, interest rates). </w:t>
      </w:r>
    </w:p>
    <w:p w14:paraId="5692669F" w14:textId="3F60956B" w:rsidR="008324E4" w:rsidRPr="008324E4" w:rsidRDefault="008324E4" w:rsidP="006373A2">
      <w:pPr>
        <w:spacing w:before="120" w:after="120"/>
        <w:ind w:right="140"/>
        <w:jc w:val="both"/>
        <w:rPr>
          <w:rFonts w:asciiTheme="minorHAnsi" w:hAnsiTheme="minorHAnsi" w:cstheme="minorHAnsi"/>
          <w:sz w:val="20"/>
          <w:szCs w:val="20"/>
          <w:lang w:val="en-US"/>
        </w:rPr>
      </w:pPr>
      <w:r w:rsidRPr="008324E4">
        <w:rPr>
          <w:rFonts w:asciiTheme="minorHAnsi" w:hAnsiTheme="minorHAnsi" w:cstheme="minorHAnsi"/>
          <w:sz w:val="20"/>
          <w:szCs w:val="20"/>
          <w:lang w:val="en-US"/>
        </w:rPr>
        <w:t xml:space="preserve">Additionally, </w:t>
      </w:r>
      <w:r w:rsidR="00F6708A">
        <w:rPr>
          <w:rFonts w:asciiTheme="minorHAnsi" w:hAnsiTheme="minorHAnsi" w:cstheme="minorHAnsi"/>
          <w:sz w:val="20"/>
          <w:szCs w:val="20"/>
          <w:lang w:val="en-US"/>
        </w:rPr>
        <w:t>i</w:t>
      </w:r>
      <w:r w:rsidRPr="008324E4">
        <w:rPr>
          <w:rFonts w:asciiTheme="minorHAnsi" w:hAnsiTheme="minorHAnsi" w:cstheme="minorHAnsi"/>
          <w:sz w:val="20"/>
          <w:szCs w:val="20"/>
          <w:lang w:val="en-US"/>
        </w:rPr>
        <w:t>t is essential to capture and analyze users’ financial behavior: spending habits, transactions, devices used, etc. The goal is to use this data to detect fraud in real time and generate intelligent alerts and security recommendations.</w:t>
      </w:r>
    </w:p>
    <w:p w14:paraId="3B405D80" w14:textId="56B66F4C" w:rsidR="002E3398" w:rsidRPr="008324E4" w:rsidRDefault="008324E4" w:rsidP="006373A2">
      <w:pPr>
        <w:spacing w:before="120" w:after="120"/>
        <w:ind w:right="140"/>
        <w:jc w:val="both"/>
        <w:rPr>
          <w:rFonts w:asciiTheme="minorHAnsi" w:hAnsiTheme="minorHAnsi" w:cstheme="minorHAnsi"/>
          <w:sz w:val="20"/>
          <w:szCs w:val="20"/>
          <w:lang w:val="en-US"/>
        </w:rPr>
      </w:pPr>
      <w:r w:rsidRPr="008324E4">
        <w:rPr>
          <w:rFonts w:asciiTheme="minorHAnsi" w:hAnsiTheme="minorHAnsi" w:cstheme="minorHAnsi"/>
          <w:sz w:val="20"/>
          <w:szCs w:val="20"/>
          <w:lang w:val="en-US"/>
        </w:rPr>
        <w:t xml:space="preserve">Furthermore, </w:t>
      </w:r>
      <w:r w:rsidR="002E6EE0" w:rsidRPr="002E6EE0">
        <w:rPr>
          <w:rFonts w:asciiTheme="minorHAnsi" w:hAnsiTheme="minorHAnsi" w:cstheme="minorHAnsi"/>
          <w:sz w:val="20"/>
          <w:szCs w:val="20"/>
          <w:lang w:val="en-US"/>
        </w:rPr>
        <w:t>the system must be scalable and flexible to comply with current or future international regulations and include new services with their characteristics or peculiarities.</w:t>
      </w:r>
    </w:p>
    <w:p w14:paraId="42A74EDF" w14:textId="1242DFD5" w:rsidR="002F02C2" w:rsidRPr="008324E4" w:rsidRDefault="002F02C2" w:rsidP="00D64E22">
      <w:pPr>
        <w:spacing w:before="120" w:after="120"/>
        <w:jc w:val="both"/>
        <w:rPr>
          <w:rFonts w:asciiTheme="minorHAnsi" w:hAnsiTheme="minorHAnsi" w:cstheme="minorHAnsi"/>
          <w:sz w:val="6"/>
          <w:szCs w:val="6"/>
          <w:lang w:val="en-US"/>
        </w:rPr>
      </w:pPr>
    </w:p>
    <w:p w14:paraId="04D4A001" w14:textId="4815D72B" w:rsidR="0036600B" w:rsidRPr="007A66A4" w:rsidRDefault="007A66A4" w:rsidP="001806FB">
      <w:pPr>
        <w:spacing w:line="360" w:lineRule="auto"/>
        <w:rPr>
          <w:rFonts w:ascii="Tahoma" w:hAnsi="Tahoma" w:cs="Tahoma"/>
          <w:b/>
          <w:bCs/>
          <w:sz w:val="22"/>
          <w:szCs w:val="22"/>
          <w:u w:val="single"/>
          <w:lang w:val="en-US"/>
        </w:rPr>
      </w:pPr>
      <w:r w:rsidRPr="007A66A4">
        <w:rPr>
          <w:rFonts w:ascii="Tahoma" w:hAnsi="Tahoma" w:cs="Tahoma"/>
          <w:b/>
          <w:bCs/>
          <w:sz w:val="22"/>
          <w:szCs w:val="22"/>
          <w:u w:val="single"/>
          <w:lang w:val="en-US"/>
        </w:rPr>
        <w:t>Question</w:t>
      </w:r>
      <w:r w:rsidR="0036600B" w:rsidRPr="007A66A4">
        <w:rPr>
          <w:rFonts w:ascii="Tahoma" w:hAnsi="Tahoma" w:cs="Tahoma"/>
          <w:b/>
          <w:bCs/>
          <w:sz w:val="22"/>
          <w:szCs w:val="22"/>
          <w:u w:val="single"/>
          <w:lang w:val="en-US"/>
        </w:rPr>
        <w:t xml:space="preserve"> 1</w:t>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4C2A24" w:rsidRPr="007A66A4">
        <w:rPr>
          <w:rFonts w:ascii="Tahoma" w:hAnsi="Tahoma" w:cs="Tahoma"/>
          <w:b/>
          <w:bCs/>
          <w:sz w:val="22"/>
          <w:szCs w:val="22"/>
          <w:u w:val="single"/>
          <w:lang w:val="en-US"/>
        </w:rPr>
        <w:t xml:space="preserve">   </w:t>
      </w:r>
      <w:r w:rsidRPr="007A66A4">
        <w:rPr>
          <w:rFonts w:ascii="Tahoma" w:hAnsi="Tahoma" w:cs="Tahoma"/>
          <w:b/>
          <w:bCs/>
          <w:sz w:val="22"/>
          <w:szCs w:val="22"/>
          <w:u w:val="single"/>
          <w:lang w:val="en-US"/>
        </w:rPr>
        <w:t xml:space="preserve"> </w:t>
      </w:r>
      <w:r w:rsidR="004C2A24" w:rsidRPr="007A66A4">
        <w:rPr>
          <w:rFonts w:ascii="Tahoma" w:hAnsi="Tahoma" w:cs="Tahoma"/>
          <w:b/>
          <w:bCs/>
          <w:sz w:val="22"/>
          <w:szCs w:val="22"/>
          <w:u w:val="single"/>
          <w:lang w:val="en-US"/>
        </w:rPr>
        <w:t xml:space="preserve">    </w:t>
      </w:r>
      <w:r w:rsidR="00101BE7" w:rsidRPr="007A66A4">
        <w:rPr>
          <w:rFonts w:ascii="Tahoma" w:hAnsi="Tahoma" w:cs="Tahoma"/>
          <w:b/>
          <w:bCs/>
          <w:sz w:val="22"/>
          <w:szCs w:val="22"/>
          <w:u w:val="single"/>
          <w:lang w:val="en-US"/>
        </w:rPr>
        <w:t xml:space="preserve">    </w:t>
      </w:r>
      <w:r w:rsidR="0036600B" w:rsidRPr="007A66A4">
        <w:rPr>
          <w:rFonts w:ascii="Tahoma" w:hAnsi="Tahoma" w:cs="Tahoma"/>
          <w:b/>
          <w:bCs/>
          <w:sz w:val="22"/>
          <w:szCs w:val="22"/>
          <w:u w:val="single"/>
          <w:lang w:val="en-US"/>
        </w:rPr>
        <w:t>(</w:t>
      </w:r>
      <w:r w:rsidR="0082596D" w:rsidRPr="007A66A4">
        <w:rPr>
          <w:rFonts w:ascii="Tahoma" w:hAnsi="Tahoma" w:cs="Tahoma"/>
          <w:b/>
          <w:bCs/>
          <w:sz w:val="22"/>
          <w:szCs w:val="22"/>
          <w:u w:val="single"/>
          <w:lang w:val="en-US"/>
        </w:rPr>
        <w:t>3</w:t>
      </w:r>
      <w:r w:rsidR="000F749A" w:rsidRPr="007A66A4">
        <w:rPr>
          <w:rFonts w:ascii="Tahoma" w:hAnsi="Tahoma" w:cs="Tahoma"/>
          <w:b/>
          <w:bCs/>
          <w:sz w:val="22"/>
          <w:szCs w:val="22"/>
          <w:u w:val="single"/>
          <w:lang w:val="en-US"/>
        </w:rPr>
        <w:t>.5</w:t>
      </w:r>
      <w:r w:rsidR="0036600B" w:rsidRPr="007A66A4">
        <w:rPr>
          <w:rFonts w:ascii="Tahoma" w:hAnsi="Tahoma" w:cs="Tahoma"/>
          <w:b/>
          <w:bCs/>
          <w:sz w:val="22"/>
          <w:szCs w:val="22"/>
          <w:u w:val="single"/>
          <w:lang w:val="en-US"/>
        </w:rPr>
        <w:t xml:space="preserve"> </w:t>
      </w:r>
      <w:r w:rsidRPr="007A66A4">
        <w:rPr>
          <w:rFonts w:ascii="Tahoma" w:hAnsi="Tahoma" w:cs="Tahoma"/>
          <w:b/>
          <w:bCs/>
          <w:sz w:val="22"/>
          <w:szCs w:val="22"/>
          <w:u w:val="single"/>
          <w:lang w:val="en-US"/>
        </w:rPr>
        <w:t>points</w:t>
      </w:r>
      <w:r w:rsidR="0036600B" w:rsidRPr="007A66A4">
        <w:rPr>
          <w:rFonts w:ascii="Tahoma" w:hAnsi="Tahoma" w:cs="Tahoma"/>
          <w:b/>
          <w:bCs/>
          <w:sz w:val="22"/>
          <w:szCs w:val="22"/>
          <w:u w:val="single"/>
          <w:lang w:val="en-US"/>
        </w:rPr>
        <w:t>)</w:t>
      </w:r>
    </w:p>
    <w:bookmarkEnd w:id="0"/>
    <w:p w14:paraId="08EF87C3" w14:textId="77777777" w:rsidR="007A66A4" w:rsidRDefault="007A66A4" w:rsidP="007A66A4">
      <w:pPr>
        <w:rPr>
          <w:rFonts w:asciiTheme="minorHAnsi" w:hAnsiTheme="minorHAnsi" w:cstheme="minorHAnsi"/>
          <w:sz w:val="20"/>
          <w:szCs w:val="20"/>
          <w:lang w:val="en-US"/>
        </w:rPr>
      </w:pPr>
      <w:r w:rsidRPr="007A66A4">
        <w:rPr>
          <w:rFonts w:asciiTheme="minorHAnsi" w:hAnsiTheme="minorHAnsi" w:cstheme="minorHAnsi"/>
          <w:sz w:val="20"/>
          <w:szCs w:val="20"/>
          <w:lang w:val="en-US"/>
        </w:rPr>
        <w:t>Given the previous case, answer the following questions:</w:t>
      </w:r>
    </w:p>
    <w:p w14:paraId="15F3B0CB" w14:textId="77777777" w:rsidR="007A0285" w:rsidRPr="007A0285" w:rsidRDefault="007A0285" w:rsidP="007A66A4">
      <w:pPr>
        <w:rPr>
          <w:rFonts w:asciiTheme="minorHAnsi" w:hAnsiTheme="minorHAnsi" w:cstheme="minorHAnsi"/>
          <w:sz w:val="14"/>
          <w:szCs w:val="14"/>
          <w:lang w:val="en-US"/>
        </w:rPr>
      </w:pPr>
    </w:p>
    <w:p w14:paraId="198F98F1" w14:textId="1D983A42" w:rsidR="00817EA9" w:rsidRPr="007A0285" w:rsidRDefault="007A66A4" w:rsidP="00776910">
      <w:pPr>
        <w:pStyle w:val="Prrafodelista"/>
        <w:numPr>
          <w:ilvl w:val="0"/>
          <w:numId w:val="1"/>
        </w:numPr>
        <w:rPr>
          <w:rFonts w:asciiTheme="minorHAnsi" w:hAnsiTheme="minorHAnsi" w:cstheme="minorHAnsi"/>
          <w:sz w:val="20"/>
          <w:szCs w:val="20"/>
          <w:lang w:val="en-US"/>
        </w:rPr>
      </w:pPr>
      <w:r w:rsidRPr="00817EA9">
        <w:rPr>
          <w:rFonts w:asciiTheme="minorHAnsi" w:hAnsiTheme="minorHAnsi" w:cstheme="minorHAnsi"/>
          <w:sz w:val="20"/>
          <w:szCs w:val="20"/>
          <w:lang w:val="en-US"/>
        </w:rPr>
        <w:t>As the person responsible for the system design, you must evaluate whether to implement the platform using a relational database (SQL), a non-relational database (NoSQL), or a hybrid approach, where part of the information is stored in a relational database and another part in a non-relational one.</w:t>
      </w:r>
      <w:r w:rsidR="007653B3" w:rsidRPr="00817EA9">
        <w:rPr>
          <w:rFonts w:asciiTheme="minorHAnsi" w:hAnsiTheme="minorHAnsi" w:cstheme="minorHAnsi"/>
          <w:sz w:val="20"/>
          <w:szCs w:val="20"/>
          <w:lang w:val="en-US"/>
        </w:rPr>
        <w:t xml:space="preserve"> </w:t>
      </w:r>
      <w:r w:rsidRPr="00817EA9">
        <w:rPr>
          <w:rFonts w:asciiTheme="minorHAnsi" w:hAnsiTheme="minorHAnsi" w:cstheme="minorHAnsi"/>
          <w:sz w:val="20"/>
          <w:szCs w:val="20"/>
          <w:lang w:val="en-US"/>
        </w:rPr>
        <w:t xml:space="preserve">List and describe </w:t>
      </w:r>
      <w:r w:rsidRPr="00817EA9">
        <w:rPr>
          <w:rFonts w:asciiTheme="minorHAnsi" w:hAnsiTheme="minorHAnsi" w:cstheme="minorHAnsi"/>
          <w:sz w:val="20"/>
          <w:szCs w:val="20"/>
          <w:u w:val="single"/>
          <w:lang w:val="en-US"/>
        </w:rPr>
        <w:t xml:space="preserve">at least </w:t>
      </w:r>
      <w:r w:rsidR="002E6EE0">
        <w:rPr>
          <w:rFonts w:asciiTheme="minorHAnsi" w:hAnsiTheme="minorHAnsi" w:cstheme="minorHAnsi"/>
          <w:sz w:val="20"/>
          <w:szCs w:val="20"/>
          <w:u w:val="single"/>
          <w:lang w:val="en-US"/>
        </w:rPr>
        <w:t>6</w:t>
      </w:r>
      <w:r w:rsidRPr="00817EA9">
        <w:rPr>
          <w:rFonts w:asciiTheme="minorHAnsi" w:hAnsiTheme="minorHAnsi" w:cstheme="minorHAnsi"/>
          <w:sz w:val="20"/>
          <w:szCs w:val="20"/>
          <w:u w:val="single"/>
          <w:lang w:val="en-US"/>
        </w:rPr>
        <w:t xml:space="preserve"> reasons </w:t>
      </w:r>
      <w:r w:rsidRPr="00817EA9">
        <w:rPr>
          <w:rFonts w:asciiTheme="minorHAnsi" w:hAnsiTheme="minorHAnsi" w:cstheme="minorHAnsi"/>
          <w:sz w:val="20"/>
          <w:szCs w:val="20"/>
          <w:lang w:val="en-US"/>
        </w:rPr>
        <w:t xml:space="preserve">(pros or cons) that justify the decision to use </w:t>
      </w:r>
      <w:r w:rsidR="007653B3" w:rsidRPr="00817EA9">
        <w:rPr>
          <w:rFonts w:asciiTheme="minorHAnsi" w:hAnsiTheme="minorHAnsi" w:cstheme="minorHAnsi"/>
          <w:sz w:val="20"/>
          <w:szCs w:val="20"/>
          <w:lang w:val="en-US"/>
        </w:rPr>
        <w:t>the different</w:t>
      </w:r>
      <w:r w:rsidRPr="00817EA9">
        <w:rPr>
          <w:rFonts w:asciiTheme="minorHAnsi" w:hAnsiTheme="minorHAnsi" w:cstheme="minorHAnsi"/>
          <w:sz w:val="20"/>
          <w:szCs w:val="20"/>
          <w:lang w:val="en-US"/>
        </w:rPr>
        <w:t xml:space="preserve"> type</w:t>
      </w:r>
      <w:r w:rsidR="007653B3" w:rsidRPr="00817EA9">
        <w:rPr>
          <w:rFonts w:asciiTheme="minorHAnsi" w:hAnsiTheme="minorHAnsi" w:cstheme="minorHAnsi"/>
          <w:sz w:val="20"/>
          <w:szCs w:val="20"/>
          <w:lang w:val="en-US"/>
        </w:rPr>
        <w:t>s</w:t>
      </w:r>
      <w:r w:rsidRPr="00817EA9">
        <w:rPr>
          <w:rFonts w:asciiTheme="minorHAnsi" w:hAnsiTheme="minorHAnsi" w:cstheme="minorHAnsi"/>
          <w:sz w:val="20"/>
          <w:szCs w:val="20"/>
          <w:lang w:val="en-US"/>
        </w:rPr>
        <w:t xml:space="preserve"> of </w:t>
      </w:r>
      <w:r w:rsidR="00824F60" w:rsidRPr="00817EA9">
        <w:rPr>
          <w:rFonts w:asciiTheme="minorHAnsi" w:hAnsiTheme="minorHAnsi" w:cstheme="minorHAnsi"/>
          <w:sz w:val="20"/>
          <w:szCs w:val="20"/>
          <w:lang w:val="en-US"/>
        </w:rPr>
        <w:t>databases</w:t>
      </w:r>
      <w:r w:rsidRPr="00817EA9">
        <w:rPr>
          <w:rFonts w:asciiTheme="minorHAnsi" w:hAnsiTheme="minorHAnsi" w:cstheme="minorHAnsi"/>
          <w:sz w:val="20"/>
          <w:szCs w:val="20"/>
          <w:lang w:val="en-US"/>
        </w:rPr>
        <w:t>: SQL, NoSQL, or hybrid.</w:t>
      </w:r>
      <w:r w:rsidR="007653B3" w:rsidRPr="00817EA9">
        <w:rPr>
          <w:rFonts w:asciiTheme="minorHAnsi" w:hAnsiTheme="minorHAnsi" w:cstheme="minorHAnsi"/>
          <w:sz w:val="20"/>
          <w:szCs w:val="20"/>
          <w:lang w:val="en-US"/>
        </w:rPr>
        <w:t xml:space="preserve"> </w:t>
      </w:r>
      <w:r w:rsidRPr="00817EA9">
        <w:rPr>
          <w:rFonts w:asciiTheme="minorHAnsi" w:hAnsiTheme="minorHAnsi" w:cstheme="minorHAnsi"/>
          <w:b/>
          <w:bCs/>
          <w:sz w:val="20"/>
          <w:szCs w:val="20"/>
          <w:lang w:val="en-US"/>
        </w:rPr>
        <w:t>Don’t forget to relate your reasons to the case</w:t>
      </w:r>
      <w:r w:rsidR="00817EA9" w:rsidRPr="00817EA9">
        <w:rPr>
          <w:rFonts w:asciiTheme="minorHAnsi" w:hAnsiTheme="minorHAnsi" w:cstheme="minorHAnsi"/>
          <w:b/>
          <w:bCs/>
          <w:sz w:val="20"/>
          <w:szCs w:val="20"/>
          <w:lang w:val="en-US"/>
        </w:rPr>
        <w:t>.</w:t>
      </w:r>
    </w:p>
    <w:p w14:paraId="60FA71C3" w14:textId="77777777" w:rsidR="007A0285" w:rsidRPr="007A0285" w:rsidRDefault="007A0285" w:rsidP="007A0285">
      <w:pPr>
        <w:pStyle w:val="Prrafodelista"/>
        <w:ind w:left="1068"/>
        <w:rPr>
          <w:rFonts w:asciiTheme="minorHAnsi" w:hAnsiTheme="minorHAnsi" w:cstheme="minorHAnsi"/>
          <w:sz w:val="12"/>
          <w:szCs w:val="12"/>
          <w:lang w:val="en-US"/>
        </w:rPr>
      </w:pPr>
    </w:p>
    <w:p w14:paraId="11901F97" w14:textId="25BB4D7B" w:rsidR="00824F60" w:rsidRPr="00817EA9" w:rsidRDefault="007A66A4" w:rsidP="00776910">
      <w:pPr>
        <w:pStyle w:val="Prrafodelista"/>
        <w:numPr>
          <w:ilvl w:val="0"/>
          <w:numId w:val="1"/>
        </w:numPr>
        <w:rPr>
          <w:rFonts w:asciiTheme="minorHAnsi" w:hAnsiTheme="minorHAnsi" w:cstheme="minorHAnsi"/>
          <w:sz w:val="20"/>
          <w:szCs w:val="20"/>
          <w:lang w:val="en-US"/>
        </w:rPr>
      </w:pPr>
      <w:r w:rsidRPr="00817EA9">
        <w:rPr>
          <w:rFonts w:asciiTheme="minorHAnsi" w:hAnsiTheme="minorHAnsi" w:cstheme="minorHAnsi"/>
          <w:sz w:val="20"/>
          <w:szCs w:val="20"/>
          <w:lang w:val="en-US"/>
        </w:rPr>
        <w:t xml:space="preserve">Imagine you decide to store all the information in a NoSQL database. Think of </w:t>
      </w:r>
      <w:r w:rsidRPr="00824F60">
        <w:rPr>
          <w:rFonts w:asciiTheme="minorHAnsi" w:hAnsiTheme="minorHAnsi" w:cstheme="minorHAnsi"/>
          <w:sz w:val="20"/>
          <w:szCs w:val="20"/>
          <w:u w:val="single"/>
          <w:lang w:val="en-US"/>
        </w:rPr>
        <w:t xml:space="preserve">at least </w:t>
      </w:r>
      <w:r w:rsidR="002E6EE0">
        <w:rPr>
          <w:rFonts w:asciiTheme="minorHAnsi" w:hAnsiTheme="minorHAnsi" w:cstheme="minorHAnsi"/>
          <w:sz w:val="20"/>
          <w:szCs w:val="20"/>
          <w:u w:val="single"/>
          <w:lang w:val="en-US"/>
        </w:rPr>
        <w:t>6</w:t>
      </w:r>
      <w:r w:rsidRPr="00824F60">
        <w:rPr>
          <w:rFonts w:asciiTheme="minorHAnsi" w:hAnsiTheme="minorHAnsi" w:cstheme="minorHAnsi"/>
          <w:sz w:val="20"/>
          <w:szCs w:val="20"/>
          <w:u w:val="single"/>
          <w:lang w:val="en-US"/>
        </w:rPr>
        <w:t xml:space="preserve"> reasons</w:t>
      </w:r>
      <w:r w:rsidRPr="00817EA9">
        <w:rPr>
          <w:rFonts w:asciiTheme="minorHAnsi" w:hAnsiTheme="minorHAnsi" w:cstheme="minorHAnsi"/>
          <w:sz w:val="20"/>
          <w:szCs w:val="20"/>
          <w:lang w:val="en-US"/>
        </w:rPr>
        <w:t xml:space="preserve"> to determine which NoSQL technology (among those studied in class) is the most suitable for this case.</w:t>
      </w:r>
      <w:r w:rsidR="00824F60">
        <w:rPr>
          <w:rFonts w:asciiTheme="minorHAnsi" w:hAnsiTheme="minorHAnsi" w:cstheme="minorHAnsi"/>
          <w:sz w:val="20"/>
          <w:szCs w:val="20"/>
          <w:lang w:val="en-US"/>
        </w:rPr>
        <w:t xml:space="preserve"> </w:t>
      </w:r>
      <w:r w:rsidR="00824F60" w:rsidRPr="00817EA9">
        <w:rPr>
          <w:rFonts w:asciiTheme="minorHAnsi" w:hAnsiTheme="minorHAnsi" w:cstheme="minorHAnsi"/>
          <w:b/>
          <w:bCs/>
          <w:sz w:val="20"/>
          <w:szCs w:val="20"/>
          <w:lang w:val="en-US"/>
        </w:rPr>
        <w:t>Don’t forget to relate your reasons to the case.</w:t>
      </w:r>
    </w:p>
    <w:p w14:paraId="45A1D292" w14:textId="6118A32B" w:rsidR="007A66A4" w:rsidRPr="00817EA9" w:rsidRDefault="007A66A4" w:rsidP="00824F60">
      <w:pPr>
        <w:pStyle w:val="Prrafodelista"/>
        <w:ind w:left="1068"/>
        <w:rPr>
          <w:rFonts w:asciiTheme="minorHAnsi" w:hAnsiTheme="minorHAnsi" w:cstheme="minorHAnsi"/>
          <w:sz w:val="20"/>
          <w:szCs w:val="20"/>
          <w:lang w:val="en-US"/>
        </w:rPr>
      </w:pPr>
    </w:p>
    <w:p w14:paraId="2482B6F8" w14:textId="77777777" w:rsidR="00661783" w:rsidRPr="00214A2C" w:rsidRDefault="00661783" w:rsidP="005B3579">
      <w:pPr>
        <w:spacing w:before="60" w:after="120"/>
        <w:jc w:val="both"/>
        <w:rPr>
          <w:rFonts w:asciiTheme="minorHAnsi" w:hAnsiTheme="minorHAnsi" w:cstheme="minorHAnsi"/>
          <w:sz w:val="2"/>
          <w:szCs w:val="2"/>
          <w:lang w:val="en-US"/>
        </w:rPr>
      </w:pPr>
    </w:p>
    <w:p w14:paraId="302BE724" w14:textId="77777777" w:rsidR="00824F60" w:rsidRPr="00214A2C" w:rsidRDefault="00824F60" w:rsidP="005B3579">
      <w:pPr>
        <w:spacing w:before="60" w:after="120"/>
        <w:jc w:val="both"/>
        <w:rPr>
          <w:rFonts w:asciiTheme="minorHAnsi" w:hAnsiTheme="minorHAnsi" w:cstheme="minorHAnsi"/>
          <w:sz w:val="2"/>
          <w:szCs w:val="2"/>
          <w:lang w:val="en-US"/>
        </w:rPr>
      </w:pPr>
    </w:p>
    <w:p w14:paraId="369E40DE" w14:textId="77777777" w:rsidR="00824F60" w:rsidRPr="00214A2C" w:rsidRDefault="00824F60" w:rsidP="005B3579">
      <w:pPr>
        <w:spacing w:before="60" w:after="120"/>
        <w:jc w:val="both"/>
        <w:rPr>
          <w:rFonts w:asciiTheme="minorHAnsi" w:hAnsiTheme="minorHAnsi" w:cstheme="minorHAnsi"/>
          <w:sz w:val="2"/>
          <w:szCs w:val="2"/>
          <w:lang w:val="en-US"/>
        </w:rPr>
      </w:pPr>
    </w:p>
    <w:p w14:paraId="4C028581" w14:textId="77777777" w:rsidR="00824F60" w:rsidRPr="00214A2C" w:rsidRDefault="00824F60" w:rsidP="005B3579">
      <w:pPr>
        <w:spacing w:before="60" w:after="120"/>
        <w:jc w:val="both"/>
        <w:rPr>
          <w:rFonts w:asciiTheme="minorHAnsi" w:hAnsiTheme="minorHAnsi" w:cstheme="minorHAnsi"/>
          <w:sz w:val="2"/>
          <w:szCs w:val="2"/>
          <w:lang w:val="en-US"/>
        </w:rPr>
      </w:pPr>
    </w:p>
    <w:p w14:paraId="002E8135" w14:textId="77777777" w:rsidR="00824F60" w:rsidRPr="00214A2C" w:rsidRDefault="00824F60" w:rsidP="005B3579">
      <w:pPr>
        <w:spacing w:before="60" w:after="120"/>
        <w:jc w:val="both"/>
        <w:rPr>
          <w:rFonts w:asciiTheme="minorHAnsi" w:hAnsiTheme="minorHAnsi" w:cstheme="minorHAnsi"/>
          <w:sz w:val="2"/>
          <w:szCs w:val="2"/>
          <w:lang w:val="en-US"/>
        </w:rPr>
      </w:pPr>
    </w:p>
    <w:p w14:paraId="3A19FC1C" w14:textId="77777777" w:rsidR="00824F60" w:rsidRPr="00214A2C" w:rsidRDefault="00824F60" w:rsidP="005B3579">
      <w:pPr>
        <w:spacing w:before="60" w:after="120"/>
        <w:jc w:val="both"/>
        <w:rPr>
          <w:rFonts w:asciiTheme="minorHAnsi" w:hAnsiTheme="minorHAnsi" w:cstheme="minorHAnsi"/>
          <w:sz w:val="2"/>
          <w:szCs w:val="2"/>
          <w:lang w:val="en-US"/>
        </w:rPr>
      </w:pPr>
    </w:p>
    <w:p w14:paraId="43F5851F" w14:textId="77777777" w:rsidR="005B3579" w:rsidRPr="00214A2C" w:rsidRDefault="005B3579" w:rsidP="005B3579">
      <w:pPr>
        <w:spacing w:before="60" w:after="120"/>
        <w:jc w:val="both"/>
        <w:rPr>
          <w:rFonts w:asciiTheme="minorHAnsi" w:hAnsiTheme="minorHAnsi" w:cstheme="minorHAnsi"/>
          <w:sz w:val="2"/>
          <w:szCs w:val="2"/>
          <w:lang w:val="en-US"/>
        </w:rPr>
      </w:pPr>
    </w:p>
    <w:p w14:paraId="65EB4835" w14:textId="77777777" w:rsidR="005B3579" w:rsidRDefault="005B3579" w:rsidP="005B3579">
      <w:pPr>
        <w:spacing w:before="60" w:after="120"/>
        <w:jc w:val="both"/>
        <w:rPr>
          <w:rFonts w:asciiTheme="minorHAnsi" w:hAnsiTheme="minorHAnsi" w:cstheme="minorHAnsi"/>
          <w:sz w:val="2"/>
          <w:szCs w:val="2"/>
          <w:lang w:val="en-US"/>
        </w:rPr>
      </w:pPr>
    </w:p>
    <w:p w14:paraId="7954F22D" w14:textId="77777777" w:rsidR="00F24253" w:rsidRDefault="00F24253" w:rsidP="005B3579">
      <w:pPr>
        <w:spacing w:before="60" w:after="120"/>
        <w:jc w:val="both"/>
        <w:rPr>
          <w:rFonts w:asciiTheme="minorHAnsi" w:hAnsiTheme="minorHAnsi" w:cstheme="minorHAnsi"/>
          <w:sz w:val="2"/>
          <w:szCs w:val="2"/>
          <w:lang w:val="en-US"/>
        </w:rPr>
      </w:pPr>
    </w:p>
    <w:p w14:paraId="67905E62" w14:textId="77777777" w:rsidR="00F24253" w:rsidRDefault="00F24253" w:rsidP="005B3579">
      <w:pPr>
        <w:spacing w:before="60" w:after="120"/>
        <w:jc w:val="both"/>
        <w:rPr>
          <w:rFonts w:asciiTheme="minorHAnsi" w:hAnsiTheme="minorHAnsi" w:cstheme="minorHAnsi"/>
          <w:sz w:val="2"/>
          <w:szCs w:val="2"/>
          <w:lang w:val="en-US"/>
        </w:rPr>
      </w:pPr>
    </w:p>
    <w:p w14:paraId="175038E2" w14:textId="77777777" w:rsidR="00F24253" w:rsidRPr="00214A2C" w:rsidRDefault="00F24253" w:rsidP="005B3579">
      <w:pPr>
        <w:spacing w:before="60" w:after="120"/>
        <w:jc w:val="both"/>
        <w:rPr>
          <w:rFonts w:asciiTheme="minorHAnsi" w:hAnsiTheme="minorHAnsi" w:cstheme="minorHAnsi"/>
          <w:sz w:val="2"/>
          <w:szCs w:val="2"/>
          <w:lang w:val="en-US"/>
        </w:rPr>
      </w:pPr>
    </w:p>
    <w:p w14:paraId="7B727C91" w14:textId="77777777" w:rsidR="005B3579" w:rsidRPr="00214A2C" w:rsidRDefault="005B3579" w:rsidP="005B3579">
      <w:pPr>
        <w:spacing w:before="60" w:after="120"/>
        <w:jc w:val="both"/>
        <w:rPr>
          <w:rFonts w:asciiTheme="minorHAnsi" w:hAnsiTheme="minorHAnsi" w:cstheme="minorHAnsi"/>
          <w:sz w:val="2"/>
          <w:szCs w:val="2"/>
          <w:lang w:val="en-US"/>
        </w:rPr>
      </w:pPr>
    </w:p>
    <w:p w14:paraId="13142BDE" w14:textId="77777777" w:rsidR="005B3579" w:rsidRPr="00214A2C" w:rsidRDefault="005B3579" w:rsidP="005B3579">
      <w:pPr>
        <w:spacing w:before="60" w:after="120"/>
        <w:jc w:val="both"/>
        <w:rPr>
          <w:rFonts w:asciiTheme="minorHAnsi" w:hAnsiTheme="minorHAnsi" w:cstheme="minorHAnsi"/>
          <w:sz w:val="2"/>
          <w:szCs w:val="2"/>
          <w:lang w:val="en-US"/>
        </w:rPr>
      </w:pPr>
    </w:p>
    <w:p w14:paraId="426B69D0" w14:textId="77777777" w:rsidR="005B3579" w:rsidRPr="00214A2C" w:rsidRDefault="005B3579" w:rsidP="005B3579">
      <w:pPr>
        <w:spacing w:before="60" w:after="120"/>
        <w:jc w:val="both"/>
        <w:rPr>
          <w:rFonts w:asciiTheme="minorHAnsi" w:hAnsiTheme="minorHAnsi" w:cstheme="minorHAnsi"/>
          <w:sz w:val="2"/>
          <w:szCs w:val="2"/>
          <w:lang w:val="en-US"/>
        </w:rPr>
      </w:pPr>
    </w:p>
    <w:p w14:paraId="4C7345EF" w14:textId="77777777" w:rsidR="005B3579" w:rsidRPr="00214A2C" w:rsidRDefault="005B3579" w:rsidP="005B3579">
      <w:pPr>
        <w:spacing w:before="60" w:after="120"/>
        <w:jc w:val="both"/>
        <w:rPr>
          <w:rFonts w:asciiTheme="minorHAnsi" w:hAnsiTheme="minorHAnsi" w:cstheme="minorHAnsi"/>
          <w:sz w:val="2"/>
          <w:szCs w:val="2"/>
          <w:lang w:val="en-US"/>
        </w:rPr>
      </w:pPr>
    </w:p>
    <w:p w14:paraId="148D94BB" w14:textId="00DD5D85" w:rsidR="000105D2" w:rsidRPr="00E17C73" w:rsidRDefault="00824F60" w:rsidP="000105D2">
      <w:pPr>
        <w:spacing w:line="360" w:lineRule="auto"/>
        <w:rPr>
          <w:rFonts w:ascii="Tahoma" w:hAnsi="Tahoma" w:cs="Tahoma"/>
          <w:b/>
          <w:bCs/>
          <w:sz w:val="22"/>
          <w:szCs w:val="22"/>
          <w:u w:val="single"/>
          <w:lang w:val="en-US"/>
        </w:rPr>
      </w:pPr>
      <w:r w:rsidRPr="00E17C73">
        <w:rPr>
          <w:rFonts w:ascii="Tahoma" w:hAnsi="Tahoma" w:cs="Tahoma"/>
          <w:b/>
          <w:bCs/>
          <w:sz w:val="22"/>
          <w:szCs w:val="22"/>
          <w:u w:val="single"/>
          <w:lang w:val="en-US"/>
        </w:rPr>
        <w:lastRenderedPageBreak/>
        <w:t>Question</w:t>
      </w:r>
      <w:r w:rsidR="000105D2" w:rsidRPr="00E17C73">
        <w:rPr>
          <w:rFonts w:ascii="Tahoma" w:hAnsi="Tahoma" w:cs="Tahoma"/>
          <w:b/>
          <w:bCs/>
          <w:sz w:val="22"/>
          <w:szCs w:val="22"/>
          <w:u w:val="single"/>
          <w:lang w:val="en-US"/>
        </w:rPr>
        <w:t xml:space="preserve"> 2</w:t>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t xml:space="preserve">      </w:t>
      </w:r>
      <w:r w:rsidR="00502DA1">
        <w:rPr>
          <w:rFonts w:ascii="Tahoma" w:hAnsi="Tahoma" w:cs="Tahoma"/>
          <w:b/>
          <w:bCs/>
          <w:sz w:val="22"/>
          <w:szCs w:val="22"/>
          <w:u w:val="single"/>
          <w:lang w:val="en-US"/>
        </w:rPr>
        <w:t xml:space="preserve"> </w:t>
      </w:r>
      <w:r w:rsidR="000105D2" w:rsidRPr="00E17C73">
        <w:rPr>
          <w:rFonts w:ascii="Tahoma" w:hAnsi="Tahoma" w:cs="Tahoma"/>
          <w:b/>
          <w:bCs/>
          <w:sz w:val="22"/>
          <w:szCs w:val="22"/>
          <w:u w:val="single"/>
          <w:lang w:val="en-US"/>
        </w:rPr>
        <w:t xml:space="preserve">     (</w:t>
      </w:r>
      <w:r w:rsidR="000F749A" w:rsidRPr="00E17C73">
        <w:rPr>
          <w:rFonts w:ascii="Tahoma" w:hAnsi="Tahoma" w:cs="Tahoma"/>
          <w:b/>
          <w:bCs/>
          <w:sz w:val="22"/>
          <w:szCs w:val="22"/>
          <w:u w:val="single"/>
          <w:lang w:val="en-US"/>
        </w:rPr>
        <w:t>2.5</w:t>
      </w:r>
      <w:r w:rsidR="000105D2" w:rsidRPr="00E17C73">
        <w:rPr>
          <w:rFonts w:ascii="Tahoma" w:hAnsi="Tahoma" w:cs="Tahoma"/>
          <w:b/>
          <w:bCs/>
          <w:sz w:val="22"/>
          <w:szCs w:val="22"/>
          <w:u w:val="single"/>
          <w:lang w:val="en-US"/>
        </w:rPr>
        <w:t xml:space="preserve"> </w:t>
      </w:r>
      <w:r w:rsidRPr="00E17C73">
        <w:rPr>
          <w:rFonts w:ascii="Tahoma" w:hAnsi="Tahoma" w:cs="Tahoma"/>
          <w:b/>
          <w:bCs/>
          <w:sz w:val="22"/>
          <w:szCs w:val="22"/>
          <w:u w:val="single"/>
          <w:lang w:val="en-US"/>
        </w:rPr>
        <w:t>points</w:t>
      </w:r>
      <w:r w:rsidR="000105D2" w:rsidRPr="00E17C73">
        <w:rPr>
          <w:rFonts w:ascii="Tahoma" w:hAnsi="Tahoma" w:cs="Tahoma"/>
          <w:b/>
          <w:bCs/>
          <w:sz w:val="22"/>
          <w:szCs w:val="22"/>
          <w:u w:val="single"/>
          <w:lang w:val="en-US"/>
        </w:rPr>
        <w:t>)</w:t>
      </w:r>
    </w:p>
    <w:p w14:paraId="50CF4B1B" w14:textId="6C9862EF" w:rsidR="00385892" w:rsidRPr="00E17C73" w:rsidRDefault="00E17C73" w:rsidP="00385892">
      <w:pPr>
        <w:spacing w:before="60" w:after="120"/>
        <w:jc w:val="both"/>
        <w:rPr>
          <w:rFonts w:asciiTheme="minorHAnsi" w:hAnsiTheme="minorHAnsi" w:cstheme="minorHAnsi"/>
          <w:sz w:val="20"/>
          <w:szCs w:val="20"/>
          <w:lang w:val="en-US"/>
        </w:rPr>
      </w:pPr>
      <w:r w:rsidRPr="00E17C73">
        <w:rPr>
          <w:rFonts w:asciiTheme="minorHAnsi" w:hAnsiTheme="minorHAnsi" w:cstheme="minorHAnsi"/>
          <w:sz w:val="20"/>
          <w:szCs w:val="20"/>
          <w:lang w:val="en-US"/>
        </w:rPr>
        <w:t>Answer the following questions</w:t>
      </w:r>
      <w:r w:rsidR="00385892" w:rsidRPr="00E17C73">
        <w:rPr>
          <w:rFonts w:asciiTheme="minorHAnsi" w:hAnsiTheme="minorHAnsi" w:cstheme="minorHAnsi"/>
          <w:sz w:val="20"/>
          <w:szCs w:val="20"/>
          <w:lang w:val="en-US"/>
        </w:rPr>
        <w:t>:</w:t>
      </w:r>
    </w:p>
    <w:p w14:paraId="378069BF" w14:textId="18CBF723" w:rsidR="00033FBF" w:rsidRPr="00502DA1" w:rsidRDefault="00033FBF" w:rsidP="00776910">
      <w:pPr>
        <w:numPr>
          <w:ilvl w:val="0"/>
          <w:numId w:val="2"/>
        </w:numPr>
        <w:spacing w:before="60" w:after="120"/>
        <w:jc w:val="both"/>
        <w:rPr>
          <w:rFonts w:asciiTheme="minorHAnsi" w:hAnsiTheme="minorHAnsi" w:cstheme="minorHAnsi"/>
          <w:sz w:val="20"/>
          <w:szCs w:val="20"/>
          <w:lang w:val="en-US"/>
        </w:rPr>
      </w:pPr>
      <w:r w:rsidRPr="00502DA1">
        <w:rPr>
          <w:rFonts w:asciiTheme="minorHAnsi" w:hAnsiTheme="minorHAnsi" w:cstheme="minorHAnsi"/>
          <w:sz w:val="20"/>
          <w:szCs w:val="20"/>
          <w:lang w:val="en-US"/>
        </w:rPr>
        <w:t xml:space="preserve">Imagine that one year has passed since the launch of the digital banking platform, and the company’s leadership wants to analyze how to increase profits by retaining as many users as possible. To do this, they want to study which products are most used and which have low adoption, which user segments are the most profitable, and what behaviors typically precede service cancellations or platform abandonment. </w:t>
      </w:r>
      <w:r w:rsidR="00F24253" w:rsidRPr="00502DA1">
        <w:rPr>
          <w:rFonts w:asciiTheme="minorHAnsi" w:hAnsiTheme="minorHAnsi" w:cstheme="minorHAnsi"/>
          <w:sz w:val="20"/>
          <w:szCs w:val="20"/>
          <w:lang w:val="en-US"/>
        </w:rPr>
        <w:t>Which type of technology would be the most suitable?</w:t>
      </w:r>
      <w:r w:rsidR="00F24253">
        <w:rPr>
          <w:rFonts w:asciiTheme="minorHAnsi" w:hAnsiTheme="minorHAnsi" w:cstheme="minorHAnsi"/>
          <w:sz w:val="20"/>
          <w:szCs w:val="20"/>
          <w:lang w:val="en-US"/>
        </w:rPr>
        <w:t xml:space="preserve"> </w:t>
      </w:r>
      <w:r w:rsidR="00F419C2" w:rsidRPr="00F419C2">
        <w:rPr>
          <w:rFonts w:asciiTheme="minorHAnsi" w:hAnsiTheme="minorHAnsi" w:cstheme="minorHAnsi"/>
          <w:b/>
          <w:bCs/>
          <w:sz w:val="20"/>
          <w:szCs w:val="20"/>
          <w:lang w:val="en-US"/>
        </w:rPr>
        <w:t>Compare the technologies studied to justify your answer based on the case described.</w:t>
      </w:r>
    </w:p>
    <w:p w14:paraId="5ED9ADCB" w14:textId="2434D276" w:rsidR="00502DA1" w:rsidRPr="00502DA1" w:rsidRDefault="00502DA1" w:rsidP="00776910">
      <w:pPr>
        <w:numPr>
          <w:ilvl w:val="0"/>
          <w:numId w:val="2"/>
        </w:numPr>
        <w:spacing w:before="60" w:after="120"/>
        <w:jc w:val="both"/>
        <w:rPr>
          <w:rFonts w:asciiTheme="minorHAnsi" w:hAnsiTheme="minorHAnsi" w:cstheme="minorHAnsi"/>
          <w:sz w:val="20"/>
          <w:szCs w:val="20"/>
          <w:lang w:val="en-US"/>
        </w:rPr>
      </w:pPr>
      <w:r w:rsidRPr="00502DA1">
        <w:rPr>
          <w:rFonts w:asciiTheme="minorHAnsi" w:hAnsiTheme="minorHAnsi" w:cstheme="minorHAnsi"/>
          <w:sz w:val="20"/>
          <w:szCs w:val="20"/>
          <w:lang w:val="en-US"/>
        </w:rPr>
        <w:t>Considering the previous questions (Question 1 and Question 2), do you think the information system(s) proposed to support the digital banking platform are operational or informational?</w:t>
      </w:r>
      <w:r>
        <w:rPr>
          <w:rFonts w:asciiTheme="minorHAnsi" w:hAnsiTheme="minorHAnsi" w:cstheme="minorHAnsi"/>
          <w:sz w:val="20"/>
          <w:szCs w:val="20"/>
          <w:lang w:val="en-US"/>
        </w:rPr>
        <w:t xml:space="preserve"> </w:t>
      </w:r>
      <w:r w:rsidRPr="00F419C2">
        <w:rPr>
          <w:rFonts w:asciiTheme="minorHAnsi" w:hAnsiTheme="minorHAnsi" w:cstheme="minorHAnsi"/>
          <w:b/>
          <w:bCs/>
          <w:sz w:val="20"/>
          <w:szCs w:val="20"/>
          <w:lang w:val="en-US"/>
        </w:rPr>
        <w:t>Justify your answer.</w:t>
      </w:r>
    </w:p>
    <w:p w14:paraId="6624FC6B" w14:textId="77777777" w:rsidR="00673380" w:rsidRPr="00F419C2" w:rsidRDefault="00673380" w:rsidP="006855EF">
      <w:pPr>
        <w:spacing w:before="60" w:after="120"/>
        <w:ind w:left="1066"/>
        <w:jc w:val="both"/>
        <w:rPr>
          <w:rFonts w:asciiTheme="minorHAnsi" w:hAnsiTheme="minorHAnsi" w:cstheme="minorHAnsi"/>
          <w:sz w:val="6"/>
          <w:szCs w:val="6"/>
          <w:lang w:val="en-US"/>
        </w:rPr>
      </w:pPr>
    </w:p>
    <w:p w14:paraId="554AD859" w14:textId="77777777" w:rsidR="00E73B86" w:rsidRPr="00F419C2" w:rsidRDefault="00E73B86" w:rsidP="006855EF">
      <w:pPr>
        <w:spacing w:before="60" w:after="120"/>
        <w:ind w:left="1066"/>
        <w:jc w:val="both"/>
        <w:rPr>
          <w:rFonts w:asciiTheme="minorHAnsi" w:hAnsiTheme="minorHAnsi" w:cstheme="minorHAnsi"/>
          <w:sz w:val="6"/>
          <w:szCs w:val="6"/>
          <w:lang w:val="en-US"/>
        </w:rPr>
      </w:pPr>
    </w:p>
    <w:p w14:paraId="6A50017B" w14:textId="193B0649" w:rsidR="00795C78" w:rsidRPr="00231487" w:rsidRDefault="00502DA1" w:rsidP="00795C78">
      <w:pPr>
        <w:spacing w:before="60" w:after="120"/>
        <w:rPr>
          <w:rFonts w:asciiTheme="minorHAnsi" w:hAnsiTheme="minorHAnsi" w:cstheme="minorHAnsi"/>
          <w:sz w:val="23"/>
          <w:szCs w:val="23"/>
          <w:lang w:val="en-US"/>
        </w:rPr>
      </w:pPr>
      <w:r w:rsidRPr="00231487">
        <w:rPr>
          <w:rFonts w:ascii="Tahoma" w:hAnsi="Tahoma" w:cs="Tahoma"/>
          <w:b/>
          <w:bCs/>
          <w:sz w:val="22"/>
          <w:szCs w:val="22"/>
          <w:u w:val="single"/>
          <w:lang w:val="en-US"/>
        </w:rPr>
        <w:t>Question</w:t>
      </w:r>
      <w:r w:rsidR="00795C78" w:rsidRPr="00231487">
        <w:rPr>
          <w:rFonts w:ascii="Tahoma" w:hAnsi="Tahoma" w:cs="Tahoma"/>
          <w:b/>
          <w:bCs/>
          <w:sz w:val="22"/>
          <w:szCs w:val="22"/>
          <w:u w:val="single"/>
          <w:lang w:val="en-US"/>
        </w:rPr>
        <w:t xml:space="preserve"> 3</w:t>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t xml:space="preserve">    </w:t>
      </w:r>
      <w:r w:rsidRPr="00231487">
        <w:rPr>
          <w:rFonts w:ascii="Tahoma" w:hAnsi="Tahoma" w:cs="Tahoma"/>
          <w:b/>
          <w:bCs/>
          <w:sz w:val="22"/>
          <w:szCs w:val="22"/>
          <w:u w:val="single"/>
          <w:lang w:val="en-US"/>
        </w:rPr>
        <w:t xml:space="preserve"> </w:t>
      </w:r>
      <w:r w:rsidR="00795C78" w:rsidRPr="00231487">
        <w:rPr>
          <w:rFonts w:ascii="Tahoma" w:hAnsi="Tahoma" w:cs="Tahoma"/>
          <w:b/>
          <w:bCs/>
          <w:sz w:val="22"/>
          <w:szCs w:val="22"/>
          <w:u w:val="single"/>
          <w:lang w:val="en-US"/>
        </w:rPr>
        <w:t xml:space="preserve">       (2.5 </w:t>
      </w:r>
      <w:r w:rsidRPr="00231487">
        <w:rPr>
          <w:rFonts w:ascii="Tahoma" w:hAnsi="Tahoma" w:cs="Tahoma"/>
          <w:b/>
          <w:bCs/>
          <w:sz w:val="22"/>
          <w:szCs w:val="22"/>
          <w:u w:val="single"/>
          <w:lang w:val="en-US"/>
        </w:rPr>
        <w:t>points</w:t>
      </w:r>
      <w:r w:rsidR="00795C78" w:rsidRPr="00231487">
        <w:rPr>
          <w:rFonts w:ascii="Tahoma" w:hAnsi="Tahoma" w:cs="Tahoma"/>
          <w:b/>
          <w:bCs/>
          <w:sz w:val="22"/>
          <w:szCs w:val="22"/>
          <w:u w:val="single"/>
          <w:lang w:val="en-US"/>
        </w:rPr>
        <w:t>)</w:t>
      </w:r>
    </w:p>
    <w:p w14:paraId="723692A3" w14:textId="77777777" w:rsidR="00231487" w:rsidRPr="00231487" w:rsidRDefault="00231487" w:rsidP="00231487">
      <w:p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The figure on the next page shows a possible database for storing users’ banking and financial data. Based on the figure, answer the following questions:</w:t>
      </w:r>
    </w:p>
    <w:p w14:paraId="32A46E21" w14:textId="77777777"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Which of the technologies studied in class is used in the figure? What is the name of the database? </w:t>
      </w:r>
      <w:r w:rsidRPr="00BC0B84">
        <w:rPr>
          <w:rFonts w:asciiTheme="minorHAnsi" w:hAnsiTheme="minorHAnsi" w:cstheme="minorHAnsi"/>
          <w:b/>
          <w:bCs/>
          <w:sz w:val="20"/>
          <w:szCs w:val="20"/>
          <w:lang w:val="en-US"/>
        </w:rPr>
        <w:t>Justify your answers.</w:t>
      </w:r>
    </w:p>
    <w:p w14:paraId="6921A5A7" w14:textId="77777777"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Describe the structure of the database.</w:t>
      </w:r>
    </w:p>
    <w:p w14:paraId="4ADCE450" w14:textId="77777777"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The query shown in the figure returns an error. Explain why this happens.</w:t>
      </w:r>
    </w:p>
    <w:p w14:paraId="172FB971" w14:textId="17BFCE93"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Explain how you would modify the query to obtain the expected result: </w:t>
      </w:r>
      <w:r w:rsidRPr="00BC0B84">
        <w:rPr>
          <w:rFonts w:asciiTheme="minorHAnsi" w:hAnsiTheme="minorHAnsi" w:cstheme="minorHAnsi"/>
          <w:i/>
          <w:iCs/>
          <w:sz w:val="20"/>
          <w:szCs w:val="20"/>
          <w:lang w:val="en-US"/>
        </w:rPr>
        <w:t xml:space="preserve">all </w:t>
      </w:r>
      <w:r w:rsidR="00700E08">
        <w:rPr>
          <w:rFonts w:asciiTheme="minorHAnsi" w:hAnsiTheme="minorHAnsi" w:cstheme="minorHAnsi"/>
          <w:i/>
          <w:iCs/>
          <w:sz w:val="20"/>
          <w:szCs w:val="20"/>
          <w:lang w:val="en-US"/>
        </w:rPr>
        <w:t xml:space="preserve">the emails </w:t>
      </w:r>
      <w:r w:rsidRPr="00BC0B84">
        <w:rPr>
          <w:rFonts w:asciiTheme="minorHAnsi" w:hAnsiTheme="minorHAnsi" w:cstheme="minorHAnsi"/>
          <w:i/>
          <w:iCs/>
          <w:sz w:val="20"/>
          <w:szCs w:val="20"/>
          <w:lang w:val="en-US"/>
        </w:rPr>
        <w:t xml:space="preserve">of </w:t>
      </w:r>
      <w:r w:rsidR="00700E08">
        <w:rPr>
          <w:rFonts w:asciiTheme="minorHAnsi" w:hAnsiTheme="minorHAnsi" w:cstheme="minorHAnsi"/>
          <w:i/>
          <w:iCs/>
          <w:sz w:val="20"/>
          <w:szCs w:val="20"/>
          <w:lang w:val="en-US"/>
        </w:rPr>
        <w:t>the user whose id</w:t>
      </w:r>
      <w:r w:rsidR="006F7679">
        <w:rPr>
          <w:rFonts w:asciiTheme="minorHAnsi" w:hAnsiTheme="minorHAnsi" w:cstheme="minorHAnsi"/>
          <w:i/>
          <w:iCs/>
          <w:sz w:val="20"/>
          <w:szCs w:val="20"/>
          <w:lang w:val="en-US"/>
        </w:rPr>
        <w:t>entifier</w:t>
      </w:r>
      <w:r w:rsidR="00700E08">
        <w:rPr>
          <w:rFonts w:asciiTheme="minorHAnsi" w:hAnsiTheme="minorHAnsi" w:cstheme="minorHAnsi"/>
          <w:i/>
          <w:iCs/>
          <w:sz w:val="20"/>
          <w:szCs w:val="20"/>
          <w:lang w:val="en-US"/>
        </w:rPr>
        <w:t xml:space="preserve"> is “</w:t>
      </w:r>
      <w:r w:rsidRPr="00BC0B84">
        <w:rPr>
          <w:rFonts w:asciiTheme="minorHAnsi" w:hAnsiTheme="minorHAnsi" w:cstheme="minorHAnsi"/>
          <w:i/>
          <w:iCs/>
          <w:sz w:val="20"/>
          <w:szCs w:val="20"/>
          <w:lang w:val="en-US"/>
        </w:rPr>
        <w:t>user:user_1</w:t>
      </w:r>
      <w:r w:rsidR="00700E08">
        <w:rPr>
          <w:rFonts w:asciiTheme="minorHAnsi" w:hAnsiTheme="minorHAnsi" w:cstheme="minorHAnsi"/>
          <w:i/>
          <w:iCs/>
          <w:sz w:val="20"/>
          <w:szCs w:val="20"/>
          <w:lang w:val="en-US"/>
        </w:rPr>
        <w:t>”</w:t>
      </w:r>
      <w:r w:rsidRPr="00231487">
        <w:rPr>
          <w:rFonts w:asciiTheme="minorHAnsi" w:hAnsiTheme="minorHAnsi" w:cstheme="minorHAnsi"/>
          <w:sz w:val="20"/>
          <w:szCs w:val="20"/>
          <w:lang w:val="en-US"/>
        </w:rPr>
        <w:t>.</w:t>
      </w:r>
    </w:p>
    <w:p w14:paraId="50C30A27" w14:textId="1CE9D881"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How would you modify the corrected query from the previous question if you knew that the user could have up to 10 email addresses?</w:t>
      </w:r>
    </w:p>
    <w:p w14:paraId="3AE38FC6" w14:textId="77777777" w:rsidR="00E73B86" w:rsidRPr="00214A2C" w:rsidRDefault="00E73B86" w:rsidP="006855EF">
      <w:pPr>
        <w:spacing w:before="60" w:after="120"/>
        <w:ind w:left="1066"/>
        <w:jc w:val="both"/>
        <w:rPr>
          <w:rFonts w:asciiTheme="minorHAnsi" w:hAnsiTheme="minorHAnsi" w:cstheme="minorHAnsi"/>
          <w:sz w:val="6"/>
          <w:szCs w:val="6"/>
          <w:lang w:val="en-US"/>
        </w:rPr>
      </w:pPr>
    </w:p>
    <w:p w14:paraId="6D7B10F8" w14:textId="72B65892" w:rsidR="002E427C" w:rsidRPr="00866AC5" w:rsidRDefault="0085528D" w:rsidP="002E427C">
      <w:pPr>
        <w:spacing w:before="60" w:after="120"/>
        <w:rPr>
          <w:rFonts w:ascii="Tahoma" w:hAnsi="Tahoma" w:cs="Tahoma"/>
          <w:b/>
          <w:bCs/>
          <w:sz w:val="22"/>
          <w:szCs w:val="22"/>
          <w:u w:val="single"/>
          <w:lang w:val="en-US"/>
        </w:rPr>
      </w:pPr>
      <w:r w:rsidRPr="00866AC5">
        <w:rPr>
          <w:rFonts w:ascii="Tahoma" w:hAnsi="Tahoma" w:cs="Tahoma"/>
          <w:b/>
          <w:bCs/>
          <w:sz w:val="22"/>
          <w:szCs w:val="22"/>
          <w:u w:val="single"/>
          <w:lang w:val="en-US"/>
        </w:rPr>
        <w:t>Question</w:t>
      </w:r>
      <w:r w:rsidR="002E427C" w:rsidRPr="00866AC5">
        <w:rPr>
          <w:rFonts w:ascii="Tahoma" w:hAnsi="Tahoma" w:cs="Tahoma"/>
          <w:b/>
          <w:bCs/>
          <w:sz w:val="22"/>
          <w:szCs w:val="22"/>
          <w:u w:val="single"/>
          <w:lang w:val="en-US"/>
        </w:rPr>
        <w:t xml:space="preserve"> </w:t>
      </w:r>
      <w:r w:rsidR="00795C78" w:rsidRPr="00866AC5">
        <w:rPr>
          <w:rFonts w:ascii="Tahoma" w:hAnsi="Tahoma" w:cs="Tahoma"/>
          <w:b/>
          <w:bCs/>
          <w:sz w:val="22"/>
          <w:szCs w:val="22"/>
          <w:u w:val="single"/>
          <w:lang w:val="en-US"/>
        </w:rPr>
        <w:t>4</w:t>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t xml:space="preserve">         </w:t>
      </w:r>
      <w:r w:rsidRPr="00866AC5">
        <w:rPr>
          <w:rFonts w:ascii="Tahoma" w:hAnsi="Tahoma" w:cs="Tahoma"/>
          <w:b/>
          <w:bCs/>
          <w:sz w:val="22"/>
          <w:szCs w:val="22"/>
          <w:u w:val="single"/>
          <w:lang w:val="en-US"/>
        </w:rPr>
        <w:t xml:space="preserve"> </w:t>
      </w:r>
      <w:r w:rsidR="002E427C" w:rsidRPr="00866AC5">
        <w:rPr>
          <w:rFonts w:ascii="Tahoma" w:hAnsi="Tahoma" w:cs="Tahoma"/>
          <w:b/>
          <w:bCs/>
          <w:sz w:val="22"/>
          <w:szCs w:val="22"/>
          <w:u w:val="single"/>
          <w:lang w:val="en-US"/>
        </w:rPr>
        <w:t xml:space="preserve">  (1.5 </w:t>
      </w:r>
      <w:r w:rsidRPr="00866AC5">
        <w:rPr>
          <w:rFonts w:ascii="Tahoma" w:hAnsi="Tahoma" w:cs="Tahoma"/>
          <w:b/>
          <w:bCs/>
          <w:sz w:val="22"/>
          <w:szCs w:val="22"/>
          <w:u w:val="single"/>
          <w:lang w:val="en-US"/>
        </w:rPr>
        <w:t>points</w:t>
      </w:r>
      <w:r w:rsidR="002E427C" w:rsidRPr="00866AC5">
        <w:rPr>
          <w:rFonts w:ascii="Tahoma" w:hAnsi="Tahoma" w:cs="Tahoma"/>
          <w:b/>
          <w:bCs/>
          <w:sz w:val="22"/>
          <w:szCs w:val="22"/>
          <w:u w:val="single"/>
          <w:lang w:val="en-US"/>
        </w:rPr>
        <w:t>)</w:t>
      </w:r>
    </w:p>
    <w:p w14:paraId="5DC113DA" w14:textId="603E27AA" w:rsidR="000704DB" w:rsidRPr="00866AC5" w:rsidRDefault="00395EBA" w:rsidP="002E427C">
      <w:pPr>
        <w:spacing w:before="60" w:after="120"/>
        <w:jc w:val="both"/>
        <w:rPr>
          <w:rFonts w:asciiTheme="minorHAnsi" w:hAnsiTheme="minorHAnsi" w:cstheme="minorHAnsi"/>
          <w:sz w:val="20"/>
          <w:szCs w:val="20"/>
          <w:lang w:val="en-US"/>
        </w:rPr>
      </w:pPr>
      <w:r w:rsidRPr="00866AC5">
        <w:rPr>
          <w:rFonts w:asciiTheme="minorHAnsi" w:hAnsiTheme="minorHAnsi" w:cstheme="minorHAnsi"/>
          <w:sz w:val="20"/>
          <w:szCs w:val="20"/>
          <w:lang w:val="en-US"/>
        </w:rPr>
        <w:t xml:space="preserve">Select and complete </w:t>
      </w:r>
      <w:r w:rsidRPr="00866AC5">
        <w:rPr>
          <w:rFonts w:asciiTheme="minorHAnsi" w:hAnsiTheme="minorHAnsi" w:cstheme="minorHAnsi"/>
          <w:b/>
          <w:bCs/>
          <w:color w:val="FF0000"/>
          <w:sz w:val="22"/>
          <w:szCs w:val="22"/>
          <w:lang w:val="en-US"/>
        </w:rPr>
        <w:t>ONE</w:t>
      </w:r>
      <w:r w:rsidRPr="00866AC5">
        <w:rPr>
          <w:rFonts w:asciiTheme="minorHAnsi" w:hAnsiTheme="minorHAnsi" w:cstheme="minorHAnsi"/>
          <w:sz w:val="20"/>
          <w:szCs w:val="20"/>
          <w:lang w:val="en-US"/>
        </w:rPr>
        <w:t xml:space="preserve"> of the following exercises</w:t>
      </w:r>
      <w:r w:rsidR="000704DB" w:rsidRPr="00866AC5">
        <w:rPr>
          <w:rFonts w:asciiTheme="minorHAnsi" w:hAnsiTheme="minorHAnsi" w:cstheme="minorHAnsi"/>
          <w:sz w:val="20"/>
          <w:szCs w:val="20"/>
          <w:lang w:val="en-US"/>
        </w:rPr>
        <w:t>:</w:t>
      </w:r>
    </w:p>
    <w:p w14:paraId="6B57E999" w14:textId="77777777" w:rsidR="00850BC0" w:rsidRPr="00866AC5" w:rsidRDefault="00850BC0" w:rsidP="002E427C">
      <w:pPr>
        <w:spacing w:before="60" w:after="120"/>
        <w:jc w:val="both"/>
        <w:rPr>
          <w:rFonts w:asciiTheme="minorHAnsi" w:hAnsiTheme="minorHAnsi" w:cstheme="minorHAnsi"/>
          <w:sz w:val="8"/>
          <w:szCs w:val="8"/>
          <w:lang w:val="en-US"/>
        </w:rPr>
      </w:pPr>
    </w:p>
    <w:p w14:paraId="7ADD972B" w14:textId="364A9793" w:rsidR="00866AC5" w:rsidRPr="00866AC5" w:rsidRDefault="00866AC5" w:rsidP="00866AC5">
      <w:pPr>
        <w:spacing w:before="60" w:after="120"/>
        <w:jc w:val="both"/>
        <w:rPr>
          <w:rFonts w:asciiTheme="minorHAnsi" w:hAnsiTheme="minorHAnsi" w:cstheme="minorHAnsi"/>
          <w:sz w:val="20"/>
          <w:szCs w:val="20"/>
          <w:lang w:val="en-US"/>
        </w:rPr>
      </w:pPr>
      <w:r w:rsidRPr="00866AC5">
        <w:rPr>
          <w:rFonts w:asciiTheme="minorHAnsi" w:hAnsiTheme="minorHAnsi" w:cstheme="minorHAnsi"/>
          <w:b/>
          <w:bCs/>
          <w:sz w:val="20"/>
          <w:szCs w:val="20"/>
          <w:lang w:val="en-US"/>
        </w:rPr>
        <w:t xml:space="preserve">OPTION A </w:t>
      </w:r>
      <w:r w:rsidRPr="00866AC5">
        <w:rPr>
          <w:rFonts w:asciiTheme="minorHAnsi" w:hAnsiTheme="minorHAnsi" w:cstheme="minorHAnsi"/>
          <w:sz w:val="20"/>
          <w:szCs w:val="20"/>
          <w:lang w:val="en-US"/>
        </w:rPr>
        <w:t xml:space="preserve">– 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3C84FCA6" w14:textId="78D2DD6E" w:rsidR="00866AC5" w:rsidRPr="00866AC5" w:rsidRDefault="00866AC5" w:rsidP="00866AC5">
      <w:pPr>
        <w:spacing w:before="60" w:after="120"/>
        <w:jc w:val="center"/>
        <w:rPr>
          <w:rFonts w:asciiTheme="minorHAnsi" w:hAnsiTheme="minorHAnsi" w:cstheme="minorHAnsi"/>
          <w:i/>
          <w:iCs/>
          <w:sz w:val="20"/>
          <w:szCs w:val="20"/>
          <w:lang w:val="en-US"/>
        </w:rPr>
      </w:pPr>
      <w:r w:rsidRPr="00866AC5">
        <w:rPr>
          <w:rFonts w:asciiTheme="minorHAnsi" w:hAnsiTheme="minorHAnsi" w:cstheme="minorHAnsi"/>
          <w:i/>
          <w:iCs/>
          <w:sz w:val="20"/>
          <w:szCs w:val="20"/>
          <w:lang w:val="en-US"/>
        </w:rPr>
        <w:t xml:space="preserve">Among the technologies studied in class, </w:t>
      </w:r>
      <w:r w:rsidR="001201E9" w:rsidRPr="001201E9">
        <w:rPr>
          <w:rFonts w:asciiTheme="minorHAnsi" w:hAnsiTheme="minorHAnsi" w:cstheme="minorHAnsi"/>
          <w:i/>
          <w:iCs/>
          <w:sz w:val="20"/>
          <w:szCs w:val="20"/>
          <w:lang w:val="en-US"/>
        </w:rPr>
        <w:t>PostgreSQL is the only one that has an authentication mechanism enabled by default to protect access to the database.</w:t>
      </w:r>
    </w:p>
    <w:p w14:paraId="6B8476B0" w14:textId="77777777" w:rsidR="00850BC0" w:rsidRPr="00214A2C" w:rsidRDefault="00850BC0" w:rsidP="000E3F97">
      <w:pPr>
        <w:spacing w:before="60" w:after="120"/>
        <w:jc w:val="center"/>
        <w:rPr>
          <w:rFonts w:asciiTheme="minorHAnsi" w:hAnsiTheme="minorHAnsi" w:cstheme="minorHAnsi"/>
          <w:i/>
          <w:iCs/>
          <w:sz w:val="8"/>
          <w:szCs w:val="8"/>
          <w:lang w:val="en-US"/>
        </w:rPr>
      </w:pPr>
    </w:p>
    <w:p w14:paraId="565AA268" w14:textId="478E9D67" w:rsidR="00104931" w:rsidRPr="00104931" w:rsidRDefault="00104931" w:rsidP="00104931">
      <w:pPr>
        <w:spacing w:before="60" w:after="120"/>
        <w:jc w:val="both"/>
        <w:rPr>
          <w:rFonts w:asciiTheme="minorHAnsi" w:hAnsiTheme="minorHAnsi" w:cstheme="minorHAnsi"/>
          <w:sz w:val="20"/>
          <w:szCs w:val="20"/>
          <w:lang w:val="en-US"/>
        </w:rPr>
      </w:pPr>
      <w:r w:rsidRPr="00104931">
        <w:rPr>
          <w:rFonts w:asciiTheme="minorHAnsi" w:hAnsiTheme="minorHAnsi" w:cstheme="minorHAnsi"/>
          <w:b/>
          <w:bCs/>
          <w:sz w:val="20"/>
          <w:szCs w:val="20"/>
          <w:lang w:val="en-US"/>
        </w:rPr>
        <w:t xml:space="preserve">OPTION B </w:t>
      </w:r>
      <w:r w:rsidRPr="00104931">
        <w:rPr>
          <w:rFonts w:asciiTheme="minorHAnsi" w:hAnsiTheme="minorHAnsi" w:cstheme="minorHAnsi"/>
          <w:sz w:val="20"/>
          <w:szCs w:val="20"/>
          <w:lang w:val="en-US"/>
        </w:rPr>
        <w:t xml:space="preserve">– </w:t>
      </w:r>
      <w:r w:rsidRPr="00866AC5">
        <w:rPr>
          <w:rFonts w:asciiTheme="minorHAnsi" w:hAnsiTheme="minorHAnsi" w:cstheme="minorHAnsi"/>
          <w:sz w:val="20"/>
          <w:szCs w:val="20"/>
          <w:lang w:val="en-US"/>
        </w:rPr>
        <w:t xml:space="preserve">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45BB3C23" w14:textId="77777777" w:rsidR="00104931" w:rsidRPr="00BB7D53" w:rsidRDefault="00104931" w:rsidP="00BB7D53">
      <w:pPr>
        <w:spacing w:before="60" w:after="120"/>
        <w:jc w:val="center"/>
        <w:rPr>
          <w:rFonts w:asciiTheme="minorHAnsi" w:hAnsiTheme="minorHAnsi" w:cstheme="minorHAnsi"/>
          <w:i/>
          <w:iCs/>
          <w:sz w:val="20"/>
          <w:szCs w:val="20"/>
          <w:lang w:val="en-US"/>
        </w:rPr>
      </w:pPr>
      <w:r w:rsidRPr="00BB7D53">
        <w:rPr>
          <w:rFonts w:asciiTheme="minorHAnsi" w:hAnsiTheme="minorHAnsi" w:cstheme="minorHAnsi"/>
          <w:i/>
          <w:iCs/>
          <w:sz w:val="20"/>
          <w:szCs w:val="20"/>
          <w:lang w:val="en-US"/>
        </w:rPr>
        <w:t>Among the technologies studied in class, the sequential execution model (serial schedule) used to avoid concurrency issues in Redis makes it the best option for controlling transaction isolation.</w:t>
      </w:r>
    </w:p>
    <w:p w14:paraId="3AFED292" w14:textId="77777777" w:rsidR="00104931" w:rsidRPr="00104931" w:rsidRDefault="00104931" w:rsidP="00104931">
      <w:pPr>
        <w:spacing w:before="60" w:after="120"/>
        <w:jc w:val="both"/>
        <w:rPr>
          <w:rFonts w:asciiTheme="minorHAnsi" w:hAnsiTheme="minorHAnsi" w:cstheme="minorHAnsi"/>
          <w:b/>
          <w:bCs/>
          <w:sz w:val="20"/>
          <w:szCs w:val="20"/>
          <w:lang w:val="en-US"/>
        </w:rPr>
      </w:pPr>
    </w:p>
    <w:p w14:paraId="5CE10C4B" w14:textId="408EBCBF" w:rsidR="00104931" w:rsidRPr="00104931" w:rsidRDefault="00104931" w:rsidP="00104931">
      <w:pPr>
        <w:spacing w:before="60" w:after="120"/>
        <w:jc w:val="both"/>
        <w:rPr>
          <w:rFonts w:asciiTheme="minorHAnsi" w:hAnsiTheme="minorHAnsi" w:cstheme="minorHAnsi"/>
          <w:b/>
          <w:bCs/>
          <w:sz w:val="20"/>
          <w:szCs w:val="20"/>
          <w:lang w:val="en-US"/>
        </w:rPr>
      </w:pPr>
      <w:r w:rsidRPr="00104931">
        <w:rPr>
          <w:rFonts w:asciiTheme="minorHAnsi" w:hAnsiTheme="minorHAnsi" w:cstheme="minorHAnsi"/>
          <w:b/>
          <w:bCs/>
          <w:sz w:val="20"/>
          <w:szCs w:val="20"/>
          <w:lang w:val="en-US"/>
        </w:rPr>
        <w:t xml:space="preserve">OPTION C </w:t>
      </w:r>
      <w:r w:rsidRPr="00104931">
        <w:rPr>
          <w:rFonts w:asciiTheme="minorHAnsi" w:hAnsiTheme="minorHAnsi" w:cstheme="minorHAnsi"/>
          <w:sz w:val="20"/>
          <w:szCs w:val="20"/>
          <w:lang w:val="en-US"/>
        </w:rPr>
        <w:t>–</w:t>
      </w:r>
      <w:r w:rsidRPr="00104931">
        <w:rPr>
          <w:rFonts w:asciiTheme="minorHAnsi" w:hAnsiTheme="minorHAnsi" w:cstheme="minorHAnsi"/>
          <w:b/>
          <w:bCs/>
          <w:sz w:val="20"/>
          <w:szCs w:val="20"/>
          <w:lang w:val="en-US"/>
        </w:rPr>
        <w:t xml:space="preserve"> </w:t>
      </w:r>
      <w:r w:rsidRPr="00866AC5">
        <w:rPr>
          <w:rFonts w:asciiTheme="minorHAnsi" w:hAnsiTheme="minorHAnsi" w:cstheme="minorHAnsi"/>
          <w:sz w:val="20"/>
          <w:szCs w:val="20"/>
          <w:lang w:val="en-US"/>
        </w:rPr>
        <w:t xml:space="preserve">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53AEEE75" w14:textId="113571B6" w:rsidR="00104931" w:rsidRPr="00BB7D53" w:rsidRDefault="00104931" w:rsidP="00BB7D53">
      <w:pPr>
        <w:spacing w:before="60" w:after="120"/>
        <w:jc w:val="center"/>
        <w:rPr>
          <w:rFonts w:asciiTheme="minorHAnsi" w:hAnsiTheme="minorHAnsi" w:cstheme="minorHAnsi"/>
          <w:i/>
          <w:iCs/>
          <w:sz w:val="20"/>
          <w:szCs w:val="20"/>
          <w:lang w:val="en-US"/>
        </w:rPr>
      </w:pPr>
      <w:r w:rsidRPr="00BB7D53">
        <w:rPr>
          <w:rFonts w:asciiTheme="minorHAnsi" w:hAnsiTheme="minorHAnsi" w:cstheme="minorHAnsi"/>
          <w:i/>
          <w:iCs/>
          <w:sz w:val="20"/>
          <w:szCs w:val="20"/>
          <w:lang w:val="en-US"/>
        </w:rPr>
        <w:t>Among the technologies studied in class, aggregation pipelines and embedded documents make MongoDB the best option for ensuring the fastest query execution.</w:t>
      </w:r>
    </w:p>
    <w:p w14:paraId="7CA7F6DF" w14:textId="77777777" w:rsidR="00104931" w:rsidRPr="00214A2C" w:rsidRDefault="00104931" w:rsidP="00182EE6">
      <w:pPr>
        <w:spacing w:before="60" w:after="120"/>
        <w:jc w:val="both"/>
        <w:rPr>
          <w:rFonts w:asciiTheme="minorHAnsi" w:hAnsiTheme="minorHAnsi" w:cstheme="minorHAnsi"/>
          <w:b/>
          <w:bCs/>
          <w:sz w:val="20"/>
          <w:szCs w:val="20"/>
          <w:lang w:val="en-US"/>
        </w:rPr>
      </w:pPr>
    </w:p>
    <w:p w14:paraId="7F943407" w14:textId="1A32F013" w:rsidR="0085528D" w:rsidRPr="00214A2C" w:rsidRDefault="0085528D">
      <w:pPr>
        <w:rPr>
          <w:rFonts w:ascii="Tahoma" w:hAnsi="Tahoma" w:cs="Tahoma"/>
          <w:b/>
          <w:bCs/>
          <w:sz w:val="22"/>
          <w:szCs w:val="22"/>
          <w:u w:val="single"/>
          <w:lang w:val="en-US"/>
        </w:rPr>
      </w:pPr>
      <w:r w:rsidRPr="00214A2C">
        <w:rPr>
          <w:rFonts w:ascii="Tahoma" w:hAnsi="Tahoma" w:cs="Tahoma"/>
          <w:b/>
          <w:bCs/>
          <w:sz w:val="22"/>
          <w:szCs w:val="22"/>
          <w:u w:val="single"/>
          <w:lang w:val="en-US"/>
        </w:rPr>
        <w:br w:type="page"/>
      </w:r>
    </w:p>
    <w:p w14:paraId="2F30B7CF" w14:textId="77777777" w:rsidR="002E427C" w:rsidRPr="00214A2C" w:rsidRDefault="002E427C">
      <w:pPr>
        <w:rPr>
          <w:rFonts w:ascii="Tahoma" w:hAnsi="Tahoma" w:cs="Tahoma"/>
          <w:b/>
          <w:bCs/>
          <w:sz w:val="22"/>
          <w:szCs w:val="22"/>
          <w:u w:val="single"/>
          <w:lang w:val="en-US"/>
        </w:rPr>
      </w:pPr>
    </w:p>
    <w:p w14:paraId="4C1EC129" w14:textId="6C799A1F" w:rsidR="00795C78" w:rsidRPr="00214A2C" w:rsidRDefault="00795C78">
      <w:pPr>
        <w:rPr>
          <w:rFonts w:asciiTheme="minorHAnsi" w:hAnsiTheme="minorHAnsi" w:cstheme="minorHAnsi"/>
          <w:sz w:val="20"/>
          <w:szCs w:val="20"/>
          <w:lang w:val="en-US"/>
        </w:rPr>
      </w:pPr>
    </w:p>
    <w:p w14:paraId="5682649A" w14:textId="191069BE" w:rsidR="003B791E" w:rsidRPr="000E425D" w:rsidRDefault="00FF4BB5" w:rsidP="00795C78">
      <w:pPr>
        <w:ind w:left="-1134" w:right="-852"/>
        <w:rPr>
          <w:rFonts w:asciiTheme="minorHAnsi" w:hAnsiTheme="minorHAnsi" w:cstheme="minorHAnsi"/>
          <w:sz w:val="20"/>
          <w:szCs w:val="20"/>
        </w:rPr>
      </w:pPr>
      <w:r>
        <w:rPr>
          <w:noProof/>
        </w:rPr>
        <w:drawing>
          <wp:anchor distT="0" distB="0" distL="114300" distR="114300" simplePos="0" relativeHeight="251658240" behindDoc="0" locked="0" layoutInCell="1" allowOverlap="1" wp14:anchorId="25B56C40" wp14:editId="7E00552D">
            <wp:simplePos x="0" y="0"/>
            <wp:positionH relativeFrom="column">
              <wp:posOffset>-2262702</wp:posOffset>
            </wp:positionH>
            <wp:positionV relativeFrom="paragraph">
              <wp:posOffset>1027413</wp:posOffset>
            </wp:positionV>
            <wp:extent cx="10032146" cy="6270092"/>
            <wp:effectExtent l="0" t="1885950" r="0" b="1864360"/>
            <wp:wrapNone/>
            <wp:docPr id="31113972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39729" name="Imagen 1" descr="Captura de pantalla de computador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rot="5400000">
                      <a:off x="0" y="0"/>
                      <a:ext cx="10032146" cy="6270092"/>
                    </a:xfrm>
                    <a:prstGeom prst="rect">
                      <a:avLst/>
                    </a:prstGeom>
                  </pic:spPr>
                </pic:pic>
              </a:graphicData>
            </a:graphic>
            <wp14:sizeRelH relativeFrom="page">
              <wp14:pctWidth>0</wp14:pctWidth>
            </wp14:sizeRelH>
            <wp14:sizeRelV relativeFrom="page">
              <wp14:pctHeight>0</wp14:pctHeight>
            </wp14:sizeRelV>
          </wp:anchor>
        </w:drawing>
      </w:r>
    </w:p>
    <w:sectPr w:rsidR="003B791E" w:rsidRPr="000E425D" w:rsidSect="009D0DB0">
      <w:headerReference w:type="first" r:id="rId9"/>
      <w:footerReference w:type="first" r:id="rId10"/>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9E85A" w14:textId="77777777" w:rsidR="008409B4" w:rsidRDefault="008409B4">
      <w:r>
        <w:separator/>
      </w:r>
    </w:p>
  </w:endnote>
  <w:endnote w:type="continuationSeparator" w:id="0">
    <w:p w14:paraId="074B95E4" w14:textId="77777777" w:rsidR="008409B4" w:rsidRDefault="0084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44"/>
    </w:tblGrid>
    <w:tr w:rsidR="00751549" w14:paraId="0F2EA3FB" w14:textId="77777777" w:rsidTr="00756386">
      <w:tc>
        <w:tcPr>
          <w:tcW w:w="8644" w:type="dxa"/>
          <w:vAlign w:val="center"/>
        </w:tcPr>
        <w:p w14:paraId="4E9D9A20" w14:textId="353AEA3E" w:rsidR="00751549" w:rsidRDefault="00CE66EE" w:rsidP="00756386">
          <w:pPr>
            <w:pStyle w:val="Piedepgina"/>
            <w:spacing w:before="120" w:after="120"/>
            <w:rPr>
              <w:rFonts w:ascii="Tahoma" w:hAnsi="Tahoma" w:cs="Tahoma"/>
              <w:sz w:val="20"/>
            </w:rPr>
          </w:pPr>
          <w:r>
            <w:rPr>
              <w:rFonts w:ascii="Tahoma" w:hAnsi="Tahoma" w:cs="Tahoma"/>
              <w:sz w:val="20"/>
            </w:rPr>
            <w:t>Nombre</w:t>
          </w:r>
          <w:r w:rsidR="00751549">
            <w:rPr>
              <w:rFonts w:ascii="Tahoma" w:hAnsi="Tahoma" w:cs="Tahoma"/>
              <w:sz w:val="20"/>
            </w:rPr>
            <w:t xml:space="preserve">: </w:t>
          </w:r>
        </w:p>
      </w:tc>
    </w:tr>
  </w:tbl>
  <w:p w14:paraId="046E054A" w14:textId="77777777" w:rsidR="009D0DB0" w:rsidRDefault="009D0DB0" w:rsidP="007563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DB88A" w14:textId="77777777" w:rsidR="008409B4" w:rsidRDefault="008409B4">
      <w:r>
        <w:separator/>
      </w:r>
    </w:p>
  </w:footnote>
  <w:footnote w:type="continuationSeparator" w:id="0">
    <w:p w14:paraId="13FFB7D0" w14:textId="77777777" w:rsidR="008409B4" w:rsidRDefault="0084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855EF" w:rsidRPr="001E627B" w14:paraId="66B029C1" w14:textId="77777777" w:rsidTr="006855EF">
      <w:tc>
        <w:tcPr>
          <w:tcW w:w="4247" w:type="dxa"/>
        </w:tcPr>
        <w:p w14:paraId="6237CCCA" w14:textId="69912006" w:rsidR="006855EF" w:rsidRDefault="006855EF">
          <w:pPr>
            <w:pStyle w:val="Encabezado"/>
          </w:pPr>
          <w:r>
            <w:rPr>
              <w:noProof/>
            </w:rPr>
            <w:drawing>
              <wp:inline distT="0" distB="0" distL="0" distR="0" wp14:anchorId="7F8668EE" wp14:editId="62748219">
                <wp:extent cx="1828800" cy="516890"/>
                <wp:effectExtent l="0" t="0" r="0" b="0"/>
                <wp:docPr id="1" name="Imagen 1" descr="logo_sanjorge_horizontal forma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_sanjorge_horizontal formatos"/>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16890"/>
                        </a:xfrm>
                        <a:prstGeom prst="rect">
                          <a:avLst/>
                        </a:prstGeom>
                        <a:noFill/>
                        <a:ln>
                          <a:noFill/>
                        </a:ln>
                      </pic:spPr>
                    </pic:pic>
                  </a:graphicData>
                </a:graphic>
              </wp:inline>
            </w:drawing>
          </w:r>
        </w:p>
      </w:tc>
      <w:tc>
        <w:tcPr>
          <w:tcW w:w="4247" w:type="dxa"/>
        </w:tcPr>
        <w:p w14:paraId="64F88576" w14:textId="77777777" w:rsidR="008C6BCF" w:rsidRDefault="008C6BCF" w:rsidP="008C6BCF">
          <w:pPr>
            <w:spacing w:line="360" w:lineRule="auto"/>
            <w:jc w:val="right"/>
            <w:rPr>
              <w:rFonts w:ascii="Tahoma" w:hAnsi="Tahoma" w:cs="Tahoma"/>
              <w:color w:val="000000"/>
              <w:sz w:val="20"/>
              <w:szCs w:val="20"/>
              <w:lang w:val="en-US"/>
            </w:rPr>
          </w:pPr>
        </w:p>
        <w:p w14:paraId="11B84EB5" w14:textId="5BE5F1C6" w:rsidR="008C6BCF" w:rsidRPr="001E627B" w:rsidRDefault="00C3064E" w:rsidP="008C6BCF">
          <w:pPr>
            <w:spacing w:line="360" w:lineRule="auto"/>
            <w:jc w:val="right"/>
            <w:rPr>
              <w:rFonts w:ascii="Tahoma" w:hAnsi="Tahoma" w:cs="Tahoma"/>
              <w:color w:val="000000"/>
              <w:sz w:val="20"/>
              <w:szCs w:val="20"/>
            </w:rPr>
          </w:pPr>
          <w:r w:rsidRPr="00C3064E">
            <w:rPr>
              <w:rFonts w:ascii="Tahoma" w:hAnsi="Tahoma" w:cs="Tahoma"/>
              <w:color w:val="000000"/>
              <w:sz w:val="20"/>
              <w:szCs w:val="20"/>
            </w:rPr>
            <w:t>Computer Engineering</w:t>
          </w:r>
        </w:p>
      </w:tc>
    </w:tr>
  </w:tbl>
  <w:p w14:paraId="3600BA7A" w14:textId="4416CB78" w:rsidR="006855EF" w:rsidRPr="001E627B" w:rsidRDefault="006855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B21"/>
    <w:multiLevelType w:val="hybridMultilevel"/>
    <w:tmpl w:val="3F5899AA"/>
    <w:lvl w:ilvl="0" w:tplc="742E853E">
      <w:start w:val="1"/>
      <w:numFmt w:val="lowerLetter"/>
      <w:lvlText w:val="%1)"/>
      <w:lvlJc w:val="left"/>
      <w:pPr>
        <w:ind w:left="106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BB6C61"/>
    <w:multiLevelType w:val="hybridMultilevel"/>
    <w:tmpl w:val="BBE62190"/>
    <w:lvl w:ilvl="0" w:tplc="3F10A46E">
      <w:start w:val="1"/>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1E02622"/>
    <w:multiLevelType w:val="hybridMultilevel"/>
    <w:tmpl w:val="2716BE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50728309">
    <w:abstractNumId w:val="1"/>
  </w:num>
  <w:num w:numId="2" w16cid:durableId="790319914">
    <w:abstractNumId w:val="0"/>
  </w:num>
  <w:num w:numId="3" w16cid:durableId="65144679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es-E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863"/>
    <w:rsid w:val="00001FAF"/>
    <w:rsid w:val="00005828"/>
    <w:rsid w:val="000105D2"/>
    <w:rsid w:val="000142C3"/>
    <w:rsid w:val="0002064F"/>
    <w:rsid w:val="0002093A"/>
    <w:rsid w:val="0002157D"/>
    <w:rsid w:val="00025445"/>
    <w:rsid w:val="00027CB7"/>
    <w:rsid w:val="0003162F"/>
    <w:rsid w:val="0003163A"/>
    <w:rsid w:val="00033FBF"/>
    <w:rsid w:val="00034545"/>
    <w:rsid w:val="00037F99"/>
    <w:rsid w:val="00040E79"/>
    <w:rsid w:val="00047AE0"/>
    <w:rsid w:val="000503AE"/>
    <w:rsid w:val="0005268F"/>
    <w:rsid w:val="00052D0E"/>
    <w:rsid w:val="00054014"/>
    <w:rsid w:val="00057212"/>
    <w:rsid w:val="00065663"/>
    <w:rsid w:val="000658B8"/>
    <w:rsid w:val="00066647"/>
    <w:rsid w:val="000704DB"/>
    <w:rsid w:val="00070EA0"/>
    <w:rsid w:val="000758FA"/>
    <w:rsid w:val="000801E2"/>
    <w:rsid w:val="00083986"/>
    <w:rsid w:val="000941FC"/>
    <w:rsid w:val="00097E89"/>
    <w:rsid w:val="000B19B5"/>
    <w:rsid w:val="000B2EA1"/>
    <w:rsid w:val="000B32AE"/>
    <w:rsid w:val="000B3DF6"/>
    <w:rsid w:val="000B6B83"/>
    <w:rsid w:val="000C5754"/>
    <w:rsid w:val="000D13E1"/>
    <w:rsid w:val="000D160E"/>
    <w:rsid w:val="000D5FC8"/>
    <w:rsid w:val="000E11CE"/>
    <w:rsid w:val="000E19D1"/>
    <w:rsid w:val="000E2AB3"/>
    <w:rsid w:val="000E3F97"/>
    <w:rsid w:val="000E425D"/>
    <w:rsid w:val="000E4CB5"/>
    <w:rsid w:val="000F671B"/>
    <w:rsid w:val="000F749A"/>
    <w:rsid w:val="001010A1"/>
    <w:rsid w:val="00101BE7"/>
    <w:rsid w:val="00102861"/>
    <w:rsid w:val="0010395B"/>
    <w:rsid w:val="00104931"/>
    <w:rsid w:val="001146F1"/>
    <w:rsid w:val="00117665"/>
    <w:rsid w:val="001201E9"/>
    <w:rsid w:val="0012189D"/>
    <w:rsid w:val="00122363"/>
    <w:rsid w:val="00122E05"/>
    <w:rsid w:val="001403C0"/>
    <w:rsid w:val="00141B07"/>
    <w:rsid w:val="001463EB"/>
    <w:rsid w:val="00157640"/>
    <w:rsid w:val="00164FA7"/>
    <w:rsid w:val="001671AB"/>
    <w:rsid w:val="00167855"/>
    <w:rsid w:val="00167A62"/>
    <w:rsid w:val="001771E3"/>
    <w:rsid w:val="001806FB"/>
    <w:rsid w:val="00182EE6"/>
    <w:rsid w:val="00183825"/>
    <w:rsid w:val="00183D4E"/>
    <w:rsid w:val="001849EC"/>
    <w:rsid w:val="00185D38"/>
    <w:rsid w:val="00192D50"/>
    <w:rsid w:val="00195963"/>
    <w:rsid w:val="001A108A"/>
    <w:rsid w:val="001A2DD6"/>
    <w:rsid w:val="001A5FF2"/>
    <w:rsid w:val="001A7528"/>
    <w:rsid w:val="001B0AEE"/>
    <w:rsid w:val="001B22CB"/>
    <w:rsid w:val="001B2BF2"/>
    <w:rsid w:val="001B4DBA"/>
    <w:rsid w:val="001B7D77"/>
    <w:rsid w:val="001C3E96"/>
    <w:rsid w:val="001C48CC"/>
    <w:rsid w:val="001C7539"/>
    <w:rsid w:val="001D61D7"/>
    <w:rsid w:val="001D720B"/>
    <w:rsid w:val="001D7D7B"/>
    <w:rsid w:val="001E1972"/>
    <w:rsid w:val="001E627B"/>
    <w:rsid w:val="001F0606"/>
    <w:rsid w:val="001F384A"/>
    <w:rsid w:val="001F50DA"/>
    <w:rsid w:val="00202EEF"/>
    <w:rsid w:val="00203A5D"/>
    <w:rsid w:val="00203DD4"/>
    <w:rsid w:val="002048FB"/>
    <w:rsid w:val="002058C6"/>
    <w:rsid w:val="0021357E"/>
    <w:rsid w:val="00213C34"/>
    <w:rsid w:val="00214A2C"/>
    <w:rsid w:val="0022095B"/>
    <w:rsid w:val="002213A7"/>
    <w:rsid w:val="00222298"/>
    <w:rsid w:val="00222863"/>
    <w:rsid w:val="00231487"/>
    <w:rsid w:val="00232C57"/>
    <w:rsid w:val="00233B15"/>
    <w:rsid w:val="00243138"/>
    <w:rsid w:val="0025044A"/>
    <w:rsid w:val="00251D4C"/>
    <w:rsid w:val="00255CC1"/>
    <w:rsid w:val="00256FF4"/>
    <w:rsid w:val="00265D1B"/>
    <w:rsid w:val="00272BC4"/>
    <w:rsid w:val="00274DC3"/>
    <w:rsid w:val="00287D8F"/>
    <w:rsid w:val="0029044E"/>
    <w:rsid w:val="002A048D"/>
    <w:rsid w:val="002A4888"/>
    <w:rsid w:val="002A798F"/>
    <w:rsid w:val="002B54C7"/>
    <w:rsid w:val="002C0A61"/>
    <w:rsid w:val="002D11AC"/>
    <w:rsid w:val="002D658C"/>
    <w:rsid w:val="002E27BA"/>
    <w:rsid w:val="002E3398"/>
    <w:rsid w:val="002E3AE8"/>
    <w:rsid w:val="002E427C"/>
    <w:rsid w:val="002E6EE0"/>
    <w:rsid w:val="002E724C"/>
    <w:rsid w:val="002E7A2C"/>
    <w:rsid w:val="002F02C2"/>
    <w:rsid w:val="003036DE"/>
    <w:rsid w:val="00304141"/>
    <w:rsid w:val="0031021A"/>
    <w:rsid w:val="003131A7"/>
    <w:rsid w:val="00314E88"/>
    <w:rsid w:val="00322AA3"/>
    <w:rsid w:val="00330648"/>
    <w:rsid w:val="00332267"/>
    <w:rsid w:val="00332C63"/>
    <w:rsid w:val="00335373"/>
    <w:rsid w:val="00344CCE"/>
    <w:rsid w:val="00353275"/>
    <w:rsid w:val="003629CC"/>
    <w:rsid w:val="00364A6B"/>
    <w:rsid w:val="0036600B"/>
    <w:rsid w:val="0037175F"/>
    <w:rsid w:val="00372D53"/>
    <w:rsid w:val="00373AF3"/>
    <w:rsid w:val="0037555F"/>
    <w:rsid w:val="00377ACA"/>
    <w:rsid w:val="003810A5"/>
    <w:rsid w:val="00385892"/>
    <w:rsid w:val="00386194"/>
    <w:rsid w:val="00387591"/>
    <w:rsid w:val="003948F7"/>
    <w:rsid w:val="00394D24"/>
    <w:rsid w:val="00395EBA"/>
    <w:rsid w:val="00397541"/>
    <w:rsid w:val="00397D36"/>
    <w:rsid w:val="003A02D0"/>
    <w:rsid w:val="003A2099"/>
    <w:rsid w:val="003A5058"/>
    <w:rsid w:val="003B0A4F"/>
    <w:rsid w:val="003B36C5"/>
    <w:rsid w:val="003B4B93"/>
    <w:rsid w:val="003B6427"/>
    <w:rsid w:val="003B7102"/>
    <w:rsid w:val="003B791E"/>
    <w:rsid w:val="003D19D3"/>
    <w:rsid w:val="003D24BB"/>
    <w:rsid w:val="003D45FB"/>
    <w:rsid w:val="003D522B"/>
    <w:rsid w:val="003D764F"/>
    <w:rsid w:val="003E26D5"/>
    <w:rsid w:val="003E29B4"/>
    <w:rsid w:val="00402498"/>
    <w:rsid w:val="0040647D"/>
    <w:rsid w:val="004144E9"/>
    <w:rsid w:val="00415F34"/>
    <w:rsid w:val="00416688"/>
    <w:rsid w:val="00416D95"/>
    <w:rsid w:val="004403FD"/>
    <w:rsid w:val="00452CAF"/>
    <w:rsid w:val="00454D21"/>
    <w:rsid w:val="00460A02"/>
    <w:rsid w:val="004713AA"/>
    <w:rsid w:val="00471E72"/>
    <w:rsid w:val="00472D9C"/>
    <w:rsid w:val="00483B4B"/>
    <w:rsid w:val="00483E66"/>
    <w:rsid w:val="00484593"/>
    <w:rsid w:val="0049112D"/>
    <w:rsid w:val="004918D6"/>
    <w:rsid w:val="0049450C"/>
    <w:rsid w:val="004C2A24"/>
    <w:rsid w:val="004C4C42"/>
    <w:rsid w:val="004C7B49"/>
    <w:rsid w:val="004D329E"/>
    <w:rsid w:val="004D692E"/>
    <w:rsid w:val="004D7BF4"/>
    <w:rsid w:val="004E14F1"/>
    <w:rsid w:val="004E2BC3"/>
    <w:rsid w:val="004E34DF"/>
    <w:rsid w:val="004E393C"/>
    <w:rsid w:val="004F6253"/>
    <w:rsid w:val="0050166B"/>
    <w:rsid w:val="00502645"/>
    <w:rsid w:val="00502DA1"/>
    <w:rsid w:val="00512057"/>
    <w:rsid w:val="005124B8"/>
    <w:rsid w:val="00512B6B"/>
    <w:rsid w:val="00524099"/>
    <w:rsid w:val="00527294"/>
    <w:rsid w:val="005304F6"/>
    <w:rsid w:val="00540674"/>
    <w:rsid w:val="00542F5C"/>
    <w:rsid w:val="00544B6A"/>
    <w:rsid w:val="00550C59"/>
    <w:rsid w:val="00552889"/>
    <w:rsid w:val="00555484"/>
    <w:rsid w:val="00556F92"/>
    <w:rsid w:val="00560167"/>
    <w:rsid w:val="0056160E"/>
    <w:rsid w:val="00570ABA"/>
    <w:rsid w:val="00577740"/>
    <w:rsid w:val="00581C4E"/>
    <w:rsid w:val="005858B4"/>
    <w:rsid w:val="00596261"/>
    <w:rsid w:val="005A2598"/>
    <w:rsid w:val="005A4421"/>
    <w:rsid w:val="005A49BB"/>
    <w:rsid w:val="005B328B"/>
    <w:rsid w:val="005B3579"/>
    <w:rsid w:val="005B7773"/>
    <w:rsid w:val="005B7B26"/>
    <w:rsid w:val="005C090E"/>
    <w:rsid w:val="005C56CE"/>
    <w:rsid w:val="005C5790"/>
    <w:rsid w:val="005C7583"/>
    <w:rsid w:val="005D0587"/>
    <w:rsid w:val="005D1258"/>
    <w:rsid w:val="005D3F41"/>
    <w:rsid w:val="005E4E84"/>
    <w:rsid w:val="005E7803"/>
    <w:rsid w:val="005E7EDF"/>
    <w:rsid w:val="005F74A3"/>
    <w:rsid w:val="0060230B"/>
    <w:rsid w:val="00606809"/>
    <w:rsid w:val="006161EF"/>
    <w:rsid w:val="0062621E"/>
    <w:rsid w:val="00630DA8"/>
    <w:rsid w:val="00633490"/>
    <w:rsid w:val="006349F2"/>
    <w:rsid w:val="006363A9"/>
    <w:rsid w:val="006373A2"/>
    <w:rsid w:val="00645C3E"/>
    <w:rsid w:val="00646990"/>
    <w:rsid w:val="00647694"/>
    <w:rsid w:val="00650103"/>
    <w:rsid w:val="00651990"/>
    <w:rsid w:val="00653CA2"/>
    <w:rsid w:val="00656E12"/>
    <w:rsid w:val="00661783"/>
    <w:rsid w:val="006649A3"/>
    <w:rsid w:val="00667742"/>
    <w:rsid w:val="00673064"/>
    <w:rsid w:val="00673372"/>
    <w:rsid w:val="00673380"/>
    <w:rsid w:val="00675B29"/>
    <w:rsid w:val="00680E47"/>
    <w:rsid w:val="006855EF"/>
    <w:rsid w:val="00687889"/>
    <w:rsid w:val="006920C5"/>
    <w:rsid w:val="00695438"/>
    <w:rsid w:val="00697E4F"/>
    <w:rsid w:val="006A40E3"/>
    <w:rsid w:val="006B028C"/>
    <w:rsid w:val="006B58BE"/>
    <w:rsid w:val="006C6035"/>
    <w:rsid w:val="006D33F6"/>
    <w:rsid w:val="006D41F8"/>
    <w:rsid w:val="006D6D39"/>
    <w:rsid w:val="006F1498"/>
    <w:rsid w:val="006F7679"/>
    <w:rsid w:val="00700E08"/>
    <w:rsid w:val="00701305"/>
    <w:rsid w:val="007019BB"/>
    <w:rsid w:val="00705391"/>
    <w:rsid w:val="0070616B"/>
    <w:rsid w:val="007063C6"/>
    <w:rsid w:val="00707E56"/>
    <w:rsid w:val="00714F61"/>
    <w:rsid w:val="00715588"/>
    <w:rsid w:val="007230BB"/>
    <w:rsid w:val="00727FE8"/>
    <w:rsid w:val="007318B7"/>
    <w:rsid w:val="00733F47"/>
    <w:rsid w:val="0073486E"/>
    <w:rsid w:val="0073569E"/>
    <w:rsid w:val="0073594D"/>
    <w:rsid w:val="00747795"/>
    <w:rsid w:val="00751549"/>
    <w:rsid w:val="007527E5"/>
    <w:rsid w:val="00753252"/>
    <w:rsid w:val="007553C0"/>
    <w:rsid w:val="00756386"/>
    <w:rsid w:val="0076300C"/>
    <w:rsid w:val="007653B3"/>
    <w:rsid w:val="00767067"/>
    <w:rsid w:val="00772F8E"/>
    <w:rsid w:val="00776910"/>
    <w:rsid w:val="00795C78"/>
    <w:rsid w:val="00796963"/>
    <w:rsid w:val="007A0285"/>
    <w:rsid w:val="007A0682"/>
    <w:rsid w:val="007A10CE"/>
    <w:rsid w:val="007A66A4"/>
    <w:rsid w:val="007A7C9A"/>
    <w:rsid w:val="007B1450"/>
    <w:rsid w:val="007B451C"/>
    <w:rsid w:val="007B5323"/>
    <w:rsid w:val="007B7A13"/>
    <w:rsid w:val="007C383E"/>
    <w:rsid w:val="007D0F10"/>
    <w:rsid w:val="007D75C3"/>
    <w:rsid w:val="007E4CD4"/>
    <w:rsid w:val="007E686F"/>
    <w:rsid w:val="00803165"/>
    <w:rsid w:val="00817EA9"/>
    <w:rsid w:val="0082039A"/>
    <w:rsid w:val="00823E0C"/>
    <w:rsid w:val="00824F60"/>
    <w:rsid w:val="0082596D"/>
    <w:rsid w:val="00830E66"/>
    <w:rsid w:val="008324E4"/>
    <w:rsid w:val="00833A8A"/>
    <w:rsid w:val="008409B4"/>
    <w:rsid w:val="008413D3"/>
    <w:rsid w:val="00841766"/>
    <w:rsid w:val="00842D43"/>
    <w:rsid w:val="00850BC0"/>
    <w:rsid w:val="0085528D"/>
    <w:rsid w:val="0085753A"/>
    <w:rsid w:val="0086018B"/>
    <w:rsid w:val="00866AC5"/>
    <w:rsid w:val="00873BAA"/>
    <w:rsid w:val="00874FD2"/>
    <w:rsid w:val="00875709"/>
    <w:rsid w:val="008769F0"/>
    <w:rsid w:val="00876F66"/>
    <w:rsid w:val="00877A1A"/>
    <w:rsid w:val="00887635"/>
    <w:rsid w:val="00893133"/>
    <w:rsid w:val="00897FA6"/>
    <w:rsid w:val="008A33B4"/>
    <w:rsid w:val="008A38C1"/>
    <w:rsid w:val="008A654F"/>
    <w:rsid w:val="008B1410"/>
    <w:rsid w:val="008B4FB7"/>
    <w:rsid w:val="008B752E"/>
    <w:rsid w:val="008C29CF"/>
    <w:rsid w:val="008C6BCF"/>
    <w:rsid w:val="008D397A"/>
    <w:rsid w:val="008D5FE4"/>
    <w:rsid w:val="008E03FA"/>
    <w:rsid w:val="008E0636"/>
    <w:rsid w:val="008E1BB7"/>
    <w:rsid w:val="008E2D00"/>
    <w:rsid w:val="008E723C"/>
    <w:rsid w:val="008F05B0"/>
    <w:rsid w:val="008F3D07"/>
    <w:rsid w:val="009020C9"/>
    <w:rsid w:val="00903193"/>
    <w:rsid w:val="00904ECD"/>
    <w:rsid w:val="009100CB"/>
    <w:rsid w:val="00910E6C"/>
    <w:rsid w:val="00911E23"/>
    <w:rsid w:val="009148EA"/>
    <w:rsid w:val="00915179"/>
    <w:rsid w:val="0091661E"/>
    <w:rsid w:val="009211BC"/>
    <w:rsid w:val="00922768"/>
    <w:rsid w:val="009260D6"/>
    <w:rsid w:val="0092714F"/>
    <w:rsid w:val="00933B35"/>
    <w:rsid w:val="00945353"/>
    <w:rsid w:val="00946EBA"/>
    <w:rsid w:val="00952E4B"/>
    <w:rsid w:val="00955740"/>
    <w:rsid w:val="00967E35"/>
    <w:rsid w:val="009708D1"/>
    <w:rsid w:val="00972645"/>
    <w:rsid w:val="00972E3F"/>
    <w:rsid w:val="0097472E"/>
    <w:rsid w:val="00982908"/>
    <w:rsid w:val="00992B6E"/>
    <w:rsid w:val="009A1776"/>
    <w:rsid w:val="009A3924"/>
    <w:rsid w:val="009B04E9"/>
    <w:rsid w:val="009B35B6"/>
    <w:rsid w:val="009C2088"/>
    <w:rsid w:val="009C536C"/>
    <w:rsid w:val="009C5F3F"/>
    <w:rsid w:val="009D0DB0"/>
    <w:rsid w:val="009D12F4"/>
    <w:rsid w:val="009D23C3"/>
    <w:rsid w:val="009D5701"/>
    <w:rsid w:val="009D5775"/>
    <w:rsid w:val="009E3D9C"/>
    <w:rsid w:val="009E45C7"/>
    <w:rsid w:val="009E4F21"/>
    <w:rsid w:val="009E6A0C"/>
    <w:rsid w:val="009F588E"/>
    <w:rsid w:val="009F58A8"/>
    <w:rsid w:val="00A012BD"/>
    <w:rsid w:val="00A01764"/>
    <w:rsid w:val="00A0334F"/>
    <w:rsid w:val="00A05703"/>
    <w:rsid w:val="00A11CEB"/>
    <w:rsid w:val="00A202BD"/>
    <w:rsid w:val="00A21406"/>
    <w:rsid w:val="00A2566C"/>
    <w:rsid w:val="00A25BE7"/>
    <w:rsid w:val="00A26DC2"/>
    <w:rsid w:val="00A3302D"/>
    <w:rsid w:val="00A47E99"/>
    <w:rsid w:val="00A504D4"/>
    <w:rsid w:val="00A509EC"/>
    <w:rsid w:val="00A53DDA"/>
    <w:rsid w:val="00A5620E"/>
    <w:rsid w:val="00A6239E"/>
    <w:rsid w:val="00A63785"/>
    <w:rsid w:val="00A64031"/>
    <w:rsid w:val="00A66458"/>
    <w:rsid w:val="00A73493"/>
    <w:rsid w:val="00A738DA"/>
    <w:rsid w:val="00A744E3"/>
    <w:rsid w:val="00A77336"/>
    <w:rsid w:val="00A80CD8"/>
    <w:rsid w:val="00A8404D"/>
    <w:rsid w:val="00A863D7"/>
    <w:rsid w:val="00A901EA"/>
    <w:rsid w:val="00A90897"/>
    <w:rsid w:val="00AA654E"/>
    <w:rsid w:val="00AC58D7"/>
    <w:rsid w:val="00AC6882"/>
    <w:rsid w:val="00AD0730"/>
    <w:rsid w:val="00AD397F"/>
    <w:rsid w:val="00AE57E0"/>
    <w:rsid w:val="00B03370"/>
    <w:rsid w:val="00B20310"/>
    <w:rsid w:val="00B31BCC"/>
    <w:rsid w:val="00B402B9"/>
    <w:rsid w:val="00B602E5"/>
    <w:rsid w:val="00B63F23"/>
    <w:rsid w:val="00B762F3"/>
    <w:rsid w:val="00B805E1"/>
    <w:rsid w:val="00B81D9A"/>
    <w:rsid w:val="00B8480E"/>
    <w:rsid w:val="00B92156"/>
    <w:rsid w:val="00B93D24"/>
    <w:rsid w:val="00B966A2"/>
    <w:rsid w:val="00B977FE"/>
    <w:rsid w:val="00BA27A4"/>
    <w:rsid w:val="00BB4B75"/>
    <w:rsid w:val="00BB5EE8"/>
    <w:rsid w:val="00BB7D53"/>
    <w:rsid w:val="00BC0B84"/>
    <w:rsid w:val="00BC2C79"/>
    <w:rsid w:val="00BC5134"/>
    <w:rsid w:val="00BD4997"/>
    <w:rsid w:val="00BD62FD"/>
    <w:rsid w:val="00BE18AB"/>
    <w:rsid w:val="00BF33CA"/>
    <w:rsid w:val="00BF3843"/>
    <w:rsid w:val="00BF48AB"/>
    <w:rsid w:val="00BF67F0"/>
    <w:rsid w:val="00BF78C3"/>
    <w:rsid w:val="00C0536B"/>
    <w:rsid w:val="00C16838"/>
    <w:rsid w:val="00C17BBA"/>
    <w:rsid w:val="00C3064E"/>
    <w:rsid w:val="00C30840"/>
    <w:rsid w:val="00C3279F"/>
    <w:rsid w:val="00C51CEA"/>
    <w:rsid w:val="00C56348"/>
    <w:rsid w:val="00C650A0"/>
    <w:rsid w:val="00C66395"/>
    <w:rsid w:val="00C66CCC"/>
    <w:rsid w:val="00C71C00"/>
    <w:rsid w:val="00C748A5"/>
    <w:rsid w:val="00C80597"/>
    <w:rsid w:val="00C80769"/>
    <w:rsid w:val="00C82498"/>
    <w:rsid w:val="00C8333C"/>
    <w:rsid w:val="00C901BE"/>
    <w:rsid w:val="00C955AC"/>
    <w:rsid w:val="00C9579A"/>
    <w:rsid w:val="00CA07D0"/>
    <w:rsid w:val="00CA549C"/>
    <w:rsid w:val="00CA5FAA"/>
    <w:rsid w:val="00CB35B0"/>
    <w:rsid w:val="00CC1445"/>
    <w:rsid w:val="00CC194D"/>
    <w:rsid w:val="00CC7816"/>
    <w:rsid w:val="00CC7CAD"/>
    <w:rsid w:val="00CD0958"/>
    <w:rsid w:val="00CD2846"/>
    <w:rsid w:val="00CD7806"/>
    <w:rsid w:val="00CE17B2"/>
    <w:rsid w:val="00CE3E84"/>
    <w:rsid w:val="00CE66EE"/>
    <w:rsid w:val="00CF7568"/>
    <w:rsid w:val="00D00286"/>
    <w:rsid w:val="00D169A6"/>
    <w:rsid w:val="00D20673"/>
    <w:rsid w:val="00D208CA"/>
    <w:rsid w:val="00D27579"/>
    <w:rsid w:val="00D305BE"/>
    <w:rsid w:val="00D312F9"/>
    <w:rsid w:val="00D33DE2"/>
    <w:rsid w:val="00D364CE"/>
    <w:rsid w:val="00D4486B"/>
    <w:rsid w:val="00D45954"/>
    <w:rsid w:val="00D51751"/>
    <w:rsid w:val="00D5220F"/>
    <w:rsid w:val="00D5494B"/>
    <w:rsid w:val="00D55227"/>
    <w:rsid w:val="00D55C7B"/>
    <w:rsid w:val="00D57F27"/>
    <w:rsid w:val="00D61071"/>
    <w:rsid w:val="00D64E22"/>
    <w:rsid w:val="00D66A3D"/>
    <w:rsid w:val="00D7185D"/>
    <w:rsid w:val="00D71E87"/>
    <w:rsid w:val="00D725A4"/>
    <w:rsid w:val="00D73D2E"/>
    <w:rsid w:val="00D869C9"/>
    <w:rsid w:val="00DA2FCD"/>
    <w:rsid w:val="00DA4DD5"/>
    <w:rsid w:val="00DA5CD4"/>
    <w:rsid w:val="00DA7E62"/>
    <w:rsid w:val="00DB018B"/>
    <w:rsid w:val="00DB2E49"/>
    <w:rsid w:val="00DC29D8"/>
    <w:rsid w:val="00DC30C0"/>
    <w:rsid w:val="00DC5582"/>
    <w:rsid w:val="00DC5F40"/>
    <w:rsid w:val="00DD05EF"/>
    <w:rsid w:val="00DD29C9"/>
    <w:rsid w:val="00DD71C3"/>
    <w:rsid w:val="00DE141B"/>
    <w:rsid w:val="00DE2E5A"/>
    <w:rsid w:val="00DE5537"/>
    <w:rsid w:val="00DF2A94"/>
    <w:rsid w:val="00DF56C9"/>
    <w:rsid w:val="00DF629E"/>
    <w:rsid w:val="00DF6711"/>
    <w:rsid w:val="00E03590"/>
    <w:rsid w:val="00E16609"/>
    <w:rsid w:val="00E17C73"/>
    <w:rsid w:val="00E210C9"/>
    <w:rsid w:val="00E3180E"/>
    <w:rsid w:val="00E33D37"/>
    <w:rsid w:val="00E36558"/>
    <w:rsid w:val="00E404A0"/>
    <w:rsid w:val="00E421C4"/>
    <w:rsid w:val="00E47C5E"/>
    <w:rsid w:val="00E5722C"/>
    <w:rsid w:val="00E60B19"/>
    <w:rsid w:val="00E62746"/>
    <w:rsid w:val="00E62C2C"/>
    <w:rsid w:val="00E6320B"/>
    <w:rsid w:val="00E655E7"/>
    <w:rsid w:val="00E65AC4"/>
    <w:rsid w:val="00E73B86"/>
    <w:rsid w:val="00E7700F"/>
    <w:rsid w:val="00E77026"/>
    <w:rsid w:val="00E86235"/>
    <w:rsid w:val="00E86686"/>
    <w:rsid w:val="00E91D63"/>
    <w:rsid w:val="00E96CCD"/>
    <w:rsid w:val="00EA5630"/>
    <w:rsid w:val="00EB273A"/>
    <w:rsid w:val="00EB7B70"/>
    <w:rsid w:val="00ED1628"/>
    <w:rsid w:val="00ED4A1E"/>
    <w:rsid w:val="00ED4CA9"/>
    <w:rsid w:val="00ED5C60"/>
    <w:rsid w:val="00ED7CC3"/>
    <w:rsid w:val="00EF08F4"/>
    <w:rsid w:val="00EF6A00"/>
    <w:rsid w:val="00F050C8"/>
    <w:rsid w:val="00F05A47"/>
    <w:rsid w:val="00F05F16"/>
    <w:rsid w:val="00F07503"/>
    <w:rsid w:val="00F11498"/>
    <w:rsid w:val="00F15F2A"/>
    <w:rsid w:val="00F179AF"/>
    <w:rsid w:val="00F24253"/>
    <w:rsid w:val="00F25293"/>
    <w:rsid w:val="00F3152F"/>
    <w:rsid w:val="00F33835"/>
    <w:rsid w:val="00F4045A"/>
    <w:rsid w:val="00F408BF"/>
    <w:rsid w:val="00F419C2"/>
    <w:rsid w:val="00F45F48"/>
    <w:rsid w:val="00F478F4"/>
    <w:rsid w:val="00F5047A"/>
    <w:rsid w:val="00F505A1"/>
    <w:rsid w:val="00F54F3A"/>
    <w:rsid w:val="00F60E46"/>
    <w:rsid w:val="00F6708A"/>
    <w:rsid w:val="00F67F52"/>
    <w:rsid w:val="00F74571"/>
    <w:rsid w:val="00F77858"/>
    <w:rsid w:val="00F77A94"/>
    <w:rsid w:val="00F80AD3"/>
    <w:rsid w:val="00F84BDB"/>
    <w:rsid w:val="00F87A15"/>
    <w:rsid w:val="00F95BD4"/>
    <w:rsid w:val="00FA072C"/>
    <w:rsid w:val="00FA15B0"/>
    <w:rsid w:val="00FA1624"/>
    <w:rsid w:val="00FA1F8C"/>
    <w:rsid w:val="00FA525C"/>
    <w:rsid w:val="00FA7D77"/>
    <w:rsid w:val="00FB698C"/>
    <w:rsid w:val="00FC2688"/>
    <w:rsid w:val="00FC29E7"/>
    <w:rsid w:val="00FC5E87"/>
    <w:rsid w:val="00FD218F"/>
    <w:rsid w:val="00FD26E1"/>
    <w:rsid w:val="00FE097E"/>
    <w:rsid w:val="00FE3530"/>
    <w:rsid w:val="00FE4A65"/>
    <w:rsid w:val="00FE53D3"/>
    <w:rsid w:val="00FF0B7E"/>
    <w:rsid w:val="00FF3980"/>
    <w:rsid w:val="00FF4BB5"/>
    <w:rsid w:val="00FF705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3AFE7"/>
  <w15:docId w15:val="{9341ABF5-5FFC-421E-BB58-1F49F61E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2E5A"/>
    <w:rPr>
      <w:sz w:val="24"/>
      <w:szCs w:val="24"/>
      <w:lang w:val="es-ES" w:eastAsia="es-ES"/>
    </w:rPr>
  </w:style>
  <w:style w:type="paragraph" w:styleId="Ttulo1">
    <w:name w:val="heading 1"/>
    <w:basedOn w:val="Normal"/>
    <w:next w:val="Normal"/>
    <w:qFormat/>
    <w:pPr>
      <w:keepNext/>
      <w:outlineLvl w:val="0"/>
    </w:pPr>
    <w:rPr>
      <w:rFonts w:ascii="Tahoma" w:hAnsi="Tahoma" w:cs="Tahoma"/>
      <w:sz w:val="22"/>
      <w:u w:val="single"/>
    </w:rPr>
  </w:style>
  <w:style w:type="paragraph" w:styleId="Ttulo2">
    <w:name w:val="heading 2"/>
    <w:basedOn w:val="Normal"/>
    <w:next w:val="Normal"/>
    <w:qFormat/>
    <w:pPr>
      <w:keepNext/>
      <w:outlineLvl w:val="1"/>
    </w:pPr>
    <w:rPr>
      <w:rFonts w:ascii="Tahoma" w:hAnsi="Tahoma" w:cs="Tahoma"/>
      <w:b/>
      <w:bCs/>
      <w:sz w:val="22"/>
    </w:rPr>
  </w:style>
  <w:style w:type="paragraph" w:styleId="Ttulo3">
    <w:name w:val="heading 3"/>
    <w:basedOn w:val="Normal"/>
    <w:next w:val="Normal"/>
    <w:qFormat/>
    <w:pPr>
      <w:keepNext/>
      <w:outlineLvl w:val="2"/>
    </w:pPr>
    <w:rPr>
      <w:rFonts w:ascii="Tahoma" w:hAnsi="Tahoma" w:cs="Tahoma"/>
      <w:i/>
      <w:iCs/>
      <w:color w:val="FF0000"/>
      <w:sz w:val="20"/>
    </w:rPr>
  </w:style>
  <w:style w:type="paragraph" w:styleId="Ttulo4">
    <w:name w:val="heading 4"/>
    <w:basedOn w:val="Normal"/>
    <w:next w:val="Normal"/>
    <w:qFormat/>
    <w:pPr>
      <w:keepNext/>
      <w:outlineLvl w:val="3"/>
    </w:pPr>
    <w:rPr>
      <w:b/>
      <w:bCs/>
      <w:sz w:val="20"/>
      <w:szCs w:val="20"/>
    </w:rPr>
  </w:style>
  <w:style w:type="paragraph" w:styleId="Ttulo5">
    <w:name w:val="heading 5"/>
    <w:basedOn w:val="Normal"/>
    <w:next w:val="Normal"/>
    <w:qFormat/>
    <w:pPr>
      <w:keepNext/>
      <w:outlineLvl w:val="4"/>
    </w:pPr>
    <w:rPr>
      <w:i/>
      <w:iCs/>
      <w:color w:val="FF0000"/>
    </w:rPr>
  </w:style>
  <w:style w:type="paragraph" w:styleId="Ttulo6">
    <w:name w:val="heading 6"/>
    <w:basedOn w:val="Normal"/>
    <w:next w:val="Normal"/>
    <w:qFormat/>
    <w:pPr>
      <w:keepNext/>
      <w:jc w:val="center"/>
      <w:outlineLvl w:val="5"/>
    </w:pPr>
    <w:rPr>
      <w:rFonts w:ascii="Tahoma" w:hAnsi="Tahoma" w:cs="Tahoma"/>
      <w:i/>
      <w:iCs/>
      <w:sz w:val="28"/>
    </w:rPr>
  </w:style>
  <w:style w:type="paragraph" w:styleId="Ttulo7">
    <w:name w:val="heading 7"/>
    <w:basedOn w:val="Normal"/>
    <w:next w:val="Normal"/>
    <w:qFormat/>
    <w:pPr>
      <w:keepNext/>
      <w:jc w:val="center"/>
      <w:outlineLvl w:val="6"/>
    </w:pPr>
    <w:rPr>
      <w:rFonts w:ascii="Tahoma" w:hAnsi="Tahoma" w:cs="Tahoma"/>
      <w:i/>
      <w:iCs/>
      <w:color w:val="FF0000"/>
      <w:sz w:val="28"/>
    </w:rPr>
  </w:style>
  <w:style w:type="paragraph" w:styleId="Ttulo8">
    <w:name w:val="heading 8"/>
    <w:basedOn w:val="Normal"/>
    <w:next w:val="Normal"/>
    <w:qFormat/>
    <w:pPr>
      <w:keepNext/>
      <w:jc w:val="center"/>
      <w:outlineLvl w:val="7"/>
    </w:pPr>
    <w:rPr>
      <w:rFonts w:ascii="Tahoma" w:hAnsi="Tahoma" w:cs="Tahoma"/>
      <w:i/>
      <w:iCs/>
      <w:color w:val="FF0000"/>
    </w:rPr>
  </w:style>
  <w:style w:type="paragraph" w:styleId="Ttulo9">
    <w:name w:val="heading 9"/>
    <w:basedOn w:val="Normal"/>
    <w:next w:val="Normal"/>
    <w:qFormat/>
    <w:pPr>
      <w:keepNext/>
      <w:outlineLvl w:val="8"/>
    </w:pPr>
    <w:rPr>
      <w:rFonts w:ascii="Tahoma" w:hAnsi="Tahoma" w:cs="Tahoma"/>
      <w:color w:val="FF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center"/>
    </w:pPr>
    <w:rPr>
      <w:sz w:val="20"/>
      <w:szCs w:val="20"/>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Textoennegrita">
    <w:name w:val="Strong"/>
    <w:uiPriority w:val="22"/>
    <w:qFormat/>
    <w:rsid w:val="004E14F1"/>
    <w:rPr>
      <w:b/>
      <w:bCs/>
    </w:rPr>
  </w:style>
  <w:style w:type="paragraph" w:styleId="Prrafodelista">
    <w:name w:val="List Paragraph"/>
    <w:basedOn w:val="Normal"/>
    <w:uiPriority w:val="34"/>
    <w:qFormat/>
    <w:rsid w:val="005C7583"/>
    <w:pPr>
      <w:ind w:left="708"/>
    </w:pPr>
  </w:style>
  <w:style w:type="paragraph" w:styleId="Textodeglobo">
    <w:name w:val="Balloon Text"/>
    <w:basedOn w:val="Normal"/>
    <w:link w:val="TextodegloboCar"/>
    <w:rsid w:val="009211BC"/>
    <w:rPr>
      <w:rFonts w:ascii="Tahoma" w:hAnsi="Tahoma" w:cs="Tahoma"/>
      <w:sz w:val="16"/>
      <w:szCs w:val="16"/>
    </w:rPr>
  </w:style>
  <w:style w:type="character" w:customStyle="1" w:styleId="TextodegloboCar">
    <w:name w:val="Texto de globo Car"/>
    <w:link w:val="Textodeglobo"/>
    <w:rsid w:val="009211BC"/>
    <w:rPr>
      <w:rFonts w:ascii="Tahoma" w:hAnsi="Tahoma" w:cs="Tahoma"/>
      <w:sz w:val="16"/>
      <w:szCs w:val="16"/>
    </w:rPr>
  </w:style>
  <w:style w:type="paragraph" w:customStyle="1" w:styleId="Default">
    <w:name w:val="Default"/>
    <w:rsid w:val="00560167"/>
    <w:pPr>
      <w:autoSpaceDE w:val="0"/>
      <w:autoSpaceDN w:val="0"/>
      <w:adjustRightInd w:val="0"/>
    </w:pPr>
    <w:rPr>
      <w:rFonts w:ascii="Arial" w:hAnsi="Arial" w:cs="Arial"/>
      <w:color w:val="000000"/>
      <w:sz w:val="24"/>
      <w:szCs w:val="24"/>
      <w:lang w:val="es-ES" w:eastAsia="es-ES"/>
    </w:rPr>
  </w:style>
  <w:style w:type="table" w:styleId="Tablaconcuadrcula">
    <w:name w:val="Table Grid"/>
    <w:basedOn w:val="Tablanormal"/>
    <w:rsid w:val="001A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6990"/>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87393">
      <w:bodyDiv w:val="1"/>
      <w:marLeft w:val="0"/>
      <w:marRight w:val="0"/>
      <w:marTop w:val="0"/>
      <w:marBottom w:val="0"/>
      <w:divBdr>
        <w:top w:val="none" w:sz="0" w:space="0" w:color="auto"/>
        <w:left w:val="none" w:sz="0" w:space="0" w:color="auto"/>
        <w:bottom w:val="none" w:sz="0" w:space="0" w:color="auto"/>
        <w:right w:val="none" w:sz="0" w:space="0" w:color="auto"/>
      </w:divBdr>
    </w:div>
    <w:div w:id="368915356">
      <w:bodyDiv w:val="1"/>
      <w:marLeft w:val="0"/>
      <w:marRight w:val="0"/>
      <w:marTop w:val="0"/>
      <w:marBottom w:val="0"/>
      <w:divBdr>
        <w:top w:val="none" w:sz="0" w:space="0" w:color="auto"/>
        <w:left w:val="none" w:sz="0" w:space="0" w:color="auto"/>
        <w:bottom w:val="none" w:sz="0" w:space="0" w:color="auto"/>
        <w:right w:val="none" w:sz="0" w:space="0" w:color="auto"/>
      </w:divBdr>
    </w:div>
    <w:div w:id="383406103">
      <w:bodyDiv w:val="1"/>
      <w:marLeft w:val="0"/>
      <w:marRight w:val="0"/>
      <w:marTop w:val="0"/>
      <w:marBottom w:val="0"/>
      <w:divBdr>
        <w:top w:val="none" w:sz="0" w:space="0" w:color="auto"/>
        <w:left w:val="none" w:sz="0" w:space="0" w:color="auto"/>
        <w:bottom w:val="none" w:sz="0" w:space="0" w:color="auto"/>
        <w:right w:val="none" w:sz="0" w:space="0" w:color="auto"/>
      </w:divBdr>
    </w:div>
    <w:div w:id="440954886">
      <w:bodyDiv w:val="1"/>
      <w:marLeft w:val="0"/>
      <w:marRight w:val="0"/>
      <w:marTop w:val="0"/>
      <w:marBottom w:val="0"/>
      <w:divBdr>
        <w:top w:val="none" w:sz="0" w:space="0" w:color="auto"/>
        <w:left w:val="none" w:sz="0" w:space="0" w:color="auto"/>
        <w:bottom w:val="none" w:sz="0" w:space="0" w:color="auto"/>
        <w:right w:val="none" w:sz="0" w:space="0" w:color="auto"/>
      </w:divBdr>
      <w:divsChild>
        <w:div w:id="790788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996096">
      <w:bodyDiv w:val="1"/>
      <w:marLeft w:val="0"/>
      <w:marRight w:val="0"/>
      <w:marTop w:val="0"/>
      <w:marBottom w:val="0"/>
      <w:divBdr>
        <w:top w:val="none" w:sz="0" w:space="0" w:color="auto"/>
        <w:left w:val="none" w:sz="0" w:space="0" w:color="auto"/>
        <w:bottom w:val="none" w:sz="0" w:space="0" w:color="auto"/>
        <w:right w:val="none" w:sz="0" w:space="0" w:color="auto"/>
      </w:divBdr>
    </w:div>
    <w:div w:id="614946145">
      <w:bodyDiv w:val="1"/>
      <w:marLeft w:val="0"/>
      <w:marRight w:val="0"/>
      <w:marTop w:val="0"/>
      <w:marBottom w:val="0"/>
      <w:divBdr>
        <w:top w:val="none" w:sz="0" w:space="0" w:color="auto"/>
        <w:left w:val="none" w:sz="0" w:space="0" w:color="auto"/>
        <w:bottom w:val="none" w:sz="0" w:space="0" w:color="auto"/>
        <w:right w:val="none" w:sz="0" w:space="0" w:color="auto"/>
      </w:divBdr>
    </w:div>
    <w:div w:id="643505282">
      <w:bodyDiv w:val="1"/>
      <w:marLeft w:val="0"/>
      <w:marRight w:val="0"/>
      <w:marTop w:val="0"/>
      <w:marBottom w:val="0"/>
      <w:divBdr>
        <w:top w:val="none" w:sz="0" w:space="0" w:color="auto"/>
        <w:left w:val="none" w:sz="0" w:space="0" w:color="auto"/>
        <w:bottom w:val="none" w:sz="0" w:space="0" w:color="auto"/>
        <w:right w:val="none" w:sz="0" w:space="0" w:color="auto"/>
      </w:divBdr>
    </w:div>
    <w:div w:id="643851369">
      <w:bodyDiv w:val="1"/>
      <w:marLeft w:val="0"/>
      <w:marRight w:val="0"/>
      <w:marTop w:val="0"/>
      <w:marBottom w:val="0"/>
      <w:divBdr>
        <w:top w:val="none" w:sz="0" w:space="0" w:color="auto"/>
        <w:left w:val="none" w:sz="0" w:space="0" w:color="auto"/>
        <w:bottom w:val="none" w:sz="0" w:space="0" w:color="auto"/>
        <w:right w:val="none" w:sz="0" w:space="0" w:color="auto"/>
      </w:divBdr>
    </w:div>
    <w:div w:id="845899504">
      <w:bodyDiv w:val="1"/>
      <w:marLeft w:val="0"/>
      <w:marRight w:val="0"/>
      <w:marTop w:val="0"/>
      <w:marBottom w:val="0"/>
      <w:divBdr>
        <w:top w:val="none" w:sz="0" w:space="0" w:color="auto"/>
        <w:left w:val="none" w:sz="0" w:space="0" w:color="auto"/>
        <w:bottom w:val="none" w:sz="0" w:space="0" w:color="auto"/>
        <w:right w:val="none" w:sz="0" w:space="0" w:color="auto"/>
      </w:divBdr>
    </w:div>
    <w:div w:id="886600030">
      <w:bodyDiv w:val="1"/>
      <w:marLeft w:val="0"/>
      <w:marRight w:val="0"/>
      <w:marTop w:val="0"/>
      <w:marBottom w:val="0"/>
      <w:divBdr>
        <w:top w:val="none" w:sz="0" w:space="0" w:color="auto"/>
        <w:left w:val="none" w:sz="0" w:space="0" w:color="auto"/>
        <w:bottom w:val="none" w:sz="0" w:space="0" w:color="auto"/>
        <w:right w:val="none" w:sz="0" w:space="0" w:color="auto"/>
      </w:divBdr>
    </w:div>
    <w:div w:id="913079592">
      <w:bodyDiv w:val="1"/>
      <w:marLeft w:val="0"/>
      <w:marRight w:val="0"/>
      <w:marTop w:val="0"/>
      <w:marBottom w:val="0"/>
      <w:divBdr>
        <w:top w:val="none" w:sz="0" w:space="0" w:color="auto"/>
        <w:left w:val="none" w:sz="0" w:space="0" w:color="auto"/>
        <w:bottom w:val="none" w:sz="0" w:space="0" w:color="auto"/>
        <w:right w:val="none" w:sz="0" w:space="0" w:color="auto"/>
      </w:divBdr>
    </w:div>
    <w:div w:id="1059859276">
      <w:bodyDiv w:val="1"/>
      <w:marLeft w:val="0"/>
      <w:marRight w:val="0"/>
      <w:marTop w:val="0"/>
      <w:marBottom w:val="0"/>
      <w:divBdr>
        <w:top w:val="none" w:sz="0" w:space="0" w:color="auto"/>
        <w:left w:val="none" w:sz="0" w:space="0" w:color="auto"/>
        <w:bottom w:val="none" w:sz="0" w:space="0" w:color="auto"/>
        <w:right w:val="none" w:sz="0" w:space="0" w:color="auto"/>
      </w:divBdr>
    </w:div>
    <w:div w:id="1066997517">
      <w:bodyDiv w:val="1"/>
      <w:marLeft w:val="0"/>
      <w:marRight w:val="0"/>
      <w:marTop w:val="0"/>
      <w:marBottom w:val="0"/>
      <w:divBdr>
        <w:top w:val="none" w:sz="0" w:space="0" w:color="auto"/>
        <w:left w:val="none" w:sz="0" w:space="0" w:color="auto"/>
        <w:bottom w:val="none" w:sz="0" w:space="0" w:color="auto"/>
        <w:right w:val="none" w:sz="0" w:space="0" w:color="auto"/>
      </w:divBdr>
      <w:divsChild>
        <w:div w:id="1942446655">
          <w:blockQuote w:val="1"/>
          <w:marLeft w:val="0"/>
          <w:marRight w:val="0"/>
          <w:marTop w:val="0"/>
          <w:marBottom w:val="0"/>
          <w:divBdr>
            <w:top w:val="none" w:sz="0" w:space="0" w:color="auto"/>
            <w:left w:val="single" w:sz="6" w:space="18" w:color="707070"/>
            <w:bottom w:val="none" w:sz="0" w:space="0" w:color="auto"/>
            <w:right w:val="none" w:sz="0" w:space="0" w:color="auto"/>
          </w:divBdr>
        </w:div>
        <w:div w:id="61440687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98271529">
      <w:bodyDiv w:val="1"/>
      <w:marLeft w:val="0"/>
      <w:marRight w:val="0"/>
      <w:marTop w:val="0"/>
      <w:marBottom w:val="0"/>
      <w:divBdr>
        <w:top w:val="none" w:sz="0" w:space="0" w:color="auto"/>
        <w:left w:val="none" w:sz="0" w:space="0" w:color="auto"/>
        <w:bottom w:val="none" w:sz="0" w:space="0" w:color="auto"/>
        <w:right w:val="none" w:sz="0" w:space="0" w:color="auto"/>
      </w:divBdr>
      <w:divsChild>
        <w:div w:id="489248570">
          <w:marLeft w:val="720"/>
          <w:marRight w:val="0"/>
          <w:marTop w:val="120"/>
          <w:marBottom w:val="120"/>
          <w:divBdr>
            <w:top w:val="none" w:sz="0" w:space="0" w:color="auto"/>
            <w:left w:val="none" w:sz="0" w:space="0" w:color="auto"/>
            <w:bottom w:val="none" w:sz="0" w:space="0" w:color="auto"/>
            <w:right w:val="none" w:sz="0" w:space="0" w:color="auto"/>
          </w:divBdr>
        </w:div>
        <w:div w:id="1529946478">
          <w:marLeft w:val="720"/>
          <w:marRight w:val="0"/>
          <w:marTop w:val="120"/>
          <w:marBottom w:val="120"/>
          <w:divBdr>
            <w:top w:val="none" w:sz="0" w:space="0" w:color="auto"/>
            <w:left w:val="none" w:sz="0" w:space="0" w:color="auto"/>
            <w:bottom w:val="none" w:sz="0" w:space="0" w:color="auto"/>
            <w:right w:val="none" w:sz="0" w:space="0" w:color="auto"/>
          </w:divBdr>
        </w:div>
        <w:div w:id="282732824">
          <w:marLeft w:val="720"/>
          <w:marRight w:val="0"/>
          <w:marTop w:val="120"/>
          <w:marBottom w:val="120"/>
          <w:divBdr>
            <w:top w:val="none" w:sz="0" w:space="0" w:color="auto"/>
            <w:left w:val="none" w:sz="0" w:space="0" w:color="auto"/>
            <w:bottom w:val="none" w:sz="0" w:space="0" w:color="auto"/>
            <w:right w:val="none" w:sz="0" w:space="0" w:color="auto"/>
          </w:divBdr>
        </w:div>
        <w:div w:id="2140370163">
          <w:marLeft w:val="720"/>
          <w:marRight w:val="0"/>
          <w:marTop w:val="120"/>
          <w:marBottom w:val="120"/>
          <w:divBdr>
            <w:top w:val="none" w:sz="0" w:space="0" w:color="auto"/>
            <w:left w:val="none" w:sz="0" w:space="0" w:color="auto"/>
            <w:bottom w:val="none" w:sz="0" w:space="0" w:color="auto"/>
            <w:right w:val="none" w:sz="0" w:space="0" w:color="auto"/>
          </w:divBdr>
        </w:div>
        <w:div w:id="662316490">
          <w:marLeft w:val="720"/>
          <w:marRight w:val="0"/>
          <w:marTop w:val="120"/>
          <w:marBottom w:val="120"/>
          <w:divBdr>
            <w:top w:val="none" w:sz="0" w:space="0" w:color="auto"/>
            <w:left w:val="none" w:sz="0" w:space="0" w:color="auto"/>
            <w:bottom w:val="none" w:sz="0" w:space="0" w:color="auto"/>
            <w:right w:val="none" w:sz="0" w:space="0" w:color="auto"/>
          </w:divBdr>
        </w:div>
      </w:divsChild>
    </w:div>
    <w:div w:id="1273781483">
      <w:bodyDiv w:val="1"/>
      <w:marLeft w:val="0"/>
      <w:marRight w:val="0"/>
      <w:marTop w:val="0"/>
      <w:marBottom w:val="0"/>
      <w:divBdr>
        <w:top w:val="none" w:sz="0" w:space="0" w:color="auto"/>
        <w:left w:val="none" w:sz="0" w:space="0" w:color="auto"/>
        <w:bottom w:val="none" w:sz="0" w:space="0" w:color="auto"/>
        <w:right w:val="none" w:sz="0" w:space="0" w:color="auto"/>
      </w:divBdr>
      <w:divsChild>
        <w:div w:id="374811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002093">
      <w:bodyDiv w:val="1"/>
      <w:marLeft w:val="0"/>
      <w:marRight w:val="0"/>
      <w:marTop w:val="0"/>
      <w:marBottom w:val="0"/>
      <w:divBdr>
        <w:top w:val="none" w:sz="0" w:space="0" w:color="auto"/>
        <w:left w:val="none" w:sz="0" w:space="0" w:color="auto"/>
        <w:bottom w:val="none" w:sz="0" w:space="0" w:color="auto"/>
        <w:right w:val="none" w:sz="0" w:space="0" w:color="auto"/>
      </w:divBdr>
      <w:divsChild>
        <w:div w:id="1462842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723526">
      <w:bodyDiv w:val="1"/>
      <w:marLeft w:val="0"/>
      <w:marRight w:val="0"/>
      <w:marTop w:val="0"/>
      <w:marBottom w:val="0"/>
      <w:divBdr>
        <w:top w:val="none" w:sz="0" w:space="0" w:color="auto"/>
        <w:left w:val="none" w:sz="0" w:space="0" w:color="auto"/>
        <w:bottom w:val="none" w:sz="0" w:space="0" w:color="auto"/>
        <w:right w:val="none" w:sz="0" w:space="0" w:color="auto"/>
      </w:divBdr>
    </w:div>
    <w:div w:id="1985968808">
      <w:bodyDiv w:val="1"/>
      <w:marLeft w:val="0"/>
      <w:marRight w:val="0"/>
      <w:marTop w:val="0"/>
      <w:marBottom w:val="0"/>
      <w:divBdr>
        <w:top w:val="none" w:sz="0" w:space="0" w:color="auto"/>
        <w:left w:val="none" w:sz="0" w:space="0" w:color="auto"/>
        <w:bottom w:val="none" w:sz="0" w:space="0" w:color="auto"/>
        <w:right w:val="none" w:sz="0" w:space="0" w:color="auto"/>
      </w:divBdr>
    </w:div>
    <w:div w:id="2002655586">
      <w:bodyDiv w:val="1"/>
      <w:marLeft w:val="0"/>
      <w:marRight w:val="0"/>
      <w:marTop w:val="0"/>
      <w:marBottom w:val="0"/>
      <w:divBdr>
        <w:top w:val="none" w:sz="0" w:space="0" w:color="auto"/>
        <w:left w:val="none" w:sz="0" w:space="0" w:color="auto"/>
        <w:bottom w:val="none" w:sz="0" w:space="0" w:color="auto"/>
        <w:right w:val="none" w:sz="0" w:space="0" w:color="auto"/>
      </w:divBdr>
    </w:div>
    <w:div w:id="2059863879">
      <w:bodyDiv w:val="1"/>
      <w:marLeft w:val="0"/>
      <w:marRight w:val="0"/>
      <w:marTop w:val="0"/>
      <w:marBottom w:val="0"/>
      <w:divBdr>
        <w:top w:val="none" w:sz="0" w:space="0" w:color="auto"/>
        <w:left w:val="none" w:sz="0" w:space="0" w:color="auto"/>
        <w:bottom w:val="none" w:sz="0" w:space="0" w:color="auto"/>
        <w:right w:val="none" w:sz="0" w:space="0" w:color="auto"/>
      </w:divBdr>
    </w:div>
    <w:div w:id="2065331615">
      <w:bodyDiv w:val="1"/>
      <w:marLeft w:val="0"/>
      <w:marRight w:val="0"/>
      <w:marTop w:val="0"/>
      <w:marBottom w:val="0"/>
      <w:divBdr>
        <w:top w:val="none" w:sz="0" w:space="0" w:color="auto"/>
        <w:left w:val="none" w:sz="0" w:space="0" w:color="auto"/>
        <w:bottom w:val="none" w:sz="0" w:space="0" w:color="auto"/>
        <w:right w:val="none" w:sz="0" w:space="0" w:color="auto"/>
      </w:divBdr>
      <w:divsChild>
        <w:div w:id="108398659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CE788-AC3B-F64C-AE94-BB134063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5583</TotalTime>
  <Pages>3</Pages>
  <Words>763</Words>
  <Characters>4169</Characters>
  <Application>Microsoft Office Word</Application>
  <DocSecurity>0</DocSecurity>
  <Lines>130</Lines>
  <Paragraphs>57</Paragraphs>
  <ScaleCrop>false</ScaleCrop>
  <HeadingPairs>
    <vt:vector size="2" baseType="variant">
      <vt:variant>
        <vt:lpstr>Título</vt:lpstr>
      </vt:variant>
      <vt:variant>
        <vt:i4>1</vt:i4>
      </vt:variant>
    </vt:vector>
  </HeadingPairs>
  <TitlesOfParts>
    <vt:vector size="1" baseType="lpstr">
      <vt:lpstr/>
    </vt:vector>
  </TitlesOfParts>
  <Company>xx</Company>
  <LinksUpToDate>false</LinksUpToDate>
  <CharactersWithSpaces>4875</CharactersWithSpaces>
  <SharedDoc>false</SharedDoc>
  <HLinks>
    <vt:vector size="6" baseType="variant">
      <vt:variant>
        <vt:i4>7536660</vt:i4>
      </vt:variant>
      <vt:variant>
        <vt:i4>5190</vt:i4>
      </vt:variant>
      <vt:variant>
        <vt:i4>1028</vt:i4>
      </vt:variant>
      <vt:variant>
        <vt:i4>1</vt:i4>
      </vt:variant>
      <vt:variant>
        <vt:lpwstr>logoUSJ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Usuario200</dc:creator>
  <cp:keywords/>
  <dc:description/>
  <cp:lastModifiedBy>ANA CRISTINA MARCEN TERRAZA</cp:lastModifiedBy>
  <cp:revision>309</cp:revision>
  <cp:lastPrinted>2025-05-27T17:38:00Z</cp:lastPrinted>
  <dcterms:created xsi:type="dcterms:W3CDTF">2021-06-09T11:16:00Z</dcterms:created>
  <dcterms:modified xsi:type="dcterms:W3CDTF">2025-06-27T10:00:00Z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