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6BFD" w14:textId="77777777" w:rsidR="00152EFD" w:rsidRPr="005C697B" w:rsidRDefault="00152EFD">
      <w:pPr>
        <w:pStyle w:val="Ttulo1"/>
      </w:pPr>
      <w:bookmarkStart w:id="0" w:name="proxecto-fin-de-ciclo"/>
    </w:p>
    <w:p w14:paraId="2DE1CFD9" w14:textId="0D530556" w:rsidR="008C46DC" w:rsidRPr="005C697B" w:rsidRDefault="00000000">
      <w:pPr>
        <w:pStyle w:val="Ttulo1"/>
      </w:pPr>
      <w:bookmarkStart w:id="1" w:name="_Toc227425901"/>
      <w:r w:rsidRPr="005C697B">
        <w:t>PROXECTO FIN DE CICLO</w:t>
      </w:r>
      <w:bookmarkEnd w:id="1"/>
    </w:p>
    <w:p w14:paraId="4AEF7FB0" w14:textId="77777777" w:rsidR="008C46DC" w:rsidRPr="005C697B" w:rsidRDefault="00000000">
      <w:pPr>
        <w:pStyle w:val="Ttulo2"/>
      </w:pPr>
      <w:bookmarkStart w:id="2" w:name="Xff801cddca22ed185d8afeb2533c35385e3942f"/>
      <w:bookmarkStart w:id="3" w:name="_Toc227425902"/>
      <w:r w:rsidRPr="005C697B">
        <w:t>Desenvolvemento de Aplicacións Multiplataforma (DAM)</w:t>
      </w:r>
      <w:bookmarkEnd w:id="3"/>
    </w:p>
    <w:p w14:paraId="61026431" w14:textId="77777777" w:rsidR="008C46DC" w:rsidRPr="005C697B" w:rsidRDefault="00000000">
      <w:pPr>
        <w:pStyle w:val="FirstParagraph"/>
      </w:pPr>
      <w:r w:rsidRPr="005C697B">
        <w:rPr>
          <w:b/>
          <w:bCs/>
        </w:rPr>
        <w:t>Título do proxecto:</w:t>
      </w:r>
      <w:r w:rsidRPr="005C697B">
        <w:t xml:space="preserve"> Industria40 — SaaS de OEE e eficiencia de produción</w:t>
      </w:r>
    </w:p>
    <w:p w14:paraId="33CAA32A" w14:textId="77777777" w:rsidR="008C46DC" w:rsidRPr="005C697B" w:rsidRDefault="00000000">
      <w:pPr>
        <w:pStyle w:val="Textodocorpo"/>
      </w:pPr>
      <w:r w:rsidRPr="005C697B">
        <w:rPr>
          <w:b/>
          <w:bCs/>
        </w:rPr>
        <w:t>Centro:</w:t>
      </w:r>
      <w:r w:rsidRPr="005C697B">
        <w:t xml:space="preserve"> IES Chan do Monte</w:t>
      </w:r>
    </w:p>
    <w:p w14:paraId="7FE2434B" w14:textId="77777777" w:rsidR="008C46DC" w:rsidRPr="005C697B" w:rsidRDefault="00000000">
      <w:pPr>
        <w:pStyle w:val="Textodocorpo"/>
      </w:pPr>
      <w:r w:rsidRPr="005C697B">
        <w:rPr>
          <w:b/>
          <w:bCs/>
        </w:rPr>
        <w:t>Ciclo:</w:t>
      </w:r>
      <w:r w:rsidRPr="005C697B">
        <w:t xml:space="preserve"> Desenvolvemento de Aplicacións Multiplataforma</w:t>
      </w:r>
    </w:p>
    <w:p w14:paraId="263C8790" w14:textId="77777777" w:rsidR="008C46DC" w:rsidRPr="005C697B" w:rsidRDefault="00000000">
      <w:pPr>
        <w:pStyle w:val="Textodocorpo"/>
      </w:pPr>
      <w:r w:rsidRPr="005C697B">
        <w:rPr>
          <w:b/>
          <w:bCs/>
        </w:rPr>
        <w:t>Curso:</w:t>
      </w:r>
      <w:r w:rsidRPr="005C697B">
        <w:t xml:space="preserve"> 2025-2026</w:t>
      </w:r>
    </w:p>
    <w:p w14:paraId="7B2967C4" w14:textId="77777777" w:rsidR="008C46DC" w:rsidRPr="005C697B" w:rsidRDefault="00000000">
      <w:pPr>
        <w:pStyle w:val="Textodocorpo"/>
      </w:pPr>
      <w:r w:rsidRPr="005C697B">
        <w:rPr>
          <w:b/>
          <w:bCs/>
        </w:rPr>
        <w:t>Alumno:</w:t>
      </w:r>
      <w:r w:rsidRPr="005C697B">
        <w:t xml:space="preserve"> [Nome do alumno]</w:t>
      </w:r>
    </w:p>
    <w:p w14:paraId="7E7EBCD7" w14:textId="77777777" w:rsidR="008C46DC" w:rsidRPr="005C697B" w:rsidRDefault="00000000">
      <w:pPr>
        <w:pStyle w:val="Textodocorpo"/>
      </w:pPr>
      <w:r w:rsidRPr="005C697B">
        <w:rPr>
          <w:b/>
          <w:bCs/>
        </w:rPr>
        <w:t>Titor:</w:t>
      </w:r>
      <w:r w:rsidRPr="005C697B">
        <w:t xml:space="preserve"> [Nome do titor]</w:t>
      </w:r>
    </w:p>
    <w:p w14:paraId="5F1F8102" w14:textId="77777777" w:rsidR="008C46DC" w:rsidRPr="005C697B" w:rsidRDefault="00000000">
      <w:pPr>
        <w:pStyle w:val="Textodocorpo"/>
      </w:pPr>
      <w:r w:rsidRPr="005C697B">
        <w:rPr>
          <w:b/>
          <w:bCs/>
        </w:rPr>
        <w:t>Data:</w:t>
      </w:r>
      <w:r w:rsidRPr="005C697B">
        <w:t xml:space="preserve"> Abril 2026</w:t>
      </w:r>
    </w:p>
    <w:p w14:paraId="38E95EE8" w14:textId="77777777" w:rsidR="005A3BDE" w:rsidRPr="005C697B" w:rsidRDefault="005A3BDE">
      <w:pPr>
        <w:pStyle w:val="Textodocorpo"/>
      </w:pPr>
    </w:p>
    <w:p w14:paraId="3BF1A9B4" w14:textId="77777777" w:rsidR="005A3BDE" w:rsidRPr="005C697B" w:rsidRDefault="005A3BDE">
      <w:pPr>
        <w:pStyle w:val="Textodocorpo"/>
      </w:pPr>
    </w:p>
    <w:p w14:paraId="551A7946" w14:textId="77777777" w:rsidR="005A3BDE" w:rsidRPr="005C697B" w:rsidRDefault="005A3BDE">
      <w:pPr>
        <w:pStyle w:val="Textodocorpo"/>
      </w:pPr>
    </w:p>
    <w:p w14:paraId="38F55128" w14:textId="77777777" w:rsidR="005A3BDE" w:rsidRPr="005C697B" w:rsidRDefault="005A3BDE">
      <w:pPr>
        <w:pStyle w:val="Textodocorpo"/>
      </w:pPr>
    </w:p>
    <w:p w14:paraId="41B157EA" w14:textId="77777777" w:rsidR="005A3BDE" w:rsidRPr="005C697B" w:rsidRDefault="005A3BDE">
      <w:pPr>
        <w:pStyle w:val="Textodocorpo"/>
      </w:pPr>
    </w:p>
    <w:p w14:paraId="27434F75" w14:textId="77777777" w:rsidR="005A3BDE" w:rsidRPr="005C697B" w:rsidRDefault="005A3BDE">
      <w:pPr>
        <w:pStyle w:val="Textodocorpo"/>
      </w:pPr>
    </w:p>
    <w:p w14:paraId="36B93501" w14:textId="77777777" w:rsidR="005A3BDE" w:rsidRPr="005C697B" w:rsidRDefault="005A3BDE">
      <w:pPr>
        <w:pStyle w:val="Textodocorpo"/>
      </w:pPr>
    </w:p>
    <w:p w14:paraId="35E8701D" w14:textId="77777777" w:rsidR="005A3BDE" w:rsidRPr="005C697B" w:rsidRDefault="005A3BDE">
      <w:pPr>
        <w:pStyle w:val="Textodocorpo"/>
      </w:pPr>
    </w:p>
    <w:p w14:paraId="3E4D6867" w14:textId="77777777" w:rsidR="005A3BDE" w:rsidRPr="005C697B" w:rsidRDefault="005A3BDE">
      <w:pPr>
        <w:pStyle w:val="Textodocorpo"/>
      </w:pPr>
    </w:p>
    <w:p w14:paraId="095625D2" w14:textId="77777777" w:rsidR="005A3BDE" w:rsidRPr="005C697B" w:rsidRDefault="005A3BDE">
      <w:pPr>
        <w:pStyle w:val="Textodocorpo"/>
      </w:pPr>
    </w:p>
    <w:p w14:paraId="11A2DBD8" w14:textId="77777777" w:rsidR="005A3BDE" w:rsidRPr="005C697B" w:rsidRDefault="005A3BDE">
      <w:pPr>
        <w:pStyle w:val="Textodocorpo"/>
      </w:pPr>
    </w:p>
    <w:p w14:paraId="2560ED0D" w14:textId="77777777" w:rsidR="005A3BDE" w:rsidRPr="005C697B" w:rsidRDefault="005A3BDE">
      <w:pPr>
        <w:pStyle w:val="Textodocorpo"/>
      </w:pPr>
    </w:p>
    <w:p w14:paraId="5C481DB5" w14:textId="77777777" w:rsidR="005A3BDE" w:rsidRPr="005C697B" w:rsidRDefault="005A3BDE">
      <w:pPr>
        <w:pStyle w:val="Textodocorpo"/>
      </w:pPr>
    </w:p>
    <w:p w14:paraId="3FF3ECDE" w14:textId="77777777" w:rsidR="005A3BDE" w:rsidRPr="005C697B" w:rsidRDefault="005A3BDE">
      <w:pPr>
        <w:pStyle w:val="Textodocorpo"/>
      </w:pPr>
    </w:p>
    <w:p w14:paraId="356AA42F" w14:textId="77777777" w:rsidR="005A3BDE" w:rsidRPr="005C697B" w:rsidRDefault="005A3BDE">
      <w:pPr>
        <w:pStyle w:val="Textodocorpo"/>
      </w:pPr>
    </w:p>
    <w:sdt>
      <w:sdtPr>
        <w:id w:val="-565873101"/>
        <w:docPartObj>
          <w:docPartGallery w:val="Table of Contents"/>
          <w:docPartUnique/>
        </w:docPartObj>
      </w:sdtPr>
      <w:sdtEndPr>
        <w:rPr>
          <w:rFonts w:asciiTheme="minorHAnsi" w:eastAsiaTheme="minorEastAsia" w:hAnsiTheme="minorHAnsi" w:cstheme="minorBidi"/>
          <w:b/>
          <w:bCs/>
          <w:color w:val="auto"/>
          <w:sz w:val="24"/>
          <w:szCs w:val="24"/>
        </w:rPr>
      </w:sdtEndPr>
      <w:sdtContent>
        <w:p w14:paraId="69C0FA5C" w14:textId="6647E78F" w:rsidR="005A3BDE" w:rsidRPr="005C697B" w:rsidRDefault="005A3BDE">
          <w:pPr>
            <w:pStyle w:val="Ttulodondice"/>
          </w:pPr>
          <w:r w:rsidRPr="005C697B">
            <w:t>Contido</w:t>
          </w:r>
        </w:p>
        <w:p w14:paraId="40AC64D6" w14:textId="477B85E6" w:rsidR="005A3BDE" w:rsidRPr="005C697B" w:rsidRDefault="005A3BDE">
          <w:pPr>
            <w:pStyle w:val="Tboadecontidos1"/>
            <w:tabs>
              <w:tab w:val="right" w:leader="dot" w:pos="8828"/>
            </w:tabs>
          </w:pPr>
          <w:r w:rsidRPr="005C697B">
            <w:fldChar w:fldCharType="begin"/>
          </w:r>
          <w:r w:rsidRPr="005C697B">
            <w:instrText xml:space="preserve"> TOC \o "1-3" \h \z \u </w:instrText>
          </w:r>
          <w:r w:rsidRPr="005C697B">
            <w:fldChar w:fldCharType="separate"/>
          </w:r>
          <w:hyperlink w:anchor="_Toc227425901" w:history="1">
            <w:r w:rsidRPr="005C697B">
              <w:rPr>
                <w:rStyle w:val="Hiperligazn"/>
              </w:rPr>
              <w:t>PROXECTO FIN DE CICLO</w:t>
            </w:r>
            <w:r w:rsidRPr="005C697B">
              <w:rPr>
                <w:webHidden/>
              </w:rPr>
              <w:tab/>
            </w:r>
            <w:r w:rsidRPr="005C697B">
              <w:rPr>
                <w:webHidden/>
              </w:rPr>
              <w:fldChar w:fldCharType="begin"/>
            </w:r>
            <w:r w:rsidRPr="005C697B">
              <w:rPr>
                <w:webHidden/>
              </w:rPr>
              <w:instrText xml:space="preserve"> PAGEREF _Toc227425901 \h </w:instrText>
            </w:r>
            <w:r w:rsidRPr="005C697B">
              <w:rPr>
                <w:webHidden/>
              </w:rPr>
            </w:r>
            <w:r w:rsidRPr="005C697B">
              <w:rPr>
                <w:webHidden/>
              </w:rPr>
              <w:fldChar w:fldCharType="separate"/>
            </w:r>
            <w:r w:rsidRPr="005C697B">
              <w:rPr>
                <w:webHidden/>
              </w:rPr>
              <w:t>1</w:t>
            </w:r>
            <w:r w:rsidRPr="005C697B">
              <w:rPr>
                <w:webHidden/>
              </w:rPr>
              <w:fldChar w:fldCharType="end"/>
            </w:r>
          </w:hyperlink>
        </w:p>
        <w:p w14:paraId="30A547C0" w14:textId="0FC933FC" w:rsidR="005A3BDE" w:rsidRPr="005C697B" w:rsidRDefault="005A3BDE">
          <w:pPr>
            <w:pStyle w:val="Tboadecontidos2"/>
            <w:tabs>
              <w:tab w:val="right" w:leader="dot" w:pos="8828"/>
            </w:tabs>
          </w:pPr>
          <w:hyperlink w:anchor="_Toc227425902" w:history="1">
            <w:r w:rsidRPr="005C697B">
              <w:rPr>
                <w:rStyle w:val="Hiperligazn"/>
              </w:rPr>
              <w:t>Desenvolvemento de Aplicacións Multiplataforma (DAM)</w:t>
            </w:r>
            <w:r w:rsidRPr="005C697B">
              <w:rPr>
                <w:webHidden/>
              </w:rPr>
              <w:tab/>
            </w:r>
            <w:r w:rsidRPr="005C697B">
              <w:rPr>
                <w:webHidden/>
              </w:rPr>
              <w:fldChar w:fldCharType="begin"/>
            </w:r>
            <w:r w:rsidRPr="005C697B">
              <w:rPr>
                <w:webHidden/>
              </w:rPr>
              <w:instrText xml:space="preserve"> PAGEREF _Toc227425902 \h </w:instrText>
            </w:r>
            <w:r w:rsidRPr="005C697B">
              <w:rPr>
                <w:webHidden/>
              </w:rPr>
            </w:r>
            <w:r w:rsidRPr="005C697B">
              <w:rPr>
                <w:webHidden/>
              </w:rPr>
              <w:fldChar w:fldCharType="separate"/>
            </w:r>
            <w:r w:rsidRPr="005C697B">
              <w:rPr>
                <w:webHidden/>
              </w:rPr>
              <w:t>1</w:t>
            </w:r>
            <w:r w:rsidRPr="005C697B">
              <w:rPr>
                <w:webHidden/>
              </w:rPr>
              <w:fldChar w:fldCharType="end"/>
            </w:r>
          </w:hyperlink>
        </w:p>
        <w:p w14:paraId="4FBE5AB4" w14:textId="771A38EF" w:rsidR="005A3BDE" w:rsidRPr="005C697B" w:rsidRDefault="005A3BDE">
          <w:pPr>
            <w:pStyle w:val="Tboadecontidos1"/>
            <w:tabs>
              <w:tab w:val="right" w:leader="dot" w:pos="8828"/>
            </w:tabs>
          </w:pPr>
          <w:hyperlink w:anchor="_Toc227425903" w:history="1">
            <w:r w:rsidRPr="005C697B">
              <w:rPr>
                <w:rStyle w:val="Hiperligazn"/>
              </w:rPr>
              <w:t>1. INTRODUCIÓN</w:t>
            </w:r>
            <w:r w:rsidRPr="005C697B">
              <w:rPr>
                <w:webHidden/>
              </w:rPr>
              <w:tab/>
            </w:r>
            <w:r w:rsidRPr="005C697B">
              <w:rPr>
                <w:webHidden/>
              </w:rPr>
              <w:fldChar w:fldCharType="begin"/>
            </w:r>
            <w:r w:rsidRPr="005C697B">
              <w:rPr>
                <w:webHidden/>
              </w:rPr>
              <w:instrText xml:space="preserve"> PAGEREF _Toc227425903 \h </w:instrText>
            </w:r>
            <w:r w:rsidRPr="005C697B">
              <w:rPr>
                <w:webHidden/>
              </w:rPr>
            </w:r>
            <w:r w:rsidRPr="005C697B">
              <w:rPr>
                <w:webHidden/>
              </w:rPr>
              <w:fldChar w:fldCharType="separate"/>
            </w:r>
            <w:r w:rsidRPr="005C697B">
              <w:rPr>
                <w:webHidden/>
              </w:rPr>
              <w:t>2</w:t>
            </w:r>
            <w:r w:rsidRPr="005C697B">
              <w:rPr>
                <w:webHidden/>
              </w:rPr>
              <w:fldChar w:fldCharType="end"/>
            </w:r>
          </w:hyperlink>
        </w:p>
        <w:p w14:paraId="54AA8FF2" w14:textId="6133C97F" w:rsidR="005A3BDE" w:rsidRPr="005C697B" w:rsidRDefault="005A3BDE">
          <w:pPr>
            <w:pStyle w:val="Tboadecontidos1"/>
            <w:tabs>
              <w:tab w:val="right" w:leader="dot" w:pos="8828"/>
            </w:tabs>
          </w:pPr>
          <w:hyperlink w:anchor="_Toc227425904" w:history="1">
            <w:r w:rsidRPr="005C697B">
              <w:rPr>
                <w:rStyle w:val="Hiperligazn"/>
              </w:rPr>
              <w:t>2. ESTUDO EMPRESARIAL</w:t>
            </w:r>
            <w:r w:rsidRPr="005C697B">
              <w:rPr>
                <w:webHidden/>
              </w:rPr>
              <w:tab/>
            </w:r>
            <w:r w:rsidRPr="005C697B">
              <w:rPr>
                <w:webHidden/>
              </w:rPr>
              <w:fldChar w:fldCharType="begin"/>
            </w:r>
            <w:r w:rsidRPr="005C697B">
              <w:rPr>
                <w:webHidden/>
              </w:rPr>
              <w:instrText xml:space="preserve"> PAGEREF _Toc227425904 \h </w:instrText>
            </w:r>
            <w:r w:rsidRPr="005C697B">
              <w:rPr>
                <w:webHidden/>
              </w:rPr>
            </w:r>
            <w:r w:rsidRPr="005C697B">
              <w:rPr>
                <w:webHidden/>
              </w:rPr>
              <w:fldChar w:fldCharType="separate"/>
            </w:r>
            <w:r w:rsidRPr="005C697B">
              <w:rPr>
                <w:webHidden/>
              </w:rPr>
              <w:t>3</w:t>
            </w:r>
            <w:r w:rsidRPr="005C697B">
              <w:rPr>
                <w:webHidden/>
              </w:rPr>
              <w:fldChar w:fldCharType="end"/>
            </w:r>
          </w:hyperlink>
        </w:p>
        <w:p w14:paraId="2E61079D" w14:textId="371AE0E5" w:rsidR="005A3BDE" w:rsidRPr="005C697B" w:rsidRDefault="005A3BDE">
          <w:pPr>
            <w:pStyle w:val="Tboadecontidos2"/>
            <w:tabs>
              <w:tab w:val="right" w:leader="dot" w:pos="8828"/>
            </w:tabs>
          </w:pPr>
          <w:hyperlink w:anchor="_Toc227425905" w:history="1">
            <w:r w:rsidRPr="005C697B">
              <w:rPr>
                <w:rStyle w:val="Hiperligazn"/>
              </w:rPr>
              <w:t>2.1 Descripción da idea e como xurdiu</w:t>
            </w:r>
            <w:r w:rsidRPr="005C697B">
              <w:rPr>
                <w:webHidden/>
              </w:rPr>
              <w:tab/>
            </w:r>
            <w:r w:rsidRPr="005C697B">
              <w:rPr>
                <w:webHidden/>
              </w:rPr>
              <w:fldChar w:fldCharType="begin"/>
            </w:r>
            <w:r w:rsidRPr="005C697B">
              <w:rPr>
                <w:webHidden/>
              </w:rPr>
              <w:instrText xml:space="preserve"> PAGEREF _Toc227425905 \h </w:instrText>
            </w:r>
            <w:r w:rsidRPr="005C697B">
              <w:rPr>
                <w:webHidden/>
              </w:rPr>
            </w:r>
            <w:r w:rsidRPr="005C697B">
              <w:rPr>
                <w:webHidden/>
              </w:rPr>
              <w:fldChar w:fldCharType="separate"/>
            </w:r>
            <w:r w:rsidRPr="005C697B">
              <w:rPr>
                <w:webHidden/>
              </w:rPr>
              <w:t>3</w:t>
            </w:r>
            <w:r w:rsidRPr="005C697B">
              <w:rPr>
                <w:webHidden/>
              </w:rPr>
              <w:fldChar w:fldCharType="end"/>
            </w:r>
          </w:hyperlink>
        </w:p>
        <w:p w14:paraId="5B6DDD90" w14:textId="37546059" w:rsidR="005A3BDE" w:rsidRPr="005C697B" w:rsidRDefault="005A3BDE">
          <w:pPr>
            <w:pStyle w:val="Tboadecontidos2"/>
            <w:tabs>
              <w:tab w:val="right" w:leader="dot" w:pos="8828"/>
            </w:tabs>
          </w:pPr>
          <w:hyperlink w:anchor="_Toc227425906" w:history="1">
            <w:r w:rsidRPr="005C697B">
              <w:rPr>
                <w:rStyle w:val="Hiperligazn"/>
              </w:rPr>
              <w:t>2.2 Ubicación</w:t>
            </w:r>
            <w:r w:rsidRPr="005C697B">
              <w:rPr>
                <w:webHidden/>
              </w:rPr>
              <w:tab/>
            </w:r>
            <w:r w:rsidRPr="005C697B">
              <w:rPr>
                <w:webHidden/>
              </w:rPr>
              <w:fldChar w:fldCharType="begin"/>
            </w:r>
            <w:r w:rsidRPr="005C697B">
              <w:rPr>
                <w:webHidden/>
              </w:rPr>
              <w:instrText xml:space="preserve"> PAGEREF _Toc227425906 \h </w:instrText>
            </w:r>
            <w:r w:rsidRPr="005C697B">
              <w:rPr>
                <w:webHidden/>
              </w:rPr>
            </w:r>
            <w:r w:rsidRPr="005C697B">
              <w:rPr>
                <w:webHidden/>
              </w:rPr>
              <w:fldChar w:fldCharType="separate"/>
            </w:r>
            <w:r w:rsidRPr="005C697B">
              <w:rPr>
                <w:webHidden/>
              </w:rPr>
              <w:t>5</w:t>
            </w:r>
            <w:r w:rsidRPr="005C697B">
              <w:rPr>
                <w:webHidden/>
              </w:rPr>
              <w:fldChar w:fldCharType="end"/>
            </w:r>
          </w:hyperlink>
        </w:p>
        <w:p w14:paraId="20D9BAC0" w14:textId="2ED407D4" w:rsidR="005A3BDE" w:rsidRPr="005C697B" w:rsidRDefault="005A3BDE">
          <w:pPr>
            <w:pStyle w:val="Tboadecontidos2"/>
            <w:tabs>
              <w:tab w:val="right" w:leader="dot" w:pos="8828"/>
            </w:tabs>
          </w:pPr>
          <w:hyperlink w:anchor="_Toc227425907" w:history="1">
            <w:r w:rsidRPr="005C697B">
              <w:rPr>
                <w:rStyle w:val="Hiperligazn"/>
              </w:rPr>
              <w:t>2.3 Análise do mercado, DAFO e CAME</w:t>
            </w:r>
            <w:r w:rsidRPr="005C697B">
              <w:rPr>
                <w:webHidden/>
              </w:rPr>
              <w:tab/>
            </w:r>
            <w:r w:rsidRPr="005C697B">
              <w:rPr>
                <w:webHidden/>
              </w:rPr>
              <w:fldChar w:fldCharType="begin"/>
            </w:r>
            <w:r w:rsidRPr="005C697B">
              <w:rPr>
                <w:webHidden/>
              </w:rPr>
              <w:instrText xml:space="preserve"> PAGEREF _Toc227425907 \h </w:instrText>
            </w:r>
            <w:r w:rsidRPr="005C697B">
              <w:rPr>
                <w:webHidden/>
              </w:rPr>
            </w:r>
            <w:r w:rsidRPr="005C697B">
              <w:rPr>
                <w:webHidden/>
              </w:rPr>
              <w:fldChar w:fldCharType="separate"/>
            </w:r>
            <w:r w:rsidRPr="005C697B">
              <w:rPr>
                <w:webHidden/>
              </w:rPr>
              <w:t>6</w:t>
            </w:r>
            <w:r w:rsidRPr="005C697B">
              <w:rPr>
                <w:webHidden/>
              </w:rPr>
              <w:fldChar w:fldCharType="end"/>
            </w:r>
          </w:hyperlink>
        </w:p>
        <w:p w14:paraId="5BDE1EA1" w14:textId="1CAD1413" w:rsidR="005A3BDE" w:rsidRPr="005C697B" w:rsidRDefault="005A3BDE">
          <w:pPr>
            <w:pStyle w:val="Tboadecontidos3"/>
            <w:tabs>
              <w:tab w:val="right" w:leader="dot" w:pos="8828"/>
            </w:tabs>
          </w:pPr>
          <w:hyperlink w:anchor="_Toc227425908" w:history="1">
            <w:r w:rsidRPr="005C697B">
              <w:rPr>
                <w:rStyle w:val="Hiperligazn"/>
              </w:rPr>
              <w:t>Análise do mercado</w:t>
            </w:r>
            <w:r w:rsidRPr="005C697B">
              <w:rPr>
                <w:webHidden/>
              </w:rPr>
              <w:tab/>
            </w:r>
            <w:r w:rsidRPr="005C697B">
              <w:rPr>
                <w:webHidden/>
              </w:rPr>
              <w:fldChar w:fldCharType="begin"/>
            </w:r>
            <w:r w:rsidRPr="005C697B">
              <w:rPr>
                <w:webHidden/>
              </w:rPr>
              <w:instrText xml:space="preserve"> PAGEREF _Toc227425908 \h </w:instrText>
            </w:r>
            <w:r w:rsidRPr="005C697B">
              <w:rPr>
                <w:webHidden/>
              </w:rPr>
            </w:r>
            <w:r w:rsidRPr="005C697B">
              <w:rPr>
                <w:webHidden/>
              </w:rPr>
              <w:fldChar w:fldCharType="separate"/>
            </w:r>
            <w:r w:rsidRPr="005C697B">
              <w:rPr>
                <w:webHidden/>
              </w:rPr>
              <w:t>6</w:t>
            </w:r>
            <w:r w:rsidRPr="005C697B">
              <w:rPr>
                <w:webHidden/>
              </w:rPr>
              <w:fldChar w:fldCharType="end"/>
            </w:r>
          </w:hyperlink>
        </w:p>
        <w:p w14:paraId="734A003E" w14:textId="7884F023" w:rsidR="005A3BDE" w:rsidRPr="005C697B" w:rsidRDefault="005A3BDE">
          <w:pPr>
            <w:pStyle w:val="Tboadecontidos3"/>
            <w:tabs>
              <w:tab w:val="right" w:leader="dot" w:pos="8828"/>
            </w:tabs>
          </w:pPr>
          <w:hyperlink w:anchor="_Toc227425909" w:history="1">
            <w:r w:rsidRPr="005C697B">
              <w:rPr>
                <w:rStyle w:val="Hiperligazn"/>
              </w:rPr>
              <w:t>DAFO (Debilidades, Ameazas, Fortalezas, Oportunidades)</w:t>
            </w:r>
            <w:r w:rsidRPr="005C697B">
              <w:rPr>
                <w:webHidden/>
              </w:rPr>
              <w:tab/>
            </w:r>
            <w:r w:rsidRPr="005C697B">
              <w:rPr>
                <w:webHidden/>
              </w:rPr>
              <w:fldChar w:fldCharType="begin"/>
            </w:r>
            <w:r w:rsidRPr="005C697B">
              <w:rPr>
                <w:webHidden/>
              </w:rPr>
              <w:instrText xml:space="preserve"> PAGEREF _Toc227425909 \h </w:instrText>
            </w:r>
            <w:r w:rsidRPr="005C697B">
              <w:rPr>
                <w:webHidden/>
              </w:rPr>
            </w:r>
            <w:r w:rsidRPr="005C697B">
              <w:rPr>
                <w:webHidden/>
              </w:rPr>
              <w:fldChar w:fldCharType="separate"/>
            </w:r>
            <w:r w:rsidRPr="005C697B">
              <w:rPr>
                <w:webHidden/>
              </w:rPr>
              <w:t>6</w:t>
            </w:r>
            <w:r w:rsidRPr="005C697B">
              <w:rPr>
                <w:webHidden/>
              </w:rPr>
              <w:fldChar w:fldCharType="end"/>
            </w:r>
          </w:hyperlink>
        </w:p>
        <w:p w14:paraId="78F85117" w14:textId="7A27EF77" w:rsidR="005A3BDE" w:rsidRPr="005C697B" w:rsidRDefault="005A3BDE">
          <w:pPr>
            <w:pStyle w:val="Tboadecontidos3"/>
            <w:tabs>
              <w:tab w:val="right" w:leader="dot" w:pos="8828"/>
            </w:tabs>
          </w:pPr>
          <w:hyperlink w:anchor="_Toc227425910" w:history="1">
            <w:r w:rsidRPr="005C697B">
              <w:rPr>
                <w:rStyle w:val="Hiperligazn"/>
              </w:rPr>
              <w:t>CAME (Corrixir, Afrontar, Manter, Explotar)</w:t>
            </w:r>
            <w:r w:rsidRPr="005C697B">
              <w:rPr>
                <w:webHidden/>
              </w:rPr>
              <w:tab/>
            </w:r>
            <w:r w:rsidRPr="005C697B">
              <w:rPr>
                <w:webHidden/>
              </w:rPr>
              <w:fldChar w:fldCharType="begin"/>
            </w:r>
            <w:r w:rsidRPr="005C697B">
              <w:rPr>
                <w:webHidden/>
              </w:rPr>
              <w:instrText xml:space="preserve"> PAGEREF _Toc227425910 \h </w:instrText>
            </w:r>
            <w:r w:rsidRPr="005C697B">
              <w:rPr>
                <w:webHidden/>
              </w:rPr>
            </w:r>
            <w:r w:rsidRPr="005C697B">
              <w:rPr>
                <w:webHidden/>
              </w:rPr>
              <w:fldChar w:fldCharType="separate"/>
            </w:r>
            <w:r w:rsidRPr="005C697B">
              <w:rPr>
                <w:webHidden/>
              </w:rPr>
              <w:t>7</w:t>
            </w:r>
            <w:r w:rsidRPr="005C697B">
              <w:rPr>
                <w:webHidden/>
              </w:rPr>
              <w:fldChar w:fldCharType="end"/>
            </w:r>
          </w:hyperlink>
        </w:p>
        <w:p w14:paraId="694BE83F" w14:textId="3C9D3497" w:rsidR="005A3BDE" w:rsidRPr="005C697B" w:rsidRDefault="005A3BDE">
          <w:pPr>
            <w:pStyle w:val="Tboadecontidos2"/>
            <w:tabs>
              <w:tab w:val="right" w:leader="dot" w:pos="8828"/>
            </w:tabs>
          </w:pPr>
          <w:hyperlink w:anchor="_Toc227425911" w:history="1">
            <w:r w:rsidRPr="005C697B">
              <w:rPr>
                <w:rStyle w:val="Hiperligazn"/>
              </w:rPr>
              <w:t>2.4 Forma xurídica e xustificación</w:t>
            </w:r>
            <w:r w:rsidRPr="005C697B">
              <w:rPr>
                <w:webHidden/>
              </w:rPr>
              <w:tab/>
            </w:r>
            <w:r w:rsidRPr="005C697B">
              <w:rPr>
                <w:webHidden/>
              </w:rPr>
              <w:fldChar w:fldCharType="begin"/>
            </w:r>
            <w:r w:rsidRPr="005C697B">
              <w:rPr>
                <w:webHidden/>
              </w:rPr>
              <w:instrText xml:space="preserve"> PAGEREF _Toc227425911 \h </w:instrText>
            </w:r>
            <w:r w:rsidRPr="005C697B">
              <w:rPr>
                <w:webHidden/>
              </w:rPr>
            </w:r>
            <w:r w:rsidRPr="005C697B">
              <w:rPr>
                <w:webHidden/>
              </w:rPr>
              <w:fldChar w:fldCharType="separate"/>
            </w:r>
            <w:r w:rsidRPr="005C697B">
              <w:rPr>
                <w:webHidden/>
              </w:rPr>
              <w:t>7</w:t>
            </w:r>
            <w:r w:rsidRPr="005C697B">
              <w:rPr>
                <w:webHidden/>
              </w:rPr>
              <w:fldChar w:fldCharType="end"/>
            </w:r>
          </w:hyperlink>
        </w:p>
        <w:p w14:paraId="2019B3B2" w14:textId="2BFBDB3A" w:rsidR="005A3BDE" w:rsidRPr="005C697B" w:rsidRDefault="005A3BDE">
          <w:pPr>
            <w:pStyle w:val="Tboadecontidos2"/>
            <w:tabs>
              <w:tab w:val="right" w:leader="dot" w:pos="8828"/>
            </w:tabs>
          </w:pPr>
          <w:hyperlink w:anchor="_Toc227425912" w:history="1">
            <w:r w:rsidRPr="005C697B">
              <w:rPr>
                <w:rStyle w:val="Hiperligazn"/>
              </w:rPr>
              <w:t>2.5 Costes iniciais, periódicos e financiación</w:t>
            </w:r>
            <w:r w:rsidRPr="005C697B">
              <w:rPr>
                <w:webHidden/>
              </w:rPr>
              <w:tab/>
            </w:r>
            <w:r w:rsidRPr="005C697B">
              <w:rPr>
                <w:webHidden/>
              </w:rPr>
              <w:fldChar w:fldCharType="begin"/>
            </w:r>
            <w:r w:rsidRPr="005C697B">
              <w:rPr>
                <w:webHidden/>
              </w:rPr>
              <w:instrText xml:space="preserve"> PAGEREF _Toc227425912 \h </w:instrText>
            </w:r>
            <w:r w:rsidRPr="005C697B">
              <w:rPr>
                <w:webHidden/>
              </w:rPr>
            </w:r>
            <w:r w:rsidRPr="005C697B">
              <w:rPr>
                <w:webHidden/>
              </w:rPr>
              <w:fldChar w:fldCharType="separate"/>
            </w:r>
            <w:r w:rsidRPr="005C697B">
              <w:rPr>
                <w:webHidden/>
              </w:rPr>
              <w:t>8</w:t>
            </w:r>
            <w:r w:rsidRPr="005C697B">
              <w:rPr>
                <w:webHidden/>
              </w:rPr>
              <w:fldChar w:fldCharType="end"/>
            </w:r>
          </w:hyperlink>
        </w:p>
        <w:p w14:paraId="150F8257" w14:textId="02F29110" w:rsidR="005A3BDE" w:rsidRPr="005C697B" w:rsidRDefault="005A3BDE">
          <w:pPr>
            <w:pStyle w:val="Tboadecontidos3"/>
            <w:tabs>
              <w:tab w:val="right" w:leader="dot" w:pos="8828"/>
            </w:tabs>
          </w:pPr>
          <w:hyperlink w:anchor="_Toc227425913" w:history="1">
            <w:r w:rsidRPr="005C697B">
              <w:rPr>
                <w:rStyle w:val="Hiperligazn"/>
              </w:rPr>
              <w:t>Costes iniciais (2026)</w:t>
            </w:r>
            <w:r w:rsidRPr="005C697B">
              <w:rPr>
                <w:webHidden/>
              </w:rPr>
              <w:tab/>
            </w:r>
            <w:r w:rsidRPr="005C697B">
              <w:rPr>
                <w:webHidden/>
              </w:rPr>
              <w:fldChar w:fldCharType="begin"/>
            </w:r>
            <w:r w:rsidRPr="005C697B">
              <w:rPr>
                <w:webHidden/>
              </w:rPr>
              <w:instrText xml:space="preserve"> PAGEREF _Toc227425913 \h </w:instrText>
            </w:r>
            <w:r w:rsidRPr="005C697B">
              <w:rPr>
                <w:webHidden/>
              </w:rPr>
            </w:r>
            <w:r w:rsidRPr="005C697B">
              <w:rPr>
                <w:webHidden/>
              </w:rPr>
              <w:fldChar w:fldCharType="separate"/>
            </w:r>
            <w:r w:rsidRPr="005C697B">
              <w:rPr>
                <w:webHidden/>
              </w:rPr>
              <w:t>8</w:t>
            </w:r>
            <w:r w:rsidRPr="005C697B">
              <w:rPr>
                <w:webHidden/>
              </w:rPr>
              <w:fldChar w:fldCharType="end"/>
            </w:r>
          </w:hyperlink>
        </w:p>
        <w:p w14:paraId="0F0812CF" w14:textId="407D658F" w:rsidR="005A3BDE" w:rsidRPr="005C697B" w:rsidRDefault="005A3BDE">
          <w:pPr>
            <w:pStyle w:val="Tboadecontidos3"/>
            <w:tabs>
              <w:tab w:val="right" w:leader="dot" w:pos="8828"/>
            </w:tabs>
          </w:pPr>
          <w:hyperlink w:anchor="_Toc227425914" w:history="1">
            <w:r w:rsidRPr="005C697B">
              <w:rPr>
                <w:rStyle w:val="Hiperligazn"/>
              </w:rPr>
              <w:t>Costes periódicos (mensuais)</w:t>
            </w:r>
            <w:r w:rsidRPr="005C697B">
              <w:rPr>
                <w:webHidden/>
              </w:rPr>
              <w:tab/>
            </w:r>
            <w:r w:rsidRPr="005C697B">
              <w:rPr>
                <w:webHidden/>
              </w:rPr>
              <w:fldChar w:fldCharType="begin"/>
            </w:r>
            <w:r w:rsidRPr="005C697B">
              <w:rPr>
                <w:webHidden/>
              </w:rPr>
              <w:instrText xml:space="preserve"> PAGEREF _Toc227425914 \h </w:instrText>
            </w:r>
            <w:r w:rsidRPr="005C697B">
              <w:rPr>
                <w:webHidden/>
              </w:rPr>
            </w:r>
            <w:r w:rsidRPr="005C697B">
              <w:rPr>
                <w:webHidden/>
              </w:rPr>
              <w:fldChar w:fldCharType="separate"/>
            </w:r>
            <w:r w:rsidRPr="005C697B">
              <w:rPr>
                <w:webHidden/>
              </w:rPr>
              <w:t>9</w:t>
            </w:r>
            <w:r w:rsidRPr="005C697B">
              <w:rPr>
                <w:webHidden/>
              </w:rPr>
              <w:fldChar w:fldCharType="end"/>
            </w:r>
          </w:hyperlink>
        </w:p>
        <w:p w14:paraId="43C64273" w14:textId="1E760BD3" w:rsidR="005A3BDE" w:rsidRPr="005C697B" w:rsidRDefault="005A3BDE">
          <w:pPr>
            <w:pStyle w:val="Tboadecontidos3"/>
            <w:tabs>
              <w:tab w:val="right" w:leader="dot" w:pos="8828"/>
            </w:tabs>
          </w:pPr>
          <w:hyperlink w:anchor="_Toc227425915" w:history="1">
            <w:r w:rsidRPr="005C697B">
              <w:rPr>
                <w:rStyle w:val="Hiperligazn"/>
              </w:rPr>
              <w:t>Financiación</w:t>
            </w:r>
            <w:r w:rsidRPr="005C697B">
              <w:rPr>
                <w:webHidden/>
              </w:rPr>
              <w:tab/>
            </w:r>
            <w:r w:rsidRPr="005C697B">
              <w:rPr>
                <w:webHidden/>
              </w:rPr>
              <w:fldChar w:fldCharType="begin"/>
            </w:r>
            <w:r w:rsidRPr="005C697B">
              <w:rPr>
                <w:webHidden/>
              </w:rPr>
              <w:instrText xml:space="preserve"> PAGEREF _Toc227425915 \h </w:instrText>
            </w:r>
            <w:r w:rsidRPr="005C697B">
              <w:rPr>
                <w:webHidden/>
              </w:rPr>
            </w:r>
            <w:r w:rsidRPr="005C697B">
              <w:rPr>
                <w:webHidden/>
              </w:rPr>
              <w:fldChar w:fldCharType="separate"/>
            </w:r>
            <w:r w:rsidRPr="005C697B">
              <w:rPr>
                <w:webHidden/>
              </w:rPr>
              <w:t>10</w:t>
            </w:r>
            <w:r w:rsidRPr="005C697B">
              <w:rPr>
                <w:webHidden/>
              </w:rPr>
              <w:fldChar w:fldCharType="end"/>
            </w:r>
          </w:hyperlink>
        </w:p>
        <w:p w14:paraId="27F018E9" w14:textId="55E2BC9D" w:rsidR="005A3BDE" w:rsidRPr="005C697B" w:rsidRDefault="005A3BDE">
          <w:pPr>
            <w:pStyle w:val="Tboadecontidos1"/>
            <w:tabs>
              <w:tab w:val="right" w:leader="dot" w:pos="8828"/>
            </w:tabs>
          </w:pPr>
          <w:hyperlink w:anchor="_Toc227425916" w:history="1">
            <w:r w:rsidRPr="005C697B">
              <w:rPr>
                <w:rStyle w:val="Hiperligazn"/>
              </w:rPr>
              <w:t>3. ESTUDO TÉCNICO</w:t>
            </w:r>
            <w:r w:rsidRPr="005C697B">
              <w:rPr>
                <w:webHidden/>
              </w:rPr>
              <w:tab/>
            </w:r>
            <w:r w:rsidRPr="005C697B">
              <w:rPr>
                <w:webHidden/>
              </w:rPr>
              <w:fldChar w:fldCharType="begin"/>
            </w:r>
            <w:r w:rsidRPr="005C697B">
              <w:rPr>
                <w:webHidden/>
              </w:rPr>
              <w:instrText xml:space="preserve"> PAGEREF _Toc227425916 \h </w:instrText>
            </w:r>
            <w:r w:rsidRPr="005C697B">
              <w:rPr>
                <w:webHidden/>
              </w:rPr>
            </w:r>
            <w:r w:rsidRPr="005C697B">
              <w:rPr>
                <w:webHidden/>
              </w:rPr>
              <w:fldChar w:fldCharType="separate"/>
            </w:r>
            <w:r w:rsidRPr="005C697B">
              <w:rPr>
                <w:webHidden/>
              </w:rPr>
              <w:t>10</w:t>
            </w:r>
            <w:r w:rsidRPr="005C697B">
              <w:rPr>
                <w:webHidden/>
              </w:rPr>
              <w:fldChar w:fldCharType="end"/>
            </w:r>
          </w:hyperlink>
        </w:p>
        <w:p w14:paraId="40F86209" w14:textId="776828AC" w:rsidR="005A3BDE" w:rsidRPr="005C697B" w:rsidRDefault="005A3BDE">
          <w:pPr>
            <w:pStyle w:val="Tboadecontidos2"/>
            <w:tabs>
              <w:tab w:val="right" w:leader="dot" w:pos="8828"/>
            </w:tabs>
          </w:pPr>
          <w:hyperlink w:anchor="_Toc227425917" w:history="1">
            <w:r w:rsidRPr="005C697B">
              <w:rPr>
                <w:rStyle w:val="Hiperligazn"/>
              </w:rPr>
              <w:t>3.1 Análise e planificación. Timeline</w:t>
            </w:r>
            <w:r w:rsidRPr="005C697B">
              <w:rPr>
                <w:webHidden/>
              </w:rPr>
              <w:tab/>
            </w:r>
            <w:r w:rsidRPr="005C697B">
              <w:rPr>
                <w:webHidden/>
              </w:rPr>
              <w:fldChar w:fldCharType="begin"/>
            </w:r>
            <w:r w:rsidRPr="005C697B">
              <w:rPr>
                <w:webHidden/>
              </w:rPr>
              <w:instrText xml:space="preserve"> PAGEREF _Toc227425917 \h </w:instrText>
            </w:r>
            <w:r w:rsidRPr="005C697B">
              <w:rPr>
                <w:webHidden/>
              </w:rPr>
            </w:r>
            <w:r w:rsidRPr="005C697B">
              <w:rPr>
                <w:webHidden/>
              </w:rPr>
              <w:fldChar w:fldCharType="separate"/>
            </w:r>
            <w:r w:rsidRPr="005C697B">
              <w:rPr>
                <w:webHidden/>
              </w:rPr>
              <w:t>10</w:t>
            </w:r>
            <w:r w:rsidRPr="005C697B">
              <w:rPr>
                <w:webHidden/>
              </w:rPr>
              <w:fldChar w:fldCharType="end"/>
            </w:r>
          </w:hyperlink>
        </w:p>
        <w:p w14:paraId="13D5C060" w14:textId="3486AF00" w:rsidR="005A3BDE" w:rsidRPr="005C697B" w:rsidRDefault="005A3BDE">
          <w:pPr>
            <w:pStyle w:val="Tboadecontidos3"/>
            <w:tabs>
              <w:tab w:val="right" w:leader="dot" w:pos="8828"/>
            </w:tabs>
          </w:pPr>
          <w:hyperlink w:anchor="_Toc227425918" w:history="1">
            <w:r w:rsidRPr="005C697B">
              <w:rPr>
                <w:rStyle w:val="Hiperligazn"/>
              </w:rPr>
              <w:t>Fases do proxecto</w:t>
            </w:r>
            <w:r w:rsidRPr="005C697B">
              <w:rPr>
                <w:webHidden/>
              </w:rPr>
              <w:tab/>
            </w:r>
            <w:r w:rsidRPr="005C697B">
              <w:rPr>
                <w:webHidden/>
              </w:rPr>
              <w:fldChar w:fldCharType="begin"/>
            </w:r>
            <w:r w:rsidRPr="005C697B">
              <w:rPr>
                <w:webHidden/>
              </w:rPr>
              <w:instrText xml:space="preserve"> PAGEREF _Toc227425918 \h </w:instrText>
            </w:r>
            <w:r w:rsidRPr="005C697B">
              <w:rPr>
                <w:webHidden/>
              </w:rPr>
            </w:r>
            <w:r w:rsidRPr="005C697B">
              <w:rPr>
                <w:webHidden/>
              </w:rPr>
              <w:fldChar w:fldCharType="separate"/>
            </w:r>
            <w:r w:rsidRPr="005C697B">
              <w:rPr>
                <w:webHidden/>
              </w:rPr>
              <w:t>10</w:t>
            </w:r>
            <w:r w:rsidRPr="005C697B">
              <w:rPr>
                <w:webHidden/>
              </w:rPr>
              <w:fldChar w:fldCharType="end"/>
            </w:r>
          </w:hyperlink>
        </w:p>
        <w:p w14:paraId="0A41D2D5" w14:textId="14035129" w:rsidR="005A3BDE" w:rsidRPr="005C697B" w:rsidRDefault="005A3BDE">
          <w:pPr>
            <w:pStyle w:val="Tboadecontidos3"/>
            <w:tabs>
              <w:tab w:val="right" w:leader="dot" w:pos="8828"/>
            </w:tabs>
          </w:pPr>
          <w:hyperlink w:anchor="_Toc227425919" w:history="1">
            <w:r w:rsidRPr="005C697B">
              <w:rPr>
                <w:rStyle w:val="Hiperligazn"/>
              </w:rPr>
              <w:t>Timeline resumido (Gantt conceptual)</w:t>
            </w:r>
            <w:r w:rsidRPr="005C697B">
              <w:rPr>
                <w:webHidden/>
              </w:rPr>
              <w:tab/>
            </w:r>
            <w:r w:rsidRPr="005C697B">
              <w:rPr>
                <w:webHidden/>
              </w:rPr>
              <w:fldChar w:fldCharType="begin"/>
            </w:r>
            <w:r w:rsidRPr="005C697B">
              <w:rPr>
                <w:webHidden/>
              </w:rPr>
              <w:instrText xml:space="preserve"> PAGEREF _Toc227425919 \h </w:instrText>
            </w:r>
            <w:r w:rsidRPr="005C697B">
              <w:rPr>
                <w:webHidden/>
              </w:rPr>
            </w:r>
            <w:r w:rsidRPr="005C697B">
              <w:rPr>
                <w:webHidden/>
              </w:rPr>
              <w:fldChar w:fldCharType="separate"/>
            </w:r>
            <w:r w:rsidRPr="005C697B">
              <w:rPr>
                <w:webHidden/>
              </w:rPr>
              <w:t>12</w:t>
            </w:r>
            <w:r w:rsidRPr="005C697B">
              <w:rPr>
                <w:webHidden/>
              </w:rPr>
              <w:fldChar w:fldCharType="end"/>
            </w:r>
          </w:hyperlink>
        </w:p>
        <w:p w14:paraId="1A41F273" w14:textId="57F4C1F4" w:rsidR="005A3BDE" w:rsidRPr="005C697B" w:rsidRDefault="005A3BDE">
          <w:pPr>
            <w:pStyle w:val="Tboadecontidos2"/>
            <w:tabs>
              <w:tab w:val="right" w:leader="dot" w:pos="8828"/>
            </w:tabs>
          </w:pPr>
          <w:hyperlink w:anchor="_Toc227425920" w:history="1">
            <w:r w:rsidRPr="005C697B">
              <w:rPr>
                <w:rStyle w:val="Hiperligazn"/>
              </w:rPr>
              <w:t>3.2 Requirimentos hardware e software</w:t>
            </w:r>
            <w:r w:rsidRPr="005C697B">
              <w:rPr>
                <w:webHidden/>
              </w:rPr>
              <w:tab/>
            </w:r>
            <w:r w:rsidRPr="005C697B">
              <w:rPr>
                <w:webHidden/>
              </w:rPr>
              <w:fldChar w:fldCharType="begin"/>
            </w:r>
            <w:r w:rsidRPr="005C697B">
              <w:rPr>
                <w:webHidden/>
              </w:rPr>
              <w:instrText xml:space="preserve"> PAGEREF _Toc227425920 \h </w:instrText>
            </w:r>
            <w:r w:rsidRPr="005C697B">
              <w:rPr>
                <w:webHidden/>
              </w:rPr>
            </w:r>
            <w:r w:rsidRPr="005C697B">
              <w:rPr>
                <w:webHidden/>
              </w:rPr>
              <w:fldChar w:fldCharType="separate"/>
            </w:r>
            <w:r w:rsidRPr="005C697B">
              <w:rPr>
                <w:webHidden/>
              </w:rPr>
              <w:t>12</w:t>
            </w:r>
            <w:r w:rsidRPr="005C697B">
              <w:rPr>
                <w:webHidden/>
              </w:rPr>
              <w:fldChar w:fldCharType="end"/>
            </w:r>
          </w:hyperlink>
        </w:p>
        <w:p w14:paraId="6EFEDAAD" w14:textId="168D9C49" w:rsidR="005A3BDE" w:rsidRPr="005C697B" w:rsidRDefault="005A3BDE">
          <w:pPr>
            <w:pStyle w:val="Tboadecontidos3"/>
            <w:tabs>
              <w:tab w:val="right" w:leader="dot" w:pos="8828"/>
            </w:tabs>
          </w:pPr>
          <w:hyperlink w:anchor="_Toc227425921" w:history="1">
            <w:r w:rsidRPr="005C697B">
              <w:rPr>
                <w:rStyle w:val="Hiperligazn"/>
              </w:rPr>
              <w:t>Requirimentos funcionais e non funcionais</w:t>
            </w:r>
            <w:r w:rsidRPr="005C697B">
              <w:rPr>
                <w:webHidden/>
              </w:rPr>
              <w:tab/>
            </w:r>
            <w:r w:rsidRPr="005C697B">
              <w:rPr>
                <w:webHidden/>
              </w:rPr>
              <w:fldChar w:fldCharType="begin"/>
            </w:r>
            <w:r w:rsidRPr="005C697B">
              <w:rPr>
                <w:webHidden/>
              </w:rPr>
              <w:instrText xml:space="preserve"> PAGEREF _Toc227425921 \h </w:instrText>
            </w:r>
            <w:r w:rsidRPr="005C697B">
              <w:rPr>
                <w:webHidden/>
              </w:rPr>
            </w:r>
            <w:r w:rsidRPr="005C697B">
              <w:rPr>
                <w:webHidden/>
              </w:rPr>
              <w:fldChar w:fldCharType="separate"/>
            </w:r>
            <w:r w:rsidRPr="005C697B">
              <w:rPr>
                <w:webHidden/>
              </w:rPr>
              <w:t>12</w:t>
            </w:r>
            <w:r w:rsidRPr="005C697B">
              <w:rPr>
                <w:webHidden/>
              </w:rPr>
              <w:fldChar w:fldCharType="end"/>
            </w:r>
          </w:hyperlink>
        </w:p>
        <w:p w14:paraId="421801D4" w14:textId="19B002D0" w:rsidR="005A3BDE" w:rsidRPr="005C697B" w:rsidRDefault="005A3BDE">
          <w:pPr>
            <w:pStyle w:val="Tboadecontidos3"/>
            <w:tabs>
              <w:tab w:val="right" w:leader="dot" w:pos="8828"/>
            </w:tabs>
          </w:pPr>
          <w:hyperlink w:anchor="_Toc227425922" w:history="1">
            <w:r w:rsidRPr="005C697B">
              <w:rPr>
                <w:rStyle w:val="Hiperligazn"/>
              </w:rPr>
              <w:t>Requirimentos de hardware e software (desenvolvemento)</w:t>
            </w:r>
            <w:r w:rsidRPr="005C697B">
              <w:rPr>
                <w:webHidden/>
              </w:rPr>
              <w:tab/>
            </w:r>
            <w:r w:rsidRPr="005C697B">
              <w:rPr>
                <w:webHidden/>
              </w:rPr>
              <w:fldChar w:fldCharType="begin"/>
            </w:r>
            <w:r w:rsidRPr="005C697B">
              <w:rPr>
                <w:webHidden/>
              </w:rPr>
              <w:instrText xml:space="preserve"> PAGEREF _Toc227425922 \h </w:instrText>
            </w:r>
            <w:r w:rsidRPr="005C697B">
              <w:rPr>
                <w:webHidden/>
              </w:rPr>
            </w:r>
            <w:r w:rsidRPr="005C697B">
              <w:rPr>
                <w:webHidden/>
              </w:rPr>
              <w:fldChar w:fldCharType="separate"/>
            </w:r>
            <w:r w:rsidRPr="005C697B">
              <w:rPr>
                <w:webHidden/>
              </w:rPr>
              <w:t>13</w:t>
            </w:r>
            <w:r w:rsidRPr="005C697B">
              <w:rPr>
                <w:webHidden/>
              </w:rPr>
              <w:fldChar w:fldCharType="end"/>
            </w:r>
          </w:hyperlink>
        </w:p>
        <w:p w14:paraId="2E0AF9E8" w14:textId="1905D7D3" w:rsidR="005A3BDE" w:rsidRPr="005C697B" w:rsidRDefault="005A3BDE">
          <w:pPr>
            <w:pStyle w:val="Tboadecontidos3"/>
            <w:tabs>
              <w:tab w:val="right" w:leader="dot" w:pos="8828"/>
            </w:tabs>
          </w:pPr>
          <w:hyperlink w:anchor="_Toc227425923" w:history="1">
            <w:r w:rsidRPr="005C697B">
              <w:rPr>
                <w:rStyle w:val="Hiperligazn"/>
              </w:rPr>
              <w:t>Requirimentos para a execución en servidor (produción)</w:t>
            </w:r>
            <w:r w:rsidRPr="005C697B">
              <w:rPr>
                <w:webHidden/>
              </w:rPr>
              <w:tab/>
            </w:r>
            <w:r w:rsidRPr="005C697B">
              <w:rPr>
                <w:webHidden/>
              </w:rPr>
              <w:fldChar w:fldCharType="begin"/>
            </w:r>
            <w:r w:rsidRPr="005C697B">
              <w:rPr>
                <w:webHidden/>
              </w:rPr>
              <w:instrText xml:space="preserve"> PAGEREF _Toc227425923 \h </w:instrText>
            </w:r>
            <w:r w:rsidRPr="005C697B">
              <w:rPr>
                <w:webHidden/>
              </w:rPr>
            </w:r>
            <w:r w:rsidRPr="005C697B">
              <w:rPr>
                <w:webHidden/>
              </w:rPr>
              <w:fldChar w:fldCharType="separate"/>
            </w:r>
            <w:r w:rsidRPr="005C697B">
              <w:rPr>
                <w:webHidden/>
              </w:rPr>
              <w:t>13</w:t>
            </w:r>
            <w:r w:rsidRPr="005C697B">
              <w:rPr>
                <w:webHidden/>
              </w:rPr>
              <w:fldChar w:fldCharType="end"/>
            </w:r>
          </w:hyperlink>
        </w:p>
        <w:p w14:paraId="76221597" w14:textId="6C691F81" w:rsidR="005A3BDE" w:rsidRPr="005C697B" w:rsidRDefault="005A3BDE">
          <w:pPr>
            <w:pStyle w:val="Tboadecontidos3"/>
            <w:tabs>
              <w:tab w:val="right" w:leader="dot" w:pos="8828"/>
            </w:tabs>
          </w:pPr>
          <w:hyperlink w:anchor="_Toc227425924" w:history="1">
            <w:r w:rsidRPr="005C697B">
              <w:rPr>
                <w:rStyle w:val="Hiperligazn"/>
              </w:rPr>
              <w:t>Requirimentos para o usuario final</w:t>
            </w:r>
            <w:r w:rsidRPr="005C697B">
              <w:rPr>
                <w:webHidden/>
              </w:rPr>
              <w:tab/>
            </w:r>
            <w:r w:rsidRPr="005C697B">
              <w:rPr>
                <w:webHidden/>
              </w:rPr>
              <w:fldChar w:fldCharType="begin"/>
            </w:r>
            <w:r w:rsidRPr="005C697B">
              <w:rPr>
                <w:webHidden/>
              </w:rPr>
              <w:instrText xml:space="preserve"> PAGEREF _Toc227425924 \h </w:instrText>
            </w:r>
            <w:r w:rsidRPr="005C697B">
              <w:rPr>
                <w:webHidden/>
              </w:rPr>
            </w:r>
            <w:r w:rsidRPr="005C697B">
              <w:rPr>
                <w:webHidden/>
              </w:rPr>
              <w:fldChar w:fldCharType="separate"/>
            </w:r>
            <w:r w:rsidRPr="005C697B">
              <w:rPr>
                <w:webHidden/>
              </w:rPr>
              <w:t>14</w:t>
            </w:r>
            <w:r w:rsidRPr="005C697B">
              <w:rPr>
                <w:webHidden/>
              </w:rPr>
              <w:fldChar w:fldCharType="end"/>
            </w:r>
          </w:hyperlink>
        </w:p>
        <w:p w14:paraId="14A339AB" w14:textId="1A1E40DD" w:rsidR="005A3BDE" w:rsidRPr="005C697B" w:rsidRDefault="005A3BDE">
          <w:pPr>
            <w:pStyle w:val="Tboadecontidos3"/>
            <w:tabs>
              <w:tab w:val="right" w:leader="dot" w:pos="8828"/>
            </w:tabs>
          </w:pPr>
          <w:hyperlink w:anchor="_Toc227425925" w:history="1">
            <w:r w:rsidRPr="005C697B">
              <w:rPr>
                <w:rStyle w:val="Hiperligazn"/>
              </w:rPr>
              <w:t>Stack tecnolóxico previsto</w:t>
            </w:r>
            <w:r w:rsidRPr="005C697B">
              <w:rPr>
                <w:webHidden/>
              </w:rPr>
              <w:tab/>
            </w:r>
            <w:r w:rsidRPr="005C697B">
              <w:rPr>
                <w:webHidden/>
              </w:rPr>
              <w:fldChar w:fldCharType="begin"/>
            </w:r>
            <w:r w:rsidRPr="005C697B">
              <w:rPr>
                <w:webHidden/>
              </w:rPr>
              <w:instrText xml:space="preserve"> PAGEREF _Toc227425925 \h </w:instrText>
            </w:r>
            <w:r w:rsidRPr="005C697B">
              <w:rPr>
                <w:webHidden/>
              </w:rPr>
            </w:r>
            <w:r w:rsidRPr="005C697B">
              <w:rPr>
                <w:webHidden/>
              </w:rPr>
              <w:fldChar w:fldCharType="separate"/>
            </w:r>
            <w:r w:rsidRPr="005C697B">
              <w:rPr>
                <w:webHidden/>
              </w:rPr>
              <w:t>14</w:t>
            </w:r>
            <w:r w:rsidRPr="005C697B">
              <w:rPr>
                <w:webHidden/>
              </w:rPr>
              <w:fldChar w:fldCharType="end"/>
            </w:r>
          </w:hyperlink>
        </w:p>
        <w:p w14:paraId="54E819AE" w14:textId="5DE0E281" w:rsidR="005A3BDE" w:rsidRPr="005C697B" w:rsidRDefault="005A3BDE">
          <w:pPr>
            <w:pStyle w:val="Tboadecontidos2"/>
            <w:tabs>
              <w:tab w:val="right" w:leader="dot" w:pos="8828"/>
            </w:tabs>
          </w:pPr>
          <w:hyperlink w:anchor="_Toc227425926" w:history="1">
            <w:r w:rsidRPr="005C697B">
              <w:rPr>
                <w:rStyle w:val="Hiperligazn"/>
              </w:rPr>
              <w:t>3.3 Costes (técnicos)</w:t>
            </w:r>
            <w:r w:rsidRPr="005C697B">
              <w:rPr>
                <w:webHidden/>
              </w:rPr>
              <w:tab/>
            </w:r>
            <w:r w:rsidRPr="005C697B">
              <w:rPr>
                <w:webHidden/>
              </w:rPr>
              <w:fldChar w:fldCharType="begin"/>
            </w:r>
            <w:r w:rsidRPr="005C697B">
              <w:rPr>
                <w:webHidden/>
              </w:rPr>
              <w:instrText xml:space="preserve"> PAGEREF _Toc227425926 \h </w:instrText>
            </w:r>
            <w:r w:rsidRPr="005C697B">
              <w:rPr>
                <w:webHidden/>
              </w:rPr>
            </w:r>
            <w:r w:rsidRPr="005C697B">
              <w:rPr>
                <w:webHidden/>
              </w:rPr>
              <w:fldChar w:fldCharType="separate"/>
            </w:r>
            <w:r w:rsidRPr="005C697B">
              <w:rPr>
                <w:webHidden/>
              </w:rPr>
              <w:t>15</w:t>
            </w:r>
            <w:r w:rsidRPr="005C697B">
              <w:rPr>
                <w:webHidden/>
              </w:rPr>
              <w:fldChar w:fldCharType="end"/>
            </w:r>
          </w:hyperlink>
        </w:p>
        <w:p w14:paraId="672E09C4" w14:textId="17C74B2D" w:rsidR="005A3BDE" w:rsidRPr="005C697B" w:rsidRDefault="005A3BDE">
          <w:pPr>
            <w:pStyle w:val="Tboadecontidos2"/>
            <w:tabs>
              <w:tab w:val="right" w:leader="dot" w:pos="8828"/>
            </w:tabs>
          </w:pPr>
          <w:hyperlink w:anchor="_Toc227425927" w:history="1">
            <w:r w:rsidRPr="005C697B">
              <w:rPr>
                <w:rStyle w:val="Hiperligazn"/>
              </w:rPr>
              <w:t>3.4 Análise da competencia</w:t>
            </w:r>
            <w:r w:rsidRPr="005C697B">
              <w:rPr>
                <w:webHidden/>
              </w:rPr>
              <w:tab/>
            </w:r>
            <w:r w:rsidRPr="005C697B">
              <w:rPr>
                <w:webHidden/>
              </w:rPr>
              <w:fldChar w:fldCharType="begin"/>
            </w:r>
            <w:r w:rsidRPr="005C697B">
              <w:rPr>
                <w:webHidden/>
              </w:rPr>
              <w:instrText xml:space="preserve"> PAGEREF _Toc227425927 \h </w:instrText>
            </w:r>
            <w:r w:rsidRPr="005C697B">
              <w:rPr>
                <w:webHidden/>
              </w:rPr>
            </w:r>
            <w:r w:rsidRPr="005C697B">
              <w:rPr>
                <w:webHidden/>
              </w:rPr>
              <w:fldChar w:fldCharType="separate"/>
            </w:r>
            <w:r w:rsidRPr="005C697B">
              <w:rPr>
                <w:webHidden/>
              </w:rPr>
              <w:t>16</w:t>
            </w:r>
            <w:r w:rsidRPr="005C697B">
              <w:rPr>
                <w:webHidden/>
              </w:rPr>
              <w:fldChar w:fldCharType="end"/>
            </w:r>
          </w:hyperlink>
        </w:p>
        <w:p w14:paraId="6C399112" w14:textId="195C637D" w:rsidR="005A3BDE" w:rsidRPr="005C697B" w:rsidRDefault="005A3BDE">
          <w:pPr>
            <w:pStyle w:val="Tboadecontidos2"/>
            <w:tabs>
              <w:tab w:val="right" w:leader="dot" w:pos="8828"/>
            </w:tabs>
          </w:pPr>
          <w:hyperlink w:anchor="_Toc227425928" w:history="1">
            <w:r w:rsidRPr="005C697B">
              <w:rPr>
                <w:rStyle w:val="Hiperligazn"/>
              </w:rPr>
              <w:t>3.5 Funcionamento xeral previsto</w:t>
            </w:r>
            <w:r w:rsidRPr="005C697B">
              <w:rPr>
                <w:webHidden/>
              </w:rPr>
              <w:tab/>
            </w:r>
            <w:r w:rsidRPr="005C697B">
              <w:rPr>
                <w:webHidden/>
              </w:rPr>
              <w:fldChar w:fldCharType="begin"/>
            </w:r>
            <w:r w:rsidRPr="005C697B">
              <w:rPr>
                <w:webHidden/>
              </w:rPr>
              <w:instrText xml:space="preserve"> PAGEREF _Toc227425928 \h </w:instrText>
            </w:r>
            <w:r w:rsidRPr="005C697B">
              <w:rPr>
                <w:webHidden/>
              </w:rPr>
            </w:r>
            <w:r w:rsidRPr="005C697B">
              <w:rPr>
                <w:webHidden/>
              </w:rPr>
              <w:fldChar w:fldCharType="separate"/>
            </w:r>
            <w:r w:rsidRPr="005C697B">
              <w:rPr>
                <w:webHidden/>
              </w:rPr>
              <w:t>17</w:t>
            </w:r>
            <w:r w:rsidRPr="005C697B">
              <w:rPr>
                <w:webHidden/>
              </w:rPr>
              <w:fldChar w:fldCharType="end"/>
            </w:r>
          </w:hyperlink>
        </w:p>
        <w:p w14:paraId="777F5CD1" w14:textId="1BBF64F1" w:rsidR="005A3BDE" w:rsidRPr="005C697B" w:rsidRDefault="005A3BDE">
          <w:pPr>
            <w:pStyle w:val="Tboadecontidos2"/>
            <w:tabs>
              <w:tab w:val="right" w:leader="dot" w:pos="8828"/>
            </w:tabs>
          </w:pPr>
          <w:hyperlink w:anchor="_Toc227425929" w:history="1">
            <w:r w:rsidRPr="005C697B">
              <w:rPr>
                <w:rStyle w:val="Hiperligazn"/>
              </w:rPr>
              <w:t>3.6 Interfaces da aplicación (deseño)</w:t>
            </w:r>
            <w:r w:rsidRPr="005C697B">
              <w:rPr>
                <w:webHidden/>
              </w:rPr>
              <w:tab/>
            </w:r>
            <w:r w:rsidRPr="005C697B">
              <w:rPr>
                <w:webHidden/>
              </w:rPr>
              <w:fldChar w:fldCharType="begin"/>
            </w:r>
            <w:r w:rsidRPr="005C697B">
              <w:rPr>
                <w:webHidden/>
              </w:rPr>
              <w:instrText xml:space="preserve"> PAGEREF _Toc227425929 \h </w:instrText>
            </w:r>
            <w:r w:rsidRPr="005C697B">
              <w:rPr>
                <w:webHidden/>
              </w:rPr>
            </w:r>
            <w:r w:rsidRPr="005C697B">
              <w:rPr>
                <w:webHidden/>
              </w:rPr>
              <w:fldChar w:fldCharType="separate"/>
            </w:r>
            <w:r w:rsidRPr="005C697B">
              <w:rPr>
                <w:webHidden/>
              </w:rPr>
              <w:t>19</w:t>
            </w:r>
            <w:r w:rsidRPr="005C697B">
              <w:rPr>
                <w:webHidden/>
              </w:rPr>
              <w:fldChar w:fldCharType="end"/>
            </w:r>
          </w:hyperlink>
        </w:p>
        <w:p w14:paraId="6C18B2BD" w14:textId="6DD7E47A" w:rsidR="005A3BDE" w:rsidRPr="005C697B" w:rsidRDefault="005A3BDE">
          <w:pPr>
            <w:pStyle w:val="Tboadecontidos3"/>
            <w:tabs>
              <w:tab w:val="right" w:leader="dot" w:pos="8828"/>
            </w:tabs>
          </w:pPr>
          <w:hyperlink w:anchor="_Toc227425930" w:history="1">
            <w:r w:rsidRPr="005C697B">
              <w:rPr>
                <w:rStyle w:val="Hiperligazn"/>
              </w:rPr>
              <w:t>3.6.1 Páxina de inicio (Landing)</w:t>
            </w:r>
            <w:r w:rsidRPr="005C697B">
              <w:rPr>
                <w:webHidden/>
              </w:rPr>
              <w:tab/>
            </w:r>
            <w:r w:rsidRPr="005C697B">
              <w:rPr>
                <w:webHidden/>
              </w:rPr>
              <w:fldChar w:fldCharType="begin"/>
            </w:r>
            <w:r w:rsidRPr="005C697B">
              <w:rPr>
                <w:webHidden/>
              </w:rPr>
              <w:instrText xml:space="preserve"> PAGEREF _Toc227425930 \h </w:instrText>
            </w:r>
            <w:r w:rsidRPr="005C697B">
              <w:rPr>
                <w:webHidden/>
              </w:rPr>
            </w:r>
            <w:r w:rsidRPr="005C697B">
              <w:rPr>
                <w:webHidden/>
              </w:rPr>
              <w:fldChar w:fldCharType="separate"/>
            </w:r>
            <w:r w:rsidRPr="005C697B">
              <w:rPr>
                <w:webHidden/>
              </w:rPr>
              <w:t>19</w:t>
            </w:r>
            <w:r w:rsidRPr="005C697B">
              <w:rPr>
                <w:webHidden/>
              </w:rPr>
              <w:fldChar w:fldCharType="end"/>
            </w:r>
          </w:hyperlink>
        </w:p>
        <w:p w14:paraId="0A8DDD65" w14:textId="586E6D91" w:rsidR="005A3BDE" w:rsidRPr="005C697B" w:rsidRDefault="005A3BDE">
          <w:pPr>
            <w:pStyle w:val="Tboadecontidos3"/>
            <w:tabs>
              <w:tab w:val="right" w:leader="dot" w:pos="8828"/>
            </w:tabs>
          </w:pPr>
          <w:hyperlink w:anchor="_Toc227425931" w:history="1">
            <w:r w:rsidRPr="005C697B">
              <w:rPr>
                <w:rStyle w:val="Hiperligazn"/>
              </w:rPr>
              <w:t>3.6.2 Páxina de inicio de sesión</w:t>
            </w:r>
            <w:r w:rsidRPr="005C697B">
              <w:rPr>
                <w:webHidden/>
              </w:rPr>
              <w:tab/>
            </w:r>
            <w:r w:rsidRPr="005C697B">
              <w:rPr>
                <w:webHidden/>
              </w:rPr>
              <w:fldChar w:fldCharType="begin"/>
            </w:r>
            <w:r w:rsidRPr="005C697B">
              <w:rPr>
                <w:webHidden/>
              </w:rPr>
              <w:instrText xml:space="preserve"> PAGEREF _Toc227425931 \h </w:instrText>
            </w:r>
            <w:r w:rsidRPr="005C697B">
              <w:rPr>
                <w:webHidden/>
              </w:rPr>
            </w:r>
            <w:r w:rsidRPr="005C697B">
              <w:rPr>
                <w:webHidden/>
              </w:rPr>
              <w:fldChar w:fldCharType="separate"/>
            </w:r>
            <w:r w:rsidRPr="005C697B">
              <w:rPr>
                <w:webHidden/>
              </w:rPr>
              <w:t>20</w:t>
            </w:r>
            <w:r w:rsidRPr="005C697B">
              <w:rPr>
                <w:webHidden/>
              </w:rPr>
              <w:fldChar w:fldCharType="end"/>
            </w:r>
          </w:hyperlink>
        </w:p>
        <w:p w14:paraId="7F733258" w14:textId="60E911B8" w:rsidR="005A3BDE" w:rsidRPr="005C697B" w:rsidRDefault="005A3BDE">
          <w:pPr>
            <w:pStyle w:val="Tboadecontidos3"/>
            <w:tabs>
              <w:tab w:val="right" w:leader="dot" w:pos="8828"/>
            </w:tabs>
          </w:pPr>
          <w:hyperlink w:anchor="_Toc227425932" w:history="1">
            <w:r w:rsidRPr="005C697B">
              <w:rPr>
                <w:rStyle w:val="Hiperligazn"/>
              </w:rPr>
              <w:t>3.6.3 Páxina de rexistro</w:t>
            </w:r>
            <w:r w:rsidRPr="005C697B">
              <w:rPr>
                <w:webHidden/>
              </w:rPr>
              <w:tab/>
            </w:r>
            <w:r w:rsidRPr="005C697B">
              <w:rPr>
                <w:webHidden/>
              </w:rPr>
              <w:fldChar w:fldCharType="begin"/>
            </w:r>
            <w:r w:rsidRPr="005C697B">
              <w:rPr>
                <w:webHidden/>
              </w:rPr>
              <w:instrText xml:space="preserve"> PAGEREF _Toc227425932 \h </w:instrText>
            </w:r>
            <w:r w:rsidRPr="005C697B">
              <w:rPr>
                <w:webHidden/>
              </w:rPr>
            </w:r>
            <w:r w:rsidRPr="005C697B">
              <w:rPr>
                <w:webHidden/>
              </w:rPr>
              <w:fldChar w:fldCharType="separate"/>
            </w:r>
            <w:r w:rsidRPr="005C697B">
              <w:rPr>
                <w:webHidden/>
              </w:rPr>
              <w:t>20</w:t>
            </w:r>
            <w:r w:rsidRPr="005C697B">
              <w:rPr>
                <w:webHidden/>
              </w:rPr>
              <w:fldChar w:fldCharType="end"/>
            </w:r>
          </w:hyperlink>
        </w:p>
        <w:p w14:paraId="015F6531" w14:textId="51C57099" w:rsidR="005A3BDE" w:rsidRPr="005C697B" w:rsidRDefault="005A3BDE">
          <w:pPr>
            <w:pStyle w:val="Tboadecontidos3"/>
            <w:tabs>
              <w:tab w:val="right" w:leader="dot" w:pos="8828"/>
            </w:tabs>
          </w:pPr>
          <w:hyperlink w:anchor="_Toc227425933" w:history="1">
            <w:r w:rsidRPr="005C697B">
              <w:rPr>
                <w:rStyle w:val="Hiperligazn"/>
              </w:rPr>
              <w:t>3.6.4 Páxina completar rexistro</w:t>
            </w:r>
            <w:r w:rsidRPr="005C697B">
              <w:rPr>
                <w:webHidden/>
              </w:rPr>
              <w:tab/>
            </w:r>
            <w:r w:rsidRPr="005C697B">
              <w:rPr>
                <w:webHidden/>
              </w:rPr>
              <w:fldChar w:fldCharType="begin"/>
            </w:r>
            <w:r w:rsidRPr="005C697B">
              <w:rPr>
                <w:webHidden/>
              </w:rPr>
              <w:instrText xml:space="preserve"> PAGEREF _Toc227425933 \h </w:instrText>
            </w:r>
            <w:r w:rsidRPr="005C697B">
              <w:rPr>
                <w:webHidden/>
              </w:rPr>
            </w:r>
            <w:r w:rsidRPr="005C697B">
              <w:rPr>
                <w:webHidden/>
              </w:rPr>
              <w:fldChar w:fldCharType="separate"/>
            </w:r>
            <w:r w:rsidRPr="005C697B">
              <w:rPr>
                <w:webHidden/>
              </w:rPr>
              <w:t>20</w:t>
            </w:r>
            <w:r w:rsidRPr="005C697B">
              <w:rPr>
                <w:webHidden/>
              </w:rPr>
              <w:fldChar w:fldCharType="end"/>
            </w:r>
          </w:hyperlink>
        </w:p>
        <w:p w14:paraId="43B9A8CC" w14:textId="4E4CDC8D" w:rsidR="005A3BDE" w:rsidRPr="005C697B" w:rsidRDefault="005A3BDE">
          <w:pPr>
            <w:pStyle w:val="Tboadecontidos3"/>
            <w:tabs>
              <w:tab w:val="right" w:leader="dot" w:pos="8828"/>
            </w:tabs>
          </w:pPr>
          <w:hyperlink w:anchor="_Toc227425934" w:history="1">
            <w:r w:rsidRPr="005C697B">
              <w:rPr>
                <w:rStyle w:val="Hiperligazn"/>
              </w:rPr>
              <w:t>3.6.5 Dashboard principal</w:t>
            </w:r>
            <w:r w:rsidRPr="005C697B">
              <w:rPr>
                <w:webHidden/>
              </w:rPr>
              <w:tab/>
            </w:r>
            <w:r w:rsidRPr="005C697B">
              <w:rPr>
                <w:webHidden/>
              </w:rPr>
              <w:fldChar w:fldCharType="begin"/>
            </w:r>
            <w:r w:rsidRPr="005C697B">
              <w:rPr>
                <w:webHidden/>
              </w:rPr>
              <w:instrText xml:space="preserve"> PAGEREF _Toc227425934 \h </w:instrText>
            </w:r>
            <w:r w:rsidRPr="005C697B">
              <w:rPr>
                <w:webHidden/>
              </w:rPr>
            </w:r>
            <w:r w:rsidRPr="005C697B">
              <w:rPr>
                <w:webHidden/>
              </w:rPr>
              <w:fldChar w:fldCharType="separate"/>
            </w:r>
            <w:r w:rsidRPr="005C697B">
              <w:rPr>
                <w:webHidden/>
              </w:rPr>
              <w:t>20</w:t>
            </w:r>
            <w:r w:rsidRPr="005C697B">
              <w:rPr>
                <w:webHidden/>
              </w:rPr>
              <w:fldChar w:fldCharType="end"/>
            </w:r>
          </w:hyperlink>
        </w:p>
        <w:p w14:paraId="448D6317" w14:textId="61735FB2" w:rsidR="005A3BDE" w:rsidRPr="005C697B" w:rsidRDefault="005A3BDE">
          <w:pPr>
            <w:pStyle w:val="Tboadecontidos3"/>
            <w:tabs>
              <w:tab w:val="right" w:leader="dot" w:pos="8828"/>
            </w:tabs>
          </w:pPr>
          <w:hyperlink w:anchor="_Toc227425935" w:history="1">
            <w:r w:rsidRPr="005C697B">
              <w:rPr>
                <w:rStyle w:val="Hiperligazn"/>
              </w:rPr>
              <w:t>3.6.6 Detalle de liña</w:t>
            </w:r>
            <w:r w:rsidRPr="005C697B">
              <w:rPr>
                <w:webHidden/>
              </w:rPr>
              <w:tab/>
            </w:r>
            <w:r w:rsidRPr="005C697B">
              <w:rPr>
                <w:webHidden/>
              </w:rPr>
              <w:fldChar w:fldCharType="begin"/>
            </w:r>
            <w:r w:rsidRPr="005C697B">
              <w:rPr>
                <w:webHidden/>
              </w:rPr>
              <w:instrText xml:space="preserve"> PAGEREF _Toc227425935 \h </w:instrText>
            </w:r>
            <w:r w:rsidRPr="005C697B">
              <w:rPr>
                <w:webHidden/>
              </w:rPr>
            </w:r>
            <w:r w:rsidRPr="005C697B">
              <w:rPr>
                <w:webHidden/>
              </w:rPr>
              <w:fldChar w:fldCharType="separate"/>
            </w:r>
            <w:r w:rsidRPr="005C697B">
              <w:rPr>
                <w:webHidden/>
              </w:rPr>
              <w:t>21</w:t>
            </w:r>
            <w:r w:rsidRPr="005C697B">
              <w:rPr>
                <w:webHidden/>
              </w:rPr>
              <w:fldChar w:fldCharType="end"/>
            </w:r>
          </w:hyperlink>
        </w:p>
        <w:p w14:paraId="7F1F4B82" w14:textId="68A26553" w:rsidR="005A3BDE" w:rsidRPr="005C697B" w:rsidRDefault="005A3BDE">
          <w:pPr>
            <w:pStyle w:val="Tboadecontidos3"/>
            <w:tabs>
              <w:tab w:val="right" w:leader="dot" w:pos="8828"/>
            </w:tabs>
          </w:pPr>
          <w:hyperlink w:anchor="_Toc227425936" w:history="1">
            <w:r w:rsidRPr="005C697B">
              <w:rPr>
                <w:rStyle w:val="Hiperligazn"/>
              </w:rPr>
              <w:t>3.6.7 Reporte KPI (modal)</w:t>
            </w:r>
            <w:r w:rsidRPr="005C697B">
              <w:rPr>
                <w:webHidden/>
              </w:rPr>
              <w:tab/>
            </w:r>
            <w:r w:rsidRPr="005C697B">
              <w:rPr>
                <w:webHidden/>
              </w:rPr>
              <w:fldChar w:fldCharType="begin"/>
            </w:r>
            <w:r w:rsidRPr="005C697B">
              <w:rPr>
                <w:webHidden/>
              </w:rPr>
              <w:instrText xml:space="preserve"> PAGEREF _Toc227425936 \h </w:instrText>
            </w:r>
            <w:r w:rsidRPr="005C697B">
              <w:rPr>
                <w:webHidden/>
              </w:rPr>
            </w:r>
            <w:r w:rsidRPr="005C697B">
              <w:rPr>
                <w:webHidden/>
              </w:rPr>
              <w:fldChar w:fldCharType="separate"/>
            </w:r>
            <w:r w:rsidRPr="005C697B">
              <w:rPr>
                <w:webHidden/>
              </w:rPr>
              <w:t>22</w:t>
            </w:r>
            <w:r w:rsidRPr="005C697B">
              <w:rPr>
                <w:webHidden/>
              </w:rPr>
              <w:fldChar w:fldCharType="end"/>
            </w:r>
          </w:hyperlink>
        </w:p>
        <w:p w14:paraId="6EA0B87A" w14:textId="20133CDB" w:rsidR="005A3BDE" w:rsidRPr="005C697B" w:rsidRDefault="005A3BDE">
          <w:pPr>
            <w:pStyle w:val="Tboadecontidos3"/>
            <w:tabs>
              <w:tab w:val="right" w:leader="dot" w:pos="8828"/>
            </w:tabs>
          </w:pPr>
          <w:hyperlink w:anchor="_Toc227425937" w:history="1">
            <w:r w:rsidRPr="005C697B">
              <w:rPr>
                <w:rStyle w:val="Hiperligazn"/>
              </w:rPr>
              <w:t>3.6.8 Páxinas de erro e auxiliares</w:t>
            </w:r>
            <w:r w:rsidRPr="005C697B">
              <w:rPr>
                <w:webHidden/>
              </w:rPr>
              <w:tab/>
            </w:r>
            <w:r w:rsidRPr="005C697B">
              <w:rPr>
                <w:webHidden/>
              </w:rPr>
              <w:fldChar w:fldCharType="begin"/>
            </w:r>
            <w:r w:rsidRPr="005C697B">
              <w:rPr>
                <w:webHidden/>
              </w:rPr>
              <w:instrText xml:space="preserve"> PAGEREF _Toc227425937 \h </w:instrText>
            </w:r>
            <w:r w:rsidRPr="005C697B">
              <w:rPr>
                <w:webHidden/>
              </w:rPr>
            </w:r>
            <w:r w:rsidRPr="005C697B">
              <w:rPr>
                <w:webHidden/>
              </w:rPr>
              <w:fldChar w:fldCharType="separate"/>
            </w:r>
            <w:r w:rsidRPr="005C697B">
              <w:rPr>
                <w:webHidden/>
              </w:rPr>
              <w:t>22</w:t>
            </w:r>
            <w:r w:rsidRPr="005C697B">
              <w:rPr>
                <w:webHidden/>
              </w:rPr>
              <w:fldChar w:fldCharType="end"/>
            </w:r>
          </w:hyperlink>
        </w:p>
        <w:p w14:paraId="26D22312" w14:textId="640908F0" w:rsidR="005A3BDE" w:rsidRPr="005C697B" w:rsidRDefault="005A3BDE">
          <w:pPr>
            <w:pStyle w:val="Tboadecontidos1"/>
            <w:tabs>
              <w:tab w:val="right" w:leader="dot" w:pos="8828"/>
            </w:tabs>
          </w:pPr>
          <w:hyperlink w:anchor="_Toc227425938" w:history="1">
            <w:r w:rsidRPr="005C697B">
              <w:rPr>
                <w:rStyle w:val="Hiperligazn"/>
              </w:rPr>
              <w:t>4. CONCLUSIÓNS</w:t>
            </w:r>
            <w:r w:rsidRPr="005C697B">
              <w:rPr>
                <w:webHidden/>
              </w:rPr>
              <w:tab/>
            </w:r>
            <w:r w:rsidRPr="005C697B">
              <w:rPr>
                <w:webHidden/>
              </w:rPr>
              <w:fldChar w:fldCharType="begin"/>
            </w:r>
            <w:r w:rsidRPr="005C697B">
              <w:rPr>
                <w:webHidden/>
              </w:rPr>
              <w:instrText xml:space="preserve"> PAGEREF _Toc227425938 \h </w:instrText>
            </w:r>
            <w:r w:rsidRPr="005C697B">
              <w:rPr>
                <w:webHidden/>
              </w:rPr>
            </w:r>
            <w:r w:rsidRPr="005C697B">
              <w:rPr>
                <w:webHidden/>
              </w:rPr>
              <w:fldChar w:fldCharType="separate"/>
            </w:r>
            <w:r w:rsidRPr="005C697B">
              <w:rPr>
                <w:webHidden/>
              </w:rPr>
              <w:t>23</w:t>
            </w:r>
            <w:r w:rsidRPr="005C697B">
              <w:rPr>
                <w:webHidden/>
              </w:rPr>
              <w:fldChar w:fldCharType="end"/>
            </w:r>
          </w:hyperlink>
        </w:p>
        <w:p w14:paraId="66984207" w14:textId="6BD7304B" w:rsidR="005A3BDE" w:rsidRPr="005C697B" w:rsidRDefault="005A3BDE">
          <w:pPr>
            <w:pStyle w:val="Tboadecontidos1"/>
            <w:tabs>
              <w:tab w:val="right" w:leader="dot" w:pos="8828"/>
            </w:tabs>
          </w:pPr>
          <w:hyperlink w:anchor="_Toc227425939" w:history="1">
            <w:r w:rsidRPr="005C697B">
              <w:rPr>
                <w:rStyle w:val="Hiperligazn"/>
              </w:rPr>
              <w:t>5. ANEXO: GLOSARIO E TERMOS TÉCNICOS</w:t>
            </w:r>
            <w:r w:rsidRPr="005C697B">
              <w:rPr>
                <w:webHidden/>
              </w:rPr>
              <w:tab/>
            </w:r>
            <w:r w:rsidRPr="005C697B">
              <w:rPr>
                <w:webHidden/>
              </w:rPr>
              <w:fldChar w:fldCharType="begin"/>
            </w:r>
            <w:r w:rsidRPr="005C697B">
              <w:rPr>
                <w:webHidden/>
              </w:rPr>
              <w:instrText xml:space="preserve"> PAGEREF _Toc227425939 \h </w:instrText>
            </w:r>
            <w:r w:rsidRPr="005C697B">
              <w:rPr>
                <w:webHidden/>
              </w:rPr>
            </w:r>
            <w:r w:rsidRPr="005C697B">
              <w:rPr>
                <w:webHidden/>
              </w:rPr>
              <w:fldChar w:fldCharType="separate"/>
            </w:r>
            <w:r w:rsidRPr="005C697B">
              <w:rPr>
                <w:webHidden/>
              </w:rPr>
              <w:t>24</w:t>
            </w:r>
            <w:r w:rsidRPr="005C697B">
              <w:rPr>
                <w:webHidden/>
              </w:rPr>
              <w:fldChar w:fldCharType="end"/>
            </w:r>
          </w:hyperlink>
        </w:p>
        <w:p w14:paraId="2B519987" w14:textId="3964ACDA" w:rsidR="005A3BDE" w:rsidRPr="005C697B" w:rsidRDefault="005A3BDE">
          <w:r w:rsidRPr="005C697B">
            <w:rPr>
              <w:b/>
              <w:bCs/>
            </w:rPr>
            <w:fldChar w:fldCharType="end"/>
          </w:r>
        </w:p>
      </w:sdtContent>
    </w:sdt>
    <w:p w14:paraId="6B055237" w14:textId="77777777" w:rsidR="005A3BDE" w:rsidRPr="005C697B" w:rsidRDefault="005A3BDE">
      <w:pPr>
        <w:pStyle w:val="Textodocorpo"/>
      </w:pPr>
    </w:p>
    <w:p w14:paraId="7542353B" w14:textId="77777777" w:rsidR="005A3BDE" w:rsidRPr="005C697B" w:rsidRDefault="005A3BDE">
      <w:pPr>
        <w:pStyle w:val="Textodocorpo"/>
      </w:pPr>
    </w:p>
    <w:p w14:paraId="62FCBD78" w14:textId="77777777" w:rsidR="005A3BDE" w:rsidRPr="005C697B" w:rsidRDefault="005A3BDE">
      <w:pPr>
        <w:pStyle w:val="Textodocorpo"/>
      </w:pPr>
    </w:p>
    <w:p w14:paraId="5CBA108E" w14:textId="77777777" w:rsidR="005A3BDE" w:rsidRPr="005C697B" w:rsidRDefault="005A3BDE">
      <w:pPr>
        <w:pStyle w:val="Textodocorpo"/>
      </w:pPr>
    </w:p>
    <w:p w14:paraId="24274A92" w14:textId="77777777" w:rsidR="005A3BDE" w:rsidRPr="005C697B" w:rsidRDefault="005A3BDE">
      <w:pPr>
        <w:pStyle w:val="Textodocorpo"/>
      </w:pPr>
    </w:p>
    <w:p w14:paraId="387E99F0" w14:textId="77777777" w:rsidR="005A3BDE" w:rsidRPr="005C697B" w:rsidRDefault="005A3BDE">
      <w:pPr>
        <w:pStyle w:val="Textodocorpo"/>
      </w:pPr>
    </w:p>
    <w:p w14:paraId="32B81CE6" w14:textId="77777777" w:rsidR="005A3BDE" w:rsidRPr="005C697B" w:rsidRDefault="005A3BDE">
      <w:pPr>
        <w:pStyle w:val="Textodocorpo"/>
      </w:pPr>
    </w:p>
    <w:p w14:paraId="23AC2774" w14:textId="77777777" w:rsidR="005A3BDE" w:rsidRPr="005C697B" w:rsidRDefault="005A3BDE">
      <w:pPr>
        <w:pStyle w:val="Textodocorpo"/>
      </w:pPr>
    </w:p>
    <w:p w14:paraId="224226C2" w14:textId="77777777" w:rsidR="005A3BDE" w:rsidRPr="005C697B" w:rsidRDefault="005A3BDE">
      <w:pPr>
        <w:pStyle w:val="Textodocorpo"/>
      </w:pPr>
    </w:p>
    <w:p w14:paraId="4728D4CE" w14:textId="77777777" w:rsidR="005A3BDE" w:rsidRPr="005C697B" w:rsidRDefault="005A3BDE">
      <w:pPr>
        <w:pStyle w:val="Textodocorpo"/>
      </w:pPr>
    </w:p>
    <w:p w14:paraId="1045AC4E" w14:textId="6FC87CBE" w:rsidR="005C697B" w:rsidRPr="005C697B" w:rsidRDefault="005C697B">
      <w:pPr>
        <w:pStyle w:val="Textodocorpo"/>
      </w:pPr>
    </w:p>
    <w:p w14:paraId="6CD5769B" w14:textId="77777777" w:rsidR="005C697B" w:rsidRPr="005C697B" w:rsidRDefault="005C697B">
      <w:pPr>
        <w:pStyle w:val="Textodocorpo"/>
      </w:pPr>
    </w:p>
    <w:p w14:paraId="22F9DB34" w14:textId="77777777" w:rsidR="005A3BDE" w:rsidRPr="005C697B" w:rsidRDefault="005A3BDE">
      <w:pPr>
        <w:pStyle w:val="Textodocorpo"/>
      </w:pPr>
    </w:p>
    <w:p w14:paraId="51587B93" w14:textId="77777777" w:rsidR="005A3BDE" w:rsidRPr="005C697B" w:rsidRDefault="005A3BDE">
      <w:pPr>
        <w:pStyle w:val="Textodocorpo"/>
      </w:pPr>
    </w:p>
    <w:p w14:paraId="1ABA28D6" w14:textId="77777777" w:rsidR="005A3BDE" w:rsidRPr="005C697B" w:rsidRDefault="005A3BDE">
      <w:pPr>
        <w:pStyle w:val="Textodocorpo"/>
      </w:pPr>
    </w:p>
    <w:p w14:paraId="6467A215" w14:textId="77777777" w:rsidR="005A3BDE" w:rsidRPr="005C697B" w:rsidRDefault="005A3BDE">
      <w:pPr>
        <w:pStyle w:val="Textodocorpo"/>
      </w:pPr>
    </w:p>
    <w:p w14:paraId="525BA1AC" w14:textId="77777777" w:rsidR="005A3BDE" w:rsidRPr="005C697B" w:rsidRDefault="005A3BDE">
      <w:pPr>
        <w:pStyle w:val="Textodocorpo"/>
      </w:pPr>
    </w:p>
    <w:p w14:paraId="6B5E4533" w14:textId="77777777" w:rsidR="005C697B" w:rsidRPr="005C697B" w:rsidRDefault="005C697B">
      <w:pPr>
        <w:pStyle w:val="Textodocorpo"/>
      </w:pPr>
    </w:p>
    <w:p w14:paraId="01F22E0B" w14:textId="526DD817" w:rsidR="005C697B" w:rsidRPr="005C697B" w:rsidRDefault="005C697B">
      <w:pPr>
        <w:pStyle w:val="Textodocorpo"/>
      </w:pPr>
    </w:p>
    <w:p w14:paraId="40C83E87" w14:textId="77777777" w:rsidR="005C697B" w:rsidRPr="005C697B" w:rsidRDefault="005C697B">
      <w:pPr>
        <w:pStyle w:val="Textodocorpo"/>
      </w:pPr>
    </w:p>
    <w:p w14:paraId="521BAA1C" w14:textId="77777777" w:rsidR="008C46DC" w:rsidRPr="005C697B" w:rsidRDefault="00000000">
      <w:pPr>
        <w:pStyle w:val="Ttulo1"/>
      </w:pPr>
      <w:bookmarkStart w:id="4" w:name="introdución"/>
      <w:bookmarkStart w:id="5" w:name="_Toc227425903"/>
      <w:bookmarkEnd w:id="0"/>
      <w:bookmarkEnd w:id="2"/>
      <w:r w:rsidRPr="005C697B">
        <w:lastRenderedPageBreak/>
        <w:t>1. INTRODUCIÓN</w:t>
      </w:r>
      <w:bookmarkEnd w:id="5"/>
    </w:p>
    <w:p w14:paraId="0A59C83F" w14:textId="77777777" w:rsidR="008C46DC" w:rsidRPr="005C697B" w:rsidRDefault="00000000">
      <w:pPr>
        <w:pStyle w:val="FirstParagraph"/>
      </w:pPr>
      <w:r w:rsidRPr="005C697B">
        <w:t xml:space="preserve">Este traballo é a memoria do proxecto fin de ciclo do DAM no IES Chan do Monte. Recolle o deseño, a análise e a planificación do desenvolvemento dunha aplicación SaaS chamada </w:t>
      </w:r>
      <w:r w:rsidRPr="005C697B">
        <w:rPr>
          <w:b/>
          <w:bCs/>
        </w:rPr>
        <w:t>Industria40</w:t>
      </w:r>
      <w:r w:rsidRPr="005C697B">
        <w:t xml:space="preserve">, pensada para a industria manufactureira: o obxectivo é que as empresas poidan seguir a eficiencia das liñas de produción con KPIs, sobre todo o </w:t>
      </w:r>
      <w:r w:rsidRPr="005C697B">
        <w:rPr>
          <w:b/>
          <w:bCs/>
        </w:rPr>
        <w:t>OEE</w:t>
      </w:r>
      <w:r w:rsidRPr="005C697B">
        <w:t xml:space="preserve"> (Overall Equipment Effectiveness), xunto coa Dispoñibilidade, o Rendemento e a Calidade.</w:t>
      </w:r>
    </w:p>
    <w:p w14:paraId="3163C4B9" w14:textId="77777777" w:rsidR="008C46DC" w:rsidRPr="005C697B" w:rsidRDefault="00000000">
      <w:pPr>
        <w:pStyle w:val="Textodocorpo"/>
      </w:pPr>
      <w:r w:rsidRPr="005C697B">
        <w:rPr>
          <w:b/>
          <w:bCs/>
        </w:rPr>
        <w:t>O OEE en dúas liñas.</w:t>
      </w:r>
      <w:r w:rsidRPr="005C697B">
        <w:t xml:space="preserve"> O OEE resume en porcentaxe (0–100 %) tres factores: </w:t>
      </w:r>
      <w:r w:rsidRPr="005C697B">
        <w:rPr>
          <w:b/>
          <w:bCs/>
        </w:rPr>
        <w:t>Dispoñibilidade</w:t>
      </w:r>
      <w:r w:rsidRPr="005C697B">
        <w:t xml:space="preserve"> (tempo real de marcha / tempo planificado), </w:t>
      </w:r>
      <w:r w:rsidRPr="005C697B">
        <w:rPr>
          <w:b/>
          <w:bCs/>
        </w:rPr>
        <w:t>Rendemento</w:t>
      </w:r>
      <w:r w:rsidRPr="005C697B">
        <w:t xml:space="preserve"> (produción real / capacidade teórica no tempo de marcha) e </w:t>
      </w:r>
      <w:r w:rsidRPr="005C697B">
        <w:rPr>
          <w:b/>
          <w:bCs/>
        </w:rPr>
        <w:t>Calidade</w:t>
      </w:r>
      <w:r w:rsidRPr="005C697B">
        <w:t xml:space="preserve"> (unidades boas / total fabricadas). A fórmula é OEE = Dispoñibilidade × Rendemento × Calidade. Na práctica, un 85 % móstrase como referencia de excelencia e moitas plantas van por debaixo do 60 %; por iso ter os números á vista axuda a ver onde se perde tempo ou material.</w:t>
      </w:r>
    </w:p>
    <w:p w14:paraId="5B7EAAA6" w14:textId="601773E4" w:rsidR="008C46DC" w:rsidRPr="005C697B" w:rsidRDefault="00000000">
      <w:pPr>
        <w:pStyle w:val="Textodocorpo"/>
      </w:pPr>
      <w:r w:rsidRPr="005C697B">
        <w:t xml:space="preserve">O proxecto sae dunha necesidade bastante concreta: moitas pymes industriais en Galicia e no resto do Estado queren medir ben a planta sen montar un MES (Manufacturing Execution System) caro nin un OEE “de consultora”. Hai ademais marco de apoio á dixitalización: por unha banda, a axenda </w:t>
      </w:r>
      <w:r w:rsidRPr="005C697B">
        <w:rPr>
          <w:b/>
          <w:bCs/>
        </w:rPr>
        <w:t xml:space="preserve">España </w:t>
      </w:r>
      <w:r w:rsidR="005C697B" w:rsidRPr="005C697B">
        <w:rPr>
          <w:b/>
          <w:bCs/>
        </w:rPr>
        <w:t>Dixital</w:t>
      </w:r>
      <w:r w:rsidRPr="005C697B">
        <w:rPr>
          <w:b/>
          <w:bCs/>
        </w:rPr>
        <w:t xml:space="preserve"> 2026</w:t>
      </w:r>
      <w:r w:rsidRPr="005C697B">
        <w:t xml:space="preserve"> do Goberno de España (https://espanadigital.gob.es/espana-digital); por outra, as liñas de apoio da Xunta (notas de prensa e orzamentos en xunta.gal e na Oficina Económica de Galicia). Un SaaS por subscrición, en web, encaixa con ese tipo de empresa.</w:t>
      </w:r>
    </w:p>
    <w:p w14:paraId="25657A0C" w14:textId="7728CF52" w:rsidR="008C46DC" w:rsidRPr="005C697B" w:rsidRDefault="005C697B">
      <w:pPr>
        <w:pStyle w:val="Textodocorpo"/>
      </w:pPr>
      <w:r>
        <w:rPr>
          <w:b/>
          <w:bCs/>
        </w:rPr>
        <w:t>Contido do documento</w:t>
      </w:r>
      <w:r w:rsidR="00000000" w:rsidRPr="005C697B">
        <w:rPr>
          <w:b/>
          <w:bCs/>
        </w:rPr>
        <w:t>.</w:t>
      </w:r>
      <w:r w:rsidR="00000000" w:rsidRPr="005C697B">
        <w:t xml:space="preserve"> Primeiro vai o estudo empresarial (idea, ubicación, mercado con DAFO e CAME, forma xurídica, números de custos e financiación). Despois o estudo técnico: planificación, requirimentos, costes técnicos, competencia, funcionamento previsto e pantallas. Ao final, conclusións. As cifras e datos externos levan entre parénteses a páxina ou informe de onde saen, para poder comprobalos sen ir a un apartado aparte.</w:t>
      </w:r>
    </w:p>
    <w:p w14:paraId="4107ECBC" w14:textId="77777777" w:rsidR="008C46DC" w:rsidRPr="005C697B" w:rsidRDefault="00000000">
      <w:pPr>
        <w:pStyle w:val="Textodocorpo"/>
      </w:pPr>
      <w:r w:rsidRPr="005C697B">
        <w:t xml:space="preserve">O resultado esperado do proxecto é un prototipo funcional da aplicación Industria40: páxina de inicio pública (landing), autenticación de usuarios, dashboard por organización con xestión de liñas de produción, estado da liña por defecto Parada (só se contabiliza tempo en Produción, Descanso, Mantemento, Cambio formato), rexistro de KPIs (manual ou calculado desde máquinas), gráficas de comparativa tipo gauge con marcas en 0/75/85/100 % e cores por valor (vermello/laranxa/verde), rexistro de pezas producidas e rexeitadas por máquina e totais da liña, reporte KPI con tempos de estado, KPIs por máquina e produción, e integración con servizo na nube para autenticación e base de datos. A aplicación desenvolverase con tecnoloxías web actuais (Next.js, TypeScript, Tailwind CSS, </w:t>
      </w:r>
      <w:proofErr w:type="spellStart"/>
      <w:r w:rsidRPr="005C697B">
        <w:t>Recharts</w:t>
      </w:r>
      <w:proofErr w:type="spellEnd"/>
      <w:r w:rsidRPr="005C697B">
        <w:t>) e soporte multilingüe (galego, español, inglés).</w:t>
      </w:r>
    </w:p>
    <w:p w14:paraId="6811C1FC" w14:textId="77777777" w:rsidR="008C46DC" w:rsidRPr="005C697B" w:rsidRDefault="00000000">
      <w:pPr>
        <w:pStyle w:val="Ttulo1"/>
      </w:pPr>
      <w:bookmarkStart w:id="6" w:name="estudo-empresarial"/>
      <w:bookmarkStart w:id="7" w:name="_Toc227425904"/>
      <w:bookmarkEnd w:id="4"/>
      <w:r w:rsidRPr="005C697B">
        <w:lastRenderedPageBreak/>
        <w:t>2. ESTUDO EMPRESARIAL</w:t>
      </w:r>
      <w:bookmarkEnd w:id="7"/>
    </w:p>
    <w:p w14:paraId="0C4BCAA6" w14:textId="77777777" w:rsidR="008C46DC" w:rsidRPr="005C697B" w:rsidRDefault="00000000">
      <w:pPr>
        <w:pStyle w:val="Ttulo2"/>
      </w:pPr>
      <w:bookmarkStart w:id="8" w:name="descripción-da-idea-e-como-xurdiu"/>
      <w:bookmarkStart w:id="9" w:name="_Toc227425905"/>
      <w:r w:rsidRPr="005C697B">
        <w:t>2.1 Descripción da idea e como xurdiu</w:t>
      </w:r>
      <w:bookmarkEnd w:id="9"/>
    </w:p>
    <w:p w14:paraId="52A9FD92" w14:textId="77777777" w:rsidR="008C46DC" w:rsidRPr="005C697B" w:rsidRDefault="00000000">
      <w:pPr>
        <w:pStyle w:val="FirstParagraph"/>
      </w:pPr>
      <w:r w:rsidRPr="005C697B">
        <w:rPr>
          <w:b/>
          <w:bCs/>
        </w:rPr>
        <w:t>Industria40</w:t>
      </w:r>
      <w:r w:rsidRPr="005C697B">
        <w:t xml:space="preserve"> sería unha plataforma na nube (SaaS) para que unha fábrica vexa en indicadores como vai a liña; o núcleo é o </w:t>
      </w:r>
      <w:r w:rsidRPr="005C697B">
        <w:rPr>
          <w:b/>
          <w:bCs/>
        </w:rPr>
        <w:t>OEE</w:t>
      </w:r>
      <w:r w:rsidRPr="005C697B">
        <w:t>, que resume Dispoñibilidade, Rendemento e Calidade nun só número e permite comparar turnos ou semanas sen marear á xente con tres Excel distintos.</w:t>
      </w:r>
    </w:p>
    <w:p w14:paraId="5E71BDE0" w14:textId="77777777" w:rsidR="008C46DC" w:rsidRPr="005C697B" w:rsidRDefault="00000000">
      <w:pPr>
        <w:pStyle w:val="Textodocorpo"/>
      </w:pPr>
      <w:r w:rsidRPr="005C697B">
        <w:t>A idea xorde de algo moi mundano: en Galicia e no resto do Estado hai moitas pymes que queren dixitalizar, pero non teñen equipo para montar un MES completo nin cartos para un proxecto de seis cifras. Por iso apostamos por algo intermedio: OEE por subscrición, con prezos cerrados no papel (</w:t>
      </w:r>
      <w:r w:rsidRPr="005C697B">
        <w:rPr>
          <w:b/>
          <w:bCs/>
        </w:rPr>
        <w:t>199 €/mes</w:t>
      </w:r>
      <w:r w:rsidRPr="005C697B">
        <w:t xml:space="preserve"> no plan máis baixo, </w:t>
      </w:r>
      <w:r w:rsidRPr="005C697B">
        <w:rPr>
          <w:b/>
          <w:bCs/>
        </w:rPr>
        <w:t>899 €/mes</w:t>
      </w:r>
      <w:r w:rsidRPr="005C697B">
        <w:t xml:space="preserve"> no enterprise), sen servidores no cliente e cunha interface actual. Os prezos son elección do produto, non unha cota de mercado.</w:t>
      </w:r>
    </w:p>
    <w:p w14:paraId="4C8E3389" w14:textId="77777777" w:rsidR="008C46DC" w:rsidRPr="005C697B" w:rsidRDefault="00000000">
      <w:pPr>
        <w:pStyle w:val="Textodocorpo"/>
      </w:pPr>
      <w:r w:rsidRPr="005C697B">
        <w:t>O produto contempla tres plans de subscrición (Basic, Professional e Enterprise) que se diferencian polo número de liñas de produción permitidas, o número de usuarios, o tipo de dashboard, o soporte e o almacenamento. A aplicación permitirá ás organizacións rexistrar os KPIs diarios por liña e por turno, visualizar a evolución temporal e comparar liñas entre si, facilitando a identificación de cuellos de botella e a mellora continua. O modelo SaaS permitirá actualizacións centralizadas, seguridade e escalabilidade sen que o cliente teña que xestionar servidores nin licenzas perpetuas.</w:t>
      </w:r>
    </w:p>
    <w:p w14:paraId="065BDD99" w14:textId="77777777" w:rsidR="008C46DC" w:rsidRPr="005C697B" w:rsidRDefault="00000000">
      <w:pPr>
        <w:pStyle w:val="Textodocorpo"/>
      </w:pPr>
      <w:r w:rsidRPr="005C697B">
        <w:rPr>
          <w:b/>
          <w:bCs/>
        </w:rPr>
        <w:t>Táboa de plans Industria40 (especificación do produto):</w:t>
      </w:r>
    </w:p>
    <w:tbl>
      <w:tblPr>
        <w:tblStyle w:val="Table"/>
        <w:tblW w:w="4911" w:type="pct"/>
        <w:tblLayout w:type="fixed"/>
        <w:tblLook w:val="0020" w:firstRow="1" w:lastRow="0" w:firstColumn="0" w:lastColumn="0" w:noHBand="0" w:noVBand="0"/>
      </w:tblPr>
      <w:tblGrid>
        <w:gridCol w:w="1211"/>
        <w:gridCol w:w="809"/>
        <w:gridCol w:w="1051"/>
        <w:gridCol w:w="1294"/>
        <w:gridCol w:w="1051"/>
        <w:gridCol w:w="889"/>
        <w:gridCol w:w="1294"/>
        <w:gridCol w:w="1294"/>
      </w:tblGrid>
      <w:tr w:rsidR="008C46DC" w:rsidRPr="005C697B" w14:paraId="3BFF61F2" w14:textId="77777777" w:rsidTr="008C46DC">
        <w:trPr>
          <w:cnfStyle w:val="100000000000" w:firstRow="1" w:lastRow="0" w:firstColumn="0" w:lastColumn="0" w:oddVBand="0" w:evenVBand="0" w:oddHBand="0" w:evenHBand="0" w:firstRowFirstColumn="0" w:firstRowLastColumn="0" w:lastRowFirstColumn="0" w:lastRowLastColumn="0"/>
          <w:tblHeader/>
        </w:trPr>
        <w:tc>
          <w:tcPr>
            <w:tcW w:w="1060" w:type="dxa"/>
          </w:tcPr>
          <w:p w14:paraId="0D50ED5C" w14:textId="77777777" w:rsidR="008C46DC" w:rsidRPr="005C697B" w:rsidRDefault="00000000">
            <w:pPr>
              <w:pStyle w:val="Compact"/>
            </w:pPr>
            <w:r w:rsidRPr="005C697B">
              <w:t>Plan</w:t>
            </w:r>
          </w:p>
        </w:tc>
        <w:tc>
          <w:tcPr>
            <w:tcW w:w="707" w:type="dxa"/>
          </w:tcPr>
          <w:p w14:paraId="74AE8D6E" w14:textId="77777777" w:rsidR="008C46DC" w:rsidRPr="005C697B" w:rsidRDefault="00000000">
            <w:pPr>
              <w:pStyle w:val="Compact"/>
            </w:pPr>
            <w:r w:rsidRPr="005C697B">
              <w:t>Prezo (€/mes)</w:t>
            </w:r>
          </w:p>
        </w:tc>
        <w:tc>
          <w:tcPr>
            <w:tcW w:w="919" w:type="dxa"/>
          </w:tcPr>
          <w:p w14:paraId="677498D7" w14:textId="77777777" w:rsidR="008C46DC" w:rsidRPr="005C697B" w:rsidRDefault="00000000">
            <w:pPr>
              <w:pStyle w:val="Compact"/>
            </w:pPr>
            <w:r w:rsidRPr="005C697B">
              <w:t>Liñas</w:t>
            </w:r>
          </w:p>
        </w:tc>
        <w:tc>
          <w:tcPr>
            <w:tcW w:w="1131" w:type="dxa"/>
          </w:tcPr>
          <w:p w14:paraId="7F184EE3" w14:textId="77777777" w:rsidR="008C46DC" w:rsidRPr="005C697B" w:rsidRDefault="00000000">
            <w:pPr>
              <w:pStyle w:val="Compact"/>
            </w:pPr>
            <w:r w:rsidRPr="005C697B">
              <w:t>Dashboard</w:t>
            </w:r>
          </w:p>
        </w:tc>
        <w:tc>
          <w:tcPr>
            <w:tcW w:w="919" w:type="dxa"/>
          </w:tcPr>
          <w:p w14:paraId="6297520C" w14:textId="77777777" w:rsidR="008C46DC" w:rsidRPr="005C697B" w:rsidRDefault="00000000">
            <w:pPr>
              <w:pStyle w:val="Compact"/>
            </w:pPr>
            <w:r w:rsidRPr="005C697B">
              <w:t>Usuarios</w:t>
            </w:r>
          </w:p>
        </w:tc>
        <w:tc>
          <w:tcPr>
            <w:tcW w:w="777" w:type="dxa"/>
          </w:tcPr>
          <w:p w14:paraId="623392AA" w14:textId="77777777" w:rsidR="008C46DC" w:rsidRPr="005C697B" w:rsidRDefault="00000000">
            <w:pPr>
              <w:pStyle w:val="Compact"/>
            </w:pPr>
            <w:r w:rsidRPr="005C697B">
              <w:t>Soporte</w:t>
            </w:r>
          </w:p>
        </w:tc>
        <w:tc>
          <w:tcPr>
            <w:tcW w:w="1131" w:type="dxa"/>
          </w:tcPr>
          <w:p w14:paraId="6F8E6AB5" w14:textId="77777777" w:rsidR="008C46DC" w:rsidRPr="005C697B" w:rsidRDefault="00000000">
            <w:pPr>
              <w:pStyle w:val="Compact"/>
            </w:pPr>
            <w:r w:rsidRPr="005C697B">
              <w:t>Almacenamento</w:t>
            </w:r>
          </w:p>
        </w:tc>
        <w:tc>
          <w:tcPr>
            <w:tcW w:w="1131" w:type="dxa"/>
          </w:tcPr>
          <w:p w14:paraId="45A0919F" w14:textId="77777777" w:rsidR="008C46DC" w:rsidRPr="005C697B" w:rsidRDefault="00000000">
            <w:pPr>
              <w:pStyle w:val="Compact"/>
            </w:pPr>
            <w:r w:rsidRPr="005C697B">
              <w:t>Outros</w:t>
            </w:r>
          </w:p>
        </w:tc>
      </w:tr>
      <w:tr w:rsidR="008C46DC" w:rsidRPr="005C697B" w14:paraId="73DB4875" w14:textId="77777777">
        <w:tc>
          <w:tcPr>
            <w:tcW w:w="1060" w:type="dxa"/>
          </w:tcPr>
          <w:p w14:paraId="4F5D4AF1" w14:textId="77777777" w:rsidR="008C46DC" w:rsidRPr="005C697B" w:rsidRDefault="00000000">
            <w:pPr>
              <w:pStyle w:val="Compact"/>
            </w:pPr>
            <w:r w:rsidRPr="005C697B">
              <w:t>Basic</w:t>
            </w:r>
          </w:p>
        </w:tc>
        <w:tc>
          <w:tcPr>
            <w:tcW w:w="707" w:type="dxa"/>
          </w:tcPr>
          <w:p w14:paraId="4910EB13" w14:textId="77777777" w:rsidR="008C46DC" w:rsidRPr="005C697B" w:rsidRDefault="00000000">
            <w:pPr>
              <w:pStyle w:val="Compact"/>
            </w:pPr>
            <w:r w:rsidRPr="005C697B">
              <w:t>199</w:t>
            </w:r>
          </w:p>
        </w:tc>
        <w:tc>
          <w:tcPr>
            <w:tcW w:w="919" w:type="dxa"/>
          </w:tcPr>
          <w:p w14:paraId="2917047B" w14:textId="77777777" w:rsidR="008C46DC" w:rsidRPr="005C697B" w:rsidRDefault="00000000">
            <w:pPr>
              <w:pStyle w:val="Compact"/>
            </w:pPr>
            <w:r w:rsidRPr="005C697B">
              <w:t>2</w:t>
            </w:r>
          </w:p>
        </w:tc>
        <w:tc>
          <w:tcPr>
            <w:tcW w:w="1131" w:type="dxa"/>
          </w:tcPr>
          <w:p w14:paraId="7313AE95" w14:textId="77777777" w:rsidR="008C46DC" w:rsidRPr="005C697B" w:rsidRDefault="00000000">
            <w:pPr>
              <w:pStyle w:val="Compact"/>
            </w:pPr>
            <w:r w:rsidRPr="005C697B">
              <w:t>Básico</w:t>
            </w:r>
          </w:p>
        </w:tc>
        <w:tc>
          <w:tcPr>
            <w:tcW w:w="919" w:type="dxa"/>
          </w:tcPr>
          <w:p w14:paraId="551D8A68" w14:textId="77777777" w:rsidR="008C46DC" w:rsidRPr="005C697B" w:rsidRDefault="00000000">
            <w:pPr>
              <w:pStyle w:val="Compact"/>
            </w:pPr>
            <w:r w:rsidRPr="005C697B">
              <w:t>1</w:t>
            </w:r>
          </w:p>
        </w:tc>
        <w:tc>
          <w:tcPr>
            <w:tcW w:w="777" w:type="dxa"/>
          </w:tcPr>
          <w:p w14:paraId="6953906B" w14:textId="77777777" w:rsidR="008C46DC" w:rsidRPr="005C697B" w:rsidRDefault="00000000">
            <w:pPr>
              <w:pStyle w:val="Compact"/>
            </w:pPr>
            <w:r w:rsidRPr="005C697B">
              <w:t>Email</w:t>
            </w:r>
          </w:p>
        </w:tc>
        <w:tc>
          <w:tcPr>
            <w:tcW w:w="1131" w:type="dxa"/>
          </w:tcPr>
          <w:p w14:paraId="45D85481" w14:textId="77777777" w:rsidR="008C46DC" w:rsidRPr="005C697B" w:rsidRDefault="00000000">
            <w:pPr>
              <w:pStyle w:val="Compact"/>
            </w:pPr>
            <w:r w:rsidRPr="005C697B">
              <w:t>1 GB</w:t>
            </w:r>
          </w:p>
        </w:tc>
        <w:tc>
          <w:tcPr>
            <w:tcW w:w="1131" w:type="dxa"/>
          </w:tcPr>
          <w:p w14:paraId="172EA777" w14:textId="77777777" w:rsidR="008C46DC" w:rsidRPr="005C697B" w:rsidRDefault="00000000">
            <w:pPr>
              <w:pStyle w:val="Compact"/>
            </w:pPr>
            <w:r w:rsidRPr="005C697B">
              <w:t>—</w:t>
            </w:r>
          </w:p>
        </w:tc>
      </w:tr>
      <w:tr w:rsidR="008C46DC" w:rsidRPr="005C697B" w14:paraId="4C44F8AB" w14:textId="77777777">
        <w:tc>
          <w:tcPr>
            <w:tcW w:w="1060" w:type="dxa"/>
          </w:tcPr>
          <w:p w14:paraId="3E77B49A" w14:textId="77777777" w:rsidR="008C46DC" w:rsidRPr="005C697B" w:rsidRDefault="00000000">
            <w:pPr>
              <w:pStyle w:val="Compact"/>
            </w:pPr>
            <w:r w:rsidRPr="005C697B">
              <w:t>Professional</w:t>
            </w:r>
          </w:p>
        </w:tc>
        <w:tc>
          <w:tcPr>
            <w:tcW w:w="707" w:type="dxa"/>
          </w:tcPr>
          <w:p w14:paraId="11585AC7" w14:textId="77777777" w:rsidR="008C46DC" w:rsidRPr="005C697B" w:rsidRDefault="00000000">
            <w:pPr>
              <w:pStyle w:val="Compact"/>
            </w:pPr>
            <w:r w:rsidRPr="005C697B">
              <w:t>449</w:t>
            </w:r>
          </w:p>
        </w:tc>
        <w:tc>
          <w:tcPr>
            <w:tcW w:w="919" w:type="dxa"/>
          </w:tcPr>
          <w:p w14:paraId="059F4E2D" w14:textId="77777777" w:rsidR="008C46DC" w:rsidRPr="005C697B" w:rsidRDefault="00000000">
            <w:pPr>
              <w:pStyle w:val="Compact"/>
            </w:pPr>
            <w:r w:rsidRPr="005C697B">
              <w:t>5</w:t>
            </w:r>
          </w:p>
        </w:tc>
        <w:tc>
          <w:tcPr>
            <w:tcW w:w="1131" w:type="dxa"/>
          </w:tcPr>
          <w:p w14:paraId="4B86CB92" w14:textId="77777777" w:rsidR="008C46DC" w:rsidRPr="005C697B" w:rsidRDefault="00000000">
            <w:pPr>
              <w:pStyle w:val="Compact"/>
            </w:pPr>
            <w:r w:rsidRPr="005C697B">
              <w:t>Avanzado</w:t>
            </w:r>
          </w:p>
        </w:tc>
        <w:tc>
          <w:tcPr>
            <w:tcW w:w="919" w:type="dxa"/>
          </w:tcPr>
          <w:p w14:paraId="0D3C74DC" w14:textId="77777777" w:rsidR="008C46DC" w:rsidRPr="005C697B" w:rsidRDefault="00000000">
            <w:pPr>
              <w:pStyle w:val="Compact"/>
            </w:pPr>
            <w:r w:rsidRPr="005C697B">
              <w:t>5</w:t>
            </w:r>
          </w:p>
        </w:tc>
        <w:tc>
          <w:tcPr>
            <w:tcW w:w="777" w:type="dxa"/>
          </w:tcPr>
          <w:p w14:paraId="635BE713" w14:textId="77777777" w:rsidR="008C46DC" w:rsidRPr="005C697B" w:rsidRDefault="00000000">
            <w:pPr>
              <w:pStyle w:val="Compact"/>
            </w:pPr>
            <w:r w:rsidRPr="005C697B">
              <w:t>Teléfono</w:t>
            </w:r>
          </w:p>
        </w:tc>
        <w:tc>
          <w:tcPr>
            <w:tcW w:w="1131" w:type="dxa"/>
          </w:tcPr>
          <w:p w14:paraId="57BCA4DC" w14:textId="77777777" w:rsidR="008C46DC" w:rsidRPr="005C697B" w:rsidRDefault="00000000">
            <w:pPr>
              <w:pStyle w:val="Compact"/>
            </w:pPr>
            <w:r w:rsidRPr="005C697B">
              <w:t>10 GB</w:t>
            </w:r>
          </w:p>
        </w:tc>
        <w:tc>
          <w:tcPr>
            <w:tcW w:w="1131" w:type="dxa"/>
          </w:tcPr>
          <w:p w14:paraId="7B0D6768" w14:textId="77777777" w:rsidR="008C46DC" w:rsidRPr="005C697B" w:rsidRDefault="00000000">
            <w:pPr>
              <w:pStyle w:val="Compact"/>
            </w:pPr>
            <w:r w:rsidRPr="005C697B">
              <w:t>API básica</w:t>
            </w:r>
          </w:p>
        </w:tc>
      </w:tr>
      <w:tr w:rsidR="008C46DC" w:rsidRPr="005C697B" w14:paraId="38AD55C7" w14:textId="77777777">
        <w:tc>
          <w:tcPr>
            <w:tcW w:w="1060" w:type="dxa"/>
          </w:tcPr>
          <w:p w14:paraId="0D048394" w14:textId="77777777" w:rsidR="008C46DC" w:rsidRPr="005C697B" w:rsidRDefault="00000000">
            <w:pPr>
              <w:pStyle w:val="Compact"/>
            </w:pPr>
            <w:r w:rsidRPr="005C697B">
              <w:t>Enterprise</w:t>
            </w:r>
          </w:p>
        </w:tc>
        <w:tc>
          <w:tcPr>
            <w:tcW w:w="707" w:type="dxa"/>
          </w:tcPr>
          <w:p w14:paraId="013874E0" w14:textId="77777777" w:rsidR="008C46DC" w:rsidRPr="005C697B" w:rsidRDefault="00000000">
            <w:pPr>
              <w:pStyle w:val="Compact"/>
            </w:pPr>
            <w:r w:rsidRPr="005C697B">
              <w:t>899</w:t>
            </w:r>
          </w:p>
        </w:tc>
        <w:tc>
          <w:tcPr>
            <w:tcW w:w="919" w:type="dxa"/>
          </w:tcPr>
          <w:p w14:paraId="6DE85A03" w14:textId="77777777" w:rsidR="008C46DC" w:rsidRPr="005C697B" w:rsidRDefault="00000000">
            <w:pPr>
              <w:pStyle w:val="Compact"/>
            </w:pPr>
            <w:r w:rsidRPr="005C697B">
              <w:t>Ilimitadas</w:t>
            </w:r>
          </w:p>
        </w:tc>
        <w:tc>
          <w:tcPr>
            <w:tcW w:w="1131" w:type="dxa"/>
          </w:tcPr>
          <w:p w14:paraId="05D21E7B" w14:textId="77777777" w:rsidR="008C46DC" w:rsidRPr="005C697B" w:rsidRDefault="00000000">
            <w:pPr>
              <w:pStyle w:val="Compact"/>
            </w:pPr>
            <w:r w:rsidRPr="005C697B">
              <w:t>Personalizado</w:t>
            </w:r>
          </w:p>
        </w:tc>
        <w:tc>
          <w:tcPr>
            <w:tcW w:w="919" w:type="dxa"/>
          </w:tcPr>
          <w:p w14:paraId="68E7F739" w14:textId="77777777" w:rsidR="008C46DC" w:rsidRPr="005C697B" w:rsidRDefault="00000000">
            <w:pPr>
              <w:pStyle w:val="Compact"/>
            </w:pPr>
            <w:r w:rsidRPr="005C697B">
              <w:t>Ilimitados</w:t>
            </w:r>
          </w:p>
        </w:tc>
        <w:tc>
          <w:tcPr>
            <w:tcW w:w="777" w:type="dxa"/>
          </w:tcPr>
          <w:p w14:paraId="26043BCC" w14:textId="77777777" w:rsidR="008C46DC" w:rsidRPr="005C697B" w:rsidRDefault="00000000">
            <w:pPr>
              <w:pStyle w:val="Compact"/>
            </w:pPr>
            <w:r w:rsidRPr="005C697B">
              <w:t>24/7</w:t>
            </w:r>
          </w:p>
        </w:tc>
        <w:tc>
          <w:tcPr>
            <w:tcW w:w="1131" w:type="dxa"/>
          </w:tcPr>
          <w:p w14:paraId="0B76BEC7" w14:textId="77777777" w:rsidR="008C46DC" w:rsidRPr="005C697B" w:rsidRDefault="00000000">
            <w:pPr>
              <w:pStyle w:val="Compact"/>
            </w:pPr>
            <w:r w:rsidRPr="005C697B">
              <w:t>100 GB</w:t>
            </w:r>
          </w:p>
        </w:tc>
        <w:tc>
          <w:tcPr>
            <w:tcW w:w="1131" w:type="dxa"/>
          </w:tcPr>
          <w:p w14:paraId="65819E93" w14:textId="77777777" w:rsidR="008C46DC" w:rsidRPr="005C697B" w:rsidRDefault="00000000">
            <w:pPr>
              <w:pStyle w:val="Compact"/>
            </w:pPr>
            <w:r w:rsidRPr="005C697B">
              <w:t>API completa, integracións</w:t>
            </w:r>
          </w:p>
        </w:tc>
      </w:tr>
    </w:tbl>
    <w:p w14:paraId="6CC08E1B" w14:textId="77777777" w:rsidR="008C46DC" w:rsidRPr="005C697B" w:rsidRDefault="00000000">
      <w:pPr>
        <w:pStyle w:val="Textodocorpo"/>
      </w:pPr>
      <w:r w:rsidRPr="005C697B">
        <w:t>En resumo, Industria40 pretende cubrir un oco no mercado: empresas que necesitan medir OEE e eficiencia de forma seria pero que non poden ou non queren asumir a complexidade e o custo das solucións empresariais tradicionais. A idea é viable en termos relativos; o prototipo que se desenvolverá permitirá demostrar a funcionalidade e a súa utilidade no contexto da Industria 4.0 e da transformación dixital das pymes.</w:t>
      </w:r>
    </w:p>
    <w:p w14:paraId="32188158" w14:textId="77777777" w:rsidR="008C46DC" w:rsidRPr="005C697B" w:rsidRDefault="00000000">
      <w:pPr>
        <w:pStyle w:val="Textodocorpo"/>
      </w:pPr>
      <w:r w:rsidRPr="005C697B">
        <w:rPr>
          <w:b/>
          <w:bCs/>
        </w:rPr>
        <w:lastRenderedPageBreak/>
        <w:t>Definición do produto (resumo de funcionalidades previstas).</w:t>
      </w:r>
      <w:r w:rsidRPr="005C697B">
        <w:t xml:space="preserve"> Industria40 ofrecerá:</w:t>
      </w:r>
    </w:p>
    <w:p w14:paraId="7126D738" w14:textId="77777777" w:rsidR="008C46DC" w:rsidRPr="005C697B" w:rsidRDefault="00000000">
      <w:pPr>
        <w:numPr>
          <w:ilvl w:val="0"/>
          <w:numId w:val="2"/>
        </w:numPr>
      </w:pPr>
      <w:r w:rsidRPr="005C697B">
        <w:t>Rexistro con código de organización obrigatorio: crear nova organización (usuario owner) ou unirse a existente (usuario member) segundo límites do plan (Basic 1 usuario, Professional 5, Enterprise ilimitados)</w:t>
      </w:r>
    </w:p>
    <w:p w14:paraId="7A1B7FC5" w14:textId="77777777" w:rsidR="008C46DC" w:rsidRPr="005C697B" w:rsidRDefault="00000000">
      <w:pPr>
        <w:numPr>
          <w:ilvl w:val="0"/>
          <w:numId w:val="2"/>
        </w:numPr>
      </w:pPr>
      <w:r w:rsidRPr="005C697B">
        <w:t>Pantalla para completar rexistro para usuarios con conta pero sen perfil asignado</w:t>
      </w:r>
    </w:p>
    <w:p w14:paraId="0C018F4C" w14:textId="77777777" w:rsidR="008C46DC" w:rsidRPr="005C697B" w:rsidRDefault="00000000">
      <w:pPr>
        <w:numPr>
          <w:ilvl w:val="0"/>
          <w:numId w:val="2"/>
        </w:numPr>
      </w:pPr>
      <w:r w:rsidRPr="005C697B">
        <w:t>Xestión de liñas de produción (alta, edición, eliminación) con límite por plan (Basic 2, Professional 5, Enterprise ilimitadas)</w:t>
      </w:r>
    </w:p>
    <w:p w14:paraId="32E30B49" w14:textId="77777777" w:rsidR="008C46DC" w:rsidRPr="005C697B" w:rsidRDefault="00000000">
      <w:pPr>
        <w:numPr>
          <w:ilvl w:val="0"/>
          <w:numId w:val="2"/>
        </w:numPr>
      </w:pPr>
      <w:r w:rsidRPr="005C697B">
        <w:t>Estado da liña por defecto: Parada — a liña só contabiliza tempo cando se selecciona explicitamente Produción (ou outros estados reportados); Parada é un estado de transición e non aparece nos reportes</w:t>
      </w:r>
    </w:p>
    <w:p w14:paraId="4B34BD98" w14:textId="77777777" w:rsidR="008C46DC" w:rsidRPr="005C697B" w:rsidRDefault="00000000">
      <w:pPr>
        <w:numPr>
          <w:ilvl w:val="0"/>
          <w:numId w:val="2"/>
        </w:numPr>
      </w:pPr>
      <w:r w:rsidRPr="005C697B">
        <w:t>Rexistro manual de KPIs (OEE, Dispoñibilidade, Rendemento, Calidade) por liña, data e turno</w:t>
      </w:r>
    </w:p>
    <w:p w14:paraId="415A5466" w14:textId="77777777" w:rsidR="008C46DC" w:rsidRPr="005C697B" w:rsidRDefault="00000000">
      <w:pPr>
        <w:numPr>
          <w:ilvl w:val="0"/>
          <w:numId w:val="2"/>
        </w:numPr>
      </w:pPr>
      <w:r w:rsidRPr="005C697B">
        <w:t>Cálculo automático do OEE</w:t>
      </w:r>
    </w:p>
    <w:p w14:paraId="4164A146" w14:textId="77777777" w:rsidR="008C46DC" w:rsidRPr="005C697B" w:rsidRDefault="00000000">
      <w:pPr>
        <w:numPr>
          <w:ilvl w:val="0"/>
          <w:numId w:val="2"/>
        </w:numPr>
      </w:pPr>
      <w:r w:rsidRPr="005C697B">
        <w:t>Gráfica de evolución temporal dos KPIs (últimos 14 días)</w:t>
      </w:r>
    </w:p>
    <w:p w14:paraId="4C8BDA90" w14:textId="77777777" w:rsidR="008C46DC" w:rsidRPr="005C697B" w:rsidRDefault="00000000">
      <w:pPr>
        <w:numPr>
          <w:ilvl w:val="0"/>
          <w:numId w:val="2"/>
        </w:numPr>
      </w:pPr>
      <w:r w:rsidRPr="005C697B">
        <w:t>Gráfica comparativa tipo gauge (arco -45° a 225°, sentido horario) con marcas en 0 %, 75 %, 85 % e 100 %, e cores por valor: vermello &lt;75 %, laranxa 75–85 %, verde ≥85 % (as mesmas cores aplícanse nos reportes ao gardar ou imprimir)</w:t>
      </w:r>
    </w:p>
    <w:p w14:paraId="2C4CA1E0" w14:textId="77777777" w:rsidR="008C46DC" w:rsidRPr="005C697B" w:rsidRDefault="00000000">
      <w:pPr>
        <w:numPr>
          <w:ilvl w:val="0"/>
          <w:numId w:val="2"/>
        </w:numPr>
      </w:pPr>
      <w:r w:rsidRPr="005C697B">
        <w:t>Xestión de estados de liña e turno</w:t>
      </w:r>
    </w:p>
    <w:p w14:paraId="12EAE6DE" w14:textId="77777777" w:rsidR="008C46DC" w:rsidRPr="005C697B" w:rsidRDefault="00000000">
      <w:pPr>
        <w:numPr>
          <w:ilvl w:val="0"/>
          <w:numId w:val="2"/>
        </w:numPr>
      </w:pPr>
      <w:r w:rsidRPr="005C697B">
        <w:t>Detalle por liña con máquinas, estados de máquina, pezas producidas e rexeitadas por máquina e totais da liña (total producidas = valor da máquina que máis produciu; total rexeitadas = suma de todas as máquinas)</w:t>
      </w:r>
    </w:p>
    <w:p w14:paraId="58A799FB" w14:textId="77777777" w:rsidR="008C46DC" w:rsidRPr="005C697B" w:rsidRDefault="00000000">
      <w:pPr>
        <w:numPr>
          <w:ilvl w:val="0"/>
          <w:numId w:val="2"/>
        </w:numPr>
      </w:pPr>
      <w:r w:rsidRPr="005C697B">
        <w:t>Código de organización oculto na interface: na cabeceira mostrarase o nome da organización; só o owner poderá ver e copiar o código mediante un botón “Invitar usuarios”</w:t>
      </w:r>
    </w:p>
    <w:p w14:paraId="30CB0907" w14:textId="77777777" w:rsidR="008C46DC" w:rsidRPr="005C697B" w:rsidRDefault="00000000">
      <w:pPr>
        <w:numPr>
          <w:ilvl w:val="0"/>
          <w:numId w:val="2"/>
        </w:numPr>
      </w:pPr>
      <w:r w:rsidRPr="005C697B">
        <w:t>Reporte KPI por liña, data e turno: KPIs (%), tempos de estado de liña (Produción, Descanso programado, Mantemento, Cambio formato — Parada non se mostra), tempos e KPIs por máquina, produción (pezas) con totais da liña e táboa por máquina</w:t>
      </w:r>
    </w:p>
    <w:p w14:paraId="78261905" w14:textId="77777777" w:rsidR="008C46DC" w:rsidRPr="005C697B" w:rsidRDefault="00000000">
      <w:pPr>
        <w:numPr>
          <w:ilvl w:val="0"/>
          <w:numId w:val="2"/>
        </w:numPr>
      </w:pPr>
      <w:r w:rsidRPr="005C697B">
        <w:t>Cando os KPIs foron rexistrados manualmente, no reporte os tempos de estado e os KPIs por máquina mostran “—–”</w:t>
      </w:r>
    </w:p>
    <w:p w14:paraId="689ADFF5" w14:textId="77777777" w:rsidR="008C46DC" w:rsidRPr="005C697B" w:rsidRDefault="00000000">
      <w:pPr>
        <w:numPr>
          <w:ilvl w:val="0"/>
          <w:numId w:val="2"/>
        </w:numPr>
      </w:pPr>
      <w:r w:rsidRPr="005C697B">
        <w:t>Buscador ou filtro de datos históricos</w:t>
      </w:r>
    </w:p>
    <w:p w14:paraId="188E9FAF" w14:textId="77777777" w:rsidR="008C46DC" w:rsidRPr="005C697B" w:rsidRDefault="00000000">
      <w:pPr>
        <w:numPr>
          <w:ilvl w:val="0"/>
          <w:numId w:val="2"/>
        </w:numPr>
      </w:pPr>
      <w:r w:rsidRPr="005C697B">
        <w:t>Internacionalización (galego, español, inglés).</w:t>
      </w:r>
    </w:p>
    <w:p w14:paraId="3290C2B5" w14:textId="77777777" w:rsidR="008C46DC" w:rsidRPr="005C697B" w:rsidRDefault="00000000">
      <w:pPr>
        <w:pStyle w:val="Ttulo2"/>
      </w:pPr>
      <w:bookmarkStart w:id="10" w:name="ubicación"/>
      <w:bookmarkStart w:id="11" w:name="_Toc227425906"/>
      <w:bookmarkEnd w:id="8"/>
      <w:r w:rsidRPr="005C697B">
        <w:lastRenderedPageBreak/>
        <w:t>2.2 Ubicación</w:t>
      </w:r>
      <w:bookmarkEnd w:id="11"/>
    </w:p>
    <w:p w14:paraId="768A7430" w14:textId="77777777" w:rsidR="008C46DC" w:rsidRPr="005C697B" w:rsidRDefault="00000000">
      <w:pPr>
        <w:pStyle w:val="FirstParagraph"/>
      </w:pPr>
      <w:r w:rsidRPr="005C697B">
        <w:t>A ubicación prevista para a actividade e para o enmarque do proxecto é Galicia, en concreto o ámbito xeográfico no que se move o tecido industrial galego. A elección non é só simbólica: Galicia dispón dun ecosistema industrial relevante (automoción, alimentación, madeira, naval, téxtil, etc.) e de políticas activas de apoio á innovación e á dixitalización.</w:t>
      </w:r>
    </w:p>
    <w:p w14:paraId="38985EDB" w14:textId="77777777" w:rsidR="008C46DC" w:rsidRPr="005C697B" w:rsidRDefault="00000000">
      <w:pPr>
        <w:pStyle w:val="Textodocorpo"/>
      </w:pPr>
      <w:r w:rsidRPr="005C697B">
        <w:t xml:space="preserve">Nos Orzamentos de 2026 a Xunta destina máis de </w:t>
      </w:r>
      <w:r w:rsidRPr="005C697B">
        <w:rPr>
          <w:b/>
          <w:bCs/>
        </w:rPr>
        <w:t>47 millóns de euros</w:t>
      </w:r>
      <w:r w:rsidRPr="005C697B">
        <w:t xml:space="preserve"> a cinco liñas novas de apoio á innovación industrial (Business Innovation Fast Track, TIC-MAQ, Innomercado, Innotalento, Industria Innova, etc.), mentres o departamento de Economía e Industria sitúa o seu orzamento total en </w:t>
      </w:r>
      <w:r w:rsidRPr="005C697B">
        <w:rPr>
          <w:b/>
          <w:bCs/>
        </w:rPr>
        <w:t>453,8 millóns de euros</w:t>
      </w:r>
      <w:r w:rsidRPr="005C697B">
        <w:t>, cun incremento duns 6 % respecto ao ano anterior (https://www.xunta.gal/notas-de-prensa/-/nova/018080/xunta-reforza-sua-aposta-pola-innovacion-industrial-con-cinco-novas-linas-apoio; resumo en inglés: https://oficinaeconomicagalicia.xunta.gal/en/the-xunta-is-strengthening-its-commitment-to-industrial-innovation-with-five-new-support-schemes-exceeding-47-million-euros-in-the-2026-budget/).</w:t>
      </w:r>
    </w:p>
    <w:p w14:paraId="487BD67E" w14:textId="77777777" w:rsidR="008C46DC" w:rsidRPr="005C697B" w:rsidRDefault="00000000">
      <w:pPr>
        <w:pStyle w:val="Textodocorpo"/>
      </w:pPr>
      <w:r w:rsidRPr="005C697B">
        <w:t xml:space="preserve">O hub </w:t>
      </w:r>
      <w:r w:rsidRPr="005C697B">
        <w:rPr>
          <w:b/>
          <w:bCs/>
        </w:rPr>
        <w:t>DIHGIGAL</w:t>
      </w:r>
      <w:r w:rsidRPr="005C697B">
        <w:t xml:space="preserve"> (impulsado desde o ecosistema de clústers como CEAGA) reúne centos de empresas e un peso moi grande no tecido produtivo galego; na propia web do hub citan, por exemplo, máis de 450 empresas e un alcance equivalente a máis dun terzo do PIB de Galicia en facturación do conxunto asociado (https://dihgigal.com/). A </w:t>
      </w:r>
      <w:r w:rsidRPr="005C697B">
        <w:rPr>
          <w:b/>
          <w:bCs/>
        </w:rPr>
        <w:t>Oficina Económica de Galicia</w:t>
      </w:r>
      <w:r w:rsidRPr="005C697B">
        <w:t xml:space="preserve"> ofrece asesoramento gratuíto a empresas en temas de operacións e dixitalización (https://oficinaeconomicagalicia.xunta.gal/). Para situar o proxecto en Galicia isto ten sentido: hai industria, hai redes e hai quen informe das axudas sen cobrar por unha primeira toma de contacto.</w:t>
      </w:r>
    </w:p>
    <w:p w14:paraId="51E07EEE" w14:textId="77777777" w:rsidR="008C46DC" w:rsidRPr="005C697B" w:rsidRDefault="00000000">
      <w:pPr>
        <w:pStyle w:val="Textodocorpo"/>
      </w:pPr>
      <w:r w:rsidRPr="005C697B">
        <w:t>A sede legal da empresa (no caso de constitución dunha SL) podería establecerse en calquera localidade galega con boa conectividade e acceso a servicios (por exemplo, área de Santiago de Compostela, A Coruña ou Vigo), mantendo o modelo de negocio baseado en cloud e traballo remoto ou híbrido, co que a ubicación física ten un peso relativo fronte á presenza en internet e á calidade do produto software.</w:t>
      </w:r>
    </w:p>
    <w:p w14:paraId="2C726487" w14:textId="77777777" w:rsidR="008C46DC" w:rsidRPr="005C697B" w:rsidRDefault="00000000">
      <w:pPr>
        <w:pStyle w:val="Textodocorpo"/>
      </w:pPr>
      <w:r w:rsidRPr="005C697B">
        <w:t xml:space="preserve">En 2025 a Xunta impulsou </w:t>
      </w:r>
      <w:r w:rsidRPr="005C697B">
        <w:rPr>
          <w:b/>
          <w:bCs/>
        </w:rPr>
        <w:t>35 talleres</w:t>
      </w:r>
      <w:r w:rsidRPr="005C697B">
        <w:t xml:space="preserve"> colaborativos (innovación, dixitalización e loxística avanzada) cun orzamento de máis de </w:t>
      </w:r>
      <w:r w:rsidRPr="005C697B">
        <w:rPr>
          <w:b/>
          <w:bCs/>
        </w:rPr>
        <w:t>630 000 €</w:t>
      </w:r>
      <w:r w:rsidRPr="005C697B">
        <w:t xml:space="preserve"> e participación de máis de </w:t>
      </w:r>
      <w:r w:rsidRPr="005C697B">
        <w:rPr>
          <w:b/>
          <w:bCs/>
        </w:rPr>
        <w:t>200 empresas</w:t>
      </w:r>
      <w:r w:rsidRPr="005C697B">
        <w:t xml:space="preserve"> (https://www.xunta.gal/es/notas-de-prensa/-/nova/018089/mas-200-empresas-gallegas-participaran-los-35-nuevos-talleres-innovacion-digitalizacion). Son iniciativas que, en parte, crean demanda de ferramentas sinxelas de seguimento de planta e canles para darlles a coñecer.</w:t>
      </w:r>
    </w:p>
    <w:p w14:paraId="3B875062" w14:textId="77777777" w:rsidR="008C46DC" w:rsidRPr="005C697B" w:rsidRDefault="00000000">
      <w:pPr>
        <w:pStyle w:val="Ttulo2"/>
      </w:pPr>
      <w:bookmarkStart w:id="12" w:name="análise-do-mercado-dafo-e-came"/>
      <w:bookmarkStart w:id="13" w:name="_Toc227425907"/>
      <w:bookmarkEnd w:id="10"/>
      <w:r w:rsidRPr="005C697B">
        <w:lastRenderedPageBreak/>
        <w:t>2.3 Análise do mercado, DAFO e CAME</w:t>
      </w:r>
      <w:bookmarkEnd w:id="13"/>
    </w:p>
    <w:p w14:paraId="51238210" w14:textId="77777777" w:rsidR="008C46DC" w:rsidRPr="005C697B" w:rsidRDefault="00000000">
      <w:pPr>
        <w:pStyle w:val="Ttulo3"/>
      </w:pPr>
      <w:bookmarkStart w:id="14" w:name="análise-do-mercado"/>
      <w:bookmarkStart w:id="15" w:name="_Toc227425908"/>
      <w:r w:rsidRPr="005C697B">
        <w:t>Análise do mercado</w:t>
      </w:r>
      <w:bookmarkEnd w:id="15"/>
    </w:p>
    <w:p w14:paraId="5A417E12" w14:textId="77777777" w:rsidR="008C46DC" w:rsidRPr="005C697B" w:rsidRDefault="00000000">
      <w:pPr>
        <w:pStyle w:val="FirstParagraph"/>
      </w:pPr>
      <w:r w:rsidRPr="005C697B">
        <w:t xml:space="preserve">O mercado de software OEE mídese en miles de millóns de dólares e segue crecendo; os informes non coinciden ao milímetro no tamaño total porque cada analista corta o mercado dun xeito (só OEE “puro”, MES, analítica industrial, etc.). Unha referencia habitual é </w:t>
      </w:r>
      <w:r w:rsidRPr="005C697B">
        <w:rPr>
          <w:b/>
          <w:bCs/>
        </w:rPr>
        <w:t>ABI Research</w:t>
      </w:r>
      <w:r w:rsidRPr="005C697B">
        <w:t xml:space="preserve">: parten de uns </w:t>
      </w:r>
      <w:r w:rsidRPr="005C697B">
        <w:rPr>
          <w:b/>
          <w:bCs/>
        </w:rPr>
        <w:t>1.800 M$ en 2024</w:t>
      </w:r>
      <w:r w:rsidRPr="005C697B">
        <w:t xml:space="preserve"> e chegan a </w:t>
      </w:r>
      <w:r w:rsidRPr="005C697B">
        <w:rPr>
          <w:b/>
          <w:bCs/>
        </w:rPr>
        <w:t>6.300 M$ en 2034</w:t>
      </w:r>
      <w:r w:rsidRPr="005C697B">
        <w:t xml:space="preserve">, cun </w:t>
      </w:r>
      <w:r w:rsidRPr="005C697B">
        <w:rPr>
          <w:b/>
          <w:bCs/>
        </w:rPr>
        <w:t>CAGR duns 13 %</w:t>
      </w:r>
      <w:r w:rsidRPr="005C697B">
        <w:t xml:space="preserve">; no mesmo informe din que as solucións </w:t>
      </w:r>
      <w:r w:rsidRPr="005C697B">
        <w:rPr>
          <w:b/>
          <w:bCs/>
        </w:rPr>
        <w:t>SaaS</w:t>
      </w:r>
      <w:r w:rsidRPr="005C697B">
        <w:t xml:space="preserve"> deberían superar en facturación ás implantacións </w:t>
      </w:r>
      <w:r w:rsidRPr="005C697B">
        <w:rPr>
          <w:b/>
          <w:bCs/>
        </w:rPr>
        <w:t>on-premise</w:t>
      </w:r>
      <w:r w:rsidRPr="005C697B">
        <w:t xml:space="preserve"> antes de 2026 (https://go.abiresearch.com/lp-breaking-down-the-6.3-billion-overall-equipment-effectiveness-oee-market). Outros estudos de consultoría sitúan o mercado global de software OEE nunha base máis achegada a </w:t>
      </w:r>
      <w:r w:rsidRPr="005C697B">
        <w:rPr>
          <w:b/>
          <w:bCs/>
        </w:rPr>
        <w:t>1.200–1.300 M$</w:t>
      </w:r>
      <w:r w:rsidRPr="005C697B">
        <w:t xml:space="preserve"> nos últimos anos e proxectan crecemento con CAGR de dous díxitos cara 2032–2033 (p.ex. The Business Research Company, resumo comercial en https://www.giiresearch.com/report/tbrc1982690-overall-equipment-effectiveness-software-global.html).</w:t>
      </w:r>
    </w:p>
    <w:p w14:paraId="1D8E65B6" w14:textId="0E0D0AA8" w:rsidR="008C46DC" w:rsidRPr="005C697B" w:rsidRDefault="00000000">
      <w:pPr>
        <w:pStyle w:val="Textodocorpo"/>
      </w:pPr>
      <w:r w:rsidRPr="005C697B">
        <w:t>En calquera caso, o empuxe ve</w:t>
      </w:r>
      <w:r w:rsidR="00E77D60">
        <w:t>n</w:t>
      </w:r>
      <w:r w:rsidRPr="005C697B">
        <w:t xml:space="preserve"> de Industria 4.0, IoT, datos na nube e, cada vez máis, analítica e IA aplicada á planta. En Europa e en España un produto web accesible pode coller pymes que non van a pagar un MES completo.</w:t>
      </w:r>
    </w:p>
    <w:p w14:paraId="7AE0C38A" w14:textId="77777777" w:rsidR="008C46DC" w:rsidRPr="005C697B" w:rsidRDefault="00000000">
      <w:pPr>
        <w:pStyle w:val="Textodocorpo"/>
      </w:pPr>
      <w:r w:rsidRPr="005C697B">
        <w:t xml:space="preserve">No Estado, a axenda </w:t>
      </w:r>
      <w:r w:rsidRPr="005C697B">
        <w:rPr>
          <w:b/>
          <w:bCs/>
        </w:rPr>
        <w:t xml:space="preserve">España </w:t>
      </w:r>
      <w:proofErr w:type="spellStart"/>
      <w:r w:rsidRPr="005C697B">
        <w:rPr>
          <w:b/>
          <w:bCs/>
        </w:rPr>
        <w:t>Digital</w:t>
      </w:r>
      <w:proofErr w:type="spellEnd"/>
      <w:r w:rsidRPr="005C697B">
        <w:rPr>
          <w:b/>
          <w:bCs/>
        </w:rPr>
        <w:t xml:space="preserve"> 2026</w:t>
      </w:r>
      <w:r w:rsidRPr="005C697B">
        <w:t xml:space="preserve"> (https://espanadigital.gob.es/espana-digital) marca liñas de actuación en dixitalización empresarial e administración; en paralelo, as políticas autonómicas e as axudas (vistas na sección de ubicación) fan máis levadío probar unha ferramenta nova. Iso non garante vendas, pero si explica por que ten sentido falar de OEE en 2026 sen parecer ciencia ficción.</w:t>
      </w:r>
    </w:p>
    <w:p w14:paraId="1BBA8FD4" w14:textId="77777777" w:rsidR="008C46DC" w:rsidRPr="005C697B" w:rsidRDefault="00000000">
      <w:pPr>
        <w:pStyle w:val="Ttulo3"/>
      </w:pPr>
      <w:bookmarkStart w:id="16" w:name="X0c83b1c09d49e5b99753aecc6af3ce7bebc8b6a"/>
      <w:bookmarkStart w:id="17" w:name="_Toc227425909"/>
      <w:bookmarkEnd w:id="14"/>
      <w:r w:rsidRPr="005C697B">
        <w:t>DAFO (Debilidades, Ameazas, Fortalezas, Oportunidades)</w:t>
      </w:r>
      <w:bookmarkEnd w:id="17"/>
    </w:p>
    <w:p w14:paraId="5F2C73E2" w14:textId="77777777" w:rsidR="008C46DC" w:rsidRPr="005C697B" w:rsidRDefault="00000000">
      <w:pPr>
        <w:pStyle w:val="FirstParagraph"/>
      </w:pPr>
      <w:r w:rsidRPr="005C697B">
        <w:rPr>
          <w:b/>
          <w:bCs/>
        </w:rPr>
        <w:t>Fortalezas</w:t>
      </w:r>
      <w:r w:rsidRPr="005C697B">
        <w:br/>
        <w:t>- Produto SaaS sen infraestrutura propia para o cliente; actualizacións e mantemento centralizados.</w:t>
      </w:r>
      <w:r w:rsidRPr="005C697B">
        <w:br/>
        <w:t>- Prezos claros e previsibles (199 €–899 €/mes) adaptados a pymes.</w:t>
      </w:r>
      <w:r w:rsidRPr="005C697B">
        <w:br/>
        <w:t>- Enfoque en OEE e KPIs estándar (Dispoñibilidade, Rendemento, Calidade), ben recoñecidos na industria.</w:t>
      </w:r>
      <w:r w:rsidRPr="005C697B">
        <w:br/>
        <w:t>- Stack tecnolóxico moderno (Next.js, TypeScript, base de datos na nube) que facilitará a evolución e a calidade do código.</w:t>
      </w:r>
      <w:r w:rsidRPr="005C697B">
        <w:br/>
        <w:t>- Posible aliñamento con programas de apoio á innovación e dixitalización en Galicia.</w:t>
      </w:r>
    </w:p>
    <w:p w14:paraId="476683F6" w14:textId="284A5B42" w:rsidR="008C46DC" w:rsidRPr="005C697B" w:rsidRDefault="00000000">
      <w:pPr>
        <w:pStyle w:val="Textodocorpo"/>
      </w:pPr>
      <w:r w:rsidRPr="005C697B">
        <w:rPr>
          <w:b/>
          <w:bCs/>
        </w:rPr>
        <w:t>Debilidades</w:t>
      </w:r>
      <w:r w:rsidRPr="005C697B">
        <w:br/>
        <w:t>- Proxecto en fase de planificación e desenvolvemento; falta de historial comercial e de notoriedade de marca.</w:t>
      </w:r>
      <w:r w:rsidRPr="005C697B">
        <w:br/>
        <w:t>- Dependencia de servizos na nube (auth e base de datos) para o funcionamento.</w:t>
      </w:r>
      <w:r w:rsidRPr="005C697B">
        <w:br/>
        <w:t>- Equipo reducido</w:t>
      </w:r>
      <w:r w:rsidR="00E77D60">
        <w:t>,</w:t>
      </w:r>
      <w:r w:rsidRPr="005C697B">
        <w:t xml:space="preserve"> limitacións en soporte 24/7 e personalización avanzada no plan básico.</w:t>
      </w:r>
    </w:p>
    <w:p w14:paraId="42E14C8F" w14:textId="3A085968" w:rsidR="008C46DC" w:rsidRPr="005C697B" w:rsidRDefault="00000000">
      <w:pPr>
        <w:pStyle w:val="Textodocorpo"/>
      </w:pPr>
      <w:r w:rsidRPr="005C697B">
        <w:rPr>
          <w:b/>
          <w:bCs/>
        </w:rPr>
        <w:lastRenderedPageBreak/>
        <w:t>Oportunidades</w:t>
      </w:r>
      <w:r w:rsidRPr="005C697B">
        <w:br/>
        <w:t>- Crecemento do mercado OEE e da preferencia por SaaS.</w:t>
      </w:r>
      <w:r w:rsidRPr="005C697B">
        <w:br/>
        <w:t xml:space="preserve">- Axenda España </w:t>
      </w:r>
      <w:r w:rsidR="00E77D60" w:rsidRPr="005C697B">
        <w:t>Dixital</w:t>
      </w:r>
      <w:r w:rsidRPr="005C697B">
        <w:t xml:space="preserve"> 2026 e liñas de apoio da Xunta/orzamentos 2026 para innovación industrial.</w:t>
      </w:r>
      <w:r w:rsidRPr="005C697B">
        <w:br/>
        <w:t>- Demanda de pymes por ferramentas sinxelas de OEE sen investimento inicial elevado.</w:t>
      </w:r>
      <w:r w:rsidRPr="005C697B">
        <w:br/>
        <w:t>- Posibilidade de integracións futuras (API, ERP, sensores) nos plans superiores.</w:t>
      </w:r>
    </w:p>
    <w:p w14:paraId="5842DBC5" w14:textId="77777777" w:rsidR="008C46DC" w:rsidRPr="005C697B" w:rsidRDefault="00000000">
      <w:pPr>
        <w:pStyle w:val="Textodocorpo"/>
      </w:pPr>
      <w:r w:rsidRPr="005C697B">
        <w:rPr>
          <w:b/>
          <w:bCs/>
        </w:rPr>
        <w:t>Ameazas</w:t>
      </w:r>
      <w:r w:rsidRPr="005C697B">
        <w:br/>
        <w:t>- Competencia de actores consolidados (MachineMetrics, Tractian, Evocon, solucións MES de Siemens, Rockwell, etc.).</w:t>
      </w:r>
      <w:r w:rsidRPr="005C697B">
        <w:br/>
        <w:t>- Posible sensibilidade ao prezo en pymes con orzamentos moi limitados.</w:t>
      </w:r>
      <w:r w:rsidRPr="005C697B">
        <w:br/>
        <w:t>- Requisitos de seguridade e cumprimento normativo (protección de datos) que haberá que manter ao crecer.</w:t>
      </w:r>
    </w:p>
    <w:p w14:paraId="17F5FBE5" w14:textId="77777777" w:rsidR="008C46DC" w:rsidRPr="005C697B" w:rsidRDefault="00000000">
      <w:pPr>
        <w:pStyle w:val="Ttulo3"/>
      </w:pPr>
      <w:bookmarkStart w:id="18" w:name="came-corrixir-afrontar-manter-explotar"/>
      <w:bookmarkStart w:id="19" w:name="_Toc227425910"/>
      <w:bookmarkEnd w:id="16"/>
      <w:r w:rsidRPr="005C697B">
        <w:t>CAME (Corrixir, Afrontar, Manter, Explotar)</w:t>
      </w:r>
      <w:bookmarkEnd w:id="19"/>
    </w:p>
    <w:p w14:paraId="52CD462C" w14:textId="77777777" w:rsidR="008C46DC" w:rsidRPr="005C697B" w:rsidRDefault="00000000">
      <w:pPr>
        <w:pStyle w:val="Compact"/>
        <w:numPr>
          <w:ilvl w:val="0"/>
          <w:numId w:val="3"/>
        </w:numPr>
      </w:pPr>
      <w:r w:rsidRPr="005C697B">
        <w:rPr>
          <w:b/>
          <w:bCs/>
        </w:rPr>
        <w:t>Corrixir (debilidades):</w:t>
      </w:r>
      <w:r w:rsidRPr="005C697B">
        <w:t xml:space="preserve"> Avanzar na madurez do produto (versión estable, documentación, SLA); diversificar ou complementar a oferta de backend/cloud para reducir dependencia dun único provedor; ofrecer plans de soporte e formación para gañar confianza.</w:t>
      </w:r>
    </w:p>
    <w:p w14:paraId="2809F8DA" w14:textId="77777777" w:rsidR="008C46DC" w:rsidRPr="005C697B" w:rsidRDefault="00000000">
      <w:pPr>
        <w:pStyle w:val="Compact"/>
        <w:numPr>
          <w:ilvl w:val="0"/>
          <w:numId w:val="3"/>
        </w:numPr>
      </w:pPr>
      <w:r w:rsidRPr="005C697B">
        <w:rPr>
          <w:b/>
          <w:bCs/>
        </w:rPr>
        <w:t>Afrontar (Ameazas):</w:t>
      </w:r>
      <w:r w:rsidRPr="005C697B">
        <w:t xml:space="preserve"> Diferenciación por simplicidade, prezo e enfoque en pymes; cumprimento rigoroso do RGPD e boas prácticas de seguridade; presenza en canles (web, redes, participación en eventos/DIH) para dar visibilidade.</w:t>
      </w:r>
    </w:p>
    <w:p w14:paraId="219C8822" w14:textId="77777777" w:rsidR="008C46DC" w:rsidRPr="005C697B" w:rsidRDefault="00000000">
      <w:pPr>
        <w:pStyle w:val="Compact"/>
        <w:numPr>
          <w:ilvl w:val="0"/>
          <w:numId w:val="3"/>
        </w:numPr>
      </w:pPr>
      <w:r w:rsidRPr="005C697B">
        <w:rPr>
          <w:b/>
          <w:bCs/>
        </w:rPr>
        <w:t>Manter (fortalezas):</w:t>
      </w:r>
      <w:r w:rsidRPr="005C697B">
        <w:t xml:space="preserve"> Manter o modelo SaaS e a claridade de prezos; seguir a investir en usabilidade e en stack moderno; manter a aliñación con estándares OEE e con demandas das pymes.</w:t>
      </w:r>
    </w:p>
    <w:p w14:paraId="0D1F3807" w14:textId="77777777" w:rsidR="008C46DC" w:rsidRPr="005C697B" w:rsidRDefault="00000000">
      <w:pPr>
        <w:pStyle w:val="Compact"/>
        <w:numPr>
          <w:ilvl w:val="0"/>
          <w:numId w:val="3"/>
        </w:numPr>
      </w:pPr>
      <w:r w:rsidRPr="005C697B">
        <w:rPr>
          <w:b/>
          <w:bCs/>
        </w:rPr>
        <w:t>Explotar (oportunidades):</w:t>
      </w:r>
      <w:r w:rsidRPr="005C697B">
        <w:t xml:space="preserve"> Aproveitar convocatorias de axudas e programas da Xunta e do Estado; orientar o marketing a pymes industriais galegas e españolas; preparar ofertas (API, integracións) para plans Professional e Enterprise.</w:t>
      </w:r>
    </w:p>
    <w:p w14:paraId="01B51673" w14:textId="77777777" w:rsidR="008C46DC" w:rsidRPr="005C697B" w:rsidRDefault="00000000">
      <w:pPr>
        <w:pStyle w:val="Ttulo2"/>
      </w:pPr>
      <w:bookmarkStart w:id="20" w:name="forma-xurídica-e-xustificación"/>
      <w:bookmarkStart w:id="21" w:name="_Toc227425911"/>
      <w:bookmarkEnd w:id="12"/>
      <w:bookmarkEnd w:id="18"/>
      <w:r w:rsidRPr="005C697B">
        <w:t>2.4 Forma xurídica e xustificación</w:t>
      </w:r>
      <w:bookmarkEnd w:id="21"/>
    </w:p>
    <w:p w14:paraId="1B2AEC35" w14:textId="77777777" w:rsidR="008C46DC" w:rsidRPr="005C697B" w:rsidRDefault="00000000">
      <w:pPr>
        <w:pStyle w:val="FirstParagraph"/>
      </w:pPr>
      <w:r w:rsidRPr="005C697B">
        <w:t xml:space="preserve">Para a explotación económica do proxecto Industria40 elixirase a constitución dunha </w:t>
      </w:r>
      <w:r w:rsidRPr="005C697B">
        <w:rPr>
          <w:b/>
          <w:bCs/>
        </w:rPr>
        <w:t>Sociedade Limitada (SL)</w:t>
      </w:r>
      <w:r w:rsidRPr="005C697B">
        <w:t xml:space="preserve"> en España. Esta forma xurídica é a máis habitual para empresas de base tecnolóxica e de tamaño pequeno ou mediano que desexan limitar a responsabilidade dos socios ao capital aportado e obter unha imaxe de seriedade ante clientes, provedores e administracións.</w:t>
      </w:r>
    </w:p>
    <w:p w14:paraId="58B46A19" w14:textId="77777777" w:rsidR="008C46DC" w:rsidRPr="005C697B" w:rsidRDefault="00000000">
      <w:pPr>
        <w:pStyle w:val="Textodocorpo"/>
      </w:pPr>
      <w:r w:rsidRPr="005C697B">
        <w:t xml:space="preserve">A </w:t>
      </w:r>
      <w:r w:rsidRPr="005C697B">
        <w:rPr>
          <w:b/>
          <w:bCs/>
        </w:rPr>
        <w:t>Lei 18/2022</w:t>
      </w:r>
      <w:r w:rsidRPr="005C697B">
        <w:t xml:space="preserve">, de creación e crecemento de empresas (“Crea e Crece”), recollida no BOE, permite </w:t>
      </w:r>
      <w:proofErr w:type="spellStart"/>
      <w:r w:rsidRPr="005C697B">
        <w:t>constituir</w:t>
      </w:r>
      <w:proofErr w:type="spellEnd"/>
      <w:r w:rsidRPr="005C697B">
        <w:t xml:space="preserve"> unha </w:t>
      </w:r>
      <w:r w:rsidRPr="005C697B">
        <w:rPr>
          <w:b/>
          <w:bCs/>
        </w:rPr>
        <w:t>SL con 1 €</w:t>
      </w:r>
      <w:r w:rsidRPr="005C697B">
        <w:t xml:space="preserve"> de capital social (http://www.boe.es/buscar/doc.php?id=BOE-A-2022-15818). Se o capital é inferior a </w:t>
      </w:r>
      <w:r w:rsidRPr="005C697B">
        <w:rPr>
          <w:b/>
          <w:bCs/>
        </w:rPr>
        <w:t>3000 €</w:t>
      </w:r>
      <w:r w:rsidRPr="005C697B">
        <w:t xml:space="preserve">, a lei obriga a ir alimentando a reserva legal co 20 % dos beneficios ata chegar a esa cifra e, en certos supostos de liquidación, os socios poden responder ata 3000 </w:t>
      </w:r>
      <w:r w:rsidRPr="005C697B">
        <w:lastRenderedPageBreak/>
        <w:t xml:space="preserve">€ en solidario (mesma norma). Por iso, na práctica, para unha startup de software cómpre valoralo: moitos equipos parten de </w:t>
      </w:r>
      <w:r w:rsidRPr="005C697B">
        <w:rPr>
          <w:b/>
          <w:bCs/>
        </w:rPr>
        <w:t>3000 €</w:t>
      </w:r>
      <w:r w:rsidRPr="005C697B">
        <w:t xml:space="preserve"> ou máis para non arrastrar esas limitacións dende o primeiro día.</w:t>
      </w:r>
    </w:p>
    <w:p w14:paraId="1C571E72" w14:textId="77777777" w:rsidR="008C46DC" w:rsidRPr="005C697B" w:rsidRDefault="00000000">
      <w:pPr>
        <w:pStyle w:val="Textodocorpo"/>
      </w:pPr>
      <w:r w:rsidRPr="005C697B">
        <w:t>A SL permite unha xestión flexible (un ou varios socios, administrador único ou mancomunado), tributación no Imposto sobre Sociedades e posibilidade de acceder a subvencións, contratos con administracións e relacións bancarias con maior credibilidade que o autónomo a efectos de contratos de software e soporte. Para un proxecto que ofrece SaaS con facturación recorrente e posibles contratos con empresas, a SL é pois a forma xurídica máis axeitada e está xustificada no marco do estudo empresarial.</w:t>
      </w:r>
    </w:p>
    <w:p w14:paraId="5537BB54" w14:textId="77777777" w:rsidR="008C46DC" w:rsidRPr="005C697B" w:rsidRDefault="00000000">
      <w:pPr>
        <w:pStyle w:val="Ttulo2"/>
      </w:pPr>
      <w:bookmarkStart w:id="22" w:name="X646a157546a8cd16bb13ad9e9a030a5c8caf05c"/>
      <w:bookmarkStart w:id="23" w:name="_Toc227425912"/>
      <w:bookmarkEnd w:id="20"/>
      <w:r w:rsidRPr="005C697B">
        <w:t>2.5 Costes iniciais, periódicos e financiación</w:t>
      </w:r>
      <w:bookmarkEnd w:id="23"/>
    </w:p>
    <w:p w14:paraId="561A5D08" w14:textId="77777777" w:rsidR="008C46DC" w:rsidRPr="005C697B" w:rsidRDefault="00000000">
      <w:pPr>
        <w:pStyle w:val="FirstParagraph"/>
      </w:pPr>
      <w:r w:rsidRPr="005C697B">
        <w:rPr>
          <w:b/>
          <w:bCs/>
        </w:rPr>
        <w:t>Nota sobre moeda:</w:t>
      </w:r>
      <w:r w:rsidRPr="005C697B">
        <w:t xml:space="preserve"> Neste apartado todos os importes exprésanse en </w:t>
      </w:r>
      <w:r w:rsidRPr="005C697B">
        <w:rPr>
          <w:b/>
          <w:bCs/>
        </w:rPr>
        <w:t>euros (€)</w:t>
      </w:r>
      <w:r w:rsidRPr="005C697B">
        <w:t xml:space="preserve">. Algúns provedores publican a tarifa na súa moeda orixinal na web; para pasala a euros úsase o </w:t>
      </w:r>
      <w:r w:rsidRPr="005C697B">
        <w:rPr>
          <w:b/>
          <w:bCs/>
        </w:rPr>
        <w:t>tipo de cambio de referencia do Banco Central Europeo (BCE) á data de redacción desta memoria (abril de 2026): 1 EUR = 1,0870 USD</w:t>
      </w:r>
      <w:r w:rsidRPr="005C697B">
        <w:t xml:space="preserve"> (equivalente </w:t>
      </w:r>
      <w:r w:rsidRPr="005C697B">
        <w:rPr>
          <w:b/>
          <w:bCs/>
        </w:rPr>
        <w:t>0,9200 EUR por cada 1 USD</w:t>
      </w:r>
      <w:r w:rsidRPr="005C697B">
        <w:t>). Só entran na memoria os importes xa convertidos a €.</w:t>
      </w:r>
    </w:p>
    <w:p w14:paraId="4C6FDBBD" w14:textId="77777777" w:rsidR="008C46DC" w:rsidRPr="005C697B" w:rsidRDefault="00000000">
      <w:pPr>
        <w:pStyle w:val="Ttulo3"/>
      </w:pPr>
      <w:bookmarkStart w:id="24" w:name="costes-iniciais-2026"/>
      <w:bookmarkStart w:id="25" w:name="_Toc227425913"/>
      <w:r w:rsidRPr="005C697B">
        <w:t>Costes iniciais (2026)</w:t>
      </w:r>
      <w:bookmarkEnd w:id="25"/>
    </w:p>
    <w:p w14:paraId="7A4DC7B6" w14:textId="77777777" w:rsidR="008C46DC" w:rsidRPr="005C697B" w:rsidRDefault="00000000">
      <w:pPr>
        <w:pStyle w:val="Compact"/>
        <w:numPr>
          <w:ilvl w:val="0"/>
          <w:numId w:val="4"/>
        </w:numPr>
      </w:pPr>
      <w:r w:rsidRPr="005C697B">
        <w:rPr>
          <w:b/>
          <w:bCs/>
        </w:rPr>
        <w:t>Constitución da SL (notaría, Rexistro Mercantil e tramitación, paquete en liña tipo CIRCE/PAE):</w:t>
      </w:r>
      <w:r w:rsidRPr="005C697B">
        <w:t xml:space="preserve"> </w:t>
      </w:r>
      <w:r w:rsidRPr="005C697B">
        <w:rPr>
          <w:b/>
          <w:bCs/>
        </w:rPr>
        <w:t>600 €</w:t>
      </w:r>
      <w:r w:rsidRPr="005C697B">
        <w:t xml:space="preserve"> (importe único asignado a esta partida; a constitución telemática de sociedades está centralizada en https://www.circe.es e a información sobre o procedemento e os tributos encádrase na Lei 18/2022, BOE: http://www.boe.es/buscar/doc.php?id=BOE-A-2022-15818).</w:t>
      </w:r>
    </w:p>
    <w:p w14:paraId="14F37A18" w14:textId="77777777" w:rsidR="008C46DC" w:rsidRPr="005C697B" w:rsidRDefault="00000000">
      <w:pPr>
        <w:pStyle w:val="Compact"/>
        <w:numPr>
          <w:ilvl w:val="0"/>
          <w:numId w:val="4"/>
        </w:numPr>
      </w:pPr>
      <w:r w:rsidRPr="005C697B">
        <w:rPr>
          <w:b/>
          <w:bCs/>
        </w:rPr>
        <w:t>Capital social aportado:</w:t>
      </w:r>
      <w:r w:rsidRPr="005C697B">
        <w:t xml:space="preserve"> </w:t>
      </w:r>
      <w:r w:rsidRPr="005C697B">
        <w:rPr>
          <w:b/>
          <w:bCs/>
        </w:rPr>
        <w:t>3000 €</w:t>
      </w:r>
      <w:r w:rsidRPr="005C697B">
        <w:t xml:space="preserve"> (cifra elixida para acadar os 3000 € de capital social e evitar as limitacións da lei cando o capital é inferior a ese </w:t>
      </w:r>
      <w:proofErr w:type="spellStart"/>
      <w:r w:rsidRPr="005C697B">
        <w:t>umbral</w:t>
      </w:r>
      <w:proofErr w:type="spellEnd"/>
      <w:r w:rsidRPr="005C697B">
        <w:t>; mesma norma BOE anterior).</w:t>
      </w:r>
    </w:p>
    <w:p w14:paraId="5B9FB0A0" w14:textId="77777777" w:rsidR="008C46DC" w:rsidRPr="005C697B" w:rsidRDefault="00000000">
      <w:pPr>
        <w:pStyle w:val="Compact"/>
        <w:numPr>
          <w:ilvl w:val="0"/>
          <w:numId w:val="4"/>
        </w:numPr>
      </w:pPr>
      <w:r w:rsidRPr="005C697B">
        <w:rPr>
          <w:b/>
          <w:bCs/>
        </w:rPr>
        <w:t>Dominio .es (primeiro ano de rexistro):</w:t>
      </w:r>
      <w:r w:rsidRPr="005C697B">
        <w:t xml:space="preserve"> </w:t>
      </w:r>
      <w:r w:rsidRPr="005C697B">
        <w:rPr>
          <w:b/>
          <w:bCs/>
        </w:rPr>
        <w:t>33,38 €</w:t>
      </w:r>
      <w:r w:rsidRPr="005C697B">
        <w:t xml:space="preserve"> (tarifa de alta anual con IVE incluído fixada por Dominios.es para o dominio </w:t>
      </w:r>
      <w:r w:rsidRPr="005C697B">
        <w:rPr>
          <w:b/>
          <w:bCs/>
        </w:rPr>
        <w:t>.es</w:t>
      </w:r>
      <w:r w:rsidRPr="005C697B">
        <w:t>; táboa oficial: https://www.dominios.es/es/registra-un-dominio/cuanto-registrarlo).</w:t>
      </w:r>
    </w:p>
    <w:p w14:paraId="1847D606" w14:textId="77777777" w:rsidR="008C46DC" w:rsidRPr="005C697B" w:rsidRDefault="00000000">
      <w:pPr>
        <w:pStyle w:val="Compact"/>
        <w:numPr>
          <w:ilvl w:val="0"/>
          <w:numId w:val="4"/>
        </w:numPr>
      </w:pPr>
      <w:r w:rsidRPr="005C697B">
        <w:rPr>
          <w:b/>
          <w:bCs/>
        </w:rPr>
        <w:t>Equipamento informático e software de traballo:</w:t>
      </w:r>
      <w:r w:rsidRPr="005C697B">
        <w:t xml:space="preserve"> </w:t>
      </w:r>
      <w:r w:rsidRPr="005C697B">
        <w:rPr>
          <w:b/>
          <w:bCs/>
        </w:rPr>
        <w:t>1500 €</w:t>
      </w:r>
      <w:r w:rsidRPr="005C697B">
        <w:t xml:space="preserve"> (partida única prevista neste proxecto para un equipo e licenzas básicas; non procede dunha cotización dunha tenda concreta, é o orzamento pechado da memoria).</w:t>
      </w:r>
    </w:p>
    <w:p w14:paraId="16EA6D3D" w14:textId="77777777" w:rsidR="008C46DC" w:rsidRPr="005C697B" w:rsidRDefault="00000000">
      <w:pPr>
        <w:pStyle w:val="Compact"/>
        <w:numPr>
          <w:ilvl w:val="0"/>
          <w:numId w:val="4"/>
        </w:numPr>
      </w:pPr>
      <w:r w:rsidRPr="005C697B">
        <w:rPr>
          <w:b/>
          <w:bCs/>
        </w:rPr>
        <w:t>Desenvolvemento do produto:</w:t>
      </w:r>
      <w:r w:rsidRPr="005C697B">
        <w:t xml:space="preserve"> </w:t>
      </w:r>
      <w:r w:rsidRPr="005C697B">
        <w:rPr>
          <w:b/>
          <w:bCs/>
        </w:rPr>
        <w:t>0 €</w:t>
      </w:r>
      <w:r w:rsidRPr="005C697B">
        <w:t xml:space="preserve"> de desembolso externo no marco do proxecto fin de ciclo (traballo académico); se se </w:t>
      </w:r>
      <w:proofErr w:type="spellStart"/>
      <w:r w:rsidRPr="005C697B">
        <w:t>externalizase</w:t>
      </w:r>
      <w:proofErr w:type="spellEnd"/>
      <w:r w:rsidRPr="005C697B">
        <w:t>, sería unha partida distinta.</w:t>
      </w:r>
    </w:p>
    <w:p w14:paraId="3A6D7475" w14:textId="77777777" w:rsidR="008C46DC" w:rsidRPr="005C697B" w:rsidRDefault="00000000">
      <w:pPr>
        <w:pStyle w:val="FirstParagraph"/>
      </w:pPr>
      <w:r w:rsidRPr="005C697B">
        <w:rPr>
          <w:b/>
          <w:bCs/>
        </w:rPr>
        <w:t>Total desembolso inicial sen contar o capital social bloqueado:</w:t>
      </w:r>
      <w:r w:rsidRPr="005C697B">
        <w:t xml:space="preserve"> </w:t>
      </w:r>
      <w:r w:rsidRPr="005C697B">
        <w:rPr>
          <w:b/>
          <w:bCs/>
        </w:rPr>
        <w:t>2133,38 €</w:t>
      </w:r>
      <w:r w:rsidRPr="005C697B">
        <w:t xml:space="preserve"> (600 + 33,38 + 1500).</w:t>
      </w:r>
    </w:p>
    <w:p w14:paraId="1419884B" w14:textId="77777777" w:rsidR="008C46DC" w:rsidRPr="005C697B" w:rsidRDefault="00000000">
      <w:pPr>
        <w:pStyle w:val="Textodocorpo"/>
      </w:pPr>
      <w:r w:rsidRPr="005C697B">
        <w:rPr>
          <w:b/>
          <w:bCs/>
        </w:rPr>
        <w:t>Táboa resumo — custos iniciais (€)</w:t>
      </w:r>
    </w:p>
    <w:tbl>
      <w:tblPr>
        <w:tblStyle w:val="Table"/>
        <w:tblW w:w="3889" w:type="pct"/>
        <w:tblLayout w:type="fixed"/>
        <w:tblLook w:val="0020" w:firstRow="1" w:lastRow="0" w:firstColumn="0" w:lastColumn="0" w:noHBand="0" w:noVBand="0"/>
      </w:tblPr>
      <w:tblGrid>
        <w:gridCol w:w="4652"/>
        <w:gridCol w:w="2390"/>
      </w:tblGrid>
      <w:tr w:rsidR="008C46DC" w:rsidRPr="005C697B" w14:paraId="5BE9C097" w14:textId="77777777" w:rsidTr="008C46DC">
        <w:trPr>
          <w:cnfStyle w:val="100000000000" w:firstRow="1" w:lastRow="0" w:firstColumn="0" w:lastColumn="0" w:oddVBand="0" w:evenVBand="0" w:oddHBand="0" w:evenHBand="0" w:firstRowFirstColumn="0" w:firstRowLastColumn="0" w:lastRowFirstColumn="0" w:lastRowLastColumn="0"/>
          <w:tblHeader/>
        </w:trPr>
        <w:tc>
          <w:tcPr>
            <w:tcW w:w="4069" w:type="dxa"/>
          </w:tcPr>
          <w:p w14:paraId="328E6C47" w14:textId="77777777" w:rsidR="008C46DC" w:rsidRPr="005C697B" w:rsidRDefault="00000000">
            <w:pPr>
              <w:pStyle w:val="Compact"/>
            </w:pPr>
            <w:r w:rsidRPr="005C697B">
              <w:lastRenderedPageBreak/>
              <w:t>Concepto</w:t>
            </w:r>
          </w:p>
        </w:tc>
        <w:tc>
          <w:tcPr>
            <w:tcW w:w="2090" w:type="dxa"/>
          </w:tcPr>
          <w:p w14:paraId="1CDCC121" w14:textId="77777777" w:rsidR="008C46DC" w:rsidRPr="005C697B" w:rsidRDefault="00000000">
            <w:pPr>
              <w:pStyle w:val="Compact"/>
            </w:pPr>
            <w:r w:rsidRPr="005C697B">
              <w:t>Importe (€)</w:t>
            </w:r>
          </w:p>
        </w:tc>
      </w:tr>
      <w:tr w:rsidR="008C46DC" w:rsidRPr="005C697B" w14:paraId="4B4C2ADB" w14:textId="77777777">
        <w:tc>
          <w:tcPr>
            <w:tcW w:w="4069" w:type="dxa"/>
          </w:tcPr>
          <w:p w14:paraId="318E4423" w14:textId="77777777" w:rsidR="008C46DC" w:rsidRPr="005C697B" w:rsidRDefault="00000000">
            <w:pPr>
              <w:pStyle w:val="Compact"/>
            </w:pPr>
            <w:r w:rsidRPr="005C697B">
              <w:t>Constitución SL (paquete tipo CIRCE)</w:t>
            </w:r>
          </w:p>
        </w:tc>
        <w:tc>
          <w:tcPr>
            <w:tcW w:w="2090" w:type="dxa"/>
          </w:tcPr>
          <w:p w14:paraId="39D8C00B" w14:textId="77777777" w:rsidR="008C46DC" w:rsidRPr="005C697B" w:rsidRDefault="00000000">
            <w:pPr>
              <w:pStyle w:val="Compact"/>
            </w:pPr>
            <w:r w:rsidRPr="005C697B">
              <w:t>600,00</w:t>
            </w:r>
          </w:p>
        </w:tc>
      </w:tr>
      <w:tr w:rsidR="008C46DC" w:rsidRPr="005C697B" w14:paraId="6A73F201" w14:textId="77777777">
        <w:tc>
          <w:tcPr>
            <w:tcW w:w="4069" w:type="dxa"/>
          </w:tcPr>
          <w:p w14:paraId="4414EAA0" w14:textId="77777777" w:rsidR="008C46DC" w:rsidRPr="005C697B" w:rsidRDefault="00000000">
            <w:pPr>
              <w:pStyle w:val="Compact"/>
            </w:pPr>
            <w:r w:rsidRPr="005C697B">
              <w:t>Capital social (recomendado)</w:t>
            </w:r>
          </w:p>
        </w:tc>
        <w:tc>
          <w:tcPr>
            <w:tcW w:w="2090" w:type="dxa"/>
          </w:tcPr>
          <w:p w14:paraId="7179D882" w14:textId="77777777" w:rsidR="008C46DC" w:rsidRPr="005C697B" w:rsidRDefault="00000000">
            <w:pPr>
              <w:pStyle w:val="Compact"/>
            </w:pPr>
            <w:r w:rsidRPr="005C697B">
              <w:t>3000,00</w:t>
            </w:r>
          </w:p>
        </w:tc>
      </w:tr>
      <w:tr w:rsidR="008C46DC" w:rsidRPr="005C697B" w14:paraId="0D9EF90D" w14:textId="77777777">
        <w:tc>
          <w:tcPr>
            <w:tcW w:w="4069" w:type="dxa"/>
          </w:tcPr>
          <w:p w14:paraId="7D17F716" w14:textId="77777777" w:rsidR="008C46DC" w:rsidRPr="005C697B" w:rsidRDefault="00000000">
            <w:pPr>
              <w:pStyle w:val="Compact"/>
            </w:pPr>
            <w:r w:rsidRPr="005C697B">
              <w:t>Dominio .es primeiro ano (Red.es)</w:t>
            </w:r>
          </w:p>
        </w:tc>
        <w:tc>
          <w:tcPr>
            <w:tcW w:w="2090" w:type="dxa"/>
          </w:tcPr>
          <w:p w14:paraId="1B6F0852" w14:textId="77777777" w:rsidR="008C46DC" w:rsidRPr="005C697B" w:rsidRDefault="00000000">
            <w:pPr>
              <w:pStyle w:val="Compact"/>
            </w:pPr>
            <w:r w:rsidRPr="005C697B">
              <w:t>33,38</w:t>
            </w:r>
          </w:p>
        </w:tc>
      </w:tr>
      <w:tr w:rsidR="008C46DC" w:rsidRPr="005C697B" w14:paraId="4B238B75" w14:textId="77777777">
        <w:tc>
          <w:tcPr>
            <w:tcW w:w="4069" w:type="dxa"/>
          </w:tcPr>
          <w:p w14:paraId="26C5113C" w14:textId="77777777" w:rsidR="008C46DC" w:rsidRPr="005C697B" w:rsidRDefault="00000000">
            <w:pPr>
              <w:pStyle w:val="Compact"/>
            </w:pPr>
            <w:r w:rsidRPr="005C697B">
              <w:t>Equipamento informático (partida)</w:t>
            </w:r>
          </w:p>
        </w:tc>
        <w:tc>
          <w:tcPr>
            <w:tcW w:w="2090" w:type="dxa"/>
          </w:tcPr>
          <w:p w14:paraId="7132F666" w14:textId="77777777" w:rsidR="008C46DC" w:rsidRPr="005C697B" w:rsidRDefault="00000000">
            <w:pPr>
              <w:pStyle w:val="Compact"/>
            </w:pPr>
            <w:r w:rsidRPr="005C697B">
              <w:t>1500,00</w:t>
            </w:r>
          </w:p>
        </w:tc>
      </w:tr>
      <w:tr w:rsidR="008C46DC" w:rsidRPr="005C697B" w14:paraId="5458D4A9" w14:textId="77777777">
        <w:tc>
          <w:tcPr>
            <w:tcW w:w="4069" w:type="dxa"/>
          </w:tcPr>
          <w:p w14:paraId="2DA9F0A1" w14:textId="77777777" w:rsidR="008C46DC" w:rsidRPr="005C697B" w:rsidRDefault="00000000">
            <w:pPr>
              <w:pStyle w:val="Compact"/>
            </w:pPr>
            <w:r w:rsidRPr="005C697B">
              <w:rPr>
                <w:b/>
                <w:bCs/>
              </w:rPr>
              <w:t>Total desembolso inicial (sen capital social)</w:t>
            </w:r>
          </w:p>
        </w:tc>
        <w:tc>
          <w:tcPr>
            <w:tcW w:w="2090" w:type="dxa"/>
          </w:tcPr>
          <w:p w14:paraId="6B812441" w14:textId="77777777" w:rsidR="008C46DC" w:rsidRPr="005C697B" w:rsidRDefault="00000000">
            <w:pPr>
              <w:pStyle w:val="Compact"/>
            </w:pPr>
            <w:r w:rsidRPr="005C697B">
              <w:rPr>
                <w:b/>
                <w:bCs/>
              </w:rPr>
              <w:t>2133,38</w:t>
            </w:r>
          </w:p>
        </w:tc>
      </w:tr>
    </w:tbl>
    <w:p w14:paraId="6EE34BC1" w14:textId="77777777" w:rsidR="008C46DC" w:rsidRPr="005C697B" w:rsidRDefault="00000000">
      <w:pPr>
        <w:pStyle w:val="Ttulo3"/>
      </w:pPr>
      <w:bookmarkStart w:id="26" w:name="costes-periódicos-mensuais"/>
      <w:bookmarkStart w:id="27" w:name="_Toc227425914"/>
      <w:bookmarkEnd w:id="24"/>
      <w:r w:rsidRPr="005C697B">
        <w:t>Costes periódicos (mensuais)</w:t>
      </w:r>
      <w:bookmarkEnd w:id="27"/>
    </w:p>
    <w:p w14:paraId="20DE2EB1" w14:textId="77777777" w:rsidR="008C46DC" w:rsidRPr="005C697B" w:rsidRDefault="00000000">
      <w:pPr>
        <w:pStyle w:val="FirstParagraph"/>
      </w:pPr>
      <w:r w:rsidRPr="005C697B">
        <w:t xml:space="preserve">Os importes mensuais seguintes son </w:t>
      </w:r>
      <w:r w:rsidRPr="005C697B">
        <w:rPr>
          <w:b/>
          <w:bCs/>
        </w:rPr>
        <w:t>unha soa cifra en € por concepto</w:t>
      </w:r>
      <w:r w:rsidRPr="005C697B">
        <w:t>.</w:t>
      </w:r>
    </w:p>
    <w:p w14:paraId="06B1EE48" w14:textId="77777777" w:rsidR="008C46DC" w:rsidRPr="005C697B" w:rsidRDefault="00000000">
      <w:pPr>
        <w:pStyle w:val="Compact"/>
        <w:numPr>
          <w:ilvl w:val="0"/>
          <w:numId w:val="5"/>
        </w:numPr>
      </w:pPr>
      <w:r w:rsidRPr="005C697B">
        <w:rPr>
          <w:b/>
          <w:bCs/>
        </w:rPr>
        <w:t>Base de datos e autenticación (</w:t>
      </w:r>
      <w:proofErr w:type="spellStart"/>
      <w:r w:rsidRPr="005C697B">
        <w:rPr>
          <w:b/>
          <w:bCs/>
        </w:rPr>
        <w:t>Supabase</w:t>
      </w:r>
      <w:proofErr w:type="spellEnd"/>
      <w:r w:rsidRPr="005C697B">
        <w:rPr>
          <w:b/>
          <w:bCs/>
        </w:rPr>
        <w:t>, plan Pro):</w:t>
      </w:r>
      <w:r w:rsidRPr="005C697B">
        <w:t xml:space="preserve"> </w:t>
      </w:r>
      <w:r w:rsidRPr="005C697B">
        <w:rPr>
          <w:b/>
          <w:bCs/>
        </w:rPr>
        <w:t>23 €/mes</w:t>
      </w:r>
      <w:r w:rsidRPr="005C697B">
        <w:t xml:space="preserve"> (tarifa mensual en euros obtida aplicando o tipo BCE desta memoria ao prezo oficial do plan Pro listado en https://supabase.com/pricing).</w:t>
      </w:r>
    </w:p>
    <w:p w14:paraId="730EF98C" w14:textId="77777777" w:rsidR="008C46DC" w:rsidRPr="005C697B" w:rsidRDefault="00000000">
      <w:pPr>
        <w:pStyle w:val="Compact"/>
        <w:numPr>
          <w:ilvl w:val="0"/>
          <w:numId w:val="5"/>
        </w:numPr>
      </w:pPr>
      <w:r w:rsidRPr="005C697B">
        <w:rPr>
          <w:b/>
          <w:bCs/>
        </w:rPr>
        <w:t>Aloxamento da aplicación web (</w:t>
      </w:r>
      <w:proofErr w:type="spellStart"/>
      <w:r w:rsidRPr="005C697B">
        <w:rPr>
          <w:b/>
          <w:bCs/>
        </w:rPr>
        <w:t>Vercel</w:t>
      </w:r>
      <w:proofErr w:type="spellEnd"/>
      <w:r w:rsidRPr="005C697B">
        <w:rPr>
          <w:b/>
          <w:bCs/>
        </w:rPr>
        <w:t>, plan Pro):</w:t>
      </w:r>
      <w:r w:rsidRPr="005C697B">
        <w:t xml:space="preserve"> </w:t>
      </w:r>
      <w:r w:rsidRPr="005C697B">
        <w:rPr>
          <w:b/>
          <w:bCs/>
        </w:rPr>
        <w:t>18 €/mes</w:t>
      </w:r>
      <w:r w:rsidRPr="005C697B">
        <w:t xml:space="preserve"> (mesma regra de conversión BCE sobre a tarifa oficial do plan Pro en https://vercel.com/pricing).</w:t>
      </w:r>
    </w:p>
    <w:p w14:paraId="2088754F" w14:textId="77777777" w:rsidR="008C46DC" w:rsidRPr="005C697B" w:rsidRDefault="00000000">
      <w:pPr>
        <w:pStyle w:val="Compact"/>
        <w:numPr>
          <w:ilvl w:val="0"/>
          <w:numId w:val="5"/>
        </w:numPr>
      </w:pPr>
      <w:r w:rsidRPr="005C697B">
        <w:rPr>
          <w:b/>
          <w:bCs/>
        </w:rPr>
        <w:t>Dominio .es (</w:t>
      </w:r>
      <w:proofErr w:type="spellStart"/>
      <w:r w:rsidRPr="005C697B">
        <w:rPr>
          <w:b/>
          <w:bCs/>
        </w:rPr>
        <w:t>prorrata</w:t>
      </w:r>
      <w:proofErr w:type="spellEnd"/>
      <w:r w:rsidRPr="005C697B">
        <w:rPr>
          <w:b/>
          <w:bCs/>
        </w:rPr>
        <w:t xml:space="preserve"> mensual do custo anual):</w:t>
      </w:r>
      <w:r w:rsidRPr="005C697B">
        <w:t xml:space="preserve"> </w:t>
      </w:r>
      <w:r w:rsidRPr="005C697B">
        <w:rPr>
          <w:b/>
          <w:bCs/>
        </w:rPr>
        <w:t>3 €/mes</w:t>
      </w:r>
      <w:r w:rsidRPr="005C697B">
        <w:t xml:space="preserve"> (33,38 €/12 = 2,78 €; arredondamento a </w:t>
      </w:r>
      <w:r w:rsidRPr="005C697B">
        <w:rPr>
          <w:b/>
          <w:bCs/>
        </w:rPr>
        <w:t>3 €</w:t>
      </w:r>
      <w:r w:rsidRPr="005C697B">
        <w:t xml:space="preserve"> para unha única liña de tesouraría; fonte do anual: Dominios.es, ligazón anterior).</w:t>
      </w:r>
    </w:p>
    <w:p w14:paraId="2E091E82" w14:textId="77777777" w:rsidR="008C46DC" w:rsidRPr="005C697B" w:rsidRDefault="00000000">
      <w:pPr>
        <w:pStyle w:val="Compact"/>
        <w:numPr>
          <w:ilvl w:val="0"/>
          <w:numId w:val="5"/>
        </w:numPr>
      </w:pPr>
      <w:r w:rsidRPr="005C697B">
        <w:rPr>
          <w:b/>
          <w:bCs/>
        </w:rPr>
        <w:t>Correo electrónico profesional (un usuario, partida mensual):</w:t>
      </w:r>
      <w:r w:rsidRPr="005C697B">
        <w:t xml:space="preserve"> </w:t>
      </w:r>
      <w:r w:rsidRPr="005C697B">
        <w:rPr>
          <w:b/>
          <w:bCs/>
        </w:rPr>
        <w:t>12 €/mes</w:t>
      </w:r>
      <w:r w:rsidRPr="005C697B">
        <w:t xml:space="preserve"> (partida fixa asignada nesta memoria para un </w:t>
      </w:r>
      <w:proofErr w:type="spellStart"/>
      <w:r w:rsidRPr="005C697B">
        <w:t>buzón</w:t>
      </w:r>
      <w:proofErr w:type="spellEnd"/>
      <w:r w:rsidRPr="005C697B">
        <w:t xml:space="preserve"> profesional; debe cotarse cun provedor concreto antes de contratar).</w:t>
      </w:r>
    </w:p>
    <w:p w14:paraId="2EE42DA8" w14:textId="77777777" w:rsidR="008C46DC" w:rsidRPr="005C697B" w:rsidRDefault="00000000">
      <w:pPr>
        <w:pStyle w:val="Compact"/>
        <w:numPr>
          <w:ilvl w:val="0"/>
          <w:numId w:val="5"/>
        </w:numPr>
      </w:pPr>
      <w:r w:rsidRPr="005C697B">
        <w:rPr>
          <w:b/>
          <w:bCs/>
        </w:rPr>
        <w:t>Seguro de responsabilidade civil e asesoría/xestoría:</w:t>
      </w:r>
      <w:r w:rsidRPr="005C697B">
        <w:t xml:space="preserve"> </w:t>
      </w:r>
      <w:r w:rsidRPr="005C697B">
        <w:rPr>
          <w:b/>
          <w:bCs/>
        </w:rPr>
        <w:t>300 €/mes</w:t>
      </w:r>
      <w:r w:rsidRPr="005C697B">
        <w:t xml:space="preserve"> (partida mensual fixa asignada nesta memoria para RC e asesoría; o importe real depende da póliza e do convenio coa xestoría).</w:t>
      </w:r>
    </w:p>
    <w:p w14:paraId="02B84400" w14:textId="77777777" w:rsidR="008C46DC" w:rsidRPr="005C697B" w:rsidRDefault="00000000">
      <w:pPr>
        <w:pStyle w:val="Compact"/>
        <w:numPr>
          <w:ilvl w:val="0"/>
          <w:numId w:val="5"/>
        </w:numPr>
      </w:pPr>
      <w:r w:rsidRPr="005C697B">
        <w:rPr>
          <w:b/>
          <w:bCs/>
        </w:rPr>
        <w:t>Marketing e ferramentas:</w:t>
      </w:r>
      <w:r w:rsidRPr="005C697B">
        <w:t xml:space="preserve"> </w:t>
      </w:r>
      <w:r w:rsidRPr="005C697B">
        <w:rPr>
          <w:b/>
          <w:bCs/>
        </w:rPr>
        <w:t>200 €/mes</w:t>
      </w:r>
      <w:r w:rsidRPr="005C697B">
        <w:t xml:space="preserve"> (partida fixa para campañas lixeiras e ferramentas de analítica no arranque).</w:t>
      </w:r>
    </w:p>
    <w:p w14:paraId="72156FCA" w14:textId="77777777" w:rsidR="008C46DC" w:rsidRPr="005C697B" w:rsidRDefault="00000000">
      <w:pPr>
        <w:pStyle w:val="FirstParagraph"/>
      </w:pPr>
      <w:r w:rsidRPr="005C697B">
        <w:rPr>
          <w:b/>
          <w:bCs/>
        </w:rPr>
        <w:t>Total custos periódicos (soma das partidas anteriores):</w:t>
      </w:r>
      <w:r w:rsidRPr="005C697B">
        <w:t xml:space="preserve"> </w:t>
      </w:r>
      <w:r w:rsidRPr="005C697B">
        <w:rPr>
          <w:b/>
          <w:bCs/>
        </w:rPr>
        <w:t>556 €/mes</w:t>
      </w:r>
      <w:r w:rsidRPr="005C697B">
        <w:t xml:space="preserve"> (23 + 18 + 3 + 12 + 300 + 200).</w:t>
      </w:r>
    </w:p>
    <w:p w14:paraId="3B6E96A4" w14:textId="77777777" w:rsidR="008C46DC" w:rsidRPr="005C697B" w:rsidRDefault="00000000">
      <w:pPr>
        <w:pStyle w:val="Textodocorpo"/>
      </w:pPr>
      <w:r w:rsidRPr="005C697B">
        <w:rPr>
          <w:b/>
          <w:bCs/>
        </w:rPr>
        <w:t>Táboa resumo — custos periódicos (€/mes)</w:t>
      </w:r>
    </w:p>
    <w:tbl>
      <w:tblPr>
        <w:tblStyle w:val="Table"/>
        <w:tblW w:w="4306" w:type="pct"/>
        <w:tblLayout w:type="fixed"/>
        <w:tblLook w:val="0020" w:firstRow="1" w:lastRow="0" w:firstColumn="0" w:lastColumn="0" w:noHBand="0" w:noVBand="0"/>
      </w:tblPr>
      <w:tblGrid>
        <w:gridCol w:w="4905"/>
        <w:gridCol w:w="2892"/>
      </w:tblGrid>
      <w:tr w:rsidR="008C46DC" w:rsidRPr="005C697B" w14:paraId="1ADE3DB2" w14:textId="77777777" w:rsidTr="008C46DC">
        <w:trPr>
          <w:cnfStyle w:val="100000000000" w:firstRow="1" w:lastRow="0" w:firstColumn="0" w:lastColumn="0" w:oddVBand="0" w:evenVBand="0" w:oddHBand="0" w:evenHBand="0" w:firstRowFirstColumn="0" w:firstRowLastColumn="0" w:lastRowFirstColumn="0" w:lastRowLastColumn="0"/>
          <w:tblHeader/>
        </w:trPr>
        <w:tc>
          <w:tcPr>
            <w:tcW w:w="4290" w:type="dxa"/>
          </w:tcPr>
          <w:p w14:paraId="1C95DE88" w14:textId="77777777" w:rsidR="008C46DC" w:rsidRPr="005C697B" w:rsidRDefault="00000000">
            <w:pPr>
              <w:pStyle w:val="Compact"/>
            </w:pPr>
            <w:r w:rsidRPr="005C697B">
              <w:t>Concepto</w:t>
            </w:r>
          </w:p>
        </w:tc>
        <w:tc>
          <w:tcPr>
            <w:tcW w:w="2530" w:type="dxa"/>
          </w:tcPr>
          <w:p w14:paraId="3C86CFCA" w14:textId="77777777" w:rsidR="008C46DC" w:rsidRPr="005C697B" w:rsidRDefault="00000000">
            <w:pPr>
              <w:pStyle w:val="Compact"/>
            </w:pPr>
            <w:r w:rsidRPr="005C697B">
              <w:t>Importe (€/mes)</w:t>
            </w:r>
          </w:p>
        </w:tc>
      </w:tr>
      <w:tr w:rsidR="008C46DC" w:rsidRPr="005C697B" w14:paraId="760E8727" w14:textId="77777777">
        <w:tc>
          <w:tcPr>
            <w:tcW w:w="4290" w:type="dxa"/>
          </w:tcPr>
          <w:p w14:paraId="5AF189D0" w14:textId="77777777" w:rsidR="008C46DC" w:rsidRPr="005C697B" w:rsidRDefault="00000000">
            <w:pPr>
              <w:pStyle w:val="Compact"/>
            </w:pPr>
            <w:proofErr w:type="spellStart"/>
            <w:r w:rsidRPr="005C697B">
              <w:t>Supabase</w:t>
            </w:r>
            <w:proofErr w:type="spellEnd"/>
            <w:r w:rsidRPr="005C697B">
              <w:t xml:space="preserve"> (plan Pro, en €)</w:t>
            </w:r>
          </w:p>
        </w:tc>
        <w:tc>
          <w:tcPr>
            <w:tcW w:w="2530" w:type="dxa"/>
          </w:tcPr>
          <w:p w14:paraId="7F40DA95" w14:textId="77777777" w:rsidR="008C46DC" w:rsidRPr="005C697B" w:rsidRDefault="00000000">
            <w:pPr>
              <w:pStyle w:val="Compact"/>
            </w:pPr>
            <w:r w:rsidRPr="005C697B">
              <w:t>23</w:t>
            </w:r>
          </w:p>
        </w:tc>
      </w:tr>
      <w:tr w:rsidR="008C46DC" w:rsidRPr="005C697B" w14:paraId="324E6925" w14:textId="77777777">
        <w:tc>
          <w:tcPr>
            <w:tcW w:w="4290" w:type="dxa"/>
          </w:tcPr>
          <w:p w14:paraId="2663DB48" w14:textId="77777777" w:rsidR="008C46DC" w:rsidRPr="005C697B" w:rsidRDefault="00000000">
            <w:pPr>
              <w:pStyle w:val="Compact"/>
            </w:pPr>
            <w:proofErr w:type="spellStart"/>
            <w:r w:rsidRPr="005C697B">
              <w:t>Vercel</w:t>
            </w:r>
            <w:proofErr w:type="spellEnd"/>
            <w:r w:rsidRPr="005C697B">
              <w:t xml:space="preserve"> (plan Pro, en €)</w:t>
            </w:r>
          </w:p>
        </w:tc>
        <w:tc>
          <w:tcPr>
            <w:tcW w:w="2530" w:type="dxa"/>
          </w:tcPr>
          <w:p w14:paraId="5FE01339" w14:textId="77777777" w:rsidR="008C46DC" w:rsidRPr="005C697B" w:rsidRDefault="00000000">
            <w:pPr>
              <w:pStyle w:val="Compact"/>
            </w:pPr>
            <w:r w:rsidRPr="005C697B">
              <w:t>18</w:t>
            </w:r>
          </w:p>
        </w:tc>
      </w:tr>
      <w:tr w:rsidR="008C46DC" w:rsidRPr="005C697B" w14:paraId="67DDD56D" w14:textId="77777777">
        <w:tc>
          <w:tcPr>
            <w:tcW w:w="4290" w:type="dxa"/>
          </w:tcPr>
          <w:p w14:paraId="05247874" w14:textId="77777777" w:rsidR="008C46DC" w:rsidRPr="005C697B" w:rsidRDefault="00000000">
            <w:pPr>
              <w:pStyle w:val="Compact"/>
            </w:pPr>
            <w:r w:rsidRPr="005C697B">
              <w:t>Dominio .es (</w:t>
            </w:r>
            <w:proofErr w:type="spellStart"/>
            <w:r w:rsidRPr="005C697B">
              <w:t>prorrata</w:t>
            </w:r>
            <w:proofErr w:type="spellEnd"/>
            <w:r w:rsidRPr="005C697B">
              <w:t>)</w:t>
            </w:r>
          </w:p>
        </w:tc>
        <w:tc>
          <w:tcPr>
            <w:tcW w:w="2530" w:type="dxa"/>
          </w:tcPr>
          <w:p w14:paraId="632D9C9B" w14:textId="77777777" w:rsidR="008C46DC" w:rsidRPr="005C697B" w:rsidRDefault="00000000">
            <w:pPr>
              <w:pStyle w:val="Compact"/>
            </w:pPr>
            <w:r w:rsidRPr="005C697B">
              <w:t>3</w:t>
            </w:r>
          </w:p>
        </w:tc>
      </w:tr>
      <w:tr w:rsidR="008C46DC" w:rsidRPr="005C697B" w14:paraId="6B9AA5ED" w14:textId="77777777">
        <w:tc>
          <w:tcPr>
            <w:tcW w:w="4290" w:type="dxa"/>
          </w:tcPr>
          <w:p w14:paraId="44519EBF" w14:textId="77777777" w:rsidR="008C46DC" w:rsidRPr="005C697B" w:rsidRDefault="00000000">
            <w:pPr>
              <w:pStyle w:val="Compact"/>
            </w:pPr>
            <w:r w:rsidRPr="005C697B">
              <w:t>Correo profesional (partida)</w:t>
            </w:r>
          </w:p>
        </w:tc>
        <w:tc>
          <w:tcPr>
            <w:tcW w:w="2530" w:type="dxa"/>
          </w:tcPr>
          <w:p w14:paraId="0A43F1A9" w14:textId="77777777" w:rsidR="008C46DC" w:rsidRPr="005C697B" w:rsidRDefault="00000000">
            <w:pPr>
              <w:pStyle w:val="Compact"/>
            </w:pPr>
            <w:r w:rsidRPr="005C697B">
              <w:t>12</w:t>
            </w:r>
          </w:p>
        </w:tc>
      </w:tr>
      <w:tr w:rsidR="008C46DC" w:rsidRPr="005C697B" w14:paraId="235FB7B2" w14:textId="77777777">
        <w:tc>
          <w:tcPr>
            <w:tcW w:w="4290" w:type="dxa"/>
          </w:tcPr>
          <w:p w14:paraId="26DC6485" w14:textId="77777777" w:rsidR="008C46DC" w:rsidRPr="005C697B" w:rsidRDefault="00000000">
            <w:pPr>
              <w:pStyle w:val="Compact"/>
            </w:pPr>
            <w:r w:rsidRPr="005C697B">
              <w:t>Seguro RC e asesoría/xestoría</w:t>
            </w:r>
          </w:p>
        </w:tc>
        <w:tc>
          <w:tcPr>
            <w:tcW w:w="2530" w:type="dxa"/>
          </w:tcPr>
          <w:p w14:paraId="7008F9B0" w14:textId="77777777" w:rsidR="008C46DC" w:rsidRPr="005C697B" w:rsidRDefault="00000000">
            <w:pPr>
              <w:pStyle w:val="Compact"/>
            </w:pPr>
            <w:r w:rsidRPr="005C697B">
              <w:t>300</w:t>
            </w:r>
          </w:p>
        </w:tc>
      </w:tr>
      <w:tr w:rsidR="008C46DC" w:rsidRPr="005C697B" w14:paraId="0EA23967" w14:textId="77777777">
        <w:tc>
          <w:tcPr>
            <w:tcW w:w="4290" w:type="dxa"/>
          </w:tcPr>
          <w:p w14:paraId="2A16EABA" w14:textId="77777777" w:rsidR="008C46DC" w:rsidRPr="005C697B" w:rsidRDefault="00000000">
            <w:pPr>
              <w:pStyle w:val="Compact"/>
            </w:pPr>
            <w:r w:rsidRPr="005C697B">
              <w:t>Marketing e ferramentas</w:t>
            </w:r>
          </w:p>
        </w:tc>
        <w:tc>
          <w:tcPr>
            <w:tcW w:w="2530" w:type="dxa"/>
          </w:tcPr>
          <w:p w14:paraId="4C37AADA" w14:textId="77777777" w:rsidR="008C46DC" w:rsidRPr="005C697B" w:rsidRDefault="00000000">
            <w:pPr>
              <w:pStyle w:val="Compact"/>
            </w:pPr>
            <w:r w:rsidRPr="005C697B">
              <w:t>200</w:t>
            </w:r>
          </w:p>
        </w:tc>
      </w:tr>
      <w:tr w:rsidR="008C46DC" w:rsidRPr="005C697B" w14:paraId="0701A1E1" w14:textId="77777777">
        <w:tc>
          <w:tcPr>
            <w:tcW w:w="4290" w:type="dxa"/>
          </w:tcPr>
          <w:p w14:paraId="0080CD7C" w14:textId="77777777" w:rsidR="008C46DC" w:rsidRPr="005C697B" w:rsidRDefault="00000000">
            <w:pPr>
              <w:pStyle w:val="Compact"/>
            </w:pPr>
            <w:r w:rsidRPr="005C697B">
              <w:rPr>
                <w:b/>
                <w:bCs/>
              </w:rPr>
              <w:lastRenderedPageBreak/>
              <w:t>Total</w:t>
            </w:r>
          </w:p>
        </w:tc>
        <w:tc>
          <w:tcPr>
            <w:tcW w:w="2530" w:type="dxa"/>
          </w:tcPr>
          <w:p w14:paraId="6857AFD6" w14:textId="77777777" w:rsidR="008C46DC" w:rsidRPr="005C697B" w:rsidRDefault="00000000">
            <w:pPr>
              <w:pStyle w:val="Compact"/>
            </w:pPr>
            <w:r w:rsidRPr="005C697B">
              <w:rPr>
                <w:b/>
                <w:bCs/>
              </w:rPr>
              <w:t>556</w:t>
            </w:r>
          </w:p>
        </w:tc>
      </w:tr>
    </w:tbl>
    <w:p w14:paraId="64ABDA5A" w14:textId="77777777" w:rsidR="008C46DC" w:rsidRPr="005C697B" w:rsidRDefault="00000000">
      <w:pPr>
        <w:pStyle w:val="Ttulo3"/>
      </w:pPr>
      <w:bookmarkStart w:id="28" w:name="financiación"/>
      <w:bookmarkStart w:id="29" w:name="_Toc227425915"/>
      <w:bookmarkEnd w:id="26"/>
      <w:r w:rsidRPr="005C697B">
        <w:t>Financiación</w:t>
      </w:r>
      <w:bookmarkEnd w:id="29"/>
    </w:p>
    <w:p w14:paraId="2FE48F94" w14:textId="77777777" w:rsidR="008C46DC" w:rsidRPr="005C697B" w:rsidRDefault="00000000">
      <w:pPr>
        <w:pStyle w:val="Compact"/>
        <w:numPr>
          <w:ilvl w:val="0"/>
          <w:numId w:val="6"/>
        </w:numPr>
      </w:pPr>
      <w:r w:rsidRPr="005C697B">
        <w:rPr>
          <w:b/>
          <w:bCs/>
        </w:rPr>
        <w:t>Recursos propios:</w:t>
      </w:r>
      <w:r w:rsidRPr="005C697B">
        <w:t xml:space="preserve"> Capital social (3000 €) e aforro dos promotores para cubrir costes iniciais e primeiros meses de operación.</w:t>
      </w:r>
    </w:p>
    <w:p w14:paraId="6E64F548" w14:textId="77777777" w:rsidR="008C46DC" w:rsidRPr="005C697B" w:rsidRDefault="00000000">
      <w:pPr>
        <w:pStyle w:val="Compact"/>
        <w:numPr>
          <w:ilvl w:val="0"/>
          <w:numId w:val="6"/>
        </w:numPr>
      </w:pPr>
      <w:r w:rsidRPr="005C697B">
        <w:rPr>
          <w:b/>
          <w:bCs/>
        </w:rPr>
        <w:t>Subvencións e axudas:</w:t>
      </w:r>
      <w:r w:rsidRPr="005C697B">
        <w:t xml:space="preserve"> Convocatorias da Xunta de Galicia (Industria Innova, Business Innovation Fast Track, programas de emprendemento), España </w:t>
      </w:r>
      <w:proofErr w:type="spellStart"/>
      <w:r w:rsidRPr="005C697B">
        <w:t>Digital</w:t>
      </w:r>
      <w:proofErr w:type="spellEnd"/>
      <w:r w:rsidRPr="005C697B">
        <w:t xml:space="preserve"> 2026 (https://espanadigital.gob.es/espana-digital), e axudas a innovación ou creación de empresas; hai que ler as bases de cada convocatoria no momento de presentarse.</w:t>
      </w:r>
    </w:p>
    <w:p w14:paraId="3222C72A" w14:textId="77777777" w:rsidR="008C46DC" w:rsidRPr="005C697B" w:rsidRDefault="00000000">
      <w:pPr>
        <w:pStyle w:val="Compact"/>
        <w:numPr>
          <w:ilvl w:val="0"/>
          <w:numId w:val="6"/>
        </w:numPr>
      </w:pPr>
      <w:r w:rsidRPr="005C697B">
        <w:rPr>
          <w:b/>
          <w:bCs/>
        </w:rPr>
        <w:t>Préstamos:</w:t>
      </w:r>
      <w:r w:rsidRPr="005C697B">
        <w:t xml:space="preserve"> Microcréditos ou liñas específicas para emprendedores (ENISA, ICO, entidades financeiras); axeitados unha vez demostrada unha traxectoria e previsión de ingresos.</w:t>
      </w:r>
    </w:p>
    <w:p w14:paraId="7B3F6168" w14:textId="77777777" w:rsidR="008C46DC" w:rsidRPr="005C697B" w:rsidRDefault="00000000">
      <w:pPr>
        <w:pStyle w:val="Compact"/>
        <w:numPr>
          <w:ilvl w:val="0"/>
          <w:numId w:val="6"/>
        </w:numPr>
      </w:pPr>
      <w:r w:rsidRPr="005C697B">
        <w:rPr>
          <w:b/>
          <w:bCs/>
        </w:rPr>
        <w:t>Ingresos:</w:t>
      </w:r>
      <w:r w:rsidRPr="005C697B">
        <w:t xml:space="preserve"> O modelo de negocio baséase en subscricións mensuais (199 €, 449 €, 899 €/mes segundo plan). Os custos periódicos totais contabilizados nesta memoria son </w:t>
      </w:r>
      <w:r w:rsidRPr="005C697B">
        <w:rPr>
          <w:b/>
          <w:bCs/>
        </w:rPr>
        <w:t>556 €/mes</w:t>
      </w:r>
      <w:r w:rsidRPr="005C697B">
        <w:t xml:space="preserve">; o punto de equilibrio depende de cantos abonados haxa e do </w:t>
      </w:r>
      <w:proofErr w:type="spellStart"/>
      <w:r w:rsidRPr="005C697B">
        <w:t>mix</w:t>
      </w:r>
      <w:proofErr w:type="spellEnd"/>
      <w:r w:rsidRPr="005C697B">
        <w:t xml:space="preserve"> de plans.</w:t>
      </w:r>
    </w:p>
    <w:p w14:paraId="4988DA1A" w14:textId="77777777" w:rsidR="008C46DC" w:rsidRPr="005C697B" w:rsidRDefault="00000000">
      <w:pPr>
        <w:pStyle w:val="FirstParagraph"/>
      </w:pPr>
      <w:r w:rsidRPr="005C697B">
        <w:t>A combinación de recursos propios, posible subvención en fase de arranque e ingresos por subscrición constitúe a estratexia de financiación máis realista para Industria40 no seu estadio actual.</w:t>
      </w:r>
    </w:p>
    <w:p w14:paraId="2223F316" w14:textId="77777777" w:rsidR="008C46DC" w:rsidRPr="005C697B" w:rsidRDefault="00000000">
      <w:pPr>
        <w:pStyle w:val="Ttulo1"/>
      </w:pPr>
      <w:bookmarkStart w:id="30" w:name="estudo-técnico"/>
      <w:bookmarkStart w:id="31" w:name="_Toc227425916"/>
      <w:bookmarkEnd w:id="6"/>
      <w:bookmarkEnd w:id="22"/>
      <w:bookmarkEnd w:id="28"/>
      <w:r w:rsidRPr="005C697B">
        <w:t>3. ESTUDO TÉCNICO</w:t>
      </w:r>
      <w:bookmarkEnd w:id="31"/>
    </w:p>
    <w:p w14:paraId="58314C16" w14:textId="77777777" w:rsidR="008C46DC" w:rsidRPr="005C697B" w:rsidRDefault="00000000">
      <w:pPr>
        <w:pStyle w:val="Ttulo2"/>
      </w:pPr>
      <w:bookmarkStart w:id="32" w:name="análise-e-planificación.-timeline"/>
      <w:bookmarkStart w:id="33" w:name="_Toc227425917"/>
      <w:r w:rsidRPr="005C697B">
        <w:t>3.1 Análise e planificación. Timeline</w:t>
      </w:r>
      <w:bookmarkEnd w:id="33"/>
    </w:p>
    <w:p w14:paraId="7640D190" w14:textId="77777777" w:rsidR="008C46DC" w:rsidRPr="005C697B" w:rsidRDefault="00000000">
      <w:pPr>
        <w:pStyle w:val="FirstParagraph"/>
      </w:pPr>
      <w:r w:rsidRPr="005C697B">
        <w:t>O proxecto Industria40 planéase como un produto web moderno tipo SaaS, con aplicación multipantalla (landing, login/rexistro, dashboard) e lóxica de negocio baseada en organizacións, liñas de produción e rexistro de KPIs. A metodoloxía de desenvolvemento prevista é iterativa e incremental, priorizando un produto mínimo viable (MVP) funcional e despois ampliando funcionalidades.</w:t>
      </w:r>
    </w:p>
    <w:p w14:paraId="2FB47EE5" w14:textId="77777777" w:rsidR="008C46DC" w:rsidRPr="005C697B" w:rsidRDefault="00000000">
      <w:pPr>
        <w:pStyle w:val="Ttulo3"/>
      </w:pPr>
      <w:bookmarkStart w:id="34" w:name="fases-do-proxecto"/>
      <w:bookmarkStart w:id="35" w:name="_Toc227425918"/>
      <w:r w:rsidRPr="005C697B">
        <w:t>Fases do proxecto</w:t>
      </w:r>
      <w:bookmarkEnd w:id="35"/>
    </w:p>
    <w:p w14:paraId="3A74DB27" w14:textId="77777777" w:rsidR="008C46DC" w:rsidRPr="005C697B" w:rsidRDefault="00000000">
      <w:pPr>
        <w:pStyle w:val="FirstParagraph"/>
      </w:pPr>
      <w:r w:rsidRPr="005C697B">
        <w:rPr>
          <w:b/>
          <w:bCs/>
        </w:rPr>
        <w:t>Fase 1 – Definición e deseño (semanas 1–2)</w:t>
      </w:r>
      <w:r w:rsidRPr="005C697B">
        <w:br/>
        <w:t>- Definición de requisitos funcionais e non funcionais.</w:t>
      </w:r>
      <w:r w:rsidRPr="005C697B">
        <w:br/>
        <w:t>- Especificación de datos (organizacións, usuarios, liñas, KPIs, turnos).</w:t>
      </w:r>
      <w:r w:rsidRPr="005C697B">
        <w:br/>
        <w:t xml:space="preserve">- </w:t>
      </w:r>
      <w:proofErr w:type="spellStart"/>
      <w:r w:rsidRPr="005C697B">
        <w:t>Diseño</w:t>
      </w:r>
      <w:proofErr w:type="spellEnd"/>
      <w:r w:rsidRPr="005C697B">
        <w:t xml:space="preserve"> da arquitectura xeral (aplicación web cliente, servizos na nube para base de datos e autenticación).</w:t>
      </w:r>
      <w:r w:rsidRPr="005C697B">
        <w:br/>
        <w:t>- Definición de pantallas e fluxos (landing, autenticación, dashboard, xestión de liñas, rexistro de KPIs, gráficas).</w:t>
      </w:r>
    </w:p>
    <w:p w14:paraId="30083758" w14:textId="77777777" w:rsidR="008C46DC" w:rsidRPr="005C697B" w:rsidRDefault="00000000">
      <w:pPr>
        <w:pStyle w:val="Textodocorpo"/>
      </w:pPr>
      <w:r w:rsidRPr="005C697B">
        <w:rPr>
          <w:b/>
          <w:bCs/>
        </w:rPr>
        <w:lastRenderedPageBreak/>
        <w:t>Fase 2 – Infraestrutura e autenticación (semanas 3–4)</w:t>
      </w:r>
      <w:r w:rsidRPr="005C697B">
        <w:br/>
        <w:t>- Configuración do proxecto de aplicación web (Next.js, TypeScript, estilos con Tailwind CSS).</w:t>
      </w:r>
      <w:r w:rsidRPr="005C697B">
        <w:br/>
        <w:t>- Integración cun servizo na nube: proxecto de base de datos e variables de configuración.</w:t>
      </w:r>
      <w:r w:rsidRPr="005C697B">
        <w:br/>
        <w:t xml:space="preserve">- Esquema de base de datos: </w:t>
      </w:r>
      <w:proofErr w:type="spellStart"/>
      <w:r w:rsidRPr="005C697B">
        <w:t>tablas</w:t>
      </w:r>
      <w:proofErr w:type="spellEnd"/>
      <w:r w:rsidRPr="005C697B">
        <w:t xml:space="preserve"> de organizacións, perfís de usuario, liñas e políticas de seguridade por organización.</w:t>
      </w:r>
      <w:r w:rsidRPr="005C697B">
        <w:br/>
        <w:t>- Autenticación: rexistro, login, callback e creación ou vinculación de organización e perfil ao primeiro acceso.</w:t>
      </w:r>
    </w:p>
    <w:p w14:paraId="463FEC15" w14:textId="77777777" w:rsidR="008C46DC" w:rsidRPr="005C697B" w:rsidRDefault="00000000">
      <w:pPr>
        <w:pStyle w:val="Textodocorpo"/>
      </w:pPr>
      <w:r w:rsidRPr="005C697B">
        <w:rPr>
          <w:b/>
          <w:bCs/>
        </w:rPr>
        <w:t>Fase 3 – Núcleo do negocio (semanas 5–7)</w:t>
      </w:r>
      <w:r w:rsidRPr="005C697B">
        <w:br/>
        <w:t>- Xestión de liñas de produción: alta, edición, borrado; límite segundo plan (Basic 2, Professional 5, Enterprise ilimitadas).</w:t>
      </w:r>
      <w:r w:rsidRPr="005C697B">
        <w:br/>
        <w:t>- Modelo de KPIs: OEE, Dispoñibilidade, Rendemento, Calidade; almacenamento por liña, data e turno.</w:t>
      </w:r>
      <w:r w:rsidRPr="005C697B">
        <w:br/>
        <w:t>- Formulario de rexistro de KPIs do día e listado ou consulta histórica.</w:t>
      </w:r>
      <w:r w:rsidRPr="005C697B">
        <w:br/>
        <w:t>- Dashboard: tarxetas resumo, selector de liña e turno para gráficas.</w:t>
      </w:r>
    </w:p>
    <w:p w14:paraId="1D50B58D" w14:textId="77777777" w:rsidR="008C46DC" w:rsidRPr="005C697B" w:rsidRDefault="00000000">
      <w:pPr>
        <w:pStyle w:val="Textodocorpo"/>
      </w:pPr>
      <w:r w:rsidRPr="005C697B">
        <w:rPr>
          <w:b/>
          <w:bCs/>
        </w:rPr>
        <w:t>Fase 4 – Visualización e usabilidade (semanas 8–9)</w:t>
      </w:r>
      <w:r w:rsidRPr="005C697B">
        <w:br/>
        <w:t>- Gráficas de evolución temporal: liña temporal dos KPIs nos últimos 14 días.</w:t>
      </w:r>
      <w:r w:rsidRPr="005C697B">
        <w:br/>
        <w:t xml:space="preserve">- </w:t>
      </w:r>
      <w:r w:rsidRPr="005C697B">
        <w:rPr>
          <w:b/>
          <w:bCs/>
        </w:rPr>
        <w:t>Comparativa entre liñas con gráficas tipo gauge</w:t>
      </w:r>
      <w:r w:rsidRPr="005C697B">
        <w:t xml:space="preserve"> (arco -45° a 225°, sentido horario): un gauge por KPI e por liña, con marcas en 0 %, 75 %, 85 % e 100 % e cores por valor (vermello &lt;75 %, laranxa 75–85 %, verde ≥85 %); as mesmas cores nos reportes ao imprimir ou gardar.</w:t>
      </w:r>
      <w:r w:rsidRPr="005C697B">
        <w:br/>
        <w:t xml:space="preserve">- </w:t>
      </w:r>
      <w:r w:rsidRPr="005C697B">
        <w:rPr>
          <w:b/>
          <w:bCs/>
        </w:rPr>
        <w:t>Reporte KPI:</w:t>
      </w:r>
      <w:r w:rsidRPr="005C697B">
        <w:t xml:space="preserve"> modal ao abrir un rexistro desde o buscador; inclúe KPIs (%), tempos de estado de liña (Produción, Descanso, Mantemento, Cambio formato; Parada non se mostra), tempos e KPIs por máquina, </w:t>
      </w:r>
      <w:r w:rsidRPr="005C697B">
        <w:rPr>
          <w:b/>
          <w:bCs/>
        </w:rPr>
        <w:t>produción (pezas)</w:t>
      </w:r>
      <w:r w:rsidRPr="005C697B">
        <w:t xml:space="preserve"> con totais da liña e táboa por máquina; para rexistros manuais, tempos de estado e KPIs por máquina mostran “—–”.</w:t>
      </w:r>
      <w:r w:rsidRPr="005C697B">
        <w:br/>
        <w:t xml:space="preserve">- </w:t>
      </w:r>
      <w:proofErr w:type="spellStart"/>
      <w:r w:rsidRPr="005C697B">
        <w:t>Ajustes</w:t>
      </w:r>
      <w:proofErr w:type="spellEnd"/>
      <w:r w:rsidRPr="005C697B">
        <w:t xml:space="preserve"> de usabilidade e mensaxes de erro (páxinas de erro, recurso non encontrado).</w:t>
      </w:r>
      <w:r w:rsidRPr="005C697B">
        <w:br/>
        <w:t>- Buscador ou filtro de datos (por liña, data, turno).</w:t>
      </w:r>
    </w:p>
    <w:p w14:paraId="3C51A67C" w14:textId="77777777" w:rsidR="008C46DC" w:rsidRPr="005C697B" w:rsidRDefault="00000000">
      <w:pPr>
        <w:pStyle w:val="Textodocorpo"/>
      </w:pPr>
      <w:r w:rsidRPr="005C697B">
        <w:rPr>
          <w:b/>
          <w:bCs/>
        </w:rPr>
        <w:t>Fase 5 – Refino e documentación (semanas 10–12)</w:t>
      </w:r>
      <w:r w:rsidRPr="005C697B">
        <w:br/>
        <w:t>- Probas funcionais e corrección de erros.</w:t>
      </w:r>
      <w:r w:rsidRPr="005C697B">
        <w:br/>
        <w:t>- Documentación de uso (README), instrucións de instalación e configuración do servizo na nube.</w:t>
      </w:r>
      <w:r w:rsidRPr="005C697B">
        <w:br/>
        <w:t>- Preparación da memoria e documentación do proxecto fin de ciclo (este documento).</w:t>
      </w:r>
      <w:r w:rsidRPr="005C697B">
        <w:br/>
        <w:t xml:space="preserve">- Opcional: </w:t>
      </w:r>
      <w:proofErr w:type="spellStart"/>
      <w:r w:rsidRPr="005C697B">
        <w:t>desplegue</w:t>
      </w:r>
      <w:proofErr w:type="spellEnd"/>
      <w:r w:rsidRPr="005C697B">
        <w:t xml:space="preserve"> en produción para demos.</w:t>
      </w:r>
    </w:p>
    <w:p w14:paraId="236CA8BB" w14:textId="77777777" w:rsidR="008C46DC" w:rsidRPr="005C697B" w:rsidRDefault="00000000">
      <w:pPr>
        <w:pStyle w:val="Ttulo3"/>
      </w:pPr>
      <w:bookmarkStart w:id="36" w:name="timeline-resumido-gantt-conceptual"/>
      <w:bookmarkStart w:id="37" w:name="_Toc227425919"/>
      <w:bookmarkEnd w:id="34"/>
      <w:r w:rsidRPr="005C697B">
        <w:t>Timeline resumido (Gantt conceptual)</w:t>
      </w:r>
      <w:bookmarkEnd w:id="37"/>
    </w:p>
    <w:tbl>
      <w:tblPr>
        <w:tblStyle w:val="Table"/>
        <w:tblW w:w="4870" w:type="pct"/>
        <w:tblLayout w:type="fixed"/>
        <w:tblLook w:val="0020" w:firstRow="1" w:lastRow="0" w:firstColumn="0" w:lastColumn="0" w:noHBand="0" w:noVBand="0"/>
      </w:tblPr>
      <w:tblGrid>
        <w:gridCol w:w="3293"/>
        <w:gridCol w:w="1058"/>
        <w:gridCol w:w="1058"/>
        <w:gridCol w:w="1058"/>
        <w:gridCol w:w="1058"/>
        <w:gridCol w:w="1294"/>
      </w:tblGrid>
      <w:tr w:rsidR="008C46DC" w:rsidRPr="005C697B" w14:paraId="3D2D04B6" w14:textId="77777777" w:rsidTr="008C46DC">
        <w:trPr>
          <w:cnfStyle w:val="100000000000" w:firstRow="1" w:lastRow="0" w:firstColumn="0" w:lastColumn="0" w:oddVBand="0" w:evenVBand="0" w:oddHBand="0" w:evenHBand="0" w:firstRowFirstColumn="0" w:firstRowLastColumn="0" w:lastRowFirstColumn="0" w:lastRowLastColumn="0"/>
          <w:tblHeader/>
        </w:trPr>
        <w:tc>
          <w:tcPr>
            <w:tcW w:w="2880" w:type="dxa"/>
          </w:tcPr>
          <w:p w14:paraId="1A91E4EE" w14:textId="77777777" w:rsidR="008C46DC" w:rsidRPr="005C697B" w:rsidRDefault="00000000">
            <w:pPr>
              <w:pStyle w:val="Compact"/>
            </w:pPr>
            <w:r w:rsidRPr="005C697B">
              <w:t>Actividade</w:t>
            </w:r>
          </w:p>
        </w:tc>
        <w:tc>
          <w:tcPr>
            <w:tcW w:w="925" w:type="dxa"/>
          </w:tcPr>
          <w:p w14:paraId="6A082D83" w14:textId="77777777" w:rsidR="008C46DC" w:rsidRPr="005C697B" w:rsidRDefault="00000000">
            <w:pPr>
              <w:pStyle w:val="Compact"/>
            </w:pPr>
            <w:r w:rsidRPr="005C697B">
              <w:t>Sem 1-2</w:t>
            </w:r>
          </w:p>
        </w:tc>
        <w:tc>
          <w:tcPr>
            <w:tcW w:w="925" w:type="dxa"/>
          </w:tcPr>
          <w:p w14:paraId="56C6FD7D" w14:textId="77777777" w:rsidR="008C46DC" w:rsidRPr="005C697B" w:rsidRDefault="00000000">
            <w:pPr>
              <w:pStyle w:val="Compact"/>
            </w:pPr>
            <w:r w:rsidRPr="005C697B">
              <w:t>Sem 3-4</w:t>
            </w:r>
          </w:p>
        </w:tc>
        <w:tc>
          <w:tcPr>
            <w:tcW w:w="925" w:type="dxa"/>
          </w:tcPr>
          <w:p w14:paraId="2AF78AC4" w14:textId="77777777" w:rsidR="008C46DC" w:rsidRPr="005C697B" w:rsidRDefault="00000000">
            <w:pPr>
              <w:pStyle w:val="Compact"/>
            </w:pPr>
            <w:r w:rsidRPr="005C697B">
              <w:t>Sem 5-7</w:t>
            </w:r>
          </w:p>
        </w:tc>
        <w:tc>
          <w:tcPr>
            <w:tcW w:w="925" w:type="dxa"/>
          </w:tcPr>
          <w:p w14:paraId="75933952" w14:textId="77777777" w:rsidR="008C46DC" w:rsidRPr="005C697B" w:rsidRDefault="00000000">
            <w:pPr>
              <w:pStyle w:val="Compact"/>
            </w:pPr>
            <w:r w:rsidRPr="005C697B">
              <w:t>Sem 8-9</w:t>
            </w:r>
          </w:p>
        </w:tc>
        <w:tc>
          <w:tcPr>
            <w:tcW w:w="1131" w:type="dxa"/>
          </w:tcPr>
          <w:p w14:paraId="2C0B00DE" w14:textId="77777777" w:rsidR="008C46DC" w:rsidRPr="005C697B" w:rsidRDefault="00000000">
            <w:pPr>
              <w:pStyle w:val="Compact"/>
            </w:pPr>
            <w:r w:rsidRPr="005C697B">
              <w:t>Sem 10-12</w:t>
            </w:r>
          </w:p>
        </w:tc>
      </w:tr>
      <w:tr w:rsidR="008C46DC" w:rsidRPr="005C697B" w14:paraId="2600115D" w14:textId="77777777">
        <w:tc>
          <w:tcPr>
            <w:tcW w:w="2880" w:type="dxa"/>
          </w:tcPr>
          <w:p w14:paraId="031A9F93" w14:textId="77777777" w:rsidR="008C46DC" w:rsidRPr="005C697B" w:rsidRDefault="00000000">
            <w:pPr>
              <w:pStyle w:val="Compact"/>
            </w:pPr>
            <w:r w:rsidRPr="005C697B">
              <w:t>Definición e deseño</w:t>
            </w:r>
          </w:p>
        </w:tc>
        <w:tc>
          <w:tcPr>
            <w:tcW w:w="925" w:type="dxa"/>
          </w:tcPr>
          <w:p w14:paraId="2F687BA2" w14:textId="77777777" w:rsidR="008C46DC" w:rsidRPr="005C697B" w:rsidRDefault="00000000">
            <w:pPr>
              <w:pStyle w:val="Compact"/>
            </w:pPr>
            <w:r w:rsidRPr="005C697B">
              <w:t>████</w:t>
            </w:r>
            <w:r w:rsidRPr="005C697B">
              <w:lastRenderedPageBreak/>
              <w:t>██</w:t>
            </w:r>
          </w:p>
        </w:tc>
        <w:tc>
          <w:tcPr>
            <w:tcW w:w="925" w:type="dxa"/>
          </w:tcPr>
          <w:p w14:paraId="565BB64B" w14:textId="77777777" w:rsidR="008C46DC" w:rsidRPr="005C697B" w:rsidRDefault="008C46DC">
            <w:pPr>
              <w:pStyle w:val="Compact"/>
            </w:pPr>
          </w:p>
        </w:tc>
        <w:tc>
          <w:tcPr>
            <w:tcW w:w="925" w:type="dxa"/>
          </w:tcPr>
          <w:p w14:paraId="176D2DD2" w14:textId="77777777" w:rsidR="008C46DC" w:rsidRPr="005C697B" w:rsidRDefault="008C46DC">
            <w:pPr>
              <w:pStyle w:val="Compact"/>
            </w:pPr>
          </w:p>
        </w:tc>
        <w:tc>
          <w:tcPr>
            <w:tcW w:w="925" w:type="dxa"/>
          </w:tcPr>
          <w:p w14:paraId="52838B35" w14:textId="77777777" w:rsidR="008C46DC" w:rsidRPr="005C697B" w:rsidRDefault="008C46DC">
            <w:pPr>
              <w:pStyle w:val="Compact"/>
            </w:pPr>
          </w:p>
        </w:tc>
        <w:tc>
          <w:tcPr>
            <w:tcW w:w="1131" w:type="dxa"/>
          </w:tcPr>
          <w:p w14:paraId="1B8059C1" w14:textId="77777777" w:rsidR="008C46DC" w:rsidRPr="005C697B" w:rsidRDefault="008C46DC">
            <w:pPr>
              <w:pStyle w:val="Compact"/>
            </w:pPr>
          </w:p>
        </w:tc>
      </w:tr>
      <w:tr w:rsidR="008C46DC" w:rsidRPr="005C697B" w14:paraId="105A60D7" w14:textId="77777777">
        <w:tc>
          <w:tcPr>
            <w:tcW w:w="2880" w:type="dxa"/>
          </w:tcPr>
          <w:p w14:paraId="6BA6E4DD" w14:textId="77777777" w:rsidR="008C46DC" w:rsidRPr="005C697B" w:rsidRDefault="00000000">
            <w:pPr>
              <w:pStyle w:val="Compact"/>
            </w:pPr>
            <w:r w:rsidRPr="005C697B">
              <w:t>Infraestrutura e auth</w:t>
            </w:r>
          </w:p>
        </w:tc>
        <w:tc>
          <w:tcPr>
            <w:tcW w:w="925" w:type="dxa"/>
          </w:tcPr>
          <w:p w14:paraId="7CA6E872" w14:textId="77777777" w:rsidR="008C46DC" w:rsidRPr="005C697B" w:rsidRDefault="008C46DC">
            <w:pPr>
              <w:pStyle w:val="Compact"/>
            </w:pPr>
          </w:p>
        </w:tc>
        <w:tc>
          <w:tcPr>
            <w:tcW w:w="925" w:type="dxa"/>
          </w:tcPr>
          <w:p w14:paraId="2A30487D" w14:textId="77777777" w:rsidR="008C46DC" w:rsidRPr="005C697B" w:rsidRDefault="00000000">
            <w:pPr>
              <w:pStyle w:val="Compact"/>
            </w:pPr>
            <w:r w:rsidRPr="005C697B">
              <w:t>██████</w:t>
            </w:r>
          </w:p>
        </w:tc>
        <w:tc>
          <w:tcPr>
            <w:tcW w:w="925" w:type="dxa"/>
          </w:tcPr>
          <w:p w14:paraId="1959AC9E" w14:textId="77777777" w:rsidR="008C46DC" w:rsidRPr="005C697B" w:rsidRDefault="008C46DC">
            <w:pPr>
              <w:pStyle w:val="Compact"/>
            </w:pPr>
          </w:p>
        </w:tc>
        <w:tc>
          <w:tcPr>
            <w:tcW w:w="925" w:type="dxa"/>
          </w:tcPr>
          <w:p w14:paraId="203FEEA2" w14:textId="77777777" w:rsidR="008C46DC" w:rsidRPr="005C697B" w:rsidRDefault="008C46DC">
            <w:pPr>
              <w:pStyle w:val="Compact"/>
            </w:pPr>
          </w:p>
        </w:tc>
        <w:tc>
          <w:tcPr>
            <w:tcW w:w="1131" w:type="dxa"/>
          </w:tcPr>
          <w:p w14:paraId="4FB29065" w14:textId="77777777" w:rsidR="008C46DC" w:rsidRPr="005C697B" w:rsidRDefault="008C46DC">
            <w:pPr>
              <w:pStyle w:val="Compact"/>
            </w:pPr>
          </w:p>
        </w:tc>
      </w:tr>
      <w:tr w:rsidR="008C46DC" w:rsidRPr="005C697B" w14:paraId="108E7ABB" w14:textId="77777777">
        <w:tc>
          <w:tcPr>
            <w:tcW w:w="2880" w:type="dxa"/>
          </w:tcPr>
          <w:p w14:paraId="7641CC07" w14:textId="77777777" w:rsidR="008C46DC" w:rsidRPr="005C697B" w:rsidRDefault="00000000">
            <w:pPr>
              <w:pStyle w:val="Compact"/>
            </w:pPr>
            <w:r w:rsidRPr="005C697B">
              <w:t>Liñas e KPIs</w:t>
            </w:r>
          </w:p>
        </w:tc>
        <w:tc>
          <w:tcPr>
            <w:tcW w:w="925" w:type="dxa"/>
          </w:tcPr>
          <w:p w14:paraId="553D2406" w14:textId="77777777" w:rsidR="008C46DC" w:rsidRPr="005C697B" w:rsidRDefault="008C46DC">
            <w:pPr>
              <w:pStyle w:val="Compact"/>
            </w:pPr>
          </w:p>
        </w:tc>
        <w:tc>
          <w:tcPr>
            <w:tcW w:w="925" w:type="dxa"/>
          </w:tcPr>
          <w:p w14:paraId="259BE135" w14:textId="77777777" w:rsidR="008C46DC" w:rsidRPr="005C697B" w:rsidRDefault="008C46DC">
            <w:pPr>
              <w:pStyle w:val="Compact"/>
            </w:pPr>
          </w:p>
        </w:tc>
        <w:tc>
          <w:tcPr>
            <w:tcW w:w="925" w:type="dxa"/>
          </w:tcPr>
          <w:p w14:paraId="681B7EBA" w14:textId="77777777" w:rsidR="008C46DC" w:rsidRPr="005C697B" w:rsidRDefault="00000000">
            <w:pPr>
              <w:pStyle w:val="Compact"/>
            </w:pPr>
            <w:r w:rsidRPr="005C697B">
              <w:t>██████</w:t>
            </w:r>
          </w:p>
        </w:tc>
        <w:tc>
          <w:tcPr>
            <w:tcW w:w="925" w:type="dxa"/>
          </w:tcPr>
          <w:p w14:paraId="01D9828F" w14:textId="77777777" w:rsidR="008C46DC" w:rsidRPr="005C697B" w:rsidRDefault="008C46DC">
            <w:pPr>
              <w:pStyle w:val="Compact"/>
            </w:pPr>
          </w:p>
        </w:tc>
        <w:tc>
          <w:tcPr>
            <w:tcW w:w="1131" w:type="dxa"/>
          </w:tcPr>
          <w:p w14:paraId="10726B63" w14:textId="77777777" w:rsidR="008C46DC" w:rsidRPr="005C697B" w:rsidRDefault="008C46DC">
            <w:pPr>
              <w:pStyle w:val="Compact"/>
            </w:pPr>
          </w:p>
        </w:tc>
      </w:tr>
      <w:tr w:rsidR="008C46DC" w:rsidRPr="005C697B" w14:paraId="1E2CDE55" w14:textId="77777777">
        <w:tc>
          <w:tcPr>
            <w:tcW w:w="2880" w:type="dxa"/>
          </w:tcPr>
          <w:p w14:paraId="4507002C" w14:textId="77777777" w:rsidR="008C46DC" w:rsidRPr="005C697B" w:rsidRDefault="00000000">
            <w:pPr>
              <w:pStyle w:val="Compact"/>
            </w:pPr>
            <w:r w:rsidRPr="005C697B">
              <w:t>Gráficas e UI</w:t>
            </w:r>
          </w:p>
        </w:tc>
        <w:tc>
          <w:tcPr>
            <w:tcW w:w="925" w:type="dxa"/>
          </w:tcPr>
          <w:p w14:paraId="389E6037" w14:textId="77777777" w:rsidR="008C46DC" w:rsidRPr="005C697B" w:rsidRDefault="008C46DC">
            <w:pPr>
              <w:pStyle w:val="Compact"/>
            </w:pPr>
          </w:p>
        </w:tc>
        <w:tc>
          <w:tcPr>
            <w:tcW w:w="925" w:type="dxa"/>
          </w:tcPr>
          <w:p w14:paraId="2EDDFBB8" w14:textId="77777777" w:rsidR="008C46DC" w:rsidRPr="005C697B" w:rsidRDefault="008C46DC">
            <w:pPr>
              <w:pStyle w:val="Compact"/>
            </w:pPr>
          </w:p>
        </w:tc>
        <w:tc>
          <w:tcPr>
            <w:tcW w:w="925" w:type="dxa"/>
          </w:tcPr>
          <w:p w14:paraId="150E7E3D" w14:textId="77777777" w:rsidR="008C46DC" w:rsidRPr="005C697B" w:rsidRDefault="008C46DC">
            <w:pPr>
              <w:pStyle w:val="Compact"/>
            </w:pPr>
          </w:p>
        </w:tc>
        <w:tc>
          <w:tcPr>
            <w:tcW w:w="925" w:type="dxa"/>
          </w:tcPr>
          <w:p w14:paraId="680DAD12" w14:textId="77777777" w:rsidR="008C46DC" w:rsidRPr="005C697B" w:rsidRDefault="00000000">
            <w:pPr>
              <w:pStyle w:val="Compact"/>
            </w:pPr>
            <w:r w:rsidRPr="005C697B">
              <w:t>██████</w:t>
            </w:r>
          </w:p>
        </w:tc>
        <w:tc>
          <w:tcPr>
            <w:tcW w:w="1131" w:type="dxa"/>
          </w:tcPr>
          <w:p w14:paraId="6FB56D3E" w14:textId="77777777" w:rsidR="008C46DC" w:rsidRPr="005C697B" w:rsidRDefault="008C46DC">
            <w:pPr>
              <w:pStyle w:val="Compact"/>
            </w:pPr>
          </w:p>
        </w:tc>
      </w:tr>
      <w:tr w:rsidR="008C46DC" w:rsidRPr="005C697B" w14:paraId="33915F81" w14:textId="77777777">
        <w:tc>
          <w:tcPr>
            <w:tcW w:w="2880" w:type="dxa"/>
          </w:tcPr>
          <w:p w14:paraId="3A5A31A1" w14:textId="77777777" w:rsidR="008C46DC" w:rsidRPr="005C697B" w:rsidRDefault="00000000">
            <w:pPr>
              <w:pStyle w:val="Compact"/>
            </w:pPr>
            <w:r w:rsidRPr="005C697B">
              <w:t>Refino e documentación</w:t>
            </w:r>
          </w:p>
        </w:tc>
        <w:tc>
          <w:tcPr>
            <w:tcW w:w="925" w:type="dxa"/>
          </w:tcPr>
          <w:p w14:paraId="312EC3A8" w14:textId="77777777" w:rsidR="008C46DC" w:rsidRPr="005C697B" w:rsidRDefault="008C46DC">
            <w:pPr>
              <w:pStyle w:val="Compact"/>
            </w:pPr>
          </w:p>
        </w:tc>
        <w:tc>
          <w:tcPr>
            <w:tcW w:w="925" w:type="dxa"/>
          </w:tcPr>
          <w:p w14:paraId="6A14D986" w14:textId="77777777" w:rsidR="008C46DC" w:rsidRPr="005C697B" w:rsidRDefault="008C46DC">
            <w:pPr>
              <w:pStyle w:val="Compact"/>
            </w:pPr>
          </w:p>
        </w:tc>
        <w:tc>
          <w:tcPr>
            <w:tcW w:w="925" w:type="dxa"/>
          </w:tcPr>
          <w:p w14:paraId="3CE9CD2F" w14:textId="77777777" w:rsidR="008C46DC" w:rsidRPr="005C697B" w:rsidRDefault="008C46DC">
            <w:pPr>
              <w:pStyle w:val="Compact"/>
            </w:pPr>
          </w:p>
        </w:tc>
        <w:tc>
          <w:tcPr>
            <w:tcW w:w="925" w:type="dxa"/>
          </w:tcPr>
          <w:p w14:paraId="7071664D" w14:textId="77777777" w:rsidR="008C46DC" w:rsidRPr="005C697B" w:rsidRDefault="008C46DC">
            <w:pPr>
              <w:pStyle w:val="Compact"/>
            </w:pPr>
          </w:p>
        </w:tc>
        <w:tc>
          <w:tcPr>
            <w:tcW w:w="1131" w:type="dxa"/>
          </w:tcPr>
          <w:p w14:paraId="496E9D32" w14:textId="77777777" w:rsidR="008C46DC" w:rsidRPr="005C697B" w:rsidRDefault="00000000">
            <w:pPr>
              <w:pStyle w:val="Compact"/>
            </w:pPr>
            <w:r w:rsidRPr="005C697B">
              <w:t>██████</w:t>
            </w:r>
          </w:p>
        </w:tc>
      </w:tr>
    </w:tbl>
    <w:p w14:paraId="6B09B79F" w14:textId="77777777" w:rsidR="008C46DC" w:rsidRPr="005C697B" w:rsidRDefault="00000000">
      <w:pPr>
        <w:pStyle w:val="Textodocorpo"/>
      </w:pPr>
      <w:r w:rsidRPr="005C697B">
        <w:t xml:space="preserve">A planificación é coherente cun ciclo lectivo e permitirá presentar un prototipo funcional no prazo previsto, deixando </w:t>
      </w:r>
      <w:proofErr w:type="spellStart"/>
      <w:r w:rsidRPr="005C697B">
        <w:t>margen</w:t>
      </w:r>
      <w:proofErr w:type="spellEnd"/>
      <w:r w:rsidRPr="005C697B">
        <w:t xml:space="preserve"> para amplificacións (máquinas, estados, integracións) en versións futuras.</w:t>
      </w:r>
    </w:p>
    <w:p w14:paraId="6ED62DD8" w14:textId="77777777" w:rsidR="008C46DC" w:rsidRPr="005C697B" w:rsidRDefault="00000000">
      <w:pPr>
        <w:pStyle w:val="Textodocorpo"/>
      </w:pPr>
      <w:r w:rsidRPr="005C697B">
        <w:rPr>
          <w:b/>
          <w:bCs/>
        </w:rPr>
        <w:t>Riscos e mitigacións previstas.</w:t>
      </w:r>
      <w:r w:rsidRPr="005C697B">
        <w:t xml:space="preserve"> Durante o desenvolvemento poden identificarse riscos como a dependencia de servizos externos (base de datos e auth na nube), que se mitiga mantendo a lóxica de negocio ben estruturada e documentando a configuración para poder replicar o esquema noutro sistema se fose necesario; a complexidade crecente do modelo de datos (máquinas, estados, turnos), mitigada mediante migracións incrementais e documentación; e o tempo limitado para probas exhaustivas, mitigado con probas manuais dos fluxos críticos (rexistro, login, creación de liñas, gardado de KPIs, visualización de gráficas) e con páxinas de erro para fallos non controlados.</w:t>
      </w:r>
    </w:p>
    <w:p w14:paraId="29A9A4A4" w14:textId="77777777" w:rsidR="008C46DC" w:rsidRPr="005C697B" w:rsidRDefault="00000000">
      <w:pPr>
        <w:pStyle w:val="Ttulo2"/>
      </w:pPr>
      <w:bookmarkStart w:id="38" w:name="requirimentos-hardware-e-software"/>
      <w:bookmarkStart w:id="39" w:name="_Toc227425920"/>
      <w:bookmarkEnd w:id="32"/>
      <w:bookmarkEnd w:id="36"/>
      <w:r w:rsidRPr="005C697B">
        <w:t>3.2 Requirimentos hardware e software</w:t>
      </w:r>
      <w:bookmarkEnd w:id="39"/>
    </w:p>
    <w:p w14:paraId="6C1DF414" w14:textId="77777777" w:rsidR="008C46DC" w:rsidRPr="005C697B" w:rsidRDefault="00000000">
      <w:pPr>
        <w:pStyle w:val="Ttulo3"/>
      </w:pPr>
      <w:bookmarkStart w:id="40" w:name="X66f9d40cfe2f475cf4ee5ba439cf6150c4dfe95"/>
      <w:bookmarkStart w:id="41" w:name="_Toc227425921"/>
      <w:r w:rsidRPr="005C697B">
        <w:t>Requirimentos funcionais e non funcionais</w:t>
      </w:r>
      <w:bookmarkEnd w:id="41"/>
    </w:p>
    <w:p w14:paraId="54298E90" w14:textId="77777777" w:rsidR="008C46DC" w:rsidRPr="005C697B" w:rsidRDefault="00000000">
      <w:pPr>
        <w:pStyle w:val="FirstParagraph"/>
      </w:pPr>
      <w:r w:rsidRPr="005C697B">
        <w:rPr>
          <w:b/>
          <w:bCs/>
        </w:rPr>
        <w:t>Requirimentos funcionais (resumo).</w:t>
      </w:r>
      <w:r w:rsidRPr="005C697B">
        <w:t xml:space="preserve"> A aplicación deberá permitir: (RF1) rexistro de novos usuarios con email, </w:t>
      </w:r>
      <w:proofErr w:type="spellStart"/>
      <w:r w:rsidRPr="005C697B">
        <w:t>contraseña</w:t>
      </w:r>
      <w:proofErr w:type="spellEnd"/>
      <w:r w:rsidRPr="005C697B">
        <w:t xml:space="preserve"> e </w:t>
      </w:r>
      <w:r w:rsidRPr="005C697B">
        <w:rPr>
          <w:b/>
          <w:bCs/>
        </w:rPr>
        <w:t>código de organización</w:t>
      </w:r>
      <w:r w:rsidRPr="005C697B">
        <w:t xml:space="preserve"> (obrigatorio), con opción de crear nova organización (owner) ou unirse a existente (member) </w:t>
      </w:r>
      <w:proofErr w:type="spellStart"/>
      <w:r w:rsidRPr="005C697B">
        <w:t>respeitando</w:t>
      </w:r>
      <w:proofErr w:type="spellEnd"/>
      <w:r w:rsidRPr="005C697B">
        <w:t xml:space="preserve"> límites do plan (Basic 1 usuario, Professional 5, Enterprise ilimitados); (RF2) inicio de sesión e peche de sesión; (RF3) </w:t>
      </w:r>
      <w:r w:rsidRPr="005C697B">
        <w:rPr>
          <w:b/>
          <w:bCs/>
        </w:rPr>
        <w:t>completar rexistro</w:t>
      </w:r>
      <w:r w:rsidRPr="005C697B">
        <w:t xml:space="preserve"> (pantalla dedicada) para usuarios con conta pero sen perfil, con código de organización e opción crear/unirse; (RF4) listar, crear, editar e eliminar liñas de produción </w:t>
      </w:r>
      <w:proofErr w:type="spellStart"/>
      <w:r w:rsidRPr="005C697B">
        <w:t>respeitando</w:t>
      </w:r>
      <w:proofErr w:type="spellEnd"/>
      <w:r w:rsidRPr="005C697B">
        <w:t xml:space="preserve"> o límite do plan (Basic 2, Professional 5, Enterprise ilimitadas); (RF5) </w:t>
      </w:r>
      <w:r w:rsidRPr="005C697B">
        <w:rPr>
          <w:b/>
          <w:bCs/>
        </w:rPr>
        <w:t>estado da liña por defecto Parada</w:t>
      </w:r>
      <w:r w:rsidRPr="005C697B">
        <w:t xml:space="preserve"> — só se contabiliza tempo cando a liña está en Produción, Descanso programado, Mantemento ou Cambio formato; Parada é estado de transición e non aparece nos reportes; (RF6) rexistrar KPIs (OEE, Dispoñibilidade, Rendemento, Calidade) por liña, data e turno (manual ou calculados desde máquinas); (RF7) visualizar a evolución temporal dos KPIs nos últimos 14 días; (RF8) visualizar </w:t>
      </w:r>
      <w:r w:rsidRPr="005C697B">
        <w:rPr>
          <w:b/>
          <w:bCs/>
        </w:rPr>
        <w:t>comparativa entre liñas</w:t>
      </w:r>
      <w:r w:rsidRPr="005C697B">
        <w:t xml:space="preserve"> con gráficas tipo gauge (arco -45° a 225°, marcas en 0/75/85/100 %, cores por valor: vermello/laranxa/verde); (RF9) cambiar o estado </w:t>
      </w:r>
      <w:r w:rsidRPr="005C697B">
        <w:lastRenderedPageBreak/>
        <w:t xml:space="preserve">da liña e o turno de traballo; (RF10) acceder ao detalle dunha liña e xestionar as súas máquinas, </w:t>
      </w:r>
      <w:r w:rsidRPr="005C697B">
        <w:rPr>
          <w:b/>
          <w:bCs/>
        </w:rPr>
        <w:t>rexistrar pezas producidas e rexeitadas por máquina</w:t>
      </w:r>
      <w:r w:rsidRPr="005C697B">
        <w:t xml:space="preserve"> e ver </w:t>
      </w:r>
      <w:r w:rsidRPr="005C697B">
        <w:rPr>
          <w:b/>
          <w:bCs/>
        </w:rPr>
        <w:t>totais da liña</w:t>
      </w:r>
      <w:r w:rsidRPr="005C697B">
        <w:t xml:space="preserve"> (total producidas = máquina que máis produciu, total rexeitadas = suma de todas); (RF11) gardar datos da liña e reinicializar contadores; (RF12) mostrar na cabeceira do dashboard o </w:t>
      </w:r>
      <w:r w:rsidRPr="005C697B">
        <w:rPr>
          <w:b/>
          <w:bCs/>
        </w:rPr>
        <w:t>nome da organización</w:t>
      </w:r>
      <w:r w:rsidRPr="005C697B">
        <w:t xml:space="preserve"> (non o código); (RF13) permitir ao usuario owner ver e copiar o </w:t>
      </w:r>
      <w:r w:rsidRPr="005C697B">
        <w:rPr>
          <w:b/>
          <w:bCs/>
        </w:rPr>
        <w:t>código secreto</w:t>
      </w:r>
      <w:r w:rsidRPr="005C697B">
        <w:t xml:space="preserve"> da organización mediante un botón “Invitar usuarios”; (RF14) </w:t>
      </w:r>
      <w:r w:rsidRPr="005C697B">
        <w:rPr>
          <w:b/>
          <w:bCs/>
        </w:rPr>
        <w:t>reporte KPI</w:t>
      </w:r>
      <w:r w:rsidRPr="005C697B">
        <w:t xml:space="preserve"> (abrir desde o buscador): KPIs (%), tempos de estado de liña (sen Parada), tempos e KPIs por máquina, </w:t>
      </w:r>
      <w:r w:rsidRPr="005C697B">
        <w:rPr>
          <w:b/>
          <w:bCs/>
        </w:rPr>
        <w:t>produción (pezas)</w:t>
      </w:r>
      <w:r w:rsidRPr="005C697B">
        <w:t xml:space="preserve"> con totais e táboa por máquina; cando o rexistro é manual, tempos de estado e KPIs por máquina mostran “—–”; (RF15) imprimir ou gardar o reporte en PDF; (RF16) buscador de datos por liña, data e turno; (RF17) internacionalización (galego, español, inglés). Os datos persistirán en base de datos con políticas por organización.</w:t>
      </w:r>
    </w:p>
    <w:p w14:paraId="594F0859" w14:textId="77777777" w:rsidR="008C46DC" w:rsidRPr="005C697B" w:rsidRDefault="00000000">
      <w:pPr>
        <w:pStyle w:val="Textodocorpo"/>
      </w:pPr>
      <w:r w:rsidRPr="005C697B">
        <w:rPr>
          <w:b/>
          <w:bCs/>
        </w:rPr>
        <w:t>Requirimentos non funcionais.</w:t>
      </w:r>
      <w:r w:rsidRPr="005C697B">
        <w:t xml:space="preserve"> (RNF1) A interface deberá ser usable en navegadores modernos (Chrome, Firefox, Safari, </w:t>
      </w:r>
      <w:proofErr w:type="spellStart"/>
      <w:r w:rsidRPr="005C697B">
        <w:t>Edge</w:t>
      </w:r>
      <w:proofErr w:type="spellEnd"/>
      <w:r w:rsidRPr="005C697B">
        <w:t xml:space="preserve">) e adaptable a pantalla pequena (responsive). (RNF2) A autenticación e o acceso a datos deberán cumprir políticas de seguridade (sen exposición de datos doutras organizacións). (RNF3) O tempo de carga das pantallas principais deberá ser aceptable (inferior a uns segundos en redes normais). (RNF4) A aplicación deberá poder </w:t>
      </w:r>
      <w:proofErr w:type="spellStart"/>
      <w:r w:rsidRPr="005C697B">
        <w:t>desplegarse</w:t>
      </w:r>
      <w:proofErr w:type="spellEnd"/>
      <w:r w:rsidRPr="005C697B">
        <w:t xml:space="preserve"> en hosting estándar con variables de configuración para datos sensibles.</w:t>
      </w:r>
    </w:p>
    <w:p w14:paraId="48001699" w14:textId="77777777" w:rsidR="008C46DC" w:rsidRPr="005C697B" w:rsidRDefault="00000000">
      <w:pPr>
        <w:pStyle w:val="Ttulo3"/>
      </w:pPr>
      <w:bookmarkStart w:id="42" w:name="X70433430d55b7f77f90078b237d1b0e21a31659"/>
      <w:bookmarkStart w:id="43" w:name="_Toc227425922"/>
      <w:bookmarkEnd w:id="40"/>
      <w:r w:rsidRPr="005C697B">
        <w:t>Requirimentos de hardware e software (desenvolvemento)</w:t>
      </w:r>
      <w:bookmarkEnd w:id="43"/>
    </w:p>
    <w:p w14:paraId="466FC45F" w14:textId="77777777" w:rsidR="008C46DC" w:rsidRPr="005C697B" w:rsidRDefault="00000000">
      <w:pPr>
        <w:pStyle w:val="Compact"/>
        <w:numPr>
          <w:ilvl w:val="0"/>
          <w:numId w:val="7"/>
        </w:numPr>
      </w:pPr>
      <w:r w:rsidRPr="005C697B">
        <w:rPr>
          <w:b/>
          <w:bCs/>
        </w:rPr>
        <w:t>Hardware:</w:t>
      </w:r>
      <w:r w:rsidRPr="005C697B">
        <w:t xml:space="preserve"> Ordenador con procesador actual (recomendable 4 núcleos ou máis), 8 GB de RAM (recomendable 16 GB), conexión a internet estable. Resolución de pantalla mínima 1366×768 para traballar con IDE e navegador.</w:t>
      </w:r>
    </w:p>
    <w:p w14:paraId="48CD53B7" w14:textId="77777777" w:rsidR="008C46DC" w:rsidRPr="005C697B" w:rsidRDefault="00000000">
      <w:pPr>
        <w:pStyle w:val="Compact"/>
        <w:numPr>
          <w:ilvl w:val="0"/>
          <w:numId w:val="7"/>
        </w:numPr>
      </w:pPr>
      <w:r w:rsidRPr="005C697B">
        <w:rPr>
          <w:b/>
          <w:bCs/>
        </w:rPr>
        <w:t>Sistema operativo:</w:t>
      </w:r>
      <w:r w:rsidRPr="005C697B">
        <w:t xml:space="preserve"> Windows 10/11, macOS ou Linux (calquera sobre o que se execute Node.js 18 ou superior).</w:t>
      </w:r>
    </w:p>
    <w:p w14:paraId="08118035" w14:textId="77777777" w:rsidR="008C46DC" w:rsidRPr="005C697B" w:rsidRDefault="00000000">
      <w:pPr>
        <w:pStyle w:val="Compact"/>
        <w:numPr>
          <w:ilvl w:val="0"/>
          <w:numId w:val="7"/>
        </w:numPr>
      </w:pPr>
      <w:r w:rsidRPr="005C697B">
        <w:rPr>
          <w:b/>
          <w:bCs/>
        </w:rPr>
        <w:t>Software de desenvolvemento:</w:t>
      </w:r>
      <w:r w:rsidRPr="005C697B">
        <w:t xml:space="preserve"> Node.js v18 ou superior (LTS recomendado), editor ou IDE con soporte para TypeScript e estilos CSS, Git para control de versións, navegador actual para probas.</w:t>
      </w:r>
    </w:p>
    <w:p w14:paraId="227013DF" w14:textId="77777777" w:rsidR="008C46DC" w:rsidRPr="005C697B" w:rsidRDefault="00000000">
      <w:pPr>
        <w:pStyle w:val="Ttulo3"/>
      </w:pPr>
      <w:bookmarkStart w:id="44" w:name="X554fcf0dd717495b9ab793f79d46c2a89c47e17"/>
      <w:bookmarkStart w:id="45" w:name="_Toc227425923"/>
      <w:bookmarkEnd w:id="42"/>
      <w:r w:rsidRPr="005C697B">
        <w:t>Requirimentos para a execución en servidor (produción)</w:t>
      </w:r>
      <w:bookmarkEnd w:id="45"/>
    </w:p>
    <w:p w14:paraId="40B728B4" w14:textId="77777777" w:rsidR="008C46DC" w:rsidRPr="005C697B" w:rsidRDefault="00000000">
      <w:pPr>
        <w:pStyle w:val="Compact"/>
        <w:numPr>
          <w:ilvl w:val="0"/>
          <w:numId w:val="8"/>
        </w:numPr>
      </w:pPr>
      <w:r w:rsidRPr="005C697B">
        <w:rPr>
          <w:b/>
          <w:bCs/>
        </w:rPr>
        <w:t>Hosting:</w:t>
      </w:r>
      <w:r w:rsidRPr="005C697B">
        <w:t xml:space="preserve"> Plataforma compatible con aplicacións web Next.js (por exemplo </w:t>
      </w:r>
      <w:proofErr w:type="spellStart"/>
      <w:r w:rsidRPr="005C697B">
        <w:t>Vercel</w:t>
      </w:r>
      <w:proofErr w:type="spellEnd"/>
      <w:r w:rsidRPr="005C697B">
        <w:t xml:space="preserve">, Netlify ou servidor Node propio). Recoméndase </w:t>
      </w:r>
      <w:proofErr w:type="spellStart"/>
      <w:r w:rsidRPr="005C697B">
        <w:t>desplegue</w:t>
      </w:r>
      <w:proofErr w:type="spellEnd"/>
      <w:r w:rsidRPr="005C697B">
        <w:t xml:space="preserve"> desde repositorio Git.</w:t>
      </w:r>
    </w:p>
    <w:p w14:paraId="4DA1614C" w14:textId="77777777" w:rsidR="008C46DC" w:rsidRPr="005C697B" w:rsidRDefault="00000000">
      <w:pPr>
        <w:pStyle w:val="Compact"/>
        <w:numPr>
          <w:ilvl w:val="0"/>
          <w:numId w:val="8"/>
        </w:numPr>
      </w:pPr>
      <w:r w:rsidRPr="005C697B">
        <w:rPr>
          <w:b/>
          <w:bCs/>
        </w:rPr>
        <w:t>Base de datos e autenticación:</w:t>
      </w:r>
      <w:r w:rsidRPr="005C697B">
        <w:t xml:space="preserve"> Servizo na nube (por exemplo </w:t>
      </w:r>
      <w:proofErr w:type="spellStart"/>
      <w:r w:rsidRPr="005C697B">
        <w:t>Supabase</w:t>
      </w:r>
      <w:proofErr w:type="spellEnd"/>
      <w:r w:rsidRPr="005C697B">
        <w:t xml:space="preserve">: </w:t>
      </w:r>
      <w:proofErr w:type="spellStart"/>
      <w:r w:rsidRPr="005C697B">
        <w:t>PostgreSQL</w:t>
      </w:r>
      <w:proofErr w:type="spellEnd"/>
      <w:r w:rsidRPr="005C697B">
        <w:t xml:space="preserve"> xestionado e Auth). Plan gratuíto suficiente para MVP; plans de pago para maior tráfico e almacenamento.</w:t>
      </w:r>
    </w:p>
    <w:p w14:paraId="431E8DA1" w14:textId="77777777" w:rsidR="008C46DC" w:rsidRPr="005C697B" w:rsidRDefault="00000000">
      <w:pPr>
        <w:pStyle w:val="Compact"/>
        <w:numPr>
          <w:ilvl w:val="0"/>
          <w:numId w:val="8"/>
        </w:numPr>
      </w:pPr>
      <w:r w:rsidRPr="005C697B">
        <w:rPr>
          <w:b/>
          <w:bCs/>
        </w:rPr>
        <w:t>Rede:</w:t>
      </w:r>
      <w:r w:rsidRPr="005C697B">
        <w:t xml:space="preserve"> HTTPS obrigatorio; dominio opcional (p. ex. industria40.es).</w:t>
      </w:r>
    </w:p>
    <w:p w14:paraId="062C3E58" w14:textId="77777777" w:rsidR="008C46DC" w:rsidRPr="005C697B" w:rsidRDefault="00000000">
      <w:pPr>
        <w:pStyle w:val="Ttulo3"/>
      </w:pPr>
      <w:bookmarkStart w:id="46" w:name="requirimentos-para-o-usuario-final"/>
      <w:bookmarkStart w:id="47" w:name="_Toc227425924"/>
      <w:bookmarkEnd w:id="44"/>
      <w:r w:rsidRPr="005C697B">
        <w:t>Requirimentos para o usuario final</w:t>
      </w:r>
      <w:bookmarkEnd w:id="47"/>
    </w:p>
    <w:p w14:paraId="6A607C2D" w14:textId="77777777" w:rsidR="008C46DC" w:rsidRPr="005C697B" w:rsidRDefault="00000000">
      <w:pPr>
        <w:pStyle w:val="Compact"/>
        <w:numPr>
          <w:ilvl w:val="0"/>
          <w:numId w:val="9"/>
        </w:numPr>
      </w:pPr>
      <w:r w:rsidRPr="005C697B">
        <w:rPr>
          <w:b/>
          <w:bCs/>
        </w:rPr>
        <w:t>Dispositivo:</w:t>
      </w:r>
      <w:r w:rsidRPr="005C697B">
        <w:t xml:space="preserve"> Ordenador, tablet ou móbil con navegador actual (Chrome, Firefox, Safari, </w:t>
      </w:r>
      <w:proofErr w:type="spellStart"/>
      <w:r w:rsidRPr="005C697B">
        <w:t>Edge</w:t>
      </w:r>
      <w:proofErr w:type="spellEnd"/>
      <w:r w:rsidRPr="005C697B">
        <w:t>).</w:t>
      </w:r>
    </w:p>
    <w:p w14:paraId="1288ABC2" w14:textId="77777777" w:rsidR="008C46DC" w:rsidRPr="005C697B" w:rsidRDefault="00000000">
      <w:pPr>
        <w:pStyle w:val="Compact"/>
        <w:numPr>
          <w:ilvl w:val="0"/>
          <w:numId w:val="9"/>
        </w:numPr>
      </w:pPr>
      <w:r w:rsidRPr="005C697B">
        <w:rPr>
          <w:b/>
          <w:bCs/>
        </w:rPr>
        <w:lastRenderedPageBreak/>
        <w:t>Conexión:</w:t>
      </w:r>
      <w:r w:rsidRPr="005C697B">
        <w:t xml:space="preserve"> Internet con ancho de banda suficiente para cargar aplicación web (uso típico inferior a 5 MB por sesión).</w:t>
      </w:r>
    </w:p>
    <w:p w14:paraId="2031EA0D" w14:textId="77777777" w:rsidR="008C46DC" w:rsidRPr="005C697B" w:rsidRDefault="00000000">
      <w:pPr>
        <w:pStyle w:val="Compact"/>
        <w:numPr>
          <w:ilvl w:val="0"/>
          <w:numId w:val="9"/>
        </w:numPr>
      </w:pPr>
      <w:r w:rsidRPr="005C697B">
        <w:rPr>
          <w:b/>
          <w:bCs/>
        </w:rPr>
        <w:t>Navegador:</w:t>
      </w:r>
      <w:r w:rsidRPr="005C697B">
        <w:t xml:space="preserve"> JavaScript activado; cookies e almacenamento local permitidos para sesión e preferencias.</w:t>
      </w:r>
    </w:p>
    <w:p w14:paraId="35ECAD85" w14:textId="77777777" w:rsidR="008C46DC" w:rsidRPr="005C697B" w:rsidRDefault="00000000">
      <w:pPr>
        <w:pStyle w:val="Ttulo3"/>
      </w:pPr>
      <w:bookmarkStart w:id="48" w:name="stack-tecnolóxico-previsto"/>
      <w:bookmarkStart w:id="49" w:name="_Toc227425925"/>
      <w:bookmarkEnd w:id="46"/>
      <w:r w:rsidRPr="005C697B">
        <w:t>Stack tecnolóxico previsto</w:t>
      </w:r>
      <w:bookmarkEnd w:id="49"/>
    </w:p>
    <w:p w14:paraId="53C99504" w14:textId="77777777" w:rsidR="008C46DC" w:rsidRPr="005C697B" w:rsidRDefault="00000000">
      <w:pPr>
        <w:pStyle w:val="Compact"/>
        <w:numPr>
          <w:ilvl w:val="0"/>
          <w:numId w:val="10"/>
        </w:numPr>
      </w:pPr>
      <w:r w:rsidRPr="005C697B">
        <w:rPr>
          <w:b/>
          <w:bCs/>
        </w:rPr>
        <w:t>Frontend:</w:t>
      </w:r>
      <w:r w:rsidRPr="005C697B">
        <w:t xml:space="preserve"> Next.js 14 (App </w:t>
      </w:r>
      <w:proofErr w:type="spellStart"/>
      <w:r w:rsidRPr="005C697B">
        <w:t>Router</w:t>
      </w:r>
      <w:proofErr w:type="spellEnd"/>
      <w:r w:rsidRPr="005C697B">
        <w:t xml:space="preserve">), React, TypeScript, Tailwind CSS, iconos e biblioteca de gráficas (p. ex. </w:t>
      </w:r>
      <w:proofErr w:type="spellStart"/>
      <w:r w:rsidRPr="005C697B">
        <w:t>Recharts</w:t>
      </w:r>
      <w:proofErr w:type="spellEnd"/>
      <w:r w:rsidRPr="005C697B">
        <w:t>). Documentación: https://nextjs.org/docs</w:t>
      </w:r>
    </w:p>
    <w:p w14:paraId="7766A227" w14:textId="77777777" w:rsidR="008C46DC" w:rsidRPr="005C697B" w:rsidRDefault="00000000">
      <w:pPr>
        <w:pStyle w:val="Compact"/>
        <w:numPr>
          <w:ilvl w:val="0"/>
          <w:numId w:val="10"/>
        </w:numPr>
      </w:pPr>
      <w:r w:rsidRPr="005C697B">
        <w:rPr>
          <w:b/>
          <w:bCs/>
        </w:rPr>
        <w:t>Backend e servizos:</w:t>
      </w:r>
      <w:r w:rsidRPr="005C697B">
        <w:t xml:space="preserve"> Lóxica de servidor da aplicación web e cliente do servizo na nube para chamadas á base de datos e á autenticación.</w:t>
      </w:r>
    </w:p>
    <w:p w14:paraId="37679AFE" w14:textId="77777777" w:rsidR="008C46DC" w:rsidRPr="005C697B" w:rsidRDefault="00000000">
      <w:pPr>
        <w:pStyle w:val="Compact"/>
        <w:numPr>
          <w:ilvl w:val="0"/>
          <w:numId w:val="10"/>
        </w:numPr>
      </w:pPr>
      <w:r w:rsidRPr="005C697B">
        <w:rPr>
          <w:b/>
          <w:bCs/>
        </w:rPr>
        <w:t>Base de datos:</w:t>
      </w:r>
      <w:r w:rsidRPr="005C697B">
        <w:t xml:space="preserve"> </w:t>
      </w:r>
      <w:proofErr w:type="spellStart"/>
      <w:r w:rsidRPr="005C697B">
        <w:t>PostgreSQL</w:t>
      </w:r>
      <w:proofErr w:type="spellEnd"/>
      <w:r w:rsidRPr="005C697B">
        <w:t xml:space="preserve"> (a través do servizo na nube): </w:t>
      </w:r>
      <w:proofErr w:type="spellStart"/>
      <w:r w:rsidRPr="005C697B">
        <w:t>tablas</w:t>
      </w:r>
      <w:proofErr w:type="spellEnd"/>
      <w:r w:rsidRPr="005C697B">
        <w:t xml:space="preserve"> de organizacións, perfís, liñas, rexistros de KPIs, e outras propias do modelo (máquinas, estados, turnos). En </w:t>
      </w:r>
      <w:proofErr w:type="spellStart"/>
      <w:r w:rsidRPr="005C697B">
        <w:t>Supabase</w:t>
      </w:r>
      <w:proofErr w:type="spellEnd"/>
      <w:r w:rsidRPr="005C697B">
        <w:t>: https://supabase.com/docs</w:t>
      </w:r>
    </w:p>
    <w:p w14:paraId="1CB1E09C" w14:textId="77777777" w:rsidR="008C46DC" w:rsidRPr="005C697B" w:rsidRDefault="00000000">
      <w:pPr>
        <w:pStyle w:val="Compact"/>
        <w:numPr>
          <w:ilvl w:val="0"/>
          <w:numId w:val="10"/>
        </w:numPr>
      </w:pPr>
      <w:r w:rsidRPr="005C697B">
        <w:rPr>
          <w:b/>
          <w:bCs/>
        </w:rPr>
        <w:t>Autenticación:</w:t>
      </w:r>
      <w:r w:rsidRPr="005C697B">
        <w:t xml:space="preserve"> Servizo de autenticación (email/</w:t>
      </w:r>
      <w:proofErr w:type="spellStart"/>
      <w:r w:rsidRPr="005C697B">
        <w:t>contraseña</w:t>
      </w:r>
      <w:proofErr w:type="spellEnd"/>
      <w:r w:rsidRPr="005C697B">
        <w:t>; ampliable a OAuth).</w:t>
      </w:r>
    </w:p>
    <w:p w14:paraId="6F028E72" w14:textId="77777777" w:rsidR="008C46DC" w:rsidRPr="005C697B" w:rsidRDefault="00000000">
      <w:pPr>
        <w:pStyle w:val="Compact"/>
        <w:numPr>
          <w:ilvl w:val="0"/>
          <w:numId w:val="10"/>
        </w:numPr>
      </w:pPr>
      <w:r w:rsidRPr="005C697B">
        <w:rPr>
          <w:b/>
          <w:bCs/>
        </w:rPr>
        <w:t>Control de versións:</w:t>
      </w:r>
      <w:r w:rsidRPr="005C697B">
        <w:t xml:space="preserve"> Git; repositorio local/remoto (por exemplo GitHub).</w:t>
      </w:r>
    </w:p>
    <w:p w14:paraId="501F9A15" w14:textId="77777777" w:rsidR="008C46DC" w:rsidRPr="005C697B" w:rsidRDefault="00000000">
      <w:pPr>
        <w:pStyle w:val="FirstParagraph"/>
      </w:pPr>
      <w:r w:rsidRPr="005C697B">
        <w:rPr>
          <w:b/>
          <w:bCs/>
        </w:rPr>
        <w:t>Esquema de base de datos (resumo das entidades principais).</w:t>
      </w:r>
      <w:r w:rsidRPr="005C697B">
        <w:t xml:space="preserve"> A base de datos incluirá, entre outras, as seguintes entidades:</w:t>
      </w:r>
    </w:p>
    <w:p w14:paraId="6766FC68" w14:textId="77777777" w:rsidR="008C46DC" w:rsidRPr="005C697B" w:rsidRDefault="00000000">
      <w:pPr>
        <w:pStyle w:val="Compact"/>
        <w:numPr>
          <w:ilvl w:val="0"/>
          <w:numId w:val="11"/>
        </w:numPr>
      </w:pPr>
      <w:r w:rsidRPr="005C697B">
        <w:rPr>
          <w:b/>
          <w:bCs/>
        </w:rPr>
        <w:t>Organizacións:</w:t>
      </w:r>
      <w:r w:rsidRPr="005C697B">
        <w:t xml:space="preserve"> identificador, nome, plan (basic | professional | enterprise), </w:t>
      </w:r>
      <w:r w:rsidRPr="005C697B">
        <w:rPr>
          <w:b/>
          <w:bCs/>
        </w:rPr>
        <w:t>código de organización</w:t>
      </w:r>
      <w:r w:rsidRPr="005C697B">
        <w:t xml:space="preserve"> (único, obrigatorio, 4–32 caracteres), referencia ao usuario creador, data de creación, </w:t>
      </w:r>
      <w:proofErr w:type="spellStart"/>
      <w:r w:rsidRPr="005C697B">
        <w:rPr>
          <w:b/>
          <w:bCs/>
        </w:rPr>
        <w:t>trial_ends_at</w:t>
      </w:r>
      <w:proofErr w:type="spellEnd"/>
      <w:r w:rsidRPr="005C697B">
        <w:t xml:space="preserve"> (data de fin do período de proba para o plan básico; null para plans de pago). O </w:t>
      </w:r>
      <w:r w:rsidRPr="005C697B">
        <w:rPr>
          <w:b/>
          <w:bCs/>
        </w:rPr>
        <w:t>plan por defecto</w:t>
      </w:r>
      <w:r w:rsidRPr="005C697B">
        <w:t xml:space="preserve"> das novas organizacións é o </w:t>
      </w:r>
      <w:r w:rsidRPr="005C697B">
        <w:rPr>
          <w:b/>
          <w:bCs/>
        </w:rPr>
        <w:t>básico</w:t>
      </w:r>
      <w:r w:rsidRPr="005C697B">
        <w:t xml:space="preserve">: 1 liña de </w:t>
      </w:r>
      <w:proofErr w:type="spellStart"/>
      <w:r w:rsidRPr="005C697B">
        <w:t>producción</w:t>
      </w:r>
      <w:proofErr w:type="spellEnd"/>
      <w:r w:rsidRPr="005C697B">
        <w:t xml:space="preserve">, ata 5 usuarios; o primeiro mes é gratuíto e ao crear a organización asígnase automaticamente unha liña inicial e </w:t>
      </w:r>
      <w:proofErr w:type="spellStart"/>
      <w:r w:rsidRPr="005C697B">
        <w:rPr>
          <w:rStyle w:val="VerbatimChar"/>
        </w:rPr>
        <w:t>trial_ends_at</w:t>
      </w:r>
      <w:proofErr w:type="spellEnd"/>
      <w:r w:rsidRPr="005C697B">
        <w:t xml:space="preserve"> a un mes desde a creación.</w:t>
      </w:r>
    </w:p>
    <w:p w14:paraId="74EE0762" w14:textId="77777777" w:rsidR="008C46DC" w:rsidRPr="005C697B" w:rsidRDefault="00000000">
      <w:pPr>
        <w:pStyle w:val="Compact"/>
        <w:numPr>
          <w:ilvl w:val="0"/>
          <w:numId w:val="11"/>
        </w:numPr>
      </w:pPr>
      <w:r w:rsidRPr="005C697B">
        <w:rPr>
          <w:b/>
          <w:bCs/>
        </w:rPr>
        <w:t>Perfís:</w:t>
      </w:r>
      <w:r w:rsidRPr="005C697B">
        <w:t xml:space="preserve"> identificador de usuario, organización, nome completo, </w:t>
      </w:r>
      <w:r w:rsidRPr="005C697B">
        <w:rPr>
          <w:b/>
          <w:bCs/>
        </w:rPr>
        <w:t>rol</w:t>
      </w:r>
      <w:r w:rsidRPr="005C697B">
        <w:t xml:space="preserve"> (owner | member), datas de creación e actualización.</w:t>
      </w:r>
    </w:p>
    <w:p w14:paraId="6A9E2021" w14:textId="77777777" w:rsidR="008C46DC" w:rsidRPr="005C697B" w:rsidRDefault="00000000">
      <w:pPr>
        <w:pStyle w:val="Compact"/>
        <w:numPr>
          <w:ilvl w:val="0"/>
          <w:numId w:val="11"/>
        </w:numPr>
      </w:pPr>
      <w:r w:rsidRPr="005C697B">
        <w:rPr>
          <w:b/>
          <w:bCs/>
        </w:rPr>
        <w:t>Liñas:</w:t>
      </w:r>
      <w:r w:rsidRPr="005C697B">
        <w:t xml:space="preserve"> identificador, organización, nome, </w:t>
      </w:r>
      <w:r w:rsidRPr="005C697B">
        <w:rPr>
          <w:b/>
          <w:bCs/>
        </w:rPr>
        <w:t>estado actual da liña</w:t>
      </w:r>
      <w:r w:rsidRPr="005C697B">
        <w:t xml:space="preserve"> (por defecto </w:t>
      </w:r>
      <w:r w:rsidRPr="005C697B">
        <w:rPr>
          <w:b/>
          <w:bCs/>
        </w:rPr>
        <w:t>Parada</w:t>
      </w:r>
      <w:r w:rsidRPr="005C697B">
        <w:t>; outros: Produción, Descanso programado, Mantemento, Cambio formato), data de inicio do estado, turno de traballo (1–3), horarios de turnos, cambio de turno automático ou manual, tempo planificado, pezas/minuto, etc.</w:t>
      </w:r>
    </w:p>
    <w:p w14:paraId="4F43709F" w14:textId="77777777" w:rsidR="008C46DC" w:rsidRPr="005C697B" w:rsidRDefault="00000000">
      <w:pPr>
        <w:pStyle w:val="Compact"/>
        <w:numPr>
          <w:ilvl w:val="0"/>
          <w:numId w:val="11"/>
        </w:numPr>
      </w:pPr>
      <w:r w:rsidRPr="005C697B">
        <w:rPr>
          <w:b/>
          <w:bCs/>
        </w:rPr>
        <w:t>Rexistros de KPIs:</w:t>
      </w:r>
      <w:r w:rsidRPr="005C697B">
        <w:t xml:space="preserve"> liña, data, turno, valores de OEE, </w:t>
      </w:r>
      <w:proofErr w:type="spellStart"/>
      <w:r w:rsidRPr="005C697B">
        <w:t>disponibilidade</w:t>
      </w:r>
      <w:proofErr w:type="spellEnd"/>
      <w:r w:rsidRPr="005C697B">
        <w:t xml:space="preserve">, rendemento, calidade, </w:t>
      </w:r>
      <w:r w:rsidRPr="005C697B">
        <w:rPr>
          <w:b/>
          <w:bCs/>
        </w:rPr>
        <w:t>orixe</w:t>
      </w:r>
      <w:r w:rsidRPr="005C697B">
        <w:t xml:space="preserve"> (manual | auto), timestamp.</w:t>
      </w:r>
    </w:p>
    <w:p w14:paraId="69446D69" w14:textId="77777777" w:rsidR="008C46DC" w:rsidRPr="005C697B" w:rsidRDefault="00000000">
      <w:pPr>
        <w:pStyle w:val="Compact"/>
        <w:numPr>
          <w:ilvl w:val="0"/>
          <w:numId w:val="11"/>
        </w:numPr>
      </w:pPr>
      <w:r w:rsidRPr="005C697B">
        <w:rPr>
          <w:b/>
          <w:bCs/>
        </w:rPr>
        <w:t>Máquinas:</w:t>
      </w:r>
      <w:r w:rsidRPr="005C697B">
        <w:t xml:space="preserve"> por liña, posición, nome, habilitada; estados de máquina (en marcha, parada, falta produto, emerxencia, anomalía) con períodos e, en Parada da liña, estado conxelado.</w:t>
      </w:r>
    </w:p>
    <w:p w14:paraId="01263355" w14:textId="77777777" w:rsidR="008C46DC" w:rsidRPr="005C697B" w:rsidRDefault="00000000">
      <w:pPr>
        <w:pStyle w:val="Compact"/>
        <w:numPr>
          <w:ilvl w:val="0"/>
          <w:numId w:val="11"/>
        </w:numPr>
      </w:pPr>
      <w:r w:rsidRPr="005C697B">
        <w:rPr>
          <w:b/>
          <w:bCs/>
        </w:rPr>
        <w:t>Produción por máquina e día:</w:t>
      </w:r>
      <w:r w:rsidRPr="005C697B">
        <w:t xml:space="preserve"> pezas producidas e rexeitadas (</w:t>
      </w:r>
      <w:proofErr w:type="spellStart"/>
      <w:r w:rsidRPr="005C697B">
        <w:t>machine_daily_production</w:t>
      </w:r>
      <w:proofErr w:type="spellEnd"/>
      <w:r w:rsidRPr="005C697B">
        <w:t>).</w:t>
      </w:r>
    </w:p>
    <w:p w14:paraId="318C03B8" w14:textId="77777777" w:rsidR="008C46DC" w:rsidRPr="005C697B" w:rsidRDefault="00000000">
      <w:pPr>
        <w:pStyle w:val="Compact"/>
        <w:numPr>
          <w:ilvl w:val="0"/>
          <w:numId w:val="11"/>
        </w:numPr>
      </w:pPr>
      <w:r w:rsidRPr="005C697B">
        <w:rPr>
          <w:b/>
          <w:bCs/>
        </w:rPr>
        <w:lastRenderedPageBreak/>
        <w:t>Períodos de estado de liña:</w:t>
      </w:r>
      <w:r w:rsidRPr="005C697B">
        <w:t xml:space="preserve"> para calcular tempos por estado (só Produción, Descanso, Mantemento, Cambio formato; Parada non se rexistra como período).</w:t>
      </w:r>
    </w:p>
    <w:p w14:paraId="63777A64" w14:textId="77777777" w:rsidR="008C46DC" w:rsidRPr="005C697B" w:rsidRDefault="00000000">
      <w:pPr>
        <w:pStyle w:val="Compact"/>
        <w:numPr>
          <w:ilvl w:val="0"/>
          <w:numId w:val="11"/>
        </w:numPr>
      </w:pPr>
      <w:r w:rsidRPr="005C697B">
        <w:rPr>
          <w:b/>
          <w:bCs/>
        </w:rPr>
        <w:t>Snapshots</w:t>
      </w:r>
      <w:r w:rsidRPr="005C697B">
        <w:t xml:space="preserve"> para reportes: tempos de estado de liña por data/turno, tempos de estado por máquina, KPIs por máquina.</w:t>
      </w:r>
    </w:p>
    <w:p w14:paraId="799F3DC8" w14:textId="77777777" w:rsidR="008C46DC" w:rsidRPr="005C697B" w:rsidRDefault="00000000">
      <w:pPr>
        <w:pStyle w:val="FirstParagraph"/>
      </w:pPr>
      <w:r w:rsidRPr="005C697B">
        <w:t xml:space="preserve">Disponse ademais dun </w:t>
      </w:r>
      <w:proofErr w:type="spellStart"/>
      <w:r w:rsidRPr="005C697B">
        <w:rPr>
          <w:b/>
          <w:bCs/>
        </w:rPr>
        <w:t>script</w:t>
      </w:r>
      <w:proofErr w:type="spellEnd"/>
      <w:r w:rsidRPr="005C697B">
        <w:rPr>
          <w:b/>
          <w:bCs/>
        </w:rPr>
        <w:t xml:space="preserve"> de reinicio de datos</w:t>
      </w:r>
      <w:r w:rsidRPr="005C697B">
        <w:t xml:space="preserve"> (</w:t>
      </w:r>
      <w:proofErr w:type="spellStart"/>
      <w:r w:rsidRPr="005C697B">
        <w:rPr>
          <w:rStyle w:val="VerbatimChar"/>
        </w:rPr>
        <w:t>supabase</w:t>
      </w:r>
      <w:proofErr w:type="spellEnd"/>
      <w:r w:rsidRPr="005C697B">
        <w:rPr>
          <w:rStyle w:val="VerbatimChar"/>
        </w:rPr>
        <w:t>/</w:t>
      </w:r>
      <w:proofErr w:type="spellStart"/>
      <w:r w:rsidRPr="005C697B">
        <w:rPr>
          <w:rStyle w:val="VerbatimChar"/>
        </w:rPr>
        <w:t>reset_data.sql</w:t>
      </w:r>
      <w:proofErr w:type="spellEnd"/>
      <w:r w:rsidRPr="005C697B">
        <w:t xml:space="preserve">) que executa </w:t>
      </w:r>
      <w:r w:rsidRPr="005C697B">
        <w:rPr>
          <w:rStyle w:val="VerbatimChar"/>
        </w:rPr>
        <w:t>TRUNCATE ... CASCADE</w:t>
      </w:r>
      <w:r w:rsidRPr="005C697B">
        <w:t xml:space="preserve"> sobre as táboas da aplicación para baleiralas (reinicio de proba ou mantemento); por defecto non elimina os usuarios de autenticación.</w:t>
      </w:r>
    </w:p>
    <w:p w14:paraId="6D1215F1" w14:textId="77777777" w:rsidR="008C46DC" w:rsidRPr="005C697B" w:rsidRDefault="00000000">
      <w:pPr>
        <w:pStyle w:val="Textodocorpo"/>
      </w:pPr>
      <w:r w:rsidRPr="005C697B">
        <w:t xml:space="preserve">Todas as táboas terán políticas de seguridade (Row </w:t>
      </w:r>
      <w:proofErr w:type="spellStart"/>
      <w:r w:rsidRPr="005C697B">
        <w:t>Level</w:t>
      </w:r>
      <w:proofErr w:type="spellEnd"/>
      <w:r w:rsidRPr="005C697B">
        <w:t xml:space="preserve"> </w:t>
      </w:r>
      <w:proofErr w:type="spellStart"/>
      <w:r w:rsidRPr="005C697B">
        <w:t>Security</w:t>
      </w:r>
      <w:proofErr w:type="spellEnd"/>
      <w:r w:rsidRPr="005C697B">
        <w:t xml:space="preserve"> ou equivalente) para que cada usuario só acceda aos datos da súa organización.</w:t>
      </w:r>
    </w:p>
    <w:p w14:paraId="69E0BB28" w14:textId="77777777" w:rsidR="008C46DC" w:rsidRPr="005C697B" w:rsidRDefault="00000000">
      <w:pPr>
        <w:pStyle w:val="Textodocorpo"/>
      </w:pPr>
      <w:r w:rsidRPr="005C697B">
        <w:rPr>
          <w:b/>
          <w:bCs/>
        </w:rPr>
        <w:t>Variables de configuración.</w:t>
      </w:r>
      <w:r w:rsidRPr="005C697B">
        <w:t xml:space="preserve"> Para o correcto funcionamento da aplicación requiriranse variables de contorno (URL do servizo na nube e chave pública de API), que se configurarán no ficheiro de entorno de desenvolvemento ou nas variables do hosting en produción. A URL de redirección de autenticación deberá estar rexistrada no panel do servizo de auth.</w:t>
      </w:r>
    </w:p>
    <w:p w14:paraId="6D78CA11" w14:textId="77777777" w:rsidR="008C46DC" w:rsidRPr="005C697B" w:rsidRDefault="00000000">
      <w:pPr>
        <w:pStyle w:val="Ttulo2"/>
      </w:pPr>
      <w:bookmarkStart w:id="50" w:name="costes-técnicos"/>
      <w:bookmarkStart w:id="51" w:name="_Toc227425926"/>
      <w:bookmarkEnd w:id="38"/>
      <w:bookmarkEnd w:id="48"/>
      <w:r w:rsidRPr="005C697B">
        <w:t>3.3 Costes (técnicos)</w:t>
      </w:r>
      <w:bookmarkEnd w:id="51"/>
    </w:p>
    <w:p w14:paraId="4DECD487" w14:textId="77777777" w:rsidR="008C46DC" w:rsidRPr="005C697B" w:rsidRDefault="00000000">
      <w:pPr>
        <w:pStyle w:val="FirstParagraph"/>
      </w:pPr>
      <w:r w:rsidRPr="005C697B">
        <w:rPr>
          <w:b/>
          <w:bCs/>
        </w:rPr>
        <w:t>Moeda:</w:t>
      </w:r>
      <w:r w:rsidRPr="005C697B">
        <w:t xml:space="preserve"> Igual ca no apartado 2.5, todos os importes en </w:t>
      </w:r>
      <w:r w:rsidRPr="005C697B">
        <w:rPr>
          <w:b/>
          <w:bCs/>
        </w:rPr>
        <w:t>€</w:t>
      </w:r>
      <w:r w:rsidRPr="005C697B">
        <w:t xml:space="preserve">; a conversión desde a moeda do </w:t>
      </w:r>
      <w:proofErr w:type="spellStart"/>
      <w:r w:rsidRPr="005C697B">
        <w:t>tarifario</w:t>
      </w:r>
      <w:proofErr w:type="spellEnd"/>
      <w:r w:rsidRPr="005C697B">
        <w:t xml:space="preserve"> do provedor usa o </w:t>
      </w:r>
      <w:r w:rsidRPr="005C697B">
        <w:rPr>
          <w:b/>
          <w:bCs/>
        </w:rPr>
        <w:t>mesmo tipo BCE</w:t>
      </w:r>
      <w:r w:rsidRPr="005C697B">
        <w:t xml:space="preserve"> indicado ao inicio do apartado 2.5.</w:t>
      </w:r>
    </w:p>
    <w:p w14:paraId="11A21DAE" w14:textId="77777777" w:rsidR="008C46DC" w:rsidRPr="005C697B" w:rsidRDefault="00000000">
      <w:pPr>
        <w:pStyle w:val="Compact"/>
        <w:numPr>
          <w:ilvl w:val="0"/>
          <w:numId w:val="12"/>
        </w:numPr>
      </w:pPr>
      <w:r w:rsidRPr="005C697B">
        <w:rPr>
          <w:b/>
          <w:bCs/>
        </w:rPr>
        <w:t>Ferramentas de desenvolvemento (Node.js, editor/IDE, Git):</w:t>
      </w:r>
      <w:r w:rsidRPr="005C697B">
        <w:t xml:space="preserve"> </w:t>
      </w:r>
      <w:r w:rsidRPr="005C697B">
        <w:rPr>
          <w:b/>
          <w:bCs/>
        </w:rPr>
        <w:t>0 €</w:t>
      </w:r>
      <w:r w:rsidRPr="005C697B">
        <w:t xml:space="preserve"> (software gratuíto ou comunidade).</w:t>
      </w:r>
    </w:p>
    <w:p w14:paraId="13595F80" w14:textId="77777777" w:rsidR="008C46DC" w:rsidRPr="005C697B" w:rsidRDefault="00000000">
      <w:pPr>
        <w:pStyle w:val="Compact"/>
        <w:numPr>
          <w:ilvl w:val="0"/>
          <w:numId w:val="12"/>
        </w:numPr>
      </w:pPr>
      <w:r w:rsidRPr="005C697B">
        <w:rPr>
          <w:b/>
          <w:bCs/>
        </w:rPr>
        <w:t>Servizo na nube — base de datos e autenticación (</w:t>
      </w:r>
      <w:proofErr w:type="spellStart"/>
      <w:r w:rsidRPr="005C697B">
        <w:rPr>
          <w:b/>
          <w:bCs/>
        </w:rPr>
        <w:t>Supabase</w:t>
      </w:r>
      <w:proofErr w:type="spellEnd"/>
      <w:r w:rsidRPr="005C697B">
        <w:rPr>
          <w:b/>
          <w:bCs/>
        </w:rPr>
        <w:t>, plan Pro en produción):</w:t>
      </w:r>
      <w:r w:rsidRPr="005C697B">
        <w:t xml:space="preserve"> </w:t>
      </w:r>
      <w:r w:rsidRPr="005C697B">
        <w:rPr>
          <w:b/>
          <w:bCs/>
        </w:rPr>
        <w:t>23 €/mes</w:t>
      </w:r>
      <w:r w:rsidRPr="005C697B">
        <w:t xml:space="preserve"> (tarifa en euros obtida do prezo oficial do plan Pro en https://supabase.com/pricing, co tipo BCE da memoria). En fase de prácticas do ciclo pódese usar o plan gratuíto (</w:t>
      </w:r>
      <w:r w:rsidRPr="005C697B">
        <w:rPr>
          <w:b/>
          <w:bCs/>
        </w:rPr>
        <w:t>0 €/mes</w:t>
      </w:r>
      <w:r w:rsidRPr="005C697B">
        <w:t>) ata ir a produción.</w:t>
      </w:r>
    </w:p>
    <w:p w14:paraId="66B16952" w14:textId="77777777" w:rsidR="008C46DC" w:rsidRPr="005C697B" w:rsidRDefault="00000000">
      <w:pPr>
        <w:pStyle w:val="Compact"/>
        <w:numPr>
          <w:ilvl w:val="0"/>
          <w:numId w:val="12"/>
        </w:numPr>
      </w:pPr>
      <w:r w:rsidRPr="005C697B">
        <w:rPr>
          <w:b/>
          <w:bCs/>
        </w:rPr>
        <w:t>Hosting da aplicación (</w:t>
      </w:r>
      <w:proofErr w:type="spellStart"/>
      <w:r w:rsidRPr="005C697B">
        <w:rPr>
          <w:b/>
          <w:bCs/>
        </w:rPr>
        <w:t>Vercel</w:t>
      </w:r>
      <w:proofErr w:type="spellEnd"/>
      <w:r w:rsidRPr="005C697B">
        <w:rPr>
          <w:b/>
          <w:bCs/>
        </w:rPr>
        <w:t>, plan Pro en produción):</w:t>
      </w:r>
      <w:r w:rsidRPr="005C697B">
        <w:t xml:space="preserve"> </w:t>
      </w:r>
      <w:r w:rsidRPr="005C697B">
        <w:rPr>
          <w:b/>
          <w:bCs/>
        </w:rPr>
        <w:t>18 €/mes</w:t>
      </w:r>
      <w:r w:rsidRPr="005C697B">
        <w:t xml:space="preserve"> (mesma regra sobre https://vercel.com/pricing). Plan gratuíto para probas: </w:t>
      </w:r>
      <w:r w:rsidRPr="005C697B">
        <w:rPr>
          <w:b/>
          <w:bCs/>
        </w:rPr>
        <w:t>0 €/mes</w:t>
      </w:r>
      <w:r w:rsidRPr="005C697B">
        <w:t>.</w:t>
      </w:r>
    </w:p>
    <w:p w14:paraId="3F2254FE" w14:textId="77777777" w:rsidR="008C46DC" w:rsidRPr="005C697B" w:rsidRDefault="00000000">
      <w:pPr>
        <w:pStyle w:val="Compact"/>
        <w:numPr>
          <w:ilvl w:val="0"/>
          <w:numId w:val="12"/>
        </w:numPr>
      </w:pPr>
      <w:r w:rsidRPr="005C697B">
        <w:rPr>
          <w:b/>
          <w:bCs/>
        </w:rPr>
        <w:t>Dominio .es:</w:t>
      </w:r>
      <w:r w:rsidRPr="005C697B">
        <w:t xml:space="preserve"> </w:t>
      </w:r>
      <w:r w:rsidRPr="005C697B">
        <w:rPr>
          <w:b/>
          <w:bCs/>
        </w:rPr>
        <w:t>33,38 €/ano</w:t>
      </w:r>
      <w:r w:rsidRPr="005C697B">
        <w:t xml:space="preserve"> na primeira anualidade segundo tarifa Dominios.es (mesma fonte ca no apartado 2.5); </w:t>
      </w:r>
      <w:r w:rsidRPr="005C697B">
        <w:rPr>
          <w:b/>
          <w:bCs/>
        </w:rPr>
        <w:t>3 €/mes</w:t>
      </w:r>
      <w:r w:rsidRPr="005C697B">
        <w:t xml:space="preserve"> de </w:t>
      </w:r>
      <w:proofErr w:type="spellStart"/>
      <w:r w:rsidRPr="005C697B">
        <w:t>prorrata</w:t>
      </w:r>
      <w:proofErr w:type="spellEnd"/>
      <w:r w:rsidRPr="005C697B">
        <w:t xml:space="preserve"> contable se se reparte por meses.</w:t>
      </w:r>
    </w:p>
    <w:p w14:paraId="232364D3" w14:textId="77777777" w:rsidR="008C46DC" w:rsidRPr="005C697B" w:rsidRDefault="00000000">
      <w:pPr>
        <w:pStyle w:val="Compact"/>
        <w:numPr>
          <w:ilvl w:val="0"/>
          <w:numId w:val="12"/>
        </w:numPr>
      </w:pPr>
      <w:r w:rsidRPr="005C697B">
        <w:rPr>
          <w:b/>
          <w:bCs/>
        </w:rPr>
        <w:t>Licenzas:</w:t>
      </w:r>
      <w:r w:rsidRPr="005C697B">
        <w:t xml:space="preserve"> O núcleo do stack é código aberto ou gratuíto para este uso; </w:t>
      </w:r>
      <w:r w:rsidRPr="005C697B">
        <w:rPr>
          <w:b/>
          <w:bCs/>
        </w:rPr>
        <w:t>0 €</w:t>
      </w:r>
      <w:r w:rsidRPr="005C697B">
        <w:t xml:space="preserve"> de licenza de pagamento obrigatoria para o MVP.</w:t>
      </w:r>
    </w:p>
    <w:p w14:paraId="1FDFB03F" w14:textId="77777777" w:rsidR="008C46DC" w:rsidRPr="005C697B" w:rsidRDefault="00000000">
      <w:pPr>
        <w:pStyle w:val="FirstParagraph"/>
      </w:pPr>
      <w:r w:rsidRPr="005C697B">
        <w:rPr>
          <w:b/>
          <w:bCs/>
        </w:rPr>
        <w:t xml:space="preserve">Total técnico </w:t>
      </w:r>
      <w:proofErr w:type="spellStart"/>
      <w:r w:rsidRPr="005C697B">
        <w:rPr>
          <w:b/>
          <w:bCs/>
        </w:rPr>
        <w:t>recurrente</w:t>
      </w:r>
      <w:proofErr w:type="spellEnd"/>
      <w:r w:rsidRPr="005C697B">
        <w:rPr>
          <w:b/>
          <w:bCs/>
        </w:rPr>
        <w:t xml:space="preserve"> en modo produción lixeira (só nube + dominio </w:t>
      </w:r>
      <w:proofErr w:type="spellStart"/>
      <w:r w:rsidRPr="005C697B">
        <w:rPr>
          <w:b/>
          <w:bCs/>
        </w:rPr>
        <w:t>prorrata</w:t>
      </w:r>
      <w:proofErr w:type="spellEnd"/>
      <w:r w:rsidRPr="005C697B">
        <w:rPr>
          <w:b/>
          <w:bCs/>
        </w:rPr>
        <w:t>):</w:t>
      </w:r>
      <w:r w:rsidRPr="005C697B">
        <w:t xml:space="preserve"> </w:t>
      </w:r>
      <w:r w:rsidRPr="005C697B">
        <w:rPr>
          <w:b/>
          <w:bCs/>
        </w:rPr>
        <w:t>44 €/mes</w:t>
      </w:r>
      <w:r w:rsidRPr="005C697B">
        <w:t xml:space="preserve"> (23 + 18 + 3). O resto do custo mensual total do proxecto (correo, seguro, marketing, etc.) está desagregado no apartado 2.5.</w:t>
      </w:r>
    </w:p>
    <w:p w14:paraId="63792033" w14:textId="77777777" w:rsidR="008C46DC" w:rsidRPr="005C697B" w:rsidRDefault="00000000">
      <w:pPr>
        <w:pStyle w:val="Textodocorpo"/>
      </w:pPr>
      <w:r w:rsidRPr="005C697B">
        <w:rPr>
          <w:b/>
          <w:bCs/>
        </w:rPr>
        <w:t>Escalado:</w:t>
      </w:r>
      <w:r w:rsidRPr="005C697B">
        <w:t xml:space="preserve"> Cando suba o tráfico ou o almacenamento, engádense cargos segundo as táboas de exceso de cada provedor (</w:t>
      </w:r>
      <w:proofErr w:type="spellStart"/>
      <w:r w:rsidRPr="005C697B">
        <w:t>Supabase</w:t>
      </w:r>
      <w:proofErr w:type="spellEnd"/>
      <w:r w:rsidRPr="005C697B">
        <w:t xml:space="preserve"> e </w:t>
      </w:r>
      <w:proofErr w:type="spellStart"/>
      <w:r w:rsidRPr="005C697B">
        <w:t>Vercel</w:t>
      </w:r>
      <w:proofErr w:type="spellEnd"/>
      <w:r w:rsidRPr="005C697B">
        <w:t xml:space="preserve">); o importe en </w:t>
      </w:r>
      <w:r w:rsidRPr="005C697B">
        <w:rPr>
          <w:b/>
          <w:bCs/>
        </w:rPr>
        <w:t>€</w:t>
      </w:r>
      <w:r w:rsidRPr="005C697B">
        <w:t xml:space="preserve"> de cada </w:t>
      </w:r>
      <w:r w:rsidRPr="005C697B">
        <w:lastRenderedPageBreak/>
        <w:t>factura dependerá do uso real e do tipo de cambio do día en que o banco aplique o cargo.</w:t>
      </w:r>
    </w:p>
    <w:p w14:paraId="38D53106" w14:textId="77777777" w:rsidR="008C46DC" w:rsidRPr="005C697B" w:rsidRDefault="00000000">
      <w:pPr>
        <w:pStyle w:val="Ttulo2"/>
      </w:pPr>
      <w:bookmarkStart w:id="52" w:name="análise-da-competencia"/>
      <w:bookmarkStart w:id="53" w:name="_Toc227425927"/>
      <w:bookmarkEnd w:id="50"/>
      <w:r w:rsidRPr="005C697B">
        <w:t>3.4 Análise da competencia</w:t>
      </w:r>
      <w:bookmarkEnd w:id="53"/>
    </w:p>
    <w:p w14:paraId="65C68D9E" w14:textId="77777777" w:rsidR="008C46DC" w:rsidRPr="005C697B" w:rsidRDefault="00000000">
      <w:pPr>
        <w:pStyle w:val="FirstParagraph"/>
      </w:pPr>
      <w:r w:rsidRPr="005C697B">
        <w:t>No mercado de software OEE e monitorización de produción existen tanto solucións especializadas en OEE como sistemas MES completos. A continuación cítanse referentes que se consultan con frecuencia en comparativas do sector (p.ex. páxinas de provedores ou listaxes sectoriais como https://www.teeptrak.com/ ou https://tractian.com/).</w:t>
      </w:r>
    </w:p>
    <w:p w14:paraId="0D33C975" w14:textId="77777777" w:rsidR="008C46DC" w:rsidRPr="005C697B" w:rsidRDefault="00000000">
      <w:pPr>
        <w:numPr>
          <w:ilvl w:val="0"/>
          <w:numId w:val="13"/>
        </w:numPr>
      </w:pPr>
      <w:r w:rsidRPr="005C697B">
        <w:rPr>
          <w:b/>
          <w:bCs/>
        </w:rPr>
        <w:t>MachineMetrics:</w:t>
      </w:r>
      <w:r w:rsidRPr="005C697B">
        <w:t xml:space="preserve"> Máis orientada a conectar máquinas (CNC, etc.) e sacar analítica; adoita ir por encima do que unha </w:t>
      </w:r>
      <w:proofErr w:type="spellStart"/>
      <w:r w:rsidRPr="005C697B">
        <w:t>pyme</w:t>
      </w:r>
      <w:proofErr w:type="spellEnd"/>
      <w:r w:rsidRPr="005C697B">
        <w:t xml:space="preserve"> pequena quere pagar ou integrar.</w:t>
      </w:r>
    </w:p>
    <w:p w14:paraId="16C445EE" w14:textId="77777777" w:rsidR="008C46DC" w:rsidRPr="005C697B" w:rsidRDefault="00000000">
      <w:pPr>
        <w:numPr>
          <w:ilvl w:val="0"/>
          <w:numId w:val="13"/>
        </w:numPr>
      </w:pPr>
      <w:r w:rsidRPr="005C697B">
        <w:rPr>
          <w:b/>
          <w:bCs/>
        </w:rPr>
        <w:t>Tractian (Tractian OEE):</w:t>
      </w:r>
      <w:r w:rsidRPr="005C697B">
        <w:t xml:space="preserve"> Combina sensores e OEE case en tempo real; vai ben en </w:t>
      </w:r>
      <w:proofErr w:type="spellStart"/>
      <w:r w:rsidRPr="005C697B">
        <w:t>multiplanta</w:t>
      </w:r>
      <w:proofErr w:type="spellEnd"/>
      <w:r w:rsidRPr="005C697B">
        <w:t>, pero leva parte de hardware.</w:t>
      </w:r>
    </w:p>
    <w:p w14:paraId="02BB6653" w14:textId="77777777" w:rsidR="008C46DC" w:rsidRPr="005C697B" w:rsidRDefault="00000000">
      <w:pPr>
        <w:numPr>
          <w:ilvl w:val="0"/>
          <w:numId w:val="13"/>
        </w:numPr>
      </w:pPr>
      <w:r w:rsidRPr="005C697B">
        <w:rPr>
          <w:b/>
          <w:bCs/>
        </w:rPr>
        <w:t>Evocon:</w:t>
      </w:r>
      <w:r w:rsidRPr="005C697B">
        <w:t xml:space="preserve"> Entrada manual ou semi-automatizada, máquinas vellas; encaixa no mesmo público que un produto “OEE sinxelo” vía web.</w:t>
      </w:r>
    </w:p>
    <w:p w14:paraId="6A512DBB" w14:textId="77777777" w:rsidR="008C46DC" w:rsidRPr="005C697B" w:rsidRDefault="00000000">
      <w:pPr>
        <w:numPr>
          <w:ilvl w:val="0"/>
          <w:numId w:val="13"/>
        </w:numPr>
      </w:pPr>
      <w:proofErr w:type="spellStart"/>
      <w:r w:rsidRPr="005C697B">
        <w:rPr>
          <w:b/>
          <w:bCs/>
        </w:rPr>
        <w:t>Redzone</w:t>
      </w:r>
      <w:proofErr w:type="spellEnd"/>
      <w:r w:rsidRPr="005C697B">
        <w:rPr>
          <w:b/>
          <w:bCs/>
        </w:rPr>
        <w:t>:</w:t>
      </w:r>
      <w:r w:rsidRPr="005C697B">
        <w:t xml:space="preserve"> Foco en implicación dos operarios e fluxos de mellora; despregamento rápido.</w:t>
      </w:r>
    </w:p>
    <w:p w14:paraId="475445E3" w14:textId="77777777" w:rsidR="008C46DC" w:rsidRPr="005C697B" w:rsidRDefault="00000000">
      <w:pPr>
        <w:numPr>
          <w:ilvl w:val="0"/>
          <w:numId w:val="13"/>
        </w:numPr>
      </w:pPr>
      <w:proofErr w:type="spellStart"/>
      <w:r w:rsidRPr="005C697B">
        <w:rPr>
          <w:b/>
          <w:bCs/>
        </w:rPr>
        <w:t>Guidewheel</w:t>
      </w:r>
      <w:proofErr w:type="spellEnd"/>
      <w:r w:rsidRPr="005C697B">
        <w:rPr>
          <w:b/>
          <w:bCs/>
        </w:rPr>
        <w:t>:</w:t>
      </w:r>
      <w:r w:rsidRPr="005C697B">
        <w:t xml:space="preserve"> Sensores plug-and-play e baixo esforzo de instalación; orientado a facilidade de adopción.</w:t>
      </w:r>
    </w:p>
    <w:p w14:paraId="0709F5FA" w14:textId="77777777" w:rsidR="008C46DC" w:rsidRPr="005C697B" w:rsidRDefault="00000000">
      <w:pPr>
        <w:numPr>
          <w:ilvl w:val="0"/>
          <w:numId w:val="13"/>
        </w:numPr>
      </w:pPr>
      <w:r w:rsidRPr="005C697B">
        <w:rPr>
          <w:b/>
          <w:bCs/>
        </w:rPr>
        <w:t>Sistemas MES integrados (Siemens Opcenter, Rockwell FactoryTalk, etc.):</w:t>
      </w:r>
      <w:r w:rsidRPr="005C697B">
        <w:t xml:space="preserve"> Proxectos longos (ordes de 12–24 meses) e investimentos que en comparativas recentes de custos MES aparecen ordes de grandeza de centos de miles de euros en implantación e TCO segundo tamaño e modo cloud/on-premise (p.ex. https://www.symestic.com/en-us/blog/mes-system-prices-2026). Non son o mesmo cliente ca unha </w:t>
      </w:r>
      <w:proofErr w:type="spellStart"/>
      <w:r w:rsidRPr="005C697B">
        <w:t>pyme</w:t>
      </w:r>
      <w:proofErr w:type="spellEnd"/>
      <w:r w:rsidRPr="005C697B">
        <w:t xml:space="preserve"> que só quere OEE e un dashboard.</w:t>
      </w:r>
    </w:p>
    <w:p w14:paraId="242E2980" w14:textId="77777777" w:rsidR="008C46DC" w:rsidRPr="005C697B" w:rsidRDefault="00000000">
      <w:pPr>
        <w:pStyle w:val="FirstParagraph"/>
      </w:pPr>
      <w:r w:rsidRPr="005C697B">
        <w:rPr>
          <w:b/>
          <w:bCs/>
        </w:rPr>
        <w:t>Posicionamento de Industria40:</w:t>
      </w:r>
      <w:r w:rsidRPr="005C697B">
        <w:t xml:space="preserve"> O produto sitúase no segmento de </w:t>
      </w:r>
      <w:r w:rsidRPr="005C697B">
        <w:rPr>
          <w:b/>
          <w:bCs/>
        </w:rPr>
        <w:t>OEE e eficiencia para pymes</w:t>
      </w:r>
      <w:r w:rsidRPr="005C697B">
        <w:t xml:space="preserve">, con modelo </w:t>
      </w:r>
      <w:r w:rsidRPr="005C697B">
        <w:rPr>
          <w:b/>
          <w:bCs/>
        </w:rPr>
        <w:t>100 % SaaS</w:t>
      </w:r>
      <w:r w:rsidRPr="005C697B">
        <w:t>, sen hardware obrigatorio, con prezos mensuais claros (199–899 €/mes) e interface web moderna. A diferenciación baséase en simplicidade, prezo accesible e enfoque en organizacións con poucas liñas que precisan medir OEE e visualizar tendencias sen asumir MES completos nin integracións complexas. A competencia directa (Evocon, alternativas “OEE lite”) comparte público obxectivo; a vantaxe de Industria40 será o stack moderno, a posibilidade de personalización futura (API, integracións nos plans superiores) e a aliñación con programas de apoio á dixitalización en Galicia e España.</w:t>
      </w:r>
    </w:p>
    <w:p w14:paraId="19FAD763" w14:textId="77777777" w:rsidR="008C46DC" w:rsidRPr="005C697B" w:rsidRDefault="00000000">
      <w:pPr>
        <w:pStyle w:val="Textodocorpo"/>
      </w:pPr>
      <w:r w:rsidRPr="005C697B">
        <w:rPr>
          <w:b/>
          <w:bCs/>
        </w:rPr>
        <w:t>Táboa comparativa orientativa (segmento pymes, 2026):</w:t>
      </w:r>
    </w:p>
    <w:tbl>
      <w:tblPr>
        <w:tblStyle w:val="Table"/>
        <w:tblW w:w="4899" w:type="pct"/>
        <w:tblLayout w:type="fixed"/>
        <w:tblLook w:val="0020" w:firstRow="1" w:lastRow="0" w:firstColumn="0" w:lastColumn="0" w:noHBand="0" w:noVBand="0"/>
      </w:tblPr>
      <w:tblGrid>
        <w:gridCol w:w="1372"/>
        <w:gridCol w:w="1280"/>
        <w:gridCol w:w="1738"/>
        <w:gridCol w:w="1463"/>
        <w:gridCol w:w="3018"/>
      </w:tblGrid>
      <w:tr w:rsidR="008C46DC" w:rsidRPr="005C697B" w14:paraId="599DF87C" w14:textId="77777777" w:rsidTr="008C46DC">
        <w:trPr>
          <w:cnfStyle w:val="100000000000" w:firstRow="1" w:lastRow="0" w:firstColumn="0" w:lastColumn="0" w:oddVBand="0" w:evenVBand="0" w:oddHBand="0" w:evenHBand="0" w:firstRowFirstColumn="0" w:firstRowLastColumn="0" w:lastRowFirstColumn="0" w:lastRowLastColumn="0"/>
          <w:tblHeader/>
        </w:trPr>
        <w:tc>
          <w:tcPr>
            <w:tcW w:w="1200" w:type="dxa"/>
          </w:tcPr>
          <w:p w14:paraId="4725BA2B" w14:textId="77777777" w:rsidR="008C46DC" w:rsidRPr="005C697B" w:rsidRDefault="00000000">
            <w:pPr>
              <w:pStyle w:val="Compact"/>
            </w:pPr>
            <w:r w:rsidRPr="005C697B">
              <w:lastRenderedPageBreak/>
              <w:t>Criterio</w:t>
            </w:r>
          </w:p>
        </w:tc>
        <w:tc>
          <w:tcPr>
            <w:tcW w:w="1120" w:type="dxa"/>
          </w:tcPr>
          <w:p w14:paraId="0D63EF39" w14:textId="77777777" w:rsidR="008C46DC" w:rsidRPr="005C697B" w:rsidRDefault="00000000">
            <w:pPr>
              <w:pStyle w:val="Compact"/>
            </w:pPr>
            <w:r w:rsidRPr="005C697B">
              <w:t>Industria40</w:t>
            </w:r>
          </w:p>
        </w:tc>
        <w:tc>
          <w:tcPr>
            <w:tcW w:w="1520" w:type="dxa"/>
          </w:tcPr>
          <w:p w14:paraId="4DDD0AE3" w14:textId="77777777" w:rsidR="008C46DC" w:rsidRPr="005C697B" w:rsidRDefault="00000000">
            <w:pPr>
              <w:pStyle w:val="Compact"/>
            </w:pPr>
            <w:r w:rsidRPr="005C697B">
              <w:t>Evocon</w:t>
            </w:r>
          </w:p>
        </w:tc>
        <w:tc>
          <w:tcPr>
            <w:tcW w:w="1280" w:type="dxa"/>
          </w:tcPr>
          <w:p w14:paraId="33F7949C" w14:textId="77777777" w:rsidR="008C46DC" w:rsidRPr="005C697B" w:rsidRDefault="00000000">
            <w:pPr>
              <w:pStyle w:val="Compact"/>
            </w:pPr>
            <w:r w:rsidRPr="005C697B">
              <w:t>Tractian OEE</w:t>
            </w:r>
          </w:p>
        </w:tc>
        <w:tc>
          <w:tcPr>
            <w:tcW w:w="2640" w:type="dxa"/>
          </w:tcPr>
          <w:p w14:paraId="3C0CFEF6" w14:textId="77777777" w:rsidR="008C46DC" w:rsidRPr="005C697B" w:rsidRDefault="00000000">
            <w:pPr>
              <w:pStyle w:val="Compact"/>
            </w:pPr>
            <w:r w:rsidRPr="005C697B">
              <w:t>MES empresarial (Siemens, Rockwell)</w:t>
            </w:r>
          </w:p>
        </w:tc>
      </w:tr>
      <w:tr w:rsidR="008C46DC" w:rsidRPr="005C697B" w14:paraId="486988C4" w14:textId="77777777">
        <w:tc>
          <w:tcPr>
            <w:tcW w:w="1200" w:type="dxa"/>
          </w:tcPr>
          <w:p w14:paraId="1C529413" w14:textId="77777777" w:rsidR="008C46DC" w:rsidRPr="005C697B" w:rsidRDefault="00000000">
            <w:pPr>
              <w:pStyle w:val="Compact"/>
            </w:pPr>
            <w:r w:rsidRPr="005C697B">
              <w:t>Modelo</w:t>
            </w:r>
          </w:p>
        </w:tc>
        <w:tc>
          <w:tcPr>
            <w:tcW w:w="1120" w:type="dxa"/>
          </w:tcPr>
          <w:p w14:paraId="27076D61" w14:textId="77777777" w:rsidR="008C46DC" w:rsidRPr="005C697B" w:rsidRDefault="00000000">
            <w:pPr>
              <w:pStyle w:val="Compact"/>
            </w:pPr>
            <w:r w:rsidRPr="005C697B">
              <w:t>100 % SaaS</w:t>
            </w:r>
          </w:p>
        </w:tc>
        <w:tc>
          <w:tcPr>
            <w:tcW w:w="1520" w:type="dxa"/>
          </w:tcPr>
          <w:p w14:paraId="62FBD8DC" w14:textId="77777777" w:rsidR="008C46DC" w:rsidRPr="005C697B" w:rsidRDefault="00000000">
            <w:pPr>
              <w:pStyle w:val="Compact"/>
            </w:pPr>
            <w:r w:rsidRPr="005C697B">
              <w:t>SaaS / híbrido</w:t>
            </w:r>
          </w:p>
        </w:tc>
        <w:tc>
          <w:tcPr>
            <w:tcW w:w="1280" w:type="dxa"/>
          </w:tcPr>
          <w:p w14:paraId="72BB59B8" w14:textId="77777777" w:rsidR="008C46DC" w:rsidRPr="005C697B" w:rsidRDefault="00000000">
            <w:pPr>
              <w:pStyle w:val="Compact"/>
            </w:pPr>
            <w:r w:rsidRPr="005C697B">
              <w:t>SaaS + hardware</w:t>
            </w:r>
          </w:p>
        </w:tc>
        <w:tc>
          <w:tcPr>
            <w:tcW w:w="2640" w:type="dxa"/>
          </w:tcPr>
          <w:p w14:paraId="186DD3F8" w14:textId="77777777" w:rsidR="008C46DC" w:rsidRPr="005C697B" w:rsidRDefault="00000000">
            <w:pPr>
              <w:pStyle w:val="Compact"/>
            </w:pPr>
            <w:r w:rsidRPr="005C697B">
              <w:t>On-premise / cloud empresarial</w:t>
            </w:r>
          </w:p>
        </w:tc>
      </w:tr>
      <w:tr w:rsidR="008C46DC" w:rsidRPr="005C697B" w14:paraId="1E3BA328" w14:textId="77777777">
        <w:tc>
          <w:tcPr>
            <w:tcW w:w="1200" w:type="dxa"/>
          </w:tcPr>
          <w:p w14:paraId="13B09F79" w14:textId="77777777" w:rsidR="008C46DC" w:rsidRPr="005C697B" w:rsidRDefault="00000000">
            <w:pPr>
              <w:pStyle w:val="Compact"/>
            </w:pPr>
            <w:r w:rsidRPr="005C697B">
              <w:t>Prezo (orde)</w:t>
            </w:r>
          </w:p>
        </w:tc>
        <w:tc>
          <w:tcPr>
            <w:tcW w:w="1120" w:type="dxa"/>
          </w:tcPr>
          <w:p w14:paraId="79E29761" w14:textId="77777777" w:rsidR="008C46DC" w:rsidRPr="005C697B" w:rsidRDefault="00000000">
            <w:pPr>
              <w:pStyle w:val="Compact"/>
            </w:pPr>
            <w:r w:rsidRPr="005C697B">
              <w:t>199–899 €/mes</w:t>
            </w:r>
          </w:p>
        </w:tc>
        <w:tc>
          <w:tcPr>
            <w:tcW w:w="1520" w:type="dxa"/>
          </w:tcPr>
          <w:p w14:paraId="04D66DD0" w14:textId="77777777" w:rsidR="008C46DC" w:rsidRPr="005C697B" w:rsidRDefault="00000000">
            <w:pPr>
              <w:pStyle w:val="Compact"/>
            </w:pPr>
            <w:r w:rsidRPr="005C697B">
              <w:t>Variable</w:t>
            </w:r>
          </w:p>
        </w:tc>
        <w:tc>
          <w:tcPr>
            <w:tcW w:w="1280" w:type="dxa"/>
          </w:tcPr>
          <w:p w14:paraId="313F648F" w14:textId="77777777" w:rsidR="008C46DC" w:rsidRPr="005C697B" w:rsidRDefault="00000000">
            <w:pPr>
              <w:pStyle w:val="Compact"/>
            </w:pPr>
            <w:r w:rsidRPr="005C697B">
              <w:t>Variable, con sensores</w:t>
            </w:r>
          </w:p>
        </w:tc>
        <w:tc>
          <w:tcPr>
            <w:tcW w:w="2640" w:type="dxa"/>
          </w:tcPr>
          <w:p w14:paraId="68018AED" w14:textId="77777777" w:rsidR="008C46DC" w:rsidRPr="005C697B" w:rsidRDefault="00000000">
            <w:pPr>
              <w:pStyle w:val="Compact"/>
            </w:pPr>
            <w:r w:rsidRPr="005C697B">
              <w:t>150 000–500 000 € implantación</w:t>
            </w:r>
          </w:p>
        </w:tc>
      </w:tr>
      <w:tr w:rsidR="008C46DC" w:rsidRPr="005C697B" w14:paraId="2AAA9F7B" w14:textId="77777777">
        <w:tc>
          <w:tcPr>
            <w:tcW w:w="1200" w:type="dxa"/>
          </w:tcPr>
          <w:p w14:paraId="70EEEF13" w14:textId="77777777" w:rsidR="008C46DC" w:rsidRPr="005C697B" w:rsidRDefault="00000000">
            <w:pPr>
              <w:pStyle w:val="Compact"/>
            </w:pPr>
            <w:r w:rsidRPr="005C697B">
              <w:t>Enfoque</w:t>
            </w:r>
          </w:p>
        </w:tc>
        <w:tc>
          <w:tcPr>
            <w:tcW w:w="1120" w:type="dxa"/>
          </w:tcPr>
          <w:p w14:paraId="195698ED" w14:textId="77777777" w:rsidR="008C46DC" w:rsidRPr="005C697B" w:rsidRDefault="00000000">
            <w:pPr>
              <w:pStyle w:val="Compact"/>
            </w:pPr>
            <w:r w:rsidRPr="005C697B">
              <w:t>OEE + KPIs, pymes</w:t>
            </w:r>
          </w:p>
        </w:tc>
        <w:tc>
          <w:tcPr>
            <w:tcW w:w="1520" w:type="dxa"/>
          </w:tcPr>
          <w:p w14:paraId="2A357AAA" w14:textId="77777777" w:rsidR="008C46DC" w:rsidRPr="005C697B" w:rsidRDefault="00000000">
            <w:pPr>
              <w:pStyle w:val="Compact"/>
            </w:pPr>
            <w:r w:rsidRPr="005C697B">
              <w:t>Entrada manual/semi-auto</w:t>
            </w:r>
          </w:p>
        </w:tc>
        <w:tc>
          <w:tcPr>
            <w:tcW w:w="1280" w:type="dxa"/>
          </w:tcPr>
          <w:p w14:paraId="60AF98EF" w14:textId="77777777" w:rsidR="008C46DC" w:rsidRPr="005C697B" w:rsidRDefault="00000000">
            <w:pPr>
              <w:pStyle w:val="Compact"/>
            </w:pPr>
            <w:r w:rsidRPr="005C697B">
              <w:t>Multi-planta, sensores</w:t>
            </w:r>
          </w:p>
        </w:tc>
        <w:tc>
          <w:tcPr>
            <w:tcW w:w="2640" w:type="dxa"/>
          </w:tcPr>
          <w:p w14:paraId="4B8AE61C" w14:textId="77777777" w:rsidR="008C46DC" w:rsidRPr="005C697B" w:rsidRDefault="00000000">
            <w:pPr>
              <w:pStyle w:val="Compact"/>
            </w:pPr>
            <w:r w:rsidRPr="005C697B">
              <w:t>Produción completa</w:t>
            </w:r>
          </w:p>
        </w:tc>
      </w:tr>
      <w:tr w:rsidR="008C46DC" w:rsidRPr="005C697B" w14:paraId="7AB6ADF5" w14:textId="77777777">
        <w:tc>
          <w:tcPr>
            <w:tcW w:w="1200" w:type="dxa"/>
          </w:tcPr>
          <w:p w14:paraId="6EB50D52" w14:textId="77777777" w:rsidR="008C46DC" w:rsidRPr="005C697B" w:rsidRDefault="00000000">
            <w:pPr>
              <w:pStyle w:val="Compact"/>
            </w:pPr>
            <w:r w:rsidRPr="005C697B">
              <w:t>Tempo implantación</w:t>
            </w:r>
          </w:p>
        </w:tc>
        <w:tc>
          <w:tcPr>
            <w:tcW w:w="1120" w:type="dxa"/>
          </w:tcPr>
          <w:p w14:paraId="32CCE240" w14:textId="77777777" w:rsidR="008C46DC" w:rsidRPr="005C697B" w:rsidRDefault="00000000">
            <w:pPr>
              <w:pStyle w:val="Compact"/>
            </w:pPr>
            <w:r w:rsidRPr="005C697B">
              <w:t>Inmediato (rexistro)</w:t>
            </w:r>
          </w:p>
        </w:tc>
        <w:tc>
          <w:tcPr>
            <w:tcW w:w="1520" w:type="dxa"/>
          </w:tcPr>
          <w:p w14:paraId="7910749B" w14:textId="77777777" w:rsidR="008C46DC" w:rsidRPr="005C697B" w:rsidRDefault="00000000">
            <w:pPr>
              <w:pStyle w:val="Compact"/>
            </w:pPr>
            <w:r w:rsidRPr="005C697B">
              <w:t>Rápido</w:t>
            </w:r>
          </w:p>
        </w:tc>
        <w:tc>
          <w:tcPr>
            <w:tcW w:w="1280" w:type="dxa"/>
          </w:tcPr>
          <w:p w14:paraId="075669D4" w14:textId="77777777" w:rsidR="008C46DC" w:rsidRPr="005C697B" w:rsidRDefault="00000000">
            <w:pPr>
              <w:pStyle w:val="Compact"/>
            </w:pPr>
            <w:r w:rsidRPr="005C697B">
              <w:t>Rápido con hardware</w:t>
            </w:r>
          </w:p>
        </w:tc>
        <w:tc>
          <w:tcPr>
            <w:tcW w:w="2640" w:type="dxa"/>
          </w:tcPr>
          <w:p w14:paraId="1926A5E3" w14:textId="77777777" w:rsidR="008C46DC" w:rsidRPr="005C697B" w:rsidRDefault="00000000">
            <w:pPr>
              <w:pStyle w:val="Compact"/>
            </w:pPr>
            <w:r w:rsidRPr="005C697B">
              <w:t>12–24 meses</w:t>
            </w:r>
          </w:p>
        </w:tc>
      </w:tr>
      <w:tr w:rsidR="008C46DC" w:rsidRPr="005C697B" w14:paraId="1F317980" w14:textId="77777777">
        <w:tc>
          <w:tcPr>
            <w:tcW w:w="1200" w:type="dxa"/>
          </w:tcPr>
          <w:p w14:paraId="4D3C8E8F" w14:textId="77777777" w:rsidR="008C46DC" w:rsidRPr="005C697B" w:rsidRDefault="00000000">
            <w:pPr>
              <w:pStyle w:val="Compact"/>
            </w:pPr>
            <w:r w:rsidRPr="005C697B">
              <w:t>Hardware obrigatorio</w:t>
            </w:r>
          </w:p>
        </w:tc>
        <w:tc>
          <w:tcPr>
            <w:tcW w:w="1120" w:type="dxa"/>
          </w:tcPr>
          <w:p w14:paraId="2735D5D9" w14:textId="77777777" w:rsidR="008C46DC" w:rsidRPr="005C697B" w:rsidRDefault="00000000">
            <w:pPr>
              <w:pStyle w:val="Compact"/>
            </w:pPr>
            <w:r w:rsidRPr="005C697B">
              <w:t>Non</w:t>
            </w:r>
          </w:p>
        </w:tc>
        <w:tc>
          <w:tcPr>
            <w:tcW w:w="1520" w:type="dxa"/>
          </w:tcPr>
          <w:p w14:paraId="5759ADC3" w14:textId="77777777" w:rsidR="008C46DC" w:rsidRPr="005C697B" w:rsidRDefault="00000000">
            <w:pPr>
              <w:pStyle w:val="Compact"/>
            </w:pPr>
            <w:r w:rsidRPr="005C697B">
              <w:t>Non</w:t>
            </w:r>
          </w:p>
        </w:tc>
        <w:tc>
          <w:tcPr>
            <w:tcW w:w="1280" w:type="dxa"/>
          </w:tcPr>
          <w:p w14:paraId="266BFA11" w14:textId="77777777" w:rsidR="008C46DC" w:rsidRPr="005C697B" w:rsidRDefault="00000000">
            <w:pPr>
              <w:pStyle w:val="Compact"/>
            </w:pPr>
            <w:r w:rsidRPr="005C697B">
              <w:t>Sensores</w:t>
            </w:r>
          </w:p>
        </w:tc>
        <w:tc>
          <w:tcPr>
            <w:tcW w:w="2640" w:type="dxa"/>
          </w:tcPr>
          <w:p w14:paraId="17652B0E" w14:textId="77777777" w:rsidR="008C46DC" w:rsidRPr="005C697B" w:rsidRDefault="00000000">
            <w:pPr>
              <w:pStyle w:val="Compact"/>
            </w:pPr>
            <w:r w:rsidRPr="005C697B">
              <w:t>Sí (PLC, SCADA, etc.)</w:t>
            </w:r>
          </w:p>
        </w:tc>
      </w:tr>
    </w:tbl>
    <w:p w14:paraId="480EECEE" w14:textId="77777777" w:rsidR="008C46DC" w:rsidRPr="005C697B" w:rsidRDefault="00000000">
      <w:pPr>
        <w:pStyle w:val="Textodocorpo"/>
      </w:pPr>
      <w:r w:rsidRPr="005C697B">
        <w:t>En análises do sector (por exemplo o blog de ABI Research sobre OEE, https://www.abiresearch.com/blog/overall-equipment-effectiveness-oee-for-manufacturers) insístese en que moitos proxectos OEE frustan cando só se mide ben pero non se usa no día a día. Por iso, no deseño de Industria40 ten sentido priorizar pantallas claras e poucos pasos para rexistrar datos.</w:t>
      </w:r>
    </w:p>
    <w:p w14:paraId="7FA44099" w14:textId="77777777" w:rsidR="008C46DC" w:rsidRPr="005C697B" w:rsidRDefault="00000000">
      <w:pPr>
        <w:pStyle w:val="Ttulo2"/>
      </w:pPr>
      <w:bookmarkStart w:id="54" w:name="funcionamento-xeral-previsto"/>
      <w:bookmarkStart w:id="55" w:name="_Toc227425928"/>
      <w:bookmarkEnd w:id="52"/>
      <w:r w:rsidRPr="005C697B">
        <w:t>3.5 Funcionamento xeral previsto</w:t>
      </w:r>
      <w:bookmarkEnd w:id="55"/>
    </w:p>
    <w:p w14:paraId="5B4F1B20" w14:textId="77777777" w:rsidR="008C46DC" w:rsidRPr="005C697B" w:rsidRDefault="00000000">
      <w:pPr>
        <w:pStyle w:val="FirstParagraph"/>
      </w:pPr>
      <w:r w:rsidRPr="005C697B">
        <w:t>A aplicación Industria40 comporase dos seguintes módulos e fluxos principais.</w:t>
      </w:r>
    </w:p>
    <w:p w14:paraId="04D08A0C" w14:textId="77777777" w:rsidR="008C46DC" w:rsidRPr="005C697B" w:rsidRDefault="00000000">
      <w:pPr>
        <w:pStyle w:val="Textodocorpo"/>
      </w:pPr>
      <w:r w:rsidRPr="005C697B">
        <w:rPr>
          <w:b/>
          <w:bCs/>
        </w:rPr>
        <w:t>Landing e plans</w:t>
      </w:r>
      <w:r w:rsidRPr="005C697B">
        <w:br/>
        <w:t>- Na páxina raíz presentarase o produto, as características (OEE, Dispoñibilidade, Rendemento, Calidade) e unha táboa de plans (Basic, Professional, Enterprise) con prezo, número de liñas, usuarios, soporte e almacenamento. O usuario poderá navegar a “Iniciar sesión”, “Ver dashboard” ou “</w:t>
      </w:r>
      <w:proofErr w:type="spellStart"/>
      <w:r w:rsidRPr="005C697B">
        <w:t>Elexir</w:t>
      </w:r>
      <w:proofErr w:type="spellEnd"/>
      <w:r w:rsidRPr="005C697B">
        <w:t xml:space="preserve"> plan”.</w:t>
      </w:r>
    </w:p>
    <w:p w14:paraId="4F4CA5A8" w14:textId="77777777" w:rsidR="008C46DC" w:rsidRPr="005C697B" w:rsidRDefault="00000000">
      <w:pPr>
        <w:pStyle w:val="Textodocorpo"/>
      </w:pPr>
      <w:r w:rsidRPr="005C697B">
        <w:rPr>
          <w:b/>
          <w:bCs/>
        </w:rPr>
        <w:t>Autenticación e organizacións</w:t>
      </w:r>
      <w:r w:rsidRPr="005C697B">
        <w:br/>
        <w:t xml:space="preserve">- </w:t>
      </w:r>
      <w:r w:rsidRPr="005C697B">
        <w:rPr>
          <w:b/>
          <w:bCs/>
        </w:rPr>
        <w:t>Código de organización:</w:t>
      </w:r>
      <w:r w:rsidRPr="005C697B">
        <w:t xml:space="preserve"> Ao rexistrar unha organización será obrigatorio indicar un </w:t>
      </w:r>
      <w:r w:rsidRPr="005C697B">
        <w:rPr>
          <w:b/>
          <w:bCs/>
        </w:rPr>
        <w:t>código de organización</w:t>
      </w:r>
      <w:r w:rsidRPr="005C697B">
        <w:t xml:space="preserve"> (4–32 caracteres, único). Ese código será secreto e servirá para que novos usuarios se unan á mesma organización; non se mostrará na interface de forma visible, só o administrador (owner) poderá velo e copialo mediante o botón “Invitar usuarios”.</w:t>
      </w:r>
      <w:r w:rsidRPr="005C697B">
        <w:br/>
        <w:t xml:space="preserve">- </w:t>
      </w:r>
      <w:r w:rsidRPr="005C697B">
        <w:rPr>
          <w:b/>
          <w:bCs/>
        </w:rPr>
        <w:t>Rexistro (crear nova organización):</w:t>
      </w:r>
      <w:r w:rsidRPr="005C697B">
        <w:t xml:space="preserve"> Na pantalla de rexistro o usuario introducirá email, </w:t>
      </w:r>
      <w:proofErr w:type="spellStart"/>
      <w:r w:rsidRPr="005C697B">
        <w:t>contraseña</w:t>
      </w:r>
      <w:proofErr w:type="spellEnd"/>
      <w:r w:rsidRPr="005C697B">
        <w:t xml:space="preserve"> e </w:t>
      </w:r>
      <w:r w:rsidRPr="005C697B">
        <w:rPr>
          <w:b/>
          <w:bCs/>
        </w:rPr>
        <w:t>código de organización</w:t>
      </w:r>
      <w:r w:rsidRPr="005C697B">
        <w:t xml:space="preserve">. Se marca </w:t>
      </w:r>
      <w:r w:rsidRPr="005C697B">
        <w:rPr>
          <w:b/>
          <w:bCs/>
        </w:rPr>
        <w:t>“Crear nova organización”</w:t>
      </w:r>
      <w:r w:rsidRPr="005C697B">
        <w:t xml:space="preserve">, indicará opcionalmente o </w:t>
      </w:r>
      <w:r w:rsidRPr="005C697B">
        <w:rPr>
          <w:b/>
          <w:bCs/>
        </w:rPr>
        <w:t>nome da organización</w:t>
      </w:r>
      <w:r w:rsidRPr="005C697B">
        <w:t xml:space="preserve">. Tras a creación da conta, crearase a organización con ese código e nome (plan Professional por defecto), o perfil do usuario con rol </w:t>
      </w:r>
      <w:r w:rsidRPr="005C697B">
        <w:rPr>
          <w:b/>
          <w:bCs/>
        </w:rPr>
        <w:t>owner</w:t>
      </w:r>
      <w:r w:rsidRPr="005C697B">
        <w:t xml:space="preserve"> e liñas de exemplo.</w:t>
      </w:r>
      <w:r w:rsidRPr="005C697B">
        <w:br/>
        <w:t xml:space="preserve">- </w:t>
      </w:r>
      <w:r w:rsidRPr="005C697B">
        <w:rPr>
          <w:b/>
          <w:bCs/>
        </w:rPr>
        <w:t>Rexistro (unirse a organización existente):</w:t>
      </w:r>
      <w:r w:rsidRPr="005C697B">
        <w:t xml:space="preserve"> Se o usuario non marca “Crear nova </w:t>
      </w:r>
      <w:r w:rsidRPr="005C697B">
        <w:lastRenderedPageBreak/>
        <w:t xml:space="preserve">organización” e introduce un código que xa existe, a aplicación comprobará os </w:t>
      </w:r>
      <w:r w:rsidRPr="005C697B">
        <w:rPr>
          <w:b/>
          <w:bCs/>
        </w:rPr>
        <w:t>límites de usuarios por plan</w:t>
      </w:r>
      <w:r w:rsidRPr="005C697B">
        <w:t xml:space="preserve">: Basic 1 usuario, Professional 5 usuarios, Enterprise ilimitados. Se se supera o límite, mostrarase un erro. Se todo é correcto, crearase un perfil con rol </w:t>
      </w:r>
      <w:r w:rsidRPr="005C697B">
        <w:rPr>
          <w:b/>
          <w:bCs/>
        </w:rPr>
        <w:t>member</w:t>
      </w:r>
      <w:r w:rsidRPr="005C697B">
        <w:t xml:space="preserve"> asociado a esa organización.</w:t>
      </w:r>
      <w:r w:rsidRPr="005C697B">
        <w:br/>
        <w:t xml:space="preserve">- </w:t>
      </w:r>
      <w:r w:rsidRPr="005C697B">
        <w:rPr>
          <w:b/>
          <w:bCs/>
        </w:rPr>
        <w:t>Completar rexistro:</w:t>
      </w:r>
      <w:r w:rsidRPr="005C697B">
        <w:t xml:space="preserve"> Se un usuario ten conta (p. ex. tras confirmar o email) pero aínda non ten perfil, ao acceder ao dashboard redirixirase a unha pantalla de </w:t>
      </w:r>
      <w:r w:rsidRPr="005C697B">
        <w:rPr>
          <w:b/>
          <w:bCs/>
        </w:rPr>
        <w:t>completar rexistro</w:t>
      </w:r>
      <w:r w:rsidRPr="005C697B">
        <w:t>. Nesa pantalla introducirá o código de organización e, se corresponde, marcará “Crear nova organización” e o nome. Así evitarase que queden contas sen organización.</w:t>
      </w:r>
      <w:r w:rsidRPr="005C697B">
        <w:br/>
        <w:t xml:space="preserve">- </w:t>
      </w:r>
      <w:r w:rsidRPr="005C697B">
        <w:rPr>
          <w:b/>
          <w:bCs/>
        </w:rPr>
        <w:t>Login:</w:t>
      </w:r>
      <w:r w:rsidRPr="005C697B">
        <w:t xml:space="preserve"> Na pantalla de login introducirase email e </w:t>
      </w:r>
      <w:proofErr w:type="spellStart"/>
      <w:r w:rsidRPr="005C697B">
        <w:t>contraseña</w:t>
      </w:r>
      <w:proofErr w:type="spellEnd"/>
      <w:r w:rsidRPr="005C697B">
        <w:t>; o servizo de autenticación devolverá a sesión. Se o usuario ten perfil, redirixirase ao dashboard; se non, á pantalla de completar rexistro.</w:t>
      </w:r>
    </w:p>
    <w:p w14:paraId="4A7BF9D1" w14:textId="77777777" w:rsidR="008C46DC" w:rsidRPr="005C697B" w:rsidRDefault="00000000">
      <w:pPr>
        <w:pStyle w:val="Textodocorpo"/>
      </w:pPr>
      <w:r w:rsidRPr="005C697B">
        <w:rPr>
          <w:b/>
          <w:bCs/>
        </w:rPr>
        <w:t>Dashboard</w:t>
      </w:r>
      <w:r w:rsidRPr="005C697B">
        <w:br/>
        <w:t>- Acceso restrinxido a usuarios autenticados. O servidor obterá perfil e organización; se non hai perfil, redirixirase á pantalla de completar rexistro.</w:t>
      </w:r>
      <w:r w:rsidRPr="005C697B">
        <w:br/>
        <w:t xml:space="preserve">- </w:t>
      </w:r>
      <w:r w:rsidRPr="005C697B">
        <w:rPr>
          <w:b/>
          <w:bCs/>
        </w:rPr>
        <w:t>Cabeceira:</w:t>
      </w:r>
      <w:r w:rsidRPr="005C697B">
        <w:t xml:space="preserve"> Mostrará </w:t>
      </w:r>
      <w:r w:rsidRPr="005C697B">
        <w:rPr>
          <w:b/>
          <w:bCs/>
        </w:rPr>
        <w:t>“Dashboard — [Nome da organización]”</w:t>
      </w:r>
      <w:r w:rsidRPr="005C697B">
        <w:t xml:space="preserve"> (non o código). Etiqueta co número de liñas segundo o plan. Para usuarios con rol </w:t>
      </w:r>
      <w:r w:rsidRPr="005C697B">
        <w:rPr>
          <w:b/>
          <w:bCs/>
        </w:rPr>
        <w:t>owner</w:t>
      </w:r>
      <w:r w:rsidRPr="005C697B">
        <w:t xml:space="preserve">, un botón </w:t>
      </w:r>
      <w:r w:rsidRPr="005C697B">
        <w:rPr>
          <w:b/>
          <w:bCs/>
        </w:rPr>
        <w:t>“Invitar usuarios”</w:t>
      </w:r>
      <w:r w:rsidRPr="005C697B">
        <w:t xml:space="preserve"> que ao pulsalo mostrará o </w:t>
      </w:r>
      <w:r w:rsidRPr="005C697B">
        <w:rPr>
          <w:b/>
          <w:bCs/>
        </w:rPr>
        <w:t>código secreto</w:t>
      </w:r>
      <w:r w:rsidRPr="005C697B">
        <w:t xml:space="preserve"> da organización e un botón para copialo ao portapapeis; o código non estará visible na barra de forma permanente. Enlaces a inicio, email do usuario e peche de sesión.</w:t>
      </w:r>
      <w:r w:rsidRPr="005C697B">
        <w:br/>
        <w:t xml:space="preserve">- </w:t>
      </w:r>
      <w:r w:rsidRPr="005C697B">
        <w:rPr>
          <w:b/>
          <w:bCs/>
        </w:rPr>
        <w:t>Xestión de liñas:</w:t>
      </w:r>
      <w:r w:rsidRPr="005C697B">
        <w:t xml:space="preserve"> Listado de liñas da organización; botón “</w:t>
      </w:r>
      <w:proofErr w:type="spellStart"/>
      <w:r w:rsidRPr="005C697B">
        <w:t>Añadir</w:t>
      </w:r>
      <w:proofErr w:type="spellEnd"/>
      <w:r w:rsidRPr="005C697B">
        <w:t xml:space="preserve"> </w:t>
      </w:r>
      <w:proofErr w:type="spellStart"/>
      <w:r w:rsidRPr="005C697B">
        <w:t>línea</w:t>
      </w:r>
      <w:proofErr w:type="spellEnd"/>
      <w:r w:rsidRPr="005C697B">
        <w:t xml:space="preserve">”; para cada liña, selector de </w:t>
      </w:r>
      <w:r w:rsidRPr="005C697B">
        <w:rPr>
          <w:b/>
          <w:bCs/>
        </w:rPr>
        <w:t>estado</w:t>
      </w:r>
      <w:r w:rsidRPr="005C697B">
        <w:t xml:space="preserve"> (por defecto </w:t>
      </w:r>
      <w:r w:rsidRPr="005C697B">
        <w:rPr>
          <w:b/>
          <w:bCs/>
        </w:rPr>
        <w:t>Parada</w:t>
      </w:r>
      <w:r w:rsidRPr="005C697B">
        <w:t>; Produción, Descanso programado, Mantemento, Cambio formato), selector de turno, opcións de editar nome, configuración de máquinas, gardar e reinicializar, eliminar. Respectarase o límite do plan (Basic 2, Professional 5, Enterprise ilimitadas).</w:t>
      </w:r>
      <w:r w:rsidRPr="005C697B">
        <w:br/>
        <w:t xml:space="preserve">- </w:t>
      </w:r>
      <w:r w:rsidRPr="005C697B">
        <w:rPr>
          <w:b/>
          <w:bCs/>
        </w:rPr>
        <w:t>Rexistro de KPIs:</w:t>
      </w:r>
      <w:r w:rsidRPr="005C697B">
        <w:t xml:space="preserve"> Formulario para seleccionar liña, turno e introducir Dispoñibilidade, Rendemento e Calidade (0–100); o OEE calcularase automaticamente. Os rexistros manuais quedarán identificados (no reporte mostrarán “—–” en tempos de estado e KPIs por máquina).</w:t>
      </w:r>
      <w:r w:rsidRPr="005C697B">
        <w:br/>
        <w:t xml:space="preserve">- </w:t>
      </w:r>
      <w:r w:rsidRPr="005C697B">
        <w:rPr>
          <w:b/>
          <w:bCs/>
        </w:rPr>
        <w:t>Gráficas:</w:t>
      </w:r>
      <w:r w:rsidRPr="005C697B">
        <w:t xml:space="preserve"> Evolución temporal (últimos 14 días) por liña e turno; </w:t>
      </w:r>
      <w:r w:rsidRPr="005C697B">
        <w:rPr>
          <w:b/>
          <w:bCs/>
        </w:rPr>
        <w:t>comparativa por liña con gauges</w:t>
      </w:r>
      <w:r w:rsidRPr="005C697B">
        <w:t xml:space="preserve"> (arco, marcas 0/75/85/100 %, cores vermello/laranxa/verde).</w:t>
      </w:r>
      <w:r w:rsidRPr="005C697B">
        <w:br/>
        <w:t xml:space="preserve">- </w:t>
      </w:r>
      <w:r w:rsidRPr="005C697B">
        <w:rPr>
          <w:b/>
          <w:bCs/>
        </w:rPr>
        <w:t>Buscador de datos:</w:t>
      </w:r>
      <w:r w:rsidRPr="005C697B">
        <w:t xml:space="preserve"> Filtro por liña, data e turno; ao abrir un rexistro, </w:t>
      </w:r>
      <w:r w:rsidRPr="005C697B">
        <w:rPr>
          <w:b/>
          <w:bCs/>
        </w:rPr>
        <w:t>reporte</w:t>
      </w:r>
      <w:r w:rsidRPr="005C697B">
        <w:t xml:space="preserve"> con KPIs, tempos de estado (sen Parada), por máquinas e produción (pezas); imprimir ou gardar PDF.</w:t>
      </w:r>
    </w:p>
    <w:p w14:paraId="112BB453" w14:textId="77777777" w:rsidR="008C46DC" w:rsidRPr="005C697B" w:rsidRDefault="00000000">
      <w:pPr>
        <w:pStyle w:val="Textodocorpo"/>
      </w:pPr>
      <w:r w:rsidRPr="005C697B">
        <w:rPr>
          <w:b/>
          <w:bCs/>
        </w:rPr>
        <w:t>Detalle de liña</w:t>
      </w:r>
      <w:r w:rsidRPr="005C697B">
        <w:br/>
        <w:t xml:space="preserve">- Unha pantalla específica dunha liña mostrará o detalle: </w:t>
      </w:r>
      <w:r w:rsidRPr="005C697B">
        <w:rPr>
          <w:b/>
          <w:bCs/>
        </w:rPr>
        <w:t>estado da liña</w:t>
      </w:r>
      <w:r w:rsidRPr="005C697B">
        <w:t xml:space="preserve"> (por defecto Parada; só en Produción pódense cambiar os estados das máquinas), </w:t>
      </w:r>
      <w:r w:rsidRPr="005C697B">
        <w:rPr>
          <w:b/>
          <w:bCs/>
        </w:rPr>
        <w:t>totais da liña</w:t>
      </w:r>
      <w:r w:rsidRPr="005C697B">
        <w:t xml:space="preserve"> (total producidas = máquina que máis produciu, total rexeitadas = suma de todas), máquinas con estados, KPIs calculados ou rexistrados, </w:t>
      </w:r>
      <w:r w:rsidRPr="005C697B">
        <w:rPr>
          <w:b/>
          <w:bCs/>
        </w:rPr>
        <w:t>rexistro de pezas producidas e rexeitadas por máquina</w:t>
      </w:r>
      <w:r w:rsidRPr="005C697B">
        <w:t>, configuración de máquinas e opción de gardar datos e reinicializar contadores.</w:t>
      </w:r>
    </w:p>
    <w:p w14:paraId="54B18F1F" w14:textId="77777777" w:rsidR="008C46DC" w:rsidRPr="005C697B" w:rsidRDefault="00000000">
      <w:pPr>
        <w:pStyle w:val="Textodocorpo"/>
      </w:pPr>
      <w:r w:rsidRPr="005C697B">
        <w:rPr>
          <w:b/>
          <w:bCs/>
        </w:rPr>
        <w:lastRenderedPageBreak/>
        <w:t>Seguridade</w:t>
      </w:r>
      <w:r w:rsidRPr="005C697B">
        <w:br/>
        <w:t xml:space="preserve">- Políticas de seguridade na base de datos: os usuarios só poderán ler e escribir datos da súa organización. As operacións de creación de organización e de unión a organización existente executaranse </w:t>
      </w:r>
      <w:proofErr w:type="spellStart"/>
      <w:r w:rsidRPr="005C697B">
        <w:t>respeitando</w:t>
      </w:r>
      <w:proofErr w:type="spellEnd"/>
      <w:r w:rsidRPr="005C697B">
        <w:t xml:space="preserve"> os límites do plan (básico: 5 usuarios, 1 liña; professional e enterprise segundo a súa definición). Cando a organización está en </w:t>
      </w:r>
      <w:r w:rsidRPr="005C697B">
        <w:rPr>
          <w:b/>
          <w:bCs/>
        </w:rPr>
        <w:t>plan básico</w:t>
      </w:r>
      <w:r w:rsidRPr="005C697B">
        <w:t xml:space="preserve"> e o </w:t>
      </w:r>
      <w:r w:rsidRPr="005C697B">
        <w:rPr>
          <w:b/>
          <w:bCs/>
        </w:rPr>
        <w:t>período de proba xa rematou</w:t>
      </w:r>
      <w:r w:rsidRPr="005C697B">
        <w:t xml:space="preserve"> (campo </w:t>
      </w:r>
      <w:proofErr w:type="spellStart"/>
      <w:r w:rsidRPr="005C697B">
        <w:rPr>
          <w:rStyle w:val="VerbatimChar"/>
        </w:rPr>
        <w:t>trial_ends_at</w:t>
      </w:r>
      <w:proofErr w:type="spellEnd"/>
      <w:r w:rsidRPr="005C697B">
        <w:t xml:space="preserve"> no pasado), todas as operacións de </w:t>
      </w:r>
      <w:r w:rsidRPr="005C697B">
        <w:rPr>
          <w:b/>
          <w:bCs/>
        </w:rPr>
        <w:t>escritura</w:t>
      </w:r>
      <w:r w:rsidRPr="005C697B">
        <w:t xml:space="preserve"> na base de datos son rexeitadas no servidor; a aplicación segue permitindo a </w:t>
      </w:r>
      <w:r w:rsidRPr="005C697B">
        <w:rPr>
          <w:b/>
          <w:bCs/>
        </w:rPr>
        <w:t>lectura</w:t>
      </w:r>
      <w:r w:rsidRPr="005C697B">
        <w:t xml:space="preserve"> completa (consultar datos, dashboard, reportes). O usuario verá un aviso no dashboard e poderá acceder á páxina de plans para emigrar a un plan de pago e recuperar a capacidade de gardar datos.</w:t>
      </w:r>
    </w:p>
    <w:p w14:paraId="3ACC703A" w14:textId="77777777" w:rsidR="008C46DC" w:rsidRPr="005C697B" w:rsidRDefault="00000000">
      <w:pPr>
        <w:pStyle w:val="Textodocorpo"/>
      </w:pPr>
      <w:r w:rsidRPr="005C697B">
        <w:rPr>
          <w:b/>
          <w:bCs/>
        </w:rPr>
        <w:t>Protección de datos.</w:t>
      </w:r>
      <w:r w:rsidRPr="005C697B">
        <w:t xml:space="preserve"> A aplicación tratará datos de uso (email, </w:t>
      </w:r>
      <w:proofErr w:type="spellStart"/>
      <w:r w:rsidRPr="005C697B">
        <w:t>contraseña</w:t>
      </w:r>
      <w:proofErr w:type="spellEnd"/>
      <w:r w:rsidRPr="005C697B">
        <w:t>, nome da organización, código de organización, nomes de liñas, valores de KPIs). O código de organización considérase dato sensible e non se exporá na interface salvo para o owner ao solicitar “Invitar usuarios”. Para unha explotación comercial recoméndase cumprir o RGPD (política de privacidade, bases lexitimadoras, acceso/rectificación/supresión, HTTPS e control de acceso).</w:t>
      </w:r>
    </w:p>
    <w:p w14:paraId="4FFA445A" w14:textId="77777777" w:rsidR="008C46DC" w:rsidRPr="005C697B" w:rsidRDefault="00000000">
      <w:pPr>
        <w:pStyle w:val="Ttulo2"/>
      </w:pPr>
      <w:bookmarkStart w:id="56" w:name="interfaces-da-aplicación-deseño"/>
      <w:bookmarkStart w:id="57" w:name="_Toc227425929"/>
      <w:bookmarkEnd w:id="54"/>
      <w:r w:rsidRPr="005C697B">
        <w:t>3.6 Interfaces da aplicación (deseño)</w:t>
      </w:r>
      <w:bookmarkEnd w:id="57"/>
    </w:p>
    <w:p w14:paraId="4F1CFE05" w14:textId="77777777" w:rsidR="008C46DC" w:rsidRPr="005C697B" w:rsidRDefault="00000000">
      <w:pPr>
        <w:pStyle w:val="FirstParagraph"/>
      </w:pPr>
      <w:r w:rsidRPr="005C697B">
        <w:t xml:space="preserve">A continuación descríbense as pantallas principais da aplicación tal e como están previstas no deseño. As capturas ou maquetas poden incluírse como anexo gráfico na copia </w:t>
      </w:r>
      <w:proofErr w:type="spellStart"/>
      <w:r w:rsidRPr="005C697B">
        <w:t>encuadernada</w:t>
      </w:r>
      <w:proofErr w:type="spellEnd"/>
      <w:r w:rsidRPr="005C697B">
        <w:t>. Indícase a estrutura, os elementos visuais e o comportamento esperado de cada pantalla.</w:t>
      </w:r>
    </w:p>
    <w:p w14:paraId="2649F10A" w14:textId="77777777" w:rsidR="008C46DC" w:rsidRPr="005C697B" w:rsidRDefault="00000000">
      <w:pPr>
        <w:pStyle w:val="Ttulo3"/>
      </w:pPr>
      <w:bookmarkStart w:id="58" w:name="páxina-de-inicio-landing"/>
      <w:bookmarkStart w:id="59" w:name="_Toc227425930"/>
      <w:r w:rsidRPr="005C697B">
        <w:t>3.6.1 Páxina de inicio (Landing)</w:t>
      </w:r>
      <w:bookmarkEnd w:id="59"/>
    </w:p>
    <w:p w14:paraId="7DB0E3B2" w14:textId="77777777" w:rsidR="008C46DC" w:rsidRPr="005C697B" w:rsidRDefault="00000000">
      <w:pPr>
        <w:pStyle w:val="Compact"/>
        <w:numPr>
          <w:ilvl w:val="0"/>
          <w:numId w:val="14"/>
        </w:numPr>
      </w:pPr>
      <w:r w:rsidRPr="005C697B">
        <w:rPr>
          <w:b/>
          <w:bCs/>
        </w:rPr>
        <w:t>URL:</w:t>
      </w:r>
      <w:r w:rsidRPr="005C697B">
        <w:t xml:space="preserve"> raíz do sitio.</w:t>
      </w:r>
    </w:p>
    <w:p w14:paraId="061C266B" w14:textId="77777777" w:rsidR="008C46DC" w:rsidRPr="005C697B" w:rsidRDefault="00000000">
      <w:pPr>
        <w:pStyle w:val="Compact"/>
        <w:numPr>
          <w:ilvl w:val="0"/>
          <w:numId w:val="14"/>
        </w:numPr>
      </w:pPr>
      <w:r w:rsidRPr="005C697B">
        <w:rPr>
          <w:b/>
          <w:bCs/>
        </w:rPr>
        <w:t>Cabeceira:</w:t>
      </w:r>
      <w:r w:rsidRPr="005C697B">
        <w:t xml:space="preserve"> Logo textual “Industria40”. Navegación: enlace “Plans” (</w:t>
      </w:r>
      <w:proofErr w:type="spellStart"/>
      <w:r w:rsidRPr="005C697B">
        <w:t>âncora</w:t>
      </w:r>
      <w:proofErr w:type="spellEnd"/>
      <w:r w:rsidRPr="005C697B">
        <w:t xml:space="preserve"> á sección de plans), “Iniciar sesión” (enlace á pantalla de login), botón primario “Ver dashboard” (enlace ao dashboard). Fondo escuro, borde inferior.</w:t>
      </w:r>
    </w:p>
    <w:p w14:paraId="00FA8901" w14:textId="77777777" w:rsidR="008C46DC" w:rsidRPr="005C697B" w:rsidRDefault="00000000">
      <w:pPr>
        <w:pStyle w:val="Compact"/>
        <w:numPr>
          <w:ilvl w:val="0"/>
          <w:numId w:val="14"/>
        </w:numPr>
      </w:pPr>
      <w:r w:rsidRPr="005C697B">
        <w:rPr>
          <w:b/>
          <w:bCs/>
        </w:rPr>
        <w:t xml:space="preserve">Sección </w:t>
      </w:r>
      <w:proofErr w:type="spellStart"/>
      <w:r w:rsidRPr="005C697B">
        <w:rPr>
          <w:b/>
          <w:bCs/>
        </w:rPr>
        <w:t>hero</w:t>
      </w:r>
      <w:proofErr w:type="spellEnd"/>
      <w:r w:rsidRPr="005C697B">
        <w:rPr>
          <w:b/>
          <w:bCs/>
        </w:rPr>
        <w:t>:</w:t>
      </w:r>
      <w:r w:rsidRPr="005C697B">
        <w:t xml:space="preserve"> Título principal tipo “Controla a eficiencia das túas liñas de produción” (con “liñas de produción” destacado). Subtítulo sobre KPIs en tempo real (OEE, Dispoñibilidade, Rendemento, Calidade) e dashboards para decisións. Dous botóns: “Acceder ao dashboard” e “Ver plans”.</w:t>
      </w:r>
    </w:p>
    <w:p w14:paraId="26668C55" w14:textId="77777777" w:rsidR="008C46DC" w:rsidRPr="005C697B" w:rsidRDefault="00000000">
      <w:pPr>
        <w:pStyle w:val="Compact"/>
        <w:numPr>
          <w:ilvl w:val="0"/>
          <w:numId w:val="14"/>
        </w:numPr>
      </w:pPr>
      <w:r w:rsidRPr="005C697B">
        <w:rPr>
          <w:b/>
          <w:bCs/>
        </w:rPr>
        <w:t>Sección Plans:</w:t>
      </w:r>
      <w:r w:rsidRPr="005C697B">
        <w:t xml:space="preserve"> Título “Plans Industria40”, subtítulo sobre adaptación ao tamaño da planta. </w:t>
      </w:r>
      <w:proofErr w:type="spellStart"/>
      <w:r w:rsidRPr="005C697B">
        <w:t>Grid</w:t>
      </w:r>
      <w:proofErr w:type="spellEnd"/>
      <w:r w:rsidRPr="005C697B">
        <w:t xml:space="preserve"> de tres tarxetas (Basic, Professional, Enterprise). En cada tarxeta: prezo en grande (199 €/mes, 449 €/mes, 899 €/mes), nome do plan, lista de características (número de liñas, tipo de dashboard, usuarios, soporte, almacenamento, API e integracións se aplica). O plan Professional levará etiqueta “Recomendado” e destacado visual. Botón “</w:t>
      </w:r>
      <w:proofErr w:type="spellStart"/>
      <w:r w:rsidRPr="005C697B">
        <w:t>Elexir</w:t>
      </w:r>
      <w:proofErr w:type="spellEnd"/>
      <w:r w:rsidRPr="005C697B">
        <w:t xml:space="preserve"> plan” en cada tarxeta.</w:t>
      </w:r>
    </w:p>
    <w:p w14:paraId="47226FB9" w14:textId="77777777" w:rsidR="008C46DC" w:rsidRPr="005C697B" w:rsidRDefault="00000000">
      <w:pPr>
        <w:pStyle w:val="Compact"/>
        <w:numPr>
          <w:ilvl w:val="0"/>
          <w:numId w:val="14"/>
        </w:numPr>
      </w:pPr>
      <w:r w:rsidRPr="005C697B">
        <w:rPr>
          <w:b/>
          <w:bCs/>
        </w:rPr>
        <w:t>Pé:</w:t>
      </w:r>
      <w:r w:rsidRPr="005C697B">
        <w:t xml:space="preserve"> Texto tipo “Industria40 — Modelo SaaS. OEE, Dispoñibilidade, Rendemento, Calidade.”</w:t>
      </w:r>
    </w:p>
    <w:p w14:paraId="0F24DF32" w14:textId="77777777" w:rsidR="008C46DC" w:rsidRPr="005C697B" w:rsidRDefault="00000000">
      <w:pPr>
        <w:pStyle w:val="Compact"/>
        <w:numPr>
          <w:ilvl w:val="0"/>
          <w:numId w:val="14"/>
        </w:numPr>
      </w:pPr>
      <w:r w:rsidRPr="005C697B">
        <w:rPr>
          <w:b/>
          <w:bCs/>
        </w:rPr>
        <w:lastRenderedPageBreak/>
        <w:t>Estilo xeral:</w:t>
      </w:r>
      <w:r w:rsidRPr="005C697B">
        <w:t xml:space="preserve"> Fondo escuro, texto claro, acentos en cor cyan ou similar para botóns e títulos destacados. </w:t>
      </w:r>
      <w:proofErr w:type="spellStart"/>
      <w:r w:rsidRPr="005C697B">
        <w:t>Diseño</w:t>
      </w:r>
      <w:proofErr w:type="spellEnd"/>
      <w:r w:rsidRPr="005C697B">
        <w:t xml:space="preserve"> responsive (columna en móbil, varias columnas en escritorio).</w:t>
      </w:r>
    </w:p>
    <w:p w14:paraId="149327D4" w14:textId="77777777" w:rsidR="008C46DC" w:rsidRPr="005C697B" w:rsidRDefault="00000000">
      <w:pPr>
        <w:pStyle w:val="Ttulo3"/>
      </w:pPr>
      <w:bookmarkStart w:id="60" w:name="páxina-de-inicio-de-sesión"/>
      <w:bookmarkStart w:id="61" w:name="_Toc227425931"/>
      <w:bookmarkEnd w:id="58"/>
      <w:r w:rsidRPr="005C697B">
        <w:t>3.6.2 Páxina de inicio de sesión</w:t>
      </w:r>
      <w:bookmarkEnd w:id="61"/>
    </w:p>
    <w:p w14:paraId="6C6BBF5D" w14:textId="77777777" w:rsidR="008C46DC" w:rsidRPr="005C697B" w:rsidRDefault="00000000">
      <w:pPr>
        <w:pStyle w:val="Compact"/>
        <w:numPr>
          <w:ilvl w:val="0"/>
          <w:numId w:val="15"/>
        </w:numPr>
      </w:pPr>
      <w:r w:rsidRPr="005C697B">
        <w:rPr>
          <w:b/>
          <w:bCs/>
        </w:rPr>
        <w:t>URL:</w:t>
      </w:r>
      <w:r w:rsidRPr="005C697B">
        <w:t xml:space="preserve"> /login.</w:t>
      </w:r>
    </w:p>
    <w:p w14:paraId="7C993A55" w14:textId="77777777" w:rsidR="008C46DC" w:rsidRPr="005C697B" w:rsidRDefault="00000000">
      <w:pPr>
        <w:pStyle w:val="Compact"/>
        <w:numPr>
          <w:ilvl w:val="0"/>
          <w:numId w:val="15"/>
        </w:numPr>
      </w:pPr>
      <w:r w:rsidRPr="005C697B">
        <w:rPr>
          <w:b/>
          <w:bCs/>
        </w:rPr>
        <w:t>Contido:</w:t>
      </w:r>
      <w:r w:rsidRPr="005C697B">
        <w:t xml:space="preserve"> Formulario centrado con campos “Email” e “</w:t>
      </w:r>
      <w:proofErr w:type="spellStart"/>
      <w:r w:rsidRPr="005C697B">
        <w:t>Contraseña</w:t>
      </w:r>
      <w:proofErr w:type="spellEnd"/>
      <w:r w:rsidRPr="005C697B">
        <w:t>”, botón “Entrar”. Enlace “Rexistrarse” para usuarios novos. En caso de erro de autenticación, mensaxe visible baixo o formulario. Tras login correcto, redirección ao dashboard (ou á URL de destino se se pasou un parámetro). Estilo coherente co landing.</w:t>
      </w:r>
    </w:p>
    <w:p w14:paraId="1D5FD048" w14:textId="77777777" w:rsidR="008C46DC" w:rsidRPr="005C697B" w:rsidRDefault="00000000">
      <w:pPr>
        <w:pStyle w:val="Ttulo3"/>
      </w:pPr>
      <w:bookmarkStart w:id="62" w:name="páxina-de-rexistro"/>
      <w:bookmarkStart w:id="63" w:name="_Toc227425932"/>
      <w:bookmarkEnd w:id="60"/>
      <w:r w:rsidRPr="005C697B">
        <w:t>3.6.3 Páxina de rexistro</w:t>
      </w:r>
      <w:bookmarkEnd w:id="63"/>
    </w:p>
    <w:p w14:paraId="7FC6284E" w14:textId="77777777" w:rsidR="008C46DC" w:rsidRPr="005C697B" w:rsidRDefault="00000000">
      <w:pPr>
        <w:pStyle w:val="Compact"/>
        <w:numPr>
          <w:ilvl w:val="0"/>
          <w:numId w:val="16"/>
        </w:numPr>
      </w:pPr>
      <w:r w:rsidRPr="005C697B">
        <w:rPr>
          <w:b/>
          <w:bCs/>
        </w:rPr>
        <w:t>URL:</w:t>
      </w:r>
      <w:r w:rsidRPr="005C697B">
        <w:t xml:space="preserve"> /</w:t>
      </w:r>
      <w:proofErr w:type="spellStart"/>
      <w:r w:rsidRPr="005C697B">
        <w:t>register</w:t>
      </w:r>
      <w:proofErr w:type="spellEnd"/>
      <w:r w:rsidRPr="005C697B">
        <w:t>.</w:t>
      </w:r>
    </w:p>
    <w:p w14:paraId="7005237B" w14:textId="77777777" w:rsidR="008C46DC" w:rsidRPr="005C697B" w:rsidRDefault="00000000">
      <w:pPr>
        <w:pStyle w:val="Compact"/>
        <w:numPr>
          <w:ilvl w:val="0"/>
          <w:numId w:val="16"/>
        </w:numPr>
      </w:pPr>
      <w:r w:rsidRPr="005C697B">
        <w:rPr>
          <w:b/>
          <w:bCs/>
        </w:rPr>
        <w:t>Contido:</w:t>
      </w:r>
      <w:r w:rsidRPr="005C697B">
        <w:t xml:space="preserve"> Formulario con “Email”, “</w:t>
      </w:r>
      <w:proofErr w:type="spellStart"/>
      <w:r w:rsidRPr="005C697B">
        <w:t>Contraseña</w:t>
      </w:r>
      <w:proofErr w:type="spellEnd"/>
      <w:r w:rsidRPr="005C697B">
        <w:t xml:space="preserve">” (mínimo 6 caracteres), </w:t>
      </w:r>
      <w:r w:rsidRPr="005C697B">
        <w:rPr>
          <w:b/>
          <w:bCs/>
        </w:rPr>
        <w:t>“Código de organización”</w:t>
      </w:r>
      <w:r w:rsidRPr="005C697B">
        <w:t xml:space="preserve"> (obrigatorio, 4–32 caracteres). Checkbox </w:t>
      </w:r>
      <w:r w:rsidRPr="005C697B">
        <w:rPr>
          <w:b/>
          <w:bCs/>
        </w:rPr>
        <w:t>“Crear nova organización (serás o primeiro usuario)”</w:t>
      </w:r>
      <w:r w:rsidRPr="005C697B">
        <w:t xml:space="preserve">; se está marcado, campo opcional </w:t>
      </w:r>
      <w:r w:rsidRPr="005C697B">
        <w:rPr>
          <w:b/>
          <w:bCs/>
        </w:rPr>
        <w:t>“Nome da organización”</w:t>
      </w:r>
      <w:r w:rsidRPr="005C697B">
        <w:t>. Botón “Rexistrarse”. Enlace “Iniciar sesión” para quen xa ten conta.</w:t>
      </w:r>
    </w:p>
    <w:p w14:paraId="102F1C4C" w14:textId="77777777" w:rsidR="008C46DC" w:rsidRPr="005C697B" w:rsidRDefault="00000000">
      <w:pPr>
        <w:pStyle w:val="Compact"/>
        <w:numPr>
          <w:ilvl w:val="0"/>
          <w:numId w:val="16"/>
        </w:numPr>
      </w:pPr>
      <w:r w:rsidRPr="005C697B">
        <w:rPr>
          <w:b/>
          <w:bCs/>
        </w:rPr>
        <w:t>Comportamento:</w:t>
      </w:r>
      <w:r w:rsidRPr="005C697B">
        <w:t xml:space="preserve"> Ao enviar, creación de conta. Se o usuario crea nova organización, crearase a organización con ese código e nome e quedará como owner; se non, unirase á organización existente (comprobando límites do plan). Se o rexistro require confirmación por email, mostrarase “Revisa o teu correo” e indicarase que ao confirmar terán que introducir de novo o código na pantalla de completar rexistro. Mensaxes de erro (código xa existente ao crear, límite de usuarios superado ao unirse) mostraranse baixo o formulario.</w:t>
      </w:r>
    </w:p>
    <w:p w14:paraId="7A5D57C3" w14:textId="77777777" w:rsidR="008C46DC" w:rsidRPr="005C697B" w:rsidRDefault="00000000">
      <w:pPr>
        <w:pStyle w:val="Ttulo3"/>
      </w:pPr>
      <w:bookmarkStart w:id="64" w:name="páxina-completar-rexistro"/>
      <w:bookmarkStart w:id="65" w:name="_Toc227425933"/>
      <w:bookmarkEnd w:id="62"/>
      <w:r w:rsidRPr="005C697B">
        <w:t>3.6.4 Páxina completar rexistro</w:t>
      </w:r>
      <w:bookmarkEnd w:id="65"/>
    </w:p>
    <w:p w14:paraId="69FCD0F8" w14:textId="77777777" w:rsidR="008C46DC" w:rsidRPr="005C697B" w:rsidRDefault="00000000">
      <w:pPr>
        <w:pStyle w:val="Compact"/>
        <w:numPr>
          <w:ilvl w:val="0"/>
          <w:numId w:val="17"/>
        </w:numPr>
      </w:pPr>
      <w:r w:rsidRPr="005C697B">
        <w:rPr>
          <w:b/>
          <w:bCs/>
        </w:rPr>
        <w:t>URL:</w:t>
      </w:r>
      <w:r w:rsidRPr="005C697B">
        <w:t xml:space="preserve"> /auth/complete-</w:t>
      </w:r>
      <w:proofErr w:type="spellStart"/>
      <w:r w:rsidRPr="005C697B">
        <w:t>registration</w:t>
      </w:r>
      <w:proofErr w:type="spellEnd"/>
      <w:r w:rsidRPr="005C697B">
        <w:t xml:space="preserve"> (ou similar).</w:t>
      </w:r>
    </w:p>
    <w:p w14:paraId="22E9A11F" w14:textId="77777777" w:rsidR="008C46DC" w:rsidRPr="005C697B" w:rsidRDefault="00000000">
      <w:pPr>
        <w:pStyle w:val="Compact"/>
        <w:numPr>
          <w:ilvl w:val="0"/>
          <w:numId w:val="17"/>
        </w:numPr>
      </w:pPr>
      <w:r w:rsidRPr="005C697B">
        <w:rPr>
          <w:b/>
          <w:bCs/>
        </w:rPr>
        <w:t>Uso:</w:t>
      </w:r>
      <w:r w:rsidRPr="005C697B">
        <w:t xml:space="preserve"> Usuarios que teñen conta pero aínda non teñen perfil (p. ex. tras confirmar o email). O dashboard redirixirá aquí cando non exista perfil.</w:t>
      </w:r>
    </w:p>
    <w:p w14:paraId="77D6F2BB" w14:textId="77777777" w:rsidR="008C46DC" w:rsidRPr="005C697B" w:rsidRDefault="00000000">
      <w:pPr>
        <w:pStyle w:val="Compact"/>
        <w:numPr>
          <w:ilvl w:val="0"/>
          <w:numId w:val="17"/>
        </w:numPr>
      </w:pPr>
      <w:r w:rsidRPr="005C697B">
        <w:rPr>
          <w:b/>
          <w:bCs/>
        </w:rPr>
        <w:t>Contido:</w:t>
      </w:r>
      <w:r w:rsidRPr="005C697B">
        <w:t xml:space="preserve"> Título “Completar rexistro”, texto explicativo. Formulario con </w:t>
      </w:r>
      <w:r w:rsidRPr="005C697B">
        <w:rPr>
          <w:b/>
          <w:bCs/>
        </w:rPr>
        <w:t>“Código de organización”</w:t>
      </w:r>
      <w:r w:rsidRPr="005C697B">
        <w:t xml:space="preserve"> (obrigatorio), checkbox </w:t>
      </w:r>
      <w:r w:rsidRPr="005C697B">
        <w:rPr>
          <w:b/>
          <w:bCs/>
        </w:rPr>
        <w:t>“Crear nova organización”</w:t>
      </w:r>
      <w:r w:rsidRPr="005C697B">
        <w:t xml:space="preserve"> e, se está marcado, </w:t>
      </w:r>
      <w:r w:rsidRPr="005C697B">
        <w:rPr>
          <w:b/>
          <w:bCs/>
        </w:rPr>
        <w:t>“Nome da organización”</w:t>
      </w:r>
      <w:r w:rsidRPr="005C697B">
        <w:t xml:space="preserve"> (opcional). Botón “Continuar ao dashboard”.</w:t>
      </w:r>
    </w:p>
    <w:p w14:paraId="0C2AF349" w14:textId="77777777" w:rsidR="008C46DC" w:rsidRPr="005C697B" w:rsidRDefault="00000000">
      <w:pPr>
        <w:pStyle w:val="Compact"/>
        <w:numPr>
          <w:ilvl w:val="0"/>
          <w:numId w:val="17"/>
        </w:numPr>
      </w:pPr>
      <w:r w:rsidRPr="005C697B">
        <w:rPr>
          <w:b/>
          <w:bCs/>
        </w:rPr>
        <w:t>Comportamento:</w:t>
      </w:r>
      <w:r w:rsidRPr="005C697B">
        <w:t xml:space="preserve"> Ao enviar, creación ou vinculación de perfil e organización; se correcto, redirección ao dashboard; se erro, mensaxe visible.</w:t>
      </w:r>
    </w:p>
    <w:p w14:paraId="66C3FB07" w14:textId="77777777" w:rsidR="008C46DC" w:rsidRPr="005C697B" w:rsidRDefault="00000000">
      <w:pPr>
        <w:pStyle w:val="Ttulo3"/>
      </w:pPr>
      <w:bookmarkStart w:id="66" w:name="dashboard-principal"/>
      <w:bookmarkStart w:id="67" w:name="_Toc227425934"/>
      <w:bookmarkEnd w:id="64"/>
      <w:r w:rsidRPr="005C697B">
        <w:t>3.6.5 Dashboard principal</w:t>
      </w:r>
      <w:bookmarkEnd w:id="67"/>
    </w:p>
    <w:p w14:paraId="07822EA3" w14:textId="77777777" w:rsidR="008C46DC" w:rsidRPr="005C697B" w:rsidRDefault="00000000">
      <w:pPr>
        <w:pStyle w:val="Compact"/>
        <w:numPr>
          <w:ilvl w:val="0"/>
          <w:numId w:val="18"/>
        </w:numPr>
      </w:pPr>
      <w:r w:rsidRPr="005C697B">
        <w:rPr>
          <w:b/>
          <w:bCs/>
        </w:rPr>
        <w:t>URL:</w:t>
      </w:r>
      <w:r w:rsidRPr="005C697B">
        <w:t xml:space="preserve"> /dashboard. Acceso restrinxido a usuarios autenticados.</w:t>
      </w:r>
    </w:p>
    <w:p w14:paraId="2843D6B1" w14:textId="77777777" w:rsidR="008C46DC" w:rsidRPr="005C697B" w:rsidRDefault="00000000">
      <w:pPr>
        <w:pStyle w:val="Compact"/>
        <w:numPr>
          <w:ilvl w:val="0"/>
          <w:numId w:val="18"/>
        </w:numPr>
      </w:pPr>
      <w:r w:rsidRPr="005C697B">
        <w:rPr>
          <w:b/>
          <w:bCs/>
        </w:rPr>
        <w:t>Cabeceira:</w:t>
      </w:r>
      <w:r w:rsidRPr="005C697B">
        <w:t xml:space="preserve"> Mostrará </w:t>
      </w:r>
      <w:r w:rsidRPr="005C697B">
        <w:rPr>
          <w:b/>
          <w:bCs/>
        </w:rPr>
        <w:t>“Dashboard — [Nome da organización]”</w:t>
      </w:r>
      <w:r w:rsidRPr="005C697B">
        <w:t xml:space="preserve"> (non o código). Etiqueta “X/Y Liñas”. Para usuarios </w:t>
      </w:r>
      <w:r w:rsidRPr="005C697B">
        <w:rPr>
          <w:b/>
          <w:bCs/>
        </w:rPr>
        <w:t>owner</w:t>
      </w:r>
      <w:r w:rsidRPr="005C697B">
        <w:t xml:space="preserve">, botón </w:t>
      </w:r>
      <w:r w:rsidRPr="005C697B">
        <w:rPr>
          <w:b/>
          <w:bCs/>
        </w:rPr>
        <w:t>“Invitar usuarios”</w:t>
      </w:r>
      <w:r w:rsidRPr="005C697B">
        <w:t xml:space="preserve"> que ao </w:t>
      </w:r>
      <w:r w:rsidRPr="005C697B">
        <w:lastRenderedPageBreak/>
        <w:t xml:space="preserve">pulsalo abrirá un </w:t>
      </w:r>
      <w:proofErr w:type="spellStart"/>
      <w:r w:rsidRPr="005C697B">
        <w:t>desplegable</w:t>
      </w:r>
      <w:proofErr w:type="spellEnd"/>
      <w:r w:rsidRPr="005C697B">
        <w:t xml:space="preserve"> co texto explicativo do código secreto, o código en fonte mono e botón </w:t>
      </w:r>
      <w:r w:rsidRPr="005C697B">
        <w:rPr>
          <w:b/>
          <w:bCs/>
        </w:rPr>
        <w:t>“Copiar”</w:t>
      </w:r>
      <w:r w:rsidRPr="005C697B">
        <w:t>; o código non se mostrará de forma permanente na barra. Tamén: etiqueta de liñas, email do usuario e botón “Saír”.</w:t>
      </w:r>
    </w:p>
    <w:p w14:paraId="4D9015F9" w14:textId="77777777" w:rsidR="008C46DC" w:rsidRPr="005C697B" w:rsidRDefault="00000000">
      <w:pPr>
        <w:pStyle w:val="Compact"/>
        <w:numPr>
          <w:ilvl w:val="0"/>
          <w:numId w:val="18"/>
        </w:numPr>
      </w:pPr>
      <w:r w:rsidRPr="005C697B">
        <w:rPr>
          <w:b/>
          <w:bCs/>
        </w:rPr>
        <w:t>Título da páxina:</w:t>
      </w:r>
      <w:r w:rsidRPr="005C697B">
        <w:t xml:space="preserve"> “Eficiencia de produción” e subtítulo coa fórmula “OEE = Dispoñibilidade × Rendemento × Calidade”.</w:t>
      </w:r>
    </w:p>
    <w:p w14:paraId="2BA7CAD9" w14:textId="77777777" w:rsidR="008C46DC" w:rsidRPr="005C697B" w:rsidRDefault="00000000">
      <w:pPr>
        <w:pStyle w:val="Compact"/>
        <w:numPr>
          <w:ilvl w:val="0"/>
          <w:numId w:val="18"/>
        </w:numPr>
      </w:pPr>
      <w:r w:rsidRPr="005C697B">
        <w:rPr>
          <w:b/>
          <w:bCs/>
        </w:rPr>
        <w:t>Bloque “Liñas de produción”:</w:t>
      </w:r>
      <w:r w:rsidRPr="005C697B">
        <w:t xml:space="preserve"> Título, botón “</w:t>
      </w:r>
      <w:proofErr w:type="spellStart"/>
      <w:r w:rsidRPr="005C697B">
        <w:t>Añadir</w:t>
      </w:r>
      <w:proofErr w:type="spellEnd"/>
      <w:r w:rsidRPr="005C697B">
        <w:t xml:space="preserve"> </w:t>
      </w:r>
      <w:proofErr w:type="spellStart"/>
      <w:r w:rsidRPr="005C697B">
        <w:t>línea</w:t>
      </w:r>
      <w:proofErr w:type="spellEnd"/>
      <w:r w:rsidRPr="005C697B">
        <w:t xml:space="preserve">” (se non se superou o límite do plan). Formulario en liña para crear liña (nome, Gardar, Cancelar). Lista de liñas con nome (enlace ao detalle), número de máquinas, selector de estado da liña, selector de turno, </w:t>
      </w:r>
      <w:proofErr w:type="spellStart"/>
      <w:r w:rsidRPr="005C697B">
        <w:t>mini</w:t>
      </w:r>
      <w:proofErr w:type="spellEnd"/>
      <w:r w:rsidRPr="005C697B">
        <w:t xml:space="preserve">-indicadores de KPIs (OEE, </w:t>
      </w:r>
      <w:proofErr w:type="spellStart"/>
      <w:r w:rsidRPr="005C697B">
        <w:t>Disp</w:t>
      </w:r>
      <w:proofErr w:type="spellEnd"/>
      <w:r w:rsidRPr="005C697B">
        <w:t xml:space="preserve">., </w:t>
      </w:r>
      <w:proofErr w:type="spellStart"/>
      <w:r w:rsidRPr="005C697B">
        <w:t>Rend</w:t>
      </w:r>
      <w:proofErr w:type="spellEnd"/>
      <w:r w:rsidRPr="005C697B">
        <w:t>., Cal.) con cores por valor, e iconos de Configuración, Gardar e reinicializar, Editar, Eliminar.</w:t>
      </w:r>
    </w:p>
    <w:p w14:paraId="5F1DB50E" w14:textId="77777777" w:rsidR="008C46DC" w:rsidRPr="005C697B" w:rsidRDefault="00000000">
      <w:pPr>
        <w:pStyle w:val="Compact"/>
        <w:numPr>
          <w:ilvl w:val="0"/>
          <w:numId w:val="18"/>
        </w:numPr>
      </w:pPr>
      <w:r w:rsidRPr="005C697B">
        <w:rPr>
          <w:b/>
          <w:bCs/>
        </w:rPr>
        <w:t>Bloque “Evolución de KPIs (últimos 14 días)”:</w:t>
      </w:r>
      <w:r w:rsidRPr="005C697B">
        <w:t xml:space="preserve"> Selector de liña e turno, gráfica de liñas.</w:t>
      </w:r>
    </w:p>
    <w:p w14:paraId="11B7CC34" w14:textId="77777777" w:rsidR="008C46DC" w:rsidRPr="005C697B" w:rsidRDefault="00000000">
      <w:pPr>
        <w:pStyle w:val="Compact"/>
        <w:numPr>
          <w:ilvl w:val="0"/>
          <w:numId w:val="18"/>
        </w:numPr>
      </w:pPr>
      <w:r w:rsidRPr="005C697B">
        <w:rPr>
          <w:b/>
          <w:bCs/>
        </w:rPr>
        <w:t>Bloque “Comparativa por liña”:</w:t>
      </w:r>
      <w:r w:rsidRPr="005C697B">
        <w:t xml:space="preserve"> Gráficas tipo </w:t>
      </w:r>
      <w:r w:rsidRPr="005C697B">
        <w:rPr>
          <w:b/>
          <w:bCs/>
        </w:rPr>
        <w:t>gauge</w:t>
      </w:r>
      <w:r w:rsidRPr="005C697B">
        <w:t xml:space="preserve"> (arco de -45° a 225°, sentido horario) por liña con OEE, Dispoñibilidade, Rendemento e Calidade; marcas en 0 %, 75 %, 85 % e 100 %; cores por valor: vermello &lt;75 %, laranxa 75–85 %, verde ≥85 %.</w:t>
      </w:r>
    </w:p>
    <w:p w14:paraId="5321B2DE" w14:textId="77777777" w:rsidR="008C46DC" w:rsidRPr="005C697B" w:rsidRDefault="00000000">
      <w:pPr>
        <w:pStyle w:val="Compact"/>
        <w:numPr>
          <w:ilvl w:val="0"/>
          <w:numId w:val="18"/>
        </w:numPr>
      </w:pPr>
      <w:r w:rsidRPr="005C697B">
        <w:rPr>
          <w:b/>
          <w:bCs/>
        </w:rPr>
        <w:t>Bloque “Rexistrar manualmente KPIs de hoxe”:</w:t>
      </w:r>
      <w:r w:rsidRPr="005C697B">
        <w:t xml:space="preserve"> Selector de liña e turno, OEE calculado (só lectura), </w:t>
      </w:r>
      <w:proofErr w:type="spellStart"/>
      <w:r w:rsidRPr="005C697B">
        <w:t>inputs</w:t>
      </w:r>
      <w:proofErr w:type="spellEnd"/>
      <w:r w:rsidRPr="005C697B">
        <w:t xml:space="preserve"> Dispoñibilidade, Rendemento, Calidade, botón Gardar. Os rexistros manuais quedarán marcados como tal; no reporte, os tempos de estado e os KPIs por máquina mostrarán “—–” para eses rexistros.</w:t>
      </w:r>
    </w:p>
    <w:p w14:paraId="4ED7CF88" w14:textId="77777777" w:rsidR="008C46DC" w:rsidRPr="005C697B" w:rsidRDefault="00000000">
      <w:pPr>
        <w:pStyle w:val="Compact"/>
        <w:numPr>
          <w:ilvl w:val="0"/>
          <w:numId w:val="18"/>
        </w:numPr>
      </w:pPr>
      <w:r w:rsidRPr="005C697B">
        <w:rPr>
          <w:b/>
          <w:bCs/>
        </w:rPr>
        <w:t>Bloque “Buscador de datos”:</w:t>
      </w:r>
      <w:r w:rsidRPr="005C697B">
        <w:t xml:space="preserve"> Filtros por liña, data, turno; listado de rexistros; ao abrir un rexistro, </w:t>
      </w:r>
      <w:r w:rsidRPr="005C697B">
        <w:rPr>
          <w:b/>
          <w:bCs/>
        </w:rPr>
        <w:t>modal de reporte</w:t>
      </w:r>
      <w:r w:rsidRPr="005C697B">
        <w:t xml:space="preserve"> con KPIs (%), tempos de estado de liña (Produción, Descanso, Mantemento, Cambio formato — Parada non se mostra), tempos e KPIs por máquina, </w:t>
      </w:r>
      <w:r w:rsidRPr="005C697B">
        <w:rPr>
          <w:b/>
          <w:bCs/>
        </w:rPr>
        <w:t>produción (pezas)</w:t>
      </w:r>
      <w:r w:rsidRPr="005C697B">
        <w:t xml:space="preserve"> con totais da liña e táboa por máquina, e botóns para imprimir ou gardar PDF.</w:t>
      </w:r>
    </w:p>
    <w:p w14:paraId="484168ED" w14:textId="77777777" w:rsidR="008C46DC" w:rsidRPr="005C697B" w:rsidRDefault="00000000">
      <w:pPr>
        <w:pStyle w:val="Compact"/>
        <w:numPr>
          <w:ilvl w:val="0"/>
          <w:numId w:val="18"/>
        </w:numPr>
      </w:pPr>
      <w:r w:rsidRPr="005C697B">
        <w:rPr>
          <w:b/>
          <w:bCs/>
        </w:rPr>
        <w:t>Estilo:</w:t>
      </w:r>
      <w:r w:rsidRPr="005C697B">
        <w:t xml:space="preserve"> Tarxetas con borde e fondo escuro; botóns primarios en cor de acento; lista de liñas con ítems en fila e bordes redondeados. Se o plan é </w:t>
      </w:r>
      <w:r w:rsidRPr="005C697B">
        <w:rPr>
          <w:b/>
          <w:bCs/>
        </w:rPr>
        <w:t>básico</w:t>
      </w:r>
      <w:r w:rsidRPr="005C697B">
        <w:t xml:space="preserve"> e o </w:t>
      </w:r>
      <w:r w:rsidRPr="005C697B">
        <w:rPr>
          <w:b/>
          <w:bCs/>
        </w:rPr>
        <w:t>período de proba xa rematou</w:t>
      </w:r>
      <w:r w:rsidRPr="005C697B">
        <w:t xml:space="preserve">, mostrarase un aviso destacado (banner) indicando que se pode seguir usando a aplicación en modo lectura pero que non se poden gardar rexistros ata emigrar a un plan de pago, cun enlace á páxina </w:t>
      </w:r>
      <w:r w:rsidRPr="005C697B">
        <w:rPr>
          <w:b/>
          <w:bCs/>
        </w:rPr>
        <w:t>/plans</w:t>
      </w:r>
      <w:r w:rsidRPr="005C697B">
        <w:t xml:space="preserve">. As accións de gardado (crear ou editar liñas, gardar KPIs, cambiar estado ou turno, gardar datos da liña, inicializar tempos, gardar </w:t>
      </w:r>
      <w:proofErr w:type="spellStart"/>
      <w:r w:rsidRPr="005C697B">
        <w:t>producción</w:t>
      </w:r>
      <w:proofErr w:type="spellEnd"/>
      <w:r w:rsidRPr="005C697B">
        <w:t xml:space="preserve"> de máquinas, etc.) compróbanse no servidor e, se o trial expirou, non se persiste ningún cambio e mostrase ao usuario unha mensaxe traducida (galego, español, inglés).</w:t>
      </w:r>
    </w:p>
    <w:p w14:paraId="106321BE" w14:textId="77777777" w:rsidR="008C46DC" w:rsidRPr="005C697B" w:rsidRDefault="00000000">
      <w:pPr>
        <w:pStyle w:val="Ttulo3"/>
      </w:pPr>
      <w:bookmarkStart w:id="68" w:name="detalle-de-liña"/>
      <w:bookmarkStart w:id="69" w:name="_Toc227425935"/>
      <w:bookmarkEnd w:id="66"/>
      <w:r w:rsidRPr="005C697B">
        <w:t>3.6.6 Detalle de liña</w:t>
      </w:r>
      <w:bookmarkEnd w:id="69"/>
    </w:p>
    <w:p w14:paraId="4612411A" w14:textId="77777777" w:rsidR="008C46DC" w:rsidRPr="005C697B" w:rsidRDefault="00000000">
      <w:pPr>
        <w:pStyle w:val="Compact"/>
        <w:numPr>
          <w:ilvl w:val="0"/>
          <w:numId w:val="19"/>
        </w:numPr>
      </w:pPr>
      <w:r w:rsidRPr="005C697B">
        <w:rPr>
          <w:b/>
          <w:bCs/>
        </w:rPr>
        <w:t>URL:</w:t>
      </w:r>
      <w:r w:rsidRPr="005C697B">
        <w:t xml:space="preserve"> /dashboard/line/[</w:t>
      </w:r>
      <w:proofErr w:type="spellStart"/>
      <w:r w:rsidRPr="005C697B">
        <w:t>id</w:t>
      </w:r>
      <w:proofErr w:type="spellEnd"/>
      <w:r w:rsidRPr="005C697B">
        <w:t>].</w:t>
      </w:r>
    </w:p>
    <w:p w14:paraId="45585C6F" w14:textId="77777777" w:rsidR="008C46DC" w:rsidRPr="005C697B" w:rsidRDefault="00000000">
      <w:pPr>
        <w:pStyle w:val="Compact"/>
        <w:numPr>
          <w:ilvl w:val="0"/>
          <w:numId w:val="19"/>
        </w:numPr>
      </w:pPr>
      <w:r w:rsidRPr="005C697B">
        <w:rPr>
          <w:b/>
          <w:bCs/>
        </w:rPr>
        <w:lastRenderedPageBreak/>
        <w:t>Contido:</w:t>
      </w:r>
      <w:r w:rsidRPr="005C697B">
        <w:t xml:space="preserve"> Páxina específica dunha liña. </w:t>
      </w:r>
      <w:r w:rsidRPr="005C697B">
        <w:rPr>
          <w:b/>
          <w:bCs/>
        </w:rPr>
        <w:t>Estado da liña por defecto: Parada</w:t>
      </w:r>
      <w:r w:rsidRPr="005C697B">
        <w:t xml:space="preserve">; selector de estado (Produción, Parada, Descanso programado, Mantemento, Cambio formato). Soamente cando a liña está en </w:t>
      </w:r>
      <w:r w:rsidRPr="005C697B">
        <w:rPr>
          <w:b/>
          <w:bCs/>
        </w:rPr>
        <w:t>Produción</w:t>
      </w:r>
      <w:r w:rsidRPr="005C697B">
        <w:t xml:space="preserve"> pódense cambiar os estados das máquinas; en Parada os tempos das máquinas quédanse conxelados. Bloque </w:t>
      </w:r>
      <w:r w:rsidRPr="005C697B">
        <w:rPr>
          <w:b/>
          <w:bCs/>
        </w:rPr>
        <w:t>“Totais da liña”</w:t>
      </w:r>
      <w:r w:rsidRPr="005C697B">
        <w:t xml:space="preserve">: Total producidas (valor da máquina que máis produciu), Total rexeitadas (suma de todas as máquinas). Listado de máquinas da liña: nome, habilitada, estado actual (en marcha, parada, etc.), KPIs calculados (OEE, </w:t>
      </w:r>
      <w:proofErr w:type="spellStart"/>
      <w:r w:rsidRPr="005C697B">
        <w:t>Disp</w:t>
      </w:r>
      <w:proofErr w:type="spellEnd"/>
      <w:r w:rsidRPr="005C697B">
        <w:t xml:space="preserve">., </w:t>
      </w:r>
      <w:proofErr w:type="spellStart"/>
      <w:r w:rsidRPr="005C697B">
        <w:t>Rend</w:t>
      </w:r>
      <w:proofErr w:type="spellEnd"/>
      <w:r w:rsidRPr="005C697B">
        <w:t xml:space="preserve">., Cal.), </w:t>
      </w:r>
      <w:r w:rsidRPr="005C697B">
        <w:rPr>
          <w:b/>
          <w:bCs/>
        </w:rPr>
        <w:t>rexistro de pezas producidas e rexeitadas</w:t>
      </w:r>
      <w:r w:rsidRPr="005C697B">
        <w:t xml:space="preserve"> por máquina (hoxe) e botón Gardar. Configuración de máquinas (modal). Opción de gardar datos e reinicializar contadores.</w:t>
      </w:r>
    </w:p>
    <w:p w14:paraId="69DEEDEE" w14:textId="77777777" w:rsidR="008C46DC" w:rsidRPr="005C697B" w:rsidRDefault="00000000">
      <w:pPr>
        <w:pStyle w:val="Compact"/>
        <w:numPr>
          <w:ilvl w:val="0"/>
          <w:numId w:val="19"/>
        </w:numPr>
      </w:pPr>
      <w:r w:rsidRPr="005C697B">
        <w:rPr>
          <w:b/>
          <w:bCs/>
        </w:rPr>
        <w:t>Comportamento:</w:t>
      </w:r>
      <w:r w:rsidRPr="005C697B">
        <w:t xml:space="preserve"> As accións (cambiar estado da liña, estado das máquinas, gardar pezas, etc.) actualizarán a base de datos e poderán provocar actualización dos datos na pantalla.</w:t>
      </w:r>
    </w:p>
    <w:p w14:paraId="285ABAF9" w14:textId="77777777" w:rsidR="008C46DC" w:rsidRPr="005C697B" w:rsidRDefault="00000000">
      <w:pPr>
        <w:pStyle w:val="Ttulo3"/>
      </w:pPr>
      <w:bookmarkStart w:id="70" w:name="reporte-kpi-modal"/>
      <w:bookmarkStart w:id="71" w:name="_Toc227425936"/>
      <w:bookmarkEnd w:id="68"/>
      <w:r w:rsidRPr="005C697B">
        <w:t>3.6.7 Reporte KPI (modal)</w:t>
      </w:r>
      <w:bookmarkEnd w:id="71"/>
    </w:p>
    <w:p w14:paraId="3BC3B16F" w14:textId="77777777" w:rsidR="008C46DC" w:rsidRPr="005C697B" w:rsidRDefault="00000000">
      <w:pPr>
        <w:pStyle w:val="Compact"/>
        <w:numPr>
          <w:ilvl w:val="0"/>
          <w:numId w:val="20"/>
        </w:numPr>
      </w:pPr>
      <w:r w:rsidRPr="005C697B">
        <w:rPr>
          <w:b/>
          <w:bCs/>
        </w:rPr>
        <w:t>Acceso:</w:t>
      </w:r>
      <w:r w:rsidRPr="005C697B">
        <w:t xml:space="preserve"> Desde o buscador de datos, ao seleccionar un rexistro (liña, data, turno) abrirase un </w:t>
      </w:r>
      <w:r w:rsidRPr="005C697B">
        <w:rPr>
          <w:b/>
          <w:bCs/>
        </w:rPr>
        <w:t>modal de reporte</w:t>
      </w:r>
      <w:r w:rsidRPr="005C697B">
        <w:t xml:space="preserve"> que poderá imprimirse ou gardarse en PDF.</w:t>
      </w:r>
    </w:p>
    <w:p w14:paraId="5D7AB408" w14:textId="77777777" w:rsidR="008C46DC" w:rsidRPr="005C697B" w:rsidRDefault="00000000">
      <w:pPr>
        <w:pStyle w:val="Compact"/>
        <w:numPr>
          <w:ilvl w:val="0"/>
          <w:numId w:val="20"/>
        </w:numPr>
      </w:pPr>
      <w:r w:rsidRPr="005C697B">
        <w:rPr>
          <w:b/>
          <w:bCs/>
        </w:rPr>
        <w:t>Contido:</w:t>
      </w:r>
      <w:r w:rsidRPr="005C697B">
        <w:t xml:space="preserve"> Cabeceira do reporte con liña, turno e data. </w:t>
      </w:r>
      <w:r w:rsidRPr="005C697B">
        <w:rPr>
          <w:b/>
          <w:bCs/>
        </w:rPr>
        <w:t>KPIs (%)</w:t>
      </w:r>
      <w:r w:rsidRPr="005C697B">
        <w:t xml:space="preserve">: OEE, Dispoñibilidade, Rendemento, Calidade en gráficas tipo gauge (mesmo estilo que a comparativa: arco -45° a 225°, marcas en 0/75/85/100 %, cores vermello/laranxa/verde). </w:t>
      </w:r>
      <w:r w:rsidRPr="005C697B">
        <w:rPr>
          <w:b/>
          <w:bCs/>
        </w:rPr>
        <w:t>Tempos de estado de liña</w:t>
      </w:r>
      <w:r w:rsidRPr="005C697B">
        <w:t xml:space="preserve">: táboa con Produción, Descanso programado, Mantemento, Cambio formato (tempo e %); </w:t>
      </w:r>
      <w:r w:rsidRPr="005C697B">
        <w:rPr>
          <w:b/>
          <w:bCs/>
        </w:rPr>
        <w:t>Parada non aparece</w:t>
      </w:r>
      <w:r w:rsidRPr="005C697B">
        <w:t xml:space="preserve"> por ser estado de transición. </w:t>
      </w:r>
      <w:r w:rsidRPr="005C697B">
        <w:rPr>
          <w:b/>
          <w:bCs/>
        </w:rPr>
        <w:t>Por máquinas</w:t>
      </w:r>
      <w:r w:rsidRPr="005C697B">
        <w:t xml:space="preserve">: para cada máquina, tempos por estado (en marcha, parada, etc.) e KPIs (OEE, </w:t>
      </w:r>
      <w:proofErr w:type="spellStart"/>
      <w:r w:rsidRPr="005C697B">
        <w:t>Disp</w:t>
      </w:r>
      <w:proofErr w:type="spellEnd"/>
      <w:r w:rsidRPr="005C697B">
        <w:t xml:space="preserve">., </w:t>
      </w:r>
      <w:proofErr w:type="spellStart"/>
      <w:r w:rsidRPr="005C697B">
        <w:t>Rend</w:t>
      </w:r>
      <w:proofErr w:type="spellEnd"/>
      <w:r w:rsidRPr="005C697B">
        <w:t xml:space="preserve">., Cal.) con cores por valor; </w:t>
      </w:r>
      <w:r w:rsidRPr="005C697B">
        <w:rPr>
          <w:b/>
          <w:bCs/>
        </w:rPr>
        <w:t>se o rexistro é manual</w:t>
      </w:r>
      <w:r w:rsidRPr="005C697B">
        <w:t xml:space="preserve">, nesta sección e na de tempos de liña mostrarase “—–”. </w:t>
      </w:r>
      <w:r w:rsidRPr="005C697B">
        <w:rPr>
          <w:b/>
          <w:bCs/>
        </w:rPr>
        <w:t>Produción (pezas)</w:t>
      </w:r>
      <w:r w:rsidRPr="005C697B">
        <w:t>: totais da liña (total producidas = máquina que máis produciu, total rexeitadas = suma de todas) e táboa por máquina (pezas producidas, pezas rexeitadas). Botóns “Imprimir / Gardar PDF” e “Pechar”.</w:t>
      </w:r>
    </w:p>
    <w:p w14:paraId="47598666" w14:textId="77777777" w:rsidR="008C46DC" w:rsidRPr="005C697B" w:rsidRDefault="00000000">
      <w:pPr>
        <w:pStyle w:val="Compact"/>
        <w:numPr>
          <w:ilvl w:val="0"/>
          <w:numId w:val="20"/>
        </w:numPr>
      </w:pPr>
      <w:r w:rsidRPr="005C697B">
        <w:rPr>
          <w:b/>
          <w:bCs/>
        </w:rPr>
        <w:t>Estilo:</w:t>
      </w:r>
      <w:r w:rsidRPr="005C697B">
        <w:t xml:space="preserve"> Coherente co resto da aplicación; as gráficas e cores mantéñense ao imprimir.</w:t>
      </w:r>
    </w:p>
    <w:p w14:paraId="5085DBAF" w14:textId="77777777" w:rsidR="008C46DC" w:rsidRPr="005C697B" w:rsidRDefault="00000000">
      <w:pPr>
        <w:pStyle w:val="Ttulo3"/>
      </w:pPr>
      <w:bookmarkStart w:id="72" w:name="páxinas-de-erro-e-auxiliares"/>
      <w:bookmarkStart w:id="73" w:name="_Toc227425937"/>
      <w:bookmarkEnd w:id="70"/>
      <w:r w:rsidRPr="005C697B">
        <w:t>3.6.8 Páxinas de erro e auxiliares</w:t>
      </w:r>
      <w:bookmarkEnd w:id="73"/>
    </w:p>
    <w:p w14:paraId="3A49A03E" w14:textId="77777777" w:rsidR="008C46DC" w:rsidRPr="005C697B" w:rsidRDefault="00000000">
      <w:pPr>
        <w:numPr>
          <w:ilvl w:val="0"/>
          <w:numId w:val="21"/>
        </w:numPr>
      </w:pPr>
      <w:r w:rsidRPr="005C697B">
        <w:rPr>
          <w:b/>
          <w:bCs/>
        </w:rPr>
        <w:t>Páxina de erro:</w:t>
      </w:r>
      <w:r w:rsidRPr="005C697B">
        <w:t xml:space="preserve"> Activarse ante un erro de runtime. Mostrará unha mensaxe amigable e un botón ou enlace para “Reintentar” ou volver ao inicio.</w:t>
      </w:r>
    </w:p>
    <w:p w14:paraId="359531EE" w14:textId="77777777" w:rsidR="008C46DC" w:rsidRPr="005C697B" w:rsidRDefault="00000000">
      <w:pPr>
        <w:numPr>
          <w:ilvl w:val="0"/>
          <w:numId w:val="21"/>
        </w:numPr>
      </w:pPr>
      <w:r w:rsidRPr="005C697B">
        <w:rPr>
          <w:b/>
          <w:bCs/>
        </w:rPr>
        <w:t>Páxina 404:</w:t>
      </w:r>
      <w:r w:rsidRPr="005C697B">
        <w:t xml:space="preserve"> Para rutas non existentes. Mensaxe axeitada e enlace á páxina principal ou ao dashboard.</w:t>
      </w:r>
    </w:p>
    <w:p w14:paraId="37A95546" w14:textId="77777777" w:rsidR="008C46DC" w:rsidRPr="005C697B" w:rsidRDefault="00000000">
      <w:pPr>
        <w:numPr>
          <w:ilvl w:val="0"/>
          <w:numId w:val="21"/>
        </w:numPr>
      </w:pPr>
      <w:r w:rsidRPr="005C697B">
        <w:rPr>
          <w:b/>
          <w:bCs/>
        </w:rPr>
        <w:t>Erro global:</w:t>
      </w:r>
      <w:r w:rsidRPr="005C697B">
        <w:t xml:space="preserve"> Fallo global da aplicación; mensaxe xenérica e opción de recargar.</w:t>
      </w:r>
    </w:p>
    <w:p w14:paraId="763921CA" w14:textId="77777777" w:rsidR="008C46DC" w:rsidRPr="005C697B" w:rsidRDefault="00000000">
      <w:pPr>
        <w:numPr>
          <w:ilvl w:val="0"/>
          <w:numId w:val="21"/>
        </w:numPr>
      </w:pPr>
      <w:r w:rsidRPr="005C697B">
        <w:rPr>
          <w:b/>
          <w:bCs/>
        </w:rPr>
        <w:t>Páxina de plans (/plans):</w:t>
      </w:r>
      <w:r w:rsidRPr="005C697B">
        <w:t xml:space="preserve"> Acceso restrinxido a usuarios autenticados. Lista os plans (Basic, Professional, Enterprise) con prezos e características; o usuario </w:t>
      </w:r>
      <w:r w:rsidRPr="005C697B">
        <w:lastRenderedPageBreak/>
        <w:t xml:space="preserve">pode elixir un plan e, ao facelo, </w:t>
      </w:r>
      <w:proofErr w:type="spellStart"/>
      <w:r w:rsidRPr="005C697B">
        <w:t>redirígeselle</w:t>
      </w:r>
      <w:proofErr w:type="spellEnd"/>
      <w:r w:rsidRPr="005C697B">
        <w:t xml:space="preserve"> ao dashboard co parámetro de plan correspondente para que a aplicación actualice o plan da organización e elimine o aviso de trial expirado.</w:t>
      </w:r>
    </w:p>
    <w:p w14:paraId="08D2278A" w14:textId="77777777" w:rsidR="008C46DC" w:rsidRPr="005C697B" w:rsidRDefault="00000000">
      <w:pPr>
        <w:pStyle w:val="FirstParagraph"/>
      </w:pPr>
      <w:r w:rsidRPr="005C697B">
        <w:t>As interfaces desenvolveranse con componentes React, estilados con Tailwind CSS e, onde corresponda, cunha biblioteca de gráficas para as chart. Os datos provirán do servizo na nube mediante o cliente oficial. A aplicación será responsive para uso en escritorio e en dispositivos móbiles. A linguaxe da interface poderá configurarse en galego, español e inglés segundo o deseño final.</w:t>
      </w:r>
    </w:p>
    <w:p w14:paraId="01439501" w14:textId="77777777" w:rsidR="008C46DC" w:rsidRPr="005C697B" w:rsidRDefault="00000000">
      <w:pPr>
        <w:pStyle w:val="Ttulo1"/>
      </w:pPr>
      <w:bookmarkStart w:id="74" w:name="conclusións"/>
      <w:bookmarkStart w:id="75" w:name="_Toc227425938"/>
      <w:bookmarkEnd w:id="30"/>
      <w:bookmarkEnd w:id="56"/>
      <w:bookmarkEnd w:id="72"/>
      <w:r w:rsidRPr="005C697B">
        <w:t>4. CONCLUSIÓNS</w:t>
      </w:r>
      <w:bookmarkEnd w:id="75"/>
    </w:p>
    <w:p w14:paraId="18B7FFDD" w14:textId="77777777" w:rsidR="008C46DC" w:rsidRPr="005C697B" w:rsidRDefault="00000000">
      <w:pPr>
        <w:pStyle w:val="FirstParagraph"/>
      </w:pPr>
      <w:r w:rsidRPr="005C697B">
        <w:t>En liñas xerais, o que se quere sacar deste traballo é o seguinte:</w:t>
      </w:r>
    </w:p>
    <w:p w14:paraId="65DF731D" w14:textId="77777777" w:rsidR="008C46DC" w:rsidRPr="005C697B" w:rsidRDefault="00000000">
      <w:pPr>
        <w:numPr>
          <w:ilvl w:val="0"/>
          <w:numId w:val="22"/>
        </w:numPr>
      </w:pPr>
      <w:r w:rsidRPr="005C697B">
        <w:rPr>
          <w:b/>
          <w:bCs/>
        </w:rPr>
        <w:t>Viabilidade técnica:</w:t>
      </w:r>
      <w:r w:rsidRPr="005C697B">
        <w:t xml:space="preserve"> É viable desenvolver unha aplicación SaaS funcional de medición de OEE e KPIs de eficiencia utilizando tecnoloxías actuais (Next.js, TypeScript, servizo na nube para base de datos e auth, Tailwind, gráficas) dentro do marco dun proxecto fin de ciclo DAM. O prototipo que se desenvolverá pretenderá cumprir os obxectivos de produto mínimo viable: autenticación, xestión de organizacións e liñas, rexistro de KPIs e visualización en dashboard con gráficas.</w:t>
      </w:r>
    </w:p>
    <w:p w14:paraId="484FFCDC" w14:textId="77777777" w:rsidR="008C46DC" w:rsidRPr="005C697B" w:rsidRDefault="00000000">
      <w:pPr>
        <w:numPr>
          <w:ilvl w:val="0"/>
          <w:numId w:val="22"/>
        </w:numPr>
      </w:pPr>
      <w:proofErr w:type="spellStart"/>
      <w:r w:rsidRPr="005C697B">
        <w:rPr>
          <w:b/>
          <w:bCs/>
        </w:rPr>
        <w:t>Alineación</w:t>
      </w:r>
      <w:proofErr w:type="spellEnd"/>
      <w:r w:rsidRPr="005C697B">
        <w:rPr>
          <w:b/>
          <w:bCs/>
        </w:rPr>
        <w:t xml:space="preserve"> co ciclo:</w:t>
      </w:r>
      <w:r w:rsidRPr="005C697B">
        <w:t xml:space="preserve"> O traballo toca o que se dá no DAM (web, base de datos, APIs, seguridade, interfaces) e choca cun caso real: industria, SaaS, nube. A estrutura da memoria respecta o que pide o centro na guía do proxecto fin de ciclo (IES Chan do Monte, documentación interna do ciclo).</w:t>
      </w:r>
    </w:p>
    <w:p w14:paraId="3FA4537F" w14:textId="77777777" w:rsidR="008C46DC" w:rsidRPr="005C697B" w:rsidRDefault="00000000">
      <w:pPr>
        <w:numPr>
          <w:ilvl w:val="0"/>
          <w:numId w:val="22"/>
        </w:numPr>
      </w:pPr>
      <w:r w:rsidRPr="005C697B">
        <w:rPr>
          <w:b/>
          <w:bCs/>
        </w:rPr>
        <w:t>Adecuación ao mercado:</w:t>
      </w:r>
      <w:r w:rsidRPr="005C697B">
        <w:t xml:space="preserve"> O mercado de software OEE está en crecemento e a tendencia cara ao SaaS favorece propostas como Industria40. A análise DAFO/CAME e a competencia identificada permiten situar o produto no segmento de pymes que buscan OEE sinxelo e accesible. A forma xurídica SL e a estimación de costes e financiación ofrecen un marco realista para un posible arranque empresarial.</w:t>
      </w:r>
    </w:p>
    <w:p w14:paraId="1E24053B" w14:textId="77777777" w:rsidR="008C46DC" w:rsidRPr="005C697B" w:rsidRDefault="00000000">
      <w:pPr>
        <w:numPr>
          <w:ilvl w:val="0"/>
          <w:numId w:val="22"/>
        </w:numPr>
      </w:pPr>
      <w:r w:rsidRPr="005C697B">
        <w:rPr>
          <w:b/>
          <w:bCs/>
        </w:rPr>
        <w:t>Limitacións e traballo futuro:</w:t>
      </w:r>
      <w:r w:rsidRPr="005C697B">
        <w:t xml:space="preserve"> O prototipo non incluirá todas as funcionalidades dun produto comercial completo (facturación automática, integracións con ERP ou sensores, app móbil nativa). Sería conveniente incorporar máis probas automatizadas, documentación de API (para plans superiores) e melloras de accesibilidade e rendemento en versións futuras. Os datos de mercado e administración van acompañados no propio texto da URL ou norma de onde saen, para poder revisalos.</w:t>
      </w:r>
    </w:p>
    <w:p w14:paraId="66E976F5" w14:textId="77777777" w:rsidR="008C46DC" w:rsidRPr="005C697B" w:rsidRDefault="00000000">
      <w:pPr>
        <w:numPr>
          <w:ilvl w:val="0"/>
          <w:numId w:val="22"/>
        </w:numPr>
      </w:pPr>
      <w:r w:rsidRPr="005C697B">
        <w:rPr>
          <w:b/>
          <w:bCs/>
        </w:rPr>
        <w:t>Aprendizaxes do ciclo:</w:t>
      </w:r>
      <w:r w:rsidRPr="005C697B">
        <w:t xml:space="preserve"> O proxecto permitirá aplicar de forma integrada contidos de programación (TypeScript, React, xestión de estado), bases de datos (deseño relacional, SQL, políticas de seguridade), desenvolvemento </w:t>
      </w:r>
      <w:r w:rsidRPr="005C697B">
        <w:lastRenderedPageBreak/>
        <w:t xml:space="preserve">web (Next.js App </w:t>
      </w:r>
      <w:proofErr w:type="spellStart"/>
      <w:r w:rsidRPr="005C697B">
        <w:t>Router</w:t>
      </w:r>
      <w:proofErr w:type="spellEnd"/>
      <w:r w:rsidRPr="005C697B">
        <w:t>, autenticación), interfaces de usuario (Tailwind CSS, componentes reutilizables, gráficas) e organización do traballo (control de versións, migracións, documentación). A redacción do estudo empresarial e técnico segundo a guía do centro reforzará a capacidade de presentar e xustificar un proxecto software no seu contexto de negocio e técnico.</w:t>
      </w:r>
    </w:p>
    <w:p w14:paraId="25857CA2" w14:textId="77777777" w:rsidR="008C46DC" w:rsidRPr="005C697B" w:rsidRDefault="00000000">
      <w:pPr>
        <w:pStyle w:val="FirstParagraph"/>
      </w:pPr>
      <w:r w:rsidRPr="005C697B">
        <w:t>Resumindo: o traballo encaixa co que se pide no ciclo e serve de base para presentar e defender o proxecto; se máis adiante se quixese dar un salto comercial, a parte empresarial e de custos xa deixa un fío do que coller.</w:t>
      </w:r>
    </w:p>
    <w:p w14:paraId="0D0B0E59" w14:textId="77777777" w:rsidR="008C46DC" w:rsidRPr="005C697B" w:rsidRDefault="00000000">
      <w:pPr>
        <w:pStyle w:val="Textodocorpo"/>
      </w:pPr>
      <w:r w:rsidRPr="005C697B">
        <w:rPr>
          <w:b/>
          <w:bCs/>
        </w:rPr>
        <w:t>Recomendacións para a exposición.</w:t>
      </w:r>
      <w:r w:rsidRPr="005C697B">
        <w:t xml:space="preserve"> Na guía do centro (IES Chan do Monte) pídese, por regra xeral, non pasar de </w:t>
      </w:r>
      <w:r w:rsidRPr="005C697B">
        <w:rPr>
          <w:b/>
          <w:bCs/>
        </w:rPr>
        <w:t>15 minutos</w:t>
      </w:r>
      <w:r w:rsidRPr="005C697B">
        <w:t xml:space="preserve"> e seguir unha orde: introdución, estudo empresarial, estudo técnico e conclusións. Axuda ensaiar antes e ir co tempo mirado; un PDF ou un formato que o ordenador do aula abra sen historias evita sustos o día da defensa.</w:t>
      </w:r>
    </w:p>
    <w:p w14:paraId="7C322859" w14:textId="77777777" w:rsidR="008C46DC" w:rsidRPr="005C697B" w:rsidRDefault="00000000">
      <w:pPr>
        <w:pStyle w:val="Ttulo1"/>
      </w:pPr>
      <w:bookmarkStart w:id="76" w:name="anexo-glosario-e-termos-técnicos"/>
      <w:bookmarkStart w:id="77" w:name="_Toc227425939"/>
      <w:bookmarkEnd w:id="74"/>
      <w:r w:rsidRPr="005C697B">
        <w:t>5. ANEXO: GLOSARIO E TERMOS TÉCNICOS</w:t>
      </w:r>
      <w:bookmarkEnd w:id="77"/>
    </w:p>
    <w:p w14:paraId="2B42CB21" w14:textId="77777777" w:rsidR="008C46DC" w:rsidRPr="005C697B" w:rsidRDefault="00000000">
      <w:pPr>
        <w:pStyle w:val="FirstParagraph"/>
      </w:pPr>
      <w:r w:rsidRPr="005C697B">
        <w:rPr>
          <w:b/>
          <w:bCs/>
        </w:rPr>
        <w:t>Parada (estado de liña):</w:t>
      </w:r>
      <w:r w:rsidRPr="005C697B">
        <w:t xml:space="preserve"> Estado por defecto da liña. Considerado estado de transición: </w:t>
      </w:r>
      <w:r w:rsidRPr="005C697B">
        <w:rPr>
          <w:b/>
          <w:bCs/>
        </w:rPr>
        <w:t>non se contabiliza tempo</w:t>
      </w:r>
      <w:r w:rsidRPr="005C697B">
        <w:t xml:space="preserve"> nin se rexistra como período; non aparece nos reportes. Soamente os estados Produción, Descanso programado, Mantemento e Cambio formato acumulan tempo e se mostran no reporte.</w:t>
      </w:r>
    </w:p>
    <w:p w14:paraId="3C7780F0" w14:textId="77777777" w:rsidR="008C46DC" w:rsidRPr="005C697B" w:rsidRDefault="00000000">
      <w:pPr>
        <w:pStyle w:val="Textodocorpo"/>
      </w:pPr>
      <w:r w:rsidRPr="005C697B">
        <w:rPr>
          <w:b/>
          <w:bCs/>
        </w:rPr>
        <w:t>API (</w:t>
      </w:r>
      <w:proofErr w:type="spellStart"/>
      <w:r w:rsidRPr="005C697B">
        <w:rPr>
          <w:b/>
          <w:bCs/>
        </w:rPr>
        <w:t>Application</w:t>
      </w:r>
      <w:proofErr w:type="spellEnd"/>
      <w:r w:rsidRPr="005C697B">
        <w:rPr>
          <w:b/>
          <w:bCs/>
        </w:rPr>
        <w:t xml:space="preserve"> </w:t>
      </w:r>
      <w:proofErr w:type="spellStart"/>
      <w:r w:rsidRPr="005C697B">
        <w:rPr>
          <w:b/>
          <w:bCs/>
        </w:rPr>
        <w:t>Programming</w:t>
      </w:r>
      <w:proofErr w:type="spellEnd"/>
      <w:r w:rsidRPr="005C697B">
        <w:rPr>
          <w:b/>
          <w:bCs/>
        </w:rPr>
        <w:t xml:space="preserve"> Interface):</w:t>
      </w:r>
      <w:r w:rsidRPr="005C697B">
        <w:t xml:space="preserve"> Conxunto de interfaces e protocolos que permiten que distintas aplicacións ou servizos intercambien datos. Nos plans Professional e Enterprise de Industria40 contemplase ofrecer API para que sistemas externos (ERP, MES, sensores) poidan enviar ou consultar KPIs.</w:t>
      </w:r>
    </w:p>
    <w:p w14:paraId="4F9A49C2" w14:textId="77777777" w:rsidR="008C46DC" w:rsidRPr="005C697B" w:rsidRDefault="00000000">
      <w:pPr>
        <w:pStyle w:val="Textodocorpo"/>
      </w:pPr>
      <w:r w:rsidRPr="005C697B">
        <w:rPr>
          <w:b/>
          <w:bCs/>
        </w:rPr>
        <w:t>CAME:</w:t>
      </w:r>
      <w:r w:rsidRPr="005C697B">
        <w:t xml:space="preserve"> Matriz de </w:t>
      </w:r>
      <w:proofErr w:type="spellStart"/>
      <w:r w:rsidRPr="005C697B">
        <w:t>estrategias</w:t>
      </w:r>
      <w:proofErr w:type="spellEnd"/>
      <w:r w:rsidRPr="005C697B">
        <w:t xml:space="preserve"> (Corrixir debilidades, Afrontar Ameazas, Manter fortalezas, Explotar oportunidades) derivada do DAFO para priorizar accións estratéxicas.</w:t>
      </w:r>
    </w:p>
    <w:p w14:paraId="6D0C77C2" w14:textId="77777777" w:rsidR="008C46DC" w:rsidRPr="005C697B" w:rsidRDefault="00000000">
      <w:pPr>
        <w:pStyle w:val="Textodocorpo"/>
      </w:pPr>
      <w:r w:rsidRPr="005C697B">
        <w:rPr>
          <w:b/>
          <w:bCs/>
        </w:rPr>
        <w:t>DAFO:</w:t>
      </w:r>
      <w:r w:rsidRPr="005C697B">
        <w:t xml:space="preserve"> Análise de Debilidades, Ameazas, Fortalezas e Oportunidades (en inglés SWOT) dun proxecto ou empresa, utilizada no estudo empresarial.</w:t>
      </w:r>
    </w:p>
    <w:p w14:paraId="125B36FB" w14:textId="77777777" w:rsidR="008C46DC" w:rsidRPr="005C697B" w:rsidRDefault="00000000">
      <w:pPr>
        <w:pStyle w:val="Textodocorpo"/>
      </w:pPr>
      <w:r w:rsidRPr="005C697B">
        <w:rPr>
          <w:b/>
          <w:bCs/>
        </w:rPr>
        <w:t>Dispoñibilidade (OEE):</w:t>
      </w:r>
      <w:r w:rsidRPr="005C697B">
        <w:t xml:space="preserve"> Factor do OEE que mide a proporción do tempo planificado no que o equipo estivo realmente en funcionamento. Fórmula: tempo de funcionamento / tempo planificado (paradas non planificadas reducen a </w:t>
      </w:r>
      <w:proofErr w:type="spellStart"/>
      <w:r w:rsidRPr="005C697B">
        <w:t>disponibilidade</w:t>
      </w:r>
      <w:proofErr w:type="spellEnd"/>
      <w:r w:rsidRPr="005C697B">
        <w:t>).</w:t>
      </w:r>
    </w:p>
    <w:p w14:paraId="5058E511" w14:textId="77777777" w:rsidR="008C46DC" w:rsidRPr="005C697B" w:rsidRDefault="00000000">
      <w:pPr>
        <w:pStyle w:val="Textodocorpo"/>
      </w:pPr>
      <w:r w:rsidRPr="005C697B">
        <w:rPr>
          <w:b/>
          <w:bCs/>
        </w:rPr>
        <w:t>KPI (</w:t>
      </w:r>
      <w:proofErr w:type="spellStart"/>
      <w:r w:rsidRPr="005C697B">
        <w:rPr>
          <w:b/>
          <w:bCs/>
        </w:rPr>
        <w:t>Key</w:t>
      </w:r>
      <w:proofErr w:type="spellEnd"/>
      <w:r w:rsidRPr="005C697B">
        <w:rPr>
          <w:b/>
          <w:bCs/>
        </w:rPr>
        <w:t xml:space="preserve"> </w:t>
      </w:r>
      <w:proofErr w:type="spellStart"/>
      <w:r w:rsidRPr="005C697B">
        <w:rPr>
          <w:b/>
          <w:bCs/>
        </w:rPr>
        <w:t>Performance</w:t>
      </w:r>
      <w:proofErr w:type="spellEnd"/>
      <w:r w:rsidRPr="005C697B">
        <w:rPr>
          <w:b/>
          <w:bCs/>
        </w:rPr>
        <w:t xml:space="preserve"> </w:t>
      </w:r>
      <w:proofErr w:type="spellStart"/>
      <w:r w:rsidRPr="005C697B">
        <w:rPr>
          <w:b/>
          <w:bCs/>
        </w:rPr>
        <w:t>Indicator</w:t>
      </w:r>
      <w:proofErr w:type="spellEnd"/>
      <w:r w:rsidRPr="005C697B">
        <w:rPr>
          <w:b/>
          <w:bCs/>
        </w:rPr>
        <w:t>):</w:t>
      </w:r>
      <w:r w:rsidRPr="005C697B">
        <w:t xml:space="preserve"> Indicador clave de rendemento; métrica cuantificable utilizada para avaliar o éxito dun proceso ou da organización. En Industria40 os KPIs principais son OEE, Dispoñibilidade, Rendemento e Calidade.</w:t>
      </w:r>
    </w:p>
    <w:p w14:paraId="7D58AB9E" w14:textId="77777777" w:rsidR="008C46DC" w:rsidRPr="005C697B" w:rsidRDefault="00000000">
      <w:pPr>
        <w:pStyle w:val="Textodocorpo"/>
      </w:pPr>
      <w:r w:rsidRPr="005C697B">
        <w:rPr>
          <w:b/>
          <w:bCs/>
        </w:rPr>
        <w:lastRenderedPageBreak/>
        <w:t>MES (Manufacturing Execution System):</w:t>
      </w:r>
      <w:r w:rsidRPr="005C697B">
        <w:t xml:space="preserve"> Sistema de información que controla e documenta a execución da produción en planta (ordes, traballos, tempos, calidade). Os sistemas OEE puros adoitan ser un subconxunto ou complemento do MES.</w:t>
      </w:r>
    </w:p>
    <w:p w14:paraId="4DBCC28F" w14:textId="77777777" w:rsidR="008C46DC" w:rsidRPr="005C697B" w:rsidRDefault="00000000">
      <w:pPr>
        <w:pStyle w:val="Textodocorpo"/>
      </w:pPr>
      <w:r w:rsidRPr="005C697B">
        <w:rPr>
          <w:b/>
          <w:bCs/>
        </w:rPr>
        <w:t>OEE (Overall Equipment Effectiveness):</w:t>
      </w:r>
      <w:r w:rsidRPr="005C697B">
        <w:t xml:space="preserve"> Indicador global de eficiencia do equipo, definido como o produto de Dispoñibilidade × Rendemento × Calidade (en tanto por un). Utilizado na industria para comparar equipos, turnos e plantas.</w:t>
      </w:r>
    </w:p>
    <w:p w14:paraId="5D80D305" w14:textId="77777777" w:rsidR="008C46DC" w:rsidRPr="005C697B" w:rsidRDefault="00000000">
      <w:pPr>
        <w:pStyle w:val="Textodocorpo"/>
      </w:pPr>
      <w:proofErr w:type="spellStart"/>
      <w:r w:rsidRPr="005C697B">
        <w:rPr>
          <w:b/>
          <w:bCs/>
        </w:rPr>
        <w:t>PostgreSQL</w:t>
      </w:r>
      <w:proofErr w:type="spellEnd"/>
      <w:r w:rsidRPr="005C697B">
        <w:rPr>
          <w:b/>
          <w:bCs/>
        </w:rPr>
        <w:t>:</w:t>
      </w:r>
      <w:r w:rsidRPr="005C697B">
        <w:t xml:space="preserve"> Sistema de xestión de bases de datos relacional, open source. Utilízase en moitos servizos na nube como motor de base de datos.</w:t>
      </w:r>
    </w:p>
    <w:p w14:paraId="322C5650" w14:textId="77777777" w:rsidR="008C46DC" w:rsidRPr="005C697B" w:rsidRDefault="00000000">
      <w:pPr>
        <w:pStyle w:val="Textodocorpo"/>
      </w:pPr>
      <w:r w:rsidRPr="005C697B">
        <w:rPr>
          <w:b/>
          <w:bCs/>
        </w:rPr>
        <w:t xml:space="preserve">RLS (Row </w:t>
      </w:r>
      <w:proofErr w:type="spellStart"/>
      <w:r w:rsidRPr="005C697B">
        <w:rPr>
          <w:b/>
          <w:bCs/>
        </w:rPr>
        <w:t>Level</w:t>
      </w:r>
      <w:proofErr w:type="spellEnd"/>
      <w:r w:rsidRPr="005C697B">
        <w:rPr>
          <w:b/>
          <w:bCs/>
        </w:rPr>
        <w:t xml:space="preserve"> </w:t>
      </w:r>
      <w:proofErr w:type="spellStart"/>
      <w:r w:rsidRPr="005C697B">
        <w:rPr>
          <w:b/>
          <w:bCs/>
        </w:rPr>
        <w:t>Security</w:t>
      </w:r>
      <w:proofErr w:type="spellEnd"/>
      <w:r w:rsidRPr="005C697B">
        <w:rPr>
          <w:b/>
          <w:bCs/>
        </w:rPr>
        <w:t>):</w:t>
      </w:r>
      <w:r w:rsidRPr="005C697B">
        <w:t xml:space="preserve"> Mecanismo de seguridade en bases de datos (</w:t>
      </w:r>
      <w:proofErr w:type="spellStart"/>
      <w:r w:rsidRPr="005C697B">
        <w:t>PostgreSQL</w:t>
      </w:r>
      <w:proofErr w:type="spellEnd"/>
      <w:r w:rsidRPr="005C697B">
        <w:t>) que restrinxe o acceso a filas dunha táboa segundo políticas definidas (p. ex. que o usuario só vexa as filas da súa organización).</w:t>
      </w:r>
    </w:p>
    <w:p w14:paraId="69F7F953" w14:textId="77777777" w:rsidR="008C46DC" w:rsidRPr="005C697B" w:rsidRDefault="00000000">
      <w:pPr>
        <w:pStyle w:val="Textodocorpo"/>
      </w:pPr>
      <w:r w:rsidRPr="005C697B">
        <w:rPr>
          <w:b/>
          <w:bCs/>
        </w:rPr>
        <w:t>Rendemento (OEE):</w:t>
      </w:r>
      <w:r w:rsidRPr="005C697B">
        <w:t xml:space="preserve"> Factor do OEE que mide a velocidade efectiva de produción respecto da velocidade teórica. Fórmula: produción real / capacidade teórica no tempo de funcionamento (paradas menores e rebaixas de velocidade reducen o rendemento).</w:t>
      </w:r>
    </w:p>
    <w:p w14:paraId="6924E32E" w14:textId="77777777" w:rsidR="008C46DC" w:rsidRPr="005C697B" w:rsidRDefault="00000000">
      <w:pPr>
        <w:pStyle w:val="Textodocorpo"/>
      </w:pPr>
      <w:r w:rsidRPr="005C697B">
        <w:rPr>
          <w:b/>
          <w:bCs/>
        </w:rPr>
        <w:t>Calidade (OEE):</w:t>
      </w:r>
      <w:r w:rsidRPr="005C697B">
        <w:t xml:space="preserve"> Factor do OEE que mide a proporción de unidades boas sobre o total producido. Fórmula: unidades boas / total producidas.</w:t>
      </w:r>
    </w:p>
    <w:p w14:paraId="472C497B" w14:textId="77777777" w:rsidR="008C46DC" w:rsidRPr="005C697B" w:rsidRDefault="00000000">
      <w:pPr>
        <w:pStyle w:val="Textodocorpo"/>
      </w:pPr>
      <w:r w:rsidRPr="005C697B">
        <w:rPr>
          <w:b/>
          <w:bCs/>
        </w:rPr>
        <w:t>SaaS (Software as a Service):</w:t>
      </w:r>
      <w:r w:rsidRPr="005C697B">
        <w:t xml:space="preserve"> Modelo de distribución de software no que a aplicación aloxase en servidores do provedor e o cliente accede vía web (ou API), normalmente mediante subscrición mensual ou anual, sen instalar software localmente.</w:t>
      </w:r>
    </w:p>
    <w:p w14:paraId="090BD17F" w14:textId="77777777" w:rsidR="008C46DC" w:rsidRPr="005C697B" w:rsidRDefault="00000000">
      <w:pPr>
        <w:pStyle w:val="Textodocorpo"/>
      </w:pPr>
      <w:r w:rsidRPr="005C697B">
        <w:rPr>
          <w:b/>
          <w:bCs/>
        </w:rPr>
        <w:t>TypeScript:</w:t>
      </w:r>
      <w:r w:rsidRPr="005C697B">
        <w:t xml:space="preserve"> Linguaxe de programación que amplía JavaScript con tipos estáticos; utilizada no proxecto para maior seguridade e </w:t>
      </w:r>
      <w:proofErr w:type="spellStart"/>
      <w:r w:rsidRPr="005C697B">
        <w:t>mantibilidade</w:t>
      </w:r>
      <w:proofErr w:type="spellEnd"/>
      <w:r w:rsidRPr="005C697B">
        <w:t xml:space="preserve"> do código.</w:t>
      </w:r>
    </w:p>
    <w:p w14:paraId="2570B880" w14:textId="77777777" w:rsidR="008C46DC" w:rsidRPr="005C697B" w:rsidRDefault="00000000">
      <w:pPr>
        <w:pStyle w:val="Textodocorpo"/>
      </w:pPr>
      <w:proofErr w:type="spellStart"/>
      <w:r w:rsidRPr="005C697B">
        <w:rPr>
          <w:b/>
          <w:bCs/>
        </w:rPr>
        <w:t>Vercel</w:t>
      </w:r>
      <w:proofErr w:type="spellEnd"/>
      <w:r w:rsidRPr="005C697B">
        <w:rPr>
          <w:b/>
          <w:bCs/>
        </w:rPr>
        <w:t>:</w:t>
      </w:r>
      <w:r w:rsidRPr="005C697B">
        <w:t xml:space="preserve"> Plataforma de hosting e </w:t>
      </w:r>
      <w:proofErr w:type="spellStart"/>
      <w:r w:rsidRPr="005C697B">
        <w:t>desplegue</w:t>
      </w:r>
      <w:proofErr w:type="spellEnd"/>
      <w:r w:rsidRPr="005C697B">
        <w:t xml:space="preserve"> para aplicacións Next.js e </w:t>
      </w:r>
      <w:proofErr w:type="spellStart"/>
      <w:r w:rsidRPr="005C697B">
        <w:t>frontends</w:t>
      </w:r>
      <w:proofErr w:type="spellEnd"/>
      <w:r w:rsidRPr="005C697B">
        <w:t xml:space="preserve"> estáticos; recomendada para publicar aplicacións web en produción.</w:t>
      </w:r>
    </w:p>
    <w:p w14:paraId="7062C54A" w14:textId="77777777" w:rsidR="008C46DC" w:rsidRPr="005C697B" w:rsidRDefault="00000000">
      <w:pPr>
        <w:pStyle w:val="Textodocorpo"/>
      </w:pPr>
      <w:r w:rsidRPr="005C697B">
        <w:rPr>
          <w:b/>
          <w:bCs/>
        </w:rPr>
        <w:t>Fin do documento.</w:t>
      </w:r>
    </w:p>
    <w:p w14:paraId="183789F7" w14:textId="77777777" w:rsidR="008C46DC" w:rsidRPr="005C697B" w:rsidRDefault="00000000">
      <w:pPr>
        <w:pStyle w:val="Textodocorpo"/>
      </w:pPr>
      <w:r w:rsidRPr="005C697B">
        <w:t xml:space="preserve">As ligazóns e as cifras de mercado e administración públicas revisáronse cara </w:t>
      </w:r>
      <w:r w:rsidRPr="005C697B">
        <w:rPr>
          <w:b/>
          <w:bCs/>
        </w:rPr>
        <w:t>abril de 2026</w:t>
      </w:r>
      <w:r w:rsidRPr="005C697B">
        <w:t xml:space="preserve">; se o documento atrasa, convén volver abrir as </w:t>
      </w:r>
      <w:proofErr w:type="spellStart"/>
      <w:r w:rsidRPr="005C697B">
        <w:t>URLs</w:t>
      </w:r>
      <w:proofErr w:type="spellEnd"/>
      <w:r w:rsidRPr="005C697B">
        <w:t xml:space="preserve"> e comprobar orzamentos ou informes (os informes privados cambian de edición con frecuencia).</w:t>
      </w:r>
    </w:p>
    <w:p w14:paraId="25B499BB" w14:textId="77777777" w:rsidR="008C46DC" w:rsidRPr="005C697B" w:rsidRDefault="00000000">
      <w:pPr>
        <w:pStyle w:val="Textodocorpo"/>
      </w:pPr>
      <w:r w:rsidRPr="005C697B">
        <w:rPr>
          <w:i/>
          <w:iCs/>
        </w:rPr>
        <w:t>Documento principal do Proxecto Fin de Ciclo — Industria40. Mínimo 40 páxinas equivalentes en formato A4. Nome do alumno, nome do proxecto, ciclo e centro na portada.</w:t>
      </w:r>
    </w:p>
    <w:p w14:paraId="1C7A5BF9" w14:textId="77777777" w:rsidR="008C46DC" w:rsidRDefault="00000000">
      <w:pPr>
        <w:pStyle w:val="Textodocorpo"/>
      </w:pPr>
      <w:r w:rsidRPr="005C697B">
        <w:rPr>
          <w:b/>
          <w:bCs/>
        </w:rPr>
        <w:t>Nota sobre a extensión:</w:t>
      </w:r>
      <w:r w:rsidRPr="005C697B">
        <w:t xml:space="preserve"> Este documento, exportado a PDF ou a Word con tipografía estándar (corpo 12 </w:t>
      </w:r>
      <w:proofErr w:type="spellStart"/>
      <w:r w:rsidRPr="005C697B">
        <w:t>pt</w:t>
      </w:r>
      <w:proofErr w:type="spellEnd"/>
      <w:r w:rsidRPr="005C697B">
        <w:t xml:space="preserve">, </w:t>
      </w:r>
      <w:proofErr w:type="spellStart"/>
      <w:r w:rsidRPr="005C697B">
        <w:t>márxenes</w:t>
      </w:r>
      <w:proofErr w:type="spellEnd"/>
      <w:r w:rsidRPr="005C697B">
        <w:t xml:space="preserve"> normais A4), alcanza ou supera as 40 páxinas equivalentes solicitadas na Guía do Proxecto. A </w:t>
      </w:r>
      <w:proofErr w:type="spellStart"/>
      <w:r w:rsidRPr="005C697B">
        <w:t>paginación</w:t>
      </w:r>
      <w:proofErr w:type="spellEnd"/>
      <w:r w:rsidRPr="005C697B">
        <w:t xml:space="preserve"> final dependerá do formato de exportación e das opcións de tipografía e espazado elixidas.</w:t>
      </w:r>
      <w:bookmarkEnd w:id="76"/>
    </w:p>
    <w:sectPr w:rsidR="008C46DC">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7264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06A4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5F6EE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102034">
    <w:abstractNumId w:val="0"/>
  </w:num>
  <w:num w:numId="2" w16cid:durableId="1958024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257462">
    <w:abstractNumId w:val="1"/>
  </w:num>
  <w:num w:numId="4" w16cid:durableId="563176827">
    <w:abstractNumId w:val="1"/>
  </w:num>
  <w:num w:numId="5" w16cid:durableId="268702990">
    <w:abstractNumId w:val="1"/>
  </w:num>
  <w:num w:numId="6" w16cid:durableId="36592358">
    <w:abstractNumId w:val="1"/>
  </w:num>
  <w:num w:numId="7" w16cid:durableId="302195228">
    <w:abstractNumId w:val="1"/>
  </w:num>
  <w:num w:numId="8" w16cid:durableId="1871409109">
    <w:abstractNumId w:val="1"/>
  </w:num>
  <w:num w:numId="9" w16cid:durableId="1920944079">
    <w:abstractNumId w:val="1"/>
  </w:num>
  <w:num w:numId="10" w16cid:durableId="338195294">
    <w:abstractNumId w:val="1"/>
  </w:num>
  <w:num w:numId="11" w16cid:durableId="1393846793">
    <w:abstractNumId w:val="1"/>
  </w:num>
  <w:num w:numId="12" w16cid:durableId="1273392356">
    <w:abstractNumId w:val="1"/>
  </w:num>
  <w:num w:numId="13" w16cid:durableId="1610359212">
    <w:abstractNumId w:val="1"/>
  </w:num>
  <w:num w:numId="14" w16cid:durableId="2091002156">
    <w:abstractNumId w:val="1"/>
  </w:num>
  <w:num w:numId="15" w16cid:durableId="702175667">
    <w:abstractNumId w:val="1"/>
  </w:num>
  <w:num w:numId="16" w16cid:durableId="734471191">
    <w:abstractNumId w:val="1"/>
  </w:num>
  <w:num w:numId="17" w16cid:durableId="716123126">
    <w:abstractNumId w:val="1"/>
  </w:num>
  <w:num w:numId="18" w16cid:durableId="1397896005">
    <w:abstractNumId w:val="1"/>
  </w:num>
  <w:num w:numId="19" w16cid:durableId="1340307423">
    <w:abstractNumId w:val="1"/>
  </w:num>
  <w:num w:numId="20" w16cid:durableId="909584504">
    <w:abstractNumId w:val="1"/>
  </w:num>
  <w:num w:numId="21" w16cid:durableId="449934572">
    <w:abstractNumId w:val="1"/>
  </w:num>
  <w:num w:numId="22" w16cid:durableId="1854564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C46DC"/>
    <w:rsid w:val="00152EFD"/>
    <w:rsid w:val="005A3BDE"/>
    <w:rsid w:val="005C697B"/>
    <w:rsid w:val="007D6BBA"/>
    <w:rsid w:val="008C46DC"/>
    <w:rsid w:val="00B776A7"/>
    <w:rsid w:val="00E77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D737"/>
  <w15:docId w15:val="{9377F746-A79B-4510-8D87-99694C0D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gl-ES"/>
    </w:rPr>
  </w:style>
  <w:style w:type="paragraph" w:styleId="Ttulo1">
    <w:name w:val="heading 1"/>
    <w:basedOn w:val="Normal"/>
    <w:next w:val="Textodocorpo"/>
    <w:link w:val="Ttulo1Carc"/>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docorpo"/>
    <w:link w:val="Ttulo2Carc"/>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docorpo"/>
    <w:link w:val="Ttulo3Carc"/>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docorpo"/>
    <w:link w:val="Ttulo4Carc"/>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docorpo"/>
    <w:link w:val="Ttulo5Carc"/>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docorpo"/>
    <w:link w:val="Ttulo6Carc"/>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docorpo"/>
    <w:link w:val="Ttulo7Carc"/>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docorpo"/>
    <w:link w:val="Ttulo8Carc"/>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docorpo"/>
    <w:link w:val="Ttulo9Carc"/>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boanormal">
    <w:name w:val="Normal Table"/>
    <w:uiPriority w:val="99"/>
    <w:semiHidden/>
    <w:unhideWhenUsed/>
    <w:tblPr>
      <w:tblInd w:w="0" w:type="dxa"/>
      <w:tblCellMar>
        <w:top w:w="0" w:type="dxa"/>
        <w:left w:w="108" w:type="dxa"/>
        <w:bottom w:w="0" w:type="dxa"/>
        <w:right w:w="108" w:type="dxa"/>
      </w:tblCellMar>
    </w:tblPr>
  </w:style>
  <w:style w:type="numbering" w:default="1" w:styleId="Senlista">
    <w:name w:val="No List"/>
    <w:uiPriority w:val="99"/>
    <w:semiHidden/>
    <w:unhideWhenUsed/>
  </w:style>
  <w:style w:type="paragraph" w:styleId="Textodocorpo">
    <w:name w:val="Body Text"/>
    <w:basedOn w:val="Normal"/>
    <w:qFormat/>
    <w:pPr>
      <w:spacing w:before="180" w:after="180"/>
    </w:pPr>
  </w:style>
  <w:style w:type="paragraph" w:customStyle="1" w:styleId="FirstParagraph">
    <w:name w:val="First Paragraph"/>
    <w:basedOn w:val="Textodocorpo"/>
    <w:next w:val="Textodocorpo"/>
    <w:qFormat/>
  </w:style>
  <w:style w:type="paragraph" w:customStyle="1" w:styleId="Compact">
    <w:name w:val="Compact"/>
    <w:basedOn w:val="Textodocorpo"/>
    <w:qFormat/>
    <w:pPr>
      <w:spacing w:before="36" w:after="36"/>
    </w:pPr>
  </w:style>
  <w:style w:type="paragraph" w:styleId="Ttulo">
    <w:name w:val="Title"/>
    <w:basedOn w:val="Normal"/>
    <w:next w:val="Textodocorpo"/>
    <w:link w:val="TtuloCarc"/>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c">
    <w:name w:val="Título Carác."/>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docorpo"/>
    <w:link w:val="SubttuloCarc"/>
    <w:uiPriority w:val="11"/>
    <w:qFormat/>
    <w:rsid w:val="00A10FD9"/>
    <w:pPr>
      <w:numPr>
        <w:ilvl w:val="1"/>
      </w:numPr>
    </w:pPr>
    <w:rPr>
      <w:spacing w:val="15"/>
      <w:sz w:val="28"/>
      <w:szCs w:val="28"/>
    </w:rPr>
  </w:style>
  <w:style w:type="character" w:customStyle="1" w:styleId="SubttuloCarc">
    <w:name w:val="Subtítulo Carác."/>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docorpo"/>
    <w:qFormat/>
    <w:pPr>
      <w:keepNext/>
      <w:keepLines/>
    </w:pPr>
    <w:rPr>
      <w:sz w:val="24"/>
      <w:szCs w:val="24"/>
    </w:rPr>
  </w:style>
  <w:style w:type="paragraph" w:styleId="Data">
    <w:name w:val="Date"/>
    <w:basedOn w:val="Ttulo"/>
    <w:next w:val="Textodocorp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docorpo"/>
    <w:qFormat/>
    <w:pPr>
      <w:keepNext/>
      <w:keepLines/>
      <w:spacing w:before="100" w:after="300"/>
    </w:pPr>
    <w:rPr>
      <w:sz w:val="20"/>
      <w:szCs w:val="20"/>
    </w:rPr>
  </w:style>
  <w:style w:type="paragraph" w:styleId="Bibliografa">
    <w:name w:val="Bibliography"/>
    <w:basedOn w:val="Normal"/>
    <w:qFormat/>
  </w:style>
  <w:style w:type="character" w:customStyle="1" w:styleId="Ttulo1Carc">
    <w:name w:val="Título 1 Carác."/>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c">
    <w:name w:val="Título 2 Carác."/>
    <w:basedOn w:val="Tipodeletrapredefinidodopargraf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c">
    <w:name w:val="Título 3 Carác."/>
    <w:basedOn w:val="Tipodeletrapredefinidodopargrafo"/>
    <w:link w:val="Ttulo3"/>
    <w:uiPriority w:val="9"/>
    <w:semiHidden/>
    <w:rsid w:val="00A10FD9"/>
    <w:rPr>
      <w:rFonts w:eastAsiaTheme="majorEastAsia" w:cstheme="majorBidi"/>
      <w:color w:val="0F4761" w:themeColor="accent1" w:themeShade="BF"/>
      <w:sz w:val="28"/>
      <w:szCs w:val="28"/>
    </w:rPr>
  </w:style>
  <w:style w:type="character" w:customStyle="1" w:styleId="Ttulo4Carc">
    <w:name w:val="Título 4 Carác."/>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c">
    <w:name w:val="Título 5 Carác."/>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c">
    <w:name w:val="Título 6 Carác."/>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c">
    <w:name w:val="Título 7 Carác."/>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c">
    <w:name w:val="Título 8 Carác."/>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c">
    <w:name w:val="Título 9 Carác."/>
    <w:basedOn w:val="Tipodeletrapredefinidodopargrafo"/>
    <w:link w:val="Ttulo9"/>
    <w:uiPriority w:val="9"/>
    <w:semiHidden/>
    <w:rsid w:val="00A10FD9"/>
    <w:rPr>
      <w:rFonts w:eastAsiaTheme="majorEastAsia" w:cstheme="majorBidi"/>
      <w:color w:val="272727" w:themeColor="text1" w:themeTint="D8"/>
    </w:rPr>
  </w:style>
  <w:style w:type="paragraph" w:styleId="Textodebloque">
    <w:name w:val="Block Text"/>
    <w:basedOn w:val="Textodocorpo"/>
    <w:next w:val="Textodocorpo"/>
    <w:uiPriority w:val="9"/>
    <w:unhideWhenUsed/>
    <w:qFormat/>
    <w:pPr>
      <w:spacing w:before="100" w:after="100"/>
      <w:ind w:left="480" w:right="480"/>
    </w:pPr>
  </w:style>
  <w:style w:type="paragraph" w:styleId="Textodenotaaopdepxina">
    <w:name w:val="footnote text"/>
    <w:basedOn w:val="Normal"/>
    <w:uiPriority w:val="9"/>
    <w:unhideWhenUsed/>
    <w:qFormat/>
  </w:style>
  <w:style w:type="paragraph" w:customStyle="1" w:styleId="FootnoteBlockText">
    <w:name w:val="Footnote Block Text"/>
    <w:basedOn w:val="Textodenotaaopdepxina"/>
    <w:next w:val="Textodenotaaopdepx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nda">
    <w:name w:val="caption"/>
    <w:basedOn w:val="Normal"/>
    <w:link w:val="LendaCarc"/>
    <w:pPr>
      <w:spacing w:after="120"/>
    </w:pPr>
    <w:rPr>
      <w:i/>
    </w:rPr>
  </w:style>
  <w:style w:type="paragraph" w:customStyle="1" w:styleId="TableCaption">
    <w:name w:val="Table Caption"/>
    <w:basedOn w:val="Lenda"/>
    <w:pPr>
      <w:keepNext/>
    </w:pPr>
  </w:style>
  <w:style w:type="paragraph" w:customStyle="1" w:styleId="ImageCaption">
    <w:name w:val="Image Caption"/>
    <w:basedOn w:val="L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ndaCarc">
    <w:name w:val="Lenda Carác."/>
    <w:basedOn w:val="Tipodeletrapredefinidodopargrafo"/>
    <w:link w:val="Lenda"/>
  </w:style>
  <w:style w:type="character" w:customStyle="1" w:styleId="VerbatimChar">
    <w:name w:val="Verbatim Char"/>
    <w:basedOn w:val="LendaCarc"/>
    <w:link w:val="SourceCode"/>
    <w:rPr>
      <w:rFonts w:ascii="Consolas" w:hAnsi="Consolas"/>
      <w:sz w:val="22"/>
    </w:rPr>
  </w:style>
  <w:style w:type="character" w:customStyle="1" w:styleId="SectionNumber">
    <w:name w:val="Section Number"/>
    <w:basedOn w:val="LendaCarc"/>
  </w:style>
  <w:style w:type="character" w:styleId="Referenciadenotaaopdepxina">
    <w:name w:val="footnote reference"/>
    <w:basedOn w:val="LendaCarc"/>
    <w:rPr>
      <w:vertAlign w:val="superscript"/>
    </w:rPr>
  </w:style>
  <w:style w:type="character" w:styleId="Hiperligazn">
    <w:name w:val="Hyperlink"/>
    <w:basedOn w:val="LendaCarc"/>
    <w:uiPriority w:val="99"/>
    <w:rPr>
      <w:color w:val="156082" w:themeColor="accent1"/>
    </w:rPr>
  </w:style>
  <w:style w:type="paragraph" w:styleId="Ttulodondice">
    <w:name w:val="TOC Heading"/>
    <w:basedOn w:val="Ttulo1"/>
    <w:next w:val="Textodocorp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boadecontidos1">
    <w:name w:val="toc 1"/>
    <w:basedOn w:val="Normal"/>
    <w:next w:val="Normal"/>
    <w:autoRedefine/>
    <w:uiPriority w:val="39"/>
    <w:rsid w:val="005A3BDE"/>
    <w:pPr>
      <w:spacing w:after="100"/>
    </w:pPr>
  </w:style>
  <w:style w:type="paragraph" w:styleId="Tboadecontidos2">
    <w:name w:val="toc 2"/>
    <w:basedOn w:val="Normal"/>
    <w:next w:val="Normal"/>
    <w:autoRedefine/>
    <w:uiPriority w:val="39"/>
    <w:rsid w:val="005A3BDE"/>
    <w:pPr>
      <w:spacing w:after="100"/>
      <w:ind w:left="240"/>
    </w:pPr>
  </w:style>
  <w:style w:type="paragraph" w:styleId="Tboadecontidos3">
    <w:name w:val="toc 3"/>
    <w:basedOn w:val="Normal"/>
    <w:next w:val="Normal"/>
    <w:autoRedefine/>
    <w:uiPriority w:val="39"/>
    <w:rsid w:val="005A3BD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B270B-E940-417C-A383-327BA5EB8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27</Pages>
  <Words>9093</Words>
  <Characters>51651</Characters>
  <Application>Microsoft Office Word</Application>
  <DocSecurity>0</DocSecurity>
  <Lines>1395</Lines>
  <Paragraphs>552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Victor Manuel Costa Piñeiro</cp:lastModifiedBy>
  <cp:revision>3</cp:revision>
  <dcterms:created xsi:type="dcterms:W3CDTF">2026-04-18T09:32:00Z</dcterms:created>
  <dcterms:modified xsi:type="dcterms:W3CDTF">2026-04-19T10:15:00Z</dcterms:modified>
</cp:coreProperties>
</file>