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360" w:right="0" w:firstLine="0"/>
        <w:jc w:val="left"/>
        <w:rPr>
          <w:b/>
          <w:sz w:val="20"/>
        </w:rPr>
      </w:pPr>
      <w:r>
        <w:rPr>
          <w:b/>
          <w:color w:val="46505F"/>
          <w:sz w:val="20"/>
        </w:rPr>
        <w:t>UNIVERSIDAD</w:t>
      </w:r>
      <w:r>
        <w:rPr>
          <w:b/>
          <w:color w:val="46505F"/>
          <w:spacing w:val="-7"/>
          <w:sz w:val="20"/>
        </w:rPr>
        <w:t> </w:t>
      </w:r>
      <w:r>
        <w:rPr>
          <w:b/>
          <w:color w:val="46505F"/>
          <w:sz w:val="20"/>
        </w:rPr>
        <w:t>ANÁHUAC</w:t>
      </w:r>
      <w:r>
        <w:rPr>
          <w:b/>
          <w:color w:val="46505F"/>
          <w:spacing w:val="-7"/>
          <w:sz w:val="20"/>
        </w:rPr>
        <w:t> </w:t>
      </w:r>
      <w:r>
        <w:rPr>
          <w:b/>
          <w:color w:val="46505F"/>
          <w:sz w:val="20"/>
        </w:rPr>
        <w:t>MAYAB</w:t>
      </w:r>
      <w:r>
        <w:rPr>
          <w:b/>
          <w:color w:val="46505F"/>
          <w:spacing w:val="-10"/>
          <w:sz w:val="20"/>
        </w:rPr>
        <w:t> </w:t>
      </w:r>
      <w:r>
        <w:rPr>
          <w:b/>
          <w:color w:val="46505F"/>
          <w:sz w:val="20"/>
        </w:rPr>
        <w:t>•</w:t>
      </w:r>
      <w:r>
        <w:rPr>
          <w:b/>
          <w:color w:val="46505F"/>
          <w:spacing w:val="-10"/>
          <w:sz w:val="20"/>
        </w:rPr>
        <w:t> </w:t>
      </w:r>
      <w:r>
        <w:rPr>
          <w:b/>
          <w:color w:val="46505F"/>
          <w:sz w:val="20"/>
        </w:rPr>
        <w:t>DIVISION</w:t>
      </w:r>
      <w:r>
        <w:rPr>
          <w:b/>
          <w:color w:val="46505F"/>
          <w:spacing w:val="-10"/>
          <w:sz w:val="20"/>
        </w:rPr>
        <w:t> </w:t>
      </w:r>
      <w:r>
        <w:rPr>
          <w:b/>
          <w:color w:val="46505F"/>
          <w:sz w:val="20"/>
        </w:rPr>
        <w:t>OF</w:t>
      </w:r>
      <w:r>
        <w:rPr>
          <w:b/>
          <w:color w:val="46505F"/>
          <w:spacing w:val="-7"/>
          <w:sz w:val="20"/>
        </w:rPr>
        <w:t> </w:t>
      </w:r>
      <w:r>
        <w:rPr>
          <w:b/>
          <w:color w:val="46505F"/>
          <w:spacing w:val="-2"/>
          <w:sz w:val="20"/>
        </w:rPr>
        <w:t>ENGINEERING</w:t>
      </w:r>
    </w:p>
    <w:p>
      <w:pPr>
        <w:pStyle w:val="Heading1"/>
        <w:spacing w:line="276" w:lineRule="auto"/>
      </w:pPr>
      <w:r>
        <w:rPr>
          <w:color w:val="0E2140"/>
        </w:rPr>
        <w:t>LABORATORY</w:t>
      </w:r>
      <w:r>
        <w:rPr>
          <w:color w:val="0E2140"/>
          <w:spacing w:val="-12"/>
        </w:rPr>
        <w:t> </w:t>
      </w:r>
      <w:r>
        <w:rPr>
          <w:color w:val="0E2140"/>
        </w:rPr>
        <w:t>ACTIVITY</w:t>
      </w:r>
      <w:r>
        <w:rPr>
          <w:color w:val="0E2140"/>
          <w:spacing w:val="-9"/>
        </w:rPr>
        <w:t> </w:t>
      </w:r>
      <w:r>
        <w:rPr>
          <w:color w:val="0E2140"/>
        </w:rPr>
        <w:t>16:</w:t>
      </w:r>
      <w:r>
        <w:rPr>
          <w:color w:val="0E2140"/>
          <w:spacing w:val="-11"/>
        </w:rPr>
        <w:t> </w:t>
      </w:r>
      <w:r>
        <w:rPr>
          <w:color w:val="0E2140"/>
        </w:rPr>
        <w:t>MULTI-MODEL</w:t>
      </w:r>
      <w:r>
        <w:rPr>
          <w:color w:val="0E2140"/>
          <w:spacing w:val="-11"/>
        </w:rPr>
        <w:t> </w:t>
      </w:r>
      <w:r>
        <w:rPr>
          <w:color w:val="0E2140"/>
        </w:rPr>
        <w:t>REGRESSION COMPARISON &amp; DIAGNOSTICS BAKE-OFF</w:t>
      </w:r>
    </w:p>
    <w:p>
      <w:pPr>
        <w:spacing w:before="3"/>
        <w:ind w:left="360" w:right="0" w:firstLine="0"/>
        <w:jc w:val="left"/>
        <w:rPr>
          <w:i/>
          <w:sz w:val="22"/>
        </w:rPr>
      </w:pPr>
      <w:r>
        <w:rPr>
          <w:i/>
          <w:color w:val="46505F"/>
          <w:sz w:val="22"/>
        </w:rPr>
        <w:t>Predictive</w:t>
      </w:r>
      <w:r>
        <w:rPr>
          <w:i/>
          <w:color w:val="46505F"/>
          <w:spacing w:val="-9"/>
          <w:sz w:val="22"/>
        </w:rPr>
        <w:t> </w:t>
      </w:r>
      <w:r>
        <w:rPr>
          <w:i/>
          <w:color w:val="46505F"/>
          <w:sz w:val="22"/>
        </w:rPr>
        <w:t>Modeling:</w:t>
      </w:r>
      <w:r>
        <w:rPr>
          <w:i/>
          <w:color w:val="46505F"/>
          <w:spacing w:val="-5"/>
          <w:sz w:val="22"/>
        </w:rPr>
        <w:t> </w:t>
      </w:r>
      <w:r>
        <w:rPr>
          <w:i/>
          <w:color w:val="46505F"/>
          <w:sz w:val="22"/>
        </w:rPr>
        <w:t>OLS</w:t>
      </w:r>
      <w:r>
        <w:rPr>
          <w:i/>
          <w:color w:val="46505F"/>
          <w:spacing w:val="-7"/>
          <w:sz w:val="22"/>
        </w:rPr>
        <w:t> </w:t>
      </w:r>
      <w:r>
        <w:rPr>
          <w:i/>
          <w:color w:val="46505F"/>
          <w:sz w:val="22"/>
        </w:rPr>
        <w:t>Fitting,</w:t>
      </w:r>
      <w:r>
        <w:rPr>
          <w:i/>
          <w:color w:val="46505F"/>
          <w:spacing w:val="-7"/>
          <w:sz w:val="22"/>
        </w:rPr>
        <w:t> </w:t>
      </w:r>
      <w:r>
        <w:rPr>
          <w:i/>
          <w:color w:val="46505F"/>
          <w:sz w:val="22"/>
        </w:rPr>
        <w:t>Multi-Model</w:t>
      </w:r>
      <w:r>
        <w:rPr>
          <w:i/>
          <w:color w:val="46505F"/>
          <w:spacing w:val="-6"/>
          <w:sz w:val="22"/>
        </w:rPr>
        <w:t> </w:t>
      </w:r>
      <w:r>
        <w:rPr>
          <w:i/>
          <w:color w:val="46505F"/>
          <w:sz w:val="22"/>
        </w:rPr>
        <w:t>Selection,</w:t>
      </w:r>
      <w:r>
        <w:rPr>
          <w:i/>
          <w:color w:val="46505F"/>
          <w:spacing w:val="-7"/>
          <w:sz w:val="22"/>
        </w:rPr>
        <w:t> </w:t>
      </w:r>
      <w:r>
        <w:rPr>
          <w:i/>
          <w:color w:val="46505F"/>
          <w:sz w:val="22"/>
        </w:rPr>
        <w:t>&amp;</w:t>
      </w:r>
      <w:r>
        <w:rPr>
          <w:i/>
          <w:color w:val="46505F"/>
          <w:spacing w:val="-6"/>
          <w:sz w:val="22"/>
        </w:rPr>
        <w:t> </w:t>
      </w:r>
      <w:r>
        <w:rPr>
          <w:i/>
          <w:color w:val="46505F"/>
          <w:sz w:val="22"/>
        </w:rPr>
        <w:t>Residual</w:t>
      </w:r>
      <w:r>
        <w:rPr>
          <w:i/>
          <w:color w:val="46505F"/>
          <w:spacing w:val="-4"/>
          <w:sz w:val="22"/>
        </w:rPr>
        <w:t> </w:t>
      </w:r>
      <w:r>
        <w:rPr>
          <w:i/>
          <w:color w:val="46505F"/>
          <w:sz w:val="22"/>
        </w:rPr>
        <w:t>Health</w:t>
      </w:r>
      <w:r>
        <w:rPr>
          <w:i/>
          <w:color w:val="46505F"/>
          <w:spacing w:val="-7"/>
          <w:sz w:val="22"/>
        </w:rPr>
        <w:t> </w:t>
      </w:r>
      <w:r>
        <w:rPr>
          <w:i/>
          <w:color w:val="46505F"/>
          <w:spacing w:val="-2"/>
          <w:sz w:val="22"/>
        </w:rPr>
        <w:t>Checks</w:t>
      </w:r>
    </w:p>
    <w:p>
      <w:pPr>
        <w:pStyle w:val="BodyText"/>
        <w:spacing w:before="2"/>
        <w:rPr>
          <w:i/>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755" w:hRule="atLeast"/>
        </w:trPr>
        <w:tc>
          <w:tcPr>
            <w:tcW w:w="3169" w:type="dxa"/>
            <w:shd w:val="clear" w:color="auto" w:fill="EAEDF3"/>
          </w:tcPr>
          <w:p>
            <w:pPr>
              <w:pStyle w:val="TableParagraph"/>
              <w:ind w:left="120"/>
              <w:rPr>
                <w:b/>
                <w:sz w:val="19"/>
              </w:rPr>
            </w:pPr>
            <w:r>
              <w:rPr>
                <w:b/>
                <w:color w:val="0E2140"/>
                <w:sz w:val="19"/>
              </w:rPr>
              <w:t>Course</w:t>
            </w:r>
            <w:r>
              <w:rPr>
                <w:b/>
                <w:color w:val="0E2140"/>
                <w:spacing w:val="-6"/>
                <w:sz w:val="19"/>
              </w:rPr>
              <w:t> </w:t>
            </w:r>
            <w:r>
              <w:rPr>
                <w:b/>
                <w:color w:val="0E2140"/>
                <w:sz w:val="19"/>
              </w:rPr>
              <w:t>&amp;</w:t>
            </w:r>
            <w:r>
              <w:rPr>
                <w:b/>
                <w:color w:val="0E2140"/>
                <w:spacing w:val="-8"/>
                <w:sz w:val="19"/>
              </w:rPr>
              <w:t> </w:t>
            </w:r>
            <w:r>
              <w:rPr>
                <w:b/>
                <w:color w:val="0E2140"/>
                <w:spacing w:val="-2"/>
                <w:sz w:val="19"/>
              </w:rPr>
              <w:t>Period:</w:t>
            </w:r>
          </w:p>
        </w:tc>
        <w:tc>
          <w:tcPr>
            <w:tcW w:w="6193" w:type="dxa"/>
            <w:shd w:val="clear" w:color="auto" w:fill="F8F8F9"/>
          </w:tcPr>
          <w:p>
            <w:pPr>
              <w:pStyle w:val="TableParagraph"/>
              <w:spacing w:line="276" w:lineRule="auto"/>
              <w:ind w:left="119" w:right="71"/>
              <w:rPr>
                <w:sz w:val="19"/>
              </w:rPr>
            </w:pPr>
            <w:r>
              <w:rPr>
                <w:color w:val="282828"/>
                <w:sz w:val="19"/>
              </w:rPr>
              <w:t>Data</w:t>
            </w:r>
            <w:r>
              <w:rPr>
                <w:color w:val="282828"/>
                <w:spacing w:val="-5"/>
                <w:sz w:val="19"/>
              </w:rPr>
              <w:t> </w:t>
            </w:r>
            <w:r>
              <w:rPr>
                <w:color w:val="282828"/>
                <w:sz w:val="19"/>
              </w:rPr>
              <w:t>Mining</w:t>
            </w:r>
            <w:r>
              <w:rPr>
                <w:color w:val="282828"/>
                <w:spacing w:val="-4"/>
                <w:sz w:val="19"/>
              </w:rPr>
              <w:t> </w:t>
            </w:r>
            <w:r>
              <w:rPr>
                <w:color w:val="282828"/>
                <w:sz w:val="19"/>
              </w:rPr>
              <w:t>&amp;</w:t>
            </w:r>
            <w:r>
              <w:rPr>
                <w:color w:val="282828"/>
                <w:spacing w:val="-4"/>
                <w:sz w:val="19"/>
              </w:rPr>
              <w:t> </w:t>
            </w:r>
            <w:r>
              <w:rPr>
                <w:color w:val="282828"/>
                <w:sz w:val="19"/>
              </w:rPr>
              <w:t>Modern</w:t>
            </w:r>
            <w:r>
              <w:rPr>
                <w:color w:val="282828"/>
                <w:spacing w:val="-6"/>
                <w:sz w:val="19"/>
              </w:rPr>
              <w:t> </w:t>
            </w:r>
            <w:r>
              <w:rPr>
                <w:color w:val="282828"/>
                <w:sz w:val="19"/>
              </w:rPr>
              <w:t>AI</w:t>
            </w:r>
            <w:r>
              <w:rPr>
                <w:color w:val="282828"/>
                <w:spacing w:val="-5"/>
                <w:sz w:val="19"/>
              </w:rPr>
              <w:t> </w:t>
            </w:r>
            <w:r>
              <w:rPr>
                <w:color w:val="282828"/>
                <w:sz w:val="19"/>
              </w:rPr>
              <w:t>Systems</w:t>
            </w:r>
            <w:r>
              <w:rPr>
                <w:color w:val="282828"/>
                <w:spacing w:val="-5"/>
                <w:sz w:val="19"/>
              </w:rPr>
              <w:t> </w:t>
            </w:r>
            <w:r>
              <w:rPr>
                <w:color w:val="282828"/>
                <w:sz w:val="19"/>
              </w:rPr>
              <w:t>(IIND4417)</w:t>
            </w:r>
            <w:r>
              <w:rPr>
                <w:color w:val="282828"/>
                <w:spacing w:val="-3"/>
                <w:sz w:val="19"/>
              </w:rPr>
              <w:t> </w:t>
            </w:r>
            <w:r>
              <w:rPr>
                <w:color w:val="282828"/>
                <w:sz w:val="19"/>
              </w:rPr>
              <w:t>—</w:t>
            </w:r>
            <w:r>
              <w:rPr>
                <w:color w:val="282828"/>
                <w:spacing w:val="-6"/>
                <w:sz w:val="19"/>
              </w:rPr>
              <w:t> </w:t>
            </w:r>
            <w:r>
              <w:rPr>
                <w:color w:val="282828"/>
                <w:sz w:val="19"/>
              </w:rPr>
              <w:t>Academic</w:t>
            </w:r>
            <w:r>
              <w:rPr>
                <w:color w:val="282828"/>
                <w:spacing w:val="-5"/>
                <w:sz w:val="19"/>
              </w:rPr>
              <w:t> </w:t>
            </w:r>
            <w:r>
              <w:rPr>
                <w:color w:val="282828"/>
                <w:sz w:val="19"/>
              </w:rPr>
              <w:t>Period: </w:t>
            </w:r>
            <w:r>
              <w:rPr>
                <w:color w:val="282828"/>
                <w:spacing w:val="-2"/>
                <w:sz w:val="19"/>
              </w:rPr>
              <w:t>202660</w:t>
            </w:r>
          </w:p>
        </w:tc>
      </w:tr>
      <w:tr>
        <w:trPr>
          <w:trHeight w:val="615" w:hRule="atLeast"/>
        </w:trPr>
        <w:tc>
          <w:tcPr>
            <w:tcW w:w="3169" w:type="dxa"/>
            <w:shd w:val="clear" w:color="auto" w:fill="EAEDF3"/>
          </w:tcPr>
          <w:p>
            <w:pPr>
              <w:pStyle w:val="TableParagraph"/>
              <w:spacing w:before="197"/>
              <w:ind w:left="120"/>
              <w:rPr>
                <w:b/>
                <w:sz w:val="19"/>
              </w:rPr>
            </w:pPr>
            <w:r>
              <w:rPr>
                <w:b/>
                <w:color w:val="0E2140"/>
                <w:sz w:val="19"/>
              </w:rPr>
              <w:t>Class</w:t>
            </w:r>
            <w:r>
              <w:rPr>
                <w:b/>
                <w:color w:val="0E2140"/>
                <w:spacing w:val="-9"/>
                <w:sz w:val="19"/>
              </w:rPr>
              <w:t> </w:t>
            </w:r>
            <w:r>
              <w:rPr>
                <w:b/>
                <w:color w:val="0E2140"/>
                <w:sz w:val="19"/>
              </w:rPr>
              <w:t>Session</w:t>
            </w:r>
            <w:r>
              <w:rPr>
                <w:b/>
                <w:color w:val="0E2140"/>
                <w:spacing w:val="-8"/>
                <w:sz w:val="19"/>
              </w:rPr>
              <w:t> </w:t>
            </w:r>
            <w:r>
              <w:rPr>
                <w:b/>
                <w:color w:val="0E2140"/>
                <w:spacing w:val="-2"/>
                <w:sz w:val="19"/>
              </w:rPr>
              <w:t>Alignment:</w:t>
            </w:r>
          </w:p>
        </w:tc>
        <w:tc>
          <w:tcPr>
            <w:tcW w:w="6193" w:type="dxa"/>
            <w:shd w:val="clear" w:color="auto" w:fill="F8F8F9"/>
          </w:tcPr>
          <w:p>
            <w:pPr>
              <w:pStyle w:val="TableParagraph"/>
              <w:spacing w:before="197"/>
              <w:ind w:left="119"/>
              <w:rPr>
                <w:sz w:val="19"/>
              </w:rPr>
            </w:pPr>
            <w:r>
              <w:rPr>
                <w:color w:val="282828"/>
                <w:sz w:val="19"/>
              </w:rPr>
              <w:t>Session</w:t>
            </w:r>
            <w:r>
              <w:rPr>
                <w:color w:val="282828"/>
                <w:spacing w:val="-8"/>
                <w:sz w:val="19"/>
              </w:rPr>
              <w:t> </w:t>
            </w:r>
            <w:r>
              <w:rPr>
                <w:color w:val="282828"/>
                <w:sz w:val="19"/>
              </w:rPr>
              <w:t>19:</w:t>
            </w:r>
            <w:r>
              <w:rPr>
                <w:color w:val="282828"/>
                <w:spacing w:val="-8"/>
                <w:sz w:val="19"/>
              </w:rPr>
              <w:t> </w:t>
            </w:r>
            <w:r>
              <w:rPr>
                <w:color w:val="282828"/>
                <w:sz w:val="19"/>
              </w:rPr>
              <w:t>Unit</w:t>
            </w:r>
            <w:r>
              <w:rPr>
                <w:color w:val="282828"/>
                <w:spacing w:val="-7"/>
                <w:sz w:val="19"/>
              </w:rPr>
              <w:t> </w:t>
            </w:r>
            <w:r>
              <w:rPr>
                <w:color w:val="282828"/>
                <w:sz w:val="19"/>
              </w:rPr>
              <w:t>5.2</w:t>
            </w:r>
            <w:r>
              <w:rPr>
                <w:color w:val="282828"/>
                <w:spacing w:val="-6"/>
                <w:sz w:val="19"/>
              </w:rPr>
              <w:t> </w:t>
            </w:r>
            <w:r>
              <w:rPr>
                <w:color w:val="282828"/>
                <w:sz w:val="19"/>
              </w:rPr>
              <w:t>Optimization</w:t>
            </w:r>
            <w:r>
              <w:rPr>
                <w:color w:val="282828"/>
                <w:spacing w:val="-9"/>
                <w:sz w:val="19"/>
              </w:rPr>
              <w:t> </w:t>
            </w:r>
            <w:r>
              <w:rPr>
                <w:color w:val="282828"/>
                <w:sz w:val="19"/>
              </w:rPr>
              <w:t>&amp;</w:t>
            </w:r>
            <w:r>
              <w:rPr>
                <w:color w:val="282828"/>
                <w:spacing w:val="-7"/>
                <w:sz w:val="19"/>
              </w:rPr>
              <w:t> </w:t>
            </w:r>
            <w:r>
              <w:rPr>
                <w:color w:val="282828"/>
                <w:sz w:val="19"/>
              </w:rPr>
              <w:t>5.3</w:t>
            </w:r>
            <w:r>
              <w:rPr>
                <w:color w:val="282828"/>
                <w:spacing w:val="-7"/>
                <w:sz w:val="19"/>
              </w:rPr>
              <w:t> </w:t>
            </w:r>
            <w:r>
              <w:rPr>
                <w:color w:val="282828"/>
                <w:sz w:val="19"/>
              </w:rPr>
              <w:t>Assumption</w:t>
            </w:r>
            <w:r>
              <w:rPr>
                <w:color w:val="282828"/>
                <w:spacing w:val="-6"/>
                <w:sz w:val="19"/>
              </w:rPr>
              <w:t> </w:t>
            </w:r>
            <w:r>
              <w:rPr>
                <w:color w:val="282828"/>
                <w:spacing w:val="-2"/>
                <w:sz w:val="19"/>
              </w:rPr>
              <w:t>Diagnostics</w:t>
            </w:r>
          </w:p>
        </w:tc>
      </w:tr>
      <w:tr>
        <w:trPr>
          <w:trHeight w:val="615" w:hRule="atLeast"/>
        </w:trPr>
        <w:tc>
          <w:tcPr>
            <w:tcW w:w="3169" w:type="dxa"/>
            <w:shd w:val="clear" w:color="auto" w:fill="EAEDF3"/>
          </w:tcPr>
          <w:p>
            <w:pPr>
              <w:pStyle w:val="TableParagraph"/>
              <w:spacing w:before="195"/>
              <w:ind w:left="120"/>
              <w:rPr>
                <w:b/>
                <w:sz w:val="19"/>
              </w:rPr>
            </w:pPr>
            <w:r>
              <w:rPr>
                <w:b/>
                <w:color w:val="0E2140"/>
                <w:spacing w:val="-2"/>
                <w:sz w:val="19"/>
              </w:rPr>
              <w:t>Instructor:</w:t>
            </w:r>
          </w:p>
        </w:tc>
        <w:tc>
          <w:tcPr>
            <w:tcW w:w="6193" w:type="dxa"/>
            <w:shd w:val="clear" w:color="auto" w:fill="F8F8F9"/>
          </w:tcPr>
          <w:p>
            <w:pPr>
              <w:pStyle w:val="TableParagraph"/>
              <w:spacing w:before="195"/>
              <w:ind w:left="119"/>
              <w:rPr>
                <w:sz w:val="19"/>
              </w:rPr>
            </w:pPr>
            <w:r>
              <w:rPr>
                <w:color w:val="282828"/>
                <w:sz w:val="19"/>
              </w:rPr>
              <w:t>Dr.</w:t>
            </w:r>
            <w:r>
              <w:rPr>
                <w:color w:val="282828"/>
                <w:spacing w:val="-8"/>
                <w:sz w:val="19"/>
              </w:rPr>
              <w:t> </w:t>
            </w:r>
            <w:r>
              <w:rPr>
                <w:color w:val="282828"/>
                <w:sz w:val="19"/>
              </w:rPr>
              <w:t>Víctor</w:t>
            </w:r>
            <w:r>
              <w:rPr>
                <w:color w:val="282828"/>
                <w:spacing w:val="-6"/>
                <w:sz w:val="19"/>
              </w:rPr>
              <w:t> </w:t>
            </w:r>
            <w:r>
              <w:rPr>
                <w:color w:val="282828"/>
                <w:spacing w:val="-2"/>
                <w:sz w:val="19"/>
              </w:rPr>
              <w:t>Cardoso</w:t>
            </w:r>
          </w:p>
        </w:tc>
      </w:tr>
      <w:tr>
        <w:trPr>
          <w:trHeight w:val="873" w:hRule="atLeast"/>
        </w:trPr>
        <w:tc>
          <w:tcPr>
            <w:tcW w:w="3169" w:type="dxa"/>
            <w:shd w:val="clear" w:color="auto" w:fill="EAEDF3"/>
          </w:tcPr>
          <w:p>
            <w:pPr>
              <w:pStyle w:val="TableParagraph"/>
              <w:spacing w:before="197"/>
              <w:ind w:left="120"/>
              <w:rPr>
                <w:b/>
                <w:sz w:val="19"/>
              </w:rPr>
            </w:pPr>
            <w:r>
              <w:rPr>
                <w:b/>
                <w:color w:val="0E2140"/>
                <w:sz w:val="19"/>
              </w:rPr>
              <w:t>Team</w:t>
            </w:r>
            <w:r>
              <w:rPr>
                <w:b/>
                <w:color w:val="0E2140"/>
                <w:spacing w:val="-11"/>
                <w:sz w:val="19"/>
              </w:rPr>
              <w:t> </w:t>
            </w:r>
            <w:r>
              <w:rPr>
                <w:b/>
                <w:color w:val="0E2140"/>
                <w:sz w:val="19"/>
              </w:rPr>
              <w:t>Assigned</w:t>
            </w:r>
            <w:r>
              <w:rPr>
                <w:b/>
                <w:color w:val="0E2140"/>
                <w:spacing w:val="-9"/>
                <w:sz w:val="19"/>
              </w:rPr>
              <w:t> </w:t>
            </w:r>
            <w:r>
              <w:rPr>
                <w:b/>
                <w:color w:val="0E2140"/>
                <w:spacing w:val="-2"/>
                <w:sz w:val="19"/>
              </w:rPr>
              <w:t>Database:</w:t>
            </w:r>
          </w:p>
        </w:tc>
        <w:tc>
          <w:tcPr>
            <w:tcW w:w="6193" w:type="dxa"/>
            <w:shd w:val="clear" w:color="auto" w:fill="F8F8F9"/>
          </w:tcPr>
          <w:p>
            <w:pPr>
              <w:pStyle w:val="TableParagraph"/>
              <w:spacing w:line="276" w:lineRule="auto" w:before="197"/>
              <w:ind w:left="119" w:right="71"/>
              <w:rPr>
                <w:sz w:val="19"/>
              </w:rPr>
            </w:pPr>
            <w:r>
              <w:rPr>
                <w:color w:val="282828"/>
                <w:sz w:val="19"/>
              </w:rPr>
              <w:t xml:space="preserve">Team 3 — EV Battery</w:t>
            </w:r>
          </w:p>
        </w:tc>
      </w:tr>
      <w:tr>
        <w:trPr>
          <w:trHeight w:val="989" w:hRule="atLeast"/>
        </w:trPr>
        <w:tc>
          <w:tcPr>
            <w:tcW w:w="3169" w:type="dxa"/>
            <w:shd w:val="clear" w:color="auto" w:fill="EAEDF3"/>
          </w:tcPr>
          <w:p>
            <w:pPr>
              <w:pStyle w:val="TableParagraph"/>
              <w:spacing w:before="197"/>
              <w:ind w:left="120"/>
              <w:rPr>
                <w:b/>
                <w:sz w:val="19"/>
              </w:rPr>
            </w:pPr>
            <w:r>
              <w:rPr>
                <w:b/>
                <w:color w:val="0E2140"/>
                <w:sz w:val="19"/>
              </w:rPr>
              <w:t>Student</w:t>
            </w:r>
            <w:r>
              <w:rPr>
                <w:b/>
                <w:color w:val="0E2140"/>
                <w:spacing w:val="-8"/>
                <w:sz w:val="19"/>
              </w:rPr>
              <w:t> </w:t>
            </w:r>
            <w:r>
              <w:rPr>
                <w:b/>
                <w:color w:val="0E2140"/>
                <w:sz w:val="19"/>
              </w:rPr>
              <w:t>Names</w:t>
            </w:r>
            <w:r>
              <w:rPr>
                <w:b/>
                <w:color w:val="0E2140"/>
                <w:spacing w:val="-7"/>
                <w:sz w:val="19"/>
              </w:rPr>
              <w:t> </w:t>
            </w:r>
            <w:r>
              <w:rPr>
                <w:b/>
                <w:color w:val="0E2140"/>
                <w:sz w:val="19"/>
              </w:rPr>
              <w:t>&amp;</w:t>
            </w:r>
            <w:r>
              <w:rPr>
                <w:b/>
                <w:color w:val="0E2140"/>
                <w:spacing w:val="-8"/>
                <w:sz w:val="19"/>
              </w:rPr>
              <w:t> </w:t>
            </w:r>
            <w:r>
              <w:rPr>
                <w:b/>
                <w:color w:val="0E2140"/>
                <w:spacing w:val="-4"/>
                <w:sz w:val="19"/>
              </w:rPr>
              <w:t>IDs:</w:t>
            </w:r>
          </w:p>
        </w:tc>
        <w:tc>
          <w:tcPr>
            <w:tcW w:w="6193" w:type="dxa"/>
            <w:shd w:val="clear" w:color="auto" w:fill="F8F8F9"/>
          </w:tcPr>
          <w:p>
            <w:pPr>
              <w:pStyle w:val="TableParagraph"/>
              <w:tabs>
                <w:tab w:pos="1677" w:val="left" w:leader="none"/>
                <w:tab w:pos="3241" w:val="left" w:leader="none"/>
                <w:tab w:pos="4807" w:val="left" w:leader="none"/>
              </w:tabs>
              <w:spacing w:before="60" w:after="60" w:line="240" w:lineRule="exact"/>
              <w:ind w:left="119"/>
              <w:rPr>
                <w:sz w:val="19"/>
              </w:rPr>
            </w:pPr>
            <w:r>
              <w:rPr>
                <w:sz w:val="20"/>
              </w:rPr>
              <w:t>Eduardo Gallegos Bolaños - Cacho — 00474516</w:t>
              <w:br/>
              <w:t>María Jimena Escalante Cámara — 00470871</w:t>
              <w:br/>
              <w:t>Carlos Emilio Mejía Martínez — 00477485</w:t>
              <w:br/>
              <w:t>Rodrigo Meouchi Dena — 00480093</w:t>
              <w:br/>
              <w:t>José Carlos Vera Ovando — 00473456</w:t>
              <w:br/>
              <w:t>Victoria Morales Cabrera — 00473430</w:t>
            </w:r>
          </w:p>
        </w:tc>
      </w:tr>
    </w:tbl>
    <w:p>
      <w:pPr>
        <w:pStyle w:val="BodyText"/>
        <w:spacing w:before="242"/>
        <w:rPr>
          <w:i/>
          <w:sz w:val="22"/>
        </w:rPr>
      </w:pPr>
    </w:p>
    <w:p>
      <w:pPr>
        <w:pStyle w:val="BodyText"/>
        <w:spacing w:line="276" w:lineRule="auto"/>
        <w:ind w:left="648" w:right="489"/>
      </w:pPr>
      <w:r>
        <w:rPr>
          <w:rFonts w:ascii="Segoe UI Emoji" w:hAnsi="Segoe UI Emoji" w:eastAsia="Segoe UI Emoji"/>
          <w:color w:val="0E2140"/>
          <w:sz w:val="22"/>
        </w:rPr>
        <w:t>🎯</w:t>
      </w:r>
      <w:r>
        <w:rPr>
          <w:rFonts w:ascii="Segoe UI Emoji" w:hAnsi="Segoe UI Emoji" w:eastAsia="Segoe UI Emoji"/>
          <w:color w:val="0E2140"/>
          <w:spacing w:val="-15"/>
          <w:sz w:val="22"/>
        </w:rPr>
        <w:t> </w:t>
      </w:r>
      <w:r>
        <w:rPr>
          <w:b/>
          <w:color w:val="0E2140"/>
          <w:sz w:val="22"/>
        </w:rPr>
        <w:t>THE</w:t>
      </w:r>
      <w:r>
        <w:rPr>
          <w:b/>
          <w:color w:val="0E2140"/>
          <w:spacing w:val="-5"/>
          <w:sz w:val="22"/>
        </w:rPr>
        <w:t> </w:t>
      </w:r>
      <w:r>
        <w:rPr>
          <w:b/>
          <w:color w:val="0E2140"/>
          <w:sz w:val="22"/>
        </w:rPr>
        <w:t>MULTI-MODEL</w:t>
      </w:r>
      <w:r>
        <w:rPr>
          <w:b/>
          <w:color w:val="0E2140"/>
          <w:spacing w:val="-6"/>
          <w:sz w:val="22"/>
        </w:rPr>
        <w:t> </w:t>
      </w:r>
      <w:r>
        <w:rPr>
          <w:b/>
          <w:color w:val="0E2140"/>
          <w:sz w:val="22"/>
        </w:rPr>
        <w:t>BAKE-OFF</w:t>
      </w:r>
      <w:r>
        <w:rPr>
          <w:b/>
          <w:color w:val="0E2140"/>
          <w:spacing w:val="-6"/>
          <w:sz w:val="22"/>
        </w:rPr>
        <w:t> </w:t>
      </w:r>
      <w:r>
        <w:rPr>
          <w:b/>
          <w:color w:val="0E2140"/>
          <w:sz w:val="22"/>
        </w:rPr>
        <w:t>CHALLENGE:</w:t>
      </w:r>
      <w:r>
        <w:rPr>
          <w:b/>
          <w:color w:val="0E2140"/>
          <w:spacing w:val="-2"/>
          <w:sz w:val="22"/>
        </w:rPr>
        <w:t> </w:t>
      </w:r>
      <w:r>
        <w:rPr/>
        <w:t>In</w:t>
      </w:r>
      <w:r>
        <w:rPr>
          <w:spacing w:val="-5"/>
        </w:rPr>
        <w:t> </w:t>
      </w:r>
      <w:r>
        <w:rPr/>
        <w:t>real-world</w:t>
      </w:r>
      <w:r>
        <w:rPr>
          <w:spacing w:val="-2"/>
        </w:rPr>
        <w:t> </w:t>
      </w:r>
      <w:r>
        <w:rPr/>
        <w:t>data</w:t>
      </w:r>
      <w:r>
        <w:rPr>
          <w:spacing w:val="-4"/>
        </w:rPr>
        <w:t> </w:t>
      </w:r>
      <w:r>
        <w:rPr/>
        <w:t>science</w:t>
      </w:r>
      <w:r>
        <w:rPr>
          <w:spacing w:val="-3"/>
        </w:rPr>
        <w:t> </w:t>
      </w:r>
      <w:r>
        <w:rPr/>
        <w:t>and</w:t>
      </w:r>
      <w:r>
        <w:rPr>
          <w:spacing w:val="-4"/>
        </w:rPr>
        <w:t> </w:t>
      </w:r>
      <w:r>
        <w:rPr/>
        <w:t>AI</w:t>
      </w:r>
      <w:r>
        <w:rPr>
          <w:spacing w:val="-4"/>
        </w:rPr>
        <w:t> </w:t>
      </w:r>
      <w:r>
        <w:rPr/>
        <w:t>engineering, you never fit just one model and blindly trust it. Today, your team will configure 5 distinct regression models on your assigned industry database. You will evaluate their R², Adjusted R², MAE, and RMSE metrics, examine their residual diagnostic health checks,</w:t>
      </w:r>
      <w:r>
        <w:rPr>
          <w:spacing w:val="-3"/>
        </w:rPr>
        <w:t> </w:t>
      </w:r>
      <w:r>
        <w:rPr/>
        <w:t>and defend which model represents the true 'Best Fit' for your client.</w:t>
      </w:r>
    </w:p>
    <w:p>
      <w:pPr>
        <w:pStyle w:val="BodyText"/>
      </w:pPr>
    </w:p>
    <w:p>
      <w:pPr>
        <w:pStyle w:val="BodyText"/>
        <w:spacing w:before="12"/>
      </w:pPr>
    </w:p>
    <w:p>
      <w:pPr>
        <w:pStyle w:val="Heading2"/>
        <w:numPr>
          <w:ilvl w:val="0"/>
          <w:numId w:val="1"/>
        </w:numPr>
        <w:tabs>
          <w:tab w:pos="636" w:val="left" w:leader="none"/>
        </w:tabs>
        <w:spacing w:line="240" w:lineRule="auto" w:before="0" w:after="0"/>
        <w:ind w:left="636" w:right="0" w:hanging="276"/>
        <w:jc w:val="left"/>
      </w:pPr>
      <w:bookmarkStart w:name="1. Objective &amp; Engineering Mission" w:id="1"/>
      <w:bookmarkEnd w:id="1"/>
      <w:r>
        <w:rPr>
          <w:b w:val="0"/>
        </w:rPr>
      </w:r>
      <w:r>
        <w:rPr>
          <w:color w:val="0E2140"/>
        </w:rPr>
        <w:t>Objective</w:t>
      </w:r>
      <w:r>
        <w:rPr>
          <w:color w:val="0E2140"/>
          <w:spacing w:val="-9"/>
        </w:rPr>
        <w:t> </w:t>
      </w:r>
      <w:r>
        <w:rPr>
          <w:color w:val="0E2140"/>
        </w:rPr>
        <w:t>&amp;</w:t>
      </w:r>
      <w:r>
        <w:rPr>
          <w:color w:val="0E2140"/>
          <w:spacing w:val="-6"/>
        </w:rPr>
        <w:t> </w:t>
      </w:r>
      <w:r>
        <w:rPr>
          <w:color w:val="0E2140"/>
        </w:rPr>
        <w:t>Engineering</w:t>
      </w:r>
      <w:r>
        <w:rPr>
          <w:color w:val="0E2140"/>
          <w:spacing w:val="-4"/>
        </w:rPr>
        <w:t> </w:t>
      </w:r>
      <w:r>
        <w:rPr>
          <w:color w:val="0E2140"/>
          <w:spacing w:val="-2"/>
        </w:rPr>
        <w:t>Mission</w:t>
      </w:r>
    </w:p>
    <w:p>
      <w:pPr>
        <w:pStyle w:val="BodyText"/>
        <w:spacing w:line="276" w:lineRule="auto" w:before="49"/>
        <w:ind w:left="360" w:right="279"/>
      </w:pPr>
      <w:r>
        <w:rPr/>
        <w:t>As we transition into predictive modeling for continuous numerical outcomes (regression), engineers must balance</w:t>
      </w:r>
      <w:r>
        <w:rPr>
          <w:spacing w:val="-4"/>
        </w:rPr>
        <w:t> </w:t>
      </w:r>
      <w:r>
        <w:rPr/>
        <w:t>two</w:t>
      </w:r>
      <w:r>
        <w:rPr>
          <w:spacing w:val="-5"/>
        </w:rPr>
        <w:t> </w:t>
      </w:r>
      <w:r>
        <w:rPr/>
        <w:t>competing</w:t>
      </w:r>
      <w:r>
        <w:rPr>
          <w:spacing w:val="-5"/>
        </w:rPr>
        <w:t> </w:t>
      </w:r>
      <w:r>
        <w:rPr/>
        <w:t>forces:</w:t>
      </w:r>
      <w:r>
        <w:rPr>
          <w:spacing w:val="-5"/>
        </w:rPr>
        <w:t> </w:t>
      </w:r>
      <w:r>
        <w:rPr/>
        <w:t>explanatory</w:t>
      </w:r>
      <w:r>
        <w:rPr>
          <w:spacing w:val="-3"/>
        </w:rPr>
        <w:t> </w:t>
      </w:r>
      <w:r>
        <w:rPr/>
        <w:t>power</w:t>
      </w:r>
      <w:r>
        <w:rPr>
          <w:spacing w:val="-4"/>
        </w:rPr>
        <w:t> </w:t>
      </w:r>
      <w:r>
        <w:rPr/>
        <w:t>versus</w:t>
      </w:r>
      <w:r>
        <w:rPr>
          <w:spacing w:val="-2"/>
        </w:rPr>
        <w:t> </w:t>
      </w:r>
      <w:r>
        <w:rPr/>
        <w:t>model</w:t>
      </w:r>
      <w:r>
        <w:rPr>
          <w:spacing w:val="-4"/>
        </w:rPr>
        <w:t> </w:t>
      </w:r>
      <w:r>
        <w:rPr/>
        <w:t>complexity.</w:t>
      </w:r>
      <w:r>
        <w:rPr>
          <w:spacing w:val="-5"/>
        </w:rPr>
        <w:t> </w:t>
      </w:r>
      <w:r>
        <w:rPr/>
        <w:t>Adding</w:t>
      </w:r>
      <w:r>
        <w:rPr>
          <w:spacing w:val="-5"/>
        </w:rPr>
        <w:t> </w:t>
      </w:r>
      <w:r>
        <w:rPr/>
        <w:t>more</w:t>
      </w:r>
      <w:r>
        <w:rPr>
          <w:spacing w:val="-4"/>
        </w:rPr>
        <w:t> </w:t>
      </w:r>
      <w:r>
        <w:rPr/>
        <w:t>variables</w:t>
      </w:r>
      <w:r>
        <w:rPr>
          <w:spacing w:val="-5"/>
        </w:rPr>
        <w:t> </w:t>
      </w:r>
      <w:r>
        <w:rPr/>
        <w:t>to</w:t>
      </w:r>
      <w:r>
        <w:rPr>
          <w:spacing w:val="-3"/>
        </w:rPr>
        <w:t> </w:t>
      </w:r>
      <w:r>
        <w:rPr/>
        <w:t>a</w:t>
      </w:r>
      <w:r>
        <w:rPr>
          <w:spacing w:val="-4"/>
        </w:rPr>
        <w:t> </w:t>
      </w:r>
      <w:r>
        <w:rPr/>
        <w:t>linear model will almost always increase the raw R² score—even if those variables are completely irrelevant noise! To prevent building overcomplicated models, engineers evaluate Adjusted R² (which penalizes useless predictors) and inspect residual health checks.</w:t>
      </w:r>
    </w:p>
    <w:p>
      <w:pPr>
        <w:pStyle w:val="BodyText"/>
        <w:spacing w:before="35"/>
      </w:pPr>
    </w:p>
    <w:p>
      <w:pPr>
        <w:pStyle w:val="BodyText"/>
        <w:ind w:left="360"/>
      </w:pPr>
      <w:r>
        <w:rPr/>
        <w:t>By</w:t>
      </w:r>
      <w:r>
        <w:rPr>
          <w:spacing w:val="-6"/>
        </w:rPr>
        <w:t> </w:t>
      </w:r>
      <w:r>
        <w:rPr/>
        <w:t>the</w:t>
      </w:r>
      <w:r>
        <w:rPr>
          <w:spacing w:val="-5"/>
        </w:rPr>
        <w:t> </w:t>
      </w:r>
      <w:r>
        <w:rPr/>
        <w:t>end</w:t>
      </w:r>
      <w:r>
        <w:rPr>
          <w:spacing w:val="-6"/>
        </w:rPr>
        <w:t> </w:t>
      </w:r>
      <w:r>
        <w:rPr/>
        <w:t>of</w:t>
      </w:r>
      <w:r>
        <w:rPr>
          <w:spacing w:val="-6"/>
        </w:rPr>
        <w:t> </w:t>
      </w:r>
      <w:r>
        <w:rPr/>
        <w:t>this</w:t>
      </w:r>
      <w:r>
        <w:rPr>
          <w:spacing w:val="-3"/>
        </w:rPr>
        <w:t> </w:t>
      </w:r>
      <w:r>
        <w:rPr/>
        <w:t>laboratory</w:t>
      </w:r>
      <w:r>
        <w:rPr>
          <w:spacing w:val="-4"/>
        </w:rPr>
        <w:t> </w:t>
      </w:r>
      <w:r>
        <w:rPr/>
        <w:t>activity,</w:t>
      </w:r>
      <w:r>
        <w:rPr>
          <w:spacing w:val="-6"/>
        </w:rPr>
        <w:t> </w:t>
      </w:r>
      <w:r>
        <w:rPr/>
        <w:t>your</w:t>
      </w:r>
      <w:r>
        <w:rPr>
          <w:spacing w:val="-7"/>
        </w:rPr>
        <w:t> </w:t>
      </w:r>
      <w:r>
        <w:rPr/>
        <w:t>team</w:t>
      </w:r>
      <w:r>
        <w:rPr>
          <w:spacing w:val="-4"/>
        </w:rPr>
        <w:t> </w:t>
      </w:r>
      <w:r>
        <w:rPr>
          <w:spacing w:val="-2"/>
        </w:rPr>
        <w:t>will:</w:t>
      </w:r>
    </w:p>
    <w:p>
      <w:pPr>
        <w:pStyle w:val="ListParagraph"/>
        <w:numPr>
          <w:ilvl w:val="1"/>
          <w:numId w:val="1"/>
        </w:numPr>
        <w:tabs>
          <w:tab w:pos="491" w:val="left" w:leader="none"/>
        </w:tabs>
        <w:spacing w:line="240" w:lineRule="auto" w:before="35" w:after="0"/>
        <w:ind w:left="491" w:right="0" w:hanging="131"/>
        <w:jc w:val="left"/>
        <w:rPr>
          <w:sz w:val="20"/>
        </w:rPr>
      </w:pPr>
      <w:r>
        <w:rPr>
          <w:sz w:val="20"/>
        </w:rPr>
        <w:t>Ingest</w:t>
      </w:r>
      <w:r>
        <w:rPr>
          <w:spacing w:val="-9"/>
          <w:sz w:val="20"/>
        </w:rPr>
        <w:t> </w:t>
      </w:r>
      <w:r>
        <w:rPr>
          <w:sz w:val="20"/>
        </w:rPr>
        <w:t>your</w:t>
      </w:r>
      <w:r>
        <w:rPr>
          <w:spacing w:val="-9"/>
          <w:sz w:val="20"/>
        </w:rPr>
        <w:t> </w:t>
      </w:r>
      <w:r>
        <w:rPr>
          <w:sz w:val="20"/>
        </w:rPr>
        <w:t>team's</w:t>
      </w:r>
      <w:r>
        <w:rPr>
          <w:spacing w:val="-9"/>
          <w:sz w:val="20"/>
        </w:rPr>
        <w:t> </w:t>
      </w:r>
      <w:r>
        <w:rPr>
          <w:sz w:val="20"/>
        </w:rPr>
        <w:t>assigned</w:t>
      </w:r>
      <w:r>
        <w:rPr>
          <w:spacing w:val="-8"/>
          <w:sz w:val="20"/>
        </w:rPr>
        <w:t> </w:t>
      </w:r>
      <w:r>
        <w:rPr>
          <w:sz w:val="20"/>
        </w:rPr>
        <w:t>domain</w:t>
      </w:r>
      <w:r>
        <w:rPr>
          <w:spacing w:val="-9"/>
          <w:sz w:val="20"/>
        </w:rPr>
        <w:t> </w:t>
      </w:r>
      <w:r>
        <w:rPr>
          <w:sz w:val="20"/>
        </w:rPr>
        <w:t>database</w:t>
      </w:r>
      <w:r>
        <w:rPr>
          <w:spacing w:val="-7"/>
          <w:sz w:val="20"/>
        </w:rPr>
        <w:t> </w:t>
      </w:r>
      <w:r>
        <w:rPr>
          <w:sz w:val="20"/>
        </w:rPr>
        <w:t>and</w:t>
      </w:r>
      <w:r>
        <w:rPr>
          <w:spacing w:val="-8"/>
          <w:sz w:val="20"/>
        </w:rPr>
        <w:t> </w:t>
      </w:r>
      <w:r>
        <w:rPr>
          <w:sz w:val="20"/>
        </w:rPr>
        <w:t>understand</w:t>
      </w:r>
      <w:r>
        <w:rPr>
          <w:spacing w:val="-8"/>
          <w:sz w:val="20"/>
        </w:rPr>
        <w:t> </w:t>
      </w:r>
      <w:r>
        <w:rPr>
          <w:sz w:val="20"/>
        </w:rPr>
        <w:t>its</w:t>
      </w:r>
      <w:r>
        <w:rPr>
          <w:spacing w:val="-9"/>
          <w:sz w:val="20"/>
        </w:rPr>
        <w:t> </w:t>
      </w:r>
      <w:r>
        <w:rPr>
          <w:sz w:val="20"/>
        </w:rPr>
        <w:t>continuous</w:t>
      </w:r>
      <w:r>
        <w:rPr>
          <w:spacing w:val="-5"/>
          <w:sz w:val="20"/>
        </w:rPr>
        <w:t> </w:t>
      </w:r>
      <w:r>
        <w:rPr>
          <w:sz w:val="20"/>
        </w:rPr>
        <w:t>target</w:t>
      </w:r>
      <w:r>
        <w:rPr>
          <w:spacing w:val="-7"/>
          <w:sz w:val="20"/>
        </w:rPr>
        <w:t> </w:t>
      </w:r>
      <w:r>
        <w:rPr>
          <w:spacing w:val="-2"/>
          <w:sz w:val="20"/>
        </w:rPr>
        <w:t>variable.</w:t>
      </w:r>
    </w:p>
    <w:p>
      <w:pPr>
        <w:pStyle w:val="ListParagraph"/>
        <w:numPr>
          <w:ilvl w:val="1"/>
          <w:numId w:val="1"/>
        </w:numPr>
        <w:tabs>
          <w:tab w:pos="491" w:val="left" w:leader="none"/>
        </w:tabs>
        <w:spacing w:line="240" w:lineRule="auto" w:before="37" w:after="0"/>
        <w:ind w:left="491" w:right="0" w:hanging="131"/>
        <w:jc w:val="left"/>
        <w:rPr>
          <w:sz w:val="20"/>
        </w:rPr>
      </w:pPr>
      <w:r>
        <w:rPr>
          <w:sz w:val="20"/>
        </w:rPr>
        <w:t>Configure</w:t>
      </w:r>
      <w:r>
        <w:rPr>
          <w:spacing w:val="-8"/>
          <w:sz w:val="20"/>
        </w:rPr>
        <w:t> </w:t>
      </w:r>
      <w:r>
        <w:rPr>
          <w:sz w:val="20"/>
        </w:rPr>
        <w:t>5</w:t>
      </w:r>
      <w:r>
        <w:rPr>
          <w:spacing w:val="-6"/>
          <w:sz w:val="20"/>
        </w:rPr>
        <w:t> </w:t>
      </w:r>
      <w:r>
        <w:rPr>
          <w:sz w:val="20"/>
        </w:rPr>
        <w:t>distinct</w:t>
      </w:r>
      <w:r>
        <w:rPr>
          <w:spacing w:val="-9"/>
          <w:sz w:val="20"/>
        </w:rPr>
        <w:t> </w:t>
      </w:r>
      <w:r>
        <w:rPr>
          <w:sz w:val="20"/>
        </w:rPr>
        <w:t>candidate</w:t>
      </w:r>
      <w:r>
        <w:rPr>
          <w:spacing w:val="-7"/>
          <w:sz w:val="20"/>
        </w:rPr>
        <w:t> </w:t>
      </w:r>
      <w:r>
        <w:rPr>
          <w:sz w:val="20"/>
        </w:rPr>
        <w:t>regression</w:t>
      </w:r>
      <w:r>
        <w:rPr>
          <w:spacing w:val="-6"/>
          <w:sz w:val="20"/>
        </w:rPr>
        <w:t> </w:t>
      </w:r>
      <w:r>
        <w:rPr>
          <w:sz w:val="20"/>
        </w:rPr>
        <w:t>models</w:t>
      </w:r>
      <w:r>
        <w:rPr>
          <w:spacing w:val="-8"/>
          <w:sz w:val="20"/>
        </w:rPr>
        <w:t> </w:t>
      </w:r>
      <w:r>
        <w:rPr>
          <w:sz w:val="20"/>
        </w:rPr>
        <w:t>with</w:t>
      </w:r>
      <w:r>
        <w:rPr>
          <w:spacing w:val="-6"/>
          <w:sz w:val="20"/>
        </w:rPr>
        <w:t> </w:t>
      </w:r>
      <w:r>
        <w:rPr>
          <w:sz w:val="20"/>
        </w:rPr>
        <w:t>varying</w:t>
      </w:r>
      <w:r>
        <w:rPr>
          <w:spacing w:val="-7"/>
          <w:sz w:val="20"/>
        </w:rPr>
        <w:t> </w:t>
      </w:r>
      <w:r>
        <w:rPr>
          <w:sz w:val="20"/>
        </w:rPr>
        <w:t>feature</w:t>
      </w:r>
      <w:r>
        <w:rPr>
          <w:spacing w:val="-8"/>
          <w:sz w:val="20"/>
        </w:rPr>
        <w:t> </w:t>
      </w:r>
      <w:r>
        <w:rPr>
          <w:spacing w:val="-2"/>
          <w:sz w:val="20"/>
        </w:rPr>
        <w:t>combinations.</w:t>
      </w:r>
    </w:p>
    <w:p>
      <w:pPr>
        <w:pStyle w:val="ListParagraph"/>
        <w:numPr>
          <w:ilvl w:val="1"/>
          <w:numId w:val="1"/>
        </w:numPr>
        <w:tabs>
          <w:tab w:pos="491" w:val="left" w:leader="none"/>
        </w:tabs>
        <w:spacing w:line="240" w:lineRule="auto" w:before="34" w:after="0"/>
        <w:ind w:left="491" w:right="0" w:hanging="131"/>
        <w:jc w:val="left"/>
        <w:rPr>
          <w:sz w:val="20"/>
        </w:rPr>
      </w:pPr>
      <w:r>
        <w:rPr>
          <w:sz w:val="20"/>
        </w:rPr>
        <w:t>Train</w:t>
      </w:r>
      <w:r>
        <w:rPr>
          <w:spacing w:val="-8"/>
          <w:sz w:val="20"/>
        </w:rPr>
        <w:t> </w:t>
      </w:r>
      <w:r>
        <w:rPr>
          <w:sz w:val="20"/>
        </w:rPr>
        <w:t>all</w:t>
      </w:r>
      <w:r>
        <w:rPr>
          <w:spacing w:val="-5"/>
          <w:sz w:val="20"/>
        </w:rPr>
        <w:t> </w:t>
      </w:r>
      <w:r>
        <w:rPr>
          <w:sz w:val="20"/>
        </w:rPr>
        <w:t>5</w:t>
      </w:r>
      <w:r>
        <w:rPr>
          <w:spacing w:val="-6"/>
          <w:sz w:val="20"/>
        </w:rPr>
        <w:t> </w:t>
      </w:r>
      <w:r>
        <w:rPr>
          <w:sz w:val="20"/>
        </w:rPr>
        <w:t>models</w:t>
      </w:r>
      <w:r>
        <w:rPr>
          <w:spacing w:val="-6"/>
          <w:sz w:val="20"/>
        </w:rPr>
        <w:t> </w:t>
      </w:r>
      <w:r>
        <w:rPr>
          <w:sz w:val="20"/>
        </w:rPr>
        <w:t>using</w:t>
      </w:r>
      <w:r>
        <w:rPr>
          <w:spacing w:val="-6"/>
          <w:sz w:val="20"/>
        </w:rPr>
        <w:t> </w:t>
      </w:r>
      <w:r>
        <w:rPr>
          <w:sz w:val="20"/>
        </w:rPr>
        <w:t>an</w:t>
      </w:r>
      <w:r>
        <w:rPr>
          <w:spacing w:val="-5"/>
          <w:sz w:val="20"/>
        </w:rPr>
        <w:t> </w:t>
      </w:r>
      <w:r>
        <w:rPr>
          <w:sz w:val="20"/>
        </w:rPr>
        <w:t>identical</w:t>
      </w:r>
      <w:r>
        <w:rPr>
          <w:spacing w:val="-6"/>
          <w:sz w:val="20"/>
        </w:rPr>
        <w:t> </w:t>
      </w:r>
      <w:r>
        <w:rPr>
          <w:sz w:val="20"/>
        </w:rPr>
        <w:t>80/20</w:t>
      </w:r>
      <w:r>
        <w:rPr>
          <w:spacing w:val="-4"/>
          <w:sz w:val="20"/>
        </w:rPr>
        <w:t> </w:t>
      </w:r>
      <w:r>
        <w:rPr>
          <w:sz w:val="20"/>
        </w:rPr>
        <w:t>train/test</w:t>
      </w:r>
      <w:r>
        <w:rPr>
          <w:spacing w:val="-7"/>
          <w:sz w:val="20"/>
        </w:rPr>
        <w:t> </w:t>
      </w:r>
      <w:r>
        <w:rPr>
          <w:sz w:val="20"/>
        </w:rPr>
        <w:t>split</w:t>
      </w:r>
      <w:r>
        <w:rPr>
          <w:spacing w:val="-7"/>
          <w:sz w:val="20"/>
        </w:rPr>
        <w:t> </w:t>
      </w:r>
      <w:r>
        <w:rPr>
          <w:sz w:val="20"/>
        </w:rPr>
        <w:t>to</w:t>
      </w:r>
      <w:r>
        <w:rPr>
          <w:spacing w:val="-4"/>
          <w:sz w:val="20"/>
        </w:rPr>
        <w:t> </w:t>
      </w:r>
      <w:r>
        <w:rPr>
          <w:sz w:val="20"/>
        </w:rPr>
        <w:t>guarantee</w:t>
      </w:r>
      <w:r>
        <w:rPr>
          <w:spacing w:val="-6"/>
          <w:sz w:val="20"/>
        </w:rPr>
        <w:t> </w:t>
      </w:r>
      <w:r>
        <w:rPr>
          <w:sz w:val="20"/>
        </w:rPr>
        <w:t>fair,</w:t>
      </w:r>
      <w:r>
        <w:rPr>
          <w:spacing w:val="-6"/>
          <w:sz w:val="20"/>
        </w:rPr>
        <w:t> </w:t>
      </w:r>
      <w:r>
        <w:rPr>
          <w:sz w:val="20"/>
        </w:rPr>
        <w:t>rigorous</w:t>
      </w:r>
      <w:r>
        <w:rPr>
          <w:spacing w:val="-5"/>
          <w:sz w:val="20"/>
        </w:rPr>
        <w:t> </w:t>
      </w:r>
      <w:r>
        <w:rPr>
          <w:spacing w:val="-2"/>
          <w:sz w:val="20"/>
        </w:rPr>
        <w:t>benchmarking.</w:t>
      </w:r>
    </w:p>
    <w:p>
      <w:pPr>
        <w:pStyle w:val="ListParagraph"/>
        <w:numPr>
          <w:ilvl w:val="1"/>
          <w:numId w:val="1"/>
        </w:numPr>
        <w:tabs>
          <w:tab w:pos="491" w:val="left" w:leader="none"/>
        </w:tabs>
        <w:spacing w:line="240" w:lineRule="auto" w:before="34" w:after="0"/>
        <w:ind w:left="491" w:right="0" w:hanging="131"/>
        <w:jc w:val="left"/>
        <w:rPr>
          <w:sz w:val="20"/>
        </w:rPr>
      </w:pPr>
      <w:r>
        <w:rPr>
          <w:sz w:val="20"/>
        </w:rPr>
        <w:t>Log</w:t>
      </w:r>
      <w:r>
        <w:rPr>
          <w:spacing w:val="-7"/>
          <w:sz w:val="20"/>
        </w:rPr>
        <w:t> </w:t>
      </w:r>
      <w:r>
        <w:rPr>
          <w:sz w:val="20"/>
        </w:rPr>
        <w:t>R²,</w:t>
      </w:r>
      <w:r>
        <w:rPr>
          <w:spacing w:val="-6"/>
          <w:sz w:val="20"/>
        </w:rPr>
        <w:t> </w:t>
      </w:r>
      <w:r>
        <w:rPr>
          <w:sz w:val="20"/>
        </w:rPr>
        <w:t>Adjusted</w:t>
      </w:r>
      <w:r>
        <w:rPr>
          <w:spacing w:val="-4"/>
          <w:sz w:val="20"/>
        </w:rPr>
        <w:t> </w:t>
      </w:r>
      <w:r>
        <w:rPr>
          <w:sz w:val="20"/>
        </w:rPr>
        <w:t>R²,</w:t>
      </w:r>
      <w:r>
        <w:rPr>
          <w:spacing w:val="-6"/>
          <w:sz w:val="20"/>
        </w:rPr>
        <w:t> </w:t>
      </w:r>
      <w:r>
        <w:rPr>
          <w:sz w:val="20"/>
        </w:rPr>
        <w:t>MAE,</w:t>
      </w:r>
      <w:r>
        <w:rPr>
          <w:spacing w:val="-4"/>
          <w:sz w:val="20"/>
        </w:rPr>
        <w:t> </w:t>
      </w:r>
      <w:r>
        <w:rPr>
          <w:sz w:val="20"/>
        </w:rPr>
        <w:t>and</w:t>
      </w:r>
      <w:r>
        <w:rPr>
          <w:spacing w:val="-6"/>
          <w:sz w:val="20"/>
        </w:rPr>
        <w:t> </w:t>
      </w:r>
      <w:r>
        <w:rPr>
          <w:sz w:val="20"/>
        </w:rPr>
        <w:t>RMSE</w:t>
      </w:r>
      <w:r>
        <w:rPr>
          <w:spacing w:val="-5"/>
          <w:sz w:val="20"/>
        </w:rPr>
        <w:t> </w:t>
      </w:r>
      <w:r>
        <w:rPr>
          <w:sz w:val="20"/>
        </w:rPr>
        <w:t>across</w:t>
      </w:r>
      <w:r>
        <w:rPr>
          <w:spacing w:val="-5"/>
          <w:sz w:val="20"/>
        </w:rPr>
        <w:t> </w:t>
      </w:r>
      <w:r>
        <w:rPr>
          <w:sz w:val="20"/>
        </w:rPr>
        <w:t>all</w:t>
      </w:r>
      <w:r>
        <w:rPr>
          <w:spacing w:val="-5"/>
          <w:sz w:val="20"/>
        </w:rPr>
        <w:t> </w:t>
      </w:r>
      <w:r>
        <w:rPr>
          <w:sz w:val="20"/>
        </w:rPr>
        <w:t>5</w:t>
      </w:r>
      <w:r>
        <w:rPr>
          <w:spacing w:val="-6"/>
          <w:sz w:val="20"/>
        </w:rPr>
        <w:t> </w:t>
      </w:r>
      <w:r>
        <w:rPr>
          <w:sz w:val="20"/>
        </w:rPr>
        <w:t>models</w:t>
      </w:r>
      <w:r>
        <w:rPr>
          <w:spacing w:val="-6"/>
          <w:sz w:val="20"/>
        </w:rPr>
        <w:t> </w:t>
      </w:r>
      <w:r>
        <w:rPr>
          <w:sz w:val="20"/>
        </w:rPr>
        <w:t>in</w:t>
      </w:r>
      <w:r>
        <w:rPr>
          <w:spacing w:val="-6"/>
          <w:sz w:val="20"/>
        </w:rPr>
        <w:t> </w:t>
      </w:r>
      <w:r>
        <w:rPr>
          <w:sz w:val="20"/>
        </w:rPr>
        <w:t>a</w:t>
      </w:r>
      <w:r>
        <w:rPr>
          <w:spacing w:val="-5"/>
          <w:sz w:val="20"/>
        </w:rPr>
        <w:t> </w:t>
      </w:r>
      <w:r>
        <w:rPr>
          <w:sz w:val="20"/>
        </w:rPr>
        <w:t>clean</w:t>
      </w:r>
      <w:r>
        <w:rPr>
          <w:spacing w:val="-7"/>
          <w:sz w:val="20"/>
        </w:rPr>
        <w:t> </w:t>
      </w:r>
      <w:r>
        <w:rPr>
          <w:sz w:val="20"/>
        </w:rPr>
        <w:t>comparison</w:t>
      </w:r>
      <w:r>
        <w:rPr>
          <w:spacing w:val="-5"/>
          <w:sz w:val="20"/>
        </w:rPr>
        <w:t> </w:t>
      </w:r>
      <w:r>
        <w:rPr>
          <w:spacing w:val="-2"/>
          <w:sz w:val="20"/>
        </w:rPr>
        <w:t>table.</w:t>
      </w:r>
    </w:p>
    <w:p>
      <w:pPr>
        <w:pStyle w:val="ListParagraph"/>
        <w:numPr>
          <w:ilvl w:val="1"/>
          <w:numId w:val="1"/>
        </w:numPr>
        <w:tabs>
          <w:tab w:pos="491" w:val="left" w:leader="none"/>
        </w:tabs>
        <w:spacing w:line="240" w:lineRule="auto" w:before="37" w:after="0"/>
        <w:ind w:left="491" w:right="0" w:hanging="131"/>
        <w:jc w:val="left"/>
        <w:rPr>
          <w:sz w:val="20"/>
        </w:rPr>
      </w:pPr>
      <w:r>
        <w:rPr>
          <w:sz w:val="20"/>
        </w:rPr>
        <w:t>Generate</w:t>
      </w:r>
      <w:r>
        <w:rPr>
          <w:spacing w:val="-6"/>
          <w:sz w:val="20"/>
        </w:rPr>
        <w:t> </w:t>
      </w:r>
      <w:r>
        <w:rPr>
          <w:sz w:val="20"/>
        </w:rPr>
        <w:t>residual</w:t>
      </w:r>
      <w:r>
        <w:rPr>
          <w:spacing w:val="-5"/>
          <w:sz w:val="20"/>
        </w:rPr>
        <w:t> </w:t>
      </w:r>
      <w:r>
        <w:rPr>
          <w:sz w:val="20"/>
        </w:rPr>
        <w:t>diagnostic</w:t>
      </w:r>
      <w:r>
        <w:rPr>
          <w:spacing w:val="-7"/>
          <w:sz w:val="20"/>
        </w:rPr>
        <w:t> </w:t>
      </w:r>
      <w:r>
        <w:rPr>
          <w:sz w:val="20"/>
        </w:rPr>
        <w:t>plots</w:t>
      </w:r>
      <w:r>
        <w:rPr>
          <w:spacing w:val="-6"/>
          <w:sz w:val="20"/>
        </w:rPr>
        <w:t> </w:t>
      </w:r>
      <w:r>
        <w:rPr>
          <w:sz w:val="20"/>
        </w:rPr>
        <w:t>(Fitted</w:t>
      </w:r>
      <w:r>
        <w:rPr>
          <w:spacing w:val="-6"/>
          <w:sz w:val="20"/>
        </w:rPr>
        <w:t> </w:t>
      </w:r>
      <w:r>
        <w:rPr>
          <w:sz w:val="20"/>
        </w:rPr>
        <w:t>vs.</w:t>
      </w:r>
      <w:r>
        <w:rPr>
          <w:spacing w:val="-7"/>
          <w:sz w:val="20"/>
        </w:rPr>
        <w:t> </w:t>
      </w:r>
      <w:r>
        <w:rPr>
          <w:sz w:val="20"/>
        </w:rPr>
        <w:t>Residuals</w:t>
      </w:r>
      <w:r>
        <w:rPr>
          <w:spacing w:val="-4"/>
          <w:sz w:val="20"/>
        </w:rPr>
        <w:t> </w:t>
      </w:r>
      <w:r>
        <w:rPr>
          <w:sz w:val="20"/>
        </w:rPr>
        <w:t>and</w:t>
      </w:r>
      <w:r>
        <w:rPr>
          <w:spacing w:val="-6"/>
          <w:sz w:val="20"/>
        </w:rPr>
        <w:t> </w:t>
      </w:r>
      <w:r>
        <w:rPr>
          <w:sz w:val="20"/>
        </w:rPr>
        <w:t>Q-Q</w:t>
      </w:r>
      <w:r>
        <w:rPr>
          <w:spacing w:val="-5"/>
          <w:sz w:val="20"/>
        </w:rPr>
        <w:t> </w:t>
      </w:r>
      <w:r>
        <w:rPr>
          <w:sz w:val="20"/>
        </w:rPr>
        <w:t>plots)</w:t>
      </w:r>
      <w:r>
        <w:rPr>
          <w:spacing w:val="-6"/>
          <w:sz w:val="20"/>
        </w:rPr>
        <w:t> </w:t>
      </w:r>
      <w:r>
        <w:rPr>
          <w:sz w:val="20"/>
        </w:rPr>
        <w:t>to</w:t>
      </w:r>
      <w:r>
        <w:rPr>
          <w:spacing w:val="-6"/>
          <w:sz w:val="20"/>
        </w:rPr>
        <w:t> </w:t>
      </w:r>
      <w:r>
        <w:rPr>
          <w:sz w:val="20"/>
        </w:rPr>
        <w:t>verify</w:t>
      </w:r>
      <w:r>
        <w:rPr>
          <w:spacing w:val="-5"/>
          <w:sz w:val="20"/>
        </w:rPr>
        <w:t> </w:t>
      </w:r>
      <w:r>
        <w:rPr>
          <w:sz w:val="20"/>
        </w:rPr>
        <w:t>regression</w:t>
      </w:r>
      <w:r>
        <w:rPr>
          <w:spacing w:val="-8"/>
          <w:sz w:val="20"/>
        </w:rPr>
        <w:t> </w:t>
      </w:r>
      <w:r>
        <w:rPr>
          <w:spacing w:val="-2"/>
          <w:sz w:val="20"/>
        </w:rPr>
        <w:t>health.</w:t>
      </w:r>
    </w:p>
    <w:p>
      <w:pPr>
        <w:pStyle w:val="ListParagraph"/>
        <w:numPr>
          <w:ilvl w:val="1"/>
          <w:numId w:val="1"/>
        </w:numPr>
        <w:tabs>
          <w:tab w:pos="491" w:val="left" w:leader="none"/>
        </w:tabs>
        <w:spacing w:line="240" w:lineRule="auto" w:before="34" w:after="0"/>
        <w:ind w:left="491" w:right="0" w:hanging="131"/>
        <w:jc w:val="left"/>
        <w:rPr>
          <w:sz w:val="20"/>
        </w:rPr>
      </w:pPr>
      <w:r>
        <w:rPr>
          <w:sz w:val="20"/>
        </w:rPr>
        <w:t>Defend</w:t>
      </w:r>
      <w:r>
        <w:rPr>
          <w:spacing w:val="-8"/>
          <w:sz w:val="20"/>
        </w:rPr>
        <w:t> </w:t>
      </w:r>
      <w:r>
        <w:rPr>
          <w:sz w:val="20"/>
        </w:rPr>
        <w:t>the</w:t>
      </w:r>
      <w:r>
        <w:rPr>
          <w:spacing w:val="-6"/>
          <w:sz w:val="20"/>
        </w:rPr>
        <w:t> </w:t>
      </w:r>
      <w:r>
        <w:rPr>
          <w:sz w:val="20"/>
        </w:rPr>
        <w:t>single</w:t>
      </w:r>
      <w:r>
        <w:rPr>
          <w:spacing w:val="-6"/>
          <w:sz w:val="20"/>
        </w:rPr>
        <w:t> </w:t>
      </w:r>
      <w:r>
        <w:rPr>
          <w:sz w:val="20"/>
        </w:rPr>
        <w:t>'Best-Fit'</w:t>
      </w:r>
      <w:r>
        <w:rPr>
          <w:spacing w:val="-9"/>
          <w:sz w:val="20"/>
        </w:rPr>
        <w:t> </w:t>
      </w:r>
      <w:r>
        <w:rPr>
          <w:sz w:val="20"/>
        </w:rPr>
        <w:t>model</w:t>
      </w:r>
      <w:r>
        <w:rPr>
          <w:spacing w:val="-7"/>
          <w:sz w:val="20"/>
        </w:rPr>
        <w:t> </w:t>
      </w:r>
      <w:r>
        <w:rPr>
          <w:sz w:val="20"/>
        </w:rPr>
        <w:t>based</w:t>
      </w:r>
      <w:r>
        <w:rPr>
          <w:spacing w:val="-7"/>
          <w:sz w:val="20"/>
        </w:rPr>
        <w:t> </w:t>
      </w:r>
      <w:r>
        <w:rPr>
          <w:sz w:val="20"/>
        </w:rPr>
        <w:t>on</w:t>
      </w:r>
      <w:r>
        <w:rPr>
          <w:spacing w:val="-8"/>
          <w:sz w:val="20"/>
        </w:rPr>
        <w:t> </w:t>
      </w:r>
      <w:r>
        <w:rPr>
          <w:sz w:val="20"/>
        </w:rPr>
        <w:t>statistical</w:t>
      </w:r>
      <w:r>
        <w:rPr>
          <w:spacing w:val="-6"/>
          <w:sz w:val="20"/>
        </w:rPr>
        <w:t> </w:t>
      </w:r>
      <w:r>
        <w:rPr>
          <w:sz w:val="20"/>
        </w:rPr>
        <w:t>evidence,</w:t>
      </w:r>
      <w:r>
        <w:rPr>
          <w:spacing w:val="-8"/>
          <w:sz w:val="20"/>
        </w:rPr>
        <w:t> </w:t>
      </w:r>
      <w:r>
        <w:rPr>
          <w:sz w:val="20"/>
        </w:rPr>
        <w:t>physical</w:t>
      </w:r>
      <w:r>
        <w:rPr>
          <w:spacing w:val="-6"/>
          <w:sz w:val="20"/>
        </w:rPr>
        <w:t> </w:t>
      </w:r>
      <w:r>
        <w:rPr>
          <w:sz w:val="20"/>
        </w:rPr>
        <w:t>interpretability,</w:t>
      </w:r>
      <w:r>
        <w:rPr>
          <w:spacing w:val="-7"/>
          <w:sz w:val="20"/>
        </w:rPr>
        <w:t> </w:t>
      </w:r>
      <w:r>
        <w:rPr>
          <w:sz w:val="20"/>
        </w:rPr>
        <w:t>and</w:t>
      </w:r>
      <w:r>
        <w:rPr>
          <w:spacing w:val="-7"/>
          <w:sz w:val="20"/>
        </w:rPr>
        <w:t> </w:t>
      </w:r>
      <w:r>
        <w:rPr>
          <w:sz w:val="20"/>
        </w:rPr>
        <w:t>client</w:t>
      </w:r>
      <w:r>
        <w:rPr>
          <w:spacing w:val="-8"/>
          <w:sz w:val="20"/>
        </w:rPr>
        <w:t> </w:t>
      </w:r>
      <w:r>
        <w:rPr>
          <w:spacing w:val="-4"/>
          <w:sz w:val="20"/>
        </w:rPr>
        <w:t>ROI.</w:t>
      </w:r>
    </w:p>
    <w:p>
      <w:pPr>
        <w:pStyle w:val="ListParagraph"/>
        <w:spacing w:after="0" w:line="240" w:lineRule="auto"/>
        <w:jc w:val="left"/>
        <w:rPr>
          <w:sz w:val="20"/>
        </w:rPr>
        <w:sectPr>
          <w:headerReference w:type="default" r:id="rId5"/>
          <w:footerReference w:type="default" r:id="rId6"/>
          <w:type w:val="continuous"/>
          <w:pgSz w:w="12240" w:h="15840"/>
          <w:pgMar w:header="479" w:footer="678" w:top="1340" w:bottom="900" w:left="1080" w:right="1080"/>
          <w:pgNumType w:start="1"/>
        </w:sectPr>
      </w:pPr>
    </w:p>
    <w:p>
      <w:pPr>
        <w:pStyle w:val="Heading2"/>
        <w:numPr>
          <w:ilvl w:val="0"/>
          <w:numId w:val="1"/>
        </w:numPr>
        <w:tabs>
          <w:tab w:pos="636" w:val="left" w:leader="none"/>
        </w:tabs>
        <w:spacing w:line="240" w:lineRule="auto" w:before="89" w:after="0"/>
        <w:ind w:left="636" w:right="0" w:hanging="276"/>
        <w:jc w:val="left"/>
      </w:pPr>
      <w:bookmarkStart w:name="2. Team Database Assignment Reference Ta" w:id="2"/>
      <w:bookmarkEnd w:id="2"/>
      <w:r>
        <w:rPr>
          <w:b w:val="0"/>
        </w:rPr>
      </w:r>
      <w:r>
        <w:rPr>
          <w:color w:val="0E2140"/>
        </w:rPr>
        <w:t>Team</w:t>
      </w:r>
      <w:r>
        <w:rPr>
          <w:color w:val="0E2140"/>
          <w:spacing w:val="-8"/>
        </w:rPr>
        <w:t> </w:t>
      </w:r>
      <w:r>
        <w:rPr>
          <w:color w:val="0E2140"/>
        </w:rPr>
        <w:t>Database</w:t>
      </w:r>
      <w:r>
        <w:rPr>
          <w:color w:val="0E2140"/>
          <w:spacing w:val="-7"/>
        </w:rPr>
        <w:t> </w:t>
      </w:r>
      <w:r>
        <w:rPr>
          <w:color w:val="0E2140"/>
        </w:rPr>
        <w:t>Assignment</w:t>
      </w:r>
      <w:r>
        <w:rPr>
          <w:color w:val="0E2140"/>
          <w:spacing w:val="-6"/>
        </w:rPr>
        <w:t> </w:t>
      </w:r>
      <w:r>
        <w:rPr>
          <w:color w:val="0E2140"/>
        </w:rPr>
        <w:t>Reference</w:t>
      </w:r>
      <w:r>
        <w:rPr>
          <w:color w:val="0E2140"/>
          <w:spacing w:val="-8"/>
        </w:rPr>
        <w:t> </w:t>
      </w:r>
      <w:r>
        <w:rPr>
          <w:color w:val="0E2140"/>
          <w:spacing w:val="-2"/>
        </w:rPr>
        <w:t>Table</w:t>
      </w:r>
    </w:p>
    <w:p>
      <w:pPr>
        <w:pStyle w:val="BodyText"/>
        <w:spacing w:line="276" w:lineRule="auto" w:before="52"/>
        <w:ind w:left="360" w:right="279"/>
      </w:pPr>
      <w:r>
        <w:rPr/>
        <w:t>To emulate specialized engineering squads and prevent cross-team code sharing, each team is assigned a completely</w:t>
      </w:r>
      <w:r>
        <w:rPr>
          <w:spacing w:val="-4"/>
        </w:rPr>
        <w:t> </w:t>
      </w:r>
      <w:r>
        <w:rPr/>
        <w:t>distinct</w:t>
      </w:r>
      <w:r>
        <w:rPr>
          <w:spacing w:val="-3"/>
        </w:rPr>
        <w:t> </w:t>
      </w:r>
      <w:r>
        <w:rPr/>
        <w:t>real-world</w:t>
      </w:r>
      <w:r>
        <w:rPr>
          <w:spacing w:val="-4"/>
        </w:rPr>
        <w:t> </w:t>
      </w:r>
      <w:r>
        <w:rPr/>
        <w:t>telemetry</w:t>
      </w:r>
      <w:r>
        <w:rPr>
          <w:spacing w:val="-5"/>
        </w:rPr>
        <w:t> </w:t>
      </w:r>
      <w:r>
        <w:rPr/>
        <w:t>dataset.</w:t>
      </w:r>
      <w:r>
        <w:rPr>
          <w:spacing w:val="-5"/>
        </w:rPr>
        <w:t> </w:t>
      </w:r>
      <w:r>
        <w:rPr/>
        <w:t>Download</w:t>
      </w:r>
      <w:r>
        <w:rPr>
          <w:spacing w:val="-4"/>
        </w:rPr>
        <w:t> </w:t>
      </w:r>
      <w:r>
        <w:rPr/>
        <w:t>your</w:t>
      </w:r>
      <w:r>
        <w:rPr>
          <w:spacing w:val="-4"/>
        </w:rPr>
        <w:t> </w:t>
      </w:r>
      <w:r>
        <w:rPr/>
        <w:t>assigned</w:t>
      </w:r>
      <w:r>
        <w:rPr>
          <w:spacing w:val="-4"/>
        </w:rPr>
        <w:t> </w:t>
      </w:r>
      <w:r>
        <w:rPr/>
        <w:t>CSV</w:t>
      </w:r>
      <w:r>
        <w:rPr>
          <w:spacing w:val="-4"/>
        </w:rPr>
        <w:t> </w:t>
      </w:r>
      <w:r>
        <w:rPr/>
        <w:t>file</w:t>
      </w:r>
      <w:r>
        <w:rPr>
          <w:spacing w:val="-4"/>
        </w:rPr>
        <w:t> </w:t>
      </w:r>
      <w:r>
        <w:rPr/>
        <w:t>from</w:t>
      </w:r>
      <w:r>
        <w:rPr>
          <w:spacing w:val="-5"/>
        </w:rPr>
        <w:t> </w:t>
      </w:r>
      <w:r>
        <w:rPr/>
        <w:t>the</w:t>
      </w:r>
      <w:r>
        <w:rPr>
          <w:spacing w:val="-4"/>
        </w:rPr>
        <w:t> </w:t>
      </w:r>
      <w:r>
        <w:rPr/>
        <w:t>course</w:t>
      </w:r>
      <w:r>
        <w:rPr>
          <w:spacing w:val="-4"/>
        </w:rPr>
        <w:t> </w:t>
      </w:r>
      <w:r>
        <w:rPr/>
        <w:t>repository or</w:t>
      </w:r>
      <w:r>
        <w:rPr>
          <w:spacing w:val="-1"/>
        </w:rPr>
        <w:t> </w:t>
      </w:r>
      <w:r>
        <w:rPr/>
        <w:t>Brightspace:</w:t>
      </w:r>
    </w:p>
    <w:p>
      <w:pPr>
        <w:pStyle w:val="BodyText"/>
        <w:rPr>
          <w:sz w:val="17"/>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8"/>
        <w:gridCol w:w="2595"/>
        <w:gridCol w:w="1997"/>
        <w:gridCol w:w="2613"/>
      </w:tblGrid>
      <w:tr>
        <w:trPr>
          <w:trHeight w:val="657" w:hRule="atLeast"/>
        </w:trPr>
        <w:tc>
          <w:tcPr>
            <w:tcW w:w="2158" w:type="dxa"/>
            <w:shd w:val="clear" w:color="auto" w:fill="0E2140"/>
          </w:tcPr>
          <w:p>
            <w:pPr>
              <w:pStyle w:val="TableParagraph"/>
              <w:spacing w:before="100"/>
              <w:rPr>
                <w:b/>
                <w:sz w:val="19"/>
              </w:rPr>
            </w:pPr>
            <w:r>
              <w:rPr>
                <w:b/>
                <w:color w:val="FFFFFF"/>
                <w:sz w:val="19"/>
              </w:rPr>
              <w:t>Team</w:t>
            </w:r>
            <w:r>
              <w:rPr>
                <w:b/>
                <w:color w:val="FFFFFF"/>
                <w:spacing w:val="-6"/>
                <w:sz w:val="19"/>
              </w:rPr>
              <w:t> </w:t>
            </w:r>
            <w:r>
              <w:rPr>
                <w:b/>
                <w:color w:val="FFFFFF"/>
                <w:sz w:val="19"/>
              </w:rPr>
              <w:t>#</w:t>
            </w:r>
            <w:r>
              <w:rPr>
                <w:b/>
                <w:color w:val="FFFFFF"/>
                <w:spacing w:val="-2"/>
                <w:sz w:val="19"/>
              </w:rPr>
              <w:t> </w:t>
            </w:r>
            <w:r>
              <w:rPr>
                <w:b/>
                <w:color w:val="FFFFFF"/>
                <w:sz w:val="19"/>
              </w:rPr>
              <w:t>&amp;</w:t>
            </w:r>
            <w:r>
              <w:rPr>
                <w:b/>
                <w:color w:val="FFFFFF"/>
                <w:spacing w:val="-6"/>
                <w:sz w:val="19"/>
              </w:rPr>
              <w:t> </w:t>
            </w:r>
            <w:r>
              <w:rPr>
                <w:b/>
                <w:color w:val="FFFFFF"/>
                <w:spacing w:val="-2"/>
                <w:sz w:val="19"/>
              </w:rPr>
              <w:t>Domain</w:t>
            </w:r>
          </w:p>
        </w:tc>
        <w:tc>
          <w:tcPr>
            <w:tcW w:w="2595" w:type="dxa"/>
            <w:shd w:val="clear" w:color="auto" w:fill="0E2140"/>
          </w:tcPr>
          <w:p>
            <w:pPr>
              <w:pStyle w:val="TableParagraph"/>
              <w:spacing w:before="100"/>
              <w:ind w:left="102"/>
              <w:rPr>
                <w:b/>
                <w:sz w:val="19"/>
              </w:rPr>
            </w:pPr>
            <w:r>
              <w:rPr>
                <w:b/>
                <w:color w:val="FFFFFF"/>
                <w:sz w:val="19"/>
              </w:rPr>
              <w:t>Assigned</w:t>
            </w:r>
            <w:r>
              <w:rPr>
                <w:b/>
                <w:color w:val="FFFFFF"/>
                <w:spacing w:val="-10"/>
                <w:sz w:val="19"/>
              </w:rPr>
              <w:t> </w:t>
            </w:r>
            <w:r>
              <w:rPr>
                <w:b/>
                <w:color w:val="FFFFFF"/>
                <w:sz w:val="19"/>
              </w:rPr>
              <w:t>CSV</w:t>
            </w:r>
            <w:r>
              <w:rPr>
                <w:b/>
                <w:color w:val="FFFFFF"/>
                <w:spacing w:val="-8"/>
                <w:sz w:val="19"/>
              </w:rPr>
              <w:t> </w:t>
            </w:r>
            <w:r>
              <w:rPr>
                <w:b/>
                <w:color w:val="FFFFFF"/>
                <w:spacing w:val="-4"/>
                <w:sz w:val="19"/>
              </w:rPr>
              <w:t>File</w:t>
            </w:r>
          </w:p>
        </w:tc>
        <w:tc>
          <w:tcPr>
            <w:tcW w:w="1997" w:type="dxa"/>
            <w:shd w:val="clear" w:color="auto" w:fill="0E2140"/>
          </w:tcPr>
          <w:p>
            <w:pPr>
              <w:pStyle w:val="TableParagraph"/>
              <w:spacing w:before="100"/>
              <w:rPr>
                <w:b/>
                <w:sz w:val="19"/>
              </w:rPr>
            </w:pPr>
            <w:r>
              <w:rPr>
                <w:b/>
                <w:color w:val="FFFFFF"/>
                <w:spacing w:val="-2"/>
                <w:sz w:val="19"/>
              </w:rPr>
              <w:t>Target</w:t>
            </w:r>
            <w:r>
              <w:rPr>
                <w:b/>
                <w:color w:val="FFFFFF"/>
                <w:spacing w:val="3"/>
                <w:sz w:val="19"/>
              </w:rPr>
              <w:t> </w:t>
            </w:r>
            <w:r>
              <w:rPr>
                <w:b/>
                <w:color w:val="FFFFFF"/>
                <w:spacing w:val="-2"/>
                <w:sz w:val="19"/>
              </w:rPr>
              <w:t>Variable</w:t>
            </w:r>
            <w:r>
              <w:rPr>
                <w:b/>
                <w:color w:val="FFFFFF"/>
                <w:spacing w:val="3"/>
                <w:sz w:val="19"/>
              </w:rPr>
              <w:t> </w:t>
            </w:r>
            <w:r>
              <w:rPr>
                <w:b/>
                <w:color w:val="FFFFFF"/>
                <w:spacing w:val="-5"/>
                <w:sz w:val="19"/>
              </w:rPr>
              <w:t>(y)</w:t>
            </w:r>
          </w:p>
        </w:tc>
        <w:tc>
          <w:tcPr>
            <w:tcW w:w="2613" w:type="dxa"/>
            <w:shd w:val="clear" w:color="auto" w:fill="0E2140"/>
          </w:tcPr>
          <w:p>
            <w:pPr>
              <w:pStyle w:val="TableParagraph"/>
              <w:spacing w:before="100"/>
              <w:ind w:left="119"/>
              <w:rPr>
                <w:b/>
                <w:sz w:val="19"/>
              </w:rPr>
            </w:pPr>
            <w:r>
              <w:rPr>
                <w:b/>
                <w:color w:val="FFFFFF"/>
                <w:spacing w:val="-2"/>
                <w:sz w:val="19"/>
              </w:rPr>
              <w:t>Predictor</w:t>
            </w:r>
            <w:r>
              <w:rPr>
                <w:b/>
                <w:color w:val="FFFFFF"/>
                <w:spacing w:val="1"/>
                <w:sz w:val="19"/>
              </w:rPr>
              <w:t> </w:t>
            </w:r>
            <w:r>
              <w:rPr>
                <w:b/>
                <w:color w:val="FFFFFF"/>
                <w:spacing w:val="-2"/>
                <w:sz w:val="19"/>
              </w:rPr>
              <w:t>Pool</w:t>
            </w:r>
            <w:r>
              <w:rPr>
                <w:b/>
                <w:color w:val="FFFFFF"/>
                <w:spacing w:val="4"/>
                <w:sz w:val="19"/>
              </w:rPr>
              <w:t> </w:t>
            </w:r>
            <w:r>
              <w:rPr>
                <w:b/>
                <w:color w:val="FFFFFF"/>
                <w:spacing w:val="-2"/>
                <w:sz w:val="19"/>
              </w:rPr>
              <w:t>(Features</w:t>
            </w:r>
            <w:r>
              <w:rPr>
                <w:b/>
                <w:color w:val="FFFFFF"/>
                <w:spacing w:val="5"/>
                <w:sz w:val="19"/>
              </w:rPr>
              <w:t> </w:t>
            </w:r>
            <w:r>
              <w:rPr>
                <w:b/>
                <w:color w:val="FFFFFF"/>
                <w:spacing w:val="-5"/>
                <w:sz w:val="19"/>
              </w:rPr>
              <w:t>X)</w:t>
            </w:r>
          </w:p>
        </w:tc>
      </w:tr>
      <w:tr>
        <w:trPr>
          <w:trHeight w:val="1815" w:hRule="atLeast"/>
        </w:trPr>
        <w:tc>
          <w:tcPr>
            <w:tcW w:w="2158" w:type="dxa"/>
          </w:tcPr>
          <w:p>
            <w:pPr>
              <w:pStyle w:val="TableParagraph"/>
              <w:rPr>
                <w:b/>
                <w:sz w:val="18"/>
              </w:rPr>
            </w:pPr>
            <w:r>
              <w:rPr>
                <w:b/>
                <w:sz w:val="18"/>
              </w:rPr>
              <w:t>Team</w:t>
            </w:r>
            <w:r>
              <w:rPr>
                <w:b/>
                <w:spacing w:val="-3"/>
                <w:sz w:val="18"/>
              </w:rPr>
              <w:t> </w:t>
            </w:r>
            <w:r>
              <w:rPr>
                <w:b/>
                <w:sz w:val="18"/>
              </w:rPr>
              <w:t>1:</w:t>
            </w:r>
            <w:r>
              <w:rPr>
                <w:b/>
                <w:spacing w:val="-1"/>
                <w:sz w:val="18"/>
              </w:rPr>
              <w:t> </w:t>
            </w:r>
            <w:r>
              <w:rPr>
                <w:b/>
                <w:sz w:val="18"/>
              </w:rPr>
              <w:t>Solar</w:t>
            </w:r>
            <w:r>
              <w:rPr>
                <w:b/>
                <w:spacing w:val="-1"/>
                <w:sz w:val="18"/>
              </w:rPr>
              <w:t> </w:t>
            </w:r>
            <w:r>
              <w:rPr>
                <w:b/>
                <w:spacing w:val="-2"/>
                <w:sz w:val="18"/>
              </w:rPr>
              <w:t>Power</w:t>
            </w:r>
          </w:p>
        </w:tc>
        <w:tc>
          <w:tcPr>
            <w:tcW w:w="2595" w:type="dxa"/>
          </w:tcPr>
          <w:p>
            <w:pPr>
              <w:pStyle w:val="TableParagraph"/>
              <w:ind w:left="102"/>
              <w:rPr>
                <w:sz w:val="18"/>
              </w:rPr>
            </w:pPr>
            <w:r>
              <w:rPr>
                <w:spacing w:val="-2"/>
                <w:sz w:val="18"/>
              </w:rPr>
              <w:t>regression_team1_solar.csv</w:t>
            </w:r>
          </w:p>
        </w:tc>
        <w:tc>
          <w:tcPr>
            <w:tcW w:w="1997" w:type="dxa"/>
          </w:tcPr>
          <w:p>
            <w:pPr>
              <w:pStyle w:val="TableParagraph"/>
              <w:spacing w:line="276" w:lineRule="auto"/>
              <w:rPr>
                <w:sz w:val="18"/>
              </w:rPr>
            </w:pPr>
            <w:r>
              <w:rPr>
                <w:spacing w:val="-2"/>
                <w:sz w:val="18"/>
              </w:rPr>
              <w:t>power_output_kw</w:t>
            </w:r>
            <w:r>
              <w:rPr>
                <w:spacing w:val="40"/>
                <w:sz w:val="18"/>
              </w:rPr>
              <w:t> </w:t>
            </w:r>
            <w:r>
              <w:rPr>
                <w:sz w:val="18"/>
              </w:rPr>
              <w:t>(Kilowatt</w:t>
            </w:r>
            <w:r>
              <w:rPr>
                <w:spacing w:val="-5"/>
                <w:sz w:val="18"/>
              </w:rPr>
              <w:t> </w:t>
            </w:r>
            <w:r>
              <w:rPr>
                <w:spacing w:val="-2"/>
                <w:sz w:val="18"/>
              </w:rPr>
              <w:t>output)</w:t>
            </w:r>
          </w:p>
        </w:tc>
        <w:tc>
          <w:tcPr>
            <w:tcW w:w="2613" w:type="dxa"/>
          </w:tcPr>
          <w:p>
            <w:pPr>
              <w:pStyle w:val="TableParagraph"/>
              <w:spacing w:line="276" w:lineRule="auto"/>
              <w:ind w:left="119" w:right="203"/>
              <w:rPr>
                <w:sz w:val="18"/>
              </w:rPr>
            </w:pPr>
            <w:r>
              <w:rPr>
                <w:spacing w:val="-2"/>
                <w:sz w:val="18"/>
              </w:rPr>
              <w:t>solar_irradiance_w_m2,</w:t>
            </w:r>
            <w:r>
              <w:rPr>
                <w:spacing w:val="40"/>
                <w:sz w:val="18"/>
              </w:rPr>
              <w:t> </w:t>
            </w:r>
            <w:r>
              <w:rPr>
                <w:spacing w:val="-2"/>
                <w:sz w:val="18"/>
              </w:rPr>
              <w:t>ambient_temp_c,</w:t>
            </w:r>
            <w:r>
              <w:rPr>
                <w:spacing w:val="40"/>
                <w:sz w:val="18"/>
              </w:rPr>
              <w:t> </w:t>
            </w:r>
            <w:r>
              <w:rPr>
                <w:spacing w:val="-2"/>
                <w:sz w:val="18"/>
              </w:rPr>
              <w:t>wind_speed_m_s,</w:t>
            </w:r>
            <w:r>
              <w:rPr>
                <w:spacing w:val="40"/>
                <w:sz w:val="18"/>
              </w:rPr>
              <w:t> </w:t>
            </w:r>
            <w:r>
              <w:rPr>
                <w:spacing w:val="-2"/>
                <w:sz w:val="18"/>
              </w:rPr>
              <w:t>panel_temp_c,</w:t>
            </w:r>
            <w:r>
              <w:rPr>
                <w:spacing w:val="40"/>
                <w:sz w:val="18"/>
              </w:rPr>
              <w:t> </w:t>
            </w:r>
            <w:r>
              <w:rPr>
                <w:spacing w:val="-2"/>
                <w:sz w:val="18"/>
              </w:rPr>
              <w:t>sun_elevation_deg,</w:t>
            </w:r>
            <w:r>
              <w:rPr>
                <w:spacing w:val="40"/>
                <w:sz w:val="18"/>
              </w:rPr>
              <w:t> </w:t>
            </w:r>
            <w:r>
              <w:rPr>
                <w:spacing w:val="-2"/>
                <w:sz w:val="18"/>
              </w:rPr>
              <w:t>dust_accumulation_pct</w:t>
            </w:r>
          </w:p>
        </w:tc>
      </w:tr>
      <w:tr>
        <w:trPr>
          <w:trHeight w:val="1574" w:hRule="atLeast"/>
        </w:trPr>
        <w:tc>
          <w:tcPr>
            <w:tcW w:w="2158" w:type="dxa"/>
            <w:shd w:val="clear" w:color="auto" w:fill="F1F4F7"/>
          </w:tcPr>
          <w:p>
            <w:pPr>
              <w:pStyle w:val="TableParagraph"/>
              <w:spacing w:before="81"/>
              <w:rPr>
                <w:b/>
                <w:sz w:val="18"/>
              </w:rPr>
            </w:pPr>
            <w:r>
              <w:rPr>
                <w:b/>
                <w:sz w:val="18"/>
              </w:rPr>
              <w:t>Team 2: </w:t>
            </w:r>
            <w:r>
              <w:rPr>
                <w:b/>
                <w:spacing w:val="-2"/>
                <w:sz w:val="18"/>
              </w:rPr>
              <w:t>Semiconductor</w:t>
            </w:r>
          </w:p>
        </w:tc>
        <w:tc>
          <w:tcPr>
            <w:tcW w:w="2595" w:type="dxa"/>
            <w:shd w:val="clear" w:color="auto" w:fill="F1F4F7"/>
          </w:tcPr>
          <w:p>
            <w:pPr>
              <w:pStyle w:val="TableParagraph"/>
              <w:spacing w:line="276" w:lineRule="auto" w:before="81"/>
              <w:ind w:left="102"/>
              <w:rPr>
                <w:sz w:val="18"/>
              </w:rPr>
            </w:pPr>
            <w:r>
              <w:rPr>
                <w:spacing w:val="-2"/>
                <w:sz w:val="18"/>
              </w:rPr>
              <w:t>regression_team2_semiconduc</w:t>
            </w:r>
            <w:r>
              <w:rPr>
                <w:spacing w:val="40"/>
                <w:sz w:val="18"/>
              </w:rPr>
              <w:t> </w:t>
            </w:r>
            <w:r>
              <w:rPr>
                <w:spacing w:val="-2"/>
                <w:sz w:val="18"/>
              </w:rPr>
              <w:t>tor.csv</w:t>
            </w:r>
          </w:p>
        </w:tc>
        <w:tc>
          <w:tcPr>
            <w:tcW w:w="1997" w:type="dxa"/>
            <w:shd w:val="clear" w:color="auto" w:fill="F1F4F7"/>
          </w:tcPr>
          <w:p>
            <w:pPr>
              <w:pStyle w:val="TableParagraph"/>
              <w:spacing w:line="276" w:lineRule="auto" w:before="81"/>
              <w:ind w:right="294"/>
              <w:rPr>
                <w:sz w:val="18"/>
              </w:rPr>
            </w:pPr>
            <w:r>
              <w:rPr>
                <w:spacing w:val="-2"/>
                <w:sz w:val="18"/>
              </w:rPr>
              <w:t>wafer_yield_pct</w:t>
            </w:r>
            <w:r>
              <w:rPr>
                <w:spacing w:val="40"/>
                <w:sz w:val="18"/>
              </w:rPr>
              <w:t> </w:t>
            </w:r>
            <w:r>
              <w:rPr>
                <w:sz w:val="18"/>
              </w:rPr>
              <w:t>(Yield</w:t>
            </w:r>
            <w:r>
              <w:rPr>
                <w:spacing w:val="-3"/>
                <w:sz w:val="18"/>
              </w:rPr>
              <w:t> </w:t>
            </w:r>
            <w:r>
              <w:rPr>
                <w:sz w:val="18"/>
              </w:rPr>
              <w:t>%)</w:t>
            </w:r>
          </w:p>
        </w:tc>
        <w:tc>
          <w:tcPr>
            <w:tcW w:w="2613" w:type="dxa"/>
            <w:shd w:val="clear" w:color="auto" w:fill="F1F4F7"/>
          </w:tcPr>
          <w:p>
            <w:pPr>
              <w:pStyle w:val="TableParagraph"/>
              <w:spacing w:line="276" w:lineRule="auto" w:before="81"/>
              <w:ind w:left="119" w:right="203"/>
              <w:rPr>
                <w:sz w:val="18"/>
              </w:rPr>
            </w:pPr>
            <w:r>
              <w:rPr>
                <w:spacing w:val="-2"/>
                <w:sz w:val="18"/>
              </w:rPr>
              <w:t>rf_power_watts,</w:t>
            </w:r>
            <w:r>
              <w:rPr>
                <w:spacing w:val="40"/>
                <w:sz w:val="18"/>
              </w:rPr>
              <w:t> </w:t>
            </w:r>
            <w:r>
              <w:rPr>
                <w:spacing w:val="-2"/>
                <w:sz w:val="18"/>
              </w:rPr>
              <w:t>chamber_pressure_torr,</w:t>
            </w:r>
            <w:r>
              <w:rPr>
                <w:spacing w:val="40"/>
                <w:sz w:val="18"/>
              </w:rPr>
              <w:t> </w:t>
            </w:r>
            <w:r>
              <w:rPr>
                <w:spacing w:val="-2"/>
                <w:sz w:val="18"/>
              </w:rPr>
              <w:t>etching_time_sec,</w:t>
            </w:r>
            <w:r>
              <w:rPr>
                <w:spacing w:val="40"/>
                <w:sz w:val="18"/>
              </w:rPr>
              <w:t> </w:t>
            </w:r>
            <w:r>
              <w:rPr>
                <w:sz w:val="18"/>
              </w:rPr>
              <w:t>gas_flow_sccm,</w:t>
            </w:r>
            <w:r>
              <w:rPr>
                <w:spacing w:val="-10"/>
                <w:sz w:val="18"/>
              </w:rPr>
              <w:t> </w:t>
            </w:r>
            <w:r>
              <w:rPr>
                <w:sz w:val="18"/>
              </w:rPr>
              <w:t>wafer_temp_c,</w:t>
            </w:r>
            <w:r>
              <w:rPr>
                <w:spacing w:val="40"/>
                <w:sz w:val="18"/>
              </w:rPr>
              <w:t> </w:t>
            </w:r>
            <w:r>
              <w:rPr>
                <w:spacing w:val="-2"/>
                <w:sz w:val="18"/>
              </w:rPr>
              <w:t>cleanroom_humidity_pct</w:t>
            </w:r>
          </w:p>
        </w:tc>
      </w:tr>
      <w:tr>
        <w:trPr>
          <w:trHeight w:val="1817" w:hRule="atLeast"/>
        </w:trPr>
        <w:tc>
          <w:tcPr>
            <w:tcW w:w="2158" w:type="dxa"/>
          </w:tcPr>
          <w:p>
            <w:pPr>
              <w:pStyle w:val="TableParagraph"/>
              <w:rPr>
                <w:b/>
                <w:sz w:val="18"/>
              </w:rPr>
            </w:pPr>
            <w:r>
              <w:rPr>
                <w:b/>
                <w:sz w:val="18"/>
              </w:rPr>
              <w:t>Team</w:t>
            </w:r>
            <w:r>
              <w:rPr>
                <w:b/>
                <w:spacing w:val="-1"/>
                <w:sz w:val="18"/>
              </w:rPr>
              <w:t> </w:t>
            </w:r>
            <w:r>
              <w:rPr>
                <w:b/>
                <w:sz w:val="18"/>
              </w:rPr>
              <w:t>3: EV</w:t>
            </w:r>
            <w:r>
              <w:rPr>
                <w:b/>
                <w:spacing w:val="-1"/>
                <w:sz w:val="18"/>
              </w:rPr>
              <w:t> </w:t>
            </w:r>
            <w:r>
              <w:rPr>
                <w:b/>
                <w:spacing w:val="-2"/>
                <w:sz w:val="18"/>
              </w:rPr>
              <w:t>Battery</w:t>
            </w:r>
          </w:p>
        </w:tc>
        <w:tc>
          <w:tcPr>
            <w:tcW w:w="2595" w:type="dxa"/>
          </w:tcPr>
          <w:p>
            <w:pPr>
              <w:pStyle w:val="TableParagraph"/>
              <w:spacing w:line="276" w:lineRule="auto"/>
              <w:ind w:left="102" w:right="99"/>
              <w:rPr>
                <w:sz w:val="18"/>
              </w:rPr>
            </w:pPr>
            <w:r>
              <w:rPr>
                <w:spacing w:val="-2"/>
                <w:sz w:val="18"/>
              </w:rPr>
              <w:t>regression_team3_ev_battery.c</w:t>
            </w:r>
            <w:r>
              <w:rPr>
                <w:spacing w:val="40"/>
                <w:sz w:val="18"/>
              </w:rPr>
              <w:t> </w:t>
            </w:r>
            <w:r>
              <w:rPr>
                <w:spacing w:val="-6"/>
                <w:sz w:val="18"/>
              </w:rPr>
              <w:t>sv</w:t>
            </w:r>
          </w:p>
        </w:tc>
        <w:tc>
          <w:tcPr>
            <w:tcW w:w="1997" w:type="dxa"/>
          </w:tcPr>
          <w:p>
            <w:pPr>
              <w:pStyle w:val="TableParagraph"/>
              <w:spacing w:line="276" w:lineRule="auto"/>
              <w:ind w:right="294"/>
              <w:rPr>
                <w:sz w:val="18"/>
              </w:rPr>
            </w:pPr>
            <w:r>
              <w:rPr>
                <w:spacing w:val="-2"/>
                <w:sz w:val="18"/>
              </w:rPr>
              <w:t>battery_cell_temp_c</w:t>
            </w:r>
            <w:r>
              <w:rPr>
                <w:spacing w:val="40"/>
                <w:sz w:val="18"/>
              </w:rPr>
              <w:t> </w:t>
            </w:r>
            <w:r>
              <w:rPr>
                <w:sz w:val="18"/>
              </w:rPr>
              <w:t>(Cell temp °C)</w:t>
            </w:r>
          </w:p>
        </w:tc>
        <w:tc>
          <w:tcPr>
            <w:tcW w:w="2613" w:type="dxa"/>
          </w:tcPr>
          <w:p>
            <w:pPr>
              <w:pStyle w:val="TableParagraph"/>
              <w:spacing w:line="276" w:lineRule="auto"/>
              <w:ind w:left="119" w:right="203"/>
              <w:rPr>
                <w:sz w:val="18"/>
              </w:rPr>
            </w:pPr>
            <w:r>
              <w:rPr>
                <w:spacing w:val="-2"/>
                <w:sz w:val="18"/>
              </w:rPr>
              <w:t>discharge_current_a,</w:t>
            </w:r>
            <w:r>
              <w:rPr>
                <w:spacing w:val="40"/>
                <w:sz w:val="18"/>
              </w:rPr>
              <w:t> </w:t>
            </w:r>
            <w:r>
              <w:rPr>
                <w:spacing w:val="-2"/>
                <w:sz w:val="18"/>
              </w:rPr>
              <w:t>ambient_temp_c,</w:t>
            </w:r>
            <w:r>
              <w:rPr>
                <w:spacing w:val="40"/>
                <w:sz w:val="18"/>
              </w:rPr>
              <w:t> </w:t>
            </w:r>
            <w:r>
              <w:rPr>
                <w:spacing w:val="-2"/>
                <w:sz w:val="18"/>
              </w:rPr>
              <w:t>state_of_charge_pct,</w:t>
            </w:r>
            <w:r>
              <w:rPr>
                <w:spacing w:val="40"/>
                <w:sz w:val="18"/>
              </w:rPr>
              <w:t> </w:t>
            </w:r>
            <w:r>
              <w:rPr>
                <w:spacing w:val="-2"/>
                <w:sz w:val="18"/>
              </w:rPr>
              <w:t>internal_resistance_mohm,</w:t>
            </w:r>
            <w:r>
              <w:rPr>
                <w:spacing w:val="40"/>
                <w:sz w:val="18"/>
              </w:rPr>
              <w:t> </w:t>
            </w:r>
            <w:r>
              <w:rPr>
                <w:spacing w:val="-2"/>
                <w:sz w:val="18"/>
              </w:rPr>
              <w:t>coolant_flow_l_min,</w:t>
            </w:r>
            <w:r>
              <w:rPr>
                <w:spacing w:val="40"/>
                <w:sz w:val="18"/>
              </w:rPr>
              <w:t> </w:t>
            </w:r>
            <w:r>
              <w:rPr>
                <w:spacing w:val="-2"/>
                <w:sz w:val="18"/>
              </w:rPr>
              <w:t>cell_voltage_v</w:t>
            </w:r>
          </w:p>
        </w:tc>
      </w:tr>
      <w:tr>
        <w:trPr>
          <w:trHeight w:val="1814" w:hRule="atLeast"/>
        </w:trPr>
        <w:tc>
          <w:tcPr>
            <w:tcW w:w="2158" w:type="dxa"/>
            <w:shd w:val="clear" w:color="auto" w:fill="F1F4F7"/>
          </w:tcPr>
          <w:p>
            <w:pPr>
              <w:pStyle w:val="TableParagraph"/>
              <w:spacing w:line="276" w:lineRule="auto"/>
              <w:ind w:right="186"/>
              <w:rPr>
                <w:b/>
                <w:sz w:val="18"/>
              </w:rPr>
            </w:pPr>
            <w:r>
              <w:rPr>
                <w:b/>
                <w:sz w:val="18"/>
              </w:rPr>
              <w:t>Team</w:t>
            </w:r>
            <w:r>
              <w:rPr>
                <w:b/>
                <w:spacing w:val="-10"/>
                <w:sz w:val="18"/>
              </w:rPr>
              <w:t> </w:t>
            </w:r>
            <w:r>
              <w:rPr>
                <w:b/>
                <w:sz w:val="18"/>
              </w:rPr>
              <w:t>4:</w:t>
            </w:r>
            <w:r>
              <w:rPr>
                <w:b/>
                <w:spacing w:val="-10"/>
                <w:sz w:val="18"/>
              </w:rPr>
              <w:t> </w:t>
            </w:r>
            <w:r>
              <w:rPr>
                <w:b/>
                <w:sz w:val="18"/>
              </w:rPr>
              <w:t>Biomedical</w:t>
            </w:r>
            <w:r>
              <w:rPr>
                <w:b/>
                <w:spacing w:val="40"/>
                <w:sz w:val="18"/>
              </w:rPr>
              <w:t> </w:t>
            </w:r>
            <w:r>
              <w:rPr>
                <w:b/>
                <w:spacing w:val="-4"/>
                <w:sz w:val="18"/>
              </w:rPr>
              <w:t>ICU</w:t>
            </w:r>
          </w:p>
        </w:tc>
        <w:tc>
          <w:tcPr>
            <w:tcW w:w="2595" w:type="dxa"/>
            <w:shd w:val="clear" w:color="auto" w:fill="F1F4F7"/>
          </w:tcPr>
          <w:p>
            <w:pPr>
              <w:pStyle w:val="TableParagraph"/>
              <w:spacing w:line="276" w:lineRule="auto"/>
              <w:ind w:left="102" w:right="99"/>
              <w:rPr>
                <w:sz w:val="18"/>
              </w:rPr>
            </w:pPr>
            <w:r>
              <w:rPr>
                <w:spacing w:val="-2"/>
                <w:sz w:val="18"/>
              </w:rPr>
              <w:t>regression_team4_biomedical.</w:t>
            </w:r>
            <w:r>
              <w:rPr>
                <w:spacing w:val="40"/>
                <w:sz w:val="18"/>
              </w:rPr>
              <w:t> </w:t>
            </w:r>
            <w:r>
              <w:rPr>
                <w:spacing w:val="-4"/>
                <w:sz w:val="18"/>
              </w:rPr>
              <w:t>csv</w:t>
            </w:r>
          </w:p>
        </w:tc>
        <w:tc>
          <w:tcPr>
            <w:tcW w:w="1997" w:type="dxa"/>
            <w:shd w:val="clear" w:color="auto" w:fill="F1F4F7"/>
          </w:tcPr>
          <w:p>
            <w:pPr>
              <w:pStyle w:val="TableParagraph"/>
              <w:spacing w:line="276" w:lineRule="auto"/>
              <w:rPr>
                <w:sz w:val="18"/>
              </w:rPr>
            </w:pPr>
            <w:r>
              <w:rPr>
                <w:spacing w:val="-2"/>
                <w:sz w:val="18"/>
              </w:rPr>
              <w:t>cardiac_output_l_min</w:t>
            </w:r>
            <w:r>
              <w:rPr>
                <w:spacing w:val="40"/>
                <w:sz w:val="18"/>
              </w:rPr>
              <w:t> </w:t>
            </w:r>
            <w:r>
              <w:rPr>
                <w:sz w:val="18"/>
              </w:rPr>
              <w:t>(Blood flow L/min)</w:t>
            </w:r>
          </w:p>
        </w:tc>
        <w:tc>
          <w:tcPr>
            <w:tcW w:w="2613" w:type="dxa"/>
            <w:shd w:val="clear" w:color="auto" w:fill="F1F4F7"/>
          </w:tcPr>
          <w:p>
            <w:pPr>
              <w:pStyle w:val="TableParagraph"/>
              <w:spacing w:line="276" w:lineRule="auto"/>
              <w:ind w:left="119"/>
              <w:rPr>
                <w:sz w:val="18"/>
              </w:rPr>
            </w:pPr>
            <w:r>
              <w:rPr>
                <w:spacing w:val="-2"/>
                <w:sz w:val="18"/>
              </w:rPr>
              <w:t>heart_rate_bpm,</w:t>
            </w:r>
            <w:r>
              <w:rPr>
                <w:spacing w:val="40"/>
                <w:sz w:val="18"/>
              </w:rPr>
              <w:t> </w:t>
            </w:r>
            <w:r>
              <w:rPr>
                <w:spacing w:val="-2"/>
                <w:sz w:val="18"/>
              </w:rPr>
              <w:t>stroke_volume_ml,</w:t>
            </w:r>
            <w:r>
              <w:rPr>
                <w:spacing w:val="40"/>
                <w:sz w:val="18"/>
              </w:rPr>
              <w:t> </w:t>
            </w:r>
            <w:r>
              <w:rPr>
                <w:spacing w:val="-2"/>
                <w:sz w:val="18"/>
              </w:rPr>
              <w:t>systolic_bp_mmhg,</w:t>
            </w:r>
            <w:r>
              <w:rPr>
                <w:spacing w:val="40"/>
                <w:sz w:val="18"/>
              </w:rPr>
              <w:t> </w:t>
            </w:r>
            <w:r>
              <w:rPr>
                <w:spacing w:val="-2"/>
                <w:sz w:val="18"/>
              </w:rPr>
              <w:t>mean_arterial_pressure_mmhg</w:t>
            </w:r>
          </w:p>
          <w:p>
            <w:pPr>
              <w:pStyle w:val="TableParagraph"/>
              <w:spacing w:line="276" w:lineRule="auto" w:before="0"/>
              <w:ind w:left="119" w:right="134"/>
              <w:rPr>
                <w:sz w:val="18"/>
              </w:rPr>
            </w:pPr>
            <w:r>
              <w:rPr>
                <w:sz w:val="18"/>
              </w:rPr>
              <w:t>,</w:t>
            </w:r>
            <w:r>
              <w:rPr>
                <w:spacing w:val="-10"/>
                <w:sz w:val="18"/>
              </w:rPr>
              <w:t> </w:t>
            </w:r>
            <w:r>
              <w:rPr>
                <w:sz w:val="18"/>
              </w:rPr>
              <w:t>systemic_vascular_resistance,</w:t>
            </w:r>
            <w:r>
              <w:rPr>
                <w:spacing w:val="40"/>
                <w:sz w:val="18"/>
              </w:rPr>
              <w:t> </w:t>
            </w:r>
            <w:r>
              <w:rPr>
                <w:spacing w:val="-2"/>
                <w:sz w:val="18"/>
              </w:rPr>
              <w:t>blood_oxygen_pct</w:t>
            </w:r>
          </w:p>
        </w:tc>
      </w:tr>
      <w:tr>
        <w:trPr>
          <w:trHeight w:val="1504" w:hRule="atLeast"/>
        </w:trPr>
        <w:tc>
          <w:tcPr>
            <w:tcW w:w="2158" w:type="dxa"/>
          </w:tcPr>
          <w:p>
            <w:pPr>
              <w:pStyle w:val="TableParagraph"/>
              <w:spacing w:before="81"/>
              <w:rPr>
                <w:b/>
                <w:sz w:val="18"/>
              </w:rPr>
            </w:pPr>
            <w:r>
              <w:rPr>
                <w:b/>
                <w:sz w:val="18"/>
              </w:rPr>
              <w:t>Team</w:t>
            </w:r>
            <w:r>
              <w:rPr>
                <w:b/>
                <w:spacing w:val="-3"/>
                <w:sz w:val="18"/>
              </w:rPr>
              <w:t> </w:t>
            </w:r>
            <w:r>
              <w:rPr>
                <w:b/>
                <w:sz w:val="18"/>
              </w:rPr>
              <w:t>5:</w:t>
            </w:r>
            <w:r>
              <w:rPr>
                <w:b/>
                <w:spacing w:val="-1"/>
                <w:sz w:val="18"/>
              </w:rPr>
              <w:t> </w:t>
            </w:r>
            <w:r>
              <w:rPr>
                <w:b/>
                <w:sz w:val="18"/>
              </w:rPr>
              <w:t>Smart</w:t>
            </w:r>
            <w:r>
              <w:rPr>
                <w:b/>
                <w:spacing w:val="-1"/>
                <w:sz w:val="18"/>
              </w:rPr>
              <w:t> </w:t>
            </w:r>
            <w:r>
              <w:rPr>
                <w:b/>
                <w:spacing w:val="-4"/>
                <w:sz w:val="18"/>
              </w:rPr>
              <w:t>Grid</w:t>
            </w:r>
          </w:p>
        </w:tc>
        <w:tc>
          <w:tcPr>
            <w:tcW w:w="2595" w:type="dxa"/>
          </w:tcPr>
          <w:p>
            <w:pPr>
              <w:pStyle w:val="TableParagraph"/>
              <w:spacing w:line="276" w:lineRule="auto" w:before="81"/>
              <w:ind w:left="102" w:right="99"/>
              <w:rPr>
                <w:sz w:val="18"/>
              </w:rPr>
            </w:pPr>
            <w:r>
              <w:rPr>
                <w:spacing w:val="-2"/>
                <w:sz w:val="18"/>
              </w:rPr>
              <w:t>regression_team5_smartgrid.cs</w:t>
            </w:r>
            <w:r>
              <w:rPr>
                <w:spacing w:val="40"/>
                <w:sz w:val="18"/>
              </w:rPr>
              <w:t> </w:t>
            </w:r>
            <w:r>
              <w:rPr>
                <w:spacing w:val="-10"/>
                <w:sz w:val="18"/>
              </w:rPr>
              <w:t>v</w:t>
            </w:r>
          </w:p>
        </w:tc>
        <w:tc>
          <w:tcPr>
            <w:tcW w:w="1997" w:type="dxa"/>
          </w:tcPr>
          <w:p>
            <w:pPr>
              <w:pStyle w:val="TableParagraph"/>
              <w:spacing w:line="276" w:lineRule="auto" w:before="81"/>
              <w:rPr>
                <w:sz w:val="18"/>
              </w:rPr>
            </w:pPr>
            <w:r>
              <w:rPr>
                <w:spacing w:val="-2"/>
                <w:sz w:val="18"/>
              </w:rPr>
              <w:t>active_power_load_mw</w:t>
            </w:r>
            <w:r>
              <w:rPr>
                <w:spacing w:val="40"/>
                <w:sz w:val="18"/>
              </w:rPr>
              <w:t> </w:t>
            </w:r>
            <w:r>
              <w:rPr>
                <w:sz w:val="18"/>
              </w:rPr>
              <w:t>(Grid load MW)</w:t>
            </w:r>
          </w:p>
        </w:tc>
        <w:tc>
          <w:tcPr>
            <w:tcW w:w="2613" w:type="dxa"/>
          </w:tcPr>
          <w:p>
            <w:pPr>
              <w:pStyle w:val="TableParagraph"/>
              <w:spacing w:line="276" w:lineRule="auto" w:before="81"/>
              <w:ind w:left="119"/>
              <w:rPr>
                <w:sz w:val="18"/>
              </w:rPr>
            </w:pPr>
            <w:r>
              <w:rPr>
                <w:spacing w:val="-2"/>
                <w:sz w:val="18"/>
              </w:rPr>
              <w:t>industrial_consumption_mw,</w:t>
            </w:r>
            <w:r>
              <w:rPr>
                <w:spacing w:val="40"/>
                <w:sz w:val="18"/>
              </w:rPr>
              <w:t> </w:t>
            </w:r>
            <w:r>
              <w:rPr>
                <w:spacing w:val="-2"/>
                <w:sz w:val="18"/>
              </w:rPr>
              <w:t>ambient_heat_index_c,</w:t>
            </w:r>
            <w:r>
              <w:rPr>
                <w:spacing w:val="40"/>
                <w:sz w:val="18"/>
              </w:rPr>
              <w:t> </w:t>
            </w:r>
            <w:r>
              <w:rPr>
                <w:spacing w:val="-2"/>
                <w:sz w:val="18"/>
              </w:rPr>
              <w:t>residential_meter_count,</w:t>
            </w:r>
            <w:r>
              <w:rPr>
                <w:spacing w:val="40"/>
                <w:sz w:val="18"/>
              </w:rPr>
              <w:t> </w:t>
            </w:r>
            <w:r>
              <w:rPr>
                <w:spacing w:val="-2"/>
                <w:sz w:val="18"/>
              </w:rPr>
              <w:t>transformer_temp_c,</w:t>
            </w:r>
            <w:r>
              <w:rPr>
                <w:spacing w:val="40"/>
                <w:sz w:val="18"/>
              </w:rPr>
              <w:t> </w:t>
            </w:r>
            <w:r>
              <w:rPr>
                <w:spacing w:val="-2"/>
                <w:sz w:val="18"/>
              </w:rPr>
              <w:t>reactive_power_mvar,</w:t>
            </w:r>
          </w:p>
          <w:p>
            <w:pPr>
              <w:pStyle w:val="TableParagraph"/>
              <w:spacing w:line="190" w:lineRule="exact" w:before="0"/>
              <w:ind w:left="119"/>
              <w:rPr>
                <w:sz w:val="18"/>
              </w:rPr>
            </w:pPr>
            <w:r>
              <w:rPr>
                <w:spacing w:val="-2"/>
                <w:sz w:val="18"/>
              </w:rPr>
              <w:t>grid_frequency_hz</w:t>
            </w:r>
          </w:p>
        </w:tc>
      </w:tr>
    </w:tbl>
    <w:p>
      <w:pPr>
        <w:pStyle w:val="BodyText"/>
      </w:pPr>
    </w:p>
    <w:p>
      <w:pPr>
        <w:pStyle w:val="BodyText"/>
      </w:pPr>
    </w:p>
    <w:p>
      <w:pPr>
        <w:pStyle w:val="BodyText"/>
      </w:pPr>
    </w:p>
    <w:p>
      <w:pPr>
        <w:pStyle w:val="BodyText"/>
        <w:spacing w:before="154"/>
      </w:pPr>
    </w:p>
    <w:p>
      <w:pPr>
        <w:pStyle w:val="Heading2"/>
        <w:numPr>
          <w:ilvl w:val="0"/>
          <w:numId w:val="1"/>
        </w:numPr>
        <w:tabs>
          <w:tab w:pos="636" w:val="left" w:leader="none"/>
        </w:tabs>
        <w:spacing w:line="240" w:lineRule="auto" w:before="0" w:after="0"/>
        <w:ind w:left="636" w:right="0" w:hanging="276"/>
        <w:jc w:val="left"/>
      </w:pPr>
      <w:bookmarkStart w:name="3. The 5-Model Candidate Architecture" w:id="3"/>
      <w:bookmarkEnd w:id="3"/>
      <w:r>
        <w:rPr>
          <w:b w:val="0"/>
        </w:rPr>
      </w:r>
      <w:r>
        <w:rPr>
          <w:color w:val="0E2140"/>
        </w:rPr>
        <w:t>The</w:t>
      </w:r>
      <w:r>
        <w:rPr>
          <w:color w:val="0E2140"/>
          <w:spacing w:val="-4"/>
        </w:rPr>
        <w:t> </w:t>
      </w:r>
      <w:r>
        <w:rPr>
          <w:color w:val="0E2140"/>
        </w:rPr>
        <w:t>5-Model</w:t>
      </w:r>
      <w:r>
        <w:rPr>
          <w:color w:val="0E2140"/>
          <w:spacing w:val="-3"/>
        </w:rPr>
        <w:t> </w:t>
      </w:r>
      <w:r>
        <w:rPr>
          <w:color w:val="0E2140"/>
        </w:rPr>
        <w:t>Candidate</w:t>
      </w:r>
      <w:r>
        <w:rPr>
          <w:color w:val="0E2140"/>
          <w:spacing w:val="-3"/>
        </w:rPr>
        <w:t> </w:t>
      </w:r>
      <w:r>
        <w:rPr>
          <w:color w:val="0E2140"/>
          <w:spacing w:val="-2"/>
        </w:rPr>
        <w:t>Architecture</w:t>
      </w:r>
    </w:p>
    <w:p>
      <w:pPr>
        <w:pStyle w:val="BodyText"/>
        <w:spacing w:line="278" w:lineRule="auto" w:before="49"/>
        <w:ind w:left="360" w:right="489"/>
      </w:pPr>
      <w:r>
        <w:rPr/>
        <w:t>Your</w:t>
      </w:r>
      <w:r>
        <w:rPr>
          <w:spacing w:val="-3"/>
        </w:rPr>
        <w:t> </w:t>
      </w:r>
      <w:r>
        <w:rPr/>
        <w:t>team</w:t>
      </w:r>
      <w:r>
        <w:rPr>
          <w:spacing w:val="-5"/>
        </w:rPr>
        <w:t> </w:t>
      </w:r>
      <w:r>
        <w:rPr/>
        <w:t>must</w:t>
      </w:r>
      <w:r>
        <w:rPr>
          <w:spacing w:val="-2"/>
        </w:rPr>
        <w:t> </w:t>
      </w:r>
      <w:r>
        <w:rPr/>
        <w:t>configure,</w:t>
      </w:r>
      <w:r>
        <w:rPr>
          <w:spacing w:val="-4"/>
        </w:rPr>
        <w:t> </w:t>
      </w:r>
      <w:r>
        <w:rPr/>
        <w:t>fit,</w:t>
      </w:r>
      <w:r>
        <w:rPr>
          <w:spacing w:val="-5"/>
        </w:rPr>
        <w:t> </w:t>
      </w:r>
      <w:r>
        <w:rPr/>
        <w:t>and</w:t>
      </w:r>
      <w:r>
        <w:rPr>
          <w:spacing w:val="-4"/>
        </w:rPr>
        <w:t> </w:t>
      </w:r>
      <w:r>
        <w:rPr/>
        <w:t>evaluate</w:t>
      </w:r>
      <w:r>
        <w:rPr>
          <w:spacing w:val="-3"/>
        </w:rPr>
        <w:t> </w:t>
      </w:r>
      <w:r>
        <w:rPr/>
        <w:t>the</w:t>
      </w:r>
      <w:r>
        <w:rPr>
          <w:spacing w:val="-3"/>
        </w:rPr>
        <w:t> </w:t>
      </w:r>
      <w:r>
        <w:rPr/>
        <w:t>following</w:t>
      </w:r>
      <w:r>
        <w:rPr>
          <w:spacing w:val="-2"/>
        </w:rPr>
        <w:t> </w:t>
      </w:r>
      <w:r>
        <w:rPr/>
        <w:t>5</w:t>
      </w:r>
      <w:r>
        <w:rPr>
          <w:spacing w:val="-4"/>
        </w:rPr>
        <w:t> </w:t>
      </w:r>
      <w:r>
        <w:rPr/>
        <w:t>distinct</w:t>
      </w:r>
      <w:r>
        <w:rPr>
          <w:spacing w:val="-5"/>
        </w:rPr>
        <w:t> </w:t>
      </w:r>
      <w:r>
        <w:rPr/>
        <w:t>candidate</w:t>
      </w:r>
      <w:r>
        <w:rPr>
          <w:spacing w:val="-1"/>
        </w:rPr>
        <w:t> </w:t>
      </w:r>
      <w:r>
        <w:rPr/>
        <w:t>regression</w:t>
      </w:r>
      <w:r>
        <w:rPr>
          <w:spacing w:val="-5"/>
        </w:rPr>
        <w:t> </w:t>
      </w:r>
      <w:r>
        <w:rPr/>
        <w:t>models</w:t>
      </w:r>
      <w:r>
        <w:rPr>
          <w:spacing w:val="-4"/>
        </w:rPr>
        <w:t> </w:t>
      </w:r>
      <w:r>
        <w:rPr/>
        <w:t>on</w:t>
      </w:r>
      <w:r>
        <w:rPr>
          <w:spacing w:val="-5"/>
        </w:rPr>
        <w:t> </w:t>
      </w:r>
      <w:r>
        <w:rPr/>
        <w:t>your assigned dataset. Notice how each model progressively expands in complexity:</w:t>
      </w:r>
    </w:p>
    <w:p>
      <w:pPr>
        <w:pStyle w:val="BodyText"/>
        <w:spacing w:after="0" w:line="278" w:lineRule="auto"/>
        <w:sectPr>
          <w:pgSz w:w="12240" w:h="15840"/>
          <w:pgMar w:header="479" w:footer="678" w:top="1340" w:bottom="900" w:left="1080" w:right="1080"/>
        </w:sectPr>
      </w:pPr>
    </w:p>
    <w:p>
      <w:pPr>
        <w:pStyle w:val="ListParagraph"/>
        <w:numPr>
          <w:ilvl w:val="1"/>
          <w:numId w:val="1"/>
        </w:numPr>
        <w:tabs>
          <w:tab w:pos="491" w:val="left" w:leader="none"/>
        </w:tabs>
        <w:spacing w:line="276" w:lineRule="auto" w:before="89" w:after="0"/>
        <w:ind w:left="360" w:right="853" w:firstLine="0"/>
        <w:jc w:val="left"/>
        <w:rPr>
          <w:sz w:val="20"/>
        </w:rPr>
      </w:pPr>
      <w:r>
        <w:rPr>
          <w:sz w:val="20"/>
        </w:rPr>
        <w:t>Model</w:t>
      </w:r>
      <w:r>
        <w:rPr>
          <w:spacing w:val="-3"/>
          <w:sz w:val="20"/>
        </w:rPr>
        <w:t> </w:t>
      </w:r>
      <w:r>
        <w:rPr>
          <w:sz w:val="20"/>
        </w:rPr>
        <w:t>1</w:t>
      </w:r>
      <w:r>
        <w:rPr>
          <w:spacing w:val="-4"/>
          <w:sz w:val="20"/>
        </w:rPr>
        <w:t> </w:t>
      </w:r>
      <w:r>
        <w:rPr>
          <w:sz w:val="20"/>
        </w:rPr>
        <w:t>(Simple</w:t>
      </w:r>
      <w:r>
        <w:rPr>
          <w:spacing w:val="-3"/>
          <w:sz w:val="20"/>
        </w:rPr>
        <w:t> </w:t>
      </w:r>
      <w:r>
        <w:rPr>
          <w:sz w:val="20"/>
        </w:rPr>
        <w:t>Baseline</w:t>
      </w:r>
      <w:r>
        <w:rPr>
          <w:spacing w:val="-1"/>
          <w:sz w:val="20"/>
        </w:rPr>
        <w:t> </w:t>
      </w:r>
      <w:r>
        <w:rPr>
          <w:sz w:val="20"/>
        </w:rPr>
        <w:t>—</w:t>
      </w:r>
      <w:r>
        <w:rPr>
          <w:spacing w:val="-4"/>
          <w:sz w:val="20"/>
        </w:rPr>
        <w:t> </w:t>
      </w:r>
      <w:r>
        <w:rPr>
          <w:sz w:val="20"/>
        </w:rPr>
        <w:t>1</w:t>
      </w:r>
      <w:r>
        <w:rPr>
          <w:spacing w:val="-4"/>
          <w:sz w:val="20"/>
        </w:rPr>
        <w:t> </w:t>
      </w:r>
      <w:r>
        <w:rPr>
          <w:sz w:val="20"/>
        </w:rPr>
        <w:t>Feature):</w:t>
      </w:r>
      <w:r>
        <w:rPr>
          <w:spacing w:val="-4"/>
          <w:sz w:val="20"/>
        </w:rPr>
        <w:t> </w:t>
      </w:r>
      <w:r>
        <w:rPr>
          <w:sz w:val="20"/>
        </w:rPr>
        <w:t>Select</w:t>
      </w:r>
      <w:r>
        <w:rPr>
          <w:spacing w:val="-5"/>
          <w:sz w:val="20"/>
        </w:rPr>
        <w:t> </w:t>
      </w:r>
      <w:r>
        <w:rPr>
          <w:sz w:val="20"/>
        </w:rPr>
        <w:t>the</w:t>
      </w:r>
      <w:r>
        <w:rPr>
          <w:spacing w:val="-3"/>
          <w:sz w:val="20"/>
        </w:rPr>
        <w:t> </w:t>
      </w:r>
      <w:r>
        <w:rPr>
          <w:sz w:val="20"/>
        </w:rPr>
        <w:t>single</w:t>
      </w:r>
      <w:r>
        <w:rPr>
          <w:spacing w:val="-3"/>
          <w:sz w:val="20"/>
        </w:rPr>
        <w:t> </w:t>
      </w:r>
      <w:r>
        <w:rPr>
          <w:sz w:val="20"/>
        </w:rPr>
        <w:t>feature</w:t>
      </w:r>
      <w:r>
        <w:rPr>
          <w:spacing w:val="-4"/>
          <w:sz w:val="20"/>
        </w:rPr>
        <w:t> </w:t>
      </w:r>
      <w:r>
        <w:rPr>
          <w:sz w:val="20"/>
        </w:rPr>
        <w:t>you</w:t>
      </w:r>
      <w:r>
        <w:rPr>
          <w:spacing w:val="-4"/>
          <w:sz w:val="20"/>
        </w:rPr>
        <w:t> </w:t>
      </w:r>
      <w:r>
        <w:rPr>
          <w:sz w:val="20"/>
        </w:rPr>
        <w:t>believe</w:t>
      </w:r>
      <w:r>
        <w:rPr>
          <w:spacing w:val="-3"/>
          <w:sz w:val="20"/>
        </w:rPr>
        <w:t> </w:t>
      </w:r>
      <w:r>
        <w:rPr>
          <w:sz w:val="20"/>
        </w:rPr>
        <w:t>has</w:t>
      </w:r>
      <w:r>
        <w:rPr>
          <w:spacing w:val="-4"/>
          <w:sz w:val="20"/>
        </w:rPr>
        <w:t> </w:t>
      </w:r>
      <w:r>
        <w:rPr>
          <w:sz w:val="20"/>
        </w:rPr>
        <w:t>the</w:t>
      </w:r>
      <w:r>
        <w:rPr>
          <w:spacing w:val="-3"/>
          <w:sz w:val="20"/>
        </w:rPr>
        <w:t> </w:t>
      </w:r>
      <w:r>
        <w:rPr>
          <w:sz w:val="20"/>
        </w:rPr>
        <w:t>strongest</w:t>
      </w:r>
      <w:r>
        <w:rPr>
          <w:spacing w:val="-2"/>
          <w:sz w:val="20"/>
        </w:rPr>
        <w:t> </w:t>
      </w:r>
      <w:r>
        <w:rPr>
          <w:sz w:val="20"/>
        </w:rPr>
        <w:t>physical impact on the target. This establishes your performance baseline floor.</w:t>
      </w:r>
    </w:p>
    <w:p>
      <w:pPr>
        <w:pStyle w:val="ListParagraph"/>
        <w:numPr>
          <w:ilvl w:val="1"/>
          <w:numId w:val="1"/>
        </w:numPr>
        <w:tabs>
          <w:tab w:pos="491" w:val="left" w:leader="none"/>
        </w:tabs>
        <w:spacing w:line="276" w:lineRule="auto" w:before="1" w:after="0"/>
        <w:ind w:left="360" w:right="467" w:firstLine="0"/>
        <w:jc w:val="left"/>
        <w:rPr>
          <w:sz w:val="20"/>
        </w:rPr>
      </w:pPr>
      <w:r>
        <w:rPr>
          <w:sz w:val="20"/>
        </w:rPr>
        <w:t>Model</w:t>
      </w:r>
      <w:r>
        <w:rPr>
          <w:spacing w:val="-3"/>
          <w:sz w:val="20"/>
        </w:rPr>
        <w:t> </w:t>
      </w:r>
      <w:r>
        <w:rPr>
          <w:sz w:val="20"/>
        </w:rPr>
        <w:t>2</w:t>
      </w:r>
      <w:r>
        <w:rPr>
          <w:spacing w:val="-4"/>
          <w:sz w:val="20"/>
        </w:rPr>
        <w:t> </w:t>
      </w:r>
      <w:r>
        <w:rPr>
          <w:sz w:val="20"/>
        </w:rPr>
        <w:t>(Primary</w:t>
      </w:r>
      <w:r>
        <w:rPr>
          <w:spacing w:val="-3"/>
          <w:sz w:val="20"/>
        </w:rPr>
        <w:t> </w:t>
      </w:r>
      <w:r>
        <w:rPr>
          <w:sz w:val="20"/>
        </w:rPr>
        <w:t>Operational</w:t>
      </w:r>
      <w:r>
        <w:rPr>
          <w:spacing w:val="-3"/>
          <w:sz w:val="20"/>
        </w:rPr>
        <w:t> </w:t>
      </w:r>
      <w:r>
        <w:rPr>
          <w:sz w:val="20"/>
        </w:rPr>
        <w:t>Pair</w:t>
      </w:r>
      <w:r>
        <w:rPr>
          <w:spacing w:val="-1"/>
          <w:sz w:val="20"/>
        </w:rPr>
        <w:t> </w:t>
      </w:r>
      <w:r>
        <w:rPr>
          <w:sz w:val="20"/>
        </w:rPr>
        <w:t>—</w:t>
      </w:r>
      <w:r>
        <w:rPr>
          <w:spacing w:val="-4"/>
          <w:sz w:val="20"/>
        </w:rPr>
        <w:t> </w:t>
      </w:r>
      <w:r>
        <w:rPr>
          <w:sz w:val="20"/>
        </w:rPr>
        <w:t>2</w:t>
      </w:r>
      <w:r>
        <w:rPr>
          <w:spacing w:val="-4"/>
          <w:sz w:val="20"/>
        </w:rPr>
        <w:t> </w:t>
      </w:r>
      <w:r>
        <w:rPr>
          <w:sz w:val="20"/>
        </w:rPr>
        <w:t>Features):</w:t>
      </w:r>
      <w:r>
        <w:rPr>
          <w:spacing w:val="-4"/>
          <w:sz w:val="20"/>
        </w:rPr>
        <w:t> </w:t>
      </w:r>
      <w:r>
        <w:rPr>
          <w:sz w:val="20"/>
        </w:rPr>
        <w:t>Add</w:t>
      </w:r>
      <w:r>
        <w:rPr>
          <w:spacing w:val="-3"/>
          <w:sz w:val="20"/>
        </w:rPr>
        <w:t> </w:t>
      </w:r>
      <w:r>
        <w:rPr>
          <w:sz w:val="20"/>
        </w:rPr>
        <w:t>the</w:t>
      </w:r>
      <w:r>
        <w:rPr>
          <w:spacing w:val="-3"/>
          <w:sz w:val="20"/>
        </w:rPr>
        <w:t> </w:t>
      </w:r>
      <w:r>
        <w:rPr>
          <w:sz w:val="20"/>
        </w:rPr>
        <w:t>second</w:t>
      </w:r>
      <w:r>
        <w:rPr>
          <w:spacing w:val="-4"/>
          <w:sz w:val="20"/>
        </w:rPr>
        <w:t> </w:t>
      </w:r>
      <w:r>
        <w:rPr>
          <w:sz w:val="20"/>
        </w:rPr>
        <w:t>most</w:t>
      </w:r>
      <w:r>
        <w:rPr>
          <w:spacing w:val="-3"/>
          <w:sz w:val="20"/>
        </w:rPr>
        <w:t> </w:t>
      </w:r>
      <w:r>
        <w:rPr>
          <w:sz w:val="20"/>
        </w:rPr>
        <w:t>important</w:t>
      </w:r>
      <w:r>
        <w:rPr>
          <w:spacing w:val="-3"/>
          <w:sz w:val="20"/>
        </w:rPr>
        <w:t> </w:t>
      </w:r>
      <w:r>
        <w:rPr>
          <w:sz w:val="20"/>
        </w:rPr>
        <w:t>physical</w:t>
      </w:r>
      <w:r>
        <w:rPr>
          <w:spacing w:val="-3"/>
          <w:sz w:val="20"/>
        </w:rPr>
        <w:t> </w:t>
      </w:r>
      <w:r>
        <w:rPr>
          <w:sz w:val="20"/>
        </w:rPr>
        <w:t>driver.</w:t>
      </w:r>
      <w:r>
        <w:rPr>
          <w:spacing w:val="-3"/>
          <w:sz w:val="20"/>
        </w:rPr>
        <w:t> </w:t>
      </w:r>
      <w:r>
        <w:rPr>
          <w:sz w:val="20"/>
        </w:rPr>
        <w:t>Observe how much variance is explained by this core operational pair.</w:t>
      </w:r>
    </w:p>
    <w:p>
      <w:pPr>
        <w:pStyle w:val="ListParagraph"/>
        <w:numPr>
          <w:ilvl w:val="1"/>
          <w:numId w:val="1"/>
        </w:numPr>
        <w:tabs>
          <w:tab w:pos="491" w:val="left" w:leader="none"/>
        </w:tabs>
        <w:spacing w:line="278" w:lineRule="auto" w:before="0" w:after="0"/>
        <w:ind w:left="360" w:right="432" w:firstLine="0"/>
        <w:jc w:val="left"/>
        <w:rPr>
          <w:sz w:val="20"/>
        </w:rPr>
      </w:pPr>
      <w:r>
        <w:rPr>
          <w:sz w:val="20"/>
        </w:rPr>
        <w:t>Model</w:t>
      </w:r>
      <w:r>
        <w:rPr>
          <w:spacing w:val="-3"/>
          <w:sz w:val="20"/>
        </w:rPr>
        <w:t> </w:t>
      </w:r>
      <w:r>
        <w:rPr>
          <w:sz w:val="20"/>
        </w:rPr>
        <w:t>3</w:t>
      </w:r>
      <w:r>
        <w:rPr>
          <w:spacing w:val="-4"/>
          <w:sz w:val="20"/>
        </w:rPr>
        <w:t> </w:t>
      </w:r>
      <w:r>
        <w:rPr>
          <w:sz w:val="20"/>
        </w:rPr>
        <w:t>(Tri-Variate</w:t>
      </w:r>
      <w:r>
        <w:rPr>
          <w:spacing w:val="-3"/>
          <w:sz w:val="20"/>
        </w:rPr>
        <w:t> </w:t>
      </w:r>
      <w:r>
        <w:rPr>
          <w:sz w:val="20"/>
        </w:rPr>
        <w:t>Core —</w:t>
      </w:r>
      <w:r>
        <w:rPr>
          <w:spacing w:val="-4"/>
          <w:sz w:val="20"/>
        </w:rPr>
        <w:t> </w:t>
      </w:r>
      <w:r>
        <w:rPr>
          <w:sz w:val="20"/>
        </w:rPr>
        <w:t>3</w:t>
      </w:r>
      <w:r>
        <w:rPr>
          <w:spacing w:val="-4"/>
          <w:sz w:val="20"/>
        </w:rPr>
        <w:t> </w:t>
      </w:r>
      <w:r>
        <w:rPr>
          <w:sz w:val="20"/>
        </w:rPr>
        <w:t>Features):</w:t>
      </w:r>
      <w:r>
        <w:rPr>
          <w:spacing w:val="-4"/>
          <w:sz w:val="20"/>
        </w:rPr>
        <w:t> </w:t>
      </w:r>
      <w:r>
        <w:rPr>
          <w:sz w:val="20"/>
        </w:rPr>
        <w:t>Incorporate</w:t>
      </w:r>
      <w:r>
        <w:rPr>
          <w:spacing w:val="-3"/>
          <w:sz w:val="20"/>
        </w:rPr>
        <w:t> </w:t>
      </w:r>
      <w:r>
        <w:rPr>
          <w:sz w:val="20"/>
        </w:rPr>
        <w:t>a</w:t>
      </w:r>
      <w:r>
        <w:rPr>
          <w:spacing w:val="-3"/>
          <w:sz w:val="20"/>
        </w:rPr>
        <w:t> </w:t>
      </w:r>
      <w:r>
        <w:rPr>
          <w:sz w:val="20"/>
        </w:rPr>
        <w:t>third</w:t>
      </w:r>
      <w:r>
        <w:rPr>
          <w:spacing w:val="-4"/>
          <w:sz w:val="20"/>
        </w:rPr>
        <w:t> </w:t>
      </w:r>
      <w:r>
        <w:rPr>
          <w:sz w:val="20"/>
        </w:rPr>
        <w:t>variable</w:t>
      </w:r>
      <w:r>
        <w:rPr>
          <w:spacing w:val="-3"/>
          <w:sz w:val="20"/>
        </w:rPr>
        <w:t> </w:t>
      </w:r>
      <w:r>
        <w:rPr>
          <w:sz w:val="20"/>
        </w:rPr>
        <w:t>(such</w:t>
      </w:r>
      <w:r>
        <w:rPr>
          <w:spacing w:val="-4"/>
          <w:sz w:val="20"/>
        </w:rPr>
        <w:t> </w:t>
      </w:r>
      <w:r>
        <w:rPr>
          <w:sz w:val="20"/>
        </w:rPr>
        <w:t>as</w:t>
      </w:r>
      <w:r>
        <w:rPr>
          <w:spacing w:val="-4"/>
          <w:sz w:val="20"/>
        </w:rPr>
        <w:t> </w:t>
      </w:r>
      <w:r>
        <w:rPr>
          <w:sz w:val="20"/>
        </w:rPr>
        <w:t>an</w:t>
      </w:r>
      <w:r>
        <w:rPr>
          <w:spacing w:val="-5"/>
          <w:sz w:val="20"/>
        </w:rPr>
        <w:t> </w:t>
      </w:r>
      <w:r>
        <w:rPr>
          <w:sz w:val="20"/>
        </w:rPr>
        <w:t>environmental</w:t>
      </w:r>
      <w:r>
        <w:rPr>
          <w:spacing w:val="-3"/>
          <w:sz w:val="20"/>
        </w:rPr>
        <w:t> </w:t>
      </w:r>
      <w:r>
        <w:rPr>
          <w:sz w:val="20"/>
        </w:rPr>
        <w:t>or</w:t>
      </w:r>
      <w:r>
        <w:rPr>
          <w:spacing w:val="-3"/>
          <w:sz w:val="20"/>
        </w:rPr>
        <w:t> </w:t>
      </w:r>
      <w:r>
        <w:rPr>
          <w:sz w:val="20"/>
        </w:rPr>
        <w:t>process control factor). Check if the addition produces a noticeable drop in RMSE.</w:t>
      </w:r>
    </w:p>
    <w:p>
      <w:pPr>
        <w:pStyle w:val="ListParagraph"/>
        <w:numPr>
          <w:ilvl w:val="1"/>
          <w:numId w:val="1"/>
        </w:numPr>
        <w:tabs>
          <w:tab w:pos="491" w:val="left" w:leader="none"/>
        </w:tabs>
        <w:spacing w:line="276" w:lineRule="auto" w:before="0" w:after="0"/>
        <w:ind w:left="360" w:right="429" w:firstLine="0"/>
        <w:jc w:val="left"/>
        <w:rPr>
          <w:sz w:val="20"/>
        </w:rPr>
      </w:pPr>
      <w:r>
        <w:rPr>
          <w:sz w:val="20"/>
        </w:rPr>
        <w:t>Model</w:t>
      </w:r>
      <w:r>
        <w:rPr>
          <w:spacing w:val="-3"/>
          <w:sz w:val="20"/>
        </w:rPr>
        <w:t> </w:t>
      </w:r>
      <w:r>
        <w:rPr>
          <w:sz w:val="20"/>
        </w:rPr>
        <w:t>4</w:t>
      </w:r>
      <w:r>
        <w:rPr>
          <w:spacing w:val="-4"/>
          <w:sz w:val="20"/>
        </w:rPr>
        <w:t> </w:t>
      </w:r>
      <w:r>
        <w:rPr>
          <w:sz w:val="20"/>
        </w:rPr>
        <w:t>(Operational</w:t>
      </w:r>
      <w:r>
        <w:rPr>
          <w:spacing w:val="-3"/>
          <w:sz w:val="20"/>
        </w:rPr>
        <w:t> </w:t>
      </w:r>
      <w:r>
        <w:rPr>
          <w:sz w:val="20"/>
        </w:rPr>
        <w:t>Multi-Variable</w:t>
      </w:r>
      <w:r>
        <w:rPr>
          <w:spacing w:val="-2"/>
          <w:sz w:val="20"/>
        </w:rPr>
        <w:t> </w:t>
      </w:r>
      <w:r>
        <w:rPr>
          <w:sz w:val="20"/>
        </w:rPr>
        <w:t>—</w:t>
      </w:r>
      <w:r>
        <w:rPr>
          <w:spacing w:val="-4"/>
          <w:sz w:val="20"/>
        </w:rPr>
        <w:t> </w:t>
      </w:r>
      <w:r>
        <w:rPr>
          <w:sz w:val="20"/>
        </w:rPr>
        <w:t>4</w:t>
      </w:r>
      <w:r>
        <w:rPr>
          <w:spacing w:val="-4"/>
          <w:sz w:val="20"/>
        </w:rPr>
        <w:t> </w:t>
      </w:r>
      <w:r>
        <w:rPr>
          <w:sz w:val="20"/>
        </w:rPr>
        <w:t>Features):</w:t>
      </w:r>
      <w:r>
        <w:rPr>
          <w:spacing w:val="-4"/>
          <w:sz w:val="20"/>
        </w:rPr>
        <w:t> </w:t>
      </w:r>
      <w:r>
        <w:rPr>
          <w:sz w:val="20"/>
        </w:rPr>
        <w:t>Add</w:t>
      </w:r>
      <w:r>
        <w:rPr>
          <w:spacing w:val="-4"/>
          <w:sz w:val="20"/>
        </w:rPr>
        <w:t> </w:t>
      </w:r>
      <w:r>
        <w:rPr>
          <w:sz w:val="20"/>
        </w:rPr>
        <w:t>a</w:t>
      </w:r>
      <w:r>
        <w:rPr>
          <w:spacing w:val="-3"/>
          <w:sz w:val="20"/>
        </w:rPr>
        <w:t> </w:t>
      </w:r>
      <w:r>
        <w:rPr>
          <w:sz w:val="20"/>
        </w:rPr>
        <w:t>fourth</w:t>
      </w:r>
      <w:r>
        <w:rPr>
          <w:spacing w:val="-4"/>
          <w:sz w:val="20"/>
        </w:rPr>
        <w:t> </w:t>
      </w:r>
      <w:r>
        <w:rPr>
          <w:sz w:val="20"/>
        </w:rPr>
        <w:t>auxiliary</w:t>
      </w:r>
      <w:r>
        <w:rPr>
          <w:spacing w:val="-2"/>
          <w:sz w:val="20"/>
        </w:rPr>
        <w:t> </w:t>
      </w:r>
      <w:r>
        <w:rPr>
          <w:sz w:val="20"/>
        </w:rPr>
        <w:t>variable.</w:t>
      </w:r>
      <w:r>
        <w:rPr>
          <w:spacing w:val="-2"/>
          <w:sz w:val="20"/>
        </w:rPr>
        <w:t> </w:t>
      </w:r>
      <w:r>
        <w:rPr>
          <w:sz w:val="20"/>
        </w:rPr>
        <w:t>Watch</w:t>
      </w:r>
      <w:r>
        <w:rPr>
          <w:spacing w:val="-4"/>
          <w:sz w:val="20"/>
        </w:rPr>
        <w:t> </w:t>
      </w:r>
      <w:r>
        <w:rPr>
          <w:sz w:val="20"/>
        </w:rPr>
        <w:t>what</w:t>
      </w:r>
      <w:r>
        <w:rPr>
          <w:spacing w:val="-5"/>
          <w:sz w:val="20"/>
        </w:rPr>
        <w:t> </w:t>
      </w:r>
      <w:r>
        <w:rPr>
          <w:sz w:val="20"/>
        </w:rPr>
        <w:t>happens</w:t>
      </w:r>
      <w:r>
        <w:rPr>
          <w:spacing w:val="-4"/>
          <w:sz w:val="20"/>
        </w:rPr>
        <w:t> </w:t>
      </w:r>
      <w:r>
        <w:rPr>
          <w:sz w:val="20"/>
        </w:rPr>
        <w:t>to the gap between raw R² and Adjusted R².</w:t>
      </w:r>
    </w:p>
    <w:p>
      <w:pPr>
        <w:pStyle w:val="ListParagraph"/>
        <w:numPr>
          <w:ilvl w:val="1"/>
          <w:numId w:val="1"/>
        </w:numPr>
        <w:tabs>
          <w:tab w:pos="491" w:val="left" w:leader="none"/>
        </w:tabs>
        <w:spacing w:line="276" w:lineRule="auto" w:before="0" w:after="0"/>
        <w:ind w:left="360" w:right="618" w:firstLine="0"/>
        <w:jc w:val="left"/>
        <w:rPr>
          <w:sz w:val="20"/>
        </w:rPr>
      </w:pPr>
      <w:r>
        <w:rPr>
          <w:sz w:val="20"/>
        </w:rPr>
        <w:t>Model</w:t>
      </w:r>
      <w:r>
        <w:rPr>
          <w:spacing w:val="-3"/>
          <w:sz w:val="20"/>
        </w:rPr>
        <w:t> </w:t>
      </w:r>
      <w:r>
        <w:rPr>
          <w:sz w:val="20"/>
        </w:rPr>
        <w:t>5</w:t>
      </w:r>
      <w:r>
        <w:rPr>
          <w:spacing w:val="-4"/>
          <w:sz w:val="20"/>
        </w:rPr>
        <w:t> </w:t>
      </w:r>
      <w:r>
        <w:rPr>
          <w:sz w:val="20"/>
        </w:rPr>
        <w:t>(Full</w:t>
      </w:r>
      <w:r>
        <w:rPr>
          <w:spacing w:val="-3"/>
          <w:sz w:val="20"/>
        </w:rPr>
        <w:t> </w:t>
      </w:r>
      <w:r>
        <w:rPr>
          <w:sz w:val="20"/>
        </w:rPr>
        <w:t>Engineering</w:t>
      </w:r>
      <w:r>
        <w:rPr>
          <w:spacing w:val="-2"/>
          <w:sz w:val="20"/>
        </w:rPr>
        <w:t> </w:t>
      </w:r>
      <w:r>
        <w:rPr>
          <w:sz w:val="20"/>
        </w:rPr>
        <w:t>Model</w:t>
      </w:r>
      <w:r>
        <w:rPr>
          <w:spacing w:val="-1"/>
          <w:sz w:val="20"/>
        </w:rPr>
        <w:t> </w:t>
      </w:r>
      <w:r>
        <w:rPr>
          <w:sz w:val="20"/>
        </w:rPr>
        <w:t>—</w:t>
      </w:r>
      <w:r>
        <w:rPr>
          <w:spacing w:val="-4"/>
          <w:sz w:val="20"/>
        </w:rPr>
        <w:t> </w:t>
      </w:r>
      <w:r>
        <w:rPr>
          <w:sz w:val="20"/>
        </w:rPr>
        <w:t>5</w:t>
      </w:r>
      <w:r>
        <w:rPr>
          <w:spacing w:val="-4"/>
          <w:sz w:val="20"/>
        </w:rPr>
        <w:t> </w:t>
      </w:r>
      <w:r>
        <w:rPr>
          <w:sz w:val="20"/>
        </w:rPr>
        <w:t>Features):</w:t>
      </w:r>
      <w:r>
        <w:rPr>
          <w:spacing w:val="-4"/>
          <w:sz w:val="20"/>
        </w:rPr>
        <w:t> </w:t>
      </w:r>
      <w:r>
        <w:rPr>
          <w:sz w:val="20"/>
        </w:rPr>
        <w:t>Include</w:t>
      </w:r>
      <w:r>
        <w:rPr>
          <w:spacing w:val="-3"/>
          <w:sz w:val="20"/>
        </w:rPr>
        <w:t> </w:t>
      </w:r>
      <w:r>
        <w:rPr>
          <w:sz w:val="20"/>
        </w:rPr>
        <w:t>all</w:t>
      </w:r>
      <w:r>
        <w:rPr>
          <w:spacing w:val="-3"/>
          <w:sz w:val="20"/>
        </w:rPr>
        <w:t> </w:t>
      </w:r>
      <w:r>
        <w:rPr>
          <w:sz w:val="20"/>
        </w:rPr>
        <w:t>5</w:t>
      </w:r>
      <w:r>
        <w:rPr>
          <w:spacing w:val="-4"/>
          <w:sz w:val="20"/>
        </w:rPr>
        <w:t> </w:t>
      </w:r>
      <w:r>
        <w:rPr>
          <w:sz w:val="20"/>
        </w:rPr>
        <w:t>primary</w:t>
      </w:r>
      <w:r>
        <w:rPr>
          <w:spacing w:val="-2"/>
          <w:sz w:val="20"/>
        </w:rPr>
        <w:t> </w:t>
      </w:r>
      <w:r>
        <w:rPr>
          <w:sz w:val="20"/>
        </w:rPr>
        <w:t>continuous</w:t>
      </w:r>
      <w:r>
        <w:rPr>
          <w:spacing w:val="-4"/>
          <w:sz w:val="20"/>
        </w:rPr>
        <w:t> </w:t>
      </w:r>
      <w:r>
        <w:rPr>
          <w:sz w:val="20"/>
        </w:rPr>
        <w:t>engineering</w:t>
      </w:r>
      <w:r>
        <w:rPr>
          <w:spacing w:val="-2"/>
          <w:sz w:val="20"/>
        </w:rPr>
        <w:t> </w:t>
      </w:r>
      <w:r>
        <w:rPr>
          <w:sz w:val="20"/>
        </w:rPr>
        <w:t>predictors. Evaluate whether</w:t>
      </w:r>
      <w:r>
        <w:rPr>
          <w:spacing w:val="-2"/>
          <w:sz w:val="20"/>
        </w:rPr>
        <w:t> </w:t>
      </w:r>
      <w:r>
        <w:rPr>
          <w:sz w:val="20"/>
        </w:rPr>
        <w:t>the added complexity</w:t>
      </w:r>
      <w:r>
        <w:rPr>
          <w:spacing w:val="-1"/>
          <w:sz w:val="20"/>
        </w:rPr>
        <w:t> </w:t>
      </w:r>
      <w:r>
        <w:rPr>
          <w:sz w:val="20"/>
        </w:rPr>
        <w:t>is</w:t>
      </w:r>
      <w:r>
        <w:rPr>
          <w:spacing w:val="-1"/>
          <w:sz w:val="20"/>
        </w:rPr>
        <w:t> </w:t>
      </w:r>
      <w:r>
        <w:rPr>
          <w:sz w:val="20"/>
        </w:rPr>
        <w:t>justified by</w:t>
      </w:r>
      <w:r>
        <w:rPr>
          <w:spacing w:val="-1"/>
          <w:sz w:val="20"/>
        </w:rPr>
        <w:t> </w:t>
      </w:r>
      <w:r>
        <w:rPr>
          <w:sz w:val="20"/>
        </w:rPr>
        <w:t>a</w:t>
      </w:r>
      <w:r>
        <w:rPr>
          <w:spacing w:val="-1"/>
          <w:sz w:val="20"/>
        </w:rPr>
        <w:t> </w:t>
      </w:r>
      <w:r>
        <w:rPr>
          <w:sz w:val="20"/>
        </w:rPr>
        <w:t>statistically</w:t>
      </w:r>
      <w:r>
        <w:rPr>
          <w:spacing w:val="-1"/>
          <w:sz w:val="20"/>
        </w:rPr>
        <w:t> </w:t>
      </w:r>
      <w:r>
        <w:rPr>
          <w:sz w:val="20"/>
        </w:rPr>
        <w:t>meaningful improvement</w:t>
      </w:r>
      <w:r>
        <w:rPr>
          <w:spacing w:val="-2"/>
          <w:sz w:val="20"/>
        </w:rPr>
        <w:t> </w:t>
      </w:r>
      <w:r>
        <w:rPr>
          <w:sz w:val="20"/>
        </w:rPr>
        <w:t>in</w:t>
      </w:r>
      <w:r>
        <w:rPr>
          <w:spacing w:val="-2"/>
          <w:sz w:val="20"/>
        </w:rPr>
        <w:t> </w:t>
      </w:r>
      <w:r>
        <w:rPr>
          <w:sz w:val="20"/>
        </w:rPr>
        <w:t>test</w:t>
      </w:r>
      <w:r>
        <w:rPr>
          <w:spacing w:val="-2"/>
          <w:sz w:val="20"/>
        </w:rPr>
        <w:t> </w:t>
      </w:r>
      <w:r>
        <w:rPr>
          <w:sz w:val="20"/>
        </w:rPr>
        <w:t>error.</w:t>
      </w:r>
    </w:p>
    <w:p>
      <w:pPr>
        <w:pStyle w:val="BodyText"/>
      </w:pPr>
    </w:p>
    <w:p>
      <w:pPr>
        <w:pStyle w:val="BodyText"/>
        <w:spacing w:before="7"/>
      </w:pPr>
    </w:p>
    <w:p>
      <w:pPr>
        <w:pStyle w:val="Heading2"/>
        <w:numPr>
          <w:ilvl w:val="0"/>
          <w:numId w:val="1"/>
        </w:numPr>
        <w:tabs>
          <w:tab w:pos="636" w:val="left" w:leader="none"/>
        </w:tabs>
        <w:spacing w:line="240" w:lineRule="auto" w:before="0" w:after="0"/>
        <w:ind w:left="636" w:right="0" w:hanging="276"/>
        <w:jc w:val="left"/>
      </w:pPr>
      <w:bookmarkStart w:name="4. Step-by-Step Laboratory Execution Gui" w:id="4"/>
      <w:bookmarkEnd w:id="4"/>
      <w:r>
        <w:rPr>
          <w:b w:val="0"/>
        </w:rPr>
      </w:r>
      <w:r>
        <w:rPr>
          <w:color w:val="0E2140"/>
        </w:rPr>
        <w:t>Step-by-Step</w:t>
      </w:r>
      <w:r>
        <w:rPr>
          <w:color w:val="0E2140"/>
          <w:spacing w:val="-7"/>
        </w:rPr>
        <w:t> </w:t>
      </w:r>
      <w:r>
        <w:rPr>
          <w:color w:val="0E2140"/>
        </w:rPr>
        <w:t>Laboratory</w:t>
      </w:r>
      <w:r>
        <w:rPr>
          <w:color w:val="0E2140"/>
          <w:spacing w:val="-7"/>
        </w:rPr>
        <w:t> </w:t>
      </w:r>
      <w:r>
        <w:rPr>
          <w:color w:val="0E2140"/>
        </w:rPr>
        <w:t>Execution</w:t>
      </w:r>
      <w:r>
        <w:rPr>
          <w:color w:val="0E2140"/>
          <w:spacing w:val="-6"/>
        </w:rPr>
        <w:t> </w:t>
      </w:r>
      <w:r>
        <w:rPr>
          <w:color w:val="0E2140"/>
          <w:spacing w:val="-4"/>
        </w:rPr>
        <w:t>Guide</w:t>
      </w:r>
    </w:p>
    <w:p>
      <w:pPr>
        <w:pStyle w:val="ListParagraph"/>
        <w:numPr>
          <w:ilvl w:val="1"/>
          <w:numId w:val="1"/>
        </w:numPr>
        <w:tabs>
          <w:tab w:pos="491" w:val="left" w:leader="none"/>
        </w:tabs>
        <w:spacing w:line="276" w:lineRule="auto" w:before="49" w:after="0"/>
        <w:ind w:left="360" w:right="893" w:firstLine="0"/>
        <w:jc w:val="left"/>
        <w:rPr>
          <w:b/>
          <w:color w:val="0E2140"/>
          <w:sz w:val="20"/>
        </w:rPr>
      </w:pPr>
      <w:r>
        <w:rPr>
          <w:b/>
          <w:color w:val="0E2140"/>
          <w:sz w:val="20"/>
        </w:rPr>
        <w:t>Step 1: Feature Branching in VS Code GUI: </w:t>
      </w:r>
      <w:r>
        <w:rPr>
          <w:color w:val="282828"/>
          <w:sz w:val="19"/>
        </w:rPr>
        <w:t>Open VS Code and navigate to your team repository. In the bottom-left</w:t>
      </w:r>
      <w:r>
        <w:rPr>
          <w:color w:val="282828"/>
          <w:spacing w:val="-3"/>
          <w:sz w:val="19"/>
        </w:rPr>
        <w:t> </w:t>
      </w:r>
      <w:r>
        <w:rPr>
          <w:color w:val="282828"/>
          <w:sz w:val="19"/>
        </w:rPr>
        <w:t>status</w:t>
      </w:r>
      <w:r>
        <w:rPr>
          <w:color w:val="282828"/>
          <w:spacing w:val="-3"/>
          <w:sz w:val="19"/>
        </w:rPr>
        <w:t> </w:t>
      </w:r>
      <w:r>
        <w:rPr>
          <w:color w:val="282828"/>
          <w:sz w:val="19"/>
        </w:rPr>
        <w:t>bar,</w:t>
      </w:r>
      <w:r>
        <w:rPr>
          <w:color w:val="282828"/>
          <w:spacing w:val="-4"/>
          <w:sz w:val="19"/>
        </w:rPr>
        <w:t> </w:t>
      </w:r>
      <w:r>
        <w:rPr>
          <w:color w:val="282828"/>
          <w:sz w:val="19"/>
        </w:rPr>
        <w:t>click</w:t>
      </w:r>
      <w:r>
        <w:rPr>
          <w:color w:val="282828"/>
          <w:spacing w:val="-2"/>
          <w:sz w:val="19"/>
        </w:rPr>
        <w:t> </w:t>
      </w:r>
      <w:r>
        <w:rPr>
          <w:color w:val="282828"/>
          <w:sz w:val="19"/>
        </w:rPr>
        <w:t>on</w:t>
      </w:r>
      <w:r>
        <w:rPr>
          <w:color w:val="282828"/>
          <w:spacing w:val="-4"/>
          <w:sz w:val="19"/>
        </w:rPr>
        <w:t> </w:t>
      </w:r>
      <w:r>
        <w:rPr>
          <w:color w:val="282828"/>
          <w:sz w:val="19"/>
        </w:rPr>
        <w:t>'main'</w:t>
      </w:r>
      <w:r>
        <w:rPr>
          <w:color w:val="282828"/>
          <w:spacing w:val="-3"/>
          <w:sz w:val="19"/>
        </w:rPr>
        <w:t> </w:t>
      </w:r>
      <w:r>
        <w:rPr>
          <w:color w:val="282828"/>
          <w:sz w:val="19"/>
        </w:rPr>
        <w:t>and</w:t>
      </w:r>
      <w:r>
        <w:rPr>
          <w:color w:val="282828"/>
          <w:spacing w:val="-3"/>
          <w:sz w:val="19"/>
        </w:rPr>
        <w:t> </w:t>
      </w:r>
      <w:r>
        <w:rPr>
          <w:color w:val="282828"/>
          <w:sz w:val="19"/>
        </w:rPr>
        <w:t>select</w:t>
      </w:r>
      <w:r>
        <w:rPr>
          <w:color w:val="282828"/>
          <w:spacing w:val="-3"/>
          <w:sz w:val="19"/>
        </w:rPr>
        <w:t> </w:t>
      </w:r>
      <w:r>
        <w:rPr>
          <w:color w:val="282828"/>
          <w:sz w:val="19"/>
        </w:rPr>
        <w:t>'Create</w:t>
      </w:r>
      <w:r>
        <w:rPr>
          <w:color w:val="282828"/>
          <w:spacing w:val="-3"/>
          <w:sz w:val="19"/>
        </w:rPr>
        <w:t> </w:t>
      </w:r>
      <w:r>
        <w:rPr>
          <w:color w:val="282828"/>
          <w:sz w:val="19"/>
        </w:rPr>
        <w:t>new</w:t>
      </w:r>
      <w:r>
        <w:rPr>
          <w:color w:val="282828"/>
          <w:spacing w:val="-4"/>
          <w:sz w:val="19"/>
        </w:rPr>
        <w:t> </w:t>
      </w:r>
      <w:r>
        <w:rPr>
          <w:color w:val="282828"/>
          <w:sz w:val="19"/>
        </w:rPr>
        <w:t>branch'.</w:t>
      </w:r>
      <w:r>
        <w:rPr>
          <w:color w:val="282828"/>
          <w:spacing w:val="-4"/>
          <w:sz w:val="19"/>
        </w:rPr>
        <w:t> </w:t>
      </w:r>
      <w:r>
        <w:rPr>
          <w:color w:val="282828"/>
          <w:sz w:val="19"/>
        </w:rPr>
        <w:t>Name</w:t>
      </w:r>
      <w:r>
        <w:rPr>
          <w:color w:val="282828"/>
          <w:spacing w:val="-3"/>
          <w:sz w:val="19"/>
        </w:rPr>
        <w:t> </w:t>
      </w:r>
      <w:r>
        <w:rPr>
          <w:color w:val="282828"/>
          <w:sz w:val="19"/>
        </w:rPr>
        <w:t>your</w:t>
      </w:r>
      <w:r>
        <w:rPr>
          <w:color w:val="282828"/>
          <w:spacing w:val="-3"/>
          <w:sz w:val="19"/>
        </w:rPr>
        <w:t> </w:t>
      </w:r>
      <w:r>
        <w:rPr>
          <w:color w:val="282828"/>
          <w:sz w:val="19"/>
        </w:rPr>
        <w:t>branch:</w:t>
      </w:r>
      <w:r>
        <w:rPr>
          <w:color w:val="282828"/>
          <w:spacing w:val="-5"/>
          <w:sz w:val="19"/>
        </w:rPr>
        <w:t> </w:t>
      </w:r>
      <w:r>
        <w:rPr>
          <w:color w:val="282828"/>
          <w:sz w:val="19"/>
        </w:rPr>
        <w:t>feature/activity-16-regression-models. Open the Source Control panel (Ctrl+Shift+G).</w:t>
      </w:r>
    </w:p>
    <w:p>
      <w:pPr>
        <w:pStyle w:val="ListParagraph"/>
        <w:numPr>
          <w:ilvl w:val="1"/>
          <w:numId w:val="1"/>
        </w:numPr>
        <w:tabs>
          <w:tab w:pos="491" w:val="left" w:leader="none"/>
        </w:tabs>
        <w:spacing w:line="276" w:lineRule="auto" w:before="200" w:after="0"/>
        <w:ind w:left="360" w:right="503" w:firstLine="0"/>
        <w:jc w:val="left"/>
        <w:rPr>
          <w:b/>
          <w:color w:val="0E2140"/>
          <w:sz w:val="20"/>
        </w:rPr>
      </w:pPr>
      <w:r>
        <w:rPr>
          <w:b/>
          <w:color w:val="0E2140"/>
          <w:sz w:val="20"/>
        </w:rPr>
        <w:t>Step 2: Ingest Assigned Dataset &amp; Split (80/20): </w:t>
      </w:r>
      <w:r>
        <w:rPr>
          <w:color w:val="282828"/>
          <w:sz w:val="19"/>
        </w:rPr>
        <w:t>Load your team's assigned CSV file into pandas. Separate your feature matrix X and target vector y. Execute an 80/20 train/test split using train_test_split(X, y, test_size=0.20,</w:t>
      </w:r>
      <w:r>
        <w:rPr>
          <w:color w:val="282828"/>
          <w:spacing w:val="-4"/>
          <w:sz w:val="19"/>
        </w:rPr>
        <w:t> </w:t>
      </w:r>
      <w:r>
        <w:rPr>
          <w:color w:val="282828"/>
          <w:sz w:val="19"/>
        </w:rPr>
        <w:t>random_state=42).</w:t>
      </w:r>
      <w:r>
        <w:rPr>
          <w:color w:val="282828"/>
          <w:spacing w:val="-5"/>
          <w:sz w:val="19"/>
        </w:rPr>
        <w:t> </w:t>
      </w:r>
      <w:r>
        <w:rPr>
          <w:color w:val="282828"/>
          <w:sz w:val="19"/>
        </w:rPr>
        <w:t>Note:</w:t>
      </w:r>
      <w:r>
        <w:rPr>
          <w:color w:val="282828"/>
          <w:spacing w:val="-3"/>
          <w:sz w:val="19"/>
        </w:rPr>
        <w:t> </w:t>
      </w:r>
      <w:r>
        <w:rPr>
          <w:color w:val="282828"/>
          <w:sz w:val="19"/>
        </w:rPr>
        <w:t>random_state=42</w:t>
      </w:r>
      <w:r>
        <w:rPr>
          <w:color w:val="282828"/>
          <w:spacing w:val="-3"/>
          <w:sz w:val="19"/>
        </w:rPr>
        <w:t> </w:t>
      </w:r>
      <w:r>
        <w:rPr>
          <w:color w:val="282828"/>
          <w:sz w:val="19"/>
        </w:rPr>
        <w:t>is</w:t>
      </w:r>
      <w:r>
        <w:rPr>
          <w:color w:val="282828"/>
          <w:spacing w:val="-4"/>
          <w:sz w:val="19"/>
        </w:rPr>
        <w:t> </w:t>
      </w:r>
      <w:r>
        <w:rPr>
          <w:color w:val="282828"/>
          <w:sz w:val="19"/>
        </w:rPr>
        <w:t>mandatory</w:t>
      </w:r>
      <w:r>
        <w:rPr>
          <w:color w:val="282828"/>
          <w:spacing w:val="-3"/>
          <w:sz w:val="19"/>
        </w:rPr>
        <w:t> </w:t>
      </w:r>
      <w:r>
        <w:rPr>
          <w:color w:val="282828"/>
          <w:sz w:val="19"/>
        </w:rPr>
        <w:t>so</w:t>
      </w:r>
      <w:r>
        <w:rPr>
          <w:color w:val="282828"/>
          <w:spacing w:val="-4"/>
          <w:sz w:val="19"/>
        </w:rPr>
        <w:t> </w:t>
      </w:r>
      <w:r>
        <w:rPr>
          <w:color w:val="282828"/>
          <w:sz w:val="19"/>
        </w:rPr>
        <w:t>all</w:t>
      </w:r>
      <w:r>
        <w:rPr>
          <w:color w:val="282828"/>
          <w:spacing w:val="-5"/>
          <w:sz w:val="19"/>
        </w:rPr>
        <w:t> </w:t>
      </w:r>
      <w:r>
        <w:rPr>
          <w:color w:val="282828"/>
          <w:sz w:val="19"/>
        </w:rPr>
        <w:t>5</w:t>
      </w:r>
      <w:r>
        <w:rPr>
          <w:color w:val="282828"/>
          <w:spacing w:val="-3"/>
          <w:sz w:val="19"/>
        </w:rPr>
        <w:t> </w:t>
      </w:r>
      <w:r>
        <w:rPr>
          <w:color w:val="282828"/>
          <w:sz w:val="19"/>
        </w:rPr>
        <w:t>models</w:t>
      </w:r>
      <w:r>
        <w:rPr>
          <w:color w:val="282828"/>
          <w:spacing w:val="-1"/>
          <w:sz w:val="19"/>
        </w:rPr>
        <w:t> </w:t>
      </w:r>
      <w:r>
        <w:rPr>
          <w:color w:val="282828"/>
          <w:sz w:val="19"/>
        </w:rPr>
        <w:t>are</w:t>
      </w:r>
      <w:r>
        <w:rPr>
          <w:color w:val="282828"/>
          <w:spacing w:val="-3"/>
          <w:sz w:val="19"/>
        </w:rPr>
        <w:t> </w:t>
      </w:r>
      <w:r>
        <w:rPr>
          <w:color w:val="282828"/>
          <w:sz w:val="19"/>
        </w:rPr>
        <w:t>evaluated</w:t>
      </w:r>
      <w:r>
        <w:rPr>
          <w:color w:val="282828"/>
          <w:spacing w:val="-3"/>
          <w:sz w:val="19"/>
        </w:rPr>
        <w:t> </w:t>
      </w:r>
      <w:r>
        <w:rPr>
          <w:color w:val="282828"/>
          <w:sz w:val="19"/>
        </w:rPr>
        <w:t>on</w:t>
      </w:r>
      <w:r>
        <w:rPr>
          <w:color w:val="282828"/>
          <w:spacing w:val="-4"/>
          <w:sz w:val="19"/>
        </w:rPr>
        <w:t> </w:t>
      </w:r>
      <w:r>
        <w:rPr>
          <w:color w:val="282828"/>
          <w:sz w:val="19"/>
        </w:rPr>
        <w:t>the</w:t>
      </w:r>
      <w:r>
        <w:rPr>
          <w:color w:val="282828"/>
          <w:spacing w:val="-3"/>
          <w:sz w:val="19"/>
        </w:rPr>
        <w:t> </w:t>
      </w:r>
      <w:r>
        <w:rPr>
          <w:color w:val="282828"/>
          <w:sz w:val="19"/>
        </w:rPr>
        <w:t>exact same test records!</w:t>
      </w:r>
    </w:p>
    <w:p>
      <w:pPr>
        <w:pStyle w:val="ListParagraph"/>
        <w:numPr>
          <w:ilvl w:val="1"/>
          <w:numId w:val="1"/>
        </w:numPr>
        <w:tabs>
          <w:tab w:pos="491" w:val="left" w:leader="none"/>
        </w:tabs>
        <w:spacing w:line="278" w:lineRule="auto" w:before="200" w:after="0"/>
        <w:ind w:left="360" w:right="816" w:firstLine="0"/>
        <w:jc w:val="left"/>
        <w:rPr>
          <w:b/>
          <w:color w:val="0E2140"/>
          <w:sz w:val="20"/>
        </w:rPr>
      </w:pPr>
      <w:r>
        <w:rPr>
          <w:b/>
          <w:color w:val="0E2140"/>
          <w:sz w:val="20"/>
        </w:rPr>
        <w:t>Step</w:t>
      </w:r>
      <w:r>
        <w:rPr>
          <w:b/>
          <w:color w:val="0E2140"/>
          <w:spacing w:val="-3"/>
          <w:sz w:val="20"/>
        </w:rPr>
        <w:t> </w:t>
      </w:r>
      <w:r>
        <w:rPr>
          <w:b/>
          <w:color w:val="0E2140"/>
          <w:sz w:val="20"/>
        </w:rPr>
        <w:t>3:</w:t>
      </w:r>
      <w:r>
        <w:rPr>
          <w:b/>
          <w:color w:val="0E2140"/>
          <w:spacing w:val="-4"/>
          <w:sz w:val="20"/>
        </w:rPr>
        <w:t> </w:t>
      </w:r>
      <w:r>
        <w:rPr>
          <w:b/>
          <w:color w:val="0E2140"/>
          <w:sz w:val="20"/>
        </w:rPr>
        <w:t>Fit</w:t>
      </w:r>
      <w:r>
        <w:rPr>
          <w:b/>
          <w:color w:val="0E2140"/>
          <w:spacing w:val="-2"/>
          <w:sz w:val="20"/>
        </w:rPr>
        <w:t> </w:t>
      </w:r>
      <w:r>
        <w:rPr>
          <w:b/>
          <w:color w:val="0E2140"/>
          <w:sz w:val="20"/>
        </w:rPr>
        <w:t>All</w:t>
      </w:r>
      <w:r>
        <w:rPr>
          <w:b/>
          <w:color w:val="0E2140"/>
          <w:spacing w:val="-3"/>
          <w:sz w:val="20"/>
        </w:rPr>
        <w:t> </w:t>
      </w:r>
      <w:r>
        <w:rPr>
          <w:b/>
          <w:color w:val="0E2140"/>
          <w:sz w:val="20"/>
        </w:rPr>
        <w:t>5</w:t>
      </w:r>
      <w:r>
        <w:rPr>
          <w:b/>
          <w:color w:val="0E2140"/>
          <w:spacing w:val="-2"/>
          <w:sz w:val="20"/>
        </w:rPr>
        <w:t> </w:t>
      </w:r>
      <w:r>
        <w:rPr>
          <w:b/>
          <w:color w:val="0E2140"/>
          <w:sz w:val="20"/>
        </w:rPr>
        <w:t>Regression</w:t>
      </w:r>
      <w:r>
        <w:rPr>
          <w:b/>
          <w:color w:val="0E2140"/>
          <w:spacing w:val="-4"/>
          <w:sz w:val="20"/>
        </w:rPr>
        <w:t> </w:t>
      </w:r>
      <w:r>
        <w:rPr>
          <w:b/>
          <w:color w:val="0E2140"/>
          <w:sz w:val="20"/>
        </w:rPr>
        <w:t>Models: </w:t>
      </w:r>
      <w:r>
        <w:rPr>
          <w:color w:val="282828"/>
          <w:sz w:val="19"/>
        </w:rPr>
        <w:t>Using</w:t>
      </w:r>
      <w:r>
        <w:rPr>
          <w:color w:val="282828"/>
          <w:spacing w:val="-2"/>
          <w:sz w:val="19"/>
        </w:rPr>
        <w:t> </w:t>
      </w:r>
      <w:r>
        <w:rPr>
          <w:color w:val="282828"/>
          <w:sz w:val="19"/>
        </w:rPr>
        <w:t>Scikit-Learn's</w:t>
      </w:r>
      <w:r>
        <w:rPr>
          <w:color w:val="282828"/>
          <w:spacing w:val="-3"/>
          <w:sz w:val="19"/>
        </w:rPr>
        <w:t> </w:t>
      </w:r>
      <w:r>
        <w:rPr>
          <w:color w:val="282828"/>
          <w:sz w:val="19"/>
        </w:rPr>
        <w:t>LinearRegression(),</w:t>
      </w:r>
      <w:r>
        <w:rPr>
          <w:color w:val="282828"/>
          <w:spacing w:val="-4"/>
          <w:sz w:val="19"/>
        </w:rPr>
        <w:t> </w:t>
      </w:r>
      <w:r>
        <w:rPr>
          <w:color w:val="282828"/>
          <w:sz w:val="19"/>
        </w:rPr>
        <w:t>fit</w:t>
      </w:r>
      <w:r>
        <w:rPr>
          <w:color w:val="282828"/>
          <w:spacing w:val="-3"/>
          <w:sz w:val="19"/>
        </w:rPr>
        <w:t> </w:t>
      </w:r>
      <w:r>
        <w:rPr>
          <w:color w:val="282828"/>
          <w:sz w:val="19"/>
        </w:rPr>
        <w:t>each</w:t>
      </w:r>
      <w:r>
        <w:rPr>
          <w:color w:val="282828"/>
          <w:spacing w:val="-2"/>
          <w:sz w:val="19"/>
        </w:rPr>
        <w:t> </w:t>
      </w:r>
      <w:r>
        <w:rPr>
          <w:color w:val="282828"/>
          <w:sz w:val="19"/>
        </w:rPr>
        <w:t>candidate</w:t>
      </w:r>
      <w:r>
        <w:rPr>
          <w:color w:val="282828"/>
          <w:spacing w:val="-3"/>
          <w:sz w:val="19"/>
        </w:rPr>
        <w:t> </w:t>
      </w:r>
      <w:r>
        <w:rPr>
          <w:color w:val="282828"/>
          <w:sz w:val="19"/>
        </w:rPr>
        <w:t>model</w:t>
      </w:r>
      <w:r>
        <w:rPr>
          <w:color w:val="282828"/>
          <w:spacing w:val="-5"/>
          <w:sz w:val="19"/>
        </w:rPr>
        <w:t> </w:t>
      </w:r>
      <w:r>
        <w:rPr>
          <w:color w:val="282828"/>
          <w:sz w:val="19"/>
        </w:rPr>
        <w:t>on X_train[selected_features] and y_train. Generate predictions on both the training set and the test set.</w:t>
      </w:r>
    </w:p>
    <w:p>
      <w:pPr>
        <w:pStyle w:val="ListParagraph"/>
        <w:numPr>
          <w:ilvl w:val="1"/>
          <w:numId w:val="1"/>
        </w:numPr>
        <w:tabs>
          <w:tab w:pos="491" w:val="left" w:leader="none"/>
        </w:tabs>
        <w:spacing w:line="276" w:lineRule="auto" w:before="197" w:after="0"/>
        <w:ind w:left="360" w:right="369" w:firstLine="0"/>
        <w:jc w:val="left"/>
        <w:rPr>
          <w:b/>
          <w:color w:val="0E2140"/>
          <w:sz w:val="20"/>
        </w:rPr>
      </w:pPr>
      <w:r>
        <w:rPr>
          <w:b/>
          <w:color w:val="0E2140"/>
          <w:sz w:val="20"/>
        </w:rPr>
        <w:t>Step</w:t>
      </w:r>
      <w:r>
        <w:rPr>
          <w:b/>
          <w:color w:val="0E2140"/>
          <w:spacing w:val="-3"/>
          <w:sz w:val="20"/>
        </w:rPr>
        <w:t> </w:t>
      </w:r>
      <w:r>
        <w:rPr>
          <w:b/>
          <w:color w:val="0E2140"/>
          <w:sz w:val="20"/>
        </w:rPr>
        <w:t>4:</w:t>
      </w:r>
      <w:r>
        <w:rPr>
          <w:b/>
          <w:color w:val="0E2140"/>
          <w:spacing w:val="-4"/>
          <w:sz w:val="20"/>
        </w:rPr>
        <w:t> </w:t>
      </w:r>
      <w:r>
        <w:rPr>
          <w:b/>
          <w:color w:val="0E2140"/>
          <w:sz w:val="20"/>
        </w:rPr>
        <w:t>Compute</w:t>
      </w:r>
      <w:r>
        <w:rPr>
          <w:b/>
          <w:color w:val="0E2140"/>
          <w:spacing w:val="-3"/>
          <w:sz w:val="20"/>
        </w:rPr>
        <w:t> </w:t>
      </w:r>
      <w:r>
        <w:rPr>
          <w:b/>
          <w:color w:val="0E2140"/>
          <w:sz w:val="20"/>
        </w:rPr>
        <w:t>Fit</w:t>
      </w:r>
      <w:r>
        <w:rPr>
          <w:b/>
          <w:color w:val="0E2140"/>
          <w:spacing w:val="-2"/>
          <w:sz w:val="20"/>
        </w:rPr>
        <w:t> </w:t>
      </w:r>
      <w:r>
        <w:rPr>
          <w:b/>
          <w:color w:val="0E2140"/>
          <w:sz w:val="20"/>
        </w:rPr>
        <w:t>Statistics</w:t>
      </w:r>
      <w:r>
        <w:rPr>
          <w:b/>
          <w:color w:val="0E2140"/>
          <w:spacing w:val="-1"/>
          <w:sz w:val="20"/>
        </w:rPr>
        <w:t> </w:t>
      </w:r>
      <w:r>
        <w:rPr>
          <w:b/>
          <w:color w:val="0E2140"/>
          <w:sz w:val="20"/>
        </w:rPr>
        <w:t>&amp;</w:t>
      </w:r>
      <w:r>
        <w:rPr>
          <w:b/>
          <w:color w:val="0E2140"/>
          <w:spacing w:val="-2"/>
          <w:sz w:val="20"/>
        </w:rPr>
        <w:t> </w:t>
      </w:r>
      <w:r>
        <w:rPr>
          <w:b/>
          <w:color w:val="0E2140"/>
          <w:sz w:val="20"/>
        </w:rPr>
        <w:t>Error</w:t>
      </w:r>
      <w:r>
        <w:rPr>
          <w:b/>
          <w:color w:val="0E2140"/>
          <w:spacing w:val="-4"/>
          <w:sz w:val="20"/>
        </w:rPr>
        <w:t> </w:t>
      </w:r>
      <w:r>
        <w:rPr>
          <w:b/>
          <w:color w:val="0E2140"/>
          <w:sz w:val="20"/>
        </w:rPr>
        <w:t>Metrics: </w:t>
      </w:r>
      <w:r>
        <w:rPr>
          <w:color w:val="282828"/>
          <w:sz w:val="19"/>
        </w:rPr>
        <w:t>For</w:t>
      </w:r>
      <w:r>
        <w:rPr>
          <w:color w:val="282828"/>
          <w:spacing w:val="-3"/>
          <w:sz w:val="19"/>
        </w:rPr>
        <w:t> </w:t>
      </w:r>
      <w:r>
        <w:rPr>
          <w:color w:val="282828"/>
          <w:sz w:val="19"/>
        </w:rPr>
        <w:t>every</w:t>
      </w:r>
      <w:r>
        <w:rPr>
          <w:color w:val="282828"/>
          <w:spacing w:val="-3"/>
          <w:sz w:val="19"/>
        </w:rPr>
        <w:t> </w:t>
      </w:r>
      <w:r>
        <w:rPr>
          <w:color w:val="282828"/>
          <w:sz w:val="19"/>
        </w:rPr>
        <w:t>model,</w:t>
      </w:r>
      <w:r>
        <w:rPr>
          <w:color w:val="282828"/>
          <w:spacing w:val="-4"/>
          <w:sz w:val="19"/>
        </w:rPr>
        <w:t> </w:t>
      </w:r>
      <w:r>
        <w:rPr>
          <w:color w:val="282828"/>
          <w:sz w:val="19"/>
        </w:rPr>
        <w:t>calculate:</w:t>
      </w:r>
      <w:r>
        <w:rPr>
          <w:color w:val="282828"/>
          <w:spacing w:val="-3"/>
          <w:sz w:val="19"/>
        </w:rPr>
        <w:t> </w:t>
      </w:r>
      <w:r>
        <w:rPr>
          <w:color w:val="282828"/>
          <w:sz w:val="19"/>
        </w:rPr>
        <w:t>(1)</w:t>
      </w:r>
      <w:r>
        <w:rPr>
          <w:color w:val="282828"/>
          <w:spacing w:val="-3"/>
          <w:sz w:val="19"/>
        </w:rPr>
        <w:t> </w:t>
      </w:r>
      <w:r>
        <w:rPr>
          <w:color w:val="282828"/>
          <w:sz w:val="19"/>
        </w:rPr>
        <w:t>Training</w:t>
      </w:r>
      <w:r>
        <w:rPr>
          <w:color w:val="282828"/>
          <w:spacing w:val="-4"/>
          <w:sz w:val="19"/>
        </w:rPr>
        <w:t> </w:t>
      </w:r>
      <w:r>
        <w:rPr>
          <w:color w:val="282828"/>
          <w:sz w:val="19"/>
        </w:rPr>
        <w:t>R²,</w:t>
      </w:r>
      <w:r>
        <w:rPr>
          <w:color w:val="282828"/>
          <w:spacing w:val="-4"/>
          <w:sz w:val="19"/>
        </w:rPr>
        <w:t> </w:t>
      </w:r>
      <w:r>
        <w:rPr>
          <w:color w:val="282828"/>
          <w:sz w:val="19"/>
        </w:rPr>
        <w:t>(2)</w:t>
      </w:r>
      <w:r>
        <w:rPr>
          <w:color w:val="282828"/>
          <w:spacing w:val="-2"/>
          <w:sz w:val="19"/>
        </w:rPr>
        <w:t> </w:t>
      </w:r>
      <w:r>
        <w:rPr>
          <w:color w:val="282828"/>
          <w:sz w:val="19"/>
        </w:rPr>
        <w:t>Testing</w:t>
      </w:r>
      <w:r>
        <w:rPr>
          <w:color w:val="282828"/>
          <w:spacing w:val="-4"/>
          <w:sz w:val="19"/>
        </w:rPr>
        <w:t> </w:t>
      </w:r>
      <w:r>
        <w:rPr>
          <w:color w:val="282828"/>
          <w:sz w:val="19"/>
        </w:rPr>
        <w:t>R²,</w:t>
      </w:r>
      <w:r>
        <w:rPr>
          <w:color w:val="282828"/>
          <w:spacing w:val="-4"/>
          <w:sz w:val="19"/>
        </w:rPr>
        <w:t> </w:t>
      </w:r>
      <w:r>
        <w:rPr>
          <w:color w:val="282828"/>
          <w:sz w:val="19"/>
        </w:rPr>
        <w:t>(3) Adjusted R² (penalized for feature count), (4) Mean Absolute Error (MAE), and (5) Root Mean Squared Error </w:t>
      </w:r>
      <w:r>
        <w:rPr>
          <w:color w:val="282828"/>
          <w:spacing w:val="-2"/>
          <w:sz w:val="19"/>
        </w:rPr>
        <w:t>(RMSE).</w:t>
      </w:r>
    </w:p>
    <w:p>
      <w:pPr>
        <w:pStyle w:val="ListParagraph"/>
        <w:numPr>
          <w:ilvl w:val="1"/>
          <w:numId w:val="1"/>
        </w:numPr>
        <w:tabs>
          <w:tab w:pos="491" w:val="left" w:leader="none"/>
        </w:tabs>
        <w:spacing w:line="276" w:lineRule="auto" w:before="200" w:after="0"/>
        <w:ind w:left="360" w:right="516" w:firstLine="0"/>
        <w:jc w:val="left"/>
        <w:rPr>
          <w:b/>
          <w:color w:val="0E2140"/>
          <w:sz w:val="20"/>
        </w:rPr>
      </w:pPr>
      <w:r>
        <w:rPr>
          <w:b/>
          <w:color w:val="0E2140"/>
          <w:sz w:val="20"/>
        </w:rPr>
        <w:t>Step 5: Visual Residual Diagnostics (Health Checks): </w:t>
      </w:r>
      <w:r>
        <w:rPr>
          <w:color w:val="282828"/>
          <w:sz w:val="19"/>
        </w:rPr>
        <w:t>For your top 2 candidate models, compute the test residuals</w:t>
      </w:r>
      <w:r>
        <w:rPr>
          <w:color w:val="282828"/>
          <w:spacing w:val="-3"/>
          <w:sz w:val="19"/>
        </w:rPr>
        <w:t> </w:t>
      </w:r>
      <w:r>
        <w:rPr>
          <w:color w:val="282828"/>
          <w:sz w:val="19"/>
        </w:rPr>
        <w:t>(Residual</w:t>
      </w:r>
      <w:r>
        <w:rPr>
          <w:color w:val="282828"/>
          <w:spacing w:val="-5"/>
          <w:sz w:val="19"/>
        </w:rPr>
        <w:t> </w:t>
      </w:r>
      <w:r>
        <w:rPr>
          <w:color w:val="282828"/>
          <w:sz w:val="19"/>
        </w:rPr>
        <w:t>=</w:t>
      </w:r>
      <w:r>
        <w:rPr>
          <w:color w:val="282828"/>
          <w:spacing w:val="-3"/>
          <w:sz w:val="19"/>
        </w:rPr>
        <w:t> </w:t>
      </w:r>
      <w:r>
        <w:rPr>
          <w:color w:val="282828"/>
          <w:sz w:val="19"/>
        </w:rPr>
        <w:t>y_test</w:t>
      </w:r>
      <w:r>
        <w:rPr>
          <w:color w:val="282828"/>
          <w:spacing w:val="-1"/>
          <w:sz w:val="19"/>
        </w:rPr>
        <w:t> </w:t>
      </w:r>
      <w:r>
        <w:rPr>
          <w:color w:val="282828"/>
          <w:sz w:val="19"/>
        </w:rPr>
        <w:t>-</w:t>
      </w:r>
      <w:r>
        <w:rPr>
          <w:color w:val="282828"/>
          <w:spacing w:val="-2"/>
          <w:sz w:val="19"/>
        </w:rPr>
        <w:t> </w:t>
      </w:r>
      <w:r>
        <w:rPr>
          <w:color w:val="282828"/>
          <w:sz w:val="19"/>
        </w:rPr>
        <w:t>y_pred).</w:t>
      </w:r>
      <w:r>
        <w:rPr>
          <w:color w:val="282828"/>
          <w:spacing w:val="-4"/>
          <w:sz w:val="19"/>
        </w:rPr>
        <w:t> </w:t>
      </w:r>
      <w:r>
        <w:rPr>
          <w:color w:val="282828"/>
          <w:sz w:val="19"/>
        </w:rPr>
        <w:t>Create</w:t>
      </w:r>
      <w:r>
        <w:rPr>
          <w:color w:val="282828"/>
          <w:spacing w:val="-3"/>
          <w:sz w:val="19"/>
        </w:rPr>
        <w:t> </w:t>
      </w:r>
      <w:r>
        <w:rPr>
          <w:color w:val="282828"/>
          <w:sz w:val="19"/>
        </w:rPr>
        <w:t>a</w:t>
      </w:r>
      <w:r>
        <w:rPr>
          <w:color w:val="282828"/>
          <w:spacing w:val="-3"/>
          <w:sz w:val="19"/>
        </w:rPr>
        <w:t> </w:t>
      </w:r>
      <w:r>
        <w:rPr>
          <w:color w:val="282828"/>
          <w:sz w:val="19"/>
        </w:rPr>
        <w:t>2-panel</w:t>
      </w:r>
      <w:r>
        <w:rPr>
          <w:color w:val="282828"/>
          <w:spacing w:val="-5"/>
          <w:sz w:val="19"/>
        </w:rPr>
        <w:t> </w:t>
      </w:r>
      <w:r>
        <w:rPr>
          <w:color w:val="282828"/>
          <w:sz w:val="19"/>
        </w:rPr>
        <w:t>diagnostic</w:t>
      </w:r>
      <w:r>
        <w:rPr>
          <w:color w:val="282828"/>
          <w:spacing w:val="-3"/>
          <w:sz w:val="19"/>
        </w:rPr>
        <w:t> </w:t>
      </w:r>
      <w:r>
        <w:rPr>
          <w:color w:val="282828"/>
          <w:sz w:val="19"/>
        </w:rPr>
        <w:t>chart:</w:t>
      </w:r>
      <w:r>
        <w:rPr>
          <w:color w:val="282828"/>
          <w:spacing w:val="-3"/>
          <w:sz w:val="19"/>
        </w:rPr>
        <w:t> </w:t>
      </w:r>
      <w:r>
        <w:rPr>
          <w:color w:val="282828"/>
          <w:sz w:val="19"/>
        </w:rPr>
        <w:t>(a)</w:t>
      </w:r>
      <w:r>
        <w:rPr>
          <w:color w:val="282828"/>
          <w:spacing w:val="-4"/>
          <w:sz w:val="19"/>
        </w:rPr>
        <w:t> </w:t>
      </w:r>
      <w:r>
        <w:rPr>
          <w:color w:val="282828"/>
          <w:sz w:val="19"/>
        </w:rPr>
        <w:t>Fitted</w:t>
      </w:r>
      <w:r>
        <w:rPr>
          <w:color w:val="282828"/>
          <w:spacing w:val="-3"/>
          <w:sz w:val="19"/>
        </w:rPr>
        <w:t> </w:t>
      </w:r>
      <w:r>
        <w:rPr>
          <w:color w:val="282828"/>
          <w:sz w:val="19"/>
        </w:rPr>
        <w:t>Values</w:t>
      </w:r>
      <w:r>
        <w:rPr>
          <w:color w:val="282828"/>
          <w:spacing w:val="-3"/>
          <w:sz w:val="19"/>
        </w:rPr>
        <w:t> </w:t>
      </w:r>
      <w:r>
        <w:rPr>
          <w:color w:val="282828"/>
          <w:sz w:val="19"/>
        </w:rPr>
        <w:t>vs.</w:t>
      </w:r>
      <w:r>
        <w:rPr>
          <w:color w:val="282828"/>
          <w:spacing w:val="-4"/>
          <w:sz w:val="19"/>
        </w:rPr>
        <w:t> </w:t>
      </w:r>
      <w:r>
        <w:rPr>
          <w:color w:val="282828"/>
          <w:sz w:val="19"/>
        </w:rPr>
        <w:t>Residuals</w:t>
      </w:r>
      <w:r>
        <w:rPr>
          <w:color w:val="282828"/>
          <w:spacing w:val="-3"/>
          <w:sz w:val="19"/>
        </w:rPr>
        <w:t> </w:t>
      </w:r>
      <w:r>
        <w:rPr>
          <w:color w:val="282828"/>
          <w:sz w:val="19"/>
        </w:rPr>
        <w:t>scatter</w:t>
      </w:r>
      <w:r>
        <w:rPr>
          <w:color w:val="282828"/>
          <w:spacing w:val="-3"/>
          <w:sz w:val="19"/>
        </w:rPr>
        <w:t> </w:t>
      </w:r>
      <w:r>
        <w:rPr>
          <w:color w:val="282828"/>
          <w:sz w:val="19"/>
        </w:rPr>
        <w:t>plot to check for homoscedasticity (equal variance) and linearity, and (b) Residual Histogram or Q-Q plot to verify </w:t>
      </w:r>
      <w:r>
        <w:rPr>
          <w:color w:val="282828"/>
          <w:spacing w:val="-2"/>
          <w:sz w:val="19"/>
        </w:rPr>
        <w:t>normality.</w:t>
      </w:r>
    </w:p>
    <w:p>
      <w:pPr>
        <w:pStyle w:val="ListParagraph"/>
        <w:numPr>
          <w:ilvl w:val="1"/>
          <w:numId w:val="1"/>
        </w:numPr>
        <w:tabs>
          <w:tab w:pos="491" w:val="left" w:leader="none"/>
        </w:tabs>
        <w:spacing w:line="276" w:lineRule="auto" w:before="201" w:after="0"/>
        <w:ind w:left="360" w:right="688" w:firstLine="0"/>
        <w:jc w:val="left"/>
        <w:rPr>
          <w:b/>
          <w:color w:val="0E2140"/>
          <w:sz w:val="20"/>
        </w:rPr>
      </w:pPr>
      <w:r>
        <w:rPr>
          <w:b/>
          <w:color w:val="0E2140"/>
          <w:sz w:val="20"/>
        </w:rPr>
        <w:t>Step</w:t>
      </w:r>
      <w:r>
        <w:rPr>
          <w:b/>
          <w:color w:val="0E2140"/>
          <w:spacing w:val="-3"/>
          <w:sz w:val="20"/>
        </w:rPr>
        <w:t> </w:t>
      </w:r>
      <w:r>
        <w:rPr>
          <w:b/>
          <w:color w:val="0E2140"/>
          <w:sz w:val="20"/>
        </w:rPr>
        <w:t>6:</w:t>
      </w:r>
      <w:r>
        <w:rPr>
          <w:b/>
          <w:color w:val="0E2140"/>
          <w:spacing w:val="-4"/>
          <w:sz w:val="20"/>
        </w:rPr>
        <w:t> </w:t>
      </w:r>
      <w:r>
        <w:rPr>
          <w:b/>
          <w:color w:val="0E2140"/>
          <w:sz w:val="20"/>
        </w:rPr>
        <w:t>Defend</w:t>
      </w:r>
      <w:r>
        <w:rPr>
          <w:b/>
          <w:color w:val="0E2140"/>
          <w:spacing w:val="-3"/>
          <w:sz w:val="20"/>
        </w:rPr>
        <w:t> </w:t>
      </w:r>
      <w:r>
        <w:rPr>
          <w:b/>
          <w:color w:val="0E2140"/>
          <w:sz w:val="20"/>
        </w:rPr>
        <w:t>the</w:t>
      </w:r>
      <w:r>
        <w:rPr>
          <w:b/>
          <w:color w:val="0E2140"/>
          <w:spacing w:val="-1"/>
          <w:sz w:val="20"/>
        </w:rPr>
        <w:t> </w:t>
      </w:r>
      <w:r>
        <w:rPr>
          <w:b/>
          <w:color w:val="0E2140"/>
          <w:sz w:val="20"/>
        </w:rPr>
        <w:t>Winning</w:t>
      </w:r>
      <w:r>
        <w:rPr>
          <w:b/>
          <w:color w:val="0E2140"/>
          <w:spacing w:val="-2"/>
          <w:sz w:val="20"/>
        </w:rPr>
        <w:t> </w:t>
      </w:r>
      <w:r>
        <w:rPr>
          <w:b/>
          <w:color w:val="0E2140"/>
          <w:sz w:val="20"/>
        </w:rPr>
        <w:t>Model</w:t>
      </w:r>
      <w:r>
        <w:rPr>
          <w:b/>
          <w:color w:val="0E2140"/>
          <w:spacing w:val="-1"/>
          <w:sz w:val="20"/>
        </w:rPr>
        <w:t> </w:t>
      </w:r>
      <w:r>
        <w:rPr>
          <w:b/>
          <w:color w:val="0E2140"/>
          <w:sz w:val="20"/>
        </w:rPr>
        <w:t>&amp;</w:t>
      </w:r>
      <w:r>
        <w:rPr>
          <w:b/>
          <w:color w:val="0E2140"/>
          <w:spacing w:val="-4"/>
          <w:sz w:val="20"/>
        </w:rPr>
        <w:t> </w:t>
      </w:r>
      <w:r>
        <w:rPr>
          <w:b/>
          <w:color w:val="0E2140"/>
          <w:sz w:val="20"/>
        </w:rPr>
        <w:t>Sync</w:t>
      </w:r>
      <w:r>
        <w:rPr>
          <w:b/>
          <w:color w:val="0E2140"/>
          <w:spacing w:val="-1"/>
          <w:sz w:val="20"/>
        </w:rPr>
        <w:t> </w:t>
      </w:r>
      <w:r>
        <w:rPr>
          <w:b/>
          <w:color w:val="0E2140"/>
          <w:sz w:val="20"/>
        </w:rPr>
        <w:t>with</w:t>
      </w:r>
      <w:r>
        <w:rPr>
          <w:b/>
          <w:color w:val="0E2140"/>
          <w:spacing w:val="-2"/>
          <w:sz w:val="20"/>
        </w:rPr>
        <w:t> </w:t>
      </w:r>
      <w:r>
        <w:rPr>
          <w:b/>
          <w:color w:val="0E2140"/>
          <w:sz w:val="20"/>
        </w:rPr>
        <w:t>GitHub: </w:t>
      </w:r>
      <w:r>
        <w:rPr>
          <w:color w:val="282828"/>
          <w:sz w:val="19"/>
        </w:rPr>
        <w:t>Compare</w:t>
      </w:r>
      <w:r>
        <w:rPr>
          <w:color w:val="282828"/>
          <w:spacing w:val="-3"/>
          <w:sz w:val="19"/>
        </w:rPr>
        <w:t> </w:t>
      </w:r>
      <w:r>
        <w:rPr>
          <w:color w:val="282828"/>
          <w:sz w:val="19"/>
        </w:rPr>
        <w:t>your</w:t>
      </w:r>
      <w:r>
        <w:rPr>
          <w:color w:val="282828"/>
          <w:spacing w:val="-3"/>
          <w:sz w:val="19"/>
        </w:rPr>
        <w:t> </w:t>
      </w:r>
      <w:r>
        <w:rPr>
          <w:color w:val="282828"/>
          <w:sz w:val="19"/>
        </w:rPr>
        <w:t>5</w:t>
      </w:r>
      <w:r>
        <w:rPr>
          <w:color w:val="282828"/>
          <w:spacing w:val="-3"/>
          <w:sz w:val="19"/>
        </w:rPr>
        <w:t> </w:t>
      </w:r>
      <w:r>
        <w:rPr>
          <w:color w:val="282828"/>
          <w:sz w:val="19"/>
        </w:rPr>
        <w:t>models</w:t>
      </w:r>
      <w:r>
        <w:rPr>
          <w:color w:val="282828"/>
          <w:spacing w:val="-3"/>
          <w:sz w:val="19"/>
        </w:rPr>
        <w:t> </w:t>
      </w:r>
      <w:r>
        <w:rPr>
          <w:color w:val="282828"/>
          <w:sz w:val="19"/>
        </w:rPr>
        <w:t>in</w:t>
      </w:r>
      <w:r>
        <w:rPr>
          <w:color w:val="282828"/>
          <w:spacing w:val="-4"/>
          <w:sz w:val="19"/>
        </w:rPr>
        <w:t> </w:t>
      </w:r>
      <w:r>
        <w:rPr>
          <w:color w:val="282828"/>
          <w:sz w:val="19"/>
        </w:rPr>
        <w:t>the</w:t>
      </w:r>
      <w:r>
        <w:rPr>
          <w:color w:val="282828"/>
          <w:spacing w:val="-3"/>
          <w:sz w:val="19"/>
        </w:rPr>
        <w:t> </w:t>
      </w:r>
      <w:r>
        <w:rPr>
          <w:color w:val="282828"/>
          <w:sz w:val="19"/>
        </w:rPr>
        <w:t>deliverable</w:t>
      </w:r>
      <w:r>
        <w:rPr>
          <w:color w:val="282828"/>
          <w:spacing w:val="-3"/>
          <w:sz w:val="19"/>
        </w:rPr>
        <w:t> </w:t>
      </w:r>
      <w:r>
        <w:rPr>
          <w:color w:val="282828"/>
          <w:sz w:val="19"/>
        </w:rPr>
        <w:t>table. Write a 2-3 paragraph technical defense justifying your chosen 'Best-Fit' model. Stage your script, commit with message 'feat(regression): complete 5-model bake-off comparison', publish branch, open a GitHub PR, have a teammate review and approve, and merge into main.</w:t>
      </w:r>
    </w:p>
    <w:p>
      <w:pPr>
        <w:pStyle w:val="BodyText"/>
        <w:rPr>
          <w:sz w:val="19"/>
        </w:rPr>
      </w:pPr>
    </w:p>
    <w:p>
      <w:pPr>
        <w:pStyle w:val="BodyText"/>
        <w:rPr>
          <w:sz w:val="19"/>
        </w:rPr>
      </w:pPr>
    </w:p>
    <w:p>
      <w:pPr>
        <w:pStyle w:val="BodyText"/>
        <w:rPr>
          <w:sz w:val="19"/>
        </w:rPr>
      </w:pPr>
    </w:p>
    <w:p>
      <w:pPr>
        <w:pStyle w:val="BodyText"/>
        <w:spacing w:before="87"/>
        <w:rPr>
          <w:sz w:val="19"/>
        </w:rPr>
      </w:pPr>
    </w:p>
    <w:p>
      <w:pPr>
        <w:pStyle w:val="Heading2"/>
        <w:pageBreakBefore/>
        <w:numPr>
          <w:ilvl w:val="0"/>
          <w:numId w:val="1"/>
        </w:numPr>
        <w:tabs>
          <w:tab w:pos="636" w:val="left" w:leader="none"/>
        </w:tabs>
        <w:spacing w:line="240" w:lineRule="auto" w:before="0" w:after="0"/>
        <w:ind w:left="636" w:right="0" w:hanging="276"/>
        <w:jc w:val="left"/>
      </w:pPr>
      <w:bookmarkStart w:name="5. Student Results Workspace &amp; 5-Model C" w:id="5"/>
      <w:bookmarkEnd w:id="5"/>
      <w:r>
        <w:rPr>
          <w:b w:val="0"/>
        </w:rPr>
      </w:r>
      <w:r>
        <w:rPr>
          <w:color w:val="0E2140"/>
        </w:rPr>
        <w:t>Student</w:t>
      </w:r>
      <w:r>
        <w:rPr>
          <w:color w:val="0E2140"/>
          <w:spacing w:val="-6"/>
        </w:rPr>
        <w:t> </w:t>
      </w:r>
      <w:r>
        <w:rPr>
          <w:color w:val="0E2140"/>
        </w:rPr>
        <w:t>Results</w:t>
      </w:r>
      <w:r>
        <w:rPr>
          <w:color w:val="0E2140"/>
          <w:spacing w:val="-4"/>
        </w:rPr>
        <w:t> </w:t>
      </w:r>
      <w:r>
        <w:rPr>
          <w:color w:val="0E2140"/>
        </w:rPr>
        <w:t>Workspace</w:t>
      </w:r>
      <w:r>
        <w:rPr>
          <w:color w:val="0E2140"/>
          <w:spacing w:val="-3"/>
        </w:rPr>
        <w:t> </w:t>
      </w:r>
      <w:r>
        <w:rPr>
          <w:color w:val="0E2140"/>
        </w:rPr>
        <w:t>&amp;</w:t>
      </w:r>
      <w:r>
        <w:rPr>
          <w:color w:val="0E2140"/>
          <w:spacing w:val="-6"/>
        </w:rPr>
        <w:t> </w:t>
      </w:r>
      <w:r>
        <w:rPr>
          <w:color w:val="0E2140"/>
        </w:rPr>
        <w:t>5-Model</w:t>
      </w:r>
      <w:r>
        <w:rPr>
          <w:color w:val="0E2140"/>
          <w:spacing w:val="-5"/>
        </w:rPr>
        <w:t> </w:t>
      </w:r>
      <w:r>
        <w:rPr>
          <w:color w:val="0E2140"/>
        </w:rPr>
        <w:t>Comparison</w:t>
      </w:r>
      <w:r>
        <w:rPr>
          <w:color w:val="0E2140"/>
          <w:spacing w:val="-3"/>
        </w:rPr>
        <w:t> </w:t>
      </w:r>
      <w:r>
        <w:rPr>
          <w:color w:val="0E2140"/>
          <w:spacing w:val="-2"/>
        </w:rPr>
        <w:t>Table</w:t>
      </w:r>
    </w:p>
    <w:p>
      <w:pPr>
        <w:pStyle w:val="BodyText"/>
        <w:spacing w:line="276" w:lineRule="auto" w:before="49"/>
        <w:ind w:left="360" w:right="489"/>
      </w:pPr>
      <w:r>
        <w:rPr/>
        <w:t>I: current; Ta: ambient temperature; R: resistance; F: coolant flow; SOC: state of charge. Adjusted R² uses training data; MAE and RMSE use test data (°C).</w:t>
      </w:r>
      <w:r>
        <w:rPr>
          <w:spacing w:val="-5"/>
        </w:rPr>
      </w:r>
      <w:r>
        <w:rPr/>
      </w:r>
      <w:r>
        <w:rPr>
          <w:spacing w:val="-3"/>
        </w:rPr>
      </w:r>
      <w:r>
        <w:rPr/>
      </w:r>
      <w:r>
        <w:rPr>
          <w:spacing w:val="-4"/>
        </w:rPr>
      </w:r>
      <w:r>
        <w:rPr/>
      </w:r>
      <w:r>
        <w:rPr>
          <w:spacing w:val="-3"/>
        </w:rPr>
      </w:r>
      <w:r>
        <w:rPr/>
      </w:r>
      <w:r>
        <w:rPr>
          <w:spacing w:val="-4"/>
        </w:rPr>
      </w:r>
      <w:r>
        <w:rPr/>
      </w:r>
      <w:r>
        <w:rPr>
          <w:spacing w:val="-4"/>
        </w:rPr>
      </w:r>
      <w:r>
        <w:rPr/>
      </w:r>
      <w:r>
        <w:rPr>
          <w:spacing w:val="-5"/>
        </w:rPr>
      </w:r>
      <w:r>
        <w:rPr/>
      </w:r>
      <w:r>
        <w:rPr>
          <w:spacing w:val="-1"/>
        </w:rPr>
      </w:r>
      <w:r>
        <w:rPr/>
      </w:r>
      <w:r>
        <w:rPr>
          <w:spacing w:val="-3"/>
        </w:rPr>
      </w:r>
      <w:r>
        <w:rPr/>
      </w:r>
      <w:r>
        <w:rPr>
          <w:spacing w:val="-3"/>
        </w:rPr>
      </w:r>
      <w:r>
        <w:rPr/>
      </w:r>
      <w:r>
        <w:rPr>
          <w:spacing w:val="-2"/>
        </w:rPr>
      </w:r>
      <w:r>
        <w:rPr/>
      </w:r>
      <w:r>
        <w:rPr>
          <w:spacing w:val="-4"/>
        </w:rPr>
      </w:r>
      <w:r>
        <w:rPr/>
      </w:r>
      <w:r>
        <w:rPr>
          <w:spacing w:val="-5"/>
        </w:rPr>
      </w:r>
      <w:r>
        <w:rPr/>
      </w:r>
      <w:r>
        <w:rPr>
          <w:spacing w:val="-5"/>
        </w:rPr>
      </w:r>
      <w:r>
        <w:rPr/>
      </w: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2776"/>
        <w:gridCol w:w="1709"/>
        <w:gridCol w:w="958"/>
        <w:gridCol w:w="1270"/>
        <w:gridCol w:w="781"/>
        <w:gridCol w:w="1265"/>
      </w:tblGrid>
      <w:tr>
        <w:trPr>
          <w:trHeight w:val="602" w:hRule="atLeast"/>
          <w:tblHeader/>
        </w:trPr>
        <w:tc>
          <w:tcPr>
            <w:tcW w:w="1038" w:type="dxa"/>
            <w:shd w:val="clear" w:color="auto" w:fill="0E2140"/>
          </w:tcPr>
          <w:p>
            <w:pPr>
              <w:pStyle w:val="TableParagraph"/>
              <w:keepNext/>
              <w:ind w:left="60"/>
              <w:rPr>
                <w:b/>
                <w:sz w:val="18"/>
              </w:rPr>
            </w:pPr>
            <w:r>
              <w:rPr>
                <w:b/>
                <w:color w:val="FFFFFF"/>
                <w:spacing w:val="-4"/>
                <w:sz w:val="18"/>
              </w:rPr>
              <w:t>Model</w:t>
            </w:r>
          </w:p>
        </w:tc>
        <w:tc>
          <w:tcPr>
            <w:tcW w:w="2776" w:type="dxa"/>
            <w:shd w:val="clear" w:color="auto" w:fill="0E2140"/>
          </w:tcPr>
          <w:p>
            <w:pPr>
              <w:pStyle w:val="TableParagraph"/>
              <w:keepNext/>
              <w:ind w:left="461"/>
              <w:rPr>
                <w:b/>
                <w:sz w:val="18"/>
              </w:rPr>
            </w:pPr>
            <w:r>
              <w:rPr>
                <w:b/>
                <w:color w:val="FFFFFF"/>
                <w:sz w:val="18"/>
              </w:rPr>
              <w:t>Features</w:t>
            </w:r>
            <w:r>
              <w:rPr>
                <w:b/>
                <w:color w:val="FFFFFF"/>
                <w:spacing w:val="-4"/>
                <w:sz w:val="18"/>
              </w:rPr>
              <w:t> </w:t>
            </w:r>
            <w:r>
              <w:rPr>
                <w:b/>
                <w:color w:val="FFFFFF"/>
                <w:spacing w:val="-2"/>
                <w:sz w:val="18"/>
              </w:rPr>
              <w:t>Selected</w:t>
            </w:r>
          </w:p>
        </w:tc>
        <w:tc>
          <w:tcPr>
            <w:tcW w:w="1709" w:type="dxa"/>
            <w:shd w:val="clear" w:color="auto" w:fill="0E2140"/>
          </w:tcPr>
          <w:p>
            <w:pPr>
              <w:pStyle w:val="TableParagraph"/>
              <w:keepNext/>
              <w:ind w:left="854"/>
              <w:rPr>
                <w:b/>
                <w:sz w:val="18"/>
              </w:rPr>
            </w:pPr>
            <w:r>
              <w:rPr>
                <w:b/>
                <w:color w:val="FFFFFF"/>
                <w:sz w:val="18"/>
              </w:rPr>
              <w:t>Train</w:t>
            </w:r>
            <w:r>
              <w:rPr>
                <w:b/>
                <w:color w:val="FFFFFF"/>
                <w:spacing w:val="-1"/>
                <w:sz w:val="18"/>
              </w:rPr>
              <w:t> </w:t>
            </w:r>
            <w:r>
              <w:rPr>
                <w:b/>
                <w:color w:val="FFFFFF"/>
                <w:spacing w:val="-5"/>
                <w:sz w:val="18"/>
              </w:rPr>
              <w:t>R²</w:t>
            </w:r>
          </w:p>
        </w:tc>
        <w:tc>
          <w:tcPr>
            <w:tcW w:w="958" w:type="dxa"/>
            <w:shd w:val="clear" w:color="auto" w:fill="0E2140"/>
          </w:tcPr>
          <w:p>
            <w:pPr>
              <w:pStyle w:val="TableParagraph"/>
              <w:keepNext/>
              <w:ind w:left="153"/>
              <w:rPr>
                <w:b/>
                <w:sz w:val="18"/>
              </w:rPr>
            </w:pPr>
            <w:r>
              <w:rPr>
                <w:b/>
                <w:color w:val="FFFFFF"/>
                <w:sz w:val="18"/>
              </w:rPr>
              <w:t>Test</w:t>
            </w:r>
            <w:r>
              <w:rPr>
                <w:b/>
                <w:color w:val="FFFFFF"/>
                <w:spacing w:val="-2"/>
                <w:sz w:val="18"/>
              </w:rPr>
              <w:t> </w:t>
            </w:r>
            <w:r>
              <w:rPr>
                <w:b/>
                <w:color w:val="FFFFFF"/>
                <w:spacing w:val="-5"/>
                <w:sz w:val="18"/>
              </w:rPr>
              <w:t>R²</w:t>
            </w:r>
          </w:p>
        </w:tc>
        <w:tc>
          <w:tcPr>
            <w:tcW w:w="1270" w:type="dxa"/>
            <w:shd w:val="clear" w:color="auto" w:fill="0E2140"/>
          </w:tcPr>
          <w:p>
            <w:pPr>
              <w:pStyle w:val="TableParagraph"/>
              <w:keepNext/>
              <w:ind w:left="203"/>
              <w:rPr>
                <w:b/>
                <w:sz w:val="18"/>
              </w:rPr>
            </w:pPr>
            <w:r>
              <w:rPr>
                <w:b/>
                <w:color w:val="FFFFFF"/>
                <w:sz w:val="18"/>
              </w:rPr>
              <w:t>Adjusted</w:t>
            </w:r>
            <w:r>
              <w:rPr>
                <w:b/>
                <w:color w:val="FFFFFF"/>
                <w:spacing w:val="-4"/>
                <w:sz w:val="18"/>
              </w:rPr>
              <w:t> </w:t>
            </w:r>
            <w:r>
              <w:rPr>
                <w:b/>
                <w:color w:val="FFFFFF"/>
                <w:spacing w:val="-5"/>
                <w:sz w:val="18"/>
              </w:rPr>
              <w:t>R²</w:t>
            </w:r>
          </w:p>
        </w:tc>
        <w:tc>
          <w:tcPr>
            <w:tcW w:w="781" w:type="dxa"/>
            <w:shd w:val="clear" w:color="auto" w:fill="0E2140"/>
          </w:tcPr>
          <w:p>
            <w:pPr>
              <w:pStyle w:val="TableParagraph"/>
              <w:keepNext/>
              <w:ind w:left="86"/>
              <w:rPr>
                <w:b/>
                <w:sz w:val="18"/>
              </w:rPr>
            </w:pPr>
            <w:r>
              <w:rPr>
                <w:b/>
                <w:color w:val="FFFFFF"/>
                <w:spacing w:val="-5"/>
                <w:sz w:val="18"/>
              </w:rPr>
              <w:t>MAE</w:t>
            </w:r>
          </w:p>
        </w:tc>
        <w:tc>
          <w:tcPr>
            <w:tcW w:w="1265" w:type="dxa"/>
            <w:shd w:val="clear" w:color="auto" w:fill="0E2140"/>
          </w:tcPr>
          <w:p>
            <w:pPr>
              <w:pStyle w:val="TableParagraph"/>
              <w:keepNext/>
              <w:ind w:left="313"/>
              <w:rPr>
                <w:b/>
                <w:sz w:val="18"/>
              </w:rPr>
            </w:pPr>
            <w:r>
              <w:rPr>
                <w:b/>
                <w:color w:val="FFFFFF"/>
                <w:spacing w:val="-4"/>
                <w:sz w:val="18"/>
              </w:rPr>
              <w:t>RMSE</w:t>
            </w:r>
          </w:p>
        </w:tc>
      </w:tr>
      <w:tr>
        <w:trPr>
          <w:trHeight w:val="514" w:hRule="atLeast"/>
        </w:trPr>
        <w:tc>
          <w:tcPr>
            <w:tcW w:w="1110" w:type="dxa"/>
          </w:tcPr>
          <w:p>
            <w:pPr>
              <w:pStyle w:val="TableParagraph"/>
              <w:spacing w:before="0"/>
              <w:ind w:left="60"/>
              <w:rPr>
                <w:b/>
                <w:sz w:val="18"/>
              </w:rPr>
            </w:pPr>
            <w:r>
              <w:rPr>
                <w:b/>
                <w:sz w:val="18"/>
              </w:rPr>
              <w:t>Model</w:t>
            </w:r>
            <w:r>
              <w:rPr>
                <w:b/>
                <w:spacing w:val="-2"/>
                <w:sz w:val="18"/>
              </w:rPr>
              <w:t> </w:t>
            </w:r>
            <w:r>
              <w:rPr>
                <w:b/>
                <w:spacing w:val="-12"/>
                <w:sz w:val="18"/>
              </w:rPr>
              <w:t>1</w:t>
            </w:r>
          </w:p>
        </w:tc>
        <w:tc>
          <w:tcPr>
            <w:tcW w:w="2098" w:type="dxa"/>
          </w:tcPr>
          <w:p>
            <w:pPr>
              <w:pStyle w:val="TableParagraph"/>
              <w:spacing w:before="0"/>
              <w:ind w:left="389"/>
              <w:rPr>
                <w:sz w:val="18"/>
              </w:rPr>
            </w:pPr>
            <w:r>
              <w:rPr>
                <w:color w:val="46505F"/>
                <w:sz w:val="18"/>
              </w:rPr>
              <w:t>I</w:t>
            </w:r>
            <w:r>
              <w:rPr>
                <w:color w:val="46505F"/>
                <w:spacing w:val="61"/>
                <w:w w:val="150"/>
                <w:sz w:val="18"/>
              </w:rPr>
            </w:r>
            <w:r>
              <w:rPr>
                <w:color w:val="46505F"/>
                <w:spacing w:val="-10"/>
                <w:sz w:val="18"/>
              </w:rPr>
            </w:r>
          </w:p>
        </w:tc>
        <w:tc>
          <w:tcPr>
            <w:tcW w:w="2089" w:type="dxa"/>
          </w:tcPr>
          <w:p>
            <w:pPr>
              <w:pStyle w:val="TableParagraph"/>
              <w:spacing w:before="0"/>
              <w:ind w:left="0" w:right="378"/>
              <w:jc w:val="right"/>
              <w:rPr>
                <w:sz w:val="18"/>
              </w:rPr>
            </w:pPr>
            <w:r>
              <w:rPr>
                <w:color w:val="46505F"/>
                <w:sz w:val="18"/>
              </w:rPr>
              <w:t>0.2378</w:t>
            </w:r>
            <w:r>
              <w:rPr>
                <w:color w:val="46505F"/>
                <w:spacing w:val="61"/>
                <w:w w:val="150"/>
                <w:sz w:val="18"/>
              </w:rPr>
            </w:r>
            <w:r>
              <w:rPr>
                <w:color w:val="46505F"/>
                <w:spacing w:val="-10"/>
                <w:sz w:val="18"/>
              </w:rPr>
            </w:r>
          </w:p>
        </w:tc>
        <w:tc>
          <w:tcPr>
            <w:tcW w:w="1009" w:type="dxa"/>
          </w:tcPr>
          <w:p>
            <w:pPr>
              <w:pStyle w:val="TableParagraph"/>
              <w:spacing w:before="0"/>
              <w:ind w:left="0" w:right="1"/>
              <w:jc w:val="center"/>
              <w:rPr>
                <w:sz w:val="18"/>
              </w:rPr>
            </w:pPr>
            <w:r>
              <w:rPr>
                <w:color w:val="46505F"/>
                <w:sz w:val="18"/>
              </w:rPr>
              <w:t>0.3136</w:t>
            </w:r>
            <w:r>
              <w:rPr>
                <w:color w:val="46505F"/>
                <w:spacing w:val="61"/>
                <w:w w:val="150"/>
                <w:sz w:val="18"/>
              </w:rPr>
            </w:r>
            <w:r>
              <w:rPr>
                <w:color w:val="46505F"/>
                <w:spacing w:val="-10"/>
                <w:sz w:val="18"/>
              </w:rPr>
            </w:r>
          </w:p>
        </w:tc>
        <w:tc>
          <w:tcPr>
            <w:tcW w:w="1081" w:type="dxa"/>
          </w:tcPr>
          <w:p>
            <w:pPr>
              <w:pStyle w:val="TableParagraph"/>
              <w:spacing w:before="0"/>
              <w:ind w:left="67" w:right="140"/>
              <w:jc w:val="center"/>
              <w:rPr>
                <w:sz w:val="18"/>
              </w:rPr>
            </w:pPr>
            <w:r>
              <w:rPr>
                <w:color w:val="46505F"/>
                <w:sz w:val="18"/>
              </w:rPr>
              <w:t>0.2364</w:t>
            </w:r>
            <w:r>
              <w:rPr>
                <w:color w:val="46505F"/>
                <w:spacing w:val="61"/>
                <w:w w:val="150"/>
                <w:sz w:val="18"/>
              </w:rPr>
            </w:r>
            <w:r>
              <w:rPr>
                <w:color w:val="46505F"/>
                <w:spacing w:val="-10"/>
                <w:sz w:val="18"/>
              </w:rPr>
            </w:r>
          </w:p>
        </w:tc>
        <w:tc>
          <w:tcPr>
            <w:tcW w:w="1081" w:type="dxa"/>
          </w:tcPr>
          <w:p>
            <w:pPr>
              <w:pStyle w:val="TableParagraph"/>
              <w:spacing w:before="0"/>
              <w:ind w:left="140" w:right="73"/>
              <w:jc w:val="center"/>
              <w:rPr>
                <w:sz w:val="18"/>
              </w:rPr>
            </w:pPr>
            <w:r>
              <w:rPr>
                <w:color w:val="46505F"/>
                <w:sz w:val="18"/>
              </w:rPr>
              <w:t>7.3462</w:t>
            </w:r>
            <w:r>
              <w:rPr>
                <w:color w:val="46505F"/>
                <w:spacing w:val="61"/>
                <w:w w:val="150"/>
                <w:sz w:val="18"/>
              </w:rPr>
            </w:r>
            <w:r>
              <w:rPr>
                <w:color w:val="46505F"/>
                <w:spacing w:val="-10"/>
                <w:sz w:val="18"/>
              </w:rPr>
            </w:r>
          </w:p>
        </w:tc>
        <w:tc>
          <w:tcPr>
            <w:tcW w:w="1329" w:type="dxa"/>
          </w:tcPr>
          <w:p>
            <w:pPr>
              <w:pStyle w:val="TableParagraph"/>
              <w:spacing w:before="0"/>
              <w:ind w:left="377"/>
              <w:rPr>
                <w:sz w:val="18"/>
              </w:rPr>
            </w:pPr>
            <w:r>
              <w:rPr>
                <w:color w:val="46505F"/>
                <w:sz w:val="18"/>
              </w:rPr>
              <w:t>8.9847</w:t>
            </w:r>
            <w:r>
              <w:rPr>
                <w:color w:val="46505F"/>
                <w:spacing w:val="61"/>
                <w:w w:val="150"/>
                <w:sz w:val="18"/>
              </w:rPr>
            </w:r>
            <w:r>
              <w:rPr>
                <w:color w:val="46505F"/>
                <w:spacing w:val="-10"/>
                <w:sz w:val="18"/>
              </w:rPr>
            </w:r>
          </w:p>
        </w:tc>
      </w:tr>
      <w:tr>
        <w:trPr>
          <w:trHeight w:val="583" w:hRule="atLeast"/>
        </w:trPr>
        <w:tc>
          <w:tcPr>
            <w:tcW w:w="1110" w:type="dxa"/>
            <w:shd w:val="clear" w:color="auto" w:fill="F1F4F7"/>
          </w:tcPr>
          <w:p>
            <w:pPr>
              <w:pStyle w:val="TableParagraph"/>
              <w:spacing w:before="69"/>
              <w:ind w:left="60"/>
              <w:rPr>
                <w:b/>
                <w:sz w:val="18"/>
              </w:rPr>
            </w:pPr>
            <w:r>
              <w:rPr>
                <w:b/>
                <w:sz w:val="18"/>
              </w:rPr>
              <w:t>Model</w:t>
            </w:r>
            <w:r>
              <w:rPr>
                <w:b/>
                <w:spacing w:val="-2"/>
                <w:sz w:val="18"/>
              </w:rPr>
              <w:t> </w:t>
            </w:r>
            <w:r>
              <w:rPr>
                <w:b/>
                <w:spacing w:val="-12"/>
                <w:sz w:val="18"/>
              </w:rPr>
              <w:t>2</w:t>
            </w:r>
          </w:p>
        </w:tc>
        <w:tc>
          <w:tcPr>
            <w:tcW w:w="2098" w:type="dxa"/>
            <w:shd w:val="clear" w:color="auto" w:fill="F1F4F7"/>
          </w:tcPr>
          <w:p>
            <w:pPr>
              <w:pStyle w:val="TableParagraph"/>
              <w:spacing w:before="69"/>
              <w:ind w:left="389"/>
              <w:rPr>
                <w:sz w:val="18"/>
              </w:rPr>
            </w:pPr>
            <w:r>
              <w:rPr>
                <w:color w:val="46505F"/>
                <w:sz w:val="18"/>
              </w:rPr>
              <w:t>I, Ta</w:t>
            </w:r>
            <w:r>
              <w:rPr>
                <w:color w:val="46505F"/>
                <w:spacing w:val="61"/>
                <w:w w:val="150"/>
                <w:sz w:val="18"/>
              </w:rPr>
            </w:r>
            <w:r>
              <w:rPr>
                <w:color w:val="46505F"/>
                <w:spacing w:val="-10"/>
                <w:sz w:val="18"/>
              </w:rPr>
            </w:r>
          </w:p>
        </w:tc>
        <w:tc>
          <w:tcPr>
            <w:tcW w:w="2089" w:type="dxa"/>
            <w:shd w:val="clear" w:color="auto" w:fill="F1F4F7"/>
          </w:tcPr>
          <w:p>
            <w:pPr>
              <w:pStyle w:val="TableParagraph"/>
              <w:spacing w:before="69"/>
              <w:ind w:left="0" w:right="378"/>
              <w:jc w:val="right"/>
              <w:rPr>
                <w:sz w:val="18"/>
              </w:rPr>
            </w:pPr>
            <w:r>
              <w:rPr>
                <w:color w:val="46505F"/>
                <w:sz w:val="18"/>
              </w:rPr>
              <w:t>0.7229</w:t>
            </w:r>
            <w:r>
              <w:rPr>
                <w:color w:val="46505F"/>
                <w:spacing w:val="61"/>
                <w:w w:val="150"/>
                <w:sz w:val="18"/>
              </w:rPr>
            </w:r>
            <w:r>
              <w:rPr>
                <w:color w:val="46505F"/>
                <w:spacing w:val="-10"/>
                <w:sz w:val="18"/>
              </w:rPr>
            </w:r>
          </w:p>
        </w:tc>
        <w:tc>
          <w:tcPr>
            <w:tcW w:w="1009" w:type="dxa"/>
            <w:shd w:val="clear" w:color="auto" w:fill="F1F4F7"/>
          </w:tcPr>
          <w:p>
            <w:pPr>
              <w:pStyle w:val="TableParagraph"/>
              <w:spacing w:before="69"/>
              <w:ind w:left="0" w:right="1"/>
              <w:jc w:val="center"/>
              <w:rPr>
                <w:sz w:val="18"/>
              </w:rPr>
            </w:pPr>
            <w:r>
              <w:rPr>
                <w:color w:val="46505F"/>
                <w:sz w:val="18"/>
              </w:rPr>
              <w:t>0.7708</w:t>
            </w:r>
            <w:r>
              <w:rPr>
                <w:color w:val="46505F"/>
                <w:spacing w:val="61"/>
                <w:w w:val="150"/>
                <w:sz w:val="18"/>
              </w:rPr>
            </w:r>
            <w:r>
              <w:rPr>
                <w:color w:val="46505F"/>
                <w:spacing w:val="-10"/>
                <w:sz w:val="18"/>
              </w:rPr>
            </w:r>
          </w:p>
        </w:tc>
        <w:tc>
          <w:tcPr>
            <w:tcW w:w="1081" w:type="dxa"/>
            <w:shd w:val="clear" w:color="auto" w:fill="F1F4F7"/>
          </w:tcPr>
          <w:p>
            <w:pPr>
              <w:pStyle w:val="TableParagraph"/>
              <w:spacing w:before="69"/>
              <w:ind w:left="67" w:right="140"/>
              <w:jc w:val="center"/>
              <w:rPr>
                <w:sz w:val="18"/>
              </w:rPr>
            </w:pPr>
            <w:r>
              <w:rPr>
                <w:color w:val="46505F"/>
                <w:sz w:val="18"/>
              </w:rPr>
              <w:t>0.7219</w:t>
            </w:r>
            <w:r>
              <w:rPr>
                <w:color w:val="46505F"/>
                <w:spacing w:val="61"/>
                <w:w w:val="150"/>
                <w:sz w:val="18"/>
              </w:rPr>
            </w:r>
            <w:r>
              <w:rPr>
                <w:color w:val="46505F"/>
                <w:spacing w:val="-10"/>
                <w:sz w:val="18"/>
              </w:rPr>
            </w:r>
          </w:p>
        </w:tc>
        <w:tc>
          <w:tcPr>
            <w:tcW w:w="1081" w:type="dxa"/>
            <w:shd w:val="clear" w:color="auto" w:fill="F1F4F7"/>
          </w:tcPr>
          <w:p>
            <w:pPr>
              <w:pStyle w:val="TableParagraph"/>
              <w:spacing w:before="69"/>
              <w:ind w:left="140" w:right="73"/>
              <w:jc w:val="center"/>
              <w:rPr>
                <w:sz w:val="18"/>
              </w:rPr>
            </w:pPr>
            <w:r>
              <w:rPr>
                <w:color w:val="46505F"/>
                <w:sz w:val="18"/>
              </w:rPr>
              <w:t>4.2614</w:t>
            </w:r>
            <w:r>
              <w:rPr>
                <w:color w:val="46505F"/>
                <w:spacing w:val="61"/>
                <w:w w:val="150"/>
                <w:sz w:val="18"/>
              </w:rPr>
            </w:r>
            <w:r>
              <w:rPr>
                <w:color w:val="46505F"/>
                <w:spacing w:val="-10"/>
                <w:sz w:val="18"/>
              </w:rPr>
            </w:r>
          </w:p>
        </w:tc>
        <w:tc>
          <w:tcPr>
            <w:tcW w:w="1329" w:type="dxa"/>
            <w:shd w:val="clear" w:color="auto" w:fill="F1F4F7"/>
          </w:tcPr>
          <w:p>
            <w:pPr>
              <w:pStyle w:val="TableParagraph"/>
              <w:spacing w:before="69"/>
              <w:ind w:left="377"/>
              <w:rPr>
                <w:sz w:val="18"/>
              </w:rPr>
            </w:pPr>
            <w:r>
              <w:rPr>
                <w:color w:val="46505F"/>
                <w:sz w:val="18"/>
              </w:rPr>
              <w:t>5.1917</w:t>
            </w:r>
            <w:r>
              <w:rPr>
                <w:color w:val="46505F"/>
                <w:spacing w:val="61"/>
                <w:w w:val="150"/>
                <w:sz w:val="18"/>
              </w:rPr>
            </w:r>
            <w:r>
              <w:rPr>
                <w:color w:val="46505F"/>
                <w:spacing w:val="-10"/>
                <w:sz w:val="18"/>
              </w:rPr>
            </w:r>
          </w:p>
        </w:tc>
      </w:tr>
      <w:tr>
        <w:trPr>
          <w:trHeight w:val="580" w:hRule="atLeast"/>
        </w:trPr>
        <w:tc>
          <w:tcPr>
            <w:tcW w:w="1110" w:type="dxa"/>
          </w:tcPr>
          <w:p>
            <w:pPr>
              <w:pStyle w:val="TableParagraph"/>
              <w:spacing w:before="69"/>
              <w:ind w:left="60"/>
              <w:rPr>
                <w:b/>
                <w:sz w:val="18"/>
              </w:rPr>
            </w:pPr>
            <w:r>
              <w:rPr>
                <w:b/>
                <w:sz w:val="18"/>
              </w:rPr>
              <w:t>Model</w:t>
            </w:r>
            <w:r>
              <w:rPr>
                <w:b/>
                <w:spacing w:val="-2"/>
                <w:sz w:val="18"/>
              </w:rPr>
              <w:t> </w:t>
            </w:r>
            <w:r>
              <w:rPr>
                <w:b/>
                <w:spacing w:val="-12"/>
                <w:sz w:val="18"/>
              </w:rPr>
              <w:t>3</w:t>
            </w:r>
          </w:p>
        </w:tc>
        <w:tc>
          <w:tcPr>
            <w:tcW w:w="2098" w:type="dxa"/>
          </w:tcPr>
          <w:p>
            <w:pPr>
              <w:pStyle w:val="TableParagraph"/>
              <w:spacing w:before="69"/>
              <w:ind w:left="389"/>
              <w:rPr>
                <w:sz w:val="18"/>
              </w:rPr>
            </w:pPr>
            <w:r>
              <w:rPr>
                <w:color w:val="46505F"/>
                <w:sz w:val="18"/>
              </w:rPr>
              <w:t>I, Ta, R</w:t>
            </w:r>
            <w:r>
              <w:rPr>
                <w:color w:val="46505F"/>
                <w:spacing w:val="61"/>
                <w:w w:val="150"/>
                <w:sz w:val="18"/>
              </w:rPr>
            </w:r>
            <w:r>
              <w:rPr>
                <w:color w:val="46505F"/>
                <w:spacing w:val="-10"/>
                <w:sz w:val="18"/>
              </w:rPr>
            </w:r>
          </w:p>
        </w:tc>
        <w:tc>
          <w:tcPr>
            <w:tcW w:w="2089" w:type="dxa"/>
          </w:tcPr>
          <w:p>
            <w:pPr>
              <w:pStyle w:val="TableParagraph"/>
              <w:spacing w:before="69"/>
              <w:ind w:left="0" w:right="378"/>
              <w:jc w:val="right"/>
              <w:rPr>
                <w:sz w:val="18"/>
              </w:rPr>
            </w:pPr>
            <w:r>
              <w:rPr>
                <w:color w:val="46505F"/>
                <w:sz w:val="18"/>
              </w:rPr>
              <w:t>0.8001</w:t>
            </w:r>
            <w:r>
              <w:rPr>
                <w:color w:val="46505F"/>
                <w:spacing w:val="61"/>
                <w:w w:val="150"/>
                <w:sz w:val="18"/>
              </w:rPr>
            </w:r>
            <w:r>
              <w:rPr>
                <w:color w:val="46505F"/>
                <w:spacing w:val="-10"/>
                <w:sz w:val="18"/>
              </w:rPr>
            </w:r>
          </w:p>
        </w:tc>
        <w:tc>
          <w:tcPr>
            <w:tcW w:w="1009" w:type="dxa"/>
          </w:tcPr>
          <w:p>
            <w:pPr>
              <w:pStyle w:val="TableParagraph"/>
              <w:spacing w:before="69"/>
              <w:ind w:left="0" w:right="1"/>
              <w:jc w:val="center"/>
              <w:rPr>
                <w:sz w:val="18"/>
              </w:rPr>
            </w:pPr>
            <w:r>
              <w:rPr>
                <w:color w:val="46505F"/>
                <w:sz w:val="18"/>
              </w:rPr>
              <w:t>0.8307</w:t>
            </w:r>
            <w:r>
              <w:rPr>
                <w:color w:val="46505F"/>
                <w:spacing w:val="61"/>
                <w:w w:val="150"/>
                <w:sz w:val="18"/>
              </w:rPr>
            </w:r>
            <w:r>
              <w:rPr>
                <w:color w:val="46505F"/>
                <w:spacing w:val="-10"/>
                <w:sz w:val="18"/>
              </w:rPr>
            </w:r>
          </w:p>
        </w:tc>
        <w:tc>
          <w:tcPr>
            <w:tcW w:w="1081" w:type="dxa"/>
          </w:tcPr>
          <w:p>
            <w:pPr>
              <w:pStyle w:val="TableParagraph"/>
              <w:spacing w:before="69"/>
              <w:ind w:left="67" w:right="140"/>
              <w:jc w:val="center"/>
              <w:rPr>
                <w:sz w:val="18"/>
              </w:rPr>
            </w:pPr>
            <w:r>
              <w:rPr>
                <w:color w:val="46505F"/>
                <w:sz w:val="18"/>
              </w:rPr>
              <w:t>0.7990</w:t>
            </w:r>
            <w:r>
              <w:rPr>
                <w:color w:val="46505F"/>
                <w:spacing w:val="61"/>
                <w:w w:val="150"/>
                <w:sz w:val="18"/>
              </w:rPr>
            </w:r>
            <w:r>
              <w:rPr>
                <w:color w:val="46505F"/>
                <w:spacing w:val="-10"/>
                <w:sz w:val="18"/>
              </w:rPr>
            </w:r>
          </w:p>
        </w:tc>
        <w:tc>
          <w:tcPr>
            <w:tcW w:w="1081" w:type="dxa"/>
          </w:tcPr>
          <w:p>
            <w:pPr>
              <w:pStyle w:val="TableParagraph"/>
              <w:spacing w:before="69"/>
              <w:ind w:left="140" w:right="73"/>
              <w:jc w:val="center"/>
              <w:rPr>
                <w:sz w:val="18"/>
              </w:rPr>
            </w:pPr>
            <w:r>
              <w:rPr>
                <w:color w:val="46505F"/>
                <w:sz w:val="18"/>
              </w:rPr>
              <w:t>3.6399</w:t>
            </w:r>
            <w:r>
              <w:rPr>
                <w:color w:val="46505F"/>
                <w:spacing w:val="61"/>
                <w:w w:val="150"/>
                <w:sz w:val="18"/>
              </w:rPr>
            </w:r>
            <w:r>
              <w:rPr>
                <w:color w:val="46505F"/>
                <w:spacing w:val="-10"/>
                <w:sz w:val="18"/>
              </w:rPr>
            </w:r>
          </w:p>
        </w:tc>
        <w:tc>
          <w:tcPr>
            <w:tcW w:w="1329" w:type="dxa"/>
          </w:tcPr>
          <w:p>
            <w:pPr>
              <w:pStyle w:val="TableParagraph"/>
              <w:spacing w:before="69"/>
              <w:ind w:left="377"/>
              <w:rPr>
                <w:sz w:val="18"/>
              </w:rPr>
            </w:pPr>
            <w:r>
              <w:rPr>
                <w:color w:val="46505F"/>
                <w:sz w:val="18"/>
              </w:rPr>
              <w:t>4.4621</w:t>
            </w:r>
            <w:r>
              <w:rPr>
                <w:color w:val="46505F"/>
                <w:spacing w:val="61"/>
                <w:w w:val="150"/>
                <w:sz w:val="18"/>
              </w:rPr>
            </w:r>
            <w:r>
              <w:rPr>
                <w:color w:val="46505F"/>
                <w:spacing w:val="-10"/>
                <w:sz w:val="18"/>
              </w:rPr>
            </w:r>
          </w:p>
        </w:tc>
      </w:tr>
      <w:tr>
        <w:trPr>
          <w:trHeight w:val="583" w:hRule="atLeast"/>
        </w:trPr>
        <w:tc>
          <w:tcPr>
            <w:tcW w:w="1110" w:type="dxa"/>
            <w:shd w:val="clear" w:color="auto" w:fill="F1F4F7"/>
          </w:tcPr>
          <w:p>
            <w:pPr>
              <w:pStyle w:val="TableParagraph"/>
              <w:spacing w:before="71"/>
              <w:ind w:left="60"/>
              <w:rPr>
                <w:b/>
                <w:sz w:val="18"/>
              </w:rPr>
            </w:pPr>
            <w:r>
              <w:rPr>
                <w:b/>
                <w:sz w:val="18"/>
              </w:rPr>
              <w:t>Model</w:t>
            </w:r>
            <w:r>
              <w:rPr>
                <w:b/>
                <w:spacing w:val="-2"/>
                <w:sz w:val="18"/>
              </w:rPr>
              <w:t> </w:t>
            </w:r>
            <w:r>
              <w:rPr>
                <w:b/>
                <w:spacing w:val="-12"/>
                <w:sz w:val="18"/>
              </w:rPr>
              <w:t>4</w:t>
            </w:r>
          </w:p>
        </w:tc>
        <w:tc>
          <w:tcPr>
            <w:tcW w:w="2098" w:type="dxa"/>
            <w:shd w:val="clear" w:color="auto" w:fill="F1F4F7"/>
          </w:tcPr>
          <w:p>
            <w:pPr>
              <w:pStyle w:val="TableParagraph"/>
              <w:spacing w:before="71"/>
              <w:ind w:left="389"/>
              <w:rPr>
                <w:sz w:val="18"/>
              </w:rPr>
            </w:pPr>
            <w:r>
              <w:rPr>
                <w:color w:val="46505F"/>
                <w:sz w:val="18"/>
              </w:rPr>
              <w:t>I, Ta, R, F</w:t>
            </w:r>
            <w:r>
              <w:rPr>
                <w:color w:val="46505F"/>
                <w:spacing w:val="61"/>
                <w:w w:val="150"/>
                <w:sz w:val="18"/>
              </w:rPr>
            </w:r>
            <w:r>
              <w:rPr>
                <w:color w:val="46505F"/>
                <w:spacing w:val="-10"/>
                <w:sz w:val="18"/>
              </w:rPr>
            </w:r>
          </w:p>
        </w:tc>
        <w:tc>
          <w:tcPr>
            <w:tcW w:w="2089" w:type="dxa"/>
            <w:shd w:val="clear" w:color="auto" w:fill="F1F4F7"/>
          </w:tcPr>
          <w:p>
            <w:pPr>
              <w:pStyle w:val="TableParagraph"/>
              <w:spacing w:before="71"/>
              <w:ind w:left="0" w:right="378"/>
              <w:jc w:val="right"/>
              <w:rPr>
                <w:sz w:val="18"/>
              </w:rPr>
            </w:pPr>
            <w:r>
              <w:rPr>
                <w:color w:val="46505F"/>
                <w:sz w:val="18"/>
              </w:rPr>
              <w:t>0.9733</w:t>
            </w:r>
            <w:r>
              <w:rPr>
                <w:color w:val="46505F"/>
                <w:spacing w:val="61"/>
                <w:w w:val="150"/>
                <w:sz w:val="18"/>
              </w:rPr>
            </w:r>
            <w:r>
              <w:rPr>
                <w:color w:val="46505F"/>
                <w:spacing w:val="-10"/>
                <w:sz w:val="18"/>
              </w:rPr>
            </w:r>
          </w:p>
        </w:tc>
        <w:tc>
          <w:tcPr>
            <w:tcW w:w="1009" w:type="dxa"/>
            <w:shd w:val="clear" w:color="auto" w:fill="F1F4F7"/>
          </w:tcPr>
          <w:p>
            <w:pPr>
              <w:pStyle w:val="TableParagraph"/>
              <w:spacing w:before="71"/>
              <w:ind w:left="0" w:right="1"/>
              <w:jc w:val="center"/>
              <w:rPr>
                <w:sz w:val="18"/>
              </w:rPr>
            </w:pPr>
            <w:r>
              <w:rPr>
                <w:color w:val="46505F"/>
                <w:sz w:val="18"/>
              </w:rPr>
              <w:t>0.9755</w:t>
            </w:r>
            <w:r>
              <w:rPr>
                <w:color w:val="46505F"/>
                <w:spacing w:val="61"/>
                <w:w w:val="150"/>
                <w:sz w:val="18"/>
              </w:rPr>
            </w:r>
            <w:r>
              <w:rPr>
                <w:color w:val="46505F"/>
                <w:spacing w:val="-10"/>
                <w:sz w:val="18"/>
              </w:rPr>
            </w:r>
          </w:p>
        </w:tc>
        <w:tc>
          <w:tcPr>
            <w:tcW w:w="1081" w:type="dxa"/>
            <w:shd w:val="clear" w:color="auto" w:fill="F1F4F7"/>
          </w:tcPr>
          <w:p>
            <w:pPr>
              <w:pStyle w:val="TableParagraph"/>
              <w:spacing w:before="71"/>
              <w:ind w:left="67" w:right="140"/>
              <w:jc w:val="center"/>
              <w:rPr>
                <w:sz w:val="18"/>
              </w:rPr>
            </w:pPr>
            <w:r>
              <w:rPr>
                <w:color w:val="46505F"/>
                <w:sz w:val="18"/>
              </w:rPr>
              <w:t>0.9731</w:t>
            </w:r>
            <w:r>
              <w:rPr>
                <w:color w:val="46505F"/>
                <w:spacing w:val="61"/>
                <w:w w:val="150"/>
                <w:sz w:val="18"/>
              </w:rPr>
            </w:r>
            <w:r>
              <w:rPr>
                <w:color w:val="46505F"/>
                <w:spacing w:val="-10"/>
                <w:sz w:val="18"/>
              </w:rPr>
            </w:r>
          </w:p>
        </w:tc>
        <w:tc>
          <w:tcPr>
            <w:tcW w:w="1081" w:type="dxa"/>
            <w:shd w:val="clear" w:color="auto" w:fill="F1F4F7"/>
          </w:tcPr>
          <w:p>
            <w:pPr>
              <w:pStyle w:val="TableParagraph"/>
              <w:spacing w:before="71"/>
              <w:ind w:left="140" w:right="73"/>
              <w:jc w:val="center"/>
              <w:rPr>
                <w:sz w:val="18"/>
              </w:rPr>
            </w:pPr>
            <w:r>
              <w:rPr>
                <w:color w:val="46505F"/>
                <w:sz w:val="18"/>
              </w:rPr>
              <w:t>1.3574</w:t>
            </w:r>
            <w:r>
              <w:rPr>
                <w:color w:val="46505F"/>
                <w:spacing w:val="61"/>
                <w:w w:val="150"/>
                <w:sz w:val="18"/>
              </w:rPr>
            </w:r>
            <w:r>
              <w:rPr>
                <w:color w:val="46505F"/>
                <w:spacing w:val="-10"/>
                <w:sz w:val="18"/>
              </w:rPr>
            </w:r>
          </w:p>
        </w:tc>
        <w:tc>
          <w:tcPr>
            <w:tcW w:w="1329" w:type="dxa"/>
            <w:shd w:val="clear" w:color="auto" w:fill="F1F4F7"/>
          </w:tcPr>
          <w:p>
            <w:pPr>
              <w:pStyle w:val="TableParagraph"/>
              <w:spacing w:before="71"/>
              <w:ind w:left="377"/>
              <w:rPr>
                <w:sz w:val="18"/>
              </w:rPr>
            </w:pPr>
            <w:r>
              <w:rPr>
                <w:color w:val="46505F"/>
                <w:sz w:val="18"/>
              </w:rPr>
              <w:t>1.6962</w:t>
            </w:r>
            <w:r>
              <w:rPr>
                <w:color w:val="46505F"/>
                <w:spacing w:val="61"/>
                <w:w w:val="150"/>
                <w:sz w:val="18"/>
              </w:rPr>
            </w:r>
            <w:r>
              <w:rPr>
                <w:color w:val="46505F"/>
                <w:spacing w:val="-10"/>
                <w:sz w:val="18"/>
              </w:rPr>
            </w:r>
          </w:p>
        </w:tc>
      </w:tr>
      <w:tr>
        <w:trPr>
          <w:trHeight w:val="279" w:hRule="atLeast"/>
        </w:trPr>
        <w:tc>
          <w:tcPr>
            <w:tcW w:w="1110" w:type="dxa"/>
          </w:tcPr>
          <w:p>
            <w:pPr>
              <w:pStyle w:val="TableParagraph"/>
              <w:spacing w:line="191" w:lineRule="exact" w:before="69"/>
              <w:ind w:left="60"/>
              <w:rPr>
                <w:b/>
                <w:sz w:val="18"/>
              </w:rPr>
            </w:pPr>
            <w:r>
              <w:rPr>
                <w:b/>
                <w:sz w:val="18"/>
              </w:rPr>
              <w:t>Model</w:t>
            </w:r>
            <w:r>
              <w:rPr>
                <w:b/>
                <w:spacing w:val="-2"/>
                <w:sz w:val="18"/>
              </w:rPr>
              <w:t> </w:t>
            </w:r>
            <w:r>
              <w:rPr>
                <w:b/>
                <w:spacing w:val="-12"/>
                <w:sz w:val="18"/>
              </w:rPr>
              <w:t>5</w:t>
            </w:r>
          </w:p>
        </w:tc>
        <w:tc>
          <w:tcPr>
            <w:tcW w:w="2098" w:type="dxa"/>
          </w:tcPr>
          <w:p>
            <w:pPr>
              <w:pStyle w:val="TableParagraph"/>
              <w:spacing w:line="191" w:lineRule="exact" w:before="69"/>
              <w:ind w:left="389"/>
              <w:rPr>
                <w:sz w:val="18"/>
              </w:rPr>
            </w:pPr>
            <w:r>
              <w:rPr>
                <w:color w:val="46505F"/>
                <w:sz w:val="18"/>
              </w:rPr>
              <w:t>I, Ta, R, F, SOC</w:t>
            </w:r>
            <w:r>
              <w:rPr>
                <w:color w:val="46505F"/>
                <w:spacing w:val="61"/>
                <w:w w:val="150"/>
                <w:sz w:val="18"/>
              </w:rPr>
            </w:r>
            <w:r>
              <w:rPr>
                <w:color w:val="46505F"/>
                <w:spacing w:val="-10"/>
                <w:sz w:val="18"/>
              </w:rPr>
            </w:r>
          </w:p>
        </w:tc>
        <w:tc>
          <w:tcPr>
            <w:tcW w:w="2089" w:type="dxa"/>
          </w:tcPr>
          <w:p>
            <w:pPr>
              <w:pStyle w:val="TableParagraph"/>
              <w:spacing w:line="191" w:lineRule="exact" w:before="69"/>
              <w:ind w:left="0" w:right="378"/>
              <w:jc w:val="right"/>
              <w:rPr>
                <w:sz w:val="18"/>
              </w:rPr>
            </w:pPr>
            <w:r>
              <w:rPr>
                <w:color w:val="46505F"/>
                <w:sz w:val="18"/>
              </w:rPr>
              <w:t>0.9813</w:t>
            </w:r>
            <w:r>
              <w:rPr>
                <w:color w:val="46505F"/>
                <w:spacing w:val="61"/>
                <w:w w:val="150"/>
                <w:sz w:val="18"/>
              </w:rPr>
            </w:r>
            <w:r>
              <w:rPr>
                <w:color w:val="46505F"/>
                <w:spacing w:val="-10"/>
                <w:sz w:val="18"/>
              </w:rPr>
            </w:r>
          </w:p>
        </w:tc>
        <w:tc>
          <w:tcPr>
            <w:tcW w:w="1009" w:type="dxa"/>
          </w:tcPr>
          <w:p>
            <w:pPr>
              <w:pStyle w:val="TableParagraph"/>
              <w:spacing w:line="191" w:lineRule="exact" w:before="69"/>
              <w:ind w:left="0" w:right="1"/>
              <w:jc w:val="center"/>
              <w:rPr>
                <w:sz w:val="18"/>
              </w:rPr>
            </w:pPr>
            <w:r>
              <w:rPr>
                <w:color w:val="46505F"/>
                <w:sz w:val="18"/>
              </w:rPr>
              <w:t>0.9835</w:t>
            </w:r>
            <w:r>
              <w:rPr>
                <w:color w:val="46505F"/>
                <w:spacing w:val="61"/>
                <w:w w:val="150"/>
                <w:sz w:val="18"/>
              </w:rPr>
            </w:r>
            <w:r>
              <w:rPr>
                <w:color w:val="46505F"/>
                <w:spacing w:val="-10"/>
                <w:sz w:val="18"/>
              </w:rPr>
            </w:r>
          </w:p>
        </w:tc>
        <w:tc>
          <w:tcPr>
            <w:tcW w:w="1081" w:type="dxa"/>
          </w:tcPr>
          <w:p>
            <w:pPr>
              <w:pStyle w:val="TableParagraph"/>
              <w:spacing w:line="191" w:lineRule="exact" w:before="69"/>
              <w:ind w:left="67" w:right="140"/>
              <w:jc w:val="center"/>
              <w:rPr>
                <w:sz w:val="18"/>
              </w:rPr>
            </w:pPr>
            <w:r>
              <w:rPr>
                <w:color w:val="46505F"/>
                <w:sz w:val="18"/>
              </w:rPr>
              <w:t>0.9811</w:t>
            </w:r>
            <w:r>
              <w:rPr>
                <w:color w:val="46505F"/>
                <w:spacing w:val="61"/>
                <w:w w:val="150"/>
                <w:sz w:val="18"/>
              </w:rPr>
            </w:r>
            <w:r>
              <w:rPr>
                <w:color w:val="46505F"/>
                <w:spacing w:val="-10"/>
                <w:sz w:val="18"/>
              </w:rPr>
            </w:r>
          </w:p>
        </w:tc>
        <w:tc>
          <w:tcPr>
            <w:tcW w:w="1081" w:type="dxa"/>
          </w:tcPr>
          <w:p>
            <w:pPr>
              <w:pStyle w:val="TableParagraph"/>
              <w:spacing w:line="191" w:lineRule="exact" w:before="69"/>
              <w:ind w:left="140" w:right="73"/>
              <w:jc w:val="center"/>
              <w:rPr>
                <w:sz w:val="18"/>
              </w:rPr>
            </w:pPr>
            <w:r>
              <w:rPr>
                <w:color w:val="46505F"/>
                <w:sz w:val="18"/>
              </w:rPr>
              <w:t>1.1355</w:t>
            </w:r>
            <w:r>
              <w:rPr>
                <w:color w:val="46505F"/>
                <w:spacing w:val="61"/>
                <w:w w:val="150"/>
                <w:sz w:val="18"/>
              </w:rPr>
            </w:r>
            <w:r>
              <w:rPr>
                <w:color w:val="46505F"/>
                <w:spacing w:val="-10"/>
                <w:sz w:val="18"/>
              </w:rPr>
            </w:r>
          </w:p>
        </w:tc>
        <w:tc>
          <w:tcPr>
            <w:tcW w:w="1329" w:type="dxa"/>
          </w:tcPr>
          <w:p>
            <w:pPr>
              <w:pStyle w:val="TableParagraph"/>
              <w:spacing w:line="191" w:lineRule="exact" w:before="69"/>
              <w:ind w:left="377"/>
              <w:rPr>
                <w:sz w:val="18"/>
              </w:rPr>
            </w:pPr>
            <w:r>
              <w:rPr>
                <w:color w:val="46505F"/>
                <w:sz w:val="18"/>
              </w:rPr>
              <w:t>1.3936</w:t>
            </w:r>
            <w:r>
              <w:rPr>
                <w:color w:val="46505F"/>
                <w:spacing w:val="61"/>
                <w:w w:val="150"/>
                <w:sz w:val="18"/>
              </w:rPr>
            </w:r>
            <w:r>
              <w:rPr>
                <w:color w:val="46505F"/>
                <w:spacing w:val="-10"/>
                <w:sz w:val="18"/>
              </w:rPr>
            </w:r>
          </w:p>
        </w:tc>
      </w:tr>
    </w:tbl>
    <w:p>
      <w:pPr>
        <w:spacing w:before="0"/>
        <w:ind w:left="360" w:right="0" w:firstLine="0"/>
        <w:jc w:val="left"/>
        <w:rPr>
          <w:b/>
          <w:sz w:val="22"/>
        </w:rPr>
      </w:pPr>
      <w:r>
        <w:rPr>
          <w:rFonts w:ascii="Segoe UI Emoji" w:eastAsia="Segoe UI Emoji"/>
          <w:color w:val="0E2140"/>
          <w:sz w:val="22"/>
        </w:rPr>
        <w:t>🏆</w:t>
      </w:r>
      <w:r>
        <w:rPr>
          <w:rFonts w:ascii="Segoe UI Emoji" w:eastAsia="Segoe UI Emoji"/>
          <w:color w:val="0E2140"/>
          <w:spacing w:val="-16"/>
          <w:sz w:val="22"/>
        </w:rPr>
        <w:t> </w:t>
      </w:r>
      <w:r>
        <w:rPr>
          <w:b/>
          <w:color w:val="0E2140"/>
          <w:sz w:val="22"/>
        </w:rPr>
        <w:t>WINNING</w:t>
      </w:r>
      <w:r>
        <w:rPr>
          <w:b/>
          <w:color w:val="0E2140"/>
          <w:spacing w:val="-3"/>
          <w:sz w:val="22"/>
        </w:rPr>
        <w:t> </w:t>
      </w:r>
      <w:r>
        <w:rPr>
          <w:b/>
          <w:color w:val="0E2140"/>
          <w:sz w:val="22"/>
        </w:rPr>
        <w:t>MODEL</w:t>
      </w:r>
      <w:r>
        <w:rPr>
          <w:b/>
          <w:color w:val="0E2140"/>
          <w:spacing w:val="-4"/>
          <w:sz w:val="22"/>
        </w:rPr>
        <w:t> </w:t>
      </w:r>
      <w:r>
        <w:rPr>
          <w:b/>
          <w:color w:val="0E2140"/>
          <w:sz w:val="22"/>
        </w:rPr>
        <w:t>SELECTION</w:t>
      </w:r>
      <w:r>
        <w:rPr>
          <w:b/>
          <w:color w:val="0E2140"/>
          <w:spacing w:val="-3"/>
          <w:sz w:val="22"/>
        </w:rPr>
        <w:t> </w:t>
      </w:r>
      <w:r>
        <w:rPr>
          <w:b/>
          <w:color w:val="0E2140"/>
          <w:sz w:val="22"/>
        </w:rPr>
        <w:t>&amp;</w:t>
      </w:r>
      <w:r>
        <w:rPr>
          <w:b/>
          <w:color w:val="0E2140"/>
          <w:spacing w:val="-8"/>
          <w:sz w:val="22"/>
        </w:rPr>
        <w:t> </w:t>
      </w:r>
      <w:r>
        <w:rPr>
          <w:b/>
          <w:color w:val="0E2140"/>
          <w:sz w:val="22"/>
        </w:rPr>
        <w:t>CLIENT</w:t>
      </w:r>
      <w:r>
        <w:rPr>
          <w:b/>
          <w:color w:val="0E2140"/>
          <w:spacing w:val="-4"/>
          <w:sz w:val="22"/>
        </w:rPr>
        <w:t> </w:t>
      </w:r>
      <w:r>
        <w:rPr>
          <w:b/>
          <w:color w:val="0E2140"/>
          <w:spacing w:val="-2"/>
          <w:sz w:val="22"/>
        </w:rPr>
        <w:t>DEFENSE</w:t>
      </w:r>
    </w:p>
    <w:p>
      <w:pPr>
        <w:spacing w:line="276" w:lineRule="auto" w:before="43"/>
        <w:ind w:left="360" w:right="489" w:firstLine="0"/>
        <w:jc w:val="left"/>
        <w:rPr>
          <w:sz w:val="19"/>
        </w:rPr>
      </w:pPr>
      <w:r>
        <w:rPr>
          <w:color w:val="282828"/>
          <w:sz w:val="19"/>
        </w:rPr>
        <w:t>Which of the 5 models does your team designate as the 'Best Fit' for production deployment? Explain your reasoning</w:t>
      </w:r>
      <w:r>
        <w:rPr>
          <w:color w:val="282828"/>
          <w:spacing w:val="-3"/>
          <w:sz w:val="19"/>
        </w:rPr>
        <w:t> </w:t>
      </w:r>
      <w:r>
        <w:rPr>
          <w:color w:val="282828"/>
          <w:sz w:val="19"/>
        </w:rPr>
        <w:t>in</w:t>
      </w:r>
      <w:r>
        <w:rPr>
          <w:color w:val="282828"/>
          <w:spacing w:val="-4"/>
          <w:sz w:val="19"/>
        </w:rPr>
        <w:t> </w:t>
      </w:r>
      <w:r>
        <w:rPr>
          <w:color w:val="282828"/>
          <w:sz w:val="19"/>
        </w:rPr>
        <w:t>2-3</w:t>
      </w:r>
      <w:r>
        <w:rPr>
          <w:color w:val="282828"/>
          <w:spacing w:val="-3"/>
          <w:sz w:val="19"/>
        </w:rPr>
        <w:t> </w:t>
      </w:r>
      <w:r>
        <w:rPr>
          <w:color w:val="282828"/>
          <w:sz w:val="19"/>
        </w:rPr>
        <w:t>paragraphs</w:t>
      </w:r>
      <w:r>
        <w:rPr>
          <w:color w:val="282828"/>
          <w:spacing w:val="-3"/>
          <w:sz w:val="19"/>
        </w:rPr>
        <w:t> </w:t>
      </w:r>
      <w:r>
        <w:rPr>
          <w:color w:val="282828"/>
          <w:sz w:val="19"/>
        </w:rPr>
        <w:t>below.</w:t>
      </w:r>
      <w:r>
        <w:rPr>
          <w:color w:val="282828"/>
          <w:spacing w:val="-3"/>
          <w:sz w:val="19"/>
        </w:rPr>
        <w:t> </w:t>
      </w:r>
      <w:r>
        <w:rPr>
          <w:color w:val="282828"/>
          <w:sz w:val="19"/>
        </w:rPr>
        <w:t>Address:</w:t>
      </w:r>
      <w:r>
        <w:rPr>
          <w:color w:val="282828"/>
          <w:spacing w:val="-3"/>
          <w:sz w:val="19"/>
        </w:rPr>
        <w:t> </w:t>
      </w:r>
      <w:r>
        <w:rPr>
          <w:color w:val="282828"/>
          <w:sz w:val="19"/>
        </w:rPr>
        <w:t>(1)</w:t>
      </w:r>
      <w:r>
        <w:rPr>
          <w:color w:val="282828"/>
          <w:spacing w:val="-1"/>
          <w:sz w:val="19"/>
        </w:rPr>
        <w:t> </w:t>
      </w:r>
      <w:r>
        <w:rPr>
          <w:color w:val="282828"/>
          <w:sz w:val="19"/>
        </w:rPr>
        <w:t>Why</w:t>
      </w:r>
      <w:r>
        <w:rPr>
          <w:color w:val="282828"/>
          <w:spacing w:val="-3"/>
          <w:sz w:val="19"/>
        </w:rPr>
        <w:t> </w:t>
      </w:r>
      <w:r>
        <w:rPr>
          <w:color w:val="282828"/>
          <w:sz w:val="19"/>
        </w:rPr>
        <w:t>did</w:t>
      </w:r>
      <w:r>
        <w:rPr>
          <w:color w:val="282828"/>
          <w:spacing w:val="-3"/>
          <w:sz w:val="19"/>
        </w:rPr>
        <w:t> </w:t>
      </w:r>
      <w:r>
        <w:rPr>
          <w:color w:val="282828"/>
          <w:sz w:val="19"/>
        </w:rPr>
        <w:t>this</w:t>
      </w:r>
      <w:r>
        <w:rPr>
          <w:color w:val="282828"/>
          <w:spacing w:val="-3"/>
          <w:sz w:val="19"/>
        </w:rPr>
        <w:t> </w:t>
      </w:r>
      <w:r>
        <w:rPr>
          <w:color w:val="282828"/>
          <w:sz w:val="19"/>
        </w:rPr>
        <w:t>model</w:t>
      </w:r>
      <w:r>
        <w:rPr>
          <w:color w:val="282828"/>
          <w:spacing w:val="-4"/>
          <w:sz w:val="19"/>
        </w:rPr>
        <w:t> </w:t>
      </w:r>
      <w:r>
        <w:rPr>
          <w:color w:val="282828"/>
          <w:sz w:val="19"/>
        </w:rPr>
        <w:t>beat</w:t>
      </w:r>
      <w:r>
        <w:rPr>
          <w:color w:val="282828"/>
          <w:spacing w:val="-3"/>
          <w:sz w:val="19"/>
        </w:rPr>
        <w:t> </w:t>
      </w:r>
      <w:r>
        <w:rPr>
          <w:color w:val="282828"/>
          <w:sz w:val="19"/>
        </w:rPr>
        <w:t>the</w:t>
      </w:r>
      <w:r>
        <w:rPr>
          <w:color w:val="282828"/>
          <w:spacing w:val="-3"/>
          <w:sz w:val="19"/>
        </w:rPr>
        <w:t> </w:t>
      </w:r>
      <w:r>
        <w:rPr>
          <w:color w:val="282828"/>
          <w:sz w:val="19"/>
        </w:rPr>
        <w:t>others?</w:t>
      </w:r>
      <w:r>
        <w:rPr>
          <w:color w:val="282828"/>
          <w:spacing w:val="-3"/>
          <w:sz w:val="19"/>
        </w:rPr>
        <w:t> </w:t>
      </w:r>
      <w:r>
        <w:rPr>
          <w:color w:val="282828"/>
          <w:sz w:val="19"/>
        </w:rPr>
        <w:t>(2)</w:t>
      </w:r>
      <w:r>
        <w:rPr>
          <w:color w:val="282828"/>
          <w:spacing w:val="-4"/>
          <w:sz w:val="19"/>
        </w:rPr>
        <w:t> </w:t>
      </w:r>
      <w:r>
        <w:rPr>
          <w:color w:val="282828"/>
          <w:sz w:val="19"/>
        </w:rPr>
        <w:t>Is</w:t>
      </w:r>
      <w:r>
        <w:rPr>
          <w:color w:val="282828"/>
          <w:spacing w:val="-3"/>
          <w:sz w:val="19"/>
        </w:rPr>
        <w:t> </w:t>
      </w:r>
      <w:r>
        <w:rPr>
          <w:color w:val="282828"/>
          <w:sz w:val="19"/>
        </w:rPr>
        <w:t>the</w:t>
      </w:r>
      <w:r>
        <w:rPr>
          <w:color w:val="282828"/>
          <w:spacing w:val="-3"/>
          <w:sz w:val="19"/>
        </w:rPr>
        <w:t> </w:t>
      </w:r>
      <w:r>
        <w:rPr>
          <w:color w:val="282828"/>
          <w:sz w:val="19"/>
        </w:rPr>
        <w:t>gain</w:t>
      </w:r>
      <w:r>
        <w:rPr>
          <w:color w:val="282828"/>
          <w:spacing w:val="-3"/>
          <w:sz w:val="19"/>
        </w:rPr>
        <w:t> </w:t>
      </w:r>
      <w:r>
        <w:rPr>
          <w:color w:val="282828"/>
          <w:sz w:val="19"/>
        </w:rPr>
        <w:t>in</w:t>
      </w:r>
      <w:r>
        <w:rPr>
          <w:color w:val="282828"/>
          <w:spacing w:val="-4"/>
          <w:sz w:val="19"/>
        </w:rPr>
        <w:t> </w:t>
      </w:r>
      <w:r>
        <w:rPr>
          <w:color w:val="282828"/>
          <w:sz w:val="19"/>
        </w:rPr>
        <w:t>Adjusted</w:t>
      </w:r>
      <w:r>
        <w:rPr>
          <w:color w:val="282828"/>
          <w:spacing w:val="-3"/>
          <w:sz w:val="19"/>
        </w:rPr>
        <w:t> </w:t>
      </w:r>
      <w:r>
        <w:rPr>
          <w:color w:val="282828"/>
          <w:sz w:val="19"/>
        </w:rPr>
        <w:t>R² worth the cost of collecting and maintaining those additional sensor features? (3) Did the residual plots confirm that the model satisfies linearity and equal spread?</w:t>
      </w:r>
    </w:p>
    <w:p>
      <w:pPr>
        <w:spacing w:before="0"/>
        <w:ind w:left="360" w:right="0" w:firstLine="0"/>
        <w:jc w:val="left"/>
        <w:rPr>
          <w:sz w:val="19"/>
        </w:rPr>
      </w:pPr>
      <w:r>
        <w:t>We select Model 5 as the best fit among the five candidates in this laboratory comparison. Using discharge current, ambient temperature, internal resistance, coolant flow and state of charge, it achieved a training R² of 0.9813, test R² of 0.9835, training adjusted R² of 0.9811, test MAE of 1.1355 °C and test RMSE of 1.3936 °C. Model 4 achieved an RMSE of 1.6962 °C; adding state of charge reduced this error by 0.3026 °C, approximately 17.8%. The small train/test R² difference does not suggest a large generalization gap on this split.</w:t>
      </w:r>
    </w:p>
    <w:p>
      <w:pPr>
        <w:spacing w:before="0"/>
        <w:ind w:left="360" w:right="0" w:firstLine="0"/>
        <w:jc w:val="left"/>
        <w:rPr>
          <w:sz w:val="19"/>
        </w:rPr>
      </w:pPr>
      <w:r>
        <w:t>We observed an increase in adjusted R² from 0.9731 for Model 4 to 0.9811 for Model 5, while both test error measures decreased. We consider retaining state of charge worthwhile when its measurement or estimation is already available from the battery management system. We must still weigh the added integration and maintenance cost against the value of the improved temperature estimates. Without sensor cost data or operational temperature tolerances, we cannot quantify the economic benefit. We would consider Model 4 a simpler alternative if state of charge were costly or unreliable.</w:t>
      </w:r>
    </w:p>
    <w:p>
      <w:pPr>
        <w:spacing w:before="0"/>
        <w:ind w:left="360" w:right="0" w:firstLine="0"/>
        <w:jc w:val="left"/>
        <w:rPr>
          <w:sz w:val="19"/>
        </w:rPr>
      </w:pPr>
      <w:r>
        <w:t>We inspected the test residuals of both models and observed points around zero without a clear curved trend or funnel pattern. For Model 5, we observed a residual range of approximately −3.4 to +3.5 °C, compared with roughly −4.8 to +3.8 °C for Model 4. In the Model 5 Q-Q plot, we observed approximate alignment with the reference line, with local and tail deviations; Model 4 also followed the line centrally but departed at the extremes. We interpret these checks as compatible with approximate linearity, constant variance and normality, rather than proof of those assumptions. Because we used the same test split for model selection, we would need an independent evaluation before claiming production readiness.</w:t>
      </w:r>
    </w:p>
    <w:p>
      <w:pPr>
        <w:keepNext/>
        <w:pageBreakBefore/>
        <w:spacing w:before="0"/>
        <w:ind w:left="360" w:right="0" w:firstLine="0"/>
        <w:jc w:val="left"/>
        <w:rPr>
          <w:b/>
          <w:sz w:val="22"/>
        </w:rPr>
      </w:pPr>
      <w:r>
        <w:rPr>
          <w:rFonts w:ascii="Segoe UI Emoji" w:eastAsia="Segoe UI Emoji"/>
          <w:color w:val="0E2140"/>
          <w:sz w:val="22"/>
        </w:rPr>
        <w:t>📈</w:t>
      </w:r>
      <w:r>
        <w:rPr>
          <w:rFonts w:ascii="Segoe UI Emoji" w:eastAsia="Segoe UI Emoji"/>
          <w:color w:val="0E2140"/>
          <w:spacing w:val="-15"/>
          <w:sz w:val="22"/>
        </w:rPr>
        <w:t> </w:t>
      </w:r>
      <w:r>
        <w:rPr>
          <w:b/>
          <w:color w:val="0E2140"/>
          <w:sz w:val="22"/>
        </w:rPr>
        <w:t>RESIDUAL</w:t>
      </w:r>
      <w:r>
        <w:rPr>
          <w:b/>
          <w:color w:val="0E2140"/>
          <w:spacing w:val="-6"/>
          <w:sz w:val="22"/>
        </w:rPr>
        <w:t> </w:t>
      </w:r>
      <w:r>
        <w:rPr>
          <w:b/>
          <w:color w:val="0E2140"/>
          <w:sz w:val="22"/>
        </w:rPr>
        <w:t>DIAGNOSTIC</w:t>
      </w:r>
      <w:r>
        <w:rPr>
          <w:b/>
          <w:color w:val="0E2140"/>
          <w:spacing w:val="-4"/>
          <w:sz w:val="22"/>
        </w:rPr>
        <w:t> </w:t>
      </w:r>
      <w:r>
        <w:rPr>
          <w:b/>
          <w:color w:val="0E2140"/>
          <w:sz w:val="22"/>
        </w:rPr>
        <w:t>DASHBOARD</w:t>
      </w:r>
      <w:r>
        <w:rPr>
          <w:b/>
          <w:color w:val="0E2140"/>
          <w:spacing w:val="-4"/>
          <w:sz w:val="22"/>
        </w:rPr>
        <w:t> </w:t>
      </w:r>
      <w:r>
        <w:rPr>
          <w:b/>
          <w:color w:val="0E2140"/>
          <w:sz w:val="22"/>
        </w:rPr>
        <w:t>(PASTE</w:t>
      </w:r>
      <w:r>
        <w:rPr>
          <w:b/>
          <w:color w:val="0E2140"/>
          <w:spacing w:val="-4"/>
          <w:sz w:val="22"/>
        </w:rPr>
        <w:t> </w:t>
      </w:r>
      <w:r>
        <w:rPr>
          <w:b/>
          <w:color w:val="0E2140"/>
          <w:spacing w:val="-2"/>
          <w:sz w:val="22"/>
        </w:rPr>
        <w:t>SCREENSHOTS)</w:t>
      </w:r>
    </w:p>
    <w:p>
      <w:pPr>
        <w:keepNext/>
        <w:spacing w:before="42"/>
        <w:ind w:left="360" w:right="0" w:firstLine="0"/>
        <w:jc w:val="left"/>
        <w:rPr>
          <w:sz w:val="19"/>
        </w:rPr>
      </w:pPr>
      <w:r>
        <w:t>Model 5 — lowest test RMSE: 1.3936 °C</w:t>
      </w:r>
    </w:p>
    <w:p>
      <w:pPr>
        <w:spacing w:line="276" w:lineRule="auto" w:before="35"/>
        <w:ind w:left="442" w:right="1850" w:firstLine="0"/>
        <w:jc w:val="center"/>
        <w:rPr>
          <w:sz w:val="19"/>
        </w:rPr>
      </w:pPr>
      <w:r>
        <w:drawing>
          <wp:inline>
            <wp:extent cx="5852160" cy="2438400"/>
            <wp:docPr id="1" name="Picture 1"/>
            <wp:cNvGraphicFramePr>
              <a:graphicFrameLocks noChangeAspect="1"/>
            </wp:cNvGraphicFramePr>
            <a:graphic>
              <a:graphicData uri="http://schemas.openxmlformats.org/drawingml/2006/picture">
                <pic:pic>
                  <pic:nvPicPr>
                    <pic:cNvPr id="0" name="activity_16_model_5.png"/>
                    <pic:cNvPicPr/>
                  </pic:nvPicPr>
                  <pic:blipFill>
                    <a:blip r:embed="rId8"/>
                    <a:stretch>
                      <a:fillRect/>
                    </a:stretch>
                  </pic:blipFill>
                  <pic:spPr>
                    <a:xfrm>
                      <a:off x="0" y="0"/>
                      <a:ext cx="5852160" cy="2438400"/>
                    </a:xfrm>
                    <a:prstGeom prst="rect"/>
                  </pic:spPr>
                </pic:pic>
              </a:graphicData>
            </a:graphic>
          </wp:inline>
        </w:drawing>
      </w:r>
    </w:p>
    <w:p>
      <w:pPr>
        <w:keepNext/>
      </w:pPr>
      <w:r>
        <w:t>Model 4 — second-lowest test RMSE: 1.6962 °C</w:t>
      </w:r>
    </w:p>
    <w:p>
      <w:pPr>
        <w:jc w:val="center"/>
      </w:pPr>
      <w:r>
        <w:drawing>
          <wp:inline>
            <wp:extent cx="5852160" cy="2438400"/>
            <wp:docPr id="2" name="Picture 2"/>
            <wp:cNvGraphicFramePr>
              <a:graphicFrameLocks noChangeAspect="1"/>
            </wp:cNvGraphicFramePr>
            <a:graphic>
              <a:graphicData uri="http://schemas.openxmlformats.org/drawingml/2006/picture">
                <pic:pic>
                  <pic:nvPicPr>
                    <pic:cNvPr id="0" name="activity_16_model_4.png"/>
                    <pic:cNvPicPr/>
                  </pic:nvPicPr>
                  <pic:blipFill>
                    <a:blip r:embed="rId9"/>
                    <a:stretch>
                      <a:fillRect/>
                    </a:stretch>
                  </pic:blipFill>
                  <pic:spPr>
                    <a:xfrm>
                      <a:off x="0" y="0"/>
                      <a:ext cx="5852160" cy="2438400"/>
                    </a:xfrm>
                    <a:prstGeom prst="rect"/>
                  </pic:spPr>
                </pic:pic>
              </a:graphicData>
            </a:graphic>
          </wp:inline>
        </w:drawing>
      </w:r>
    </w:p>
    <w:p>
      <w:r>
        <w:t>We used the same 136 test records for both figures and calculated residuals as actual minus predicted temperature. We compared the vertical scales when assessing residual spread.</w:t>
      </w:r>
    </w:p>
    <w:p>
      <w:pPr>
        <w:pStyle w:val="Heading2"/>
        <w:pageBreakBefore/>
        <w:numPr>
          <w:ilvl w:val="0"/>
          <w:numId w:val="1"/>
        </w:numPr>
        <w:tabs>
          <w:tab w:pos="636" w:val="left" w:leader="none"/>
        </w:tabs>
        <w:spacing w:line="240" w:lineRule="auto" w:before="1" w:after="52"/>
        <w:ind w:left="636" w:right="0" w:hanging="276"/>
        <w:jc w:val="left"/>
      </w:pPr>
      <w:bookmarkStart w:name="6. Responsible AI Pair-Programming &amp; Tro" w:id="6"/>
      <w:bookmarkEnd w:id="6"/>
      <w:r>
        <w:rPr>
          <w:b w:val="0"/>
        </w:rPr>
      </w:r>
      <w:r>
        <w:rPr>
          <w:color w:val="0E2140"/>
        </w:rPr>
        <w:t>Responsible</w:t>
      </w:r>
      <w:r>
        <w:rPr>
          <w:color w:val="0E2140"/>
          <w:spacing w:val="-6"/>
        </w:rPr>
        <w:t> </w:t>
      </w:r>
      <w:r>
        <w:rPr>
          <w:color w:val="0E2140"/>
        </w:rPr>
        <w:t>AI</w:t>
      </w:r>
      <w:r>
        <w:rPr>
          <w:color w:val="0E2140"/>
          <w:spacing w:val="-6"/>
        </w:rPr>
        <w:t> </w:t>
      </w:r>
      <w:r>
        <w:rPr>
          <w:color w:val="0E2140"/>
        </w:rPr>
        <w:t>Pair-Programming</w:t>
      </w:r>
      <w:r>
        <w:rPr>
          <w:color w:val="0E2140"/>
          <w:spacing w:val="-6"/>
        </w:rPr>
        <w:t> </w:t>
      </w:r>
      <w:r>
        <w:rPr>
          <w:color w:val="0E2140"/>
        </w:rPr>
        <w:t>&amp;</w:t>
      </w:r>
      <w:r>
        <w:rPr>
          <w:color w:val="0E2140"/>
          <w:spacing w:val="-6"/>
        </w:rPr>
        <w:t> </w:t>
      </w:r>
      <w:r>
        <w:rPr>
          <w:color w:val="0E2140"/>
        </w:rPr>
        <w:t>Troubleshooting</w:t>
      </w:r>
      <w:r>
        <w:rPr>
          <w:color w:val="0E2140"/>
          <w:spacing w:val="-5"/>
        </w:rPr>
        <w:t> Log</w:t>
      </w: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485" w:hRule="atLeast"/>
        </w:trPr>
        <w:tc>
          <w:tcPr>
            <w:tcW w:w="3169" w:type="dxa"/>
            <w:shd w:val="clear" w:color="auto" w:fill="EAEDF3"/>
          </w:tcPr>
          <w:p>
            <w:pPr>
              <w:pStyle w:val="TableParagraph"/>
              <w:rPr>
                <w:b/>
                <w:sz w:val="18"/>
              </w:rPr>
            </w:pPr>
            <w:r>
              <w:rPr>
                <w:b/>
                <w:color w:val="0E2140"/>
                <w:sz w:val="18"/>
              </w:rPr>
              <w:t>AI</w:t>
            </w:r>
            <w:r>
              <w:rPr>
                <w:b/>
                <w:color w:val="0E2140"/>
                <w:spacing w:val="-4"/>
                <w:sz w:val="18"/>
              </w:rPr>
              <w:t> </w:t>
            </w:r>
            <w:r>
              <w:rPr>
                <w:b/>
                <w:color w:val="0E2140"/>
                <w:sz w:val="18"/>
              </w:rPr>
              <w:t>Tooling</w:t>
            </w:r>
            <w:r>
              <w:rPr>
                <w:b/>
                <w:color w:val="0E2140"/>
                <w:spacing w:val="-3"/>
                <w:sz w:val="18"/>
              </w:rPr>
              <w:t> </w:t>
            </w:r>
            <w:r>
              <w:rPr>
                <w:b/>
                <w:color w:val="0E2140"/>
                <w:spacing w:val="-2"/>
                <w:sz w:val="18"/>
              </w:rPr>
              <w:t>Utilized:</w:t>
            </w:r>
          </w:p>
        </w:tc>
        <w:tc>
          <w:tcPr>
            <w:tcW w:w="6193" w:type="dxa"/>
            <w:shd w:val="clear" w:color="auto" w:fill="F8F8F9"/>
          </w:tcPr>
          <w:p>
            <w:pPr>
              <w:pStyle w:val="TableParagraph"/>
              <w:rPr>
                <w:sz w:val="18"/>
              </w:rPr>
            </w:pPr>
            <w:r>
              <w:rPr>
                <w:color w:val="282828"/>
                <w:sz w:val="18"/>
              </w:rPr>
              <w:t xml:space="preserve">ChatGPT / Codex</w:t>
            </w:r>
          </w:p>
        </w:tc>
      </w:tr>
      <w:tr>
        <w:trPr>
          <w:trHeight w:val="845" w:hRule="atLeast"/>
        </w:trPr>
        <w:tc>
          <w:tcPr>
            <w:tcW w:w="3169" w:type="dxa"/>
            <w:shd w:val="clear" w:color="auto" w:fill="EAEDF3"/>
          </w:tcPr>
          <w:p>
            <w:pPr>
              <w:pStyle w:val="TableParagraph"/>
              <w:spacing w:before="196"/>
              <w:rPr>
                <w:b/>
                <w:sz w:val="18"/>
              </w:rPr>
            </w:pPr>
            <w:r>
              <w:rPr>
                <w:b/>
                <w:color w:val="0E2140"/>
                <w:sz w:val="18"/>
              </w:rPr>
              <w:t>Verbatim</w:t>
            </w:r>
            <w:r>
              <w:rPr>
                <w:b/>
                <w:color w:val="0E2140"/>
                <w:spacing w:val="-4"/>
                <w:sz w:val="18"/>
              </w:rPr>
              <w:t> </w:t>
            </w:r>
            <w:r>
              <w:rPr>
                <w:b/>
                <w:color w:val="0E2140"/>
                <w:sz w:val="18"/>
              </w:rPr>
              <w:t>Prompts</w:t>
            </w:r>
            <w:r>
              <w:rPr>
                <w:b/>
                <w:color w:val="0E2140"/>
                <w:spacing w:val="-6"/>
                <w:sz w:val="18"/>
              </w:rPr>
              <w:t> </w:t>
            </w:r>
            <w:r>
              <w:rPr>
                <w:b/>
                <w:color w:val="0E2140"/>
                <w:spacing w:val="-2"/>
                <w:sz w:val="18"/>
              </w:rPr>
              <w:t>Submitted:</w:t>
            </w:r>
          </w:p>
        </w:tc>
        <w:tc>
          <w:tcPr>
            <w:tcW w:w="6193" w:type="dxa"/>
            <w:shd w:val="clear" w:color="auto" w:fill="F8F8F9"/>
          </w:tcPr>
          <w:p>
            <w:pPr>
              <w:pStyle w:val="TableParagraph"/>
              <w:spacing w:line="276" w:lineRule="auto" w:before="196"/>
              <w:ind w:right="71"/>
              <w:rPr>
                <w:sz w:val="18"/>
              </w:rPr>
            </w:pPr>
            <w:r>
              <w:rPr>
                <w:sz w:val="21"/>
              </w:rPr>
              <w:t>“Ayudame a poder realizar la actividad correspondiente. Tu rol es de asesor para que pueda realizar la actividad con exito, donde me explicas paso a paso mientras voy aprendiendo sobre la marcha. No generes ni cambies nada por tu cuenta.”</w:t>
            </w:r>
          </w:p>
        </w:tc>
      </w:tr>
      <w:tr>
        <w:trPr>
          <w:trHeight w:val="602" w:hRule="atLeast"/>
        </w:trPr>
        <w:tc>
          <w:tcPr>
            <w:tcW w:w="3169" w:type="dxa"/>
            <w:shd w:val="clear" w:color="auto" w:fill="EAEDF3"/>
          </w:tcPr>
          <w:p>
            <w:pPr>
              <w:pStyle w:val="TableParagraph"/>
              <w:spacing w:before="195"/>
              <w:rPr>
                <w:b/>
                <w:sz w:val="18"/>
              </w:rPr>
            </w:pPr>
            <w:r>
              <w:rPr>
                <w:b/>
                <w:color w:val="0E2140"/>
                <w:sz w:val="18"/>
              </w:rPr>
              <w:t>AI</w:t>
            </w:r>
            <w:r>
              <w:rPr>
                <w:b/>
                <w:color w:val="0E2140"/>
                <w:spacing w:val="-2"/>
                <w:sz w:val="18"/>
              </w:rPr>
              <w:t> </w:t>
            </w:r>
            <w:r>
              <w:rPr>
                <w:b/>
                <w:color w:val="0E2140"/>
                <w:sz w:val="18"/>
              </w:rPr>
              <w:t>Code</w:t>
            </w:r>
            <w:r>
              <w:rPr>
                <w:b/>
                <w:color w:val="0E2140"/>
                <w:spacing w:val="-1"/>
                <w:sz w:val="18"/>
              </w:rPr>
              <w:t> </w:t>
            </w:r>
            <w:r>
              <w:rPr>
                <w:b/>
                <w:color w:val="0E2140"/>
                <w:sz w:val="18"/>
              </w:rPr>
              <w:t>Output</w:t>
            </w:r>
            <w:r>
              <w:rPr>
                <w:b/>
                <w:color w:val="0E2140"/>
                <w:spacing w:val="-2"/>
                <w:sz w:val="18"/>
              </w:rPr>
              <w:t> </w:t>
            </w:r>
            <w:r>
              <w:rPr>
                <w:b/>
                <w:color w:val="0E2140"/>
                <w:sz w:val="18"/>
              </w:rPr>
              <w:t>&amp;</w:t>
            </w:r>
            <w:r>
              <w:rPr>
                <w:b/>
                <w:color w:val="0E2140"/>
                <w:spacing w:val="-1"/>
                <w:sz w:val="18"/>
              </w:rPr>
              <w:t> </w:t>
            </w:r>
            <w:r>
              <w:rPr>
                <w:b/>
                <w:color w:val="0E2140"/>
                <w:spacing w:val="-2"/>
                <w:sz w:val="18"/>
              </w:rPr>
              <w:t>Suggestions:</w:t>
            </w:r>
          </w:p>
        </w:tc>
        <w:tc>
          <w:tcPr>
            <w:tcW w:w="6193" w:type="dxa"/>
            <w:shd w:val="clear" w:color="auto" w:fill="F8F8F9"/>
          </w:tcPr>
          <w:p>
            <w:r>
              <w:rPr>
                <w:sz w:val="21"/>
              </w:rPr>
              <w:t>We used AI suggestions to build the fitting and metric loop, calculate residual = y_test − prediction, and generate residual scatterplots and Q-Q plots with scipy.stats.probplot. We compared Models 4 and 5 and interpreted the plots as visual evidence rather than definitive statistical tests.</w:t>
            </w:r>
          </w:p>
        </w:tc>
      </w:tr>
      <w:tr>
        <w:trPr>
          <w:trHeight w:val="1204" w:hRule="atLeast"/>
        </w:trPr>
        <w:tc>
          <w:tcPr>
            <w:tcW w:w="3169" w:type="dxa"/>
            <w:shd w:val="clear" w:color="auto" w:fill="EAEDF3"/>
          </w:tcPr>
          <w:p>
            <w:pPr>
              <w:pStyle w:val="TableParagraph"/>
              <w:spacing w:before="195"/>
              <w:rPr>
                <w:b/>
                <w:sz w:val="18"/>
              </w:rPr>
            </w:pPr>
            <w:r>
              <w:rPr>
                <w:b/>
                <w:color w:val="0E2140"/>
                <w:sz w:val="18"/>
              </w:rPr>
              <w:t>Human</w:t>
            </w:r>
            <w:r>
              <w:rPr>
                <w:b/>
                <w:color w:val="0E2140"/>
                <w:spacing w:val="-2"/>
                <w:sz w:val="18"/>
              </w:rPr>
              <w:t> </w:t>
            </w:r>
            <w:r>
              <w:rPr>
                <w:b/>
                <w:color w:val="0E2140"/>
                <w:sz w:val="18"/>
              </w:rPr>
              <w:t>Audit</w:t>
            </w:r>
            <w:r>
              <w:rPr>
                <w:b/>
                <w:color w:val="0E2140"/>
                <w:spacing w:val="-3"/>
                <w:sz w:val="18"/>
              </w:rPr>
              <w:t> </w:t>
            </w:r>
            <w:r>
              <w:rPr>
                <w:b/>
                <w:color w:val="0E2140"/>
                <w:sz w:val="18"/>
              </w:rPr>
              <w:t>&amp;</w:t>
            </w:r>
            <w:r>
              <w:rPr>
                <w:b/>
                <w:color w:val="0E2140"/>
                <w:spacing w:val="-2"/>
                <w:sz w:val="18"/>
              </w:rPr>
              <w:t> Verification:</w:t>
            </w:r>
          </w:p>
        </w:tc>
        <w:tc>
          <w:tcPr>
            <w:tcW w:w="6193" w:type="dxa"/>
            <w:shd w:val="clear" w:color="auto" w:fill="F8F8F9"/>
          </w:tcPr>
          <w:p>
            <w:r>
              <w:rPr>
                <w:sz w:val="21"/>
              </w:rPr>
              <w:t>We verified the 544/136 train/test split, five nested feature sets and 136 test predictions per model. We recorded training adjusted R² and test MAE/RMSE. We reviewed both diagnostic figures and observed no clear curve or funnel, with approximate Q-Q alignment and some deviations. We selected Model 5 while considering cost and validation limitations.</w:t>
            </w:r>
          </w:p>
        </w:tc>
      </w:tr>
    </w:tbl>
    <w:p>
      <w:pPr>
        <w:keepNext/>
        <w:spacing w:before="240" w:after="160"/>
      </w:pPr>
      <w:r>
        <w:rPr>
          <w:b/>
          <w:color w:val="000000"/>
          <w:sz w:val="26"/>
        </w:rPr>
        <w:t>GitHub review and merge evidence</w:t>
      </w:r>
    </w:p>
    <w:p>
      <w:pPr>
        <w:keepNext/>
        <w:spacing w:before="0" w:after="160"/>
      </w:pPr>
      <w:r>
        <w:t>We submitted Pull Request #17 with one commit and four files: the Python script, the Word report and the two residual diagnostic figures. Our teammate jescalante27 approved the pull request and merged it into master on October 23, 2026.</w:t>
      </w:r>
    </w:p>
    <w:p>
      <w:pPr>
        <w:keepNext/>
        <w:spacing w:before="0" w:after="160"/>
      </w:pPr>
      <w:r>
        <w:rPr>
          <w:b w:val="0"/>
          <w:color w:val="000000"/>
          <w:sz w:val="21"/>
        </w:rPr>
        <w:t>Pull request: https://github.com/victorcardoso-uam/data-mining-202660-team3/pull/17</w:t>
      </w:r>
    </w:p>
    <w:p>
      <w:pPr>
        <w:keepNext w:val="0"/>
        <w:spacing w:before="0" w:after="160"/>
      </w:pPr>
      <w:r>
        <w:t>Our submitted commit is dd1e931. We confirmed the Merged status and reviewer approval checkmark in GitHub.</w:t>
      </w:r>
    </w:p>
    <w:p>
      <w:pPr>
        <w:pStyle w:val="TableParagraph"/>
        <w:spacing w:after="0" w:line="276" w:lineRule="auto"/>
        <w:rPr>
          <w:sz w:val="18"/>
        </w:rPr>
        <w:sectPr>
          <w:pgSz w:w="12240" w:h="15840"/>
          <w:pgMar w:header="479" w:footer="678" w:top="1340" w:bottom="900" w:left="1080" w:right="1080"/>
        </w:sectPr>
      </w:pPr>
    </w:p>
    <w:p>
      <w:pPr>
        <w:pStyle w:val="BodyText"/>
        <w:spacing w:before="3"/>
        <w:rPr>
          <w:rFonts w:ascii="Calibri"/>
          <w:b/>
          <w:sz w:val="7"/>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9"/>
        <w:gridCol w:w="6193"/>
      </w:tblGrid>
      <w:tr>
        <w:trPr>
          <w:trHeight w:val="845" w:hRule="atLeast"/>
        </w:trPr>
        <w:tc>
          <w:tcPr>
            <w:tcW w:w="3169" w:type="dxa"/>
            <w:shd w:val="clear" w:color="auto" w:fill="EAEDF3"/>
          </w:tcPr>
          <w:p>
            <w:pPr>
              <w:pStyle w:val="TableParagraph"/>
              <w:spacing w:before="79"/>
              <w:rPr>
                <w:b/>
                <w:sz w:val="18"/>
              </w:rPr>
            </w:pPr>
            <w:r>
              <w:rPr>
                <w:b/>
                <w:color w:val="0E2140"/>
                <w:sz w:val="18"/>
              </w:rPr>
              <w:t>Limitations</w:t>
            </w:r>
            <w:r>
              <w:rPr>
                <w:b/>
                <w:color w:val="0E2140"/>
                <w:spacing w:val="-4"/>
                <w:sz w:val="18"/>
              </w:rPr>
              <w:t> </w:t>
            </w:r>
            <w:r>
              <w:rPr>
                <w:b/>
                <w:color w:val="0E2140"/>
                <w:sz w:val="18"/>
              </w:rPr>
              <w:t>&amp;</w:t>
            </w:r>
            <w:r>
              <w:rPr>
                <w:b/>
                <w:color w:val="0E2140"/>
                <w:spacing w:val="-2"/>
                <w:sz w:val="18"/>
              </w:rPr>
              <w:t> </w:t>
            </w:r>
            <w:r>
              <w:rPr>
                <w:b/>
                <w:color w:val="0E2140"/>
                <w:sz w:val="18"/>
              </w:rPr>
              <w:t>Bugs</w:t>
            </w:r>
            <w:r>
              <w:rPr>
                <w:b/>
                <w:color w:val="0E2140"/>
                <w:spacing w:val="-3"/>
                <w:sz w:val="18"/>
              </w:rPr>
              <w:t> </w:t>
            </w:r>
            <w:r>
              <w:rPr>
                <w:b/>
                <w:color w:val="0E2140"/>
                <w:spacing w:val="-2"/>
                <w:sz w:val="18"/>
              </w:rPr>
              <w:t>Caught:</w:t>
            </w:r>
          </w:p>
        </w:tc>
        <w:tc>
          <w:tcPr>
            <w:tcW w:w="6193" w:type="dxa"/>
            <w:shd w:val="clear" w:color="auto" w:fill="F8F8F9"/>
          </w:tcPr>
          <w:p>
            <w:pPr>
              <w:pStyle w:val="TableParagraph"/>
              <w:spacing w:line="276" w:lineRule="auto" w:before="79"/>
              <w:ind w:right="71"/>
              <w:rPr>
                <w:sz w:val="18"/>
              </w:rPr>
            </w:pPr>
            <w:r>
              <w:rPr>
                <w:sz w:val="21"/>
              </w:rPr>
              <w:t>We initially encountered a missing sklearn dependency and subsequently ran the split successfully. We identified that the assignment lists 6 predictors but requests 5 in Model 5. We retained current, ambient temperature, resistance, coolant flow and state of charge for their thermal relevance, excluding voltage to meet that limit.</w:t>
            </w:r>
          </w:p>
        </w:tc>
      </w:tr>
    </w:tbl>
    <w:p>
      <w:pPr>
        <w:pStyle w:val="BodyText"/>
        <w:rPr>
          <w:rFonts w:ascii="Calibri"/>
          <w:b/>
          <w:sz w:val="28"/>
        </w:rPr>
      </w:pPr>
    </w:p>
    <w:p>
      <w:pPr>
        <w:pStyle w:val="BodyText"/>
        <w:spacing w:before="94"/>
        <w:rPr>
          <w:rFonts w:ascii="Calibri"/>
          <w:b/>
          <w:sz w:val="28"/>
        </w:rPr>
      </w:pPr>
    </w:p>
    <w:p>
      <w:pPr>
        <w:pStyle w:val="Heading2"/>
        <w:numPr>
          <w:ilvl w:val="0"/>
          <w:numId w:val="1"/>
        </w:numPr>
        <w:tabs>
          <w:tab w:pos="636" w:val="left" w:leader="none"/>
        </w:tabs>
        <w:spacing w:line="240" w:lineRule="auto" w:before="0" w:after="52"/>
        <w:ind w:left="636" w:right="0" w:hanging="276"/>
        <w:jc w:val="left"/>
      </w:pPr>
      <w:bookmarkStart w:name="7. Activity Evaluation Rubric" w:id="7"/>
      <w:bookmarkEnd w:id="7"/>
      <w:r>
        <w:rPr>
          <w:b w:val="0"/>
        </w:rPr>
      </w:r>
      <w:r>
        <w:rPr>
          <w:color w:val="0E2140"/>
        </w:rPr>
        <w:t>Activity</w:t>
      </w:r>
      <w:r>
        <w:rPr>
          <w:color w:val="0E2140"/>
          <w:spacing w:val="-6"/>
        </w:rPr>
        <w:t> </w:t>
      </w:r>
      <w:r>
        <w:rPr>
          <w:color w:val="0E2140"/>
        </w:rPr>
        <w:t>Evaluation</w:t>
      </w:r>
      <w:r>
        <w:rPr>
          <w:color w:val="0E2140"/>
          <w:spacing w:val="-4"/>
        </w:rPr>
        <w:t> </w:t>
      </w:r>
      <w:r>
        <w:rPr>
          <w:color w:val="0E2140"/>
          <w:spacing w:val="-2"/>
        </w:rPr>
        <w:t>Rubric</w:t>
      </w: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2628"/>
        <w:gridCol w:w="2302"/>
        <w:gridCol w:w="1886"/>
      </w:tblGrid>
      <w:tr>
        <w:trPr>
          <w:trHeight w:val="602" w:hRule="atLeast"/>
        </w:trPr>
        <w:tc>
          <w:tcPr>
            <w:tcW w:w="2546" w:type="dxa"/>
            <w:shd w:val="clear" w:color="auto" w:fill="0E2140"/>
          </w:tcPr>
          <w:p>
            <w:pPr>
              <w:pStyle w:val="TableParagraph"/>
              <w:ind w:left="79"/>
              <w:rPr>
                <w:b/>
                <w:sz w:val="18"/>
              </w:rPr>
            </w:pPr>
            <w:r>
              <w:rPr>
                <w:b/>
                <w:color w:val="FFFFFF"/>
                <w:sz w:val="18"/>
              </w:rPr>
              <w:t>Evaluation</w:t>
            </w:r>
            <w:r>
              <w:rPr>
                <w:b/>
                <w:color w:val="FFFFFF"/>
                <w:spacing w:val="-7"/>
                <w:sz w:val="18"/>
              </w:rPr>
              <w:t> </w:t>
            </w:r>
            <w:r>
              <w:rPr>
                <w:b/>
                <w:color w:val="FFFFFF"/>
                <w:spacing w:val="-2"/>
                <w:sz w:val="18"/>
              </w:rPr>
              <w:t>Pillar</w:t>
            </w:r>
          </w:p>
        </w:tc>
        <w:tc>
          <w:tcPr>
            <w:tcW w:w="2628" w:type="dxa"/>
            <w:shd w:val="clear" w:color="auto" w:fill="0E2140"/>
          </w:tcPr>
          <w:p>
            <w:pPr>
              <w:pStyle w:val="TableParagraph"/>
              <w:ind w:left="125"/>
              <w:rPr>
                <w:b/>
                <w:sz w:val="18"/>
              </w:rPr>
            </w:pPr>
            <w:r>
              <w:rPr>
                <w:b/>
                <w:color w:val="FFFFFF"/>
                <w:spacing w:val="-2"/>
                <w:sz w:val="18"/>
              </w:rPr>
              <w:t>Excellent</w:t>
            </w:r>
          </w:p>
        </w:tc>
        <w:tc>
          <w:tcPr>
            <w:tcW w:w="2302" w:type="dxa"/>
            <w:shd w:val="clear" w:color="auto" w:fill="0E2140"/>
          </w:tcPr>
          <w:p>
            <w:pPr>
              <w:pStyle w:val="TableParagraph"/>
              <w:ind w:left="90"/>
              <w:rPr>
                <w:b/>
                <w:sz w:val="18"/>
              </w:rPr>
            </w:pPr>
            <w:r>
              <w:rPr>
                <w:b/>
                <w:color w:val="FFFFFF"/>
                <w:spacing w:val="-2"/>
                <w:sz w:val="18"/>
              </w:rPr>
              <w:t>Developing</w:t>
            </w:r>
          </w:p>
        </w:tc>
        <w:tc>
          <w:tcPr>
            <w:tcW w:w="1886" w:type="dxa"/>
            <w:shd w:val="clear" w:color="auto" w:fill="0E2140"/>
          </w:tcPr>
          <w:p>
            <w:pPr>
              <w:pStyle w:val="TableParagraph"/>
              <w:ind w:left="92"/>
              <w:rPr>
                <w:b/>
                <w:sz w:val="18"/>
              </w:rPr>
            </w:pPr>
            <w:r>
              <w:rPr>
                <w:b/>
                <w:color w:val="FFFFFF"/>
                <w:sz w:val="18"/>
              </w:rPr>
              <w:t>Needs</w:t>
            </w:r>
            <w:r>
              <w:rPr>
                <w:b/>
                <w:color w:val="FFFFFF"/>
                <w:spacing w:val="-2"/>
                <w:sz w:val="18"/>
              </w:rPr>
              <w:t> Improvement</w:t>
            </w:r>
          </w:p>
        </w:tc>
      </w:tr>
      <w:tr>
        <w:trPr>
          <w:trHeight w:val="1735" w:hRule="atLeast"/>
        </w:trPr>
        <w:tc>
          <w:tcPr>
            <w:tcW w:w="2546" w:type="dxa"/>
          </w:tcPr>
          <w:p>
            <w:pPr>
              <w:pStyle w:val="TableParagraph"/>
              <w:spacing w:line="278" w:lineRule="auto"/>
              <w:ind w:left="79"/>
              <w:rPr>
                <w:b/>
                <w:sz w:val="17"/>
              </w:rPr>
            </w:pPr>
            <w:r>
              <w:rPr>
                <w:b/>
                <w:color w:val="0E2140"/>
                <w:sz w:val="17"/>
              </w:rPr>
              <w:t>1.</w:t>
            </w:r>
            <w:r>
              <w:rPr>
                <w:b/>
                <w:color w:val="0E2140"/>
                <w:spacing w:val="-10"/>
                <w:sz w:val="17"/>
              </w:rPr>
              <w:t> </w:t>
            </w:r>
            <w:r>
              <w:rPr>
                <w:b/>
                <w:color w:val="0E2140"/>
                <w:sz w:val="17"/>
              </w:rPr>
              <w:t>5-Model</w:t>
            </w:r>
            <w:r>
              <w:rPr>
                <w:b/>
                <w:color w:val="0E2140"/>
                <w:spacing w:val="-9"/>
                <w:sz w:val="17"/>
              </w:rPr>
              <w:t> </w:t>
            </w:r>
            <w:r>
              <w:rPr>
                <w:b/>
                <w:color w:val="0E2140"/>
                <w:sz w:val="17"/>
              </w:rPr>
              <w:t>Configuration</w:t>
            </w:r>
            <w:r>
              <w:rPr>
                <w:b/>
                <w:color w:val="0E2140"/>
                <w:spacing w:val="-10"/>
                <w:sz w:val="17"/>
              </w:rPr>
              <w:t> </w:t>
            </w:r>
            <w:r>
              <w:rPr>
                <w:b/>
                <w:color w:val="0E2140"/>
                <w:sz w:val="17"/>
              </w:rPr>
              <w:t>&amp;</w:t>
            </w:r>
            <w:r>
              <w:rPr>
                <w:b/>
                <w:color w:val="0E2140"/>
                <w:spacing w:val="40"/>
                <w:sz w:val="17"/>
              </w:rPr>
              <w:t> </w:t>
            </w:r>
            <w:r>
              <w:rPr>
                <w:b/>
                <w:color w:val="0E2140"/>
                <w:sz w:val="17"/>
              </w:rPr>
              <w:t>Pipeline</w:t>
            </w:r>
            <w:r>
              <w:rPr>
                <w:b/>
                <w:color w:val="0E2140"/>
                <w:spacing w:val="-5"/>
                <w:sz w:val="17"/>
              </w:rPr>
              <w:t> </w:t>
            </w:r>
            <w:r>
              <w:rPr>
                <w:b/>
                <w:color w:val="0E2140"/>
                <w:sz w:val="17"/>
              </w:rPr>
              <w:t>Implementation</w:t>
            </w:r>
          </w:p>
        </w:tc>
        <w:tc>
          <w:tcPr>
            <w:tcW w:w="2628" w:type="dxa"/>
          </w:tcPr>
          <w:p>
            <w:pPr>
              <w:pStyle w:val="TableParagraph"/>
              <w:spacing w:line="276" w:lineRule="auto"/>
              <w:ind w:left="125" w:right="89"/>
              <w:rPr>
                <w:sz w:val="17"/>
              </w:rPr>
            </w:pPr>
            <w:r>
              <w:rPr>
                <w:sz w:val="17"/>
              </w:rPr>
              <w:t>Successfully configures, trains,</w:t>
            </w:r>
            <w:r>
              <w:rPr>
                <w:spacing w:val="40"/>
                <w:sz w:val="17"/>
              </w:rPr>
              <w:t> </w:t>
            </w:r>
            <w:r>
              <w:rPr>
                <w:sz w:val="17"/>
              </w:rPr>
              <w:t>and tests all 5</w:t>
            </w:r>
            <w:r>
              <w:rPr>
                <w:spacing w:val="-2"/>
                <w:sz w:val="17"/>
              </w:rPr>
              <w:t> </w:t>
            </w:r>
            <w:r>
              <w:rPr>
                <w:sz w:val="17"/>
              </w:rPr>
              <w:t>regression models</w:t>
            </w:r>
            <w:r>
              <w:rPr>
                <w:spacing w:val="40"/>
                <w:sz w:val="17"/>
              </w:rPr>
              <w:t> </w:t>
            </w:r>
            <w:r>
              <w:rPr>
                <w:sz w:val="17"/>
              </w:rPr>
              <w:t>on</w:t>
            </w:r>
            <w:r>
              <w:rPr>
                <w:spacing w:val="-10"/>
                <w:sz w:val="17"/>
              </w:rPr>
              <w:t> </w:t>
            </w:r>
            <w:r>
              <w:rPr>
                <w:sz w:val="17"/>
              </w:rPr>
              <w:t>identical</w:t>
            </w:r>
            <w:r>
              <w:rPr>
                <w:spacing w:val="-9"/>
                <w:sz w:val="17"/>
              </w:rPr>
              <w:t> </w:t>
            </w:r>
            <w:r>
              <w:rPr>
                <w:sz w:val="17"/>
              </w:rPr>
              <w:t>80/20</w:t>
            </w:r>
            <w:r>
              <w:rPr>
                <w:spacing w:val="-9"/>
                <w:sz w:val="17"/>
              </w:rPr>
              <w:t> </w:t>
            </w:r>
            <w:r>
              <w:rPr>
                <w:sz w:val="17"/>
              </w:rPr>
              <w:t>split.</w:t>
            </w:r>
            <w:r>
              <w:rPr>
                <w:spacing w:val="-10"/>
                <w:sz w:val="17"/>
              </w:rPr>
              <w:t> </w:t>
            </w:r>
            <w:r>
              <w:rPr>
                <w:sz w:val="17"/>
              </w:rPr>
              <w:t>Features</w:t>
            </w:r>
            <w:r>
              <w:rPr>
                <w:spacing w:val="40"/>
                <w:sz w:val="17"/>
              </w:rPr>
              <w:t> </w:t>
            </w:r>
            <w:r>
              <w:rPr>
                <w:sz w:val="17"/>
              </w:rPr>
              <w:t>are logically grouped from</w:t>
            </w:r>
            <w:r>
              <w:rPr>
                <w:spacing w:val="40"/>
                <w:sz w:val="17"/>
              </w:rPr>
              <w:t> </w:t>
            </w:r>
            <w:r>
              <w:rPr>
                <w:sz w:val="17"/>
              </w:rPr>
              <w:t>simple baseline to full</w:t>
            </w:r>
            <w:r>
              <w:rPr>
                <w:spacing w:val="40"/>
                <w:sz w:val="17"/>
              </w:rPr>
              <w:t> </w:t>
            </w:r>
            <w:r>
              <w:rPr>
                <w:sz w:val="17"/>
              </w:rPr>
              <w:t>engineering</w:t>
            </w:r>
            <w:r>
              <w:rPr>
                <w:spacing w:val="-7"/>
                <w:sz w:val="17"/>
              </w:rPr>
              <w:t> </w:t>
            </w:r>
            <w:r>
              <w:rPr>
                <w:sz w:val="17"/>
              </w:rPr>
              <w:t>model.</w:t>
            </w:r>
          </w:p>
        </w:tc>
        <w:tc>
          <w:tcPr>
            <w:tcW w:w="2302" w:type="dxa"/>
          </w:tcPr>
          <w:p>
            <w:pPr>
              <w:pStyle w:val="TableParagraph"/>
              <w:spacing w:line="276" w:lineRule="auto"/>
              <w:ind w:left="90"/>
              <w:rPr>
                <w:sz w:val="17"/>
              </w:rPr>
            </w:pPr>
            <w:r>
              <w:rPr>
                <w:sz w:val="17"/>
              </w:rPr>
              <w:t>Configures 3-4 models, or</w:t>
            </w:r>
            <w:r>
              <w:rPr>
                <w:spacing w:val="40"/>
                <w:sz w:val="17"/>
              </w:rPr>
              <w:t> </w:t>
            </w:r>
            <w:r>
              <w:rPr>
                <w:sz w:val="17"/>
              </w:rPr>
              <w:t>models are fitted on</w:t>
            </w:r>
            <w:r>
              <w:rPr>
                <w:spacing w:val="40"/>
                <w:sz w:val="17"/>
              </w:rPr>
              <w:t> </w:t>
            </w:r>
            <w:r>
              <w:rPr>
                <w:sz w:val="17"/>
              </w:rPr>
              <w:t>inconsistent splits, making</w:t>
            </w:r>
            <w:r>
              <w:rPr>
                <w:spacing w:val="40"/>
                <w:sz w:val="17"/>
              </w:rPr>
              <w:t> </w:t>
            </w:r>
            <w:r>
              <w:rPr>
                <w:sz w:val="17"/>
              </w:rPr>
              <w:t>comparison</w:t>
            </w:r>
            <w:r>
              <w:rPr>
                <w:spacing w:val="-10"/>
                <w:sz w:val="17"/>
              </w:rPr>
              <w:t> </w:t>
            </w:r>
            <w:r>
              <w:rPr>
                <w:sz w:val="17"/>
              </w:rPr>
              <w:t>partially</w:t>
            </w:r>
            <w:r>
              <w:rPr>
                <w:spacing w:val="-9"/>
                <w:sz w:val="17"/>
              </w:rPr>
              <w:t> </w:t>
            </w:r>
            <w:r>
              <w:rPr>
                <w:sz w:val="17"/>
              </w:rPr>
              <w:t>flawed.</w:t>
            </w:r>
          </w:p>
        </w:tc>
        <w:tc>
          <w:tcPr>
            <w:tcW w:w="1886" w:type="dxa"/>
          </w:tcPr>
          <w:p>
            <w:pPr>
              <w:pStyle w:val="TableParagraph"/>
              <w:spacing w:line="276" w:lineRule="auto"/>
              <w:ind w:left="92"/>
              <w:rPr>
                <w:sz w:val="17"/>
              </w:rPr>
            </w:pPr>
            <w:r>
              <w:rPr>
                <w:sz w:val="17"/>
              </w:rPr>
              <w:t>Fails to configure</w:t>
            </w:r>
            <w:r>
              <w:rPr>
                <w:spacing w:val="40"/>
                <w:sz w:val="17"/>
              </w:rPr>
              <w:t> </w:t>
            </w:r>
            <w:r>
              <w:rPr>
                <w:sz w:val="17"/>
              </w:rPr>
              <w:t>multiple</w:t>
            </w:r>
            <w:r>
              <w:rPr>
                <w:spacing w:val="-10"/>
                <w:sz w:val="17"/>
              </w:rPr>
              <w:t> </w:t>
            </w:r>
            <w:r>
              <w:rPr>
                <w:sz w:val="17"/>
              </w:rPr>
              <w:t>models,</w:t>
            </w:r>
            <w:r>
              <w:rPr>
                <w:spacing w:val="-9"/>
                <w:sz w:val="17"/>
              </w:rPr>
              <w:t> </w:t>
            </w:r>
            <w:r>
              <w:rPr>
                <w:sz w:val="17"/>
              </w:rPr>
              <w:t>script</w:t>
            </w:r>
            <w:r>
              <w:rPr>
                <w:spacing w:val="40"/>
                <w:sz w:val="17"/>
              </w:rPr>
              <w:t> </w:t>
            </w:r>
            <w:r>
              <w:rPr>
                <w:sz w:val="17"/>
              </w:rPr>
              <w:t>crashes, or only fits a</w:t>
            </w:r>
            <w:r>
              <w:rPr>
                <w:spacing w:val="40"/>
                <w:sz w:val="17"/>
              </w:rPr>
              <w:t> </w:t>
            </w:r>
            <w:r>
              <w:rPr>
                <w:sz w:val="17"/>
              </w:rPr>
              <w:t>single</w:t>
            </w:r>
            <w:r>
              <w:rPr>
                <w:spacing w:val="-1"/>
                <w:sz w:val="17"/>
              </w:rPr>
              <w:t> </w:t>
            </w:r>
            <w:r>
              <w:rPr>
                <w:sz w:val="17"/>
              </w:rPr>
              <w:t>baseline</w:t>
            </w:r>
            <w:r>
              <w:rPr>
                <w:spacing w:val="40"/>
                <w:sz w:val="17"/>
              </w:rPr>
              <w:t> </w:t>
            </w:r>
            <w:r>
              <w:rPr>
                <w:spacing w:val="-2"/>
                <w:sz w:val="17"/>
              </w:rPr>
              <w:t>regression.</w:t>
            </w:r>
          </w:p>
        </w:tc>
      </w:tr>
      <w:tr>
        <w:trPr>
          <w:trHeight w:val="1735" w:hRule="atLeast"/>
        </w:trPr>
        <w:tc>
          <w:tcPr>
            <w:tcW w:w="2546" w:type="dxa"/>
            <w:shd w:val="clear" w:color="auto" w:fill="F1F4F7"/>
          </w:tcPr>
          <w:p>
            <w:pPr>
              <w:pStyle w:val="TableParagraph"/>
              <w:spacing w:line="278" w:lineRule="auto"/>
              <w:ind w:left="79"/>
              <w:rPr>
                <w:b/>
                <w:sz w:val="17"/>
              </w:rPr>
            </w:pPr>
            <w:r>
              <w:rPr>
                <w:b/>
                <w:color w:val="0E2140"/>
                <w:sz w:val="17"/>
              </w:rPr>
              <w:t>2. Metric Evaluation &amp;</w:t>
            </w:r>
            <w:r>
              <w:rPr>
                <w:b/>
                <w:color w:val="0E2140"/>
                <w:spacing w:val="40"/>
                <w:sz w:val="17"/>
              </w:rPr>
              <w:t> </w:t>
            </w:r>
            <w:r>
              <w:rPr>
                <w:b/>
                <w:color w:val="0E2140"/>
                <w:sz w:val="17"/>
              </w:rPr>
              <w:t>Comparison</w:t>
            </w:r>
            <w:r>
              <w:rPr>
                <w:b/>
                <w:color w:val="0E2140"/>
                <w:spacing w:val="-10"/>
                <w:sz w:val="17"/>
              </w:rPr>
              <w:t> </w:t>
            </w:r>
            <w:r>
              <w:rPr>
                <w:b/>
                <w:color w:val="0E2140"/>
                <w:sz w:val="17"/>
              </w:rPr>
              <w:t>Table</w:t>
            </w:r>
            <w:r>
              <w:rPr>
                <w:b/>
                <w:color w:val="0E2140"/>
                <w:spacing w:val="-9"/>
                <w:sz w:val="17"/>
              </w:rPr>
              <w:t> </w:t>
            </w:r>
            <w:r>
              <w:rPr>
                <w:b/>
                <w:color w:val="0E2140"/>
                <w:sz w:val="17"/>
              </w:rPr>
              <w:t>Accuracy</w:t>
            </w:r>
          </w:p>
        </w:tc>
        <w:tc>
          <w:tcPr>
            <w:tcW w:w="2628" w:type="dxa"/>
            <w:shd w:val="clear" w:color="auto" w:fill="F1F4F7"/>
          </w:tcPr>
          <w:p>
            <w:pPr>
              <w:pStyle w:val="TableParagraph"/>
              <w:spacing w:line="276" w:lineRule="auto"/>
              <w:ind w:left="125" w:right="33"/>
              <w:rPr>
                <w:sz w:val="17"/>
              </w:rPr>
            </w:pPr>
            <w:r>
              <w:rPr>
                <w:sz w:val="17"/>
              </w:rPr>
              <w:t>All metrics (Train R², Test R²,</w:t>
            </w:r>
            <w:r>
              <w:rPr>
                <w:spacing w:val="40"/>
                <w:sz w:val="17"/>
              </w:rPr>
              <w:t> </w:t>
            </w:r>
            <w:r>
              <w:rPr>
                <w:sz w:val="17"/>
              </w:rPr>
              <w:t>Adjusted R², MAE, RMSE) are</w:t>
            </w:r>
            <w:r>
              <w:rPr>
                <w:spacing w:val="40"/>
                <w:sz w:val="17"/>
              </w:rPr>
              <w:t> </w:t>
            </w:r>
            <w:r>
              <w:rPr>
                <w:sz w:val="17"/>
              </w:rPr>
              <w:t>accurately computed and</w:t>
            </w:r>
            <w:r>
              <w:rPr>
                <w:spacing w:val="40"/>
                <w:sz w:val="17"/>
              </w:rPr>
              <w:t> </w:t>
            </w:r>
            <w:r>
              <w:rPr>
                <w:sz w:val="17"/>
              </w:rPr>
              <w:t>recorded</w:t>
            </w:r>
            <w:r>
              <w:rPr>
                <w:spacing w:val="-10"/>
                <w:sz w:val="17"/>
              </w:rPr>
              <w:t> </w:t>
            </w:r>
            <w:r>
              <w:rPr>
                <w:sz w:val="17"/>
              </w:rPr>
              <w:t>in</w:t>
            </w:r>
            <w:r>
              <w:rPr>
                <w:spacing w:val="-9"/>
                <w:sz w:val="17"/>
              </w:rPr>
              <w:t> </w:t>
            </w:r>
            <w:r>
              <w:rPr>
                <w:sz w:val="17"/>
              </w:rPr>
              <w:t>the</w:t>
            </w:r>
            <w:r>
              <w:rPr>
                <w:spacing w:val="-10"/>
                <w:sz w:val="17"/>
              </w:rPr>
              <w:t> </w:t>
            </w:r>
            <w:r>
              <w:rPr>
                <w:sz w:val="17"/>
              </w:rPr>
              <w:t>comparison</w:t>
            </w:r>
            <w:r>
              <w:rPr>
                <w:spacing w:val="-9"/>
                <w:sz w:val="17"/>
              </w:rPr>
              <w:t> </w:t>
            </w:r>
            <w:r>
              <w:rPr>
                <w:sz w:val="17"/>
              </w:rPr>
              <w:t>table</w:t>
            </w:r>
            <w:r>
              <w:rPr>
                <w:spacing w:val="40"/>
                <w:sz w:val="17"/>
              </w:rPr>
              <w:t> </w:t>
            </w:r>
            <w:r>
              <w:rPr>
                <w:sz w:val="17"/>
              </w:rPr>
              <w:t>with zero calculation errors.</w:t>
            </w:r>
          </w:p>
        </w:tc>
        <w:tc>
          <w:tcPr>
            <w:tcW w:w="2302" w:type="dxa"/>
            <w:shd w:val="clear" w:color="auto" w:fill="F1F4F7"/>
          </w:tcPr>
          <w:p>
            <w:pPr>
              <w:pStyle w:val="TableParagraph"/>
              <w:spacing w:line="276" w:lineRule="auto"/>
              <w:ind w:left="90" w:right="93"/>
              <w:rPr>
                <w:sz w:val="17"/>
              </w:rPr>
            </w:pPr>
            <w:r>
              <w:rPr>
                <w:sz w:val="17"/>
              </w:rPr>
              <w:t>Metrics</w:t>
            </w:r>
            <w:r>
              <w:rPr>
                <w:spacing w:val="-10"/>
                <w:sz w:val="17"/>
              </w:rPr>
              <w:t> </w:t>
            </w:r>
            <w:r>
              <w:rPr>
                <w:sz w:val="17"/>
              </w:rPr>
              <w:t>are</w:t>
            </w:r>
            <w:r>
              <w:rPr>
                <w:spacing w:val="-8"/>
                <w:sz w:val="17"/>
              </w:rPr>
              <w:t> </w:t>
            </w:r>
            <w:r>
              <w:rPr>
                <w:sz w:val="17"/>
              </w:rPr>
              <w:t>recorded,</w:t>
            </w:r>
            <w:r>
              <w:rPr>
                <w:spacing w:val="-8"/>
                <w:sz w:val="17"/>
              </w:rPr>
              <w:t> </w:t>
            </w:r>
            <w:r>
              <w:rPr>
                <w:sz w:val="17"/>
              </w:rPr>
              <w:t>but</w:t>
            </w:r>
            <w:r>
              <w:rPr>
                <w:spacing w:val="-10"/>
                <w:sz w:val="17"/>
              </w:rPr>
              <w:t> </w:t>
            </w:r>
            <w:r>
              <w:rPr>
                <w:sz w:val="17"/>
              </w:rPr>
              <w:t>1-2</w:t>
            </w:r>
            <w:r>
              <w:rPr>
                <w:spacing w:val="40"/>
                <w:sz w:val="17"/>
              </w:rPr>
              <w:t> </w:t>
            </w:r>
            <w:r>
              <w:rPr>
                <w:sz w:val="17"/>
              </w:rPr>
              <w:t>numbers are miscalculated</w:t>
            </w:r>
            <w:r>
              <w:rPr>
                <w:spacing w:val="40"/>
                <w:sz w:val="17"/>
              </w:rPr>
              <w:t> </w:t>
            </w:r>
            <w:r>
              <w:rPr>
                <w:sz w:val="17"/>
              </w:rPr>
              <w:t>(e.g., using train error</w:t>
            </w:r>
            <w:r>
              <w:rPr>
                <w:spacing w:val="40"/>
                <w:sz w:val="17"/>
              </w:rPr>
              <w:t> </w:t>
            </w:r>
            <w:r>
              <w:rPr>
                <w:sz w:val="17"/>
              </w:rPr>
              <w:t>instead of test, or omitting</w:t>
            </w:r>
            <w:r>
              <w:rPr>
                <w:spacing w:val="40"/>
                <w:sz w:val="17"/>
              </w:rPr>
              <w:t> </w:t>
            </w:r>
            <w:r>
              <w:rPr>
                <w:sz w:val="17"/>
              </w:rPr>
              <w:t>Adjusted</w:t>
            </w:r>
            <w:r>
              <w:rPr>
                <w:spacing w:val="-5"/>
                <w:sz w:val="17"/>
              </w:rPr>
              <w:t> </w:t>
            </w:r>
            <w:r>
              <w:rPr>
                <w:sz w:val="17"/>
              </w:rPr>
              <w:t>R²).</w:t>
            </w:r>
          </w:p>
        </w:tc>
        <w:tc>
          <w:tcPr>
            <w:tcW w:w="1886" w:type="dxa"/>
            <w:shd w:val="clear" w:color="auto" w:fill="F1F4F7"/>
          </w:tcPr>
          <w:p>
            <w:pPr>
              <w:pStyle w:val="TableParagraph"/>
              <w:spacing w:line="276" w:lineRule="auto"/>
              <w:ind w:left="92" w:right="72"/>
              <w:rPr>
                <w:sz w:val="17"/>
              </w:rPr>
            </w:pPr>
            <w:r>
              <w:rPr>
                <w:sz w:val="17"/>
              </w:rPr>
              <w:t>Comparison table is</w:t>
            </w:r>
            <w:r>
              <w:rPr>
                <w:spacing w:val="40"/>
                <w:sz w:val="17"/>
              </w:rPr>
              <w:t> </w:t>
            </w:r>
            <w:r>
              <w:rPr>
                <w:sz w:val="17"/>
              </w:rPr>
              <w:t>incomplete,</w:t>
            </w:r>
            <w:r>
              <w:rPr>
                <w:spacing w:val="-1"/>
                <w:sz w:val="17"/>
              </w:rPr>
              <w:t> </w:t>
            </w:r>
            <w:r>
              <w:rPr>
                <w:sz w:val="17"/>
              </w:rPr>
              <w:t>missing</w:t>
            </w:r>
            <w:r>
              <w:rPr>
                <w:spacing w:val="40"/>
                <w:sz w:val="17"/>
              </w:rPr>
              <w:t> </w:t>
            </w:r>
            <w:r>
              <w:rPr>
                <w:sz w:val="17"/>
              </w:rPr>
              <w:t>error</w:t>
            </w:r>
            <w:r>
              <w:rPr>
                <w:spacing w:val="-10"/>
                <w:sz w:val="17"/>
              </w:rPr>
              <w:t> </w:t>
            </w:r>
            <w:r>
              <w:rPr>
                <w:sz w:val="17"/>
              </w:rPr>
              <w:t>metrics,</w:t>
            </w:r>
            <w:r>
              <w:rPr>
                <w:spacing w:val="-9"/>
                <w:sz w:val="17"/>
              </w:rPr>
              <w:t> </w:t>
            </w:r>
            <w:r>
              <w:rPr>
                <w:sz w:val="17"/>
              </w:rPr>
              <w:t>or</w:t>
            </w:r>
            <w:r>
              <w:rPr>
                <w:spacing w:val="-10"/>
                <w:sz w:val="17"/>
              </w:rPr>
              <w:t> </w:t>
            </w:r>
            <w:r>
              <w:rPr>
                <w:sz w:val="17"/>
              </w:rPr>
              <w:t>values</w:t>
            </w:r>
            <w:r>
              <w:rPr>
                <w:spacing w:val="40"/>
                <w:sz w:val="17"/>
              </w:rPr>
              <w:t> </w:t>
            </w:r>
            <w:r>
              <w:rPr>
                <w:sz w:val="17"/>
              </w:rPr>
              <w:t>are clearly fabricated</w:t>
            </w:r>
            <w:r>
              <w:rPr>
                <w:spacing w:val="40"/>
                <w:sz w:val="17"/>
              </w:rPr>
              <w:t> </w:t>
            </w:r>
            <w:r>
              <w:rPr>
                <w:sz w:val="17"/>
              </w:rPr>
              <w:t>without</w:t>
            </w:r>
            <w:r>
              <w:rPr>
                <w:spacing w:val="-7"/>
                <w:sz w:val="17"/>
              </w:rPr>
              <w:t> </w:t>
            </w:r>
            <w:r>
              <w:rPr>
                <w:sz w:val="17"/>
              </w:rPr>
              <w:t>script</w:t>
            </w:r>
            <w:r>
              <w:rPr>
                <w:spacing w:val="40"/>
                <w:sz w:val="17"/>
              </w:rPr>
              <w:t> </w:t>
            </w:r>
            <w:r>
              <w:rPr>
                <w:spacing w:val="-2"/>
                <w:sz w:val="17"/>
              </w:rPr>
              <w:t>execution.</w:t>
            </w:r>
          </w:p>
        </w:tc>
      </w:tr>
      <w:tr>
        <w:trPr>
          <w:trHeight w:val="1735" w:hRule="atLeast"/>
        </w:trPr>
        <w:tc>
          <w:tcPr>
            <w:tcW w:w="2546" w:type="dxa"/>
          </w:tcPr>
          <w:p>
            <w:pPr>
              <w:pStyle w:val="TableParagraph"/>
              <w:spacing w:line="278" w:lineRule="auto"/>
              <w:ind w:left="79"/>
              <w:rPr>
                <w:b/>
                <w:sz w:val="17"/>
              </w:rPr>
            </w:pPr>
            <w:r>
              <w:rPr>
                <w:b/>
                <w:color w:val="0E2140"/>
                <w:sz w:val="17"/>
              </w:rPr>
              <w:t>3.</w:t>
            </w:r>
            <w:r>
              <w:rPr>
                <w:b/>
                <w:color w:val="0E2140"/>
                <w:spacing w:val="-10"/>
                <w:sz w:val="17"/>
              </w:rPr>
              <w:t> </w:t>
            </w:r>
            <w:r>
              <w:rPr>
                <w:b/>
                <w:color w:val="0E2140"/>
                <w:sz w:val="17"/>
              </w:rPr>
              <w:t>Residual</w:t>
            </w:r>
            <w:r>
              <w:rPr>
                <w:b/>
                <w:color w:val="0E2140"/>
                <w:spacing w:val="-9"/>
                <w:sz w:val="17"/>
              </w:rPr>
              <w:t> </w:t>
            </w:r>
            <w:r>
              <w:rPr>
                <w:b/>
                <w:color w:val="0E2140"/>
                <w:sz w:val="17"/>
              </w:rPr>
              <w:t>Diagnostics</w:t>
            </w:r>
            <w:r>
              <w:rPr>
                <w:b/>
                <w:color w:val="0E2140"/>
                <w:spacing w:val="-10"/>
                <w:sz w:val="17"/>
              </w:rPr>
              <w:t> </w:t>
            </w:r>
            <w:r>
              <w:rPr>
                <w:b/>
                <w:color w:val="0E2140"/>
                <w:sz w:val="17"/>
              </w:rPr>
              <w:t>&amp;</w:t>
            </w:r>
            <w:r>
              <w:rPr>
                <w:b/>
                <w:color w:val="0E2140"/>
                <w:spacing w:val="-9"/>
                <w:sz w:val="17"/>
              </w:rPr>
              <w:t> </w:t>
            </w:r>
            <w:r>
              <w:rPr>
                <w:b/>
                <w:color w:val="0E2140"/>
                <w:sz w:val="17"/>
              </w:rPr>
              <w:t>Best</w:t>
            </w:r>
            <w:r>
              <w:rPr>
                <w:b/>
                <w:color w:val="0E2140"/>
                <w:spacing w:val="40"/>
                <w:sz w:val="17"/>
              </w:rPr>
              <w:t> </w:t>
            </w:r>
            <w:r>
              <w:rPr>
                <w:b/>
                <w:color w:val="0E2140"/>
                <w:sz w:val="17"/>
              </w:rPr>
              <w:t>Model</w:t>
            </w:r>
            <w:r>
              <w:rPr>
                <w:b/>
                <w:color w:val="0E2140"/>
                <w:spacing w:val="-1"/>
                <w:sz w:val="17"/>
              </w:rPr>
              <w:t> </w:t>
            </w:r>
            <w:r>
              <w:rPr>
                <w:b/>
                <w:color w:val="0E2140"/>
                <w:sz w:val="17"/>
              </w:rPr>
              <w:t>Defense</w:t>
            </w:r>
          </w:p>
        </w:tc>
        <w:tc>
          <w:tcPr>
            <w:tcW w:w="2628" w:type="dxa"/>
          </w:tcPr>
          <w:p>
            <w:pPr>
              <w:pStyle w:val="TableParagraph"/>
              <w:spacing w:line="276" w:lineRule="auto"/>
              <w:ind w:left="125" w:right="121"/>
              <w:rPr>
                <w:sz w:val="17"/>
              </w:rPr>
            </w:pPr>
            <w:r>
              <w:rPr>
                <w:sz w:val="17"/>
              </w:rPr>
              <w:t>Generates clean Fitted vs.</w:t>
            </w:r>
            <w:r>
              <w:rPr>
                <w:spacing w:val="40"/>
                <w:sz w:val="17"/>
              </w:rPr>
              <w:t> </w:t>
            </w:r>
            <w:r>
              <w:rPr>
                <w:sz w:val="17"/>
              </w:rPr>
              <w:t>Residuals and Q-Q plots.</w:t>
            </w:r>
            <w:r>
              <w:rPr>
                <w:spacing w:val="40"/>
                <w:sz w:val="17"/>
              </w:rPr>
              <w:t> </w:t>
            </w:r>
            <w:r>
              <w:rPr>
                <w:sz w:val="17"/>
              </w:rPr>
              <w:t>Identifies</w:t>
            </w:r>
            <w:r>
              <w:rPr>
                <w:spacing w:val="-10"/>
                <w:sz w:val="17"/>
              </w:rPr>
              <w:t> </w:t>
            </w:r>
            <w:r>
              <w:rPr>
                <w:sz w:val="17"/>
              </w:rPr>
              <w:t>whether</w:t>
            </w:r>
            <w:r>
              <w:rPr>
                <w:spacing w:val="-9"/>
                <w:sz w:val="17"/>
              </w:rPr>
              <w:t> </w:t>
            </w:r>
            <w:r>
              <w:rPr>
                <w:sz w:val="17"/>
              </w:rPr>
              <w:t>assumptions</w:t>
            </w:r>
            <w:r>
              <w:rPr>
                <w:spacing w:val="40"/>
                <w:sz w:val="17"/>
              </w:rPr>
              <w:t> </w:t>
            </w:r>
            <w:r>
              <w:rPr>
                <w:sz w:val="17"/>
              </w:rPr>
              <w:t>hold.</w:t>
            </w:r>
            <w:r>
              <w:rPr>
                <w:spacing w:val="-5"/>
                <w:sz w:val="17"/>
              </w:rPr>
              <w:t> </w:t>
            </w:r>
            <w:r>
              <w:rPr>
                <w:sz w:val="17"/>
              </w:rPr>
              <w:t>Provides</w:t>
            </w:r>
            <w:r>
              <w:rPr>
                <w:spacing w:val="-7"/>
                <w:sz w:val="17"/>
              </w:rPr>
              <w:t> </w:t>
            </w:r>
            <w:r>
              <w:rPr>
                <w:sz w:val="17"/>
              </w:rPr>
              <w:t>a</w:t>
            </w:r>
            <w:r>
              <w:rPr>
                <w:spacing w:val="-5"/>
                <w:sz w:val="17"/>
              </w:rPr>
              <w:t> </w:t>
            </w:r>
            <w:r>
              <w:rPr>
                <w:sz w:val="17"/>
              </w:rPr>
              <w:t>compelling</w:t>
            </w:r>
            <w:r>
              <w:rPr>
                <w:spacing w:val="-6"/>
                <w:sz w:val="17"/>
              </w:rPr>
              <w:t> </w:t>
            </w:r>
            <w:r>
              <w:rPr>
                <w:sz w:val="17"/>
              </w:rPr>
              <w:t>2-3</w:t>
            </w:r>
            <w:r>
              <w:rPr>
                <w:spacing w:val="40"/>
                <w:sz w:val="17"/>
              </w:rPr>
              <w:t> </w:t>
            </w:r>
            <w:r>
              <w:rPr>
                <w:sz w:val="17"/>
              </w:rPr>
              <w:t>paragraph defense of the</w:t>
            </w:r>
            <w:r>
              <w:rPr>
                <w:spacing w:val="40"/>
                <w:sz w:val="17"/>
              </w:rPr>
              <w:t> </w:t>
            </w:r>
            <w:r>
              <w:rPr>
                <w:sz w:val="17"/>
              </w:rPr>
              <w:t>winning</w:t>
            </w:r>
            <w:r>
              <w:rPr>
                <w:spacing w:val="-7"/>
                <w:sz w:val="17"/>
              </w:rPr>
              <w:t> </w:t>
            </w:r>
            <w:r>
              <w:rPr>
                <w:sz w:val="17"/>
              </w:rPr>
              <w:t>model.</w:t>
            </w:r>
          </w:p>
        </w:tc>
        <w:tc>
          <w:tcPr>
            <w:tcW w:w="2302" w:type="dxa"/>
          </w:tcPr>
          <w:p>
            <w:pPr>
              <w:pStyle w:val="TableParagraph"/>
              <w:spacing w:line="276" w:lineRule="auto"/>
              <w:ind w:left="90" w:right="133"/>
              <w:rPr>
                <w:sz w:val="17"/>
              </w:rPr>
            </w:pPr>
            <w:r>
              <w:rPr>
                <w:sz w:val="17"/>
              </w:rPr>
              <w:t>Residual</w:t>
            </w:r>
            <w:r>
              <w:rPr>
                <w:spacing w:val="-10"/>
                <w:sz w:val="17"/>
              </w:rPr>
              <w:t> </w:t>
            </w:r>
            <w:r>
              <w:rPr>
                <w:sz w:val="17"/>
              </w:rPr>
              <w:t>plots</w:t>
            </w:r>
            <w:r>
              <w:rPr>
                <w:spacing w:val="-9"/>
                <w:sz w:val="17"/>
              </w:rPr>
              <w:t> </w:t>
            </w:r>
            <w:r>
              <w:rPr>
                <w:sz w:val="17"/>
              </w:rPr>
              <w:t>generated</w:t>
            </w:r>
            <w:r>
              <w:rPr>
                <w:spacing w:val="-10"/>
                <w:sz w:val="17"/>
              </w:rPr>
              <w:t> </w:t>
            </w:r>
            <w:r>
              <w:rPr>
                <w:sz w:val="17"/>
              </w:rPr>
              <w:t>but</w:t>
            </w:r>
            <w:r>
              <w:rPr>
                <w:spacing w:val="40"/>
                <w:sz w:val="17"/>
              </w:rPr>
              <w:t> </w:t>
            </w:r>
            <w:r>
              <w:rPr>
                <w:sz w:val="17"/>
              </w:rPr>
              <w:t>lack clear labels or</w:t>
            </w:r>
            <w:r>
              <w:rPr>
                <w:spacing w:val="40"/>
                <w:sz w:val="17"/>
              </w:rPr>
              <w:t> </w:t>
            </w:r>
            <w:r>
              <w:rPr>
                <w:sz w:val="17"/>
              </w:rPr>
              <w:t>interpretation. Defense is</w:t>
            </w:r>
            <w:r>
              <w:rPr>
                <w:spacing w:val="40"/>
                <w:sz w:val="17"/>
              </w:rPr>
              <w:t> </w:t>
            </w:r>
            <w:r>
              <w:rPr>
                <w:sz w:val="17"/>
              </w:rPr>
              <w:t>brief or focuses only on raw</w:t>
            </w:r>
            <w:r>
              <w:rPr>
                <w:spacing w:val="40"/>
                <w:sz w:val="17"/>
              </w:rPr>
              <w:t> </w:t>
            </w:r>
            <w:r>
              <w:rPr>
                <w:sz w:val="17"/>
              </w:rPr>
              <w:t>R² without considering</w:t>
            </w:r>
            <w:r>
              <w:rPr>
                <w:spacing w:val="40"/>
                <w:sz w:val="17"/>
              </w:rPr>
              <w:t> </w:t>
            </w:r>
            <w:r>
              <w:rPr>
                <w:spacing w:val="-2"/>
                <w:sz w:val="17"/>
              </w:rPr>
              <w:t>trade-offs.</w:t>
            </w:r>
          </w:p>
        </w:tc>
        <w:tc>
          <w:tcPr>
            <w:tcW w:w="1886" w:type="dxa"/>
          </w:tcPr>
          <w:p>
            <w:pPr>
              <w:pStyle w:val="TableParagraph"/>
              <w:spacing w:line="276" w:lineRule="auto"/>
              <w:ind w:left="92" w:right="72"/>
              <w:rPr>
                <w:sz w:val="17"/>
              </w:rPr>
            </w:pPr>
            <w:r>
              <w:rPr>
                <w:sz w:val="17"/>
              </w:rPr>
              <w:t>No</w:t>
            </w:r>
            <w:r>
              <w:rPr>
                <w:spacing w:val="-10"/>
                <w:sz w:val="17"/>
              </w:rPr>
              <w:t> </w:t>
            </w:r>
            <w:r>
              <w:rPr>
                <w:sz w:val="17"/>
              </w:rPr>
              <w:t>residual</w:t>
            </w:r>
            <w:r>
              <w:rPr>
                <w:spacing w:val="-9"/>
                <w:sz w:val="17"/>
              </w:rPr>
              <w:t> </w:t>
            </w:r>
            <w:r>
              <w:rPr>
                <w:sz w:val="17"/>
              </w:rPr>
              <w:t>diagnostics</w:t>
            </w:r>
            <w:r>
              <w:rPr>
                <w:spacing w:val="40"/>
                <w:sz w:val="17"/>
              </w:rPr>
              <w:t> </w:t>
            </w:r>
            <w:r>
              <w:rPr>
                <w:sz w:val="17"/>
              </w:rPr>
              <w:t>provided, or team</w:t>
            </w:r>
            <w:r>
              <w:rPr>
                <w:spacing w:val="40"/>
                <w:sz w:val="17"/>
              </w:rPr>
              <w:t> </w:t>
            </w:r>
            <w:r>
              <w:rPr>
                <w:sz w:val="17"/>
              </w:rPr>
              <w:t>cannot articulate why</w:t>
            </w:r>
            <w:r>
              <w:rPr>
                <w:spacing w:val="40"/>
                <w:sz w:val="17"/>
              </w:rPr>
              <w:t> </w:t>
            </w:r>
            <w:r>
              <w:rPr>
                <w:sz w:val="17"/>
              </w:rPr>
              <w:t>their selected model</w:t>
            </w:r>
            <w:r>
              <w:rPr>
                <w:spacing w:val="40"/>
                <w:sz w:val="17"/>
              </w:rPr>
              <w:t> </w:t>
            </w:r>
            <w:r>
              <w:rPr>
                <w:sz w:val="17"/>
              </w:rPr>
              <w:t>was</w:t>
            </w:r>
            <w:r>
              <w:rPr>
                <w:spacing w:val="-5"/>
                <w:sz w:val="17"/>
              </w:rPr>
              <w:t> </w:t>
            </w:r>
            <w:r>
              <w:rPr>
                <w:sz w:val="17"/>
              </w:rPr>
              <w:t>chosen.</w:t>
            </w:r>
          </w:p>
        </w:tc>
      </w:tr>
      <w:tr>
        <w:trPr>
          <w:trHeight w:val="1504" w:hRule="atLeast"/>
        </w:trPr>
        <w:tc>
          <w:tcPr>
            <w:tcW w:w="2546" w:type="dxa"/>
            <w:shd w:val="clear" w:color="auto" w:fill="F1F4F7"/>
          </w:tcPr>
          <w:p>
            <w:pPr>
              <w:pStyle w:val="TableParagraph"/>
              <w:spacing w:line="278" w:lineRule="auto"/>
              <w:ind w:left="79"/>
              <w:rPr>
                <w:b/>
                <w:sz w:val="17"/>
              </w:rPr>
            </w:pPr>
            <w:r>
              <w:rPr>
                <w:b/>
                <w:color w:val="0E2140"/>
                <w:sz w:val="17"/>
              </w:rPr>
              <w:t>4.</w:t>
            </w:r>
            <w:r>
              <w:rPr>
                <w:b/>
                <w:color w:val="0E2140"/>
                <w:spacing w:val="-10"/>
                <w:sz w:val="17"/>
              </w:rPr>
              <w:t> </w:t>
            </w:r>
            <w:r>
              <w:rPr>
                <w:b/>
                <w:color w:val="0E2140"/>
                <w:sz w:val="17"/>
              </w:rPr>
              <w:t>Git</w:t>
            </w:r>
            <w:r>
              <w:rPr>
                <w:b/>
                <w:color w:val="0E2140"/>
                <w:spacing w:val="-9"/>
                <w:sz w:val="17"/>
              </w:rPr>
              <w:t> </w:t>
            </w:r>
            <w:r>
              <w:rPr>
                <w:b/>
                <w:color w:val="0E2140"/>
                <w:sz w:val="17"/>
              </w:rPr>
              <w:t>Architecture</w:t>
            </w:r>
            <w:r>
              <w:rPr>
                <w:b/>
                <w:color w:val="0E2140"/>
                <w:spacing w:val="-10"/>
                <w:sz w:val="17"/>
              </w:rPr>
              <w:t> </w:t>
            </w:r>
            <w:r>
              <w:rPr>
                <w:b/>
                <w:color w:val="0E2140"/>
                <w:sz w:val="17"/>
              </w:rPr>
              <w:t>&amp;</w:t>
            </w:r>
            <w:r>
              <w:rPr>
                <w:b/>
                <w:color w:val="0E2140"/>
                <w:spacing w:val="40"/>
                <w:sz w:val="17"/>
              </w:rPr>
              <w:t> </w:t>
            </w:r>
            <w:r>
              <w:rPr>
                <w:b/>
                <w:color w:val="0E2140"/>
                <w:sz w:val="17"/>
              </w:rPr>
              <w:t>Responsible AI Log</w:t>
            </w:r>
          </w:p>
        </w:tc>
        <w:tc>
          <w:tcPr>
            <w:tcW w:w="2628" w:type="dxa"/>
            <w:shd w:val="clear" w:color="auto" w:fill="F1F4F7"/>
          </w:tcPr>
          <w:p>
            <w:pPr>
              <w:pStyle w:val="TableParagraph"/>
              <w:spacing w:line="276" w:lineRule="auto"/>
              <w:ind w:left="125" w:right="33"/>
              <w:rPr>
                <w:sz w:val="17"/>
              </w:rPr>
            </w:pPr>
            <w:r>
              <w:rPr>
                <w:sz w:val="17"/>
              </w:rPr>
              <w:t>Clean feature branch in VS Code</w:t>
            </w:r>
            <w:r>
              <w:rPr>
                <w:spacing w:val="40"/>
                <w:sz w:val="17"/>
              </w:rPr>
              <w:t> </w:t>
            </w:r>
            <w:r>
              <w:rPr>
                <w:sz w:val="17"/>
              </w:rPr>
              <w:t>GUI,</w:t>
            </w:r>
            <w:r>
              <w:rPr>
                <w:spacing w:val="-10"/>
                <w:sz w:val="17"/>
              </w:rPr>
              <w:t> </w:t>
            </w:r>
            <w:r>
              <w:rPr>
                <w:sz w:val="17"/>
              </w:rPr>
              <w:t>atomic</w:t>
            </w:r>
            <w:r>
              <w:rPr>
                <w:spacing w:val="-9"/>
                <w:sz w:val="17"/>
              </w:rPr>
              <w:t> </w:t>
            </w:r>
            <w:r>
              <w:rPr>
                <w:sz w:val="17"/>
              </w:rPr>
              <w:t>conventional</w:t>
            </w:r>
            <w:r>
              <w:rPr>
                <w:spacing w:val="-10"/>
                <w:sz w:val="17"/>
              </w:rPr>
              <w:t> </w:t>
            </w:r>
            <w:r>
              <w:rPr>
                <w:sz w:val="17"/>
              </w:rPr>
              <w:t>commit</w:t>
            </w:r>
            <w:r>
              <w:rPr>
                <w:spacing w:val="40"/>
                <w:sz w:val="17"/>
              </w:rPr>
              <w:t> </w:t>
            </w:r>
            <w:r>
              <w:rPr>
                <w:sz w:val="17"/>
              </w:rPr>
              <w:t>(feat:), PR opened and approved</w:t>
            </w:r>
            <w:r>
              <w:rPr>
                <w:spacing w:val="40"/>
                <w:sz w:val="17"/>
              </w:rPr>
              <w:t> </w:t>
            </w:r>
            <w:r>
              <w:rPr>
                <w:sz w:val="17"/>
              </w:rPr>
              <w:t>by</w:t>
            </w:r>
            <w:r>
              <w:rPr>
                <w:spacing w:val="-5"/>
                <w:sz w:val="17"/>
              </w:rPr>
              <w:t> </w:t>
            </w:r>
            <w:r>
              <w:rPr>
                <w:sz w:val="17"/>
              </w:rPr>
              <w:t>teammate,</w:t>
            </w:r>
            <w:r>
              <w:rPr>
                <w:spacing w:val="-7"/>
                <w:sz w:val="17"/>
              </w:rPr>
              <w:t> </w:t>
            </w:r>
            <w:r>
              <w:rPr>
                <w:sz w:val="17"/>
              </w:rPr>
              <w:t>merged</w:t>
            </w:r>
            <w:r>
              <w:rPr>
                <w:spacing w:val="-7"/>
                <w:sz w:val="17"/>
              </w:rPr>
              <w:t> </w:t>
            </w:r>
            <w:r>
              <w:rPr>
                <w:sz w:val="17"/>
              </w:rPr>
              <w:t>to</w:t>
            </w:r>
            <w:r>
              <w:rPr>
                <w:spacing w:val="-5"/>
                <w:sz w:val="17"/>
              </w:rPr>
              <w:t> </w:t>
            </w:r>
            <w:r>
              <w:rPr>
                <w:sz w:val="17"/>
              </w:rPr>
              <w:t>main.</w:t>
            </w:r>
            <w:r>
              <w:rPr>
                <w:spacing w:val="-5"/>
                <w:sz w:val="17"/>
              </w:rPr>
              <w:t> </w:t>
            </w:r>
            <w:r>
              <w:rPr>
                <w:sz w:val="17"/>
              </w:rPr>
              <w:t>AI</w:t>
            </w:r>
            <w:r>
              <w:rPr>
                <w:spacing w:val="40"/>
                <w:sz w:val="17"/>
              </w:rPr>
              <w:t> </w:t>
            </w:r>
            <w:r>
              <w:rPr>
                <w:sz w:val="17"/>
              </w:rPr>
              <w:t>log is thoroughly documented.</w:t>
            </w:r>
          </w:p>
        </w:tc>
        <w:tc>
          <w:tcPr>
            <w:tcW w:w="2302" w:type="dxa"/>
            <w:shd w:val="clear" w:color="auto" w:fill="F1F4F7"/>
          </w:tcPr>
          <w:p>
            <w:pPr>
              <w:pStyle w:val="TableParagraph"/>
              <w:spacing w:line="276" w:lineRule="auto"/>
              <w:ind w:left="90" w:right="190"/>
              <w:jc w:val="both"/>
              <w:rPr>
                <w:sz w:val="17"/>
              </w:rPr>
            </w:pPr>
            <w:r>
              <w:rPr>
                <w:sz w:val="17"/>
              </w:rPr>
              <w:t>Code</w:t>
            </w:r>
            <w:r>
              <w:rPr>
                <w:spacing w:val="-2"/>
                <w:sz w:val="17"/>
              </w:rPr>
              <w:t> </w:t>
            </w:r>
            <w:r>
              <w:rPr>
                <w:sz w:val="17"/>
              </w:rPr>
              <w:t>pushed</w:t>
            </w:r>
            <w:r>
              <w:rPr>
                <w:spacing w:val="-2"/>
                <w:sz w:val="17"/>
              </w:rPr>
              <w:t> </w:t>
            </w:r>
            <w:r>
              <w:rPr>
                <w:sz w:val="17"/>
              </w:rPr>
              <w:t>to GitHub,</w:t>
            </w:r>
            <w:r>
              <w:rPr>
                <w:spacing w:val="-2"/>
                <w:sz w:val="17"/>
              </w:rPr>
              <w:t> </w:t>
            </w:r>
            <w:r>
              <w:rPr>
                <w:sz w:val="17"/>
              </w:rPr>
              <w:t>but</w:t>
            </w:r>
            <w:r>
              <w:rPr>
                <w:spacing w:val="40"/>
                <w:sz w:val="17"/>
              </w:rPr>
              <w:t> </w:t>
            </w:r>
            <w:r>
              <w:rPr>
                <w:sz w:val="17"/>
              </w:rPr>
              <w:t>committed</w:t>
            </w:r>
            <w:r>
              <w:rPr>
                <w:spacing w:val="-9"/>
                <w:sz w:val="17"/>
              </w:rPr>
              <w:t> </w:t>
            </w:r>
            <w:r>
              <w:rPr>
                <w:sz w:val="17"/>
              </w:rPr>
              <w:t>directly</w:t>
            </w:r>
            <w:r>
              <w:rPr>
                <w:spacing w:val="-10"/>
                <w:sz w:val="17"/>
              </w:rPr>
              <w:t> </w:t>
            </w:r>
            <w:r>
              <w:rPr>
                <w:sz w:val="17"/>
              </w:rPr>
              <w:t>to</w:t>
            </w:r>
            <w:r>
              <w:rPr>
                <w:spacing w:val="-8"/>
                <w:sz w:val="17"/>
              </w:rPr>
              <w:t> </w:t>
            </w:r>
            <w:r>
              <w:rPr>
                <w:sz w:val="17"/>
              </w:rPr>
              <w:t>main,</w:t>
            </w:r>
            <w:r>
              <w:rPr>
                <w:spacing w:val="40"/>
                <w:sz w:val="17"/>
              </w:rPr>
              <w:t> </w:t>
            </w:r>
            <w:r>
              <w:rPr>
                <w:sz w:val="17"/>
              </w:rPr>
              <w:t>generic</w:t>
            </w:r>
            <w:r>
              <w:rPr>
                <w:spacing w:val="-10"/>
                <w:sz w:val="17"/>
              </w:rPr>
              <w:t> </w:t>
            </w:r>
            <w:r>
              <w:rPr>
                <w:sz w:val="17"/>
              </w:rPr>
              <w:t>commit</w:t>
            </w:r>
            <w:r>
              <w:rPr>
                <w:spacing w:val="-9"/>
                <w:sz w:val="17"/>
              </w:rPr>
              <w:t> </w:t>
            </w:r>
            <w:r>
              <w:rPr>
                <w:sz w:val="17"/>
              </w:rPr>
              <w:t>message,</w:t>
            </w:r>
            <w:r>
              <w:rPr>
                <w:spacing w:val="-10"/>
                <w:sz w:val="17"/>
              </w:rPr>
              <w:t> </w:t>
            </w:r>
            <w:r>
              <w:rPr>
                <w:sz w:val="17"/>
              </w:rPr>
              <w:t>or</w:t>
            </w:r>
            <w:r>
              <w:rPr>
                <w:spacing w:val="40"/>
                <w:sz w:val="17"/>
              </w:rPr>
              <w:t> </w:t>
            </w:r>
            <w:r>
              <w:rPr>
                <w:sz w:val="17"/>
              </w:rPr>
              <w:t>AI</w:t>
            </w:r>
            <w:r>
              <w:rPr>
                <w:spacing w:val="-2"/>
                <w:sz w:val="17"/>
              </w:rPr>
              <w:t> </w:t>
            </w:r>
            <w:r>
              <w:rPr>
                <w:sz w:val="17"/>
              </w:rPr>
              <w:t>log</w:t>
            </w:r>
            <w:r>
              <w:rPr>
                <w:spacing w:val="-2"/>
                <w:sz w:val="17"/>
              </w:rPr>
              <w:t> </w:t>
            </w:r>
            <w:r>
              <w:rPr>
                <w:sz w:val="17"/>
              </w:rPr>
              <w:t>lacks</w:t>
            </w:r>
            <w:r>
              <w:rPr>
                <w:spacing w:val="-3"/>
                <w:sz w:val="17"/>
              </w:rPr>
              <w:t> </w:t>
            </w:r>
            <w:r>
              <w:rPr>
                <w:sz w:val="17"/>
              </w:rPr>
              <w:t>specific</w:t>
            </w:r>
            <w:r>
              <w:rPr>
                <w:spacing w:val="-5"/>
                <w:sz w:val="17"/>
              </w:rPr>
              <w:t> </w:t>
            </w:r>
            <w:r>
              <w:rPr>
                <w:sz w:val="17"/>
              </w:rPr>
              <w:t>prompt</w:t>
            </w:r>
            <w:r>
              <w:rPr>
                <w:spacing w:val="40"/>
                <w:sz w:val="17"/>
              </w:rPr>
              <w:t> </w:t>
            </w:r>
            <w:r>
              <w:rPr>
                <w:spacing w:val="-2"/>
                <w:sz w:val="17"/>
              </w:rPr>
              <w:t>auditing.</w:t>
            </w:r>
          </w:p>
        </w:tc>
        <w:tc>
          <w:tcPr>
            <w:tcW w:w="1886" w:type="dxa"/>
            <w:shd w:val="clear" w:color="auto" w:fill="F1F4F7"/>
          </w:tcPr>
          <w:p>
            <w:pPr>
              <w:pStyle w:val="TableParagraph"/>
              <w:spacing w:line="276" w:lineRule="auto"/>
              <w:ind w:left="92"/>
              <w:rPr>
                <w:sz w:val="17"/>
              </w:rPr>
            </w:pPr>
            <w:r>
              <w:rPr>
                <w:sz w:val="17"/>
              </w:rPr>
              <w:t>Code missing from</w:t>
            </w:r>
            <w:r>
              <w:rPr>
                <w:spacing w:val="40"/>
                <w:sz w:val="17"/>
              </w:rPr>
              <w:t> </w:t>
            </w:r>
            <w:r>
              <w:rPr>
                <w:sz w:val="17"/>
              </w:rPr>
              <w:t>remote</w:t>
            </w:r>
            <w:r>
              <w:rPr>
                <w:spacing w:val="-1"/>
                <w:sz w:val="17"/>
              </w:rPr>
              <w:t> </w:t>
            </w:r>
            <w:r>
              <w:rPr>
                <w:sz w:val="17"/>
              </w:rPr>
              <w:t>GitHub</w:t>
            </w:r>
            <w:r>
              <w:rPr>
                <w:spacing w:val="40"/>
                <w:sz w:val="17"/>
              </w:rPr>
              <w:t> </w:t>
            </w:r>
            <w:r>
              <w:rPr>
                <w:sz w:val="17"/>
              </w:rPr>
              <w:t>repository,</w:t>
            </w:r>
            <w:r>
              <w:rPr>
                <w:spacing w:val="-1"/>
                <w:sz w:val="17"/>
              </w:rPr>
              <w:t> </w:t>
            </w:r>
            <w:r>
              <w:rPr>
                <w:sz w:val="17"/>
              </w:rPr>
              <w:t>merge</w:t>
            </w:r>
            <w:r>
              <w:rPr>
                <w:spacing w:val="40"/>
                <w:sz w:val="17"/>
              </w:rPr>
              <w:t> </w:t>
            </w:r>
            <w:r>
              <w:rPr>
                <w:sz w:val="17"/>
              </w:rPr>
              <w:t>conflicts</w:t>
            </w:r>
            <w:r>
              <w:rPr>
                <w:spacing w:val="-10"/>
                <w:sz w:val="17"/>
              </w:rPr>
              <w:t> </w:t>
            </w:r>
            <w:r>
              <w:rPr>
                <w:sz w:val="17"/>
              </w:rPr>
              <w:t>unresolved,</w:t>
            </w:r>
            <w:r>
              <w:rPr>
                <w:spacing w:val="-9"/>
                <w:sz w:val="17"/>
              </w:rPr>
              <w:t> </w:t>
            </w:r>
            <w:r>
              <w:rPr>
                <w:sz w:val="17"/>
              </w:rPr>
              <w:t>or</w:t>
            </w:r>
            <w:r>
              <w:rPr>
                <w:spacing w:val="40"/>
                <w:sz w:val="17"/>
              </w:rPr>
              <w:t> </w:t>
            </w:r>
            <w:r>
              <w:rPr>
                <w:sz w:val="17"/>
              </w:rPr>
              <w:t>AI log is blank.</w:t>
            </w:r>
          </w:p>
        </w:tc>
      </w:tr>
    </w:tbl>
    <w:sectPr>
      <w:pgSz w:w="12240" w:h="15840"/>
      <w:pgMar w:header="479" w:footer="678" w:top="134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51808">
              <wp:simplePos x="0" y="0"/>
              <wp:positionH relativeFrom="page">
                <wp:posOffset>902004</wp:posOffset>
              </wp:positionH>
              <wp:positionV relativeFrom="page">
                <wp:posOffset>9462824</wp:posOffset>
              </wp:positionV>
              <wp:extent cx="440880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08805" cy="152400"/>
                      </a:xfrm>
                      <a:prstGeom prst="rect">
                        <a:avLst/>
                      </a:prstGeom>
                    </wps:spPr>
                    <wps:txbx>
                      <w:txbxContent>
                        <w:p>
                          <w:pPr>
                            <w:spacing w:before="20"/>
                            <w:ind w:left="20" w:right="0" w:firstLine="0"/>
                            <w:jc w:val="left"/>
                            <w:rPr>
                              <w:sz w:val="17"/>
                            </w:rPr>
                          </w:pPr>
                          <w:r>
                            <w:rPr>
                              <w:color w:val="808080"/>
                              <w:sz w:val="17"/>
                            </w:rPr>
                            <w:t>IIND4417</w:t>
                          </w:r>
                          <w:r>
                            <w:rPr>
                              <w:color w:val="808080"/>
                              <w:spacing w:val="-6"/>
                              <w:sz w:val="17"/>
                            </w:rPr>
                            <w:t> </w:t>
                          </w:r>
                          <w:r>
                            <w:rPr>
                              <w:color w:val="808080"/>
                              <w:sz w:val="17"/>
                            </w:rPr>
                            <w:t>Data</w:t>
                          </w:r>
                          <w:r>
                            <w:rPr>
                              <w:color w:val="808080"/>
                              <w:spacing w:val="-2"/>
                              <w:sz w:val="17"/>
                            </w:rPr>
                            <w:t> </w:t>
                          </w:r>
                          <w:r>
                            <w:rPr>
                              <w:color w:val="808080"/>
                              <w:sz w:val="17"/>
                            </w:rPr>
                            <w:t>Mining</w:t>
                          </w:r>
                          <w:r>
                            <w:rPr>
                              <w:color w:val="808080"/>
                              <w:spacing w:val="-3"/>
                              <w:sz w:val="17"/>
                            </w:rPr>
                            <w:t> </w:t>
                          </w:r>
                          <w:r>
                            <w:rPr>
                              <w:color w:val="808080"/>
                              <w:sz w:val="17"/>
                            </w:rPr>
                            <w:t>&amp;</w:t>
                          </w:r>
                          <w:r>
                            <w:rPr>
                              <w:color w:val="808080"/>
                              <w:spacing w:val="-4"/>
                              <w:sz w:val="17"/>
                            </w:rPr>
                            <w:t> </w:t>
                          </w:r>
                          <w:r>
                            <w:rPr>
                              <w:color w:val="808080"/>
                              <w:sz w:val="17"/>
                            </w:rPr>
                            <w:t>Modern</w:t>
                          </w:r>
                          <w:r>
                            <w:rPr>
                              <w:color w:val="808080"/>
                              <w:spacing w:val="-4"/>
                              <w:sz w:val="17"/>
                            </w:rPr>
                            <w:t> </w:t>
                          </w:r>
                          <w:r>
                            <w:rPr>
                              <w:color w:val="808080"/>
                              <w:sz w:val="17"/>
                            </w:rPr>
                            <w:t>AI</w:t>
                          </w:r>
                          <w:r>
                            <w:rPr>
                              <w:color w:val="808080"/>
                              <w:spacing w:val="-3"/>
                              <w:sz w:val="17"/>
                            </w:rPr>
                            <w:t> </w:t>
                          </w:r>
                          <w:r>
                            <w:rPr>
                              <w:color w:val="808080"/>
                              <w:sz w:val="17"/>
                            </w:rPr>
                            <w:t>Systems</w:t>
                          </w:r>
                          <w:r>
                            <w:rPr>
                              <w:color w:val="808080"/>
                              <w:spacing w:val="-4"/>
                              <w:sz w:val="17"/>
                            </w:rPr>
                            <w:t> </w:t>
                          </w:r>
                          <w:r>
                            <w:rPr>
                              <w:color w:val="808080"/>
                              <w:sz w:val="17"/>
                            </w:rPr>
                            <w:t>•</w:t>
                          </w:r>
                          <w:r>
                            <w:rPr>
                              <w:color w:val="808080"/>
                              <w:spacing w:val="-3"/>
                              <w:sz w:val="17"/>
                            </w:rPr>
                            <w:t> </w:t>
                          </w:r>
                          <w:r>
                            <w:rPr>
                              <w:color w:val="808080"/>
                              <w:sz w:val="17"/>
                            </w:rPr>
                            <w:t>Activity</w:t>
                          </w:r>
                          <w:r>
                            <w:rPr>
                              <w:color w:val="808080"/>
                              <w:spacing w:val="-5"/>
                              <w:sz w:val="17"/>
                            </w:rPr>
                            <w:t> </w:t>
                          </w:r>
                          <w:r>
                            <w:rPr>
                              <w:color w:val="808080"/>
                              <w:sz w:val="17"/>
                            </w:rPr>
                            <w:t>16:</w:t>
                          </w:r>
                          <w:r>
                            <w:rPr>
                              <w:color w:val="808080"/>
                              <w:spacing w:val="-2"/>
                              <w:sz w:val="17"/>
                            </w:rPr>
                            <w:t> </w:t>
                          </w:r>
                          <w:r>
                            <w:rPr>
                              <w:color w:val="808080"/>
                              <w:sz w:val="17"/>
                            </w:rPr>
                            <w:t>Multi-Model</w:t>
                          </w:r>
                          <w:r>
                            <w:rPr>
                              <w:color w:val="808080"/>
                              <w:spacing w:val="-3"/>
                              <w:sz w:val="17"/>
                            </w:rPr>
                            <w:t> </w:t>
                          </w:r>
                          <w:r>
                            <w:rPr>
                              <w:color w:val="808080"/>
                              <w:sz w:val="17"/>
                            </w:rPr>
                            <w:t>Regression</w:t>
                          </w:r>
                          <w:r>
                            <w:rPr>
                              <w:color w:val="808080"/>
                              <w:spacing w:val="-1"/>
                              <w:sz w:val="17"/>
                            </w:rPr>
                            <w:t> </w:t>
                          </w:r>
                          <w:r>
                            <w:rPr>
                              <w:color w:val="808080"/>
                              <w:spacing w:val="-2"/>
                              <w:sz w:val="17"/>
                            </w:rPr>
                            <w:t>Comparison</w:t>
                          </w:r>
                        </w:p>
                      </w:txbxContent>
                    </wps:txbx>
                    <wps:bodyPr wrap="square" lIns="0" tIns="0" rIns="0" bIns="0" rtlCol="0">
                      <a:noAutofit/>
                    </wps:bodyPr>
                  </wps:wsp>
                </a:graphicData>
              </a:graphic>
            </wp:anchor>
          </w:drawing>
        </mc:Choice>
        <mc:Fallback>
          <w:pict>
            <v:shape style="position:absolute;margin-left:71.024002pt;margin-top:745.104309pt;width:347.15pt;height:12pt;mso-position-horizontal-relative:page;mso-position-vertical-relative:page;z-index:-15964672" type="#_x0000_t202" id="docshape2" filled="false" stroked="false">
              <v:textbox inset="0,0,0,0">
                <w:txbxContent>
                  <w:p>
                    <w:pPr>
                      <w:spacing w:before="20"/>
                      <w:ind w:left="20" w:right="0" w:firstLine="0"/>
                      <w:jc w:val="left"/>
                      <w:rPr>
                        <w:sz w:val="17"/>
                      </w:rPr>
                    </w:pPr>
                    <w:r>
                      <w:rPr>
                        <w:color w:val="808080"/>
                        <w:sz w:val="17"/>
                      </w:rPr>
                      <w:t>IIND4417</w:t>
                    </w:r>
                    <w:r>
                      <w:rPr>
                        <w:color w:val="808080"/>
                        <w:spacing w:val="-6"/>
                        <w:sz w:val="17"/>
                      </w:rPr>
                      <w:t> </w:t>
                    </w:r>
                    <w:r>
                      <w:rPr>
                        <w:color w:val="808080"/>
                        <w:sz w:val="17"/>
                      </w:rPr>
                      <w:t>Data</w:t>
                    </w:r>
                    <w:r>
                      <w:rPr>
                        <w:color w:val="808080"/>
                        <w:spacing w:val="-2"/>
                        <w:sz w:val="17"/>
                      </w:rPr>
                      <w:t> </w:t>
                    </w:r>
                    <w:r>
                      <w:rPr>
                        <w:color w:val="808080"/>
                        <w:sz w:val="17"/>
                      </w:rPr>
                      <w:t>Mining</w:t>
                    </w:r>
                    <w:r>
                      <w:rPr>
                        <w:color w:val="808080"/>
                        <w:spacing w:val="-3"/>
                        <w:sz w:val="17"/>
                      </w:rPr>
                      <w:t> </w:t>
                    </w:r>
                    <w:r>
                      <w:rPr>
                        <w:color w:val="808080"/>
                        <w:sz w:val="17"/>
                      </w:rPr>
                      <w:t>&amp;</w:t>
                    </w:r>
                    <w:r>
                      <w:rPr>
                        <w:color w:val="808080"/>
                        <w:spacing w:val="-4"/>
                        <w:sz w:val="17"/>
                      </w:rPr>
                      <w:t> </w:t>
                    </w:r>
                    <w:r>
                      <w:rPr>
                        <w:color w:val="808080"/>
                        <w:sz w:val="17"/>
                      </w:rPr>
                      <w:t>Modern</w:t>
                    </w:r>
                    <w:r>
                      <w:rPr>
                        <w:color w:val="808080"/>
                        <w:spacing w:val="-4"/>
                        <w:sz w:val="17"/>
                      </w:rPr>
                      <w:t> </w:t>
                    </w:r>
                    <w:r>
                      <w:rPr>
                        <w:color w:val="808080"/>
                        <w:sz w:val="17"/>
                      </w:rPr>
                      <w:t>AI</w:t>
                    </w:r>
                    <w:r>
                      <w:rPr>
                        <w:color w:val="808080"/>
                        <w:spacing w:val="-3"/>
                        <w:sz w:val="17"/>
                      </w:rPr>
                      <w:t> </w:t>
                    </w:r>
                    <w:r>
                      <w:rPr>
                        <w:color w:val="808080"/>
                        <w:sz w:val="17"/>
                      </w:rPr>
                      <w:t>Systems</w:t>
                    </w:r>
                    <w:r>
                      <w:rPr>
                        <w:color w:val="808080"/>
                        <w:spacing w:val="-4"/>
                        <w:sz w:val="17"/>
                      </w:rPr>
                      <w:t> </w:t>
                    </w:r>
                    <w:r>
                      <w:rPr>
                        <w:color w:val="808080"/>
                        <w:sz w:val="17"/>
                      </w:rPr>
                      <w:t>•</w:t>
                    </w:r>
                    <w:r>
                      <w:rPr>
                        <w:color w:val="808080"/>
                        <w:spacing w:val="-3"/>
                        <w:sz w:val="17"/>
                      </w:rPr>
                      <w:t> </w:t>
                    </w:r>
                    <w:r>
                      <w:rPr>
                        <w:color w:val="808080"/>
                        <w:sz w:val="17"/>
                      </w:rPr>
                      <w:t>Activity</w:t>
                    </w:r>
                    <w:r>
                      <w:rPr>
                        <w:color w:val="808080"/>
                        <w:spacing w:val="-5"/>
                        <w:sz w:val="17"/>
                      </w:rPr>
                      <w:t> </w:t>
                    </w:r>
                    <w:r>
                      <w:rPr>
                        <w:color w:val="808080"/>
                        <w:sz w:val="17"/>
                      </w:rPr>
                      <w:t>16:</w:t>
                    </w:r>
                    <w:r>
                      <w:rPr>
                        <w:color w:val="808080"/>
                        <w:spacing w:val="-2"/>
                        <w:sz w:val="17"/>
                      </w:rPr>
                      <w:t> </w:t>
                    </w:r>
                    <w:r>
                      <w:rPr>
                        <w:color w:val="808080"/>
                        <w:sz w:val="17"/>
                      </w:rPr>
                      <w:t>Multi-Model</w:t>
                    </w:r>
                    <w:r>
                      <w:rPr>
                        <w:color w:val="808080"/>
                        <w:spacing w:val="-3"/>
                        <w:sz w:val="17"/>
                      </w:rPr>
                      <w:t> </w:t>
                    </w:r>
                    <w:r>
                      <w:rPr>
                        <w:color w:val="808080"/>
                        <w:sz w:val="17"/>
                      </w:rPr>
                      <w:t>Regression</w:t>
                    </w:r>
                    <w:r>
                      <w:rPr>
                        <w:color w:val="808080"/>
                        <w:spacing w:val="-1"/>
                        <w:sz w:val="17"/>
                      </w:rPr>
                      <w:t> </w:t>
                    </w:r>
                    <w:r>
                      <w:rPr>
                        <w:color w:val="808080"/>
                        <w:spacing w:val="-2"/>
                        <w:sz w:val="17"/>
                      </w:rPr>
                      <w:t>Comparison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51296">
              <wp:simplePos x="0" y="0"/>
              <wp:positionH relativeFrom="page">
                <wp:posOffset>3909186</wp:posOffset>
              </wp:positionH>
              <wp:positionV relativeFrom="page">
                <wp:posOffset>443793</wp:posOffset>
              </wp:positionV>
              <wp:extent cx="296227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62275" cy="152400"/>
                      </a:xfrm>
                      <a:prstGeom prst="rect">
                        <a:avLst/>
                      </a:prstGeom>
                    </wps:spPr>
                    <wps:txbx>
                      <w:txbxContent>
                        <w:p>
                          <w:pPr>
                            <w:spacing w:before="20"/>
                            <w:ind w:left="20" w:right="0" w:firstLine="0"/>
                            <w:jc w:val="left"/>
                            <w:rPr>
                              <w:sz w:val="17"/>
                            </w:rPr>
                          </w:pPr>
                          <w:r>
                            <w:rPr>
                              <w:color w:val="808080"/>
                              <w:sz w:val="17"/>
                            </w:rPr>
                            <w:t>UNIVERSIDAD</w:t>
                          </w:r>
                          <w:r>
                            <w:rPr>
                              <w:color w:val="808080"/>
                              <w:spacing w:val="-4"/>
                              <w:sz w:val="17"/>
                            </w:rPr>
                            <w:t> </w:t>
                          </w:r>
                          <w:r>
                            <w:rPr>
                              <w:color w:val="808080"/>
                              <w:sz w:val="17"/>
                            </w:rPr>
                            <w:t>ANÁHUAC</w:t>
                          </w:r>
                          <w:r>
                            <w:rPr>
                              <w:color w:val="808080"/>
                              <w:spacing w:val="-4"/>
                              <w:sz w:val="17"/>
                            </w:rPr>
                            <w:t> </w:t>
                          </w:r>
                          <w:r>
                            <w:rPr>
                              <w:color w:val="808080"/>
                              <w:sz w:val="17"/>
                            </w:rPr>
                            <w:t>MAYAB</w:t>
                          </w:r>
                          <w:r>
                            <w:rPr>
                              <w:color w:val="808080"/>
                              <w:spacing w:val="-5"/>
                              <w:sz w:val="17"/>
                            </w:rPr>
                            <w:t> </w:t>
                          </w:r>
                          <w:r>
                            <w:rPr>
                              <w:color w:val="808080"/>
                              <w:sz w:val="17"/>
                            </w:rPr>
                            <w:t>•</w:t>
                          </w:r>
                          <w:r>
                            <w:rPr>
                              <w:color w:val="808080"/>
                              <w:spacing w:val="-5"/>
                              <w:sz w:val="17"/>
                            </w:rPr>
                            <w:t> </w:t>
                          </w:r>
                          <w:r>
                            <w:rPr>
                              <w:color w:val="808080"/>
                              <w:sz w:val="17"/>
                            </w:rPr>
                            <w:t>DIVISION</w:t>
                          </w:r>
                          <w:r>
                            <w:rPr>
                              <w:color w:val="808080"/>
                              <w:spacing w:val="-5"/>
                              <w:sz w:val="17"/>
                            </w:rPr>
                            <w:t> </w:t>
                          </w:r>
                          <w:r>
                            <w:rPr>
                              <w:color w:val="808080"/>
                              <w:sz w:val="17"/>
                            </w:rPr>
                            <w:t>OF</w:t>
                          </w:r>
                          <w:r>
                            <w:rPr>
                              <w:color w:val="808080"/>
                              <w:spacing w:val="-3"/>
                              <w:sz w:val="17"/>
                            </w:rPr>
                            <w:t> </w:t>
                          </w:r>
                          <w:r>
                            <w:rPr>
                              <w:color w:val="808080"/>
                              <w:spacing w:val="-2"/>
                              <w:sz w:val="17"/>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809998pt;margin-top:34.944336pt;width:233.25pt;height:12pt;mso-position-horizontal-relative:page;mso-position-vertical-relative:page;z-index:-15965184" type="#_x0000_t202" id="docshape1" filled="false" stroked="false">
              <v:textbox inset="0,0,0,0">
                <w:txbxContent>
                  <w:p>
                    <w:pPr>
                      <w:spacing w:before="20"/>
                      <w:ind w:left="20" w:right="0" w:firstLine="0"/>
                      <w:jc w:val="left"/>
                      <w:rPr>
                        <w:sz w:val="17"/>
                      </w:rPr>
                    </w:pPr>
                    <w:r>
                      <w:rPr>
                        <w:color w:val="808080"/>
                        <w:sz w:val="17"/>
                      </w:rPr>
                      <w:t>UNIVERSIDAD</w:t>
                    </w:r>
                    <w:r>
                      <w:rPr>
                        <w:color w:val="808080"/>
                        <w:spacing w:val="-4"/>
                        <w:sz w:val="17"/>
                      </w:rPr>
                      <w:t> </w:t>
                    </w:r>
                    <w:r>
                      <w:rPr>
                        <w:color w:val="808080"/>
                        <w:sz w:val="17"/>
                      </w:rPr>
                      <w:t>ANÁHUAC</w:t>
                    </w:r>
                    <w:r>
                      <w:rPr>
                        <w:color w:val="808080"/>
                        <w:spacing w:val="-4"/>
                        <w:sz w:val="17"/>
                      </w:rPr>
                      <w:t> </w:t>
                    </w:r>
                    <w:r>
                      <w:rPr>
                        <w:color w:val="808080"/>
                        <w:sz w:val="17"/>
                      </w:rPr>
                      <w:t>MAYAB</w:t>
                    </w:r>
                    <w:r>
                      <w:rPr>
                        <w:color w:val="808080"/>
                        <w:spacing w:val="-5"/>
                        <w:sz w:val="17"/>
                      </w:rPr>
                      <w:t> </w:t>
                    </w:r>
                    <w:r>
                      <w:rPr>
                        <w:color w:val="808080"/>
                        <w:sz w:val="17"/>
                      </w:rPr>
                      <w:t>•</w:t>
                    </w:r>
                    <w:r>
                      <w:rPr>
                        <w:color w:val="808080"/>
                        <w:spacing w:val="-5"/>
                        <w:sz w:val="17"/>
                      </w:rPr>
                      <w:t> </w:t>
                    </w:r>
                    <w:r>
                      <w:rPr>
                        <w:color w:val="808080"/>
                        <w:sz w:val="17"/>
                      </w:rPr>
                      <w:t>DIVISION</w:t>
                    </w:r>
                    <w:r>
                      <w:rPr>
                        <w:color w:val="808080"/>
                        <w:spacing w:val="-5"/>
                        <w:sz w:val="17"/>
                      </w:rPr>
                      <w:t> </w:t>
                    </w:r>
                    <w:r>
                      <w:rPr>
                        <w:color w:val="808080"/>
                        <w:sz w:val="17"/>
                      </w:rPr>
                      <w:t>OF</w:t>
                    </w:r>
                    <w:r>
                      <w:rPr>
                        <w:color w:val="808080"/>
                        <w:spacing w:val="-3"/>
                        <w:sz w:val="17"/>
                      </w:rPr>
                      <w:t> </w:t>
                    </w:r>
                    <w:r>
                      <w:rPr>
                        <w:color w:val="808080"/>
                        <w:spacing w:val="-2"/>
                        <w:sz w:val="17"/>
                      </w:rPr>
                      <w:t>ENGINEERING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8" w:hanging="279"/>
        <w:jc w:val="left"/>
      </w:pPr>
      <w:rPr>
        <w:rFonts w:hint="default" w:ascii="Calibri" w:hAnsi="Calibri" w:eastAsia="Calibri" w:cs="Calibri"/>
        <w:b/>
        <w:bCs/>
        <w:i w:val="0"/>
        <w:iCs w:val="0"/>
        <w:color w:val="0E2140"/>
        <w:spacing w:val="-1"/>
        <w:w w:val="100"/>
        <w:sz w:val="28"/>
        <w:szCs w:val="28"/>
        <w:lang w:val="en-US" w:eastAsia="en-US" w:bidi="ar-SA"/>
      </w:rPr>
    </w:lvl>
    <w:lvl w:ilvl="1">
      <w:start w:val="0"/>
      <w:numFmt w:val="bullet"/>
      <w:lvlText w:val="•"/>
      <w:lvlJc w:val="left"/>
      <w:pPr>
        <w:ind w:left="360" w:hanging="133"/>
      </w:pPr>
      <w:rPr>
        <w:rFonts w:hint="default" w:ascii="Cambria" w:hAnsi="Cambria" w:eastAsia="Cambria" w:cs="Cambria"/>
        <w:spacing w:val="0"/>
        <w:w w:val="99"/>
        <w:lang w:val="en-US" w:eastAsia="en-US" w:bidi="ar-SA"/>
      </w:rPr>
    </w:lvl>
    <w:lvl w:ilvl="2">
      <w:start w:val="0"/>
      <w:numFmt w:val="bullet"/>
      <w:lvlText w:val="•"/>
      <w:lvlJc w:val="left"/>
      <w:pPr>
        <w:ind w:left="640" w:hanging="133"/>
      </w:pPr>
      <w:rPr>
        <w:rFonts w:hint="default"/>
        <w:lang w:val="en-US" w:eastAsia="en-US" w:bidi="ar-SA"/>
      </w:rPr>
    </w:lvl>
    <w:lvl w:ilvl="3">
      <w:start w:val="0"/>
      <w:numFmt w:val="bullet"/>
      <w:lvlText w:val="•"/>
      <w:lvlJc w:val="left"/>
      <w:pPr>
        <w:ind w:left="1820" w:hanging="133"/>
      </w:pPr>
      <w:rPr>
        <w:rFonts w:hint="default"/>
        <w:lang w:val="en-US" w:eastAsia="en-US" w:bidi="ar-SA"/>
      </w:rPr>
    </w:lvl>
    <w:lvl w:ilvl="4">
      <w:start w:val="0"/>
      <w:numFmt w:val="bullet"/>
      <w:lvlText w:val="•"/>
      <w:lvlJc w:val="left"/>
      <w:pPr>
        <w:ind w:left="3000" w:hanging="133"/>
      </w:pPr>
      <w:rPr>
        <w:rFonts w:hint="default"/>
        <w:lang w:val="en-US" w:eastAsia="en-US" w:bidi="ar-SA"/>
      </w:rPr>
    </w:lvl>
    <w:lvl w:ilvl="5">
      <w:start w:val="0"/>
      <w:numFmt w:val="bullet"/>
      <w:lvlText w:val="•"/>
      <w:lvlJc w:val="left"/>
      <w:pPr>
        <w:ind w:left="4180" w:hanging="133"/>
      </w:pPr>
      <w:rPr>
        <w:rFonts w:hint="default"/>
        <w:lang w:val="en-US" w:eastAsia="en-US" w:bidi="ar-SA"/>
      </w:rPr>
    </w:lvl>
    <w:lvl w:ilvl="6">
      <w:start w:val="0"/>
      <w:numFmt w:val="bullet"/>
      <w:lvlText w:val="•"/>
      <w:lvlJc w:val="left"/>
      <w:pPr>
        <w:ind w:left="5360" w:hanging="133"/>
      </w:pPr>
      <w:rPr>
        <w:rFonts w:hint="default"/>
        <w:lang w:val="en-US" w:eastAsia="en-US" w:bidi="ar-SA"/>
      </w:rPr>
    </w:lvl>
    <w:lvl w:ilvl="7">
      <w:start w:val="0"/>
      <w:numFmt w:val="bullet"/>
      <w:lvlText w:val="•"/>
      <w:lvlJc w:val="left"/>
      <w:pPr>
        <w:ind w:left="6540" w:hanging="133"/>
      </w:pPr>
      <w:rPr>
        <w:rFonts w:hint="default"/>
        <w:lang w:val="en-US" w:eastAsia="en-US" w:bidi="ar-SA"/>
      </w:rPr>
    </w:lvl>
    <w:lvl w:ilvl="8">
      <w:start w:val="0"/>
      <w:numFmt w:val="bullet"/>
      <w:lvlText w:val="•"/>
      <w:lvlJc w:val="left"/>
      <w:pPr>
        <w:ind w:left="7720" w:hanging="133"/>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35"/>
      <w:ind w:left="360"/>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ind w:left="636" w:hanging="276"/>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360"/>
    </w:pPr>
    <w:rPr>
      <w:rFonts w:ascii="Cambria" w:hAnsi="Cambria" w:eastAsia="Cambria" w:cs="Cambria"/>
      <w:lang w:val="en-US" w:eastAsia="en-US" w:bidi="ar-SA"/>
    </w:rPr>
  </w:style>
  <w:style w:styleId="TableParagraph" w:type="paragraph">
    <w:name w:val="Table Paragraph"/>
    <w:basedOn w:val="Normal"/>
    <w:uiPriority w:val="1"/>
    <w:qFormat/>
    <w:pPr>
      <w:spacing w:before="78"/>
      <w:ind w:left="10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2026-10-21T02:12:11Z</dcterms:created>
  <dcterms:modified xsi:type="dcterms:W3CDTF">2026-10-21T02:12:11Z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para Microsoft 365</vt:lpwstr>
  </property>
  <property fmtid="{D5CDD505-2E9C-101B-9397-08002B2CF9AE}" pid="5" name="LastSaved">
    <vt:filetime>2026-10-21T00:00:00Z</vt:filetime>
  </property>
  <property fmtid="{D5CDD505-2E9C-101B-9397-08002B2CF9AE}" pid="6" name="Producer">
    <vt:lpwstr>Microsoft® Word para Microsoft 365</vt:lpwstr>
  </property>
</Properties>
</file>