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EE-DP - Construindo meu perfil no LinkedIn</w:t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center"/>
        <w:rPr/>
      </w:pPr>
      <w:r w:rsidDel="00000000" w:rsidR="00000000" w:rsidRPr="00000000">
        <w:rPr>
          <w:rtl w:val="0"/>
        </w:rPr>
        <w:t xml:space="preserve">Siga as informações da tabela abaixo para construir seu perfil do LinkedIn: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Foto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Esse é seu cartão de apresentação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Uma foto profissional significa uma foto onde seu rosto pode ser reconhecido e que passe uma impressão amistosa (sorriso) e profissional.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Evite fotos em eventos pessoais, como jantares, festas, praia, etc.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Uma boa estratégia é tirar uma foto, usando um fundo neutro.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Cabeçalho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Os cabeçalhos informam o leitor sobre as informações mais importantes de seu perfil, como as principais competências, formação acadêmica, palavras-chaves importantes para a indústria, sua função e que tipo de oportunidades está procurando.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Já que o cabeçalho padrão inclui somente o seu emprego e empregador atual, você precisará acrescentar algumas informações adicionais.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Lembre-se de que seu cabeçalho do LinkedIn é uma das partes mais visíveis do seu perfil no LinkedIn.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Você deve ampliar o cabeçalho padrão para incluir suas </w:t>
            </w:r>
            <w:r w:rsidDel="00000000" w:rsidR="00000000" w:rsidRPr="00000000">
              <w:rPr>
                <w:b w:val="1"/>
                <w:rtl w:val="0"/>
              </w:rPr>
              <w:t xml:space="preserve">principais competências e especialidades</w:t>
            </w:r>
            <w:r w:rsidDel="00000000" w:rsidR="00000000" w:rsidRPr="00000000">
              <w:rPr>
                <w:rtl w:val="0"/>
              </w:rPr>
              <w:t xml:space="preserve">. Ao usar </w:t>
            </w:r>
            <w:r w:rsidDel="00000000" w:rsidR="00000000" w:rsidRPr="00000000">
              <w:rPr>
                <w:b w:val="1"/>
                <w:rtl w:val="0"/>
              </w:rPr>
              <w:t xml:space="preserve">palavras-chave em seu cabeçalho,</w:t>
            </w:r>
            <w:r w:rsidDel="00000000" w:rsidR="00000000" w:rsidRPr="00000000">
              <w:rPr>
                <w:rtl w:val="0"/>
              </w:rPr>
              <w:t xml:space="preserve"> você aparecerá em mais buscas no LinkedIn de pessoas com o intuito de conectar-se e interagir com você.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Crie oportunidades</w:t>
            </w:r>
            <w:r w:rsidDel="00000000" w:rsidR="00000000" w:rsidRPr="00000000">
              <w:rPr>
                <w:rtl w:val="0"/>
              </w:rPr>
              <w:t xml:space="preserve"> compartilhando o que você oferece ao invés de escrever apenas “desempregado” ou “estudante.”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Resumo/Sobre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resumo deve responder à pergunta “O que posso fazer por você?”. Reflita se seu resumo: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Responde “O que posso fazer por você?”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Inicia com “Eu ajudo...” ou “Eu faço...”?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Usa uma linguagem rica em palavras-chave do setor?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Usa uma abertura cativante?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Resume suas principais realizações e experiências?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Deixa claro o que a pessoa mais gosta no que faz?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Evita o uso de gírias?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Experiência e Formação Acadêmica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partir daqui as seções são mais práticas.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Em Experiência e Formação acadêmica 'fundamental compartilhar: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Títulos de emprego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Nome da empresa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Datas (meses e anos)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Um resumo que explica sua experiência e realizações. Como você contribuiu?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Adicione quaisquer links relevantes ao seu </w:t>
            </w:r>
            <w:r w:rsidDel="00000000" w:rsidR="00000000" w:rsidRPr="00000000">
              <w:rPr>
                <w:b w:val="1"/>
                <w:rtl w:val="0"/>
              </w:rPr>
              <w:t xml:space="preserve">trabalho ou portfólios.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as informações em seu currículo.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Pense nas habilidades e mentalidades da Generation? Que outras competências técnicas e não técnicas você adquiriu?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Insira quaisquer Competências que você gostaria de mostrar para a sua rede.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Recomendações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sua rede de contatos, peça para colegas, instrutores e equipe da Generation para deixarem recomendações certificando sua dedicação, trabalho em equipe e outras habilidades.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3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EE-DP - Apostila 1 </w:t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