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426" w:leader="none"/>
        </w:tabs>
        <w:spacing w:before="0" w:after="0" w:line="288"/>
        <w:ind w:right="0" w:left="425" w:hanging="425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Atividade Prática</w:t>
      </w:r>
    </w:p>
    <w:p>
      <w:pPr>
        <w:keepNext w:val="true"/>
        <w:tabs>
          <w:tab w:val="left" w:pos="426" w:leader="none"/>
        </w:tabs>
        <w:spacing w:before="0" w:after="0" w:line="288"/>
        <w:ind w:right="0" w:left="425" w:hanging="425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tabs>
          <w:tab w:val="left" w:pos="426" w:leader="none"/>
        </w:tabs>
        <w:spacing w:before="0" w:after="0" w:line="288"/>
        <w:ind w:right="0" w:left="425" w:hanging="425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  <w:t xml:space="preserve">Turma:3°N1</w:t>
      </w:r>
    </w:p>
    <w:p>
      <w:pPr>
        <w:spacing w:before="0" w:after="0" w:line="288"/>
        <w:ind w:right="0" w:left="0" w:firstLine="0"/>
        <w:jc w:val="left"/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Nome:Maria Júlia Santos da Mata</w:t>
      </w:r>
    </w:p>
    <w:p>
      <w:pPr>
        <w:spacing w:before="0" w:after="0" w:line="288"/>
        <w:ind w:right="0" w:left="425" w:hanging="4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Nome:Victor Augusto de Oliveira Alves Pereira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88"/>
        <w:ind w:right="0" w:left="425" w:hanging="4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Nome:Luiz Miguel Rojas Reche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Nome:Carlos Vinicius dos Santos</w:t>
        <w:br/>
      </w:r>
      <w:r>
        <w:rPr>
          <w:rFonts w:ascii="Poppins Light" w:hAnsi="Poppins Light" w:cs="Poppins Light" w:eastAsia="Poppins Light"/>
          <w:color w:val="000000"/>
          <w:spacing w:val="0"/>
          <w:position w:val="0"/>
          <w:sz w:val="24"/>
          <w:shd w:fill="auto" w:val="clear"/>
        </w:rPr>
        <w:t xml:space="preserve">Nome:Laura Costa da Silveira</w:t>
        <w:br/>
      </w:r>
    </w:p>
    <w:p>
      <w:pPr>
        <w:spacing w:before="0" w:after="0" w:line="240"/>
        <w:ind w:right="0" w:left="0" w:firstLine="0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  <w:t xml:space="preserve">Título da atividade: Análise de projetos de sucesso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  <w:t xml:space="preserve">Procedimento experimental</w:t>
      </w:r>
    </w:p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8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Identificação do projeto (5 minutos)</w:t>
      </w:r>
    </w:p>
    <w:p>
      <w:pPr>
        <w:numPr>
          <w:ilvl w:val="0"/>
          <w:numId w:val="8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Escolham um projeto que trouxe benefícios significativos para a comunidade. O projeto não precisa ser inovador, mas deve ter sido eficaz na resolução de um problema real.</w:t>
      </w:r>
    </w:p>
    <w:p>
      <w:pPr>
        <w:numPr>
          <w:ilvl w:val="0"/>
          <w:numId w:val="8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Escrevam abaixo uma breve 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descrição do projeto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escolhido.</w:t>
      </w:r>
    </w:p>
    <w:tbl>
      <w:tblPr>
        <w:tblInd w:w="720" w:type="dxa"/>
      </w:tblPr>
      <w:tblGrid>
        <w:gridCol w:w="8919"/>
      </w:tblGrid>
      <w:tr>
        <w:trPr>
          <w:trHeight w:val="1" w:hRule="atLeast"/>
          <w:jc w:val="left"/>
        </w:trPr>
        <w:tc>
          <w:tcPr>
            <w:tcW w:w="89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Poppins" w:hAnsi="Poppins" w:cs="Poppins" w:eastAsia="Poppins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Poppins" w:hAnsi="Poppins" w:cs="Poppins" w:eastAsia="Poppins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Descrição do projeto: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projeto escolhido é a Synara Education LTDA, uma plataforma educacional que utiliza inteligência artificial para personalizar o aprendizado dos estudantes. A proposta é adaptar o conteúdo, o ritmo de estudo e a forma de aprendizagem de acordo com as necessidades individuais de cada aluno, além de considerar seu bem-estar emocional. O objetivo é tornar o estudo mais eficiente, acessível e menos estressante, especialmente para estudantes com dificuldades de concentração ou aprendizagem.</w:t>
            </w:r>
          </w:p>
        </w:tc>
      </w:tr>
      <w:tr>
        <w:trPr>
          <w:trHeight w:val="1" w:hRule="atLeast"/>
          <w:jc w:val="left"/>
        </w:trPr>
        <w:tc>
          <w:tcPr>
            <w:tcW w:w="89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Descrição do problema inicial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(5 minutos):</w:t>
      </w:r>
    </w:p>
    <w:p>
      <w:pPr>
        <w:spacing w:before="0" w:after="0" w:line="240"/>
        <w:ind w:right="0" w:left="72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000000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Descrevam o problema ou necessidade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que existia na comunidade antes do início do projeto. Sejam específicos sobre como esse problema afetava as pessoas.</w:t>
      </w:r>
    </w:p>
    <w:p>
      <w:pPr>
        <w:spacing w:before="100" w:after="100" w:line="240"/>
        <w:ind w:right="0" w:left="72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  <w:t xml:space="preserve">Descrição do problema inicial:</w:t>
      </w:r>
    </w:p>
    <w:p>
      <w:pPr>
        <w:numPr>
          <w:ilvl w:val="0"/>
          <w:numId w:val="21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Antes do projeto, muitos estudantes enfrentavam dificuldades como excesso de conteúdo em pouco tempo, falta de personalização no ensino e pressão por resultados. Isso gerava estresse, ansiedade e até burnout. Além disso, pessoas com TDAH, TEA ou outras dificuldades não conseguiam se adaptar aos métodos tradicionais de ensino, o que prejudicava seu desempenho e motivação.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Solução implementada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(5 minutos):</w:t>
      </w:r>
    </w:p>
    <w:p>
      <w:pPr>
        <w:numPr>
          <w:ilvl w:val="0"/>
          <w:numId w:val="21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Expliquem a solução que foi aplicada para resolver o problema, destacando a simplicidade e o baixo custo.</w:t>
      </w:r>
    </w:p>
    <w:p>
      <w:pPr>
        <w:spacing w:before="0" w:after="0" w:line="240"/>
        <w:ind w:right="0" w:left="720" w:firstLine="0"/>
        <w:jc w:val="left"/>
        <w:rPr>
          <w:rFonts w:ascii="Poppins" w:hAnsi="Poppins" w:cs="Poppins" w:eastAsia="Poppins"/>
          <w:i/>
          <w:color w:val="808080"/>
          <w:spacing w:val="0"/>
          <w:position w:val="0"/>
          <w:sz w:val="24"/>
          <w:shd w:fill="auto" w:val="clear"/>
        </w:rPr>
      </w:pPr>
    </w:p>
    <w:tbl>
      <w:tblPr>
        <w:tblInd w:w="720" w:type="dxa"/>
      </w:tblPr>
      <w:tblGrid>
        <w:gridCol w:w="8919"/>
      </w:tblGrid>
      <w:tr>
        <w:trPr>
          <w:trHeight w:val="1" w:hRule="atLeast"/>
          <w:jc w:val="left"/>
        </w:trPr>
        <w:tc>
          <w:tcPr>
            <w:tcW w:w="89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Poppins" w:hAnsi="Poppins" w:cs="Poppins" w:eastAsia="Poppins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Poppins" w:hAnsi="Poppins" w:cs="Poppins" w:eastAsia="Poppins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Descrição da solução: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solução foi o desenvolvimento de uma plataforma inteligente que analisa o desempenho e o comportamento do aluno para personalizar o aprendizado. O sistema adapta o conteúdo, sugere pausas, ajusta a dificuldade e propõe métodos de estudo mais adequados. Além disso, promove o equilíbrio entre estudo e saúde mental, tornando o processo mais leve e eficiente.</w:t>
            </w:r>
          </w:p>
        </w:tc>
      </w:tr>
      <w:tr>
        <w:trPr>
          <w:trHeight w:val="1" w:hRule="atLeast"/>
          <w:jc w:val="left"/>
        </w:trPr>
        <w:tc>
          <w:tcPr>
            <w:tcW w:w="89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72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Análise do impacto positivo</w:t>
      </w: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  <w:t xml:space="preserve">(5 minutos):</w:t>
      </w:r>
    </w:p>
    <w:p>
      <w:pPr>
        <w:numPr>
          <w:ilvl w:val="0"/>
          <w:numId w:val="31"/>
        </w:numPr>
        <w:spacing w:before="100" w:after="100" w:line="240"/>
        <w:ind w:right="0" w:left="720" w:hanging="360"/>
        <w:jc w:val="left"/>
        <w:rPr>
          <w:rFonts w:ascii="Poppins" w:hAnsi="Poppins" w:cs="Poppins" w:eastAsia="Poppins"/>
          <w:color w:val="000000"/>
          <w:spacing w:val="0"/>
          <w:position w:val="0"/>
          <w:sz w:val="24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  <w:t xml:space="preserve">Analisem como a solução impactou positivamente a comunidade.</w:t>
      </w:r>
    </w:p>
    <w:p>
      <w:pPr>
        <w:spacing w:before="0" w:after="0" w:line="240"/>
        <w:ind w:right="0" w:left="720" w:firstLine="0"/>
        <w:jc w:val="left"/>
        <w:rPr>
          <w:rFonts w:ascii="Poppins" w:hAnsi="Poppins" w:cs="Poppins" w:eastAsia="Poppin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Poppins" w:hAnsi="Poppins" w:cs="Poppins" w:eastAsia="Poppins"/>
          <w:color w:val="auto"/>
          <w:spacing w:val="0"/>
          <w:position w:val="0"/>
          <w:sz w:val="24"/>
          <w:u w:val="single"/>
          <w:shd w:fill="auto" w:val="clear"/>
        </w:rPr>
        <w:t xml:space="preserve">Análise do impacto positivo:</w:t>
      </w:r>
    </w:p>
    <w:p>
      <w:pPr>
        <w:spacing w:before="100" w:after="100" w:line="240"/>
        <w:ind w:right="0" w:left="1440" w:firstLine="0"/>
        <w:jc w:val="left"/>
        <w:rPr>
          <w:rFonts w:ascii="Poppins" w:hAnsi="Poppins" w:cs="Poppins" w:eastAsia="Poppin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impacto do projeto é altamente positivo, pois melhora o desempenho acadêmico dos estudantes ao oferecer um ensino personalizado. Também reduz o estresse e a sobrecarga mental, promovendo uma rotina de estudos mais equilibrada. Além disso, aumenta a inclusão educacional ao atender alunos com diferentes necessidades, contribuindo para uma educação mais acessível e eficiente.</w:t>
      </w:r>
    </w:p>
    <w:p>
      <w:pPr>
        <w:spacing w:before="100" w:after="100" w:line="240"/>
        <w:ind w:right="0" w:left="1440" w:firstLine="0"/>
        <w:jc w:val="left"/>
        <w:rPr>
          <w:rFonts w:ascii="Poppins" w:hAnsi="Poppins" w:cs="Poppins" w:eastAsia="Poppins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8">
    <w:abstractNumId w:val="24"/>
  </w:num>
  <w:num w:numId="17">
    <w:abstractNumId w:val="18"/>
  </w:num>
  <w:num w:numId="19">
    <w:abstractNumId w:val="12"/>
  </w:num>
  <w:num w:numId="21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