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3B8" w:rsidRPr="0076447B" w:rsidRDefault="006E4148" w:rsidP="008563B8">
      <w:pPr>
        <w:pStyle w:val="h1"/>
        <w:rPr>
          <w:lang w:val="ru-RU"/>
        </w:rPr>
      </w:pPr>
      <w:bookmarkStart w:id="0" w:name="_Toc79989569"/>
      <w:bookmarkStart w:id="1" w:name="_Toc205805755"/>
      <w:bookmarkStart w:id="2" w:name="_Toc25120859"/>
      <w:r>
        <w:rPr>
          <w:lang w:val="ru-RU"/>
        </w:rPr>
        <w:t>Введение</w:t>
      </w:r>
    </w:p>
    <w:p w:rsidR="008563B8" w:rsidRDefault="00E900C8" w:rsidP="006E414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В рамках старта опытной эксплуатации в период до 15.01.2021 будет осуществляться миграция остатков по запасам МТР из исторической системы в систему </w:t>
      </w:r>
      <w:r>
        <w:rPr>
          <w:rFonts w:ascii="Times New Roman" w:eastAsiaTheme="minorHAnsi" w:hAnsi="Times New Roman"/>
          <w:sz w:val="24"/>
          <w:szCs w:val="24"/>
          <w:lang w:val="en-US"/>
        </w:rPr>
        <w:t>SAP</w:t>
      </w:r>
      <w:r>
        <w:rPr>
          <w:rFonts w:ascii="Times New Roman" w:eastAsiaTheme="minorHAnsi" w:hAnsi="Times New Roman"/>
          <w:sz w:val="24"/>
          <w:szCs w:val="24"/>
        </w:rPr>
        <w:t xml:space="preserve">. На этот период в системе </w:t>
      </w:r>
      <w:r w:rsidRPr="00C678E9">
        <w:rPr>
          <w:rFonts w:ascii="Times New Roman" w:eastAsiaTheme="minorHAnsi" w:hAnsi="Times New Roman"/>
          <w:b/>
          <w:sz w:val="24"/>
          <w:szCs w:val="24"/>
        </w:rPr>
        <w:t>не будут доступны</w:t>
      </w:r>
      <w:r>
        <w:rPr>
          <w:rFonts w:ascii="Times New Roman" w:eastAsiaTheme="minorHAnsi" w:hAnsi="Times New Roman"/>
          <w:sz w:val="24"/>
          <w:szCs w:val="24"/>
        </w:rPr>
        <w:t xml:space="preserve"> операции перемещения запаса на </w:t>
      </w:r>
      <w:r w:rsidR="00156055">
        <w:rPr>
          <w:rFonts w:ascii="Times New Roman" w:eastAsiaTheme="minorHAnsi" w:hAnsi="Times New Roman"/>
          <w:sz w:val="24"/>
          <w:szCs w:val="24"/>
        </w:rPr>
        <w:t xml:space="preserve">склад </w:t>
      </w:r>
      <w:r>
        <w:rPr>
          <w:rFonts w:ascii="Times New Roman" w:eastAsiaTheme="minorHAnsi" w:hAnsi="Times New Roman"/>
          <w:sz w:val="24"/>
          <w:szCs w:val="24"/>
        </w:rPr>
        <w:t xml:space="preserve">МОЛ, а также операции фактического учета израсходованных МТР на мероприятия ТОиР, либо </w:t>
      </w:r>
      <w:r w:rsidR="00C678E9">
        <w:rPr>
          <w:rFonts w:ascii="Times New Roman" w:eastAsiaTheme="minorHAnsi" w:hAnsi="Times New Roman"/>
          <w:sz w:val="24"/>
          <w:szCs w:val="24"/>
        </w:rPr>
        <w:t xml:space="preserve">на </w:t>
      </w:r>
      <w:r>
        <w:rPr>
          <w:rFonts w:ascii="Times New Roman" w:eastAsiaTheme="minorHAnsi" w:hAnsi="Times New Roman"/>
          <w:sz w:val="24"/>
          <w:szCs w:val="24"/>
        </w:rPr>
        <w:t>производств</w:t>
      </w:r>
      <w:r w:rsidR="00C678E9">
        <w:rPr>
          <w:rFonts w:ascii="Times New Roman" w:eastAsiaTheme="minorHAnsi" w:hAnsi="Times New Roman"/>
          <w:sz w:val="24"/>
          <w:szCs w:val="24"/>
        </w:rPr>
        <w:t>о силами</w:t>
      </w:r>
      <w:r>
        <w:rPr>
          <w:rFonts w:ascii="Times New Roman" w:eastAsiaTheme="minorHAnsi" w:hAnsi="Times New Roman"/>
          <w:sz w:val="24"/>
          <w:szCs w:val="24"/>
        </w:rPr>
        <w:t xml:space="preserve"> ЦРММ. Вследствие этого возникает задача </w:t>
      </w:r>
      <w:r w:rsidR="00C12D2B">
        <w:rPr>
          <w:rFonts w:ascii="Times New Roman" w:eastAsiaTheme="minorHAnsi" w:hAnsi="Times New Roman"/>
          <w:sz w:val="24"/>
          <w:szCs w:val="24"/>
        </w:rPr>
        <w:t>учета</w:t>
      </w:r>
      <w:r>
        <w:rPr>
          <w:rFonts w:ascii="Times New Roman" w:eastAsiaTheme="minorHAnsi" w:hAnsi="Times New Roman"/>
          <w:sz w:val="24"/>
          <w:szCs w:val="24"/>
        </w:rPr>
        <w:t xml:space="preserve"> фактическ</w:t>
      </w:r>
      <w:r w:rsidR="00C12D2B">
        <w:rPr>
          <w:rFonts w:ascii="Times New Roman" w:eastAsiaTheme="minorHAnsi" w:hAnsi="Times New Roman"/>
          <w:sz w:val="24"/>
          <w:szCs w:val="24"/>
        </w:rPr>
        <w:t>и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="00C12D2B">
        <w:rPr>
          <w:rFonts w:ascii="Times New Roman" w:eastAsiaTheme="minorHAnsi" w:hAnsi="Times New Roman"/>
          <w:sz w:val="24"/>
          <w:szCs w:val="24"/>
        </w:rPr>
        <w:t xml:space="preserve">израсходованных МТР для последующего отложенного списания. </w:t>
      </w:r>
      <w:r w:rsidR="006D0C26">
        <w:rPr>
          <w:rFonts w:ascii="Times New Roman" w:eastAsiaTheme="minorHAnsi" w:hAnsi="Times New Roman"/>
          <w:sz w:val="24"/>
          <w:szCs w:val="24"/>
        </w:rPr>
        <w:t>П</w:t>
      </w:r>
      <w:r w:rsidR="00C12D2B">
        <w:rPr>
          <w:rFonts w:ascii="Times New Roman" w:eastAsiaTheme="minorHAnsi" w:hAnsi="Times New Roman"/>
          <w:sz w:val="24"/>
          <w:szCs w:val="24"/>
        </w:rPr>
        <w:t xml:space="preserve">роцедура </w:t>
      </w:r>
      <w:r w:rsidR="006D0C26">
        <w:rPr>
          <w:rFonts w:ascii="Times New Roman" w:eastAsiaTheme="minorHAnsi" w:hAnsi="Times New Roman"/>
          <w:sz w:val="24"/>
          <w:szCs w:val="24"/>
        </w:rPr>
        <w:t xml:space="preserve">ведения отложенных операций </w:t>
      </w:r>
      <w:r w:rsidR="00C12D2B">
        <w:rPr>
          <w:rFonts w:ascii="Times New Roman" w:eastAsiaTheme="minorHAnsi" w:hAnsi="Times New Roman"/>
          <w:sz w:val="24"/>
          <w:szCs w:val="24"/>
        </w:rPr>
        <w:t xml:space="preserve">называется – </w:t>
      </w:r>
      <w:r w:rsidR="00C12D2B" w:rsidRPr="00C12D2B">
        <w:rPr>
          <w:rFonts w:ascii="Times New Roman" w:eastAsiaTheme="minorHAnsi" w:hAnsi="Times New Roman"/>
          <w:b/>
          <w:sz w:val="24"/>
          <w:szCs w:val="24"/>
        </w:rPr>
        <w:t>ведение бэклога</w:t>
      </w:r>
      <w:r w:rsidR="00C12D2B">
        <w:rPr>
          <w:rFonts w:ascii="Times New Roman" w:eastAsiaTheme="minorHAnsi" w:hAnsi="Times New Roman"/>
          <w:sz w:val="24"/>
          <w:szCs w:val="24"/>
        </w:rPr>
        <w:t>.</w:t>
      </w:r>
    </w:p>
    <w:p w:rsidR="00C12D2B" w:rsidRPr="00C678E9" w:rsidRDefault="00C12D2B" w:rsidP="006E414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П</w:t>
      </w:r>
      <w:r w:rsidR="00C678E9">
        <w:rPr>
          <w:rFonts w:ascii="Times New Roman" w:eastAsiaTheme="minorHAnsi" w:hAnsi="Times New Roman"/>
          <w:sz w:val="24"/>
          <w:szCs w:val="24"/>
        </w:rPr>
        <w:t xml:space="preserve">осле загрузки остатков в продуктивную систему </w:t>
      </w:r>
      <w:r w:rsidR="00C678E9">
        <w:rPr>
          <w:rFonts w:ascii="Times New Roman" w:eastAsiaTheme="minorHAnsi" w:hAnsi="Times New Roman"/>
          <w:sz w:val="24"/>
          <w:szCs w:val="24"/>
          <w:lang w:val="en-US"/>
        </w:rPr>
        <w:t>SAP</w:t>
      </w:r>
      <w:r w:rsidR="00C678E9">
        <w:rPr>
          <w:rFonts w:ascii="Times New Roman" w:eastAsiaTheme="minorHAnsi" w:hAnsi="Times New Roman"/>
          <w:sz w:val="24"/>
          <w:szCs w:val="24"/>
        </w:rPr>
        <w:t>, необходимо будет выполнить списание МТР по всем отложенным операциям</w:t>
      </w:r>
      <w:r w:rsidR="00156055">
        <w:rPr>
          <w:rFonts w:ascii="Times New Roman" w:eastAsiaTheme="minorHAnsi" w:hAnsi="Times New Roman"/>
          <w:sz w:val="24"/>
          <w:szCs w:val="24"/>
        </w:rPr>
        <w:t xml:space="preserve"> </w:t>
      </w:r>
      <w:r w:rsidR="00156055" w:rsidRPr="00156055">
        <w:rPr>
          <w:rFonts w:ascii="Times New Roman" w:eastAsiaTheme="minorHAnsi" w:hAnsi="Times New Roman"/>
          <w:b/>
          <w:sz w:val="24"/>
          <w:szCs w:val="24"/>
        </w:rPr>
        <w:t>в полном объеме</w:t>
      </w:r>
      <w:r w:rsidR="00C678E9">
        <w:rPr>
          <w:rFonts w:ascii="Times New Roman" w:eastAsiaTheme="minorHAnsi" w:hAnsi="Times New Roman"/>
          <w:sz w:val="24"/>
          <w:szCs w:val="24"/>
        </w:rPr>
        <w:t>.</w:t>
      </w:r>
    </w:p>
    <w:p w:rsidR="00C12D2B" w:rsidRPr="00E900C8" w:rsidRDefault="00C12D2B" w:rsidP="006E414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В рамках данной памятки будут рассмотрены шаги по отражению бэклога в системе, а также последовательность шагов </w:t>
      </w:r>
      <w:r w:rsidR="00C678E9">
        <w:rPr>
          <w:rFonts w:ascii="Times New Roman" w:eastAsiaTheme="minorHAnsi" w:hAnsi="Times New Roman"/>
          <w:sz w:val="24"/>
          <w:szCs w:val="24"/>
        </w:rPr>
        <w:t xml:space="preserve">по контролю </w:t>
      </w:r>
      <w:r w:rsidR="006D0C26">
        <w:rPr>
          <w:rFonts w:ascii="Times New Roman" w:eastAsiaTheme="minorHAnsi" w:hAnsi="Times New Roman"/>
          <w:sz w:val="24"/>
          <w:szCs w:val="24"/>
        </w:rPr>
        <w:t>в</w:t>
      </w:r>
      <w:r w:rsidR="00C678E9">
        <w:rPr>
          <w:rFonts w:ascii="Times New Roman" w:eastAsiaTheme="minorHAnsi" w:hAnsi="Times New Roman"/>
          <w:sz w:val="24"/>
          <w:szCs w:val="24"/>
        </w:rPr>
        <w:t>ыполнени</w:t>
      </w:r>
      <w:r w:rsidR="006D0C26">
        <w:rPr>
          <w:rFonts w:ascii="Times New Roman" w:eastAsiaTheme="minorHAnsi" w:hAnsi="Times New Roman"/>
          <w:sz w:val="24"/>
          <w:szCs w:val="24"/>
        </w:rPr>
        <w:t>я отложенных операций, после загрузки остатков.</w:t>
      </w:r>
    </w:p>
    <w:p w:rsidR="00A65486" w:rsidRDefault="00A65486" w:rsidP="006E414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:rsidR="00E900C8" w:rsidRDefault="00E900C8" w:rsidP="006E414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:rsidR="00672930" w:rsidRPr="00672930" w:rsidRDefault="00672930" w:rsidP="00C05732">
      <w:pPr>
        <w:pStyle w:val="afb"/>
        <w:ind w:left="1776"/>
      </w:pPr>
    </w:p>
    <w:p w:rsidR="004C37A0" w:rsidRPr="0076447B" w:rsidRDefault="00907B59" w:rsidP="004C37A0">
      <w:pPr>
        <w:pStyle w:val="h1"/>
        <w:rPr>
          <w:lang w:val="ru-RU"/>
        </w:rPr>
      </w:pPr>
      <w:r>
        <w:rPr>
          <w:lang w:val="ru-RU"/>
        </w:rPr>
        <w:lastRenderedPageBreak/>
        <w:t>Отражение</w:t>
      </w:r>
      <w:r w:rsidR="006D0C26">
        <w:rPr>
          <w:lang w:val="ru-RU"/>
        </w:rPr>
        <w:t xml:space="preserve"> бэклога</w:t>
      </w:r>
      <w:r>
        <w:rPr>
          <w:lang w:val="ru-RU"/>
        </w:rPr>
        <w:t xml:space="preserve"> в системе</w:t>
      </w:r>
    </w:p>
    <w:p w:rsidR="002A5BFB" w:rsidRDefault="006D0C26" w:rsidP="007E6D61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6D0C26">
        <w:rPr>
          <w:rFonts w:ascii="Times New Roman" w:eastAsiaTheme="minorHAnsi" w:hAnsi="Times New Roman"/>
          <w:sz w:val="24"/>
          <w:szCs w:val="24"/>
        </w:rPr>
        <w:t xml:space="preserve">По факту вовлечения МТР </w:t>
      </w:r>
      <w:r>
        <w:rPr>
          <w:rFonts w:ascii="Times New Roman" w:eastAsiaTheme="minorHAnsi" w:hAnsi="Times New Roman"/>
          <w:sz w:val="24"/>
          <w:szCs w:val="24"/>
        </w:rPr>
        <w:t xml:space="preserve">для выполнения мероприятий ТОиР, либо для производства </w:t>
      </w:r>
      <w:proofErr w:type="spellStart"/>
      <w:r>
        <w:rPr>
          <w:rFonts w:ascii="Times New Roman" w:eastAsiaTheme="minorHAnsi" w:hAnsi="Times New Roman"/>
          <w:sz w:val="24"/>
          <w:szCs w:val="24"/>
        </w:rPr>
        <w:t>деталий</w:t>
      </w:r>
      <w:proofErr w:type="spellEnd"/>
      <w:r>
        <w:rPr>
          <w:rFonts w:ascii="Times New Roman" w:eastAsiaTheme="minorHAnsi" w:hAnsi="Times New Roman"/>
          <w:sz w:val="24"/>
          <w:szCs w:val="24"/>
        </w:rPr>
        <w:t xml:space="preserve"> и изделий собственными силами (ЦРММ)</w:t>
      </w:r>
      <w:r w:rsidR="00FB3DFD">
        <w:rPr>
          <w:rFonts w:ascii="Times New Roman" w:eastAsiaTheme="minorHAnsi" w:hAnsi="Times New Roman"/>
          <w:sz w:val="24"/>
          <w:szCs w:val="24"/>
        </w:rPr>
        <w:t>, специалист с ролью «</w:t>
      </w:r>
      <w:r w:rsidR="002A5BFB">
        <w:rPr>
          <w:rFonts w:ascii="Times New Roman" w:eastAsiaTheme="minorHAnsi" w:hAnsi="Times New Roman"/>
          <w:sz w:val="24"/>
          <w:szCs w:val="24"/>
        </w:rPr>
        <w:t>Инженер ТОиР</w:t>
      </w:r>
      <w:r w:rsidR="00FB3DFD">
        <w:rPr>
          <w:rFonts w:ascii="Times New Roman" w:eastAsiaTheme="minorHAnsi" w:hAnsi="Times New Roman"/>
          <w:sz w:val="24"/>
          <w:szCs w:val="24"/>
        </w:rPr>
        <w:t>»</w:t>
      </w:r>
      <w:r w:rsidR="00746B36">
        <w:rPr>
          <w:rFonts w:ascii="Times New Roman" w:eastAsiaTheme="minorHAnsi" w:hAnsi="Times New Roman"/>
          <w:sz w:val="24"/>
          <w:szCs w:val="24"/>
        </w:rPr>
        <w:t xml:space="preserve"> (Мастер ЦРММ)</w:t>
      </w:r>
      <w:r w:rsidRPr="006D0C26">
        <w:rPr>
          <w:rFonts w:ascii="Times New Roman" w:eastAsiaTheme="minorHAnsi" w:hAnsi="Times New Roman"/>
          <w:sz w:val="24"/>
          <w:szCs w:val="24"/>
        </w:rPr>
        <w:t xml:space="preserve"> фиксирует в системе фактически </w:t>
      </w:r>
      <w:r w:rsidR="002A5BFB">
        <w:rPr>
          <w:rFonts w:ascii="Times New Roman" w:eastAsiaTheme="minorHAnsi" w:hAnsi="Times New Roman"/>
          <w:sz w:val="24"/>
          <w:szCs w:val="24"/>
        </w:rPr>
        <w:t xml:space="preserve">израсходованное </w:t>
      </w:r>
      <w:r w:rsidRPr="006D0C26">
        <w:rPr>
          <w:rFonts w:ascii="Times New Roman" w:eastAsiaTheme="minorHAnsi" w:hAnsi="Times New Roman"/>
          <w:sz w:val="24"/>
          <w:szCs w:val="24"/>
        </w:rPr>
        <w:t>кол</w:t>
      </w:r>
      <w:r>
        <w:rPr>
          <w:rFonts w:ascii="Times New Roman" w:eastAsiaTheme="minorHAnsi" w:hAnsi="Times New Roman"/>
          <w:sz w:val="24"/>
          <w:szCs w:val="24"/>
        </w:rPr>
        <w:t>ичест</w:t>
      </w:r>
      <w:r w:rsidRPr="006D0C26">
        <w:rPr>
          <w:rFonts w:ascii="Times New Roman" w:eastAsiaTheme="minorHAnsi" w:hAnsi="Times New Roman"/>
          <w:sz w:val="24"/>
          <w:szCs w:val="24"/>
        </w:rPr>
        <w:t>во</w:t>
      </w:r>
      <w:r w:rsidR="002A5BFB">
        <w:rPr>
          <w:rFonts w:ascii="Times New Roman" w:eastAsiaTheme="minorHAnsi" w:hAnsi="Times New Roman"/>
          <w:sz w:val="24"/>
          <w:szCs w:val="24"/>
        </w:rPr>
        <w:t xml:space="preserve"> материала.  Отражение фактически израсходованного материала выполняется в разрезе плановых позиций компонентов </w:t>
      </w:r>
      <w:r w:rsidR="006422DC">
        <w:rPr>
          <w:rFonts w:ascii="Times New Roman" w:eastAsiaTheme="minorHAnsi" w:hAnsi="Times New Roman"/>
          <w:sz w:val="24"/>
          <w:szCs w:val="24"/>
        </w:rPr>
        <w:t>операций Заказов ТОРО/Сетевых графиков (</w:t>
      </w:r>
      <w:proofErr w:type="spellStart"/>
      <w:r w:rsidR="006422DC">
        <w:rPr>
          <w:rFonts w:ascii="Times New Roman" w:eastAsiaTheme="minorHAnsi" w:hAnsi="Times New Roman"/>
          <w:sz w:val="24"/>
          <w:szCs w:val="24"/>
        </w:rPr>
        <w:t>ЗиС</w:t>
      </w:r>
      <w:proofErr w:type="spellEnd"/>
      <w:r w:rsidR="006422DC">
        <w:rPr>
          <w:rFonts w:ascii="Times New Roman" w:eastAsiaTheme="minorHAnsi" w:hAnsi="Times New Roman"/>
          <w:sz w:val="24"/>
          <w:szCs w:val="24"/>
        </w:rPr>
        <w:t>)/Производственных заказов ЦРММ</w:t>
      </w:r>
      <w:r w:rsidR="00D20B8B">
        <w:rPr>
          <w:rFonts w:ascii="Times New Roman" w:eastAsiaTheme="minorHAnsi" w:hAnsi="Times New Roman"/>
          <w:sz w:val="24"/>
          <w:szCs w:val="24"/>
        </w:rPr>
        <w:t xml:space="preserve"> в поле </w:t>
      </w:r>
      <w:r w:rsidR="00D20B8B" w:rsidRPr="00D20B8B">
        <w:rPr>
          <w:rFonts w:ascii="Times New Roman" w:eastAsiaTheme="minorHAnsi" w:hAnsi="Times New Roman"/>
          <w:b/>
          <w:sz w:val="24"/>
          <w:szCs w:val="24"/>
        </w:rPr>
        <w:t>«Получатель»</w:t>
      </w:r>
      <w:r w:rsidR="006422DC">
        <w:rPr>
          <w:rFonts w:ascii="Times New Roman" w:eastAsiaTheme="minorHAnsi" w:hAnsi="Times New Roman"/>
          <w:sz w:val="24"/>
          <w:szCs w:val="24"/>
        </w:rPr>
        <w:t>.</w:t>
      </w:r>
    </w:p>
    <w:p w:rsidR="00907B59" w:rsidRPr="00907B59" w:rsidRDefault="00907B59" w:rsidP="00907B59">
      <w:pPr>
        <w:pStyle w:val="h2"/>
        <w:numPr>
          <w:ilvl w:val="1"/>
          <w:numId w:val="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 xml:space="preserve">Отражение бэклога </w:t>
      </w:r>
      <w:r w:rsidR="004577A1">
        <w:rPr>
          <w:rFonts w:eastAsiaTheme="minorHAnsi"/>
          <w:lang w:val="ru-RU"/>
        </w:rPr>
        <w:t xml:space="preserve">по мероприятиям ТОиР (кроме </w:t>
      </w:r>
      <w:proofErr w:type="spellStart"/>
      <w:r w:rsidR="004577A1">
        <w:rPr>
          <w:rFonts w:eastAsiaTheme="minorHAnsi"/>
          <w:lang w:val="ru-RU"/>
        </w:rPr>
        <w:t>ЗиС</w:t>
      </w:r>
      <w:proofErr w:type="spellEnd"/>
      <w:r w:rsidR="004577A1">
        <w:rPr>
          <w:rFonts w:eastAsiaTheme="minorHAnsi"/>
          <w:lang w:val="ru-RU"/>
        </w:rPr>
        <w:t>)</w:t>
      </w:r>
    </w:p>
    <w:p w:rsidR="006422DC" w:rsidRDefault="00C2400E" w:rsidP="007E6D61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Отражение фактически израсходованного МТР </w:t>
      </w:r>
      <w:r w:rsidR="00370416">
        <w:rPr>
          <w:rFonts w:ascii="Times New Roman" w:eastAsiaTheme="minorHAnsi" w:hAnsi="Times New Roman"/>
          <w:sz w:val="24"/>
          <w:szCs w:val="24"/>
        </w:rPr>
        <w:t xml:space="preserve">на </w:t>
      </w:r>
      <w:r w:rsidR="00B454C7">
        <w:rPr>
          <w:rFonts w:ascii="Times New Roman" w:eastAsiaTheme="minorHAnsi" w:hAnsi="Times New Roman"/>
          <w:sz w:val="24"/>
          <w:szCs w:val="24"/>
        </w:rPr>
        <w:t>мероприятия ТОиР</w:t>
      </w:r>
      <w:r w:rsidR="004577A1">
        <w:rPr>
          <w:rFonts w:ascii="Times New Roman" w:eastAsiaTheme="minorHAnsi" w:hAnsi="Times New Roman"/>
          <w:sz w:val="24"/>
          <w:szCs w:val="24"/>
        </w:rPr>
        <w:t xml:space="preserve"> (</w:t>
      </w:r>
      <w:r w:rsidR="00B454C7">
        <w:rPr>
          <w:rFonts w:ascii="Times New Roman" w:eastAsiaTheme="minorHAnsi" w:hAnsi="Times New Roman"/>
          <w:sz w:val="24"/>
          <w:szCs w:val="24"/>
        </w:rPr>
        <w:t xml:space="preserve">не связанные с ремонтом </w:t>
      </w:r>
      <w:proofErr w:type="spellStart"/>
      <w:r w:rsidR="00B454C7">
        <w:rPr>
          <w:rFonts w:ascii="Times New Roman" w:eastAsiaTheme="minorHAnsi" w:hAnsi="Times New Roman"/>
          <w:sz w:val="24"/>
          <w:szCs w:val="24"/>
        </w:rPr>
        <w:t>ЗиС</w:t>
      </w:r>
      <w:proofErr w:type="spellEnd"/>
      <w:r w:rsidR="004577A1">
        <w:rPr>
          <w:rFonts w:ascii="Times New Roman" w:eastAsiaTheme="minorHAnsi" w:hAnsi="Times New Roman"/>
          <w:sz w:val="24"/>
          <w:szCs w:val="24"/>
        </w:rPr>
        <w:t>)</w:t>
      </w:r>
      <w:r w:rsidR="00B454C7">
        <w:rPr>
          <w:rFonts w:ascii="Times New Roman" w:eastAsiaTheme="minorHAnsi" w:hAnsi="Times New Roman"/>
          <w:sz w:val="24"/>
          <w:szCs w:val="24"/>
        </w:rPr>
        <w:t xml:space="preserve"> выполняется </w:t>
      </w:r>
      <w:r>
        <w:rPr>
          <w:rFonts w:ascii="Times New Roman" w:eastAsiaTheme="minorHAnsi" w:hAnsi="Times New Roman"/>
          <w:sz w:val="24"/>
          <w:szCs w:val="24"/>
        </w:rPr>
        <w:t xml:space="preserve">в </w:t>
      </w:r>
      <w:r w:rsidRPr="004577A1">
        <w:rPr>
          <w:rFonts w:ascii="Times New Roman" w:eastAsiaTheme="minorHAnsi" w:hAnsi="Times New Roman"/>
          <w:b/>
          <w:sz w:val="24"/>
          <w:szCs w:val="24"/>
        </w:rPr>
        <w:t>Заказах ТОРО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="00B454C7">
        <w:rPr>
          <w:rFonts w:ascii="Times New Roman" w:eastAsiaTheme="minorHAnsi" w:hAnsi="Times New Roman"/>
          <w:sz w:val="24"/>
          <w:szCs w:val="24"/>
        </w:rPr>
        <w:t xml:space="preserve">с использованием </w:t>
      </w:r>
      <w:r>
        <w:rPr>
          <w:rFonts w:ascii="Times New Roman" w:eastAsiaTheme="minorHAnsi" w:hAnsi="Times New Roman"/>
          <w:sz w:val="24"/>
          <w:szCs w:val="24"/>
        </w:rPr>
        <w:t xml:space="preserve">транзакции </w:t>
      </w:r>
      <w:r w:rsidR="00B454C7">
        <w:rPr>
          <w:rFonts w:ascii="Times New Roman" w:eastAsiaTheme="minorHAnsi" w:hAnsi="Times New Roman"/>
          <w:sz w:val="24"/>
          <w:szCs w:val="24"/>
        </w:rPr>
        <w:t>«</w:t>
      </w:r>
      <w:r>
        <w:rPr>
          <w:rFonts w:ascii="Times New Roman" w:eastAsiaTheme="minorHAnsi" w:hAnsi="Times New Roman"/>
          <w:sz w:val="24"/>
          <w:szCs w:val="24"/>
          <w:lang w:val="en-US"/>
        </w:rPr>
        <w:t>IW</w:t>
      </w:r>
      <w:r w:rsidRPr="00C2400E">
        <w:rPr>
          <w:rFonts w:ascii="Times New Roman" w:eastAsiaTheme="minorHAnsi" w:hAnsi="Times New Roman"/>
          <w:sz w:val="24"/>
          <w:szCs w:val="24"/>
        </w:rPr>
        <w:t>32 - Изменить заказ ТОРО</w:t>
      </w:r>
      <w:r w:rsidR="00B454C7">
        <w:rPr>
          <w:rFonts w:ascii="Times New Roman" w:eastAsiaTheme="minorHAnsi" w:hAnsi="Times New Roman"/>
          <w:sz w:val="24"/>
          <w:szCs w:val="24"/>
        </w:rPr>
        <w:t>».</w:t>
      </w:r>
      <w:r w:rsidR="00217C87">
        <w:rPr>
          <w:rFonts w:ascii="Times New Roman" w:eastAsiaTheme="minorHAnsi" w:hAnsi="Times New Roman"/>
          <w:sz w:val="24"/>
          <w:szCs w:val="24"/>
        </w:rPr>
        <w:t xml:space="preserve"> Запуск транзакции возможен как с экрана </w:t>
      </w:r>
      <w:r w:rsidR="00217C87">
        <w:rPr>
          <w:rFonts w:ascii="Times New Roman" w:eastAsiaTheme="minorHAnsi" w:hAnsi="Times New Roman"/>
          <w:sz w:val="24"/>
          <w:szCs w:val="24"/>
          <w:lang w:val="en-US"/>
        </w:rPr>
        <w:t>SAP</w:t>
      </w:r>
      <w:r w:rsidR="00217C87" w:rsidRPr="00217C87">
        <w:rPr>
          <w:rFonts w:ascii="Times New Roman" w:eastAsiaTheme="minorHAnsi" w:hAnsi="Times New Roman"/>
          <w:sz w:val="24"/>
          <w:szCs w:val="24"/>
        </w:rPr>
        <w:t xml:space="preserve"> </w:t>
      </w:r>
      <w:r w:rsidR="00217C87">
        <w:rPr>
          <w:rFonts w:ascii="Times New Roman" w:eastAsiaTheme="minorHAnsi" w:hAnsi="Times New Roman"/>
          <w:sz w:val="24"/>
          <w:szCs w:val="24"/>
          <w:lang w:val="en-US"/>
        </w:rPr>
        <w:t>Easy</w:t>
      </w:r>
      <w:r w:rsidR="00217C87" w:rsidRPr="00217C87">
        <w:rPr>
          <w:rFonts w:ascii="Times New Roman" w:eastAsiaTheme="minorHAnsi" w:hAnsi="Times New Roman"/>
          <w:sz w:val="24"/>
          <w:szCs w:val="24"/>
        </w:rPr>
        <w:t xml:space="preserve"> </w:t>
      </w:r>
      <w:r w:rsidR="00217C87">
        <w:rPr>
          <w:rFonts w:ascii="Times New Roman" w:eastAsiaTheme="minorHAnsi" w:hAnsi="Times New Roman"/>
          <w:sz w:val="24"/>
          <w:szCs w:val="24"/>
          <w:lang w:val="en-US"/>
        </w:rPr>
        <w:t>Access</w:t>
      </w:r>
      <w:r w:rsidR="00217C87">
        <w:rPr>
          <w:rFonts w:ascii="Times New Roman" w:eastAsiaTheme="minorHAnsi" w:hAnsi="Times New Roman"/>
          <w:sz w:val="24"/>
          <w:szCs w:val="24"/>
        </w:rPr>
        <w:t xml:space="preserve"> (начальный экран), так и переходом двойным кликом по номеру Заказа ТОРО из отчетов ТОиР (</w:t>
      </w:r>
      <w:proofErr w:type="gramStart"/>
      <w:r w:rsidR="00217C87">
        <w:rPr>
          <w:rFonts w:ascii="Times New Roman" w:eastAsiaTheme="minorHAnsi" w:hAnsi="Times New Roman"/>
          <w:sz w:val="24"/>
          <w:szCs w:val="24"/>
        </w:rPr>
        <w:t>например</w:t>
      </w:r>
      <w:proofErr w:type="gramEnd"/>
      <w:r w:rsidR="00217C87">
        <w:rPr>
          <w:rFonts w:ascii="Times New Roman" w:eastAsiaTheme="minorHAnsi" w:hAnsi="Times New Roman"/>
          <w:sz w:val="24"/>
          <w:szCs w:val="24"/>
        </w:rPr>
        <w:t xml:space="preserve">: </w:t>
      </w:r>
      <w:r w:rsidR="00217C87">
        <w:rPr>
          <w:rFonts w:ascii="Times New Roman" w:eastAsiaTheme="minorHAnsi" w:hAnsi="Times New Roman"/>
          <w:sz w:val="24"/>
          <w:szCs w:val="24"/>
          <w:lang w:val="en-US"/>
        </w:rPr>
        <w:t>IW</w:t>
      </w:r>
      <w:r w:rsidR="00217C87" w:rsidRPr="00217C87">
        <w:rPr>
          <w:rFonts w:ascii="Times New Roman" w:eastAsiaTheme="minorHAnsi" w:hAnsi="Times New Roman"/>
          <w:sz w:val="24"/>
          <w:szCs w:val="24"/>
        </w:rPr>
        <w:t>38</w:t>
      </w:r>
      <w:r w:rsidR="00217C87">
        <w:rPr>
          <w:rFonts w:ascii="Times New Roman" w:eastAsiaTheme="minorHAnsi" w:hAnsi="Times New Roman"/>
          <w:sz w:val="24"/>
          <w:szCs w:val="24"/>
        </w:rPr>
        <w:t xml:space="preserve">, </w:t>
      </w:r>
      <w:r w:rsidR="00217C87">
        <w:rPr>
          <w:rFonts w:ascii="Times New Roman" w:eastAsiaTheme="minorHAnsi" w:hAnsi="Times New Roman"/>
          <w:sz w:val="24"/>
          <w:szCs w:val="24"/>
          <w:lang w:val="en-US"/>
        </w:rPr>
        <w:t>IW</w:t>
      </w:r>
      <w:r w:rsidR="00217C87" w:rsidRPr="00217C87">
        <w:rPr>
          <w:rFonts w:ascii="Times New Roman" w:eastAsiaTheme="minorHAnsi" w:hAnsi="Times New Roman"/>
          <w:sz w:val="24"/>
          <w:szCs w:val="24"/>
        </w:rPr>
        <w:t xml:space="preserve">37, </w:t>
      </w:r>
      <w:r w:rsidR="00217C87">
        <w:rPr>
          <w:rFonts w:ascii="Times New Roman" w:eastAsiaTheme="minorHAnsi" w:hAnsi="Times New Roman"/>
          <w:sz w:val="24"/>
          <w:szCs w:val="24"/>
          <w:lang w:val="en-US"/>
        </w:rPr>
        <w:t>ZPM</w:t>
      </w:r>
      <w:r w:rsidR="00217C87" w:rsidRPr="00217C87">
        <w:rPr>
          <w:rFonts w:ascii="Times New Roman" w:eastAsiaTheme="minorHAnsi" w:hAnsi="Times New Roman"/>
          <w:sz w:val="24"/>
          <w:szCs w:val="24"/>
        </w:rPr>
        <w:t>_</w:t>
      </w:r>
      <w:r w:rsidR="00217C87">
        <w:rPr>
          <w:rFonts w:ascii="Times New Roman" w:eastAsiaTheme="minorHAnsi" w:hAnsi="Times New Roman"/>
          <w:sz w:val="24"/>
          <w:szCs w:val="24"/>
          <w:lang w:val="en-US"/>
        </w:rPr>
        <w:t>IWBK</w:t>
      </w:r>
      <w:r w:rsidR="00217C87" w:rsidRPr="00217C87">
        <w:rPr>
          <w:rFonts w:ascii="Times New Roman" w:eastAsiaTheme="minorHAnsi" w:hAnsi="Times New Roman"/>
          <w:sz w:val="24"/>
          <w:szCs w:val="24"/>
        </w:rPr>
        <w:t xml:space="preserve">, </w:t>
      </w:r>
      <w:r w:rsidR="00217C87">
        <w:rPr>
          <w:rFonts w:ascii="Times New Roman" w:eastAsiaTheme="minorHAnsi" w:hAnsi="Times New Roman"/>
          <w:sz w:val="24"/>
          <w:szCs w:val="24"/>
          <w:lang w:val="en-US"/>
        </w:rPr>
        <w:t>ZPM</w:t>
      </w:r>
      <w:r w:rsidR="00217C87" w:rsidRPr="00217C87">
        <w:rPr>
          <w:rFonts w:ascii="Times New Roman" w:eastAsiaTheme="minorHAnsi" w:hAnsi="Times New Roman"/>
          <w:sz w:val="24"/>
          <w:szCs w:val="24"/>
        </w:rPr>
        <w:t>_</w:t>
      </w:r>
      <w:r w:rsidR="00217C87">
        <w:rPr>
          <w:rFonts w:ascii="Times New Roman" w:eastAsiaTheme="minorHAnsi" w:hAnsi="Times New Roman"/>
          <w:sz w:val="24"/>
          <w:szCs w:val="24"/>
          <w:lang w:val="en-US"/>
        </w:rPr>
        <w:t>MTR</w:t>
      </w:r>
      <w:r w:rsidR="00217C87" w:rsidRPr="00217C87">
        <w:rPr>
          <w:rFonts w:ascii="Times New Roman" w:eastAsiaTheme="minorHAnsi" w:hAnsi="Times New Roman"/>
          <w:sz w:val="24"/>
          <w:szCs w:val="24"/>
        </w:rPr>
        <w:t>_</w:t>
      </w:r>
      <w:r w:rsidR="00217C87">
        <w:rPr>
          <w:rFonts w:ascii="Times New Roman" w:eastAsiaTheme="minorHAnsi" w:hAnsi="Times New Roman"/>
          <w:sz w:val="24"/>
          <w:szCs w:val="24"/>
          <w:lang w:val="en-US"/>
        </w:rPr>
        <w:t>UPD</w:t>
      </w:r>
      <w:r w:rsidR="00217C87">
        <w:rPr>
          <w:rFonts w:ascii="Times New Roman" w:eastAsiaTheme="minorHAnsi" w:hAnsi="Times New Roman"/>
          <w:sz w:val="24"/>
          <w:szCs w:val="24"/>
        </w:rPr>
        <w:t>)</w:t>
      </w:r>
      <w:r w:rsidR="00DF7A6D">
        <w:rPr>
          <w:rFonts w:ascii="Times New Roman" w:eastAsiaTheme="minorHAnsi" w:hAnsi="Times New Roman"/>
          <w:sz w:val="24"/>
          <w:szCs w:val="24"/>
        </w:rPr>
        <w:t>.</w:t>
      </w:r>
    </w:p>
    <w:p w:rsidR="00DF7A6D" w:rsidRPr="00F30665" w:rsidRDefault="00DF7A6D" w:rsidP="00DF7A6D">
      <w:pPr>
        <w:pStyle w:val="afb"/>
        <w:numPr>
          <w:ilvl w:val="0"/>
          <w:numId w:val="38"/>
        </w:numPr>
        <w:spacing w:line="36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F30665">
        <w:rPr>
          <w:rFonts w:ascii="Times New Roman" w:eastAsiaTheme="minorHAnsi" w:hAnsi="Times New Roman"/>
          <w:b/>
          <w:sz w:val="24"/>
          <w:szCs w:val="24"/>
        </w:rPr>
        <w:t xml:space="preserve">Вариант запуска транзакции </w:t>
      </w:r>
      <w:r w:rsidR="00E62592" w:rsidRPr="00F30665">
        <w:rPr>
          <w:rFonts w:ascii="Times New Roman" w:eastAsiaTheme="minorHAnsi" w:hAnsi="Times New Roman"/>
          <w:b/>
          <w:sz w:val="24"/>
          <w:szCs w:val="24"/>
          <w:lang w:val="en-US"/>
        </w:rPr>
        <w:t>IW</w:t>
      </w:r>
      <w:r w:rsidR="00E62592" w:rsidRPr="00F30665">
        <w:rPr>
          <w:rFonts w:ascii="Times New Roman" w:eastAsiaTheme="minorHAnsi" w:hAnsi="Times New Roman"/>
          <w:b/>
          <w:sz w:val="24"/>
          <w:szCs w:val="24"/>
        </w:rPr>
        <w:t xml:space="preserve">32 </w:t>
      </w:r>
      <w:r w:rsidRPr="00F30665">
        <w:rPr>
          <w:rFonts w:ascii="Times New Roman" w:eastAsiaTheme="minorHAnsi" w:hAnsi="Times New Roman"/>
          <w:b/>
          <w:sz w:val="24"/>
          <w:szCs w:val="24"/>
        </w:rPr>
        <w:t xml:space="preserve">на экране </w:t>
      </w:r>
      <w:r w:rsidRPr="00F30665">
        <w:rPr>
          <w:rFonts w:ascii="Times New Roman" w:eastAsiaTheme="minorHAnsi" w:hAnsi="Times New Roman"/>
          <w:b/>
          <w:sz w:val="24"/>
          <w:szCs w:val="24"/>
          <w:lang w:val="en-US"/>
        </w:rPr>
        <w:t>SAP</w:t>
      </w:r>
      <w:r w:rsidRPr="00F30665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Pr="00F30665">
        <w:rPr>
          <w:rFonts w:ascii="Times New Roman" w:eastAsiaTheme="minorHAnsi" w:hAnsi="Times New Roman"/>
          <w:b/>
          <w:sz w:val="24"/>
          <w:szCs w:val="24"/>
          <w:lang w:val="en-US"/>
        </w:rPr>
        <w:t>Easy</w:t>
      </w:r>
      <w:r w:rsidRPr="00F30665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Pr="00F30665">
        <w:rPr>
          <w:rFonts w:ascii="Times New Roman" w:eastAsiaTheme="minorHAnsi" w:hAnsi="Times New Roman"/>
          <w:b/>
          <w:sz w:val="24"/>
          <w:szCs w:val="24"/>
          <w:lang w:val="en-US"/>
        </w:rPr>
        <w:t>Access</w:t>
      </w:r>
      <w:r w:rsidR="00E62592" w:rsidRPr="00F30665">
        <w:rPr>
          <w:rFonts w:ascii="Times New Roman" w:eastAsiaTheme="minorHAnsi" w:hAnsi="Times New Roman"/>
          <w:b/>
          <w:sz w:val="24"/>
          <w:szCs w:val="24"/>
        </w:rPr>
        <w:t>.</w:t>
      </w:r>
    </w:p>
    <w:p w:rsidR="00E62592" w:rsidRPr="00E62592" w:rsidRDefault="00E62592" w:rsidP="00FC7455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 командной строке указываем код транзакции (либо выбираем код транзакции из меню)</w:t>
      </w:r>
      <w:r w:rsidR="00FC7455">
        <w:rPr>
          <w:rFonts w:ascii="Times New Roman" w:eastAsiaTheme="minorHAnsi" w:hAnsi="Times New Roman"/>
          <w:sz w:val="24"/>
          <w:szCs w:val="24"/>
        </w:rPr>
        <w:t xml:space="preserve">. После ввода кода транзакции нажимаем </w:t>
      </w:r>
      <w:proofErr w:type="spellStart"/>
      <w:r w:rsidR="00FC7455" w:rsidRPr="00F30665">
        <w:rPr>
          <w:rFonts w:ascii="Times New Roman" w:eastAsiaTheme="minorHAnsi" w:hAnsi="Times New Roman"/>
          <w:sz w:val="24"/>
          <w:szCs w:val="24"/>
        </w:rPr>
        <w:t>Enter</w:t>
      </w:r>
      <w:proofErr w:type="spellEnd"/>
      <w:r w:rsidR="00FC7455">
        <w:rPr>
          <w:rFonts w:ascii="Times New Roman" w:eastAsiaTheme="minorHAnsi" w:hAnsi="Times New Roman"/>
          <w:sz w:val="24"/>
          <w:szCs w:val="24"/>
        </w:rPr>
        <w:t xml:space="preserve"> и осуществляем переход на первый экран транзакции:</w:t>
      </w:r>
    </w:p>
    <w:p w:rsidR="00217C87" w:rsidRDefault="00DF7A6D" w:rsidP="00DF7A6D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  <w:lang w:val="en-US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 wp14:anchorId="567BE9F2" wp14:editId="6ACADC60">
            <wp:extent cx="5577840" cy="29337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592" w:rsidRDefault="00E62592" w:rsidP="00F30665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На первом экране указываем номер Заказа ТОРО:</w:t>
      </w:r>
    </w:p>
    <w:p w:rsidR="00DF7A6D" w:rsidRPr="00DF7A6D" w:rsidRDefault="00DF7A6D" w:rsidP="00DF7A6D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</w:p>
    <w:p w:rsidR="00DF7A6D" w:rsidRDefault="00DF7A6D" w:rsidP="00DF7A6D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  <w:lang w:val="en-US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3754B8F" wp14:editId="45E06A04">
            <wp:extent cx="5577840" cy="25755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A6D" w:rsidRDefault="00E62592" w:rsidP="00F30665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Н</w:t>
      </w:r>
      <w:r w:rsidR="00DF7A6D">
        <w:rPr>
          <w:rFonts w:ascii="Times New Roman" w:eastAsiaTheme="minorHAnsi" w:hAnsi="Times New Roman"/>
          <w:sz w:val="24"/>
          <w:szCs w:val="24"/>
        </w:rPr>
        <w:t xml:space="preserve">ажатием </w:t>
      </w:r>
      <w:r w:rsidR="00DF7A6D" w:rsidRPr="00F30665">
        <w:rPr>
          <w:rFonts w:ascii="Times New Roman" w:eastAsiaTheme="minorHAnsi" w:hAnsi="Times New Roman"/>
          <w:sz w:val="24"/>
          <w:szCs w:val="24"/>
        </w:rPr>
        <w:t>Enter</w:t>
      </w:r>
      <w:r w:rsidR="00DF7A6D" w:rsidRPr="00DF7A6D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 xml:space="preserve">для </w:t>
      </w:r>
      <w:r w:rsidR="00DF7A6D">
        <w:rPr>
          <w:rFonts w:ascii="Times New Roman" w:eastAsiaTheme="minorHAnsi" w:hAnsi="Times New Roman"/>
          <w:sz w:val="24"/>
          <w:szCs w:val="24"/>
        </w:rPr>
        <w:t>выполн</w:t>
      </w:r>
      <w:r>
        <w:rPr>
          <w:rFonts w:ascii="Times New Roman" w:eastAsiaTheme="minorHAnsi" w:hAnsi="Times New Roman"/>
          <w:sz w:val="24"/>
          <w:szCs w:val="24"/>
        </w:rPr>
        <w:t>ения</w:t>
      </w:r>
      <w:r w:rsidR="00DF7A6D">
        <w:rPr>
          <w:rFonts w:ascii="Times New Roman" w:eastAsiaTheme="minorHAnsi" w:hAnsi="Times New Roman"/>
          <w:sz w:val="24"/>
          <w:szCs w:val="24"/>
        </w:rPr>
        <w:t xml:space="preserve"> переход</w:t>
      </w:r>
      <w:r>
        <w:rPr>
          <w:rFonts w:ascii="Times New Roman" w:eastAsiaTheme="minorHAnsi" w:hAnsi="Times New Roman"/>
          <w:sz w:val="24"/>
          <w:szCs w:val="24"/>
        </w:rPr>
        <w:t>а</w:t>
      </w:r>
      <w:r w:rsidR="00DF7A6D">
        <w:rPr>
          <w:rFonts w:ascii="Times New Roman" w:eastAsiaTheme="minorHAnsi" w:hAnsi="Times New Roman"/>
          <w:sz w:val="24"/>
          <w:szCs w:val="24"/>
        </w:rPr>
        <w:t xml:space="preserve"> на второй экран</w:t>
      </w:r>
      <w:r>
        <w:rPr>
          <w:rFonts w:ascii="Times New Roman" w:eastAsiaTheme="minorHAnsi" w:hAnsi="Times New Roman"/>
          <w:sz w:val="24"/>
          <w:szCs w:val="24"/>
        </w:rPr>
        <w:t xml:space="preserve"> (экран изменения Заказа ТОРО).</w:t>
      </w:r>
    </w:p>
    <w:p w:rsidR="00E62592" w:rsidRPr="00FC7455" w:rsidRDefault="00E62592" w:rsidP="00E62592">
      <w:pPr>
        <w:pStyle w:val="afb"/>
        <w:numPr>
          <w:ilvl w:val="0"/>
          <w:numId w:val="38"/>
        </w:numPr>
        <w:spacing w:line="36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FC7455">
        <w:rPr>
          <w:rFonts w:ascii="Times New Roman" w:eastAsiaTheme="minorHAnsi" w:hAnsi="Times New Roman"/>
          <w:b/>
          <w:sz w:val="24"/>
          <w:szCs w:val="24"/>
        </w:rPr>
        <w:t xml:space="preserve">Вариант запуска транзакции </w:t>
      </w:r>
      <w:r w:rsidRPr="00FC7455">
        <w:rPr>
          <w:rFonts w:ascii="Times New Roman" w:eastAsiaTheme="minorHAnsi" w:hAnsi="Times New Roman"/>
          <w:b/>
          <w:sz w:val="24"/>
          <w:szCs w:val="24"/>
          <w:lang w:val="en-US"/>
        </w:rPr>
        <w:t>IW</w:t>
      </w:r>
      <w:r w:rsidRPr="00FC7455">
        <w:rPr>
          <w:rFonts w:ascii="Times New Roman" w:eastAsiaTheme="minorHAnsi" w:hAnsi="Times New Roman"/>
          <w:b/>
          <w:sz w:val="24"/>
          <w:szCs w:val="24"/>
        </w:rPr>
        <w:t xml:space="preserve">32 переходом </w:t>
      </w:r>
      <w:r w:rsidR="00FC7455">
        <w:rPr>
          <w:rFonts w:ascii="Times New Roman" w:eastAsiaTheme="minorHAnsi" w:hAnsi="Times New Roman"/>
          <w:b/>
          <w:sz w:val="24"/>
          <w:szCs w:val="24"/>
        </w:rPr>
        <w:t>из отчета ТОиР</w:t>
      </w:r>
      <w:r w:rsidRPr="00FC7455">
        <w:rPr>
          <w:rFonts w:ascii="Times New Roman" w:eastAsiaTheme="minorHAnsi" w:hAnsi="Times New Roman"/>
          <w:b/>
          <w:sz w:val="24"/>
          <w:szCs w:val="24"/>
        </w:rPr>
        <w:t>.</w:t>
      </w:r>
    </w:p>
    <w:p w:rsidR="00F30665" w:rsidRPr="00FC7455" w:rsidRDefault="00F30665" w:rsidP="00F30665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F30665">
        <w:rPr>
          <w:rFonts w:ascii="Times New Roman" w:eastAsiaTheme="minorHAnsi" w:hAnsi="Times New Roman"/>
          <w:sz w:val="24"/>
          <w:szCs w:val="24"/>
        </w:rPr>
        <w:t>В командной строке указываем код транзакции (либо выбираем код транзакции из меню)</w:t>
      </w:r>
      <w:r>
        <w:rPr>
          <w:rFonts w:ascii="Times New Roman" w:eastAsiaTheme="minorHAnsi" w:hAnsi="Times New Roman"/>
          <w:sz w:val="24"/>
          <w:szCs w:val="24"/>
        </w:rPr>
        <w:t xml:space="preserve">, например, </w:t>
      </w:r>
      <w:r>
        <w:rPr>
          <w:rFonts w:ascii="Times New Roman" w:eastAsiaTheme="minorHAnsi" w:hAnsi="Times New Roman"/>
          <w:sz w:val="24"/>
          <w:szCs w:val="24"/>
          <w:lang w:val="en-US"/>
        </w:rPr>
        <w:t>ZPM</w:t>
      </w:r>
      <w:r w:rsidRPr="00F30665">
        <w:rPr>
          <w:rFonts w:ascii="Times New Roman" w:eastAsiaTheme="minorHAnsi" w:hAnsi="Times New Roman"/>
          <w:sz w:val="24"/>
          <w:szCs w:val="24"/>
        </w:rPr>
        <w:t>_</w:t>
      </w:r>
      <w:r>
        <w:rPr>
          <w:rFonts w:ascii="Times New Roman" w:eastAsiaTheme="minorHAnsi" w:hAnsi="Times New Roman"/>
          <w:sz w:val="24"/>
          <w:szCs w:val="24"/>
          <w:lang w:val="en-US"/>
        </w:rPr>
        <w:t>IWBK</w:t>
      </w:r>
      <w:r w:rsidRPr="00F30665">
        <w:rPr>
          <w:rFonts w:ascii="Times New Roman" w:eastAsiaTheme="minorHAnsi" w:hAnsi="Times New Roman"/>
          <w:sz w:val="24"/>
          <w:szCs w:val="24"/>
        </w:rPr>
        <w:t>.</w:t>
      </w:r>
      <w:r w:rsidR="00FC7455">
        <w:rPr>
          <w:rFonts w:ascii="Times New Roman" w:eastAsiaTheme="minorHAnsi" w:hAnsi="Times New Roman"/>
          <w:sz w:val="24"/>
          <w:szCs w:val="24"/>
        </w:rPr>
        <w:t xml:space="preserve"> Нажимаем </w:t>
      </w:r>
      <w:r w:rsidR="00FC7455">
        <w:rPr>
          <w:rFonts w:ascii="Times New Roman" w:eastAsiaTheme="minorHAnsi" w:hAnsi="Times New Roman"/>
          <w:sz w:val="24"/>
          <w:szCs w:val="24"/>
          <w:lang w:val="en-US"/>
        </w:rPr>
        <w:t>Enter</w:t>
      </w:r>
      <w:r w:rsidR="00FC7455" w:rsidRPr="00FC7455">
        <w:rPr>
          <w:rFonts w:ascii="Times New Roman" w:eastAsiaTheme="minorHAnsi" w:hAnsi="Times New Roman"/>
          <w:sz w:val="24"/>
          <w:szCs w:val="24"/>
        </w:rPr>
        <w:t xml:space="preserve"> </w:t>
      </w:r>
      <w:r w:rsidR="00FC7455">
        <w:rPr>
          <w:rFonts w:ascii="Times New Roman" w:eastAsiaTheme="minorHAnsi" w:hAnsi="Times New Roman"/>
          <w:sz w:val="24"/>
          <w:szCs w:val="24"/>
        </w:rPr>
        <w:t>для перехода на селекционный экран транзакции.</w:t>
      </w:r>
    </w:p>
    <w:p w:rsidR="00F30665" w:rsidRDefault="00F30665" w:rsidP="00F30665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На селекционном экране транзакции указываем параметры выбора для ограничения вывода данных</w:t>
      </w:r>
      <w:r w:rsidR="00FC7455">
        <w:rPr>
          <w:rFonts w:ascii="Times New Roman" w:eastAsiaTheme="minorHAnsi" w:hAnsi="Times New Roman"/>
          <w:sz w:val="24"/>
          <w:szCs w:val="24"/>
        </w:rPr>
        <w:t>. Для построения отчета по выбранным параметрам нажимаем кнопку «Выполнить» (</w:t>
      </w:r>
      <w:r w:rsidR="00FC7455">
        <w:rPr>
          <w:rFonts w:ascii="Times New Roman" w:eastAsiaTheme="minorHAnsi" w:hAnsi="Times New Roman"/>
          <w:sz w:val="24"/>
          <w:szCs w:val="24"/>
          <w:lang w:val="en-US"/>
        </w:rPr>
        <w:t>F</w:t>
      </w:r>
      <w:r w:rsidR="00FC7455" w:rsidRPr="00FC7455">
        <w:rPr>
          <w:rFonts w:ascii="Times New Roman" w:eastAsiaTheme="minorHAnsi" w:hAnsi="Times New Roman"/>
          <w:sz w:val="24"/>
          <w:szCs w:val="24"/>
        </w:rPr>
        <w:t>8</w:t>
      </w:r>
      <w:r w:rsidR="00FC7455">
        <w:rPr>
          <w:rFonts w:ascii="Times New Roman" w:eastAsiaTheme="minorHAnsi" w:hAnsi="Times New Roman"/>
          <w:sz w:val="24"/>
          <w:szCs w:val="24"/>
        </w:rPr>
        <w:t>)</w:t>
      </w:r>
      <w:r>
        <w:rPr>
          <w:rFonts w:ascii="Times New Roman" w:eastAsiaTheme="minorHAnsi" w:hAnsi="Times New Roman"/>
          <w:sz w:val="24"/>
          <w:szCs w:val="24"/>
        </w:rPr>
        <w:t>:</w:t>
      </w:r>
    </w:p>
    <w:p w:rsidR="00F30665" w:rsidRPr="00F30665" w:rsidRDefault="00FC7455" w:rsidP="00FC7455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 wp14:anchorId="4D4FF6B7" wp14:editId="0FB8AD77">
            <wp:extent cx="5570220" cy="24079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2592" w:rsidRPr="00DF7A6D" w:rsidRDefault="00FC7455" w:rsidP="00F30665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Для перехода в режим изменения Заказа ТОРО нео</w:t>
      </w:r>
      <w:r w:rsidR="00A442BA">
        <w:rPr>
          <w:rFonts w:ascii="Times New Roman" w:eastAsiaTheme="minorHAnsi" w:hAnsi="Times New Roman"/>
          <w:sz w:val="24"/>
          <w:szCs w:val="24"/>
        </w:rPr>
        <w:t>б</w:t>
      </w:r>
      <w:r>
        <w:rPr>
          <w:rFonts w:ascii="Times New Roman" w:eastAsiaTheme="minorHAnsi" w:hAnsi="Times New Roman"/>
          <w:sz w:val="24"/>
          <w:szCs w:val="24"/>
        </w:rPr>
        <w:t xml:space="preserve">ходимо выполнить «проваливание» в выбранный номер заказа двойным кликом </w:t>
      </w:r>
      <w:proofErr w:type="gramStart"/>
      <w:r>
        <w:rPr>
          <w:rFonts w:ascii="Times New Roman" w:eastAsiaTheme="minorHAnsi" w:hAnsi="Times New Roman"/>
          <w:sz w:val="24"/>
          <w:szCs w:val="24"/>
        </w:rPr>
        <w:t>по левой кнопки</w:t>
      </w:r>
      <w:proofErr w:type="gramEnd"/>
      <w:r>
        <w:rPr>
          <w:rFonts w:ascii="Times New Roman" w:eastAsiaTheme="minorHAnsi" w:hAnsi="Times New Roman"/>
          <w:sz w:val="24"/>
          <w:szCs w:val="24"/>
        </w:rPr>
        <w:t xml:space="preserve"> мыши:</w:t>
      </w:r>
    </w:p>
    <w:p w:rsidR="00217C87" w:rsidRDefault="00FC7455" w:rsidP="00FC7455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AE35FAF" wp14:editId="3FDA91EB">
            <wp:extent cx="5570220" cy="27432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250" w:rsidRDefault="00E61250" w:rsidP="00FC7455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</w:p>
    <w:p w:rsidR="00E61250" w:rsidRPr="00E61250" w:rsidRDefault="00E61250" w:rsidP="007E6D61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E61250">
        <w:rPr>
          <w:rFonts w:ascii="Times New Roman" w:eastAsiaTheme="minorHAnsi" w:hAnsi="Times New Roman"/>
          <w:b/>
          <w:sz w:val="24"/>
          <w:szCs w:val="24"/>
        </w:rPr>
        <w:t>Ввод фактически израсходованного количества.</w:t>
      </w:r>
    </w:p>
    <w:p w:rsidR="00DF7A6D" w:rsidRDefault="00C2606B" w:rsidP="007E6D61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 интерфейсе изменения Заказа ТОРО необходимо выполнить переход на закладку «Компоненты»:</w:t>
      </w:r>
    </w:p>
    <w:p w:rsidR="00C2606B" w:rsidRDefault="00C2606B" w:rsidP="00C2606B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 wp14:anchorId="3F1CB9F1" wp14:editId="4C1616A9">
            <wp:extent cx="5577840" cy="322326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06B" w:rsidRDefault="00C2606B" w:rsidP="007E6D61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Указываем фактически израсходованное количество МТР в поле «Получатель» в разрезе каждого компонента:</w:t>
      </w:r>
    </w:p>
    <w:p w:rsidR="00C2606B" w:rsidRDefault="00C2606B" w:rsidP="00C2606B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6702F82" wp14:editId="18DB471A">
            <wp:extent cx="5570220" cy="25831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06B" w:rsidRDefault="00C2606B" w:rsidP="007E6D61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После ввода данных по израсходованным МТР</w:t>
      </w:r>
      <w:r w:rsidR="003426B8">
        <w:rPr>
          <w:rFonts w:ascii="Times New Roman" w:eastAsiaTheme="minorHAnsi" w:hAnsi="Times New Roman"/>
          <w:sz w:val="24"/>
          <w:szCs w:val="24"/>
        </w:rPr>
        <w:t>,</w:t>
      </w:r>
      <w:r>
        <w:rPr>
          <w:rFonts w:ascii="Times New Roman" w:eastAsiaTheme="minorHAnsi" w:hAnsi="Times New Roman"/>
          <w:sz w:val="24"/>
          <w:szCs w:val="24"/>
        </w:rPr>
        <w:t xml:space="preserve"> выполняем сохранение Заказа ТОРО.</w:t>
      </w:r>
    </w:p>
    <w:p w:rsidR="003426B8" w:rsidRPr="00907B59" w:rsidRDefault="003426B8" w:rsidP="003426B8">
      <w:pPr>
        <w:pStyle w:val="h2"/>
        <w:numPr>
          <w:ilvl w:val="1"/>
          <w:numId w:val="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 xml:space="preserve">Отражение </w:t>
      </w:r>
      <w:proofErr w:type="spellStart"/>
      <w:r>
        <w:rPr>
          <w:rFonts w:eastAsiaTheme="minorHAnsi"/>
          <w:lang w:val="ru-RU"/>
        </w:rPr>
        <w:t>бэклога</w:t>
      </w:r>
      <w:proofErr w:type="spellEnd"/>
      <w:r>
        <w:rPr>
          <w:rFonts w:eastAsiaTheme="minorHAnsi"/>
          <w:lang w:val="ru-RU"/>
        </w:rPr>
        <w:t xml:space="preserve"> по ремонту </w:t>
      </w:r>
      <w:proofErr w:type="spellStart"/>
      <w:r>
        <w:rPr>
          <w:rFonts w:eastAsiaTheme="minorHAnsi"/>
          <w:lang w:val="ru-RU"/>
        </w:rPr>
        <w:t>ЗиС</w:t>
      </w:r>
      <w:proofErr w:type="spellEnd"/>
    </w:p>
    <w:p w:rsidR="003426B8" w:rsidRDefault="003426B8" w:rsidP="003426B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Отражение фактически израсходованного МТР на мероприятия по ремонту </w:t>
      </w:r>
      <w:r w:rsidR="00D73686">
        <w:rPr>
          <w:rFonts w:ascii="Times New Roman" w:eastAsiaTheme="minorHAnsi" w:hAnsi="Times New Roman"/>
          <w:sz w:val="24"/>
          <w:szCs w:val="24"/>
        </w:rPr>
        <w:t>Зданий и С</w:t>
      </w:r>
      <w:r>
        <w:rPr>
          <w:rFonts w:ascii="Times New Roman" w:eastAsiaTheme="minorHAnsi" w:hAnsi="Times New Roman"/>
          <w:sz w:val="24"/>
          <w:szCs w:val="24"/>
        </w:rPr>
        <w:t xml:space="preserve">ооружений выполняется в </w:t>
      </w:r>
      <w:r>
        <w:rPr>
          <w:rFonts w:ascii="Times New Roman" w:eastAsiaTheme="minorHAnsi" w:hAnsi="Times New Roman"/>
          <w:b/>
          <w:sz w:val="24"/>
          <w:szCs w:val="24"/>
        </w:rPr>
        <w:t>Сетевых графиках</w:t>
      </w:r>
      <w:r>
        <w:rPr>
          <w:rFonts w:ascii="Times New Roman" w:eastAsiaTheme="minorHAnsi" w:hAnsi="Times New Roman"/>
          <w:sz w:val="24"/>
          <w:szCs w:val="24"/>
        </w:rPr>
        <w:t xml:space="preserve"> с использованием транзакции </w:t>
      </w:r>
      <w:r w:rsidR="00C73B41">
        <w:rPr>
          <w:rFonts w:ascii="Times New Roman" w:eastAsiaTheme="minorHAnsi" w:hAnsi="Times New Roman"/>
          <w:sz w:val="24"/>
          <w:szCs w:val="24"/>
        </w:rPr>
        <w:t>«</w:t>
      </w:r>
      <w:r w:rsidR="00C73B41">
        <w:rPr>
          <w:rFonts w:ascii="Times New Roman" w:eastAsiaTheme="minorHAnsi" w:hAnsi="Times New Roman"/>
          <w:sz w:val="24"/>
          <w:szCs w:val="24"/>
          <w:lang w:val="en-US"/>
        </w:rPr>
        <w:t>CN</w:t>
      </w:r>
      <w:r w:rsidR="00C73B41" w:rsidRPr="00C73B41">
        <w:rPr>
          <w:rFonts w:ascii="Times New Roman" w:eastAsiaTheme="minorHAnsi" w:hAnsi="Times New Roman"/>
          <w:sz w:val="24"/>
          <w:szCs w:val="24"/>
        </w:rPr>
        <w:t xml:space="preserve">22 - Изменить </w:t>
      </w:r>
      <w:proofErr w:type="spellStart"/>
      <w:r w:rsidR="00C73B41" w:rsidRPr="00C73B41">
        <w:rPr>
          <w:rFonts w:ascii="Times New Roman" w:eastAsiaTheme="minorHAnsi" w:hAnsi="Times New Roman"/>
          <w:sz w:val="24"/>
          <w:szCs w:val="24"/>
        </w:rPr>
        <w:t>СетевГрафик</w:t>
      </w:r>
      <w:proofErr w:type="spellEnd"/>
      <w:r w:rsidR="00C73B41" w:rsidRPr="00C73B41">
        <w:rPr>
          <w:rFonts w:ascii="Times New Roman" w:eastAsiaTheme="minorHAnsi" w:hAnsi="Times New Roman"/>
          <w:sz w:val="24"/>
          <w:szCs w:val="24"/>
        </w:rPr>
        <w:t>»</w:t>
      </w:r>
      <w:r>
        <w:rPr>
          <w:rFonts w:ascii="Times New Roman" w:eastAsiaTheme="minorHAnsi" w:hAnsi="Times New Roman"/>
          <w:sz w:val="24"/>
          <w:szCs w:val="24"/>
        </w:rPr>
        <w:t xml:space="preserve">. Запуск транзакции возможен как с экрана </w:t>
      </w:r>
      <w:r>
        <w:rPr>
          <w:rFonts w:ascii="Times New Roman" w:eastAsiaTheme="minorHAnsi" w:hAnsi="Times New Roman"/>
          <w:sz w:val="24"/>
          <w:szCs w:val="24"/>
          <w:lang w:val="en-US"/>
        </w:rPr>
        <w:t>SAP</w:t>
      </w:r>
      <w:r w:rsidRPr="00217C87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  <w:lang w:val="en-US"/>
        </w:rPr>
        <w:t>Easy</w:t>
      </w:r>
      <w:r w:rsidRPr="00217C87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  <w:lang w:val="en-US"/>
        </w:rPr>
        <w:t>Access</w:t>
      </w:r>
      <w:r>
        <w:rPr>
          <w:rFonts w:ascii="Times New Roman" w:eastAsiaTheme="minorHAnsi" w:hAnsi="Times New Roman"/>
          <w:sz w:val="24"/>
          <w:szCs w:val="24"/>
        </w:rPr>
        <w:t xml:space="preserve"> (начальный экран), так и переходом двойным кликом по номеру </w:t>
      </w:r>
      <w:r w:rsidR="00C73B41">
        <w:rPr>
          <w:rFonts w:ascii="Times New Roman" w:eastAsiaTheme="minorHAnsi" w:hAnsi="Times New Roman"/>
          <w:sz w:val="24"/>
          <w:szCs w:val="24"/>
        </w:rPr>
        <w:t>Сетевого графика</w:t>
      </w:r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="00C73B41">
        <w:rPr>
          <w:rFonts w:ascii="Times New Roman" w:eastAsiaTheme="minorHAnsi" w:hAnsi="Times New Roman"/>
          <w:sz w:val="24"/>
          <w:szCs w:val="24"/>
        </w:rPr>
        <w:t>из других транзакций</w:t>
      </w:r>
      <w:r>
        <w:rPr>
          <w:rFonts w:ascii="Times New Roman" w:eastAsiaTheme="minorHAnsi" w:hAnsi="Times New Roman"/>
          <w:sz w:val="24"/>
          <w:szCs w:val="24"/>
        </w:rPr>
        <w:t xml:space="preserve"> (</w:t>
      </w:r>
      <w:proofErr w:type="gramStart"/>
      <w:r>
        <w:rPr>
          <w:rFonts w:ascii="Times New Roman" w:eastAsiaTheme="minorHAnsi" w:hAnsi="Times New Roman"/>
          <w:sz w:val="24"/>
          <w:szCs w:val="24"/>
        </w:rPr>
        <w:t>например</w:t>
      </w:r>
      <w:proofErr w:type="gramEnd"/>
      <w:r>
        <w:rPr>
          <w:rFonts w:ascii="Times New Roman" w:eastAsiaTheme="minorHAnsi" w:hAnsi="Times New Roman"/>
          <w:sz w:val="24"/>
          <w:szCs w:val="24"/>
        </w:rPr>
        <w:t xml:space="preserve">: </w:t>
      </w:r>
      <w:r w:rsidR="00C73B41">
        <w:rPr>
          <w:rFonts w:ascii="Times New Roman" w:eastAsiaTheme="minorHAnsi" w:hAnsi="Times New Roman"/>
          <w:sz w:val="24"/>
          <w:szCs w:val="24"/>
          <w:lang w:val="en-US"/>
        </w:rPr>
        <w:t>CJ</w:t>
      </w:r>
      <w:r w:rsidR="00C73B41" w:rsidRPr="00C73B41">
        <w:rPr>
          <w:rFonts w:ascii="Times New Roman" w:eastAsiaTheme="minorHAnsi" w:hAnsi="Times New Roman"/>
          <w:sz w:val="24"/>
          <w:szCs w:val="24"/>
        </w:rPr>
        <w:t>20</w:t>
      </w:r>
      <w:r w:rsidR="00C73B41">
        <w:rPr>
          <w:rFonts w:ascii="Times New Roman" w:eastAsiaTheme="minorHAnsi" w:hAnsi="Times New Roman"/>
          <w:sz w:val="24"/>
          <w:szCs w:val="24"/>
          <w:lang w:val="en-US"/>
        </w:rPr>
        <w:t>N</w:t>
      </w:r>
      <w:r w:rsidR="00C73B41" w:rsidRPr="00C73B41">
        <w:rPr>
          <w:rFonts w:ascii="Times New Roman" w:eastAsiaTheme="minorHAnsi" w:hAnsi="Times New Roman"/>
          <w:sz w:val="24"/>
          <w:szCs w:val="24"/>
        </w:rPr>
        <w:t xml:space="preserve">, </w:t>
      </w:r>
      <w:r>
        <w:rPr>
          <w:rFonts w:ascii="Times New Roman" w:eastAsiaTheme="minorHAnsi" w:hAnsi="Times New Roman"/>
          <w:sz w:val="24"/>
          <w:szCs w:val="24"/>
          <w:lang w:val="en-US"/>
        </w:rPr>
        <w:t>ZPM</w:t>
      </w:r>
      <w:r w:rsidRPr="00217C87">
        <w:rPr>
          <w:rFonts w:ascii="Times New Roman" w:eastAsiaTheme="minorHAnsi" w:hAnsi="Times New Roman"/>
          <w:sz w:val="24"/>
          <w:szCs w:val="24"/>
        </w:rPr>
        <w:t>_</w:t>
      </w:r>
      <w:r>
        <w:rPr>
          <w:rFonts w:ascii="Times New Roman" w:eastAsiaTheme="minorHAnsi" w:hAnsi="Times New Roman"/>
          <w:sz w:val="24"/>
          <w:szCs w:val="24"/>
          <w:lang w:val="en-US"/>
        </w:rPr>
        <w:t>IWBK</w:t>
      </w:r>
      <w:r>
        <w:rPr>
          <w:rFonts w:ascii="Times New Roman" w:eastAsiaTheme="minorHAnsi" w:hAnsi="Times New Roman"/>
          <w:sz w:val="24"/>
          <w:szCs w:val="24"/>
        </w:rPr>
        <w:t>).</w:t>
      </w:r>
    </w:p>
    <w:p w:rsidR="003426B8" w:rsidRPr="00F30665" w:rsidRDefault="003426B8" w:rsidP="00D20B8B">
      <w:pPr>
        <w:pStyle w:val="afb"/>
        <w:numPr>
          <w:ilvl w:val="0"/>
          <w:numId w:val="39"/>
        </w:numPr>
        <w:spacing w:line="36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F30665">
        <w:rPr>
          <w:rFonts w:ascii="Times New Roman" w:eastAsiaTheme="minorHAnsi" w:hAnsi="Times New Roman"/>
          <w:b/>
          <w:sz w:val="24"/>
          <w:szCs w:val="24"/>
        </w:rPr>
        <w:t xml:space="preserve">Вариант запуска транзакции </w:t>
      </w:r>
      <w:r w:rsidR="00C73B41">
        <w:rPr>
          <w:rFonts w:ascii="Times New Roman" w:eastAsiaTheme="minorHAnsi" w:hAnsi="Times New Roman"/>
          <w:b/>
          <w:sz w:val="24"/>
          <w:szCs w:val="24"/>
          <w:lang w:val="en-US"/>
        </w:rPr>
        <w:t>CN</w:t>
      </w:r>
      <w:r w:rsidR="00C73B41" w:rsidRPr="00C73B41">
        <w:rPr>
          <w:rFonts w:ascii="Times New Roman" w:eastAsiaTheme="minorHAnsi" w:hAnsi="Times New Roman"/>
          <w:b/>
          <w:sz w:val="24"/>
          <w:szCs w:val="24"/>
        </w:rPr>
        <w:t>22</w:t>
      </w:r>
      <w:r w:rsidRPr="00F30665">
        <w:rPr>
          <w:rFonts w:ascii="Times New Roman" w:eastAsiaTheme="minorHAnsi" w:hAnsi="Times New Roman"/>
          <w:b/>
          <w:sz w:val="24"/>
          <w:szCs w:val="24"/>
        </w:rPr>
        <w:t xml:space="preserve"> на экране </w:t>
      </w:r>
      <w:r w:rsidRPr="00F30665">
        <w:rPr>
          <w:rFonts w:ascii="Times New Roman" w:eastAsiaTheme="minorHAnsi" w:hAnsi="Times New Roman"/>
          <w:b/>
          <w:sz w:val="24"/>
          <w:szCs w:val="24"/>
          <w:lang w:val="en-US"/>
        </w:rPr>
        <w:t>SAP</w:t>
      </w:r>
      <w:r w:rsidRPr="00F30665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Pr="00F30665">
        <w:rPr>
          <w:rFonts w:ascii="Times New Roman" w:eastAsiaTheme="minorHAnsi" w:hAnsi="Times New Roman"/>
          <w:b/>
          <w:sz w:val="24"/>
          <w:szCs w:val="24"/>
          <w:lang w:val="en-US"/>
        </w:rPr>
        <w:t>Easy</w:t>
      </w:r>
      <w:r w:rsidRPr="00F30665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Pr="00F30665">
        <w:rPr>
          <w:rFonts w:ascii="Times New Roman" w:eastAsiaTheme="minorHAnsi" w:hAnsi="Times New Roman"/>
          <w:b/>
          <w:sz w:val="24"/>
          <w:szCs w:val="24"/>
          <w:lang w:val="en-US"/>
        </w:rPr>
        <w:t>Access</w:t>
      </w:r>
      <w:r w:rsidRPr="00F30665">
        <w:rPr>
          <w:rFonts w:ascii="Times New Roman" w:eastAsiaTheme="minorHAnsi" w:hAnsi="Times New Roman"/>
          <w:b/>
          <w:sz w:val="24"/>
          <w:szCs w:val="24"/>
        </w:rPr>
        <w:t>.</w:t>
      </w:r>
    </w:p>
    <w:p w:rsidR="003426B8" w:rsidRPr="00E62592" w:rsidRDefault="003426B8" w:rsidP="003426B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В командной строке указываем код транзакции (либо выбираем код транзакции из меню). После ввода кода транзакции нажимаем </w:t>
      </w:r>
      <w:proofErr w:type="spellStart"/>
      <w:r w:rsidRPr="00F30665">
        <w:rPr>
          <w:rFonts w:ascii="Times New Roman" w:eastAsiaTheme="minorHAnsi" w:hAnsi="Times New Roman"/>
          <w:sz w:val="24"/>
          <w:szCs w:val="24"/>
        </w:rPr>
        <w:t>Enter</w:t>
      </w:r>
      <w:proofErr w:type="spellEnd"/>
      <w:r>
        <w:rPr>
          <w:rFonts w:ascii="Times New Roman" w:eastAsiaTheme="minorHAnsi" w:hAnsi="Times New Roman"/>
          <w:sz w:val="24"/>
          <w:szCs w:val="24"/>
        </w:rPr>
        <w:t xml:space="preserve"> и осуществляем переход на первый экран транзакции:</w:t>
      </w:r>
    </w:p>
    <w:p w:rsidR="003426B8" w:rsidRDefault="00C73B41" w:rsidP="003426B8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  <w:lang w:val="en-US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 wp14:anchorId="2F435EC1" wp14:editId="4696CF54">
            <wp:extent cx="5577840" cy="169926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6B8" w:rsidRDefault="003426B8" w:rsidP="003426B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На первом экране указываем номер </w:t>
      </w:r>
      <w:r w:rsidR="00C73B41">
        <w:rPr>
          <w:rFonts w:ascii="Times New Roman" w:eastAsiaTheme="minorHAnsi" w:hAnsi="Times New Roman"/>
          <w:sz w:val="24"/>
          <w:szCs w:val="24"/>
        </w:rPr>
        <w:t>Сетевого графика</w:t>
      </w:r>
      <w:r>
        <w:rPr>
          <w:rFonts w:ascii="Times New Roman" w:eastAsiaTheme="minorHAnsi" w:hAnsi="Times New Roman"/>
          <w:sz w:val="24"/>
          <w:szCs w:val="24"/>
        </w:rPr>
        <w:t>:</w:t>
      </w:r>
    </w:p>
    <w:p w:rsidR="003426B8" w:rsidRPr="0064328D" w:rsidRDefault="00C73B41" w:rsidP="003426B8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 wp14:anchorId="229CB2B8" wp14:editId="7080F137">
            <wp:extent cx="5577840" cy="176022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6B8" w:rsidRDefault="003426B8" w:rsidP="003426B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Нажатием </w:t>
      </w:r>
      <w:proofErr w:type="spellStart"/>
      <w:r w:rsidRPr="00F30665">
        <w:rPr>
          <w:rFonts w:ascii="Times New Roman" w:eastAsiaTheme="minorHAnsi" w:hAnsi="Times New Roman"/>
          <w:sz w:val="24"/>
          <w:szCs w:val="24"/>
        </w:rPr>
        <w:t>Enter</w:t>
      </w:r>
      <w:proofErr w:type="spellEnd"/>
      <w:r w:rsidRPr="00DF7A6D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 xml:space="preserve">для выполнения перехода на второй экран (экран изменения </w:t>
      </w:r>
      <w:r w:rsidR="00C73B41">
        <w:rPr>
          <w:rFonts w:ascii="Times New Roman" w:eastAsiaTheme="minorHAnsi" w:hAnsi="Times New Roman"/>
          <w:sz w:val="24"/>
          <w:szCs w:val="24"/>
        </w:rPr>
        <w:t>Сетевого графика</w:t>
      </w:r>
      <w:r>
        <w:rPr>
          <w:rFonts w:ascii="Times New Roman" w:eastAsiaTheme="minorHAnsi" w:hAnsi="Times New Roman"/>
          <w:sz w:val="24"/>
          <w:szCs w:val="24"/>
        </w:rPr>
        <w:t>).</w:t>
      </w:r>
    </w:p>
    <w:p w:rsidR="003426B8" w:rsidRPr="00FC7455" w:rsidRDefault="003426B8" w:rsidP="00D20B8B">
      <w:pPr>
        <w:pStyle w:val="afb"/>
        <w:numPr>
          <w:ilvl w:val="0"/>
          <w:numId w:val="39"/>
        </w:numPr>
        <w:spacing w:line="36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FC7455">
        <w:rPr>
          <w:rFonts w:ascii="Times New Roman" w:eastAsiaTheme="minorHAnsi" w:hAnsi="Times New Roman"/>
          <w:b/>
          <w:sz w:val="24"/>
          <w:szCs w:val="24"/>
        </w:rPr>
        <w:t xml:space="preserve">Вариант запуска транзакции </w:t>
      </w:r>
      <w:r w:rsidR="00C73B41">
        <w:rPr>
          <w:rFonts w:ascii="Times New Roman" w:eastAsiaTheme="minorHAnsi" w:hAnsi="Times New Roman"/>
          <w:b/>
          <w:sz w:val="24"/>
          <w:szCs w:val="24"/>
          <w:lang w:val="en-US"/>
        </w:rPr>
        <w:t>CN</w:t>
      </w:r>
      <w:r w:rsidR="00C73B41" w:rsidRPr="00C73B41">
        <w:rPr>
          <w:rFonts w:ascii="Times New Roman" w:eastAsiaTheme="minorHAnsi" w:hAnsi="Times New Roman"/>
          <w:b/>
          <w:sz w:val="24"/>
          <w:szCs w:val="24"/>
        </w:rPr>
        <w:t>22</w:t>
      </w:r>
      <w:r w:rsidRPr="00FC7455">
        <w:rPr>
          <w:rFonts w:ascii="Times New Roman" w:eastAsiaTheme="minorHAnsi" w:hAnsi="Times New Roman"/>
          <w:b/>
          <w:sz w:val="24"/>
          <w:szCs w:val="24"/>
        </w:rPr>
        <w:t xml:space="preserve"> переходом </w:t>
      </w:r>
      <w:r>
        <w:rPr>
          <w:rFonts w:ascii="Times New Roman" w:eastAsiaTheme="minorHAnsi" w:hAnsi="Times New Roman"/>
          <w:b/>
          <w:sz w:val="24"/>
          <w:szCs w:val="24"/>
        </w:rPr>
        <w:t xml:space="preserve">из </w:t>
      </w:r>
      <w:r w:rsidR="00C73B41">
        <w:rPr>
          <w:rFonts w:ascii="Times New Roman" w:eastAsiaTheme="minorHAnsi" w:hAnsi="Times New Roman"/>
          <w:b/>
          <w:sz w:val="24"/>
          <w:szCs w:val="24"/>
        </w:rPr>
        <w:t>проекта</w:t>
      </w:r>
      <w:r w:rsidRPr="00FC7455">
        <w:rPr>
          <w:rFonts w:ascii="Times New Roman" w:eastAsiaTheme="minorHAnsi" w:hAnsi="Times New Roman"/>
          <w:b/>
          <w:sz w:val="24"/>
          <w:szCs w:val="24"/>
        </w:rPr>
        <w:t>.</w:t>
      </w:r>
    </w:p>
    <w:p w:rsidR="003426B8" w:rsidRPr="00FC7455" w:rsidRDefault="003426B8" w:rsidP="003426B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F30665">
        <w:rPr>
          <w:rFonts w:ascii="Times New Roman" w:eastAsiaTheme="minorHAnsi" w:hAnsi="Times New Roman"/>
          <w:sz w:val="24"/>
          <w:szCs w:val="24"/>
        </w:rPr>
        <w:t>В командной строке указываем код транзакции (либо выбираем код транзакции из меню)</w:t>
      </w:r>
      <w:r w:rsidR="00C73B41">
        <w:rPr>
          <w:rFonts w:ascii="Times New Roman" w:eastAsiaTheme="minorHAnsi" w:hAnsi="Times New Roman"/>
          <w:sz w:val="24"/>
          <w:szCs w:val="24"/>
        </w:rPr>
        <w:t xml:space="preserve"> </w:t>
      </w:r>
      <w:r w:rsidR="00C73B41">
        <w:rPr>
          <w:rFonts w:ascii="Times New Roman" w:eastAsiaTheme="minorHAnsi" w:hAnsi="Times New Roman"/>
          <w:sz w:val="24"/>
          <w:szCs w:val="24"/>
          <w:lang w:val="en-US"/>
        </w:rPr>
        <w:t>CJ</w:t>
      </w:r>
      <w:r w:rsidR="00C73B41" w:rsidRPr="00D73686">
        <w:rPr>
          <w:rFonts w:ascii="Times New Roman" w:eastAsiaTheme="minorHAnsi" w:hAnsi="Times New Roman"/>
          <w:sz w:val="24"/>
          <w:szCs w:val="24"/>
        </w:rPr>
        <w:t>20</w:t>
      </w:r>
      <w:r w:rsidR="00C73B41">
        <w:rPr>
          <w:rFonts w:ascii="Times New Roman" w:eastAsiaTheme="minorHAnsi" w:hAnsi="Times New Roman"/>
          <w:sz w:val="24"/>
          <w:szCs w:val="24"/>
          <w:lang w:val="en-US"/>
        </w:rPr>
        <w:t>N</w:t>
      </w:r>
      <w:r w:rsidRPr="00F30665">
        <w:rPr>
          <w:rFonts w:ascii="Times New Roman" w:eastAsiaTheme="minorHAnsi" w:hAnsi="Times New Roman"/>
          <w:sz w:val="24"/>
          <w:szCs w:val="24"/>
        </w:rPr>
        <w:t>.</w:t>
      </w:r>
      <w:r>
        <w:rPr>
          <w:rFonts w:ascii="Times New Roman" w:eastAsiaTheme="minorHAnsi" w:hAnsi="Times New Roman"/>
          <w:sz w:val="24"/>
          <w:szCs w:val="24"/>
        </w:rPr>
        <w:t xml:space="preserve"> Нажимаем </w:t>
      </w:r>
      <w:r>
        <w:rPr>
          <w:rFonts w:ascii="Times New Roman" w:eastAsiaTheme="minorHAnsi" w:hAnsi="Times New Roman"/>
          <w:sz w:val="24"/>
          <w:szCs w:val="24"/>
          <w:lang w:val="en-US"/>
        </w:rPr>
        <w:t>Enter</w:t>
      </w:r>
      <w:r w:rsidRPr="00FC7455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 xml:space="preserve">для перехода </w:t>
      </w:r>
      <w:r w:rsidR="00C73B41">
        <w:rPr>
          <w:rFonts w:ascii="Times New Roman" w:eastAsiaTheme="minorHAnsi" w:hAnsi="Times New Roman"/>
          <w:sz w:val="24"/>
          <w:szCs w:val="24"/>
        </w:rPr>
        <w:t>в интерфейс транзакции</w:t>
      </w:r>
      <w:r>
        <w:rPr>
          <w:rFonts w:ascii="Times New Roman" w:eastAsiaTheme="minorHAnsi" w:hAnsi="Times New Roman"/>
          <w:sz w:val="24"/>
          <w:szCs w:val="24"/>
        </w:rPr>
        <w:t>.</w:t>
      </w:r>
    </w:p>
    <w:p w:rsidR="003426B8" w:rsidRPr="00D73686" w:rsidRDefault="00D73686" w:rsidP="003426B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lastRenderedPageBreak/>
        <w:t>Нажимаем кнопку «</w:t>
      </w: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 wp14:anchorId="1DB2C9E9" wp14:editId="6EF8BE18">
            <wp:extent cx="251460" cy="2514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HAnsi" w:hAnsi="Times New Roman"/>
          <w:sz w:val="24"/>
          <w:szCs w:val="24"/>
        </w:rPr>
        <w:t xml:space="preserve"> - Открыть» для выбора объекта проекта </w:t>
      </w:r>
      <w:proofErr w:type="spellStart"/>
      <w:r>
        <w:rPr>
          <w:rFonts w:ascii="Times New Roman" w:eastAsiaTheme="minorHAnsi" w:hAnsi="Times New Roman"/>
          <w:sz w:val="24"/>
          <w:szCs w:val="24"/>
        </w:rPr>
        <w:t>ЗиС</w:t>
      </w:r>
      <w:proofErr w:type="spellEnd"/>
      <w:r>
        <w:rPr>
          <w:rFonts w:ascii="Times New Roman" w:eastAsiaTheme="minorHAnsi" w:hAnsi="Times New Roman"/>
          <w:sz w:val="24"/>
          <w:szCs w:val="24"/>
        </w:rPr>
        <w:t xml:space="preserve"> (Проект, СПП, Сетевой график). Если есть потребность вносить данные к нескольким работам в рамках проекта, то указываем код проекта по ремонту Зданий и Сооружений. Подтверждаем ввод нажатием </w:t>
      </w:r>
      <w:r>
        <w:rPr>
          <w:rFonts w:ascii="Times New Roman" w:eastAsiaTheme="minorHAnsi" w:hAnsi="Times New Roman"/>
          <w:sz w:val="24"/>
          <w:szCs w:val="24"/>
          <w:lang w:val="en-US"/>
        </w:rPr>
        <w:t>Enter</w:t>
      </w:r>
      <w:r>
        <w:rPr>
          <w:rFonts w:ascii="Times New Roman" w:eastAsiaTheme="minorHAnsi" w:hAnsi="Times New Roman"/>
          <w:sz w:val="24"/>
          <w:szCs w:val="24"/>
        </w:rPr>
        <w:t>:</w:t>
      </w:r>
    </w:p>
    <w:p w:rsidR="003426B8" w:rsidRDefault="00C73B41" w:rsidP="003426B8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 wp14:anchorId="57A17F60" wp14:editId="69A06C00">
            <wp:extent cx="5570220" cy="34061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2BA" w:rsidRDefault="00A442BA" w:rsidP="00A442BA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  <w:lang w:val="ru-RU"/>
        </w:rPr>
      </w:pPr>
      <w:r>
        <w:rPr>
          <w:rFonts w:ascii="Times New Roman" w:eastAsiaTheme="minorHAnsi" w:hAnsi="Times New Roman"/>
          <w:sz w:val="24"/>
          <w:szCs w:val="24"/>
          <w:lang w:val="ru-RU"/>
        </w:rPr>
        <w:t>Выполняем переход к уровню Сетевых графиков путем «раскрытия» узлов СПП:</w:t>
      </w:r>
    </w:p>
    <w:p w:rsidR="00A442BA" w:rsidRPr="00A442BA" w:rsidRDefault="00A442BA" w:rsidP="00A442BA">
      <w:pPr>
        <w:spacing w:line="360" w:lineRule="auto"/>
        <w:jc w:val="both"/>
        <w:rPr>
          <w:rFonts w:ascii="Times New Roman" w:eastAsiaTheme="minorHAnsi" w:hAnsi="Times New Roman"/>
          <w:sz w:val="24"/>
          <w:szCs w:val="24"/>
          <w:lang w:val="ru-RU"/>
        </w:rPr>
      </w:pPr>
      <w:r>
        <w:rPr>
          <w:rFonts w:ascii="Times New Roman" w:eastAsiaTheme="minorHAnsi" w:hAnsi="Times New Roman"/>
          <w:noProof/>
          <w:sz w:val="24"/>
          <w:szCs w:val="24"/>
          <w:lang w:val="ru-RU" w:eastAsia="ru-RU"/>
        </w:rPr>
        <w:drawing>
          <wp:inline distT="0" distB="0" distL="0" distR="0" wp14:anchorId="4A5C2BF1" wp14:editId="4D0EA4A0">
            <wp:extent cx="5447512" cy="2225040"/>
            <wp:effectExtent l="0" t="0" r="127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623" cy="22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42BA" w:rsidRDefault="003426B8" w:rsidP="003426B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Для перехода в режим изменения </w:t>
      </w:r>
      <w:r w:rsidR="00A442BA">
        <w:rPr>
          <w:rFonts w:ascii="Times New Roman" w:eastAsiaTheme="minorHAnsi" w:hAnsi="Times New Roman"/>
          <w:sz w:val="24"/>
          <w:szCs w:val="24"/>
        </w:rPr>
        <w:t xml:space="preserve">выбранного Сетевого </w:t>
      </w:r>
      <w:proofErr w:type="gramStart"/>
      <w:r w:rsidR="00A442BA">
        <w:rPr>
          <w:rFonts w:ascii="Times New Roman" w:eastAsiaTheme="minorHAnsi" w:hAnsi="Times New Roman"/>
          <w:sz w:val="24"/>
          <w:szCs w:val="24"/>
        </w:rPr>
        <w:t xml:space="preserve">графика </w:t>
      </w:r>
      <w:r>
        <w:rPr>
          <w:rFonts w:ascii="Times New Roman" w:eastAsiaTheme="minorHAnsi" w:hAnsi="Times New Roman"/>
          <w:sz w:val="24"/>
          <w:szCs w:val="24"/>
        </w:rPr>
        <w:t xml:space="preserve"> нео</w:t>
      </w:r>
      <w:r w:rsidR="00A442BA">
        <w:rPr>
          <w:rFonts w:ascii="Times New Roman" w:eastAsiaTheme="minorHAnsi" w:hAnsi="Times New Roman"/>
          <w:sz w:val="24"/>
          <w:szCs w:val="24"/>
        </w:rPr>
        <w:t>б</w:t>
      </w:r>
      <w:r>
        <w:rPr>
          <w:rFonts w:ascii="Times New Roman" w:eastAsiaTheme="minorHAnsi" w:hAnsi="Times New Roman"/>
          <w:sz w:val="24"/>
          <w:szCs w:val="24"/>
        </w:rPr>
        <w:t>ходимо</w:t>
      </w:r>
      <w:proofErr w:type="gramEnd"/>
      <w:r>
        <w:rPr>
          <w:rFonts w:ascii="Times New Roman" w:eastAsiaTheme="minorHAnsi" w:hAnsi="Times New Roman"/>
          <w:sz w:val="24"/>
          <w:szCs w:val="24"/>
        </w:rPr>
        <w:t xml:space="preserve"> выполнить </w:t>
      </w:r>
      <w:r w:rsidR="00A442BA">
        <w:rPr>
          <w:rFonts w:ascii="Times New Roman" w:eastAsiaTheme="minorHAnsi" w:hAnsi="Times New Roman"/>
          <w:sz w:val="24"/>
          <w:szCs w:val="24"/>
        </w:rPr>
        <w:t xml:space="preserve">позиционирование на нем однократным щелчком мыши и нажать на панели инструментов кнопку «Просмотреть </w:t>
      </w:r>
      <w:r w:rsidR="00A442BA" w:rsidRPr="00A442BA">
        <w:rPr>
          <w:rFonts w:ascii="Times New Roman" w:eastAsiaTheme="minorHAnsi" w:hAnsi="Times New Roman"/>
          <w:sz w:val="24"/>
          <w:szCs w:val="24"/>
        </w:rPr>
        <w:t xml:space="preserve">&lt;-&gt; </w:t>
      </w:r>
      <w:r w:rsidR="00A442BA">
        <w:rPr>
          <w:rFonts w:ascii="Times New Roman" w:eastAsiaTheme="minorHAnsi" w:hAnsi="Times New Roman"/>
          <w:sz w:val="24"/>
          <w:szCs w:val="24"/>
        </w:rPr>
        <w:t>Изменить»:</w:t>
      </w:r>
    </w:p>
    <w:p w:rsidR="00A442BA" w:rsidRDefault="00A442BA" w:rsidP="003426B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5CE736E" wp14:editId="1C2F0C9E">
            <wp:extent cx="2727960" cy="658000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28" cy="66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250" w:rsidRDefault="00E61250" w:rsidP="003426B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:rsidR="00E61250" w:rsidRPr="00E61250" w:rsidRDefault="00E61250" w:rsidP="00E61250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E61250">
        <w:rPr>
          <w:rFonts w:ascii="Times New Roman" w:eastAsiaTheme="minorHAnsi" w:hAnsi="Times New Roman"/>
          <w:b/>
          <w:sz w:val="24"/>
          <w:szCs w:val="24"/>
        </w:rPr>
        <w:t>Ввод фактически израсходованного количества.</w:t>
      </w:r>
    </w:p>
    <w:p w:rsidR="00A442BA" w:rsidRDefault="00A442BA" w:rsidP="003426B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Для перехода к экрану «Компонентов» </w:t>
      </w:r>
      <w:r w:rsidR="00467267">
        <w:rPr>
          <w:rFonts w:ascii="Times New Roman" w:eastAsiaTheme="minorHAnsi" w:hAnsi="Times New Roman"/>
          <w:sz w:val="24"/>
          <w:szCs w:val="24"/>
        </w:rPr>
        <w:t>для Сетевого графика нажимаем кнопку «Обзор компонентов»:</w:t>
      </w:r>
    </w:p>
    <w:p w:rsidR="00467267" w:rsidRDefault="00467267" w:rsidP="00467267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 wp14:anchorId="5403D214" wp14:editId="319F2A73">
            <wp:extent cx="5577840" cy="263652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267" w:rsidRDefault="00467267" w:rsidP="00467267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 wp14:anchorId="422C47CF" wp14:editId="37CB955C">
            <wp:extent cx="5562600" cy="25908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6B8" w:rsidRDefault="003426B8" w:rsidP="003426B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Указываем фактически израсходованное количество МТР в поле «Получатель» в разрезе каждого компонента</w:t>
      </w:r>
      <w:r w:rsidR="00467267">
        <w:rPr>
          <w:rFonts w:ascii="Times New Roman" w:eastAsiaTheme="minorHAnsi" w:hAnsi="Times New Roman"/>
          <w:sz w:val="24"/>
          <w:szCs w:val="24"/>
        </w:rPr>
        <w:t>. Для ввода значения необходимо перейти на экран подробных данных двойным кликом по позиции</w:t>
      </w:r>
      <w:r>
        <w:rPr>
          <w:rFonts w:ascii="Times New Roman" w:eastAsiaTheme="minorHAnsi" w:hAnsi="Times New Roman"/>
          <w:sz w:val="24"/>
          <w:szCs w:val="24"/>
        </w:rPr>
        <w:t>:</w:t>
      </w:r>
    </w:p>
    <w:p w:rsidR="00467267" w:rsidRDefault="00467267" w:rsidP="00467267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82DB700" wp14:editId="2CD246E7">
            <wp:extent cx="5562600" cy="35814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6B8" w:rsidRDefault="003426B8" w:rsidP="003426B8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После ввода данных по израсходованным МТР выполняем сохранение </w:t>
      </w:r>
      <w:r w:rsidR="00F34306">
        <w:rPr>
          <w:rFonts w:ascii="Times New Roman" w:eastAsiaTheme="minorHAnsi" w:hAnsi="Times New Roman"/>
          <w:sz w:val="24"/>
          <w:szCs w:val="24"/>
        </w:rPr>
        <w:t>Сетевого графика</w:t>
      </w:r>
      <w:r>
        <w:rPr>
          <w:rFonts w:ascii="Times New Roman" w:eastAsiaTheme="minorHAnsi" w:hAnsi="Times New Roman"/>
          <w:sz w:val="24"/>
          <w:szCs w:val="24"/>
        </w:rPr>
        <w:t>.</w:t>
      </w:r>
    </w:p>
    <w:p w:rsidR="00D20B8B" w:rsidRPr="00907B59" w:rsidRDefault="00D20B8B" w:rsidP="00D20B8B">
      <w:pPr>
        <w:pStyle w:val="h2"/>
        <w:numPr>
          <w:ilvl w:val="1"/>
          <w:numId w:val="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>Отражение бэклога по производству деталей</w:t>
      </w:r>
    </w:p>
    <w:p w:rsidR="00D20B8B" w:rsidRDefault="00D20B8B" w:rsidP="00D20B8B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Отражение фактически израсходованного МТР на производство деталей изделий собственными силами (ЦРММ) выполняется в </w:t>
      </w:r>
      <w:r>
        <w:rPr>
          <w:rFonts w:ascii="Times New Roman" w:eastAsiaTheme="minorHAnsi" w:hAnsi="Times New Roman"/>
          <w:b/>
          <w:sz w:val="24"/>
          <w:szCs w:val="24"/>
        </w:rPr>
        <w:t xml:space="preserve">Производственных заказах вида </w:t>
      </w:r>
      <w:r>
        <w:rPr>
          <w:rFonts w:ascii="Times New Roman" w:eastAsiaTheme="minorHAnsi" w:hAnsi="Times New Roman"/>
          <w:b/>
          <w:sz w:val="24"/>
          <w:szCs w:val="24"/>
          <w:lang w:val="en-US"/>
        </w:rPr>
        <w:t>ZP</w:t>
      </w:r>
      <w:r w:rsidRPr="00D20B8B">
        <w:rPr>
          <w:rFonts w:ascii="Times New Roman" w:eastAsiaTheme="minorHAnsi" w:hAnsi="Times New Roman"/>
          <w:b/>
          <w:sz w:val="24"/>
          <w:szCs w:val="24"/>
        </w:rPr>
        <w:t xml:space="preserve">01, </w:t>
      </w:r>
      <w:r>
        <w:rPr>
          <w:rFonts w:ascii="Times New Roman" w:eastAsiaTheme="minorHAnsi" w:hAnsi="Times New Roman"/>
          <w:b/>
          <w:sz w:val="24"/>
          <w:szCs w:val="24"/>
          <w:lang w:val="en-US"/>
        </w:rPr>
        <w:t>ZP</w:t>
      </w:r>
      <w:r w:rsidRPr="00D20B8B">
        <w:rPr>
          <w:rFonts w:ascii="Times New Roman" w:eastAsiaTheme="minorHAnsi" w:hAnsi="Times New Roman"/>
          <w:b/>
          <w:sz w:val="24"/>
          <w:szCs w:val="24"/>
        </w:rPr>
        <w:t>02</w:t>
      </w:r>
      <w:r>
        <w:rPr>
          <w:rFonts w:ascii="Times New Roman" w:eastAsiaTheme="minorHAnsi" w:hAnsi="Times New Roman"/>
          <w:sz w:val="24"/>
          <w:szCs w:val="24"/>
        </w:rPr>
        <w:t xml:space="preserve"> с использованием транзакции «</w:t>
      </w:r>
      <w:r w:rsidRPr="00D20B8B">
        <w:rPr>
          <w:rFonts w:ascii="Times New Roman" w:eastAsiaTheme="minorHAnsi" w:hAnsi="Times New Roman"/>
          <w:sz w:val="24"/>
          <w:szCs w:val="24"/>
          <w:lang w:val="en-US"/>
        </w:rPr>
        <w:t>CO</w:t>
      </w:r>
      <w:r w:rsidRPr="00D20B8B">
        <w:rPr>
          <w:rFonts w:ascii="Times New Roman" w:eastAsiaTheme="minorHAnsi" w:hAnsi="Times New Roman"/>
          <w:sz w:val="24"/>
          <w:szCs w:val="24"/>
        </w:rPr>
        <w:t>02 - Изменение производственного заказа»</w:t>
      </w:r>
      <w:r>
        <w:rPr>
          <w:rFonts w:ascii="Times New Roman" w:eastAsiaTheme="minorHAnsi" w:hAnsi="Times New Roman"/>
          <w:sz w:val="24"/>
          <w:szCs w:val="24"/>
        </w:rPr>
        <w:t xml:space="preserve">. Запуск транзакции возможен как с экрана </w:t>
      </w:r>
      <w:r>
        <w:rPr>
          <w:rFonts w:ascii="Times New Roman" w:eastAsiaTheme="minorHAnsi" w:hAnsi="Times New Roman"/>
          <w:sz w:val="24"/>
          <w:szCs w:val="24"/>
          <w:lang w:val="en-US"/>
        </w:rPr>
        <w:t>SAP</w:t>
      </w:r>
      <w:r w:rsidRPr="00217C87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  <w:lang w:val="en-US"/>
        </w:rPr>
        <w:t>Easy</w:t>
      </w:r>
      <w:r w:rsidRPr="00217C87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  <w:lang w:val="en-US"/>
        </w:rPr>
        <w:t>Access</w:t>
      </w:r>
      <w:r>
        <w:rPr>
          <w:rFonts w:ascii="Times New Roman" w:eastAsiaTheme="minorHAnsi" w:hAnsi="Times New Roman"/>
          <w:sz w:val="24"/>
          <w:szCs w:val="24"/>
        </w:rPr>
        <w:t xml:space="preserve"> (начальный экран), так и переходом двойным кликом по номеру Производственного заказа из отчета «</w:t>
      </w:r>
      <w:r w:rsidRPr="00D20B8B">
        <w:rPr>
          <w:rFonts w:ascii="Times New Roman" w:eastAsiaTheme="minorHAnsi" w:hAnsi="Times New Roman"/>
          <w:sz w:val="24"/>
          <w:szCs w:val="24"/>
        </w:rPr>
        <w:t>COOIS - Инфо-система производств. заказов»</w:t>
      </w:r>
      <w:r>
        <w:rPr>
          <w:rFonts w:ascii="Times New Roman" w:eastAsiaTheme="minorHAnsi" w:hAnsi="Times New Roman"/>
          <w:sz w:val="24"/>
          <w:szCs w:val="24"/>
        </w:rPr>
        <w:t>.</w:t>
      </w:r>
    </w:p>
    <w:p w:rsidR="00D20B8B" w:rsidRPr="00F30665" w:rsidRDefault="00D20B8B" w:rsidP="00D20B8B">
      <w:pPr>
        <w:pStyle w:val="afb"/>
        <w:numPr>
          <w:ilvl w:val="0"/>
          <w:numId w:val="40"/>
        </w:numPr>
        <w:spacing w:line="36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F30665">
        <w:rPr>
          <w:rFonts w:ascii="Times New Roman" w:eastAsiaTheme="minorHAnsi" w:hAnsi="Times New Roman"/>
          <w:b/>
          <w:sz w:val="24"/>
          <w:szCs w:val="24"/>
        </w:rPr>
        <w:t xml:space="preserve">Вариант запуска транзакции </w:t>
      </w:r>
      <w:r w:rsidR="0064328D">
        <w:rPr>
          <w:rFonts w:ascii="Times New Roman" w:eastAsiaTheme="minorHAnsi" w:hAnsi="Times New Roman"/>
          <w:b/>
          <w:sz w:val="24"/>
          <w:szCs w:val="24"/>
          <w:lang w:val="en-US"/>
        </w:rPr>
        <w:t>CO</w:t>
      </w:r>
      <w:r w:rsidR="0064328D" w:rsidRPr="0064328D">
        <w:rPr>
          <w:rFonts w:ascii="Times New Roman" w:eastAsiaTheme="minorHAnsi" w:hAnsi="Times New Roman"/>
          <w:b/>
          <w:sz w:val="24"/>
          <w:szCs w:val="24"/>
        </w:rPr>
        <w:t>02</w:t>
      </w:r>
      <w:r w:rsidRPr="00F30665">
        <w:rPr>
          <w:rFonts w:ascii="Times New Roman" w:eastAsiaTheme="minorHAnsi" w:hAnsi="Times New Roman"/>
          <w:b/>
          <w:sz w:val="24"/>
          <w:szCs w:val="24"/>
        </w:rPr>
        <w:t xml:space="preserve"> на экране </w:t>
      </w:r>
      <w:r w:rsidRPr="00F30665">
        <w:rPr>
          <w:rFonts w:ascii="Times New Roman" w:eastAsiaTheme="minorHAnsi" w:hAnsi="Times New Roman"/>
          <w:b/>
          <w:sz w:val="24"/>
          <w:szCs w:val="24"/>
          <w:lang w:val="en-US"/>
        </w:rPr>
        <w:t>SAP</w:t>
      </w:r>
      <w:r w:rsidRPr="00F30665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Pr="00F30665">
        <w:rPr>
          <w:rFonts w:ascii="Times New Roman" w:eastAsiaTheme="minorHAnsi" w:hAnsi="Times New Roman"/>
          <w:b/>
          <w:sz w:val="24"/>
          <w:szCs w:val="24"/>
          <w:lang w:val="en-US"/>
        </w:rPr>
        <w:t>Easy</w:t>
      </w:r>
      <w:r w:rsidRPr="00F30665">
        <w:rPr>
          <w:rFonts w:ascii="Times New Roman" w:eastAsiaTheme="minorHAnsi" w:hAnsi="Times New Roman"/>
          <w:b/>
          <w:sz w:val="24"/>
          <w:szCs w:val="24"/>
        </w:rPr>
        <w:t xml:space="preserve"> </w:t>
      </w:r>
      <w:r w:rsidRPr="00F30665">
        <w:rPr>
          <w:rFonts w:ascii="Times New Roman" w:eastAsiaTheme="minorHAnsi" w:hAnsi="Times New Roman"/>
          <w:b/>
          <w:sz w:val="24"/>
          <w:szCs w:val="24"/>
          <w:lang w:val="en-US"/>
        </w:rPr>
        <w:t>Access</w:t>
      </w:r>
      <w:r w:rsidRPr="00F30665">
        <w:rPr>
          <w:rFonts w:ascii="Times New Roman" w:eastAsiaTheme="minorHAnsi" w:hAnsi="Times New Roman"/>
          <w:b/>
          <w:sz w:val="24"/>
          <w:szCs w:val="24"/>
        </w:rPr>
        <w:t>.</w:t>
      </w:r>
    </w:p>
    <w:p w:rsidR="00D20B8B" w:rsidRPr="00E62592" w:rsidRDefault="00D20B8B" w:rsidP="00D20B8B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В командной строке указываем код транзакции (либо выбираем код транзакции из меню). После ввода кода транзакции нажимаем </w:t>
      </w:r>
      <w:proofErr w:type="spellStart"/>
      <w:r w:rsidRPr="00F30665">
        <w:rPr>
          <w:rFonts w:ascii="Times New Roman" w:eastAsiaTheme="minorHAnsi" w:hAnsi="Times New Roman"/>
          <w:sz w:val="24"/>
          <w:szCs w:val="24"/>
        </w:rPr>
        <w:t>Enter</w:t>
      </w:r>
      <w:proofErr w:type="spellEnd"/>
      <w:r>
        <w:rPr>
          <w:rFonts w:ascii="Times New Roman" w:eastAsiaTheme="minorHAnsi" w:hAnsi="Times New Roman"/>
          <w:sz w:val="24"/>
          <w:szCs w:val="24"/>
        </w:rPr>
        <w:t xml:space="preserve"> и осуществляем переход на первый экран транзакции:</w:t>
      </w:r>
    </w:p>
    <w:p w:rsidR="00E61250" w:rsidRDefault="00E61250" w:rsidP="00E61250">
      <w:r>
        <w:rPr>
          <w:rFonts w:ascii="Times New Roman" w:eastAsiaTheme="minorHAnsi" w:hAnsi="Times New Roman"/>
          <w:noProof/>
          <w:sz w:val="24"/>
          <w:szCs w:val="24"/>
          <w:lang w:val="ru-RU" w:eastAsia="ru-RU"/>
        </w:rPr>
        <w:drawing>
          <wp:inline distT="0" distB="0" distL="0" distR="0" wp14:anchorId="19F6E5D6" wp14:editId="2FDBF505">
            <wp:extent cx="5577840" cy="2179320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250" w:rsidRDefault="00E61250" w:rsidP="00E61250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На первом экране указываем номер Производственного заказа:</w:t>
      </w:r>
    </w:p>
    <w:p w:rsidR="00E61250" w:rsidRPr="0064328D" w:rsidRDefault="00E61250" w:rsidP="00E61250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 wp14:anchorId="24539616" wp14:editId="35B19898">
            <wp:extent cx="5577840" cy="2354580"/>
            <wp:effectExtent l="0" t="0" r="381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B8B" w:rsidRPr="00E61250" w:rsidRDefault="00E61250" w:rsidP="00E61250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lastRenderedPageBreak/>
        <w:t xml:space="preserve">Нажатием </w:t>
      </w:r>
      <w:proofErr w:type="spellStart"/>
      <w:r w:rsidRPr="00F30665">
        <w:rPr>
          <w:rFonts w:ascii="Times New Roman" w:eastAsiaTheme="minorHAnsi" w:hAnsi="Times New Roman"/>
          <w:sz w:val="24"/>
          <w:szCs w:val="24"/>
        </w:rPr>
        <w:t>Enter</w:t>
      </w:r>
      <w:proofErr w:type="spellEnd"/>
      <w:r w:rsidRPr="00DF7A6D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>для выполнения перехода на второй экран (экран изменения Производственного заказа).</w:t>
      </w:r>
    </w:p>
    <w:p w:rsidR="00D20B8B" w:rsidRPr="00FC7455" w:rsidRDefault="00D20B8B" w:rsidP="00D20B8B">
      <w:pPr>
        <w:pStyle w:val="afb"/>
        <w:numPr>
          <w:ilvl w:val="0"/>
          <w:numId w:val="40"/>
        </w:numPr>
        <w:spacing w:line="360" w:lineRule="auto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FC7455">
        <w:rPr>
          <w:rFonts w:ascii="Times New Roman" w:eastAsiaTheme="minorHAnsi" w:hAnsi="Times New Roman"/>
          <w:b/>
          <w:sz w:val="24"/>
          <w:szCs w:val="24"/>
        </w:rPr>
        <w:t xml:space="preserve">Вариант запуска транзакции </w:t>
      </w:r>
      <w:r w:rsidR="00BC059B">
        <w:rPr>
          <w:rFonts w:ascii="Times New Roman" w:eastAsiaTheme="minorHAnsi" w:hAnsi="Times New Roman"/>
          <w:b/>
          <w:sz w:val="24"/>
          <w:szCs w:val="24"/>
          <w:lang w:val="en-US"/>
        </w:rPr>
        <w:t>CO</w:t>
      </w:r>
      <w:r w:rsidR="00BC059B" w:rsidRPr="0064328D">
        <w:rPr>
          <w:rFonts w:ascii="Times New Roman" w:eastAsiaTheme="minorHAnsi" w:hAnsi="Times New Roman"/>
          <w:b/>
          <w:sz w:val="24"/>
          <w:szCs w:val="24"/>
        </w:rPr>
        <w:t>02</w:t>
      </w:r>
      <w:r w:rsidRPr="00FC7455">
        <w:rPr>
          <w:rFonts w:ascii="Times New Roman" w:eastAsiaTheme="minorHAnsi" w:hAnsi="Times New Roman"/>
          <w:b/>
          <w:sz w:val="24"/>
          <w:szCs w:val="24"/>
        </w:rPr>
        <w:t xml:space="preserve"> переходом </w:t>
      </w:r>
      <w:r>
        <w:rPr>
          <w:rFonts w:ascii="Times New Roman" w:eastAsiaTheme="minorHAnsi" w:hAnsi="Times New Roman"/>
          <w:b/>
          <w:sz w:val="24"/>
          <w:szCs w:val="24"/>
        </w:rPr>
        <w:t>из отчета</w:t>
      </w:r>
      <w:r w:rsidRPr="00FC7455">
        <w:rPr>
          <w:rFonts w:ascii="Times New Roman" w:eastAsiaTheme="minorHAnsi" w:hAnsi="Times New Roman"/>
          <w:b/>
          <w:sz w:val="24"/>
          <w:szCs w:val="24"/>
        </w:rPr>
        <w:t>.</w:t>
      </w:r>
    </w:p>
    <w:p w:rsidR="00D20B8B" w:rsidRPr="00FC7455" w:rsidRDefault="00D20B8B" w:rsidP="00D20B8B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 w:rsidRPr="00F30665">
        <w:rPr>
          <w:rFonts w:ascii="Times New Roman" w:eastAsiaTheme="minorHAnsi" w:hAnsi="Times New Roman"/>
          <w:sz w:val="24"/>
          <w:szCs w:val="24"/>
        </w:rPr>
        <w:t>В командной строке указываем код транзакции (либо выбираем код транзакции из меню)</w:t>
      </w:r>
      <w:r w:rsidR="00E61250">
        <w:rPr>
          <w:rFonts w:ascii="Times New Roman" w:eastAsiaTheme="minorHAnsi" w:hAnsi="Times New Roman"/>
          <w:sz w:val="24"/>
          <w:szCs w:val="24"/>
        </w:rPr>
        <w:t xml:space="preserve"> </w:t>
      </w:r>
      <w:r w:rsidR="00E61250">
        <w:rPr>
          <w:rFonts w:ascii="Times New Roman" w:eastAsiaTheme="minorHAnsi" w:hAnsi="Times New Roman"/>
          <w:sz w:val="24"/>
          <w:szCs w:val="24"/>
          <w:lang w:val="en-US"/>
        </w:rPr>
        <w:t>COOIS</w:t>
      </w:r>
      <w:r w:rsidRPr="00F30665">
        <w:rPr>
          <w:rFonts w:ascii="Times New Roman" w:eastAsiaTheme="minorHAnsi" w:hAnsi="Times New Roman"/>
          <w:sz w:val="24"/>
          <w:szCs w:val="24"/>
        </w:rPr>
        <w:t>.</w:t>
      </w:r>
      <w:r>
        <w:rPr>
          <w:rFonts w:ascii="Times New Roman" w:eastAsiaTheme="minorHAnsi" w:hAnsi="Times New Roman"/>
          <w:sz w:val="24"/>
          <w:szCs w:val="24"/>
        </w:rPr>
        <w:t xml:space="preserve"> Нажимаем </w:t>
      </w:r>
      <w:r>
        <w:rPr>
          <w:rFonts w:ascii="Times New Roman" w:eastAsiaTheme="minorHAnsi" w:hAnsi="Times New Roman"/>
          <w:sz w:val="24"/>
          <w:szCs w:val="24"/>
          <w:lang w:val="en-US"/>
        </w:rPr>
        <w:t>Enter</w:t>
      </w:r>
      <w:r w:rsidRPr="00FC7455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>для перехода на селекционный экран транзакции.</w:t>
      </w:r>
    </w:p>
    <w:p w:rsidR="00D20B8B" w:rsidRDefault="00D20B8B" w:rsidP="00D20B8B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На селекционном экране транзакции указываем параметры выбора для ограничения вывода данных. Для построения отчета по выбранным параметрам нажимаем кнопку «Выполнить» (</w:t>
      </w:r>
      <w:r>
        <w:rPr>
          <w:rFonts w:ascii="Times New Roman" w:eastAsiaTheme="minorHAnsi" w:hAnsi="Times New Roman"/>
          <w:sz w:val="24"/>
          <w:szCs w:val="24"/>
          <w:lang w:val="en-US"/>
        </w:rPr>
        <w:t>F</w:t>
      </w:r>
      <w:r w:rsidRPr="00FC7455">
        <w:rPr>
          <w:rFonts w:ascii="Times New Roman" w:eastAsiaTheme="minorHAnsi" w:hAnsi="Times New Roman"/>
          <w:sz w:val="24"/>
          <w:szCs w:val="24"/>
        </w:rPr>
        <w:t>8</w:t>
      </w:r>
      <w:r>
        <w:rPr>
          <w:rFonts w:ascii="Times New Roman" w:eastAsiaTheme="minorHAnsi" w:hAnsi="Times New Roman"/>
          <w:sz w:val="24"/>
          <w:szCs w:val="24"/>
        </w:rPr>
        <w:t>):</w:t>
      </w:r>
    </w:p>
    <w:p w:rsidR="00D20B8B" w:rsidRPr="00F30665" w:rsidRDefault="00E61250" w:rsidP="00D20B8B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 wp14:anchorId="7937C772" wp14:editId="6BEB6483">
            <wp:extent cx="5570220" cy="33223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B8B" w:rsidRDefault="00D20B8B" w:rsidP="00D20B8B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Для перехода в режим изменения </w:t>
      </w:r>
      <w:r w:rsidR="00E61250">
        <w:rPr>
          <w:rFonts w:ascii="Times New Roman" w:eastAsiaTheme="minorHAnsi" w:hAnsi="Times New Roman"/>
          <w:sz w:val="24"/>
          <w:szCs w:val="24"/>
        </w:rPr>
        <w:t>Производственного заказа</w:t>
      </w:r>
      <w:r>
        <w:rPr>
          <w:rFonts w:ascii="Times New Roman" w:eastAsiaTheme="minorHAnsi" w:hAnsi="Times New Roman"/>
          <w:sz w:val="24"/>
          <w:szCs w:val="24"/>
        </w:rPr>
        <w:t xml:space="preserve"> необходимо </w:t>
      </w:r>
      <w:r w:rsidR="00E61250">
        <w:rPr>
          <w:rFonts w:ascii="Times New Roman" w:eastAsiaTheme="minorHAnsi" w:hAnsi="Times New Roman"/>
          <w:sz w:val="24"/>
          <w:szCs w:val="24"/>
        </w:rPr>
        <w:t>выделить позицию на экране и нажать на панели инструментов кнопку «Изменить объект»</w:t>
      </w:r>
      <w:r>
        <w:rPr>
          <w:rFonts w:ascii="Times New Roman" w:eastAsiaTheme="minorHAnsi" w:hAnsi="Times New Roman"/>
          <w:sz w:val="24"/>
          <w:szCs w:val="24"/>
        </w:rPr>
        <w:t>:</w:t>
      </w:r>
    </w:p>
    <w:p w:rsidR="00E61250" w:rsidRPr="00DF7A6D" w:rsidRDefault="00E61250" w:rsidP="00E61250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07BD86C" wp14:editId="6A2A7130">
            <wp:extent cx="5577840" cy="2301240"/>
            <wp:effectExtent l="0" t="0" r="381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B8B" w:rsidRDefault="00D20B8B" w:rsidP="00D20B8B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</w:p>
    <w:p w:rsidR="00E61250" w:rsidRPr="00E61250" w:rsidRDefault="00E61250" w:rsidP="00E61250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b/>
          <w:sz w:val="24"/>
          <w:szCs w:val="24"/>
        </w:rPr>
      </w:pPr>
      <w:r w:rsidRPr="00E61250">
        <w:rPr>
          <w:rFonts w:ascii="Times New Roman" w:eastAsiaTheme="minorHAnsi" w:hAnsi="Times New Roman"/>
          <w:b/>
          <w:sz w:val="24"/>
          <w:szCs w:val="24"/>
        </w:rPr>
        <w:t>Ввод фактически израсходованного количества.</w:t>
      </w:r>
    </w:p>
    <w:p w:rsidR="00D20B8B" w:rsidRDefault="00D20B8B" w:rsidP="00D20B8B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В интерфейсе изменения </w:t>
      </w:r>
      <w:r w:rsidR="0041479E">
        <w:rPr>
          <w:rFonts w:ascii="Times New Roman" w:eastAsiaTheme="minorHAnsi" w:hAnsi="Times New Roman"/>
          <w:sz w:val="24"/>
          <w:szCs w:val="24"/>
        </w:rPr>
        <w:t>Производственного заказа</w:t>
      </w:r>
      <w:r>
        <w:rPr>
          <w:rFonts w:ascii="Times New Roman" w:eastAsiaTheme="minorHAnsi" w:hAnsi="Times New Roman"/>
          <w:sz w:val="24"/>
          <w:szCs w:val="24"/>
        </w:rPr>
        <w:t xml:space="preserve"> необходимо выполнить переход </w:t>
      </w:r>
      <w:r w:rsidR="0041479E">
        <w:rPr>
          <w:rFonts w:ascii="Times New Roman" w:eastAsiaTheme="minorHAnsi" w:hAnsi="Times New Roman"/>
          <w:sz w:val="24"/>
          <w:szCs w:val="24"/>
        </w:rPr>
        <w:t>на экран</w:t>
      </w:r>
      <w:r>
        <w:rPr>
          <w:rFonts w:ascii="Times New Roman" w:eastAsiaTheme="minorHAnsi" w:hAnsi="Times New Roman"/>
          <w:sz w:val="24"/>
          <w:szCs w:val="24"/>
        </w:rPr>
        <w:t xml:space="preserve"> «</w:t>
      </w:r>
      <w:r w:rsidR="0041479E">
        <w:rPr>
          <w:rFonts w:ascii="Times New Roman" w:eastAsiaTheme="minorHAnsi" w:hAnsi="Times New Roman"/>
          <w:sz w:val="24"/>
          <w:szCs w:val="24"/>
        </w:rPr>
        <w:t>Обзора компонентов</w:t>
      </w:r>
      <w:r>
        <w:rPr>
          <w:rFonts w:ascii="Times New Roman" w:eastAsiaTheme="minorHAnsi" w:hAnsi="Times New Roman"/>
          <w:sz w:val="24"/>
          <w:szCs w:val="24"/>
        </w:rPr>
        <w:t>»</w:t>
      </w:r>
      <w:r w:rsidR="0041479E">
        <w:rPr>
          <w:rFonts w:ascii="Times New Roman" w:eastAsiaTheme="minorHAnsi" w:hAnsi="Times New Roman"/>
          <w:sz w:val="24"/>
          <w:szCs w:val="24"/>
        </w:rPr>
        <w:t xml:space="preserve"> по нажатию на кнопку «Компоненты»</w:t>
      </w:r>
      <w:r>
        <w:rPr>
          <w:rFonts w:ascii="Times New Roman" w:eastAsiaTheme="minorHAnsi" w:hAnsi="Times New Roman"/>
          <w:sz w:val="24"/>
          <w:szCs w:val="24"/>
        </w:rPr>
        <w:t>:</w:t>
      </w:r>
    </w:p>
    <w:p w:rsidR="00D20B8B" w:rsidRDefault="0041479E" w:rsidP="00D20B8B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 wp14:anchorId="794522FD" wp14:editId="6C5C3AF8">
            <wp:extent cx="5577840" cy="2011680"/>
            <wp:effectExtent l="0" t="0" r="381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A1C" w:rsidRDefault="00053A1C" w:rsidP="00D20B8B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 wp14:anchorId="294F2E10" wp14:editId="5DA6D9ED">
            <wp:extent cx="5570220" cy="18135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A1C" w:rsidRDefault="00053A1C" w:rsidP="00053A1C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Указываем фактически израсходованное количество МТР в поле «Получатель» в разрезе каждого компонента. Для ввода значения необходимо перейти на экран подробных данных двойным кликом по позиции:</w:t>
      </w:r>
    </w:p>
    <w:p w:rsidR="00D20B8B" w:rsidRDefault="006A1009" w:rsidP="006A1009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5034930" wp14:editId="4A1BAC73">
            <wp:extent cx="5570220" cy="29718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1009" w:rsidRDefault="006A1009" w:rsidP="006A100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После ввода данных по израсходованным МТР, выполняем сохранение </w:t>
      </w:r>
      <w:r w:rsidR="00E452EA">
        <w:rPr>
          <w:rFonts w:ascii="Times New Roman" w:eastAsiaTheme="minorHAnsi" w:hAnsi="Times New Roman"/>
          <w:sz w:val="24"/>
          <w:szCs w:val="24"/>
        </w:rPr>
        <w:t>Производственного заказа</w:t>
      </w:r>
      <w:r>
        <w:rPr>
          <w:rFonts w:ascii="Times New Roman" w:eastAsiaTheme="minorHAnsi" w:hAnsi="Times New Roman"/>
          <w:sz w:val="24"/>
          <w:szCs w:val="24"/>
        </w:rPr>
        <w:t>.</w:t>
      </w:r>
    </w:p>
    <w:p w:rsidR="003426B8" w:rsidRDefault="003426B8" w:rsidP="007E6D61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:rsidR="00BF535B" w:rsidRPr="00BF535B" w:rsidRDefault="006D0C26" w:rsidP="00BF535B">
      <w:pPr>
        <w:pStyle w:val="h1"/>
        <w:rPr>
          <w:lang w:val="ru-RU"/>
        </w:rPr>
      </w:pPr>
      <w:r>
        <w:rPr>
          <w:lang w:val="ru-RU"/>
        </w:rPr>
        <w:lastRenderedPageBreak/>
        <w:t xml:space="preserve">Контроль выполнения списания по </w:t>
      </w:r>
      <w:proofErr w:type="spellStart"/>
      <w:r>
        <w:rPr>
          <w:lang w:val="ru-RU"/>
        </w:rPr>
        <w:t>бэклогу</w:t>
      </w:r>
      <w:proofErr w:type="spellEnd"/>
      <w:r w:rsidR="00BF535B" w:rsidRPr="00BF535B">
        <w:rPr>
          <w:rFonts w:ascii="Times New Roman" w:eastAsiaTheme="minorHAnsi" w:hAnsi="Times New Roman"/>
          <w:sz w:val="24"/>
          <w:szCs w:val="24"/>
        </w:rPr>
        <w:t xml:space="preserve"> </w:t>
      </w:r>
    </w:p>
    <w:p w:rsidR="00BF535B" w:rsidRDefault="00BF535B" w:rsidP="00BF535B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После загрузки остатков в продуктивную систему </w:t>
      </w:r>
      <w:r>
        <w:rPr>
          <w:rFonts w:ascii="Times New Roman" w:eastAsiaTheme="minorHAnsi" w:hAnsi="Times New Roman"/>
          <w:sz w:val="24"/>
          <w:szCs w:val="24"/>
          <w:lang w:val="en-US"/>
        </w:rPr>
        <w:t>SAP</w:t>
      </w:r>
      <w:r>
        <w:rPr>
          <w:rFonts w:ascii="Times New Roman" w:eastAsiaTheme="minorHAnsi" w:hAnsi="Times New Roman"/>
          <w:sz w:val="24"/>
          <w:szCs w:val="24"/>
        </w:rPr>
        <w:t xml:space="preserve">, необходимо будет выполнить списание МТР по всем отложенным операциям </w:t>
      </w:r>
      <w:r w:rsidRPr="00156055">
        <w:rPr>
          <w:rFonts w:ascii="Times New Roman" w:eastAsiaTheme="minorHAnsi" w:hAnsi="Times New Roman"/>
          <w:b/>
          <w:sz w:val="24"/>
          <w:szCs w:val="24"/>
        </w:rPr>
        <w:t>в полном объеме</w:t>
      </w:r>
      <w:r>
        <w:rPr>
          <w:rFonts w:ascii="Times New Roman" w:eastAsiaTheme="minorHAnsi" w:hAnsi="Times New Roman"/>
          <w:sz w:val="24"/>
          <w:szCs w:val="24"/>
        </w:rPr>
        <w:t>.</w:t>
      </w:r>
    </w:p>
    <w:p w:rsidR="00BF535B" w:rsidRPr="00C678E9" w:rsidRDefault="00BF535B" w:rsidP="00BF535B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Для отражения операции списания МТР на заказы/сетевые графики, предварительно выполняем контроль </w:t>
      </w:r>
      <w:r w:rsidR="00780EFD">
        <w:rPr>
          <w:rFonts w:ascii="Times New Roman" w:eastAsiaTheme="minorHAnsi" w:hAnsi="Times New Roman"/>
          <w:sz w:val="24"/>
          <w:szCs w:val="24"/>
        </w:rPr>
        <w:t>состояния</w:t>
      </w:r>
      <w:r>
        <w:rPr>
          <w:rFonts w:ascii="Times New Roman" w:eastAsiaTheme="minorHAnsi" w:hAnsi="Times New Roman"/>
          <w:sz w:val="24"/>
          <w:szCs w:val="24"/>
        </w:rPr>
        <w:t xml:space="preserve"> бэклога, а также необходимых запасов на складе МОЛ.  </w:t>
      </w:r>
    </w:p>
    <w:p w:rsidR="002F33D6" w:rsidRDefault="002F33D6" w:rsidP="002F33D6">
      <w:pPr>
        <w:pStyle w:val="h2"/>
        <w:numPr>
          <w:ilvl w:val="1"/>
          <w:numId w:val="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 xml:space="preserve">Анализ </w:t>
      </w:r>
      <w:r w:rsidR="00780EFD">
        <w:rPr>
          <w:rFonts w:eastAsiaTheme="minorHAnsi"/>
          <w:lang w:val="ru-RU"/>
        </w:rPr>
        <w:t>состояния</w:t>
      </w:r>
      <w:r>
        <w:rPr>
          <w:rFonts w:eastAsiaTheme="minorHAnsi"/>
          <w:lang w:val="ru-RU"/>
        </w:rPr>
        <w:t xml:space="preserve"> бэклога</w:t>
      </w:r>
    </w:p>
    <w:p w:rsidR="00625769" w:rsidRDefault="00625769" w:rsidP="0062576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Анализ текущего состояния операций фактического расхода МТР в разрезе плановых позиций (резервирований), по которым был зафиксирован </w:t>
      </w:r>
      <w:proofErr w:type="spellStart"/>
      <w:r>
        <w:rPr>
          <w:rFonts w:ascii="Times New Roman" w:eastAsiaTheme="minorHAnsi" w:hAnsi="Times New Roman"/>
          <w:sz w:val="24"/>
          <w:szCs w:val="24"/>
        </w:rPr>
        <w:t>бэклог</w:t>
      </w:r>
      <w:proofErr w:type="spellEnd"/>
      <w:r>
        <w:rPr>
          <w:rFonts w:ascii="Times New Roman" w:eastAsiaTheme="minorHAnsi" w:hAnsi="Times New Roman"/>
          <w:sz w:val="24"/>
          <w:szCs w:val="24"/>
        </w:rPr>
        <w:t>, выполняется с использованием транзакции «</w:t>
      </w:r>
      <w:r w:rsidRPr="00625769">
        <w:rPr>
          <w:rFonts w:ascii="Times New Roman" w:eastAsiaTheme="minorHAnsi" w:hAnsi="Times New Roman"/>
          <w:sz w:val="24"/>
          <w:szCs w:val="24"/>
          <w:lang w:val="en-US"/>
        </w:rPr>
        <w:t>MB</w:t>
      </w:r>
      <w:r w:rsidRPr="00625769">
        <w:rPr>
          <w:rFonts w:ascii="Times New Roman" w:eastAsiaTheme="minorHAnsi" w:hAnsi="Times New Roman"/>
          <w:sz w:val="24"/>
          <w:szCs w:val="24"/>
        </w:rPr>
        <w:t>25 - Список резервирований»</w:t>
      </w:r>
      <w:r>
        <w:rPr>
          <w:rFonts w:ascii="Times New Roman" w:eastAsiaTheme="minorHAnsi" w:hAnsi="Times New Roman"/>
          <w:sz w:val="24"/>
          <w:szCs w:val="24"/>
        </w:rPr>
        <w:t>.</w:t>
      </w:r>
    </w:p>
    <w:p w:rsidR="006D5599" w:rsidRPr="00E62592" w:rsidRDefault="006D5599" w:rsidP="006D559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В командной строке указываем код транзакции (либо выбираем код транзакции из меню). После ввода кода транзакции нажимаем </w:t>
      </w:r>
      <w:proofErr w:type="spellStart"/>
      <w:r w:rsidRPr="00F30665">
        <w:rPr>
          <w:rFonts w:ascii="Times New Roman" w:eastAsiaTheme="minorHAnsi" w:hAnsi="Times New Roman"/>
          <w:sz w:val="24"/>
          <w:szCs w:val="24"/>
        </w:rPr>
        <w:t>Enter</w:t>
      </w:r>
      <w:proofErr w:type="spellEnd"/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="00617FED">
        <w:rPr>
          <w:rFonts w:ascii="Times New Roman" w:eastAsiaTheme="minorHAnsi" w:hAnsi="Times New Roman"/>
          <w:sz w:val="24"/>
          <w:szCs w:val="24"/>
        </w:rPr>
        <w:t>для перехода на селекционный экран транзакции</w:t>
      </w:r>
      <w:r>
        <w:rPr>
          <w:rFonts w:ascii="Times New Roman" w:eastAsiaTheme="minorHAnsi" w:hAnsi="Times New Roman"/>
          <w:sz w:val="24"/>
          <w:szCs w:val="24"/>
        </w:rPr>
        <w:t>:</w:t>
      </w:r>
    </w:p>
    <w:p w:rsidR="006D5599" w:rsidRDefault="006D5599" w:rsidP="006D5599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  <w:lang w:val="en-US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>
            <wp:extent cx="5577840" cy="1661160"/>
            <wp:effectExtent l="0" t="0" r="381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5599" w:rsidRDefault="006D5599" w:rsidP="006D559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На селекционном экране транзакции указываем параметры выбора для ограничения вывода данных. Для построения отчета по выбранным параметрам нажимаем кнопку «Выполнить» (</w:t>
      </w:r>
      <w:r>
        <w:rPr>
          <w:rFonts w:ascii="Times New Roman" w:eastAsiaTheme="minorHAnsi" w:hAnsi="Times New Roman"/>
          <w:sz w:val="24"/>
          <w:szCs w:val="24"/>
          <w:lang w:val="en-US"/>
        </w:rPr>
        <w:t>F</w:t>
      </w:r>
      <w:r w:rsidRPr="00FC7455">
        <w:rPr>
          <w:rFonts w:ascii="Times New Roman" w:eastAsiaTheme="minorHAnsi" w:hAnsi="Times New Roman"/>
          <w:sz w:val="24"/>
          <w:szCs w:val="24"/>
        </w:rPr>
        <w:t>8</w:t>
      </w:r>
      <w:r>
        <w:rPr>
          <w:rFonts w:ascii="Times New Roman" w:eastAsiaTheme="minorHAnsi" w:hAnsi="Times New Roman"/>
          <w:sz w:val="24"/>
          <w:szCs w:val="24"/>
        </w:rPr>
        <w:t>):</w:t>
      </w:r>
    </w:p>
    <w:p w:rsidR="00A40012" w:rsidRDefault="00A40012" w:rsidP="006D559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Пример</w:t>
      </w:r>
      <w:r w:rsidR="009033A0">
        <w:rPr>
          <w:rFonts w:ascii="Times New Roman" w:eastAsiaTheme="minorHAnsi" w:hAnsi="Times New Roman"/>
          <w:sz w:val="24"/>
          <w:szCs w:val="24"/>
        </w:rPr>
        <w:t xml:space="preserve"> параметров</w:t>
      </w:r>
      <w:r>
        <w:rPr>
          <w:rFonts w:ascii="Times New Roman" w:eastAsiaTheme="minorHAnsi" w:hAnsi="Times New Roman"/>
          <w:sz w:val="24"/>
          <w:szCs w:val="24"/>
        </w:rPr>
        <w:t xml:space="preserve"> для Заказов ТОРО/Производственных заказов:</w:t>
      </w:r>
    </w:p>
    <w:p w:rsidR="006D5599" w:rsidRDefault="00A40012" w:rsidP="006D5599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570220" cy="378714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012" w:rsidRDefault="00A40012" w:rsidP="00A40012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Пример</w:t>
      </w:r>
      <w:r w:rsidR="009033A0">
        <w:rPr>
          <w:rFonts w:ascii="Times New Roman" w:eastAsiaTheme="minorHAnsi" w:hAnsi="Times New Roman"/>
          <w:sz w:val="24"/>
          <w:szCs w:val="24"/>
        </w:rPr>
        <w:t xml:space="preserve"> параметров</w:t>
      </w:r>
      <w:r>
        <w:rPr>
          <w:rFonts w:ascii="Times New Roman" w:eastAsiaTheme="minorHAnsi" w:hAnsi="Times New Roman"/>
          <w:sz w:val="24"/>
          <w:szCs w:val="24"/>
        </w:rPr>
        <w:t xml:space="preserve"> для Сетевых графиков:</w:t>
      </w:r>
    </w:p>
    <w:p w:rsidR="00625769" w:rsidRDefault="00A40012" w:rsidP="00A40012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>
            <wp:extent cx="5577840" cy="3703320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3A0" w:rsidRDefault="00617FED" w:rsidP="00D0080B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lastRenderedPageBreak/>
        <w:t>По п</w:t>
      </w:r>
      <w:r w:rsidR="009033A0">
        <w:rPr>
          <w:rFonts w:ascii="Times New Roman" w:eastAsiaTheme="minorHAnsi" w:hAnsi="Times New Roman"/>
          <w:sz w:val="24"/>
          <w:szCs w:val="24"/>
        </w:rPr>
        <w:t>озици</w:t>
      </w:r>
      <w:r>
        <w:rPr>
          <w:rFonts w:ascii="Times New Roman" w:eastAsiaTheme="minorHAnsi" w:hAnsi="Times New Roman"/>
          <w:sz w:val="24"/>
          <w:szCs w:val="24"/>
        </w:rPr>
        <w:t xml:space="preserve">ям с </w:t>
      </w:r>
      <w:r w:rsidR="009033A0">
        <w:rPr>
          <w:rFonts w:ascii="Times New Roman" w:eastAsiaTheme="minorHAnsi" w:hAnsi="Times New Roman"/>
          <w:sz w:val="24"/>
          <w:szCs w:val="24"/>
        </w:rPr>
        <w:t>зафиксирова</w:t>
      </w:r>
      <w:r>
        <w:rPr>
          <w:rFonts w:ascii="Times New Roman" w:eastAsiaTheme="minorHAnsi" w:hAnsi="Times New Roman"/>
          <w:sz w:val="24"/>
          <w:szCs w:val="24"/>
        </w:rPr>
        <w:t>н</w:t>
      </w:r>
      <w:r w:rsidR="006D6EF7">
        <w:rPr>
          <w:rFonts w:ascii="Times New Roman" w:eastAsiaTheme="minorHAnsi" w:hAnsi="Times New Roman"/>
          <w:sz w:val="24"/>
          <w:szCs w:val="24"/>
        </w:rPr>
        <w:t>н</w:t>
      </w:r>
      <w:r>
        <w:rPr>
          <w:rFonts w:ascii="Times New Roman" w:eastAsiaTheme="minorHAnsi" w:hAnsi="Times New Roman"/>
          <w:sz w:val="24"/>
          <w:szCs w:val="24"/>
        </w:rPr>
        <w:t>ым</w:t>
      </w:r>
      <w:r w:rsidR="009033A0">
        <w:rPr>
          <w:rFonts w:ascii="Times New Roman" w:eastAsiaTheme="minorHAnsi" w:hAnsi="Times New Roman"/>
          <w:sz w:val="24"/>
          <w:szCs w:val="24"/>
        </w:rPr>
        <w:t xml:space="preserve"> </w:t>
      </w:r>
      <w:r w:rsidR="00D0080B">
        <w:rPr>
          <w:rFonts w:ascii="Times New Roman" w:eastAsiaTheme="minorHAnsi" w:hAnsi="Times New Roman"/>
          <w:sz w:val="24"/>
          <w:szCs w:val="24"/>
        </w:rPr>
        <w:t>факт</w:t>
      </w:r>
      <w:r>
        <w:rPr>
          <w:rFonts w:ascii="Times New Roman" w:eastAsiaTheme="minorHAnsi" w:hAnsi="Times New Roman"/>
          <w:sz w:val="24"/>
          <w:szCs w:val="24"/>
        </w:rPr>
        <w:t>ом</w:t>
      </w:r>
      <w:r w:rsidR="00D0080B">
        <w:rPr>
          <w:rFonts w:ascii="Times New Roman" w:eastAsiaTheme="minorHAnsi" w:hAnsi="Times New Roman"/>
          <w:sz w:val="24"/>
          <w:szCs w:val="24"/>
        </w:rPr>
        <w:t xml:space="preserve"> расхода МТР на мероприятия ТОиР/производство деталей (Поле «Получатель» не пустое), выполняется анализ списания МТР в системе. Если в поле «Сокращенное количество» (списанное количество) значение равно нулю или меньше, чем в поле «Получатель», то</w:t>
      </w:r>
      <w:r w:rsidR="00BC059B">
        <w:rPr>
          <w:rFonts w:ascii="Times New Roman" w:eastAsiaTheme="minorHAnsi" w:hAnsi="Times New Roman"/>
          <w:sz w:val="24"/>
          <w:szCs w:val="24"/>
        </w:rPr>
        <w:t xml:space="preserve"> по</w:t>
      </w:r>
      <w:bookmarkStart w:id="3" w:name="_GoBack"/>
      <w:bookmarkEnd w:id="3"/>
      <w:r w:rsidR="00D0080B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 xml:space="preserve">таким позициям </w:t>
      </w:r>
      <w:r w:rsidR="00D0080B">
        <w:rPr>
          <w:rFonts w:ascii="Times New Roman" w:eastAsiaTheme="minorHAnsi" w:hAnsi="Times New Roman"/>
          <w:sz w:val="24"/>
          <w:szCs w:val="24"/>
        </w:rPr>
        <w:t>необходимо</w:t>
      </w:r>
      <w:r w:rsidR="00F80E70">
        <w:rPr>
          <w:rFonts w:ascii="Times New Roman" w:eastAsiaTheme="minorHAnsi" w:hAnsi="Times New Roman"/>
          <w:sz w:val="24"/>
          <w:szCs w:val="24"/>
        </w:rPr>
        <w:t xml:space="preserve"> отразить операцию списания МТР.</w:t>
      </w:r>
    </w:p>
    <w:p w:rsidR="009033A0" w:rsidRDefault="009033A0" w:rsidP="00A40012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>
            <wp:extent cx="5562600" cy="19812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769" w:rsidRPr="00C678E9" w:rsidRDefault="00625769" w:rsidP="00625769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  </w:t>
      </w:r>
    </w:p>
    <w:p w:rsidR="002F33D6" w:rsidRDefault="002F33D6" w:rsidP="002F33D6">
      <w:pPr>
        <w:pStyle w:val="h2"/>
        <w:numPr>
          <w:ilvl w:val="1"/>
          <w:numId w:val="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 xml:space="preserve">Проверка </w:t>
      </w:r>
      <w:r w:rsidR="008C5CBB">
        <w:rPr>
          <w:rFonts w:eastAsiaTheme="minorHAnsi"/>
          <w:lang w:val="ru-RU"/>
        </w:rPr>
        <w:t>возможности списания МТР</w:t>
      </w:r>
      <w:r w:rsidR="00617FED">
        <w:rPr>
          <w:rFonts w:eastAsiaTheme="minorHAnsi"/>
          <w:lang w:val="ru-RU"/>
        </w:rPr>
        <w:t xml:space="preserve"> </w:t>
      </w:r>
    </w:p>
    <w:p w:rsidR="00617FED" w:rsidRDefault="00617FED" w:rsidP="00617FED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Условием возможности списания МТР на объект (Заказ/Сетевой график) является наличие МТР на складе списания (складе МОЛ). Перед отражением операции списания в системе </w:t>
      </w:r>
      <w:proofErr w:type="spellStart"/>
      <w:r>
        <w:rPr>
          <w:rFonts w:ascii="Times New Roman" w:eastAsiaTheme="minorHAnsi" w:hAnsi="Times New Roman"/>
          <w:sz w:val="24"/>
          <w:szCs w:val="24"/>
        </w:rPr>
        <w:t>неообходимо</w:t>
      </w:r>
      <w:proofErr w:type="spellEnd"/>
      <w:r>
        <w:rPr>
          <w:rFonts w:ascii="Times New Roman" w:eastAsiaTheme="minorHAnsi" w:hAnsi="Times New Roman"/>
          <w:sz w:val="24"/>
          <w:szCs w:val="24"/>
        </w:rPr>
        <w:t xml:space="preserve"> убедится в наличие требуемых запасов на складе МОЛ в системе.</w:t>
      </w:r>
    </w:p>
    <w:p w:rsidR="00617FED" w:rsidRDefault="00617FED" w:rsidP="00617FED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Анализ складских запасов выполняем с использованием транзакции «</w:t>
      </w:r>
      <w:r w:rsidRPr="00617FED">
        <w:rPr>
          <w:rFonts w:ascii="Times New Roman" w:eastAsiaTheme="minorHAnsi" w:hAnsi="Times New Roman"/>
          <w:sz w:val="24"/>
          <w:szCs w:val="24"/>
          <w:lang w:val="en-US"/>
        </w:rPr>
        <w:t>MB</w:t>
      </w:r>
      <w:r w:rsidRPr="00617FED">
        <w:rPr>
          <w:rFonts w:ascii="Times New Roman" w:eastAsiaTheme="minorHAnsi" w:hAnsi="Times New Roman"/>
          <w:sz w:val="24"/>
          <w:szCs w:val="24"/>
        </w:rPr>
        <w:t>52 - Ведомость складских запасов»</w:t>
      </w:r>
      <w:r>
        <w:rPr>
          <w:rFonts w:ascii="Times New Roman" w:eastAsiaTheme="minorHAnsi" w:hAnsi="Times New Roman"/>
          <w:sz w:val="24"/>
          <w:szCs w:val="24"/>
        </w:rPr>
        <w:t>.</w:t>
      </w:r>
    </w:p>
    <w:p w:rsidR="00617FED" w:rsidRPr="00E62592" w:rsidRDefault="00617FED" w:rsidP="00617FED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В командной строке указываем код транзакции (либо выбираем код транзакции из меню). После ввода кода транзакции нажимаем </w:t>
      </w:r>
      <w:proofErr w:type="spellStart"/>
      <w:r w:rsidRPr="00F30665">
        <w:rPr>
          <w:rFonts w:ascii="Times New Roman" w:eastAsiaTheme="minorHAnsi" w:hAnsi="Times New Roman"/>
          <w:sz w:val="24"/>
          <w:szCs w:val="24"/>
        </w:rPr>
        <w:t>Enter</w:t>
      </w:r>
      <w:proofErr w:type="spellEnd"/>
      <w:r>
        <w:rPr>
          <w:rFonts w:ascii="Times New Roman" w:eastAsiaTheme="minorHAnsi" w:hAnsi="Times New Roman"/>
          <w:sz w:val="24"/>
          <w:szCs w:val="24"/>
        </w:rPr>
        <w:t xml:space="preserve"> </w:t>
      </w:r>
      <w:r w:rsidR="00E9021C">
        <w:rPr>
          <w:rFonts w:ascii="Times New Roman" w:eastAsiaTheme="minorHAnsi" w:hAnsi="Times New Roman"/>
          <w:sz w:val="24"/>
          <w:szCs w:val="24"/>
        </w:rPr>
        <w:t>для перехода на селекционный экран транзакции</w:t>
      </w:r>
      <w:r>
        <w:rPr>
          <w:rFonts w:ascii="Times New Roman" w:eastAsiaTheme="minorHAnsi" w:hAnsi="Times New Roman"/>
          <w:sz w:val="24"/>
          <w:szCs w:val="24"/>
        </w:rPr>
        <w:t>:</w:t>
      </w:r>
    </w:p>
    <w:p w:rsidR="00617FED" w:rsidRPr="00E9021C" w:rsidRDefault="00E9021C" w:rsidP="00617FED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>
            <wp:extent cx="5577840" cy="1592580"/>
            <wp:effectExtent l="0" t="0" r="381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30D" w:rsidRDefault="00E9021C" w:rsidP="00E9021C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На селекционном экране транзакции указываем параметры выбора для ограничения вывода данных. </w:t>
      </w:r>
    </w:p>
    <w:p w:rsidR="00E9021C" w:rsidRDefault="00E9021C" w:rsidP="00E9021C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Пример параметров для поиска запасов по складу:</w:t>
      </w:r>
    </w:p>
    <w:p w:rsidR="00E9021C" w:rsidRPr="00F30665" w:rsidRDefault="00E9021C" w:rsidP="00E9021C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>
            <wp:extent cx="5577840" cy="2575560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30D" w:rsidRDefault="003D630D" w:rsidP="003D630D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Для построения отчета по выбранным параметрам нажимаем кнопку «Выполнить» (</w:t>
      </w:r>
      <w:r>
        <w:rPr>
          <w:rFonts w:ascii="Times New Roman" w:eastAsiaTheme="minorHAnsi" w:hAnsi="Times New Roman"/>
          <w:sz w:val="24"/>
          <w:szCs w:val="24"/>
          <w:lang w:val="en-US"/>
        </w:rPr>
        <w:t>F</w:t>
      </w:r>
      <w:r w:rsidRPr="00FC7455">
        <w:rPr>
          <w:rFonts w:ascii="Times New Roman" w:eastAsiaTheme="minorHAnsi" w:hAnsi="Times New Roman"/>
          <w:sz w:val="24"/>
          <w:szCs w:val="24"/>
        </w:rPr>
        <w:t>8</w:t>
      </w:r>
      <w:r>
        <w:rPr>
          <w:rFonts w:ascii="Times New Roman" w:eastAsiaTheme="minorHAnsi" w:hAnsi="Times New Roman"/>
          <w:sz w:val="24"/>
          <w:szCs w:val="24"/>
        </w:rPr>
        <w:t>):</w:t>
      </w:r>
    </w:p>
    <w:p w:rsidR="003D630D" w:rsidRDefault="003D630D" w:rsidP="003D630D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577840" cy="1981200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630D" w:rsidRDefault="003D630D" w:rsidP="003D630D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Для заказов ТОРО и сетевых графиков </w:t>
      </w:r>
      <w:r w:rsidR="009F2B7A">
        <w:rPr>
          <w:rFonts w:ascii="Times New Roman" w:eastAsiaTheme="minorHAnsi" w:hAnsi="Times New Roman"/>
          <w:sz w:val="24"/>
          <w:szCs w:val="24"/>
        </w:rPr>
        <w:t>факт перемещения МТР на склад МОЛ под потребность можно дополнительно проверить в транзакции «</w:t>
      </w:r>
      <w:r w:rsidR="009F2B7A" w:rsidRPr="009F2B7A">
        <w:rPr>
          <w:rFonts w:ascii="Times New Roman" w:eastAsiaTheme="minorHAnsi" w:hAnsi="Times New Roman"/>
          <w:sz w:val="24"/>
          <w:szCs w:val="24"/>
        </w:rPr>
        <w:t>ZPM_IWBK - Отчет о доступности материала»</w:t>
      </w:r>
      <w:r w:rsidR="009F2B7A">
        <w:rPr>
          <w:rFonts w:ascii="Times New Roman" w:eastAsiaTheme="minorHAnsi" w:hAnsi="Times New Roman"/>
          <w:sz w:val="24"/>
          <w:szCs w:val="24"/>
        </w:rPr>
        <w:t>.</w:t>
      </w:r>
    </w:p>
    <w:p w:rsidR="009F2B7A" w:rsidRDefault="009F2B7A" w:rsidP="003D630D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Красным цветом выделена область полей, показывающая, что по потребностям был создан Заказ на перемещение МТР с центрального склада на склад МОЛ.</w:t>
      </w:r>
    </w:p>
    <w:p w:rsidR="009F2B7A" w:rsidRDefault="009F2B7A" w:rsidP="003D630D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Голубым цветом выделена область, показывающая, что по потребностям был факт перемещения МТР на склад МОЛ на основе Заказа на перемещение:</w:t>
      </w:r>
    </w:p>
    <w:p w:rsidR="009F2B7A" w:rsidRDefault="009F2B7A" w:rsidP="009F2B7A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>
            <wp:extent cx="5577840" cy="2811780"/>
            <wp:effectExtent l="0" t="0" r="381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2B7A" w:rsidRDefault="009F2B7A" w:rsidP="003D630D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</w:p>
    <w:p w:rsidR="00617FED" w:rsidRPr="00907B59" w:rsidRDefault="00617FED" w:rsidP="00617FED">
      <w:pPr>
        <w:pStyle w:val="afb"/>
        <w:spacing w:line="360" w:lineRule="auto"/>
        <w:ind w:left="0" w:firstLine="709"/>
        <w:jc w:val="both"/>
        <w:rPr>
          <w:rFonts w:eastAsiaTheme="minorHAnsi"/>
        </w:rPr>
      </w:pPr>
    </w:p>
    <w:p w:rsidR="002F33D6" w:rsidRDefault="008C5CBB" w:rsidP="002F33D6">
      <w:pPr>
        <w:pStyle w:val="h2"/>
        <w:numPr>
          <w:ilvl w:val="1"/>
          <w:numId w:val="1"/>
        </w:numPr>
        <w:rPr>
          <w:rFonts w:eastAsiaTheme="minorHAnsi"/>
          <w:lang w:val="ru-RU"/>
        </w:rPr>
      </w:pPr>
      <w:r>
        <w:rPr>
          <w:rFonts w:eastAsiaTheme="minorHAnsi"/>
          <w:lang w:val="ru-RU"/>
        </w:rPr>
        <w:lastRenderedPageBreak/>
        <w:t>Списание МТР и контроль</w:t>
      </w:r>
      <w:bookmarkEnd w:id="0"/>
      <w:bookmarkEnd w:id="1"/>
      <w:bookmarkEnd w:id="2"/>
    </w:p>
    <w:p w:rsidR="002F6121" w:rsidRDefault="002F6121" w:rsidP="0033737B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>В случае наличия МТР в запасе на складе МОЛ, ответс</w:t>
      </w:r>
      <w:r w:rsidR="006D6EF7">
        <w:rPr>
          <w:rFonts w:ascii="Times New Roman" w:eastAsiaTheme="minorHAnsi" w:hAnsi="Times New Roman"/>
          <w:sz w:val="24"/>
          <w:szCs w:val="24"/>
        </w:rPr>
        <w:t>т</w:t>
      </w:r>
      <w:r>
        <w:rPr>
          <w:rFonts w:ascii="Times New Roman" w:eastAsiaTheme="minorHAnsi" w:hAnsi="Times New Roman"/>
          <w:sz w:val="24"/>
          <w:szCs w:val="24"/>
        </w:rPr>
        <w:t xml:space="preserve">венный </w:t>
      </w:r>
      <w:r w:rsidR="006D6EF7">
        <w:rPr>
          <w:rFonts w:ascii="Times New Roman" w:eastAsiaTheme="minorHAnsi" w:hAnsi="Times New Roman"/>
          <w:sz w:val="24"/>
          <w:szCs w:val="24"/>
        </w:rPr>
        <w:t xml:space="preserve">сотрудник </w:t>
      </w:r>
      <w:r>
        <w:rPr>
          <w:rFonts w:ascii="Times New Roman" w:eastAsiaTheme="minorHAnsi" w:hAnsi="Times New Roman"/>
          <w:sz w:val="24"/>
          <w:szCs w:val="24"/>
        </w:rPr>
        <w:t>с ролью «</w:t>
      </w:r>
      <w:r w:rsidRPr="002F6121">
        <w:rPr>
          <w:rFonts w:ascii="Times New Roman" w:eastAsiaTheme="minorHAnsi" w:hAnsi="Times New Roman"/>
          <w:sz w:val="24"/>
          <w:szCs w:val="24"/>
        </w:rPr>
        <w:t>МОЛ ТОиР</w:t>
      </w:r>
      <w:r>
        <w:rPr>
          <w:rFonts w:ascii="Times New Roman" w:eastAsiaTheme="minorHAnsi" w:hAnsi="Times New Roman"/>
          <w:sz w:val="24"/>
          <w:szCs w:val="24"/>
        </w:rPr>
        <w:t>» выполняет в системе операцию списания МТР на заказ/сетевой график.</w:t>
      </w:r>
      <w:r w:rsidR="006D6EF7"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</w:rPr>
        <w:t xml:space="preserve">Операция </w:t>
      </w:r>
      <w:r w:rsidR="00FE1EB7">
        <w:rPr>
          <w:rFonts w:ascii="Times New Roman" w:eastAsiaTheme="minorHAnsi" w:hAnsi="Times New Roman"/>
          <w:sz w:val="24"/>
          <w:szCs w:val="24"/>
        </w:rPr>
        <w:t>списания</w:t>
      </w:r>
      <w:r>
        <w:rPr>
          <w:rFonts w:ascii="Times New Roman" w:eastAsiaTheme="minorHAnsi" w:hAnsi="Times New Roman"/>
          <w:sz w:val="24"/>
          <w:szCs w:val="24"/>
        </w:rPr>
        <w:t xml:space="preserve"> МТР описана в Памятке «Подтверждение фактического количества израсходованных МТР».</w:t>
      </w:r>
    </w:p>
    <w:p w:rsidR="006D6EF7" w:rsidRDefault="006D6EF7" w:rsidP="0033737B">
      <w:pPr>
        <w:pStyle w:val="afb"/>
        <w:spacing w:line="360" w:lineRule="auto"/>
        <w:ind w:left="0" w:firstLine="709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sz w:val="24"/>
          <w:szCs w:val="24"/>
        </w:rPr>
        <w:t xml:space="preserve">С использованием </w:t>
      </w:r>
      <w:proofErr w:type="spellStart"/>
      <w:r>
        <w:rPr>
          <w:rFonts w:ascii="Times New Roman" w:eastAsiaTheme="minorHAnsi" w:hAnsi="Times New Roman"/>
          <w:sz w:val="24"/>
          <w:szCs w:val="24"/>
        </w:rPr>
        <w:t>транзакии</w:t>
      </w:r>
      <w:proofErr w:type="spellEnd"/>
      <w:r>
        <w:rPr>
          <w:rFonts w:ascii="Times New Roman" w:eastAsiaTheme="minorHAnsi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sz w:val="24"/>
          <w:szCs w:val="24"/>
          <w:lang w:val="en-US"/>
        </w:rPr>
        <w:t>MB</w:t>
      </w:r>
      <w:r w:rsidRPr="006D6EF7">
        <w:rPr>
          <w:rFonts w:ascii="Times New Roman" w:eastAsiaTheme="minorHAnsi" w:hAnsi="Times New Roman"/>
          <w:sz w:val="24"/>
          <w:szCs w:val="24"/>
        </w:rPr>
        <w:t xml:space="preserve">25 </w:t>
      </w:r>
      <w:r>
        <w:rPr>
          <w:rFonts w:ascii="Times New Roman" w:eastAsiaTheme="minorHAnsi" w:hAnsi="Times New Roman"/>
          <w:sz w:val="24"/>
          <w:szCs w:val="24"/>
        </w:rPr>
        <w:t xml:space="preserve">выполняется </w:t>
      </w:r>
      <w:r w:rsidRPr="006D6EF7">
        <w:rPr>
          <w:rFonts w:ascii="Times New Roman" w:eastAsiaTheme="minorHAnsi" w:hAnsi="Times New Roman"/>
          <w:b/>
          <w:sz w:val="24"/>
          <w:szCs w:val="24"/>
        </w:rPr>
        <w:t>итоговый</w:t>
      </w:r>
      <w:r>
        <w:rPr>
          <w:rFonts w:ascii="Times New Roman" w:eastAsiaTheme="minorHAnsi" w:hAnsi="Times New Roman"/>
          <w:sz w:val="24"/>
          <w:szCs w:val="24"/>
        </w:rPr>
        <w:t xml:space="preserve"> контроль того, что отраженное в системе списание соответствует количеству, зафиксированному в рамках учета </w:t>
      </w:r>
      <w:proofErr w:type="spellStart"/>
      <w:r>
        <w:rPr>
          <w:rFonts w:ascii="Times New Roman" w:eastAsiaTheme="minorHAnsi" w:hAnsi="Times New Roman"/>
          <w:sz w:val="24"/>
          <w:szCs w:val="24"/>
        </w:rPr>
        <w:t>бэклога</w:t>
      </w:r>
      <w:proofErr w:type="spellEnd"/>
      <w:r>
        <w:rPr>
          <w:rFonts w:ascii="Times New Roman" w:eastAsiaTheme="minorHAnsi" w:hAnsi="Times New Roman"/>
          <w:sz w:val="24"/>
          <w:szCs w:val="24"/>
        </w:rPr>
        <w:t>:</w:t>
      </w:r>
    </w:p>
    <w:p w:rsidR="006D6EF7" w:rsidRPr="006D6EF7" w:rsidRDefault="00FE1EB7" w:rsidP="00FE1EB7">
      <w:pPr>
        <w:pStyle w:val="afb"/>
        <w:spacing w:line="360" w:lineRule="auto"/>
        <w:ind w:left="0"/>
        <w:jc w:val="both"/>
        <w:rPr>
          <w:rFonts w:ascii="Times New Roman" w:eastAsiaTheme="minorHAnsi" w:hAnsi="Times New Roman"/>
          <w:sz w:val="24"/>
          <w:szCs w:val="24"/>
        </w:rPr>
      </w:pPr>
      <w:r>
        <w:rPr>
          <w:rFonts w:ascii="Times New Roman" w:eastAsiaTheme="minorHAnsi" w:hAnsi="Times New Roman"/>
          <w:noProof/>
          <w:sz w:val="24"/>
          <w:szCs w:val="24"/>
          <w:lang w:eastAsia="ru-RU"/>
        </w:rPr>
        <w:drawing>
          <wp:inline distT="0" distB="0" distL="0" distR="0">
            <wp:extent cx="5570220" cy="187452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6EF7" w:rsidRPr="006D6EF7" w:rsidSect="00C37BBA">
      <w:headerReference w:type="default" r:id="rId39"/>
      <w:footerReference w:type="default" r:id="rId40"/>
      <w:headerReference w:type="first" r:id="rId41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1B53" w:rsidRDefault="00E71B53">
      <w:r>
        <w:separator/>
      </w:r>
    </w:p>
  </w:endnote>
  <w:endnote w:type="continuationSeparator" w:id="0">
    <w:p w:rsidR="00E71B53" w:rsidRDefault="00E71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DengXian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7FED" w:rsidRDefault="00617FED">
    <w:pPr>
      <w:pStyle w:val="a9"/>
    </w:pPr>
    <w:r>
      <w:fldChar w:fldCharType="begin"/>
    </w:r>
    <w:r>
      <w:instrText>PAGE   \* MERGEFORMAT</w:instrText>
    </w:r>
    <w:r>
      <w:fldChar w:fldCharType="separate"/>
    </w:r>
    <w:r w:rsidR="00BC059B" w:rsidRPr="00BC059B">
      <w:rPr>
        <w:noProof/>
        <w:lang w:val="ru-RU"/>
      </w:rPr>
      <w:t>21</w:t>
    </w:r>
    <w:r>
      <w:fldChar w:fldCharType="end"/>
    </w:r>
  </w:p>
  <w:p w:rsidR="00617FED" w:rsidRDefault="00617FED" w:rsidP="008A2CF6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1B53" w:rsidRDefault="00E71B53">
      <w:r>
        <w:separator/>
      </w:r>
    </w:p>
  </w:footnote>
  <w:footnote w:type="continuationSeparator" w:id="0">
    <w:p w:rsidR="00E71B53" w:rsidRDefault="00E71B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617FED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617FED" w:rsidRDefault="00617FED" w:rsidP="00D76201">
          <w:pPr>
            <w:pStyle w:val="a7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 wp14:anchorId="349F1014" wp14:editId="5538AB20">
                <wp:extent cx="2241550" cy="508000"/>
                <wp:effectExtent l="0" t="0" r="6350" b="6350"/>
                <wp:docPr id="255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617FED" w:rsidRPr="00D76201" w:rsidRDefault="00617FED" w:rsidP="00EB3620">
          <w:pPr>
            <w:ind w:left="93"/>
            <w:jc w:val="right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>Памятка пользователя «</w:t>
          </w:r>
          <w:r w:rsidR="00746B36" w:rsidRPr="00746B36">
            <w:rPr>
              <w:rFonts w:eastAsia="Calibri"/>
              <w:b/>
              <w:bCs/>
              <w:szCs w:val="24"/>
              <w:lang w:val="ru-RU"/>
            </w:rPr>
            <w:t>Отражение отложенных операций списания МТР (</w:t>
          </w:r>
          <w:proofErr w:type="spellStart"/>
          <w:r w:rsidR="00746B36" w:rsidRPr="00746B36">
            <w:rPr>
              <w:rFonts w:eastAsia="Calibri"/>
              <w:b/>
              <w:bCs/>
              <w:szCs w:val="24"/>
              <w:lang w:val="ru-RU"/>
            </w:rPr>
            <w:t>бэклог</w:t>
          </w:r>
          <w:proofErr w:type="spellEnd"/>
          <w:r w:rsidR="00746B36" w:rsidRPr="00746B36">
            <w:rPr>
              <w:rFonts w:eastAsia="Calibri"/>
              <w:b/>
              <w:bCs/>
              <w:szCs w:val="24"/>
              <w:lang w:val="ru-RU"/>
            </w:rPr>
            <w:t>)</w:t>
          </w:r>
          <w:r>
            <w:rPr>
              <w:rFonts w:eastAsia="Calibri"/>
              <w:b/>
              <w:bCs/>
              <w:szCs w:val="24"/>
              <w:lang w:val="ru-RU"/>
            </w:rPr>
            <w:t>»</w:t>
          </w:r>
          <w:r w:rsidRPr="00D76201">
            <w:rPr>
              <w:lang w:val="ru-RU"/>
            </w:rPr>
            <w:t xml:space="preserve"> </w:t>
          </w:r>
        </w:p>
      </w:tc>
    </w:tr>
    <w:tr w:rsidR="00617FED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617FED" w:rsidRDefault="00617FED" w:rsidP="00D76201">
          <w:pPr>
            <w:pStyle w:val="a7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617FED" w:rsidRPr="000B5B67" w:rsidRDefault="00617FED" w:rsidP="00D76201">
          <w:pPr>
            <w:jc w:val="center"/>
            <w:rPr>
              <w:b/>
              <w:bCs/>
            </w:rPr>
          </w:pPr>
        </w:p>
      </w:tc>
    </w:tr>
  </w:tbl>
  <w:p w:rsidR="00617FED" w:rsidRDefault="00617FED" w:rsidP="00D76201">
    <w:pPr>
      <w:pStyle w:val="a7"/>
    </w:pPr>
  </w:p>
  <w:p w:rsidR="00617FED" w:rsidRPr="00D76201" w:rsidRDefault="00617FED" w:rsidP="00D76201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617FED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617FED" w:rsidRDefault="00617FED" w:rsidP="00C37BBA">
          <w:pPr>
            <w:pStyle w:val="a7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 wp14:anchorId="7A09DEFC" wp14:editId="67BC6D1E">
                <wp:extent cx="2241550" cy="508000"/>
                <wp:effectExtent l="0" t="0" r="6350" b="6350"/>
                <wp:docPr id="129" name="Рисунок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617FED" w:rsidRPr="00D76201" w:rsidRDefault="00617FED" w:rsidP="00EB3620">
          <w:pPr>
            <w:ind w:left="93"/>
            <w:jc w:val="right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>Памятка пользователя «</w:t>
          </w:r>
          <w:r w:rsidR="00746B36" w:rsidRPr="00746B36">
            <w:rPr>
              <w:rFonts w:eastAsia="Calibri"/>
              <w:b/>
              <w:bCs/>
              <w:szCs w:val="24"/>
              <w:lang w:val="ru-RU"/>
            </w:rPr>
            <w:t>Отражение отложенных операций списания МТР (</w:t>
          </w:r>
          <w:proofErr w:type="spellStart"/>
          <w:r w:rsidR="00746B36" w:rsidRPr="00746B36">
            <w:rPr>
              <w:rFonts w:eastAsia="Calibri"/>
              <w:b/>
              <w:bCs/>
              <w:szCs w:val="24"/>
              <w:lang w:val="ru-RU"/>
            </w:rPr>
            <w:t>бэклог</w:t>
          </w:r>
          <w:proofErr w:type="spellEnd"/>
          <w:r w:rsidR="00746B36" w:rsidRPr="00746B36">
            <w:rPr>
              <w:rFonts w:eastAsia="Calibri"/>
              <w:b/>
              <w:bCs/>
              <w:szCs w:val="24"/>
              <w:lang w:val="ru-RU"/>
            </w:rPr>
            <w:t>)</w:t>
          </w:r>
          <w:r>
            <w:rPr>
              <w:rFonts w:eastAsia="Calibri"/>
              <w:b/>
              <w:bCs/>
              <w:szCs w:val="24"/>
              <w:lang w:val="ru-RU"/>
            </w:rPr>
            <w:t>»</w:t>
          </w:r>
        </w:p>
      </w:tc>
    </w:tr>
    <w:tr w:rsidR="00617FED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617FED" w:rsidRDefault="00617FED" w:rsidP="00C37BBA">
          <w:pPr>
            <w:pStyle w:val="a7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617FED" w:rsidRPr="000B5B67" w:rsidRDefault="00617FED" w:rsidP="00C37BBA">
          <w:pPr>
            <w:jc w:val="center"/>
            <w:rPr>
              <w:b/>
              <w:bCs/>
            </w:rPr>
          </w:pPr>
        </w:p>
      </w:tc>
    </w:tr>
  </w:tbl>
  <w:p w:rsidR="00617FED" w:rsidRPr="00C37BBA" w:rsidRDefault="00617FED" w:rsidP="00C37BBA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ACC6662"/>
    <w:multiLevelType w:val="hybridMultilevel"/>
    <w:tmpl w:val="105AAD90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5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D2A19"/>
    <w:multiLevelType w:val="multilevel"/>
    <w:tmpl w:val="0F904E2E"/>
    <w:name w:val="wpb_list_1_ul"/>
    <w:lvl w:ilvl="0">
      <w:start w:val="1"/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1">
      <w:start w:val="1"/>
      <w:numFmt w:val="bullet"/>
      <w:lvlText w:val="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2">
      <w:start w:val="1"/>
      <w:numFmt w:val="bullet"/>
      <w:lvlText w:val="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4">
      <w:start w:val="1"/>
      <w:numFmt w:val="bullet"/>
      <w:lvlText w:val="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5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6">
      <w:start w:val="1"/>
      <w:numFmt w:val="bullet"/>
      <w:lvlText w:val="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7">
      <w:start w:val="1"/>
      <w:numFmt w:val="bullet"/>
      <w:lvlText w:val="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8">
      <w:start w:val="1"/>
      <w:numFmt w:val="bullet"/>
      <w:lvlText w:val="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</w:abstractNum>
  <w:abstractNum w:abstractNumId="7" w15:restartNumberingAfterBreak="0">
    <w:nsid w:val="174C7054"/>
    <w:multiLevelType w:val="hybridMultilevel"/>
    <w:tmpl w:val="F036DF10"/>
    <w:lvl w:ilvl="0" w:tplc="C3FAF5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79E4EA1"/>
    <w:multiLevelType w:val="hybridMultilevel"/>
    <w:tmpl w:val="9774B3E2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9" w15:restartNumberingAfterBreak="0">
    <w:nsid w:val="17D754B9"/>
    <w:multiLevelType w:val="hybridMultilevel"/>
    <w:tmpl w:val="A5309FD6"/>
    <w:lvl w:ilvl="0" w:tplc="25A6D86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B25176F"/>
    <w:multiLevelType w:val="hybridMultilevel"/>
    <w:tmpl w:val="A5309FD6"/>
    <w:lvl w:ilvl="0" w:tplc="25A6D86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09A79DC"/>
    <w:multiLevelType w:val="hybridMultilevel"/>
    <w:tmpl w:val="8BB2D37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29DF048A"/>
    <w:multiLevelType w:val="multilevel"/>
    <w:tmpl w:val="148C9A9E"/>
    <w:name w:val="wpb_list_6_ol"/>
    <w:lvl w:ilvl="0">
      <w:start w:val="1"/>
      <w:numFmt w:val="decimal"/>
      <w:pStyle w:val="pol"/>
      <w:lvlText w:val="%1."/>
      <w:lvlJc w:val="left"/>
      <w:pPr>
        <w:tabs>
          <w:tab w:val="num" w:pos="600"/>
        </w:tabs>
        <w:ind w:left="60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13" w15:restartNumberingAfterBreak="0">
    <w:nsid w:val="2ABD55E3"/>
    <w:multiLevelType w:val="multilevel"/>
    <w:tmpl w:val="9B2EC306"/>
    <w:name w:val="wpb_list_1_o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14" w15:restartNumberingAfterBreak="0">
    <w:nsid w:val="2BA51268"/>
    <w:multiLevelType w:val="hybridMultilevel"/>
    <w:tmpl w:val="B6F443AE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5" w15:restartNumberingAfterBreak="0">
    <w:nsid w:val="2E4F4083"/>
    <w:multiLevelType w:val="hybridMultilevel"/>
    <w:tmpl w:val="057A6782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6" w15:restartNumberingAfterBreak="0">
    <w:nsid w:val="3A936A2F"/>
    <w:multiLevelType w:val="hybridMultilevel"/>
    <w:tmpl w:val="A5309FD6"/>
    <w:lvl w:ilvl="0" w:tplc="25A6D86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B1302C6"/>
    <w:multiLevelType w:val="hybridMultilevel"/>
    <w:tmpl w:val="244845BA"/>
    <w:lvl w:ilvl="0" w:tplc="C3FAF5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B167E4F"/>
    <w:multiLevelType w:val="hybridMultilevel"/>
    <w:tmpl w:val="C7B03650"/>
    <w:lvl w:ilvl="0" w:tplc="2326BDF2">
      <w:start w:val="1"/>
      <w:numFmt w:val="decimal"/>
      <w:lvlText w:val="%1."/>
      <w:lvlJc w:val="left"/>
      <w:pPr>
        <w:ind w:left="928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680FCF"/>
    <w:multiLevelType w:val="hybridMultilevel"/>
    <w:tmpl w:val="60B44D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15752"/>
    <w:multiLevelType w:val="hybridMultilevel"/>
    <w:tmpl w:val="C7B03650"/>
    <w:lvl w:ilvl="0" w:tplc="2326BDF2">
      <w:start w:val="1"/>
      <w:numFmt w:val="decimal"/>
      <w:lvlText w:val="%1."/>
      <w:lvlJc w:val="left"/>
      <w:pPr>
        <w:ind w:left="928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6A49CE"/>
    <w:multiLevelType w:val="hybridMultilevel"/>
    <w:tmpl w:val="0FEAE68C"/>
    <w:lvl w:ilvl="0" w:tplc="1D52147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46DE69E8"/>
    <w:multiLevelType w:val="hybridMultilevel"/>
    <w:tmpl w:val="D480DB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F720D3"/>
    <w:multiLevelType w:val="multilevel"/>
    <w:tmpl w:val="4D867692"/>
    <w:name w:val="wpb_list_5_o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24" w15:restartNumberingAfterBreak="0">
    <w:nsid w:val="51171573"/>
    <w:multiLevelType w:val="multilevel"/>
    <w:tmpl w:val="2F78785C"/>
    <w:name w:val="wpb_list_2_ul"/>
    <w:lvl w:ilvl="0">
      <w:start w:val="1"/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1">
      <w:start w:val="1"/>
      <w:numFmt w:val="bullet"/>
      <w:lvlText w:val="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2">
      <w:start w:val="1"/>
      <w:numFmt w:val="bullet"/>
      <w:lvlText w:val="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4">
      <w:start w:val="1"/>
      <w:numFmt w:val="bullet"/>
      <w:lvlText w:val="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5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6">
      <w:start w:val="1"/>
      <w:numFmt w:val="bullet"/>
      <w:lvlText w:val="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7">
      <w:start w:val="1"/>
      <w:numFmt w:val="bullet"/>
      <w:lvlText w:val="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8">
      <w:start w:val="1"/>
      <w:numFmt w:val="bullet"/>
      <w:lvlText w:val="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</w:abstractNum>
  <w:abstractNum w:abstractNumId="25" w15:restartNumberingAfterBreak="0">
    <w:nsid w:val="54086F02"/>
    <w:multiLevelType w:val="hybridMultilevel"/>
    <w:tmpl w:val="55727BD8"/>
    <w:lvl w:ilvl="0" w:tplc="97EEF1EC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6CD2E72"/>
    <w:multiLevelType w:val="hybridMultilevel"/>
    <w:tmpl w:val="C7B03650"/>
    <w:lvl w:ilvl="0" w:tplc="2326BDF2">
      <w:start w:val="1"/>
      <w:numFmt w:val="decimal"/>
      <w:lvlText w:val="%1."/>
      <w:lvlJc w:val="left"/>
      <w:pPr>
        <w:ind w:left="928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9336B9"/>
    <w:multiLevelType w:val="multilevel"/>
    <w:tmpl w:val="A808E950"/>
    <w:lvl w:ilvl="0">
      <w:start w:val="1"/>
      <w:numFmt w:val="decimal"/>
      <w:pStyle w:val="1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1"/>
      <w:lvlText w:val="%1.%2."/>
      <w:lvlJc w:val="left"/>
      <w:pPr>
        <w:ind w:left="0" w:firstLine="0"/>
      </w:pPr>
      <w:rPr>
        <w:rFonts w:hint="default"/>
        <w:b/>
        <w:bCs w:val="0"/>
        <w:w w:val="101"/>
        <w:sz w:val="24"/>
        <w:szCs w:val="24"/>
      </w:rPr>
    </w:lvl>
    <w:lvl w:ilvl="2">
      <w:start w:val="1"/>
      <w:numFmt w:val="decimal"/>
      <w:pStyle w:val="3"/>
      <w:lvlText w:val="%1.%2.%3."/>
      <w:lvlJc w:val="left"/>
      <w:pPr>
        <w:ind w:left="3828" w:firstLine="0"/>
      </w:pPr>
      <w:rPr>
        <w:rFonts w:hint="default"/>
        <w:b w:val="0"/>
      </w:rPr>
    </w:lvl>
    <w:lvl w:ilvl="3">
      <w:start w:val="1"/>
      <w:numFmt w:val="decimal"/>
      <w:pStyle w:val="a2"/>
      <w:lvlText w:val="%1.%2.%3.%4."/>
      <w:lvlJc w:val="left"/>
      <w:pPr>
        <w:ind w:left="0" w:firstLine="0"/>
      </w:pPr>
      <w:rPr>
        <w:rFonts w:ascii="Arial" w:hAnsi="Arial" w:cs="Arial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5D787DA2"/>
    <w:multiLevelType w:val="multilevel"/>
    <w:tmpl w:val="C1209B5C"/>
    <w:name w:val="wpb_list_4_ul"/>
    <w:lvl w:ilvl="0">
      <w:start w:val="1"/>
      <w:numFmt w:val="bullet"/>
      <w:lvlText w:val="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1">
      <w:start w:val="1"/>
      <w:numFmt w:val="bullet"/>
      <w:lvlText w:val="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2">
      <w:start w:val="1"/>
      <w:numFmt w:val="bullet"/>
      <w:lvlText w:val="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>
      <w:start w:val="1"/>
      <w:numFmt w:val="bullet"/>
      <w:lvlText w:val="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4">
      <w:start w:val="1"/>
      <w:numFmt w:val="bullet"/>
      <w:lvlText w:val="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5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6">
      <w:start w:val="1"/>
      <w:numFmt w:val="bullet"/>
      <w:lvlText w:val="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7">
      <w:start w:val="1"/>
      <w:numFmt w:val="bullet"/>
      <w:lvlText w:val="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8">
      <w:start w:val="1"/>
      <w:numFmt w:val="bullet"/>
      <w:lvlText w:val="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</w:abstractNum>
  <w:abstractNum w:abstractNumId="29" w15:restartNumberingAfterBreak="0">
    <w:nsid w:val="64A0206E"/>
    <w:multiLevelType w:val="hybridMultilevel"/>
    <w:tmpl w:val="26A4E6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DD51F0"/>
    <w:multiLevelType w:val="multilevel"/>
    <w:tmpl w:val="4F2EF874"/>
    <w:name w:val="wpb_list_2_o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31" w15:restartNumberingAfterBreak="0">
    <w:nsid w:val="6DF3563A"/>
    <w:multiLevelType w:val="hybridMultilevel"/>
    <w:tmpl w:val="8E885D02"/>
    <w:lvl w:ilvl="0" w:tplc="88663986">
      <w:start w:val="1"/>
      <w:numFmt w:val="bullet"/>
      <w:lvlText w:val="∙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559002D4">
      <w:start w:val="1"/>
      <w:numFmt w:val="bullet"/>
      <w:lvlText w:val="∙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F5CFB36">
      <w:start w:val="1"/>
      <w:numFmt w:val="bullet"/>
      <w:lvlText w:val="∙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838BC16">
      <w:start w:val="1"/>
      <w:numFmt w:val="bullet"/>
      <w:lvlText w:val="∙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0FEAFE00">
      <w:start w:val="1"/>
      <w:numFmt w:val="bullet"/>
      <w:lvlText w:val="∙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FE84930E">
      <w:start w:val="1"/>
      <w:numFmt w:val="bullet"/>
      <w:lvlText w:val="∙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E9A616C2">
      <w:start w:val="1"/>
      <w:numFmt w:val="bullet"/>
      <w:lvlText w:val="∙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8DAA3B68">
      <w:start w:val="1"/>
      <w:numFmt w:val="bullet"/>
      <w:lvlText w:val="∙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1CE2D76">
      <w:start w:val="1"/>
      <w:numFmt w:val="bullet"/>
      <w:lvlText w:val="∙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32" w15:restartNumberingAfterBreak="0">
    <w:nsid w:val="722243E9"/>
    <w:multiLevelType w:val="hybridMultilevel"/>
    <w:tmpl w:val="04C8EE6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315477A"/>
    <w:multiLevelType w:val="hybridMultilevel"/>
    <w:tmpl w:val="28C43D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261715"/>
    <w:multiLevelType w:val="hybridMultilevel"/>
    <w:tmpl w:val="A11C1820"/>
    <w:lvl w:ilvl="0" w:tplc="0CBCCE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5C26FC2"/>
    <w:multiLevelType w:val="hybridMultilevel"/>
    <w:tmpl w:val="C0DC66F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5A0FEC"/>
    <w:multiLevelType w:val="multilevel"/>
    <w:tmpl w:val="33C0A378"/>
    <w:name w:val="wpb_list_3_ol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360"/>
      </w:pPr>
    </w:lvl>
    <w:lvl w:ilvl="4">
      <w:start w:val="1"/>
      <w:numFmt w:val="decimal"/>
      <w:lvlText w:val="%5."/>
      <w:lvlJc w:val="left"/>
      <w:pPr>
        <w:tabs>
          <w:tab w:val="num" w:pos="3000"/>
        </w:tabs>
        <w:ind w:left="3000" w:hanging="36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>
      <w:start w:val="1"/>
      <w:numFmt w:val="decimal"/>
      <w:lvlText w:val="%8."/>
      <w:lvlJc w:val="left"/>
      <w:pPr>
        <w:tabs>
          <w:tab w:val="num" w:pos="4800"/>
        </w:tabs>
        <w:ind w:left="4800" w:hanging="360"/>
      </w:pPr>
    </w:lvl>
    <w:lvl w:ilvl="8">
      <w:start w:val="1"/>
      <w:numFmt w:val="decimal"/>
      <w:lvlText w:val="%9."/>
      <w:lvlJc w:val="left"/>
      <w:pPr>
        <w:tabs>
          <w:tab w:val="num" w:pos="5400"/>
        </w:tabs>
        <w:ind w:left="5400" w:hanging="360"/>
      </w:pPr>
    </w:lvl>
  </w:abstractNum>
  <w:abstractNum w:abstractNumId="37" w15:restartNumberingAfterBreak="0">
    <w:nsid w:val="7BC6325F"/>
    <w:multiLevelType w:val="hybridMultilevel"/>
    <w:tmpl w:val="0FEAE68C"/>
    <w:lvl w:ilvl="0" w:tplc="1D52147A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7D7C4C20"/>
    <w:multiLevelType w:val="multilevel"/>
    <w:tmpl w:val="8F5A0E08"/>
    <w:lvl w:ilvl="0">
      <w:start w:val="1"/>
      <w:numFmt w:val="decimal"/>
      <w:pStyle w:val="10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38"/>
  </w:num>
  <w:num w:numId="2">
    <w:abstractNumId w:val="38"/>
  </w:num>
  <w:num w:numId="3">
    <w:abstractNumId w:val="38"/>
  </w:num>
  <w:num w:numId="4">
    <w:abstractNumId w:val="38"/>
  </w:num>
  <w:num w:numId="5">
    <w:abstractNumId w:val="38"/>
  </w:num>
  <w:num w:numId="6">
    <w:abstractNumId w:val="3"/>
  </w:num>
  <w:num w:numId="7">
    <w:abstractNumId w:val="1"/>
  </w:num>
  <w:num w:numId="8">
    <w:abstractNumId w:val="2"/>
  </w:num>
  <w:num w:numId="9">
    <w:abstractNumId w:val="0"/>
  </w:num>
  <w:num w:numId="10">
    <w:abstractNumId w:val="5"/>
  </w:num>
  <w:num w:numId="11">
    <w:abstractNumId w:val="38"/>
  </w:num>
  <w:num w:numId="12">
    <w:abstractNumId w:val="38"/>
  </w:num>
  <w:num w:numId="13">
    <w:abstractNumId w:val="38"/>
  </w:num>
  <w:num w:numId="14">
    <w:abstractNumId w:val="38"/>
  </w:num>
  <w:num w:numId="15">
    <w:abstractNumId w:val="27"/>
  </w:num>
  <w:num w:numId="16">
    <w:abstractNumId w:val="12"/>
  </w:num>
  <w:num w:numId="17">
    <w:abstractNumId w:val="17"/>
  </w:num>
  <w:num w:numId="18">
    <w:abstractNumId w:val="11"/>
  </w:num>
  <w:num w:numId="19">
    <w:abstractNumId w:val="7"/>
  </w:num>
  <w:num w:numId="20">
    <w:abstractNumId w:val="32"/>
  </w:num>
  <w:num w:numId="21">
    <w:abstractNumId w:val="25"/>
  </w:num>
  <w:num w:numId="22">
    <w:abstractNumId w:val="19"/>
  </w:num>
  <w:num w:numId="23">
    <w:abstractNumId w:val="21"/>
  </w:num>
  <w:num w:numId="24">
    <w:abstractNumId w:val="15"/>
  </w:num>
  <w:num w:numId="25">
    <w:abstractNumId w:val="14"/>
  </w:num>
  <w:num w:numId="26">
    <w:abstractNumId w:val="8"/>
  </w:num>
  <w:num w:numId="27">
    <w:abstractNumId w:val="4"/>
  </w:num>
  <w:num w:numId="28">
    <w:abstractNumId w:val="37"/>
  </w:num>
  <w:num w:numId="29">
    <w:abstractNumId w:val="34"/>
  </w:num>
  <w:num w:numId="30">
    <w:abstractNumId w:val="29"/>
  </w:num>
  <w:num w:numId="31">
    <w:abstractNumId w:val="22"/>
  </w:num>
  <w:num w:numId="32">
    <w:abstractNumId w:val="33"/>
  </w:num>
  <w:num w:numId="33">
    <w:abstractNumId w:val="18"/>
  </w:num>
  <w:num w:numId="34">
    <w:abstractNumId w:val="20"/>
  </w:num>
  <w:num w:numId="35">
    <w:abstractNumId w:val="26"/>
  </w:num>
  <w:num w:numId="36">
    <w:abstractNumId w:val="31"/>
  </w:num>
  <w:num w:numId="3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9"/>
  </w:num>
  <w:num w:numId="39">
    <w:abstractNumId w:val="10"/>
  </w:num>
  <w:num w:numId="40">
    <w:abstractNumId w:val="16"/>
  </w:num>
  <w:num w:numId="41">
    <w:abstractNumId w:val="3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activeWritingStyle w:appName="MSWord" w:lang="ru-RU" w:vendorID="64" w:dllVersion="131078" w:nlCheck="1" w:checkStyle="0"/>
  <w:activeWritingStyle w:appName="MSWord" w:lang="de-DE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31"/>
    <w:rsid w:val="00002C5E"/>
    <w:rsid w:val="00002C92"/>
    <w:rsid w:val="00010E87"/>
    <w:rsid w:val="0001207B"/>
    <w:rsid w:val="00013276"/>
    <w:rsid w:val="00015666"/>
    <w:rsid w:val="000159DD"/>
    <w:rsid w:val="000168B8"/>
    <w:rsid w:val="00021A99"/>
    <w:rsid w:val="000237D2"/>
    <w:rsid w:val="00023E8E"/>
    <w:rsid w:val="00024063"/>
    <w:rsid w:val="00035A16"/>
    <w:rsid w:val="00040789"/>
    <w:rsid w:val="00053A1C"/>
    <w:rsid w:val="00056163"/>
    <w:rsid w:val="000746EC"/>
    <w:rsid w:val="00085462"/>
    <w:rsid w:val="000866C9"/>
    <w:rsid w:val="0009320E"/>
    <w:rsid w:val="000A2937"/>
    <w:rsid w:val="000B0E1B"/>
    <w:rsid w:val="000B36EC"/>
    <w:rsid w:val="000B3FD2"/>
    <w:rsid w:val="000D0B30"/>
    <w:rsid w:val="000D477B"/>
    <w:rsid w:val="000F0802"/>
    <w:rsid w:val="001062B5"/>
    <w:rsid w:val="00106622"/>
    <w:rsid w:val="00116D09"/>
    <w:rsid w:val="001170BF"/>
    <w:rsid w:val="001172F2"/>
    <w:rsid w:val="00130BC9"/>
    <w:rsid w:val="00140BF7"/>
    <w:rsid w:val="00150899"/>
    <w:rsid w:val="0015310F"/>
    <w:rsid w:val="00153664"/>
    <w:rsid w:val="00156055"/>
    <w:rsid w:val="00157744"/>
    <w:rsid w:val="00157A1B"/>
    <w:rsid w:val="001932BB"/>
    <w:rsid w:val="001A3E00"/>
    <w:rsid w:val="001A432C"/>
    <w:rsid w:val="001A615D"/>
    <w:rsid w:val="001A61D6"/>
    <w:rsid w:val="001B53C7"/>
    <w:rsid w:val="001C67FF"/>
    <w:rsid w:val="001C7F9E"/>
    <w:rsid w:val="001D01EA"/>
    <w:rsid w:val="001D0B04"/>
    <w:rsid w:val="001D7276"/>
    <w:rsid w:val="001E7F13"/>
    <w:rsid w:val="0020757A"/>
    <w:rsid w:val="00212C34"/>
    <w:rsid w:val="00213254"/>
    <w:rsid w:val="00217C87"/>
    <w:rsid w:val="00217E8E"/>
    <w:rsid w:val="002405DB"/>
    <w:rsid w:val="00241504"/>
    <w:rsid w:val="00243C3D"/>
    <w:rsid w:val="0024450B"/>
    <w:rsid w:val="00250A5E"/>
    <w:rsid w:val="00250ED9"/>
    <w:rsid w:val="0025345A"/>
    <w:rsid w:val="002567E2"/>
    <w:rsid w:val="00257247"/>
    <w:rsid w:val="002573BD"/>
    <w:rsid w:val="002729AD"/>
    <w:rsid w:val="00276651"/>
    <w:rsid w:val="0029727E"/>
    <w:rsid w:val="002A2070"/>
    <w:rsid w:val="002A5BFB"/>
    <w:rsid w:val="002A6385"/>
    <w:rsid w:val="002A6CCA"/>
    <w:rsid w:val="002A7A03"/>
    <w:rsid w:val="002A7C12"/>
    <w:rsid w:val="002B4B31"/>
    <w:rsid w:val="002B5A18"/>
    <w:rsid w:val="002B680C"/>
    <w:rsid w:val="002B74BF"/>
    <w:rsid w:val="002D42B0"/>
    <w:rsid w:val="002E3317"/>
    <w:rsid w:val="002E3DE7"/>
    <w:rsid w:val="002F33D6"/>
    <w:rsid w:val="002F6121"/>
    <w:rsid w:val="002F7C9C"/>
    <w:rsid w:val="00311654"/>
    <w:rsid w:val="0031171D"/>
    <w:rsid w:val="00311A3A"/>
    <w:rsid w:val="00322011"/>
    <w:rsid w:val="00330254"/>
    <w:rsid w:val="003325BD"/>
    <w:rsid w:val="0033737B"/>
    <w:rsid w:val="003426B8"/>
    <w:rsid w:val="0034720E"/>
    <w:rsid w:val="0035091D"/>
    <w:rsid w:val="00367412"/>
    <w:rsid w:val="00370416"/>
    <w:rsid w:val="0038108A"/>
    <w:rsid w:val="00381E16"/>
    <w:rsid w:val="00392B4B"/>
    <w:rsid w:val="00394766"/>
    <w:rsid w:val="003A10E3"/>
    <w:rsid w:val="003B2221"/>
    <w:rsid w:val="003C065A"/>
    <w:rsid w:val="003C0800"/>
    <w:rsid w:val="003C0F6D"/>
    <w:rsid w:val="003C5106"/>
    <w:rsid w:val="003D45FE"/>
    <w:rsid w:val="003D630D"/>
    <w:rsid w:val="003E05B1"/>
    <w:rsid w:val="003E1F2E"/>
    <w:rsid w:val="0040452D"/>
    <w:rsid w:val="00405257"/>
    <w:rsid w:val="00405EDA"/>
    <w:rsid w:val="0040711E"/>
    <w:rsid w:val="00410E1A"/>
    <w:rsid w:val="0041479E"/>
    <w:rsid w:val="00422EB5"/>
    <w:rsid w:val="00425A9E"/>
    <w:rsid w:val="00425B13"/>
    <w:rsid w:val="00427D6F"/>
    <w:rsid w:val="00437329"/>
    <w:rsid w:val="00440AFC"/>
    <w:rsid w:val="0045017E"/>
    <w:rsid w:val="0045683E"/>
    <w:rsid w:val="004577A1"/>
    <w:rsid w:val="0046129B"/>
    <w:rsid w:val="00467267"/>
    <w:rsid w:val="00467BFC"/>
    <w:rsid w:val="004717FC"/>
    <w:rsid w:val="004731C7"/>
    <w:rsid w:val="00484CDD"/>
    <w:rsid w:val="00487FCF"/>
    <w:rsid w:val="00495158"/>
    <w:rsid w:val="00497374"/>
    <w:rsid w:val="004B0EBA"/>
    <w:rsid w:val="004B6DA1"/>
    <w:rsid w:val="004B7E5D"/>
    <w:rsid w:val="004C1962"/>
    <w:rsid w:val="004C37A0"/>
    <w:rsid w:val="004C5286"/>
    <w:rsid w:val="004C68F3"/>
    <w:rsid w:val="004D0719"/>
    <w:rsid w:val="004D3419"/>
    <w:rsid w:val="004D51DC"/>
    <w:rsid w:val="004D59A5"/>
    <w:rsid w:val="004E1077"/>
    <w:rsid w:val="004E459E"/>
    <w:rsid w:val="004F07A2"/>
    <w:rsid w:val="005056A1"/>
    <w:rsid w:val="00507E7E"/>
    <w:rsid w:val="00521258"/>
    <w:rsid w:val="00521E1C"/>
    <w:rsid w:val="005336BF"/>
    <w:rsid w:val="00534D1F"/>
    <w:rsid w:val="005358EA"/>
    <w:rsid w:val="00544101"/>
    <w:rsid w:val="00550A66"/>
    <w:rsid w:val="00552539"/>
    <w:rsid w:val="005563F1"/>
    <w:rsid w:val="005618C8"/>
    <w:rsid w:val="00562DD9"/>
    <w:rsid w:val="00567E39"/>
    <w:rsid w:val="0057088E"/>
    <w:rsid w:val="0057091D"/>
    <w:rsid w:val="00575B04"/>
    <w:rsid w:val="00577AB3"/>
    <w:rsid w:val="00592B71"/>
    <w:rsid w:val="0059539A"/>
    <w:rsid w:val="00597DED"/>
    <w:rsid w:val="005A051F"/>
    <w:rsid w:val="005C446E"/>
    <w:rsid w:val="005D3CC8"/>
    <w:rsid w:val="005D44F4"/>
    <w:rsid w:val="005E33D4"/>
    <w:rsid w:val="005F2D86"/>
    <w:rsid w:val="006109E5"/>
    <w:rsid w:val="00617FED"/>
    <w:rsid w:val="00623046"/>
    <w:rsid w:val="00625769"/>
    <w:rsid w:val="00636E12"/>
    <w:rsid w:val="00637ECC"/>
    <w:rsid w:val="006420B4"/>
    <w:rsid w:val="006422DC"/>
    <w:rsid w:val="0064328D"/>
    <w:rsid w:val="00643DC9"/>
    <w:rsid w:val="006570B8"/>
    <w:rsid w:val="00662EDF"/>
    <w:rsid w:val="00667A04"/>
    <w:rsid w:val="00670836"/>
    <w:rsid w:val="00672930"/>
    <w:rsid w:val="006732C7"/>
    <w:rsid w:val="00674658"/>
    <w:rsid w:val="006842A2"/>
    <w:rsid w:val="00685E55"/>
    <w:rsid w:val="00686256"/>
    <w:rsid w:val="00686C4B"/>
    <w:rsid w:val="006A04C3"/>
    <w:rsid w:val="006A1009"/>
    <w:rsid w:val="006D0C26"/>
    <w:rsid w:val="006D5552"/>
    <w:rsid w:val="006D5599"/>
    <w:rsid w:val="006D587D"/>
    <w:rsid w:val="006D63EE"/>
    <w:rsid w:val="006D6EF7"/>
    <w:rsid w:val="006E4148"/>
    <w:rsid w:val="006E567A"/>
    <w:rsid w:val="006F2C3F"/>
    <w:rsid w:val="006F48FB"/>
    <w:rsid w:val="006F49D8"/>
    <w:rsid w:val="00702797"/>
    <w:rsid w:val="0070722E"/>
    <w:rsid w:val="007151FA"/>
    <w:rsid w:val="00725134"/>
    <w:rsid w:val="007332EC"/>
    <w:rsid w:val="0073342C"/>
    <w:rsid w:val="007341E3"/>
    <w:rsid w:val="00745D5B"/>
    <w:rsid w:val="00746B36"/>
    <w:rsid w:val="00747780"/>
    <w:rsid w:val="00747AA9"/>
    <w:rsid w:val="0076447B"/>
    <w:rsid w:val="007711FD"/>
    <w:rsid w:val="007718BA"/>
    <w:rsid w:val="00773C7F"/>
    <w:rsid w:val="00780EFD"/>
    <w:rsid w:val="007962F4"/>
    <w:rsid w:val="007A3308"/>
    <w:rsid w:val="007A42A5"/>
    <w:rsid w:val="007C38A7"/>
    <w:rsid w:val="007C76E6"/>
    <w:rsid w:val="007D49D8"/>
    <w:rsid w:val="007D6F03"/>
    <w:rsid w:val="007E6D61"/>
    <w:rsid w:val="007F11DA"/>
    <w:rsid w:val="00802E93"/>
    <w:rsid w:val="00807CFB"/>
    <w:rsid w:val="00822B3D"/>
    <w:rsid w:val="00832BC2"/>
    <w:rsid w:val="00834FFA"/>
    <w:rsid w:val="00837607"/>
    <w:rsid w:val="008421DF"/>
    <w:rsid w:val="00852D41"/>
    <w:rsid w:val="008563B8"/>
    <w:rsid w:val="0086187C"/>
    <w:rsid w:val="00864769"/>
    <w:rsid w:val="00876F23"/>
    <w:rsid w:val="008875B3"/>
    <w:rsid w:val="00893512"/>
    <w:rsid w:val="00894D8F"/>
    <w:rsid w:val="0089646D"/>
    <w:rsid w:val="008A2CF6"/>
    <w:rsid w:val="008B45D2"/>
    <w:rsid w:val="008C330D"/>
    <w:rsid w:val="008C5CBB"/>
    <w:rsid w:val="008C64AA"/>
    <w:rsid w:val="008D6231"/>
    <w:rsid w:val="008D762D"/>
    <w:rsid w:val="008F6F94"/>
    <w:rsid w:val="00900190"/>
    <w:rsid w:val="009033A0"/>
    <w:rsid w:val="00904671"/>
    <w:rsid w:val="009068FC"/>
    <w:rsid w:val="00907B59"/>
    <w:rsid w:val="00915BF4"/>
    <w:rsid w:val="00926CD9"/>
    <w:rsid w:val="0095247F"/>
    <w:rsid w:val="00952DCB"/>
    <w:rsid w:val="00957644"/>
    <w:rsid w:val="00961C91"/>
    <w:rsid w:val="00966076"/>
    <w:rsid w:val="00970B62"/>
    <w:rsid w:val="009737A9"/>
    <w:rsid w:val="00976B0F"/>
    <w:rsid w:val="00976DB2"/>
    <w:rsid w:val="00992330"/>
    <w:rsid w:val="009A2F25"/>
    <w:rsid w:val="009A6887"/>
    <w:rsid w:val="009B151B"/>
    <w:rsid w:val="009B21F7"/>
    <w:rsid w:val="009B3EBF"/>
    <w:rsid w:val="009B7A2C"/>
    <w:rsid w:val="009D53A9"/>
    <w:rsid w:val="009F2B7A"/>
    <w:rsid w:val="009F74DE"/>
    <w:rsid w:val="00A053EC"/>
    <w:rsid w:val="00A20927"/>
    <w:rsid w:val="00A31A37"/>
    <w:rsid w:val="00A34EDE"/>
    <w:rsid w:val="00A40012"/>
    <w:rsid w:val="00A41AA0"/>
    <w:rsid w:val="00A442BA"/>
    <w:rsid w:val="00A5245C"/>
    <w:rsid w:val="00A55B2B"/>
    <w:rsid w:val="00A56EE8"/>
    <w:rsid w:val="00A65486"/>
    <w:rsid w:val="00A66055"/>
    <w:rsid w:val="00A66BBD"/>
    <w:rsid w:val="00A66F7A"/>
    <w:rsid w:val="00A77D5E"/>
    <w:rsid w:val="00A95D28"/>
    <w:rsid w:val="00AA1F94"/>
    <w:rsid w:val="00AA21FD"/>
    <w:rsid w:val="00AA274B"/>
    <w:rsid w:val="00AB2213"/>
    <w:rsid w:val="00AB6A67"/>
    <w:rsid w:val="00AC0EE1"/>
    <w:rsid w:val="00AC4D16"/>
    <w:rsid w:val="00AC5D0B"/>
    <w:rsid w:val="00AD0D13"/>
    <w:rsid w:val="00AD27E6"/>
    <w:rsid w:val="00AD5554"/>
    <w:rsid w:val="00AE292A"/>
    <w:rsid w:val="00AE448D"/>
    <w:rsid w:val="00AE4534"/>
    <w:rsid w:val="00AF6283"/>
    <w:rsid w:val="00AF76B3"/>
    <w:rsid w:val="00B0761B"/>
    <w:rsid w:val="00B10C35"/>
    <w:rsid w:val="00B11532"/>
    <w:rsid w:val="00B14D0D"/>
    <w:rsid w:val="00B15DF0"/>
    <w:rsid w:val="00B24A2B"/>
    <w:rsid w:val="00B34BB2"/>
    <w:rsid w:val="00B454C7"/>
    <w:rsid w:val="00B45878"/>
    <w:rsid w:val="00B465CD"/>
    <w:rsid w:val="00B61BB8"/>
    <w:rsid w:val="00B65BBC"/>
    <w:rsid w:val="00B70107"/>
    <w:rsid w:val="00B73CD8"/>
    <w:rsid w:val="00B75BE7"/>
    <w:rsid w:val="00B92E6B"/>
    <w:rsid w:val="00BA1135"/>
    <w:rsid w:val="00BA20F6"/>
    <w:rsid w:val="00BA26E7"/>
    <w:rsid w:val="00BA42EB"/>
    <w:rsid w:val="00BB2EED"/>
    <w:rsid w:val="00BB4586"/>
    <w:rsid w:val="00BB59EC"/>
    <w:rsid w:val="00BC059B"/>
    <w:rsid w:val="00BC3DFD"/>
    <w:rsid w:val="00BC4B09"/>
    <w:rsid w:val="00BC708A"/>
    <w:rsid w:val="00BE0487"/>
    <w:rsid w:val="00BE2804"/>
    <w:rsid w:val="00BE6513"/>
    <w:rsid w:val="00BE779A"/>
    <w:rsid w:val="00BF535B"/>
    <w:rsid w:val="00C03620"/>
    <w:rsid w:val="00C05732"/>
    <w:rsid w:val="00C07236"/>
    <w:rsid w:val="00C12018"/>
    <w:rsid w:val="00C12D2B"/>
    <w:rsid w:val="00C15231"/>
    <w:rsid w:val="00C2400E"/>
    <w:rsid w:val="00C25958"/>
    <w:rsid w:val="00C2606B"/>
    <w:rsid w:val="00C2741D"/>
    <w:rsid w:val="00C307B1"/>
    <w:rsid w:val="00C33DB4"/>
    <w:rsid w:val="00C3474D"/>
    <w:rsid w:val="00C37BBA"/>
    <w:rsid w:val="00C44DB4"/>
    <w:rsid w:val="00C45F03"/>
    <w:rsid w:val="00C534A3"/>
    <w:rsid w:val="00C63567"/>
    <w:rsid w:val="00C66A2E"/>
    <w:rsid w:val="00C678E9"/>
    <w:rsid w:val="00C72A35"/>
    <w:rsid w:val="00C73B41"/>
    <w:rsid w:val="00C801B9"/>
    <w:rsid w:val="00C80D4C"/>
    <w:rsid w:val="00C82A09"/>
    <w:rsid w:val="00C85B12"/>
    <w:rsid w:val="00C95BEF"/>
    <w:rsid w:val="00C96AE7"/>
    <w:rsid w:val="00CA66B1"/>
    <w:rsid w:val="00CD14CA"/>
    <w:rsid w:val="00CD2106"/>
    <w:rsid w:val="00CD429D"/>
    <w:rsid w:val="00CD5678"/>
    <w:rsid w:val="00CD6C6C"/>
    <w:rsid w:val="00CE56A9"/>
    <w:rsid w:val="00CF2880"/>
    <w:rsid w:val="00D0080B"/>
    <w:rsid w:val="00D045B4"/>
    <w:rsid w:val="00D04D99"/>
    <w:rsid w:val="00D0580B"/>
    <w:rsid w:val="00D0788A"/>
    <w:rsid w:val="00D14F1D"/>
    <w:rsid w:val="00D20B8B"/>
    <w:rsid w:val="00D20E3E"/>
    <w:rsid w:val="00D3033A"/>
    <w:rsid w:val="00D3311D"/>
    <w:rsid w:val="00D40CFB"/>
    <w:rsid w:val="00D427C0"/>
    <w:rsid w:val="00D43EEA"/>
    <w:rsid w:val="00D45387"/>
    <w:rsid w:val="00D4651C"/>
    <w:rsid w:val="00D50112"/>
    <w:rsid w:val="00D618F6"/>
    <w:rsid w:val="00D654B7"/>
    <w:rsid w:val="00D72CDF"/>
    <w:rsid w:val="00D731DF"/>
    <w:rsid w:val="00D73686"/>
    <w:rsid w:val="00D74AB8"/>
    <w:rsid w:val="00D76201"/>
    <w:rsid w:val="00D76B02"/>
    <w:rsid w:val="00D81A8F"/>
    <w:rsid w:val="00D84DB1"/>
    <w:rsid w:val="00D86AC6"/>
    <w:rsid w:val="00D96D9D"/>
    <w:rsid w:val="00DA5172"/>
    <w:rsid w:val="00DB4344"/>
    <w:rsid w:val="00DC1B79"/>
    <w:rsid w:val="00DE0504"/>
    <w:rsid w:val="00DE28DA"/>
    <w:rsid w:val="00DF26E2"/>
    <w:rsid w:val="00DF31B4"/>
    <w:rsid w:val="00DF7A6D"/>
    <w:rsid w:val="00E04281"/>
    <w:rsid w:val="00E1522A"/>
    <w:rsid w:val="00E32018"/>
    <w:rsid w:val="00E34F3E"/>
    <w:rsid w:val="00E365C2"/>
    <w:rsid w:val="00E452EA"/>
    <w:rsid w:val="00E52294"/>
    <w:rsid w:val="00E57A8C"/>
    <w:rsid w:val="00E61250"/>
    <w:rsid w:val="00E62592"/>
    <w:rsid w:val="00E627EC"/>
    <w:rsid w:val="00E7174B"/>
    <w:rsid w:val="00E71B53"/>
    <w:rsid w:val="00E800AF"/>
    <w:rsid w:val="00E81AF9"/>
    <w:rsid w:val="00E821B6"/>
    <w:rsid w:val="00E86847"/>
    <w:rsid w:val="00E900C8"/>
    <w:rsid w:val="00E9021C"/>
    <w:rsid w:val="00E90A55"/>
    <w:rsid w:val="00EA2E75"/>
    <w:rsid w:val="00EB2A82"/>
    <w:rsid w:val="00EB3620"/>
    <w:rsid w:val="00EB6FB6"/>
    <w:rsid w:val="00EB758E"/>
    <w:rsid w:val="00EB7E3D"/>
    <w:rsid w:val="00EC0003"/>
    <w:rsid w:val="00EC0711"/>
    <w:rsid w:val="00EC209C"/>
    <w:rsid w:val="00EC3F3E"/>
    <w:rsid w:val="00ED4554"/>
    <w:rsid w:val="00EE5BFA"/>
    <w:rsid w:val="00EF0C16"/>
    <w:rsid w:val="00EF5CE6"/>
    <w:rsid w:val="00F1716C"/>
    <w:rsid w:val="00F2028F"/>
    <w:rsid w:val="00F210B0"/>
    <w:rsid w:val="00F21FAF"/>
    <w:rsid w:val="00F23D04"/>
    <w:rsid w:val="00F30665"/>
    <w:rsid w:val="00F320AA"/>
    <w:rsid w:val="00F34095"/>
    <w:rsid w:val="00F34306"/>
    <w:rsid w:val="00F3568D"/>
    <w:rsid w:val="00F37A93"/>
    <w:rsid w:val="00F43C60"/>
    <w:rsid w:val="00F61E15"/>
    <w:rsid w:val="00F66368"/>
    <w:rsid w:val="00F80E70"/>
    <w:rsid w:val="00F818C4"/>
    <w:rsid w:val="00F866AD"/>
    <w:rsid w:val="00F86BAC"/>
    <w:rsid w:val="00FA005B"/>
    <w:rsid w:val="00FA05BF"/>
    <w:rsid w:val="00FA32CA"/>
    <w:rsid w:val="00FB3DFD"/>
    <w:rsid w:val="00FC04EF"/>
    <w:rsid w:val="00FC06DB"/>
    <w:rsid w:val="00FC20E9"/>
    <w:rsid w:val="00FC67A1"/>
    <w:rsid w:val="00FC7455"/>
    <w:rsid w:val="00FE0021"/>
    <w:rsid w:val="00FE1EB7"/>
    <w:rsid w:val="00FE5AEA"/>
    <w:rsid w:val="00FE7020"/>
    <w:rsid w:val="00FF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C2C112A0-2FE9-400F-A47C-7433B343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0">
    <w:name w:val="heading 1"/>
    <w:basedOn w:val="a3"/>
    <w:next w:val="a3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2">
    <w:name w:val="heading 2"/>
    <w:basedOn w:val="a3"/>
    <w:next w:val="a3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0">
    <w:name w:val="heading 3"/>
    <w:basedOn w:val="a3"/>
    <w:next w:val="a3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3"/>
    <w:next w:val="a3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3"/>
    <w:next w:val="a3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3"/>
    <w:next w:val="a3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3"/>
    <w:next w:val="a3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3"/>
    <w:next w:val="a3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3"/>
    <w:next w:val="a3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38108A"/>
    <w:pPr>
      <w:tabs>
        <w:tab w:val="center" w:pos="4536"/>
        <w:tab w:val="right" w:pos="9072"/>
      </w:tabs>
    </w:pPr>
  </w:style>
  <w:style w:type="paragraph" w:styleId="a9">
    <w:name w:val="footer"/>
    <w:basedOn w:val="a3"/>
    <w:link w:val="aa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b">
    <w:name w:val="Hyperlink"/>
    <w:uiPriority w:val="99"/>
    <w:rPr>
      <w:color w:val="0000FF"/>
      <w:u w:val="single"/>
    </w:rPr>
  </w:style>
  <w:style w:type="paragraph" w:styleId="11">
    <w:name w:val="toc 1"/>
    <w:basedOn w:val="a3"/>
    <w:next w:val="a3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3">
    <w:name w:val="toc 2"/>
    <w:basedOn w:val="11"/>
    <w:next w:val="a3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1">
    <w:name w:val="toc 3"/>
    <w:basedOn w:val="23"/>
    <w:next w:val="a3"/>
    <w:autoRedefine/>
    <w:semiHidden/>
    <w:rPr>
      <w:b w:val="0"/>
      <w:bCs w:val="0"/>
    </w:rPr>
  </w:style>
  <w:style w:type="paragraph" w:styleId="20">
    <w:name w:val="List Bullet 2"/>
    <w:basedOn w:val="a3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3"/>
    <w:next w:val="a3"/>
    <w:autoRedefine/>
    <w:semiHidden/>
    <w:rPr>
      <w:rFonts w:ascii="Times New Roman" w:hAnsi="Times New Roman" w:cs="Times New Roman"/>
      <w:sz w:val="22"/>
      <w:szCs w:val="22"/>
    </w:rPr>
  </w:style>
  <w:style w:type="paragraph" w:styleId="ac">
    <w:name w:val="table of figures"/>
    <w:basedOn w:val="a3"/>
    <w:next w:val="a3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3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d">
    <w:name w:val="caption"/>
    <w:basedOn w:val="a3"/>
    <w:next w:val="a3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e">
    <w:name w:val="Date"/>
    <w:basedOn w:val="a3"/>
    <w:next w:val="a3"/>
    <w:rPr>
      <w:rFonts w:cs="Times New Roman"/>
      <w:color w:val="auto"/>
      <w:szCs w:val="20"/>
    </w:rPr>
  </w:style>
  <w:style w:type="paragraph" w:customStyle="1" w:styleId="Hinweis">
    <w:name w:val="Hinweis"/>
    <w:basedOn w:val="a3"/>
    <w:autoRedefine/>
    <w:rPr>
      <w:b/>
      <w:bCs/>
    </w:rPr>
  </w:style>
  <w:style w:type="paragraph" w:styleId="af">
    <w:name w:val="endnote text"/>
    <w:basedOn w:val="a3"/>
    <w:semiHidden/>
    <w:rPr>
      <w:rFonts w:cs="Times New Roman"/>
      <w:color w:val="auto"/>
      <w:szCs w:val="20"/>
    </w:rPr>
  </w:style>
  <w:style w:type="paragraph" w:styleId="af0">
    <w:name w:val="footnote text"/>
    <w:basedOn w:val="a3"/>
    <w:semiHidden/>
    <w:rPr>
      <w:rFonts w:cs="Times New Roman"/>
      <w:color w:val="auto"/>
      <w:szCs w:val="20"/>
    </w:rPr>
  </w:style>
  <w:style w:type="paragraph" w:styleId="af1">
    <w:name w:val="Closing"/>
    <w:basedOn w:val="a3"/>
    <w:pPr>
      <w:ind w:left="4252"/>
    </w:pPr>
    <w:rPr>
      <w:rFonts w:cs="Times New Roman"/>
      <w:color w:val="auto"/>
      <w:szCs w:val="20"/>
    </w:rPr>
  </w:style>
  <w:style w:type="paragraph" w:styleId="12">
    <w:name w:val="index 1"/>
    <w:basedOn w:val="a3"/>
    <w:next w:val="a3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4">
    <w:name w:val="index 2"/>
    <w:basedOn w:val="a3"/>
    <w:next w:val="a3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2">
    <w:name w:val="index 3"/>
    <w:basedOn w:val="a3"/>
    <w:next w:val="a3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3"/>
    <w:next w:val="a3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3"/>
    <w:next w:val="a3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3"/>
    <w:next w:val="a3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3"/>
    <w:next w:val="a3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3"/>
    <w:next w:val="a3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3"/>
    <w:next w:val="a3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2">
    <w:name w:val="index heading"/>
    <w:basedOn w:val="22"/>
    <w:next w:val="12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3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5">
    <w:name w:val="List 2"/>
    <w:basedOn w:val="a3"/>
    <w:pPr>
      <w:ind w:left="566" w:hanging="283"/>
    </w:pPr>
    <w:rPr>
      <w:rFonts w:cs="Times New Roman"/>
      <w:color w:val="auto"/>
      <w:szCs w:val="20"/>
    </w:rPr>
  </w:style>
  <w:style w:type="paragraph" w:styleId="af3">
    <w:name w:val="List Continue"/>
    <w:basedOn w:val="a3"/>
    <w:pPr>
      <w:spacing w:after="120"/>
      <w:ind w:left="283"/>
    </w:pPr>
    <w:rPr>
      <w:rFonts w:cs="Times New Roman"/>
      <w:color w:val="auto"/>
      <w:szCs w:val="20"/>
    </w:rPr>
  </w:style>
  <w:style w:type="paragraph" w:styleId="26">
    <w:name w:val="List Continue 2"/>
    <w:basedOn w:val="a3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3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3"/>
    <w:pPr>
      <w:numPr>
        <w:numId w:val="9"/>
      </w:numPr>
    </w:pPr>
    <w:rPr>
      <w:rFonts w:cs="Times New Roman"/>
      <w:color w:val="auto"/>
      <w:szCs w:val="20"/>
    </w:rPr>
  </w:style>
  <w:style w:type="paragraph" w:styleId="af4">
    <w:name w:val="Plain Text"/>
    <w:basedOn w:val="a3"/>
    <w:rPr>
      <w:rFonts w:ascii="Courier New" w:hAnsi="Courier New" w:cs="Courier New"/>
      <w:color w:val="auto"/>
      <w:szCs w:val="20"/>
    </w:rPr>
  </w:style>
  <w:style w:type="paragraph" w:styleId="af5">
    <w:name w:val="table of authorities"/>
    <w:basedOn w:val="a3"/>
    <w:next w:val="a3"/>
    <w:semiHidden/>
    <w:pPr>
      <w:ind w:left="200" w:hanging="200"/>
    </w:pPr>
    <w:rPr>
      <w:rFonts w:cs="Times New Roman"/>
      <w:color w:val="auto"/>
      <w:szCs w:val="20"/>
    </w:rPr>
  </w:style>
  <w:style w:type="paragraph" w:styleId="af6">
    <w:name w:val="toa heading"/>
    <w:basedOn w:val="a3"/>
    <w:next w:val="a3"/>
    <w:semiHidden/>
    <w:pPr>
      <w:spacing w:before="120"/>
    </w:pPr>
    <w:rPr>
      <w:b/>
      <w:bCs/>
      <w:color w:val="auto"/>
      <w:sz w:val="24"/>
      <w:szCs w:val="24"/>
    </w:rPr>
  </w:style>
  <w:style w:type="paragraph" w:styleId="af7">
    <w:name w:val="Title"/>
    <w:basedOn w:val="a3"/>
    <w:next w:val="a3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8">
    <w:name w:val="Subtitle"/>
    <w:basedOn w:val="a3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9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3"/>
    <w:link w:val="Screenshot0"/>
    <w:autoRedefine/>
    <w:rsid w:val="008D762D"/>
    <w:pPr>
      <w:spacing w:before="240" w:after="240"/>
    </w:pPr>
    <w:rPr>
      <w:rFonts w:ascii="Arial" w:hAnsi="Arial"/>
      <w:noProof/>
      <w:lang w:val="ru-RU" w:eastAsia="ru-RU"/>
    </w:rPr>
  </w:style>
  <w:style w:type="paragraph" w:customStyle="1" w:styleId="NormalCentered">
    <w:name w:val="NormalCentered"/>
    <w:basedOn w:val="a3"/>
    <w:rsid w:val="00367412"/>
    <w:pPr>
      <w:jc w:val="center"/>
    </w:pPr>
  </w:style>
  <w:style w:type="paragraph" w:customStyle="1" w:styleId="documenttitle">
    <w:name w:val="document title"/>
    <w:basedOn w:val="a3"/>
    <w:next w:val="a3"/>
    <w:rsid w:val="00002C92"/>
    <w:pPr>
      <w:spacing w:before="240" w:after="60"/>
    </w:pPr>
    <w:rPr>
      <w:color w:val="4D4D4D"/>
      <w:sz w:val="60"/>
    </w:rPr>
  </w:style>
  <w:style w:type="table" w:styleId="af9">
    <w:name w:val="Table Theme"/>
    <w:basedOn w:val="a5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a">
    <w:name w:val="Table Grid"/>
    <w:basedOn w:val="a5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8">
    <w:name w:val="Верхний колонтитул Знак"/>
    <w:link w:val="a7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a">
    <w:name w:val="Нижний колонтитул Знак"/>
    <w:link w:val="a9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0"/>
    <w:link w:val="h10"/>
    <w:rsid w:val="00822B3D"/>
    <w:pPr>
      <w:ind w:left="432" w:hanging="432"/>
    </w:pPr>
    <w:rPr>
      <w:rFonts w:ascii="Arial" w:hAnsi="Arial"/>
      <w:b/>
      <w:sz w:val="48"/>
    </w:rPr>
  </w:style>
  <w:style w:type="character" w:customStyle="1" w:styleId="h10">
    <w:name w:val="h1 Знак"/>
    <w:link w:val="h1"/>
    <w:rsid w:val="00822B3D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p">
    <w:name w:val="p"/>
    <w:basedOn w:val="a3"/>
    <w:link w:val="p0"/>
    <w:rsid w:val="00822B3D"/>
    <w:rPr>
      <w:rFonts w:ascii="Arial" w:hAnsi="Arial"/>
    </w:rPr>
  </w:style>
  <w:style w:type="character" w:customStyle="1" w:styleId="Screenshot0">
    <w:name w:val="Screenshot Знак"/>
    <w:link w:val="Screenshot"/>
    <w:rsid w:val="008D762D"/>
    <w:rPr>
      <w:rFonts w:ascii="Arial" w:hAnsi="Arial" w:cs="Arial"/>
      <w:noProof/>
      <w:color w:val="000000"/>
      <w:szCs w:val="14"/>
    </w:rPr>
  </w:style>
  <w:style w:type="character" w:customStyle="1" w:styleId="p0">
    <w:name w:val="p Знак"/>
    <w:link w:val="p"/>
    <w:rsid w:val="00822B3D"/>
    <w:rPr>
      <w:rFonts w:ascii="Arial" w:hAnsi="Arial" w:cs="Arial"/>
      <w:color w:val="000000"/>
      <w:szCs w:val="14"/>
      <w:lang w:val="de-DE" w:eastAsia="de-DE"/>
    </w:rPr>
  </w:style>
  <w:style w:type="paragraph" w:customStyle="1" w:styleId="phintbox">
    <w:name w:val="p.hint_box"/>
    <w:basedOn w:val="p"/>
    <w:link w:val="phintbox0"/>
    <w:rsid w:val="00822B3D"/>
  </w:style>
  <w:style w:type="character" w:customStyle="1" w:styleId="phintbox0">
    <w:name w:val="p.hint_box Знак"/>
    <w:basedOn w:val="p0"/>
    <w:link w:val="phintbox"/>
    <w:rsid w:val="00822B3D"/>
    <w:rPr>
      <w:rFonts w:ascii="Arial" w:hAnsi="Arial" w:cs="Arial"/>
      <w:color w:val="000000"/>
      <w:szCs w:val="14"/>
      <w:lang w:val="de-DE" w:eastAsia="de-DE"/>
    </w:rPr>
  </w:style>
  <w:style w:type="paragraph" w:customStyle="1" w:styleId="h2">
    <w:name w:val="h2"/>
    <w:basedOn w:val="22"/>
    <w:link w:val="h20"/>
    <w:rsid w:val="00FC04EF"/>
    <w:pPr>
      <w:ind w:left="576" w:hanging="576"/>
    </w:pPr>
    <w:rPr>
      <w:rFonts w:ascii="Arial" w:hAnsi="Arial"/>
      <w:b/>
    </w:rPr>
  </w:style>
  <w:style w:type="character" w:customStyle="1" w:styleId="h20">
    <w:name w:val="h2 Знак"/>
    <w:link w:val="h2"/>
    <w:rsid w:val="00FC04EF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styleId="afb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3"/>
    <w:link w:val="afc"/>
    <w:uiPriority w:val="34"/>
    <w:qFormat/>
    <w:rsid w:val="00F866AD"/>
    <w:pPr>
      <w:spacing w:after="160" w:line="259" w:lineRule="auto"/>
      <w:ind w:left="720"/>
      <w:contextualSpacing/>
    </w:pPr>
    <w:rPr>
      <w:rFonts w:ascii="Calibri" w:eastAsia="Calibri" w:hAnsi="Calibri" w:cs="Times New Roman"/>
      <w:color w:val="auto"/>
      <w:sz w:val="22"/>
      <w:szCs w:val="22"/>
      <w:lang w:val="ru-RU" w:eastAsia="en-US"/>
    </w:rPr>
  </w:style>
  <w:style w:type="paragraph" w:styleId="afd">
    <w:name w:val="TOC Heading"/>
    <w:basedOn w:val="10"/>
    <w:next w:val="a3"/>
    <w:uiPriority w:val="39"/>
    <w:semiHidden/>
    <w:unhideWhenUsed/>
    <w:qFormat/>
    <w:rsid w:val="00F866AD"/>
    <w:pPr>
      <w:keepLines w:val="0"/>
      <w:pageBreakBefore w:val="0"/>
      <w:numPr>
        <w:numId w:val="0"/>
      </w:numPr>
      <w:spacing w:before="240" w:after="60"/>
      <w:outlineLvl w:val="9"/>
    </w:pPr>
    <w:rPr>
      <w:rFonts w:asciiTheme="majorHAnsi" w:eastAsiaTheme="majorEastAsia" w:hAnsiTheme="majorHAnsi" w:cstheme="majorBidi"/>
      <w:b/>
      <w:color w:val="000000"/>
      <w:kern w:val="32"/>
      <w:sz w:val="32"/>
      <w:szCs w:val="32"/>
    </w:rPr>
  </w:style>
  <w:style w:type="character" w:customStyle="1" w:styleId="afc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link w:val="afb"/>
    <w:uiPriority w:val="34"/>
    <w:locked/>
    <w:rsid w:val="00F866AD"/>
    <w:rPr>
      <w:rFonts w:ascii="Calibri" w:eastAsia="Calibri" w:hAnsi="Calibri"/>
      <w:sz w:val="22"/>
      <w:szCs w:val="22"/>
      <w:lang w:eastAsia="en-US"/>
    </w:rPr>
  </w:style>
  <w:style w:type="paragraph" w:customStyle="1" w:styleId="21">
    <w:name w:val="Заголовки 2"/>
    <w:basedOn w:val="22"/>
    <w:uiPriority w:val="1"/>
    <w:qFormat/>
    <w:rsid w:val="003C5106"/>
    <w:pPr>
      <w:keepLines/>
      <w:pageBreakBefore w:val="0"/>
      <w:widowControl w:val="0"/>
      <w:numPr>
        <w:numId w:val="15"/>
      </w:numPr>
      <w:tabs>
        <w:tab w:val="num" w:pos="360"/>
        <w:tab w:val="left" w:pos="709"/>
      </w:tabs>
      <w:suppressAutoHyphens/>
      <w:autoSpaceDE w:val="0"/>
      <w:autoSpaceDN w:val="0"/>
      <w:adjustRightInd w:val="0"/>
      <w:spacing w:before="0"/>
      <w:ind w:left="2016" w:right="61" w:hanging="360"/>
      <w:jc w:val="both"/>
    </w:pPr>
    <w:rPr>
      <w:rFonts w:ascii="Arial" w:hAnsi="Arial" w:cs="Times New Roman"/>
      <w:b/>
      <w:bCs w:val="0"/>
      <w:color w:val="auto"/>
      <w:sz w:val="24"/>
      <w:szCs w:val="26"/>
      <w:lang w:val="ru-RU" w:eastAsia="ru-RU"/>
    </w:rPr>
  </w:style>
  <w:style w:type="paragraph" w:customStyle="1" w:styleId="1">
    <w:name w:val="Уровень 1"/>
    <w:basedOn w:val="10"/>
    <w:uiPriority w:val="1"/>
    <w:qFormat/>
    <w:rsid w:val="003C5106"/>
    <w:pPr>
      <w:pageBreakBefore w:val="0"/>
      <w:widowControl w:val="0"/>
      <w:numPr>
        <w:numId w:val="15"/>
      </w:numPr>
      <w:tabs>
        <w:tab w:val="num" w:pos="360"/>
        <w:tab w:val="left" w:pos="709"/>
        <w:tab w:val="left" w:pos="851"/>
      </w:tabs>
      <w:suppressAutoHyphens/>
      <w:autoSpaceDE w:val="0"/>
      <w:autoSpaceDN w:val="0"/>
      <w:adjustRightInd w:val="0"/>
      <w:spacing w:before="240" w:after="0"/>
      <w:ind w:left="1296" w:hanging="360"/>
    </w:pPr>
    <w:rPr>
      <w:rFonts w:ascii="Arial" w:hAnsi="Arial" w:cs="Times New Roman"/>
      <w:b/>
      <w:bCs w:val="0"/>
      <w:color w:val="auto"/>
      <w:sz w:val="32"/>
      <w:szCs w:val="32"/>
      <w:lang w:val="ru-RU" w:eastAsia="ru-RU"/>
    </w:rPr>
  </w:style>
  <w:style w:type="paragraph" w:customStyle="1" w:styleId="a2">
    <w:name w:val="Четвертый уровень"/>
    <w:basedOn w:val="a3"/>
    <w:uiPriority w:val="99"/>
    <w:qFormat/>
    <w:rsid w:val="003C5106"/>
    <w:pPr>
      <w:widowControl w:val="0"/>
      <w:numPr>
        <w:ilvl w:val="3"/>
        <w:numId w:val="15"/>
      </w:numPr>
      <w:tabs>
        <w:tab w:val="left" w:pos="709"/>
      </w:tabs>
      <w:autoSpaceDE w:val="0"/>
      <w:autoSpaceDN w:val="0"/>
      <w:adjustRightInd w:val="0"/>
      <w:spacing w:before="120" w:after="120"/>
      <w:ind w:left="3456" w:hanging="360"/>
      <w:jc w:val="both"/>
    </w:pPr>
    <w:rPr>
      <w:rFonts w:ascii="Arial" w:hAnsi="Arial"/>
      <w:color w:val="auto"/>
      <w:sz w:val="24"/>
      <w:szCs w:val="24"/>
      <w:lang w:val="ru-RU" w:eastAsia="ru-RU"/>
    </w:rPr>
  </w:style>
  <w:style w:type="paragraph" w:customStyle="1" w:styleId="3">
    <w:name w:val="Уровень 3_"/>
    <w:basedOn w:val="a3"/>
    <w:uiPriority w:val="1"/>
    <w:qFormat/>
    <w:rsid w:val="003C5106"/>
    <w:pPr>
      <w:widowControl w:val="0"/>
      <w:numPr>
        <w:ilvl w:val="2"/>
        <w:numId w:val="15"/>
      </w:numPr>
      <w:tabs>
        <w:tab w:val="left" w:pos="851"/>
      </w:tabs>
      <w:autoSpaceDE w:val="0"/>
      <w:autoSpaceDN w:val="0"/>
      <w:adjustRightInd w:val="0"/>
      <w:spacing w:before="120" w:after="120"/>
      <w:ind w:left="0" w:right="360" w:hanging="360"/>
      <w:jc w:val="both"/>
    </w:pPr>
    <w:rPr>
      <w:rFonts w:ascii="Arial" w:hAnsi="Arial"/>
      <w:b/>
      <w:color w:val="auto"/>
      <w:sz w:val="24"/>
      <w:szCs w:val="24"/>
      <w:lang w:val="ru-RU" w:eastAsia="ru-RU"/>
    </w:rPr>
  </w:style>
  <w:style w:type="paragraph" w:customStyle="1" w:styleId="ul">
    <w:name w:val="ul"/>
    <w:basedOn w:val="a3"/>
    <w:link w:val="ul0"/>
    <w:rsid w:val="007D6F03"/>
    <w:rPr>
      <w:rFonts w:ascii="Arial" w:hAnsi="Arial"/>
    </w:rPr>
  </w:style>
  <w:style w:type="character" w:customStyle="1" w:styleId="ul0">
    <w:name w:val="ul Знак"/>
    <w:basedOn w:val="p0"/>
    <w:link w:val="ul"/>
    <w:rsid w:val="007D6F03"/>
    <w:rPr>
      <w:rFonts w:ascii="Arial" w:hAnsi="Arial" w:cs="Arial"/>
      <w:color w:val="000000"/>
      <w:szCs w:val="14"/>
      <w:lang w:val="de-DE" w:eastAsia="de-DE"/>
    </w:rPr>
  </w:style>
  <w:style w:type="paragraph" w:customStyle="1" w:styleId="pul">
    <w:name w:val="p.$ul"/>
    <w:basedOn w:val="ul"/>
    <w:link w:val="pul0"/>
    <w:rsid w:val="007D6F03"/>
  </w:style>
  <w:style w:type="character" w:customStyle="1" w:styleId="pul0">
    <w:name w:val="p.$ul Знак"/>
    <w:basedOn w:val="p0"/>
    <w:link w:val="pul"/>
    <w:rsid w:val="007D6F03"/>
    <w:rPr>
      <w:rFonts w:ascii="Arial" w:hAnsi="Arial" w:cs="Arial"/>
      <w:color w:val="000000"/>
      <w:szCs w:val="14"/>
      <w:lang w:val="de-DE" w:eastAsia="de-DE"/>
    </w:rPr>
  </w:style>
  <w:style w:type="paragraph" w:customStyle="1" w:styleId="ol">
    <w:name w:val="ol"/>
    <w:basedOn w:val="a3"/>
    <w:link w:val="ol0"/>
    <w:rsid w:val="00E04281"/>
    <w:rPr>
      <w:rFonts w:ascii="Arial" w:hAnsi="Arial"/>
    </w:rPr>
  </w:style>
  <w:style w:type="character" w:customStyle="1" w:styleId="ol0">
    <w:name w:val="ol Знак"/>
    <w:basedOn w:val="p0"/>
    <w:link w:val="ol"/>
    <w:rsid w:val="00E04281"/>
    <w:rPr>
      <w:rFonts w:ascii="Arial" w:hAnsi="Arial" w:cs="Arial"/>
      <w:color w:val="000000"/>
      <w:szCs w:val="14"/>
      <w:lang w:val="de-DE" w:eastAsia="de-DE"/>
    </w:rPr>
  </w:style>
  <w:style w:type="paragraph" w:customStyle="1" w:styleId="pol">
    <w:name w:val="p.$ol"/>
    <w:basedOn w:val="ol"/>
    <w:link w:val="pol0"/>
    <w:rsid w:val="00E04281"/>
    <w:pPr>
      <w:numPr>
        <w:numId w:val="16"/>
      </w:numPr>
    </w:pPr>
  </w:style>
  <w:style w:type="character" w:customStyle="1" w:styleId="pol0">
    <w:name w:val="p.$ol Знак"/>
    <w:basedOn w:val="ol0"/>
    <w:link w:val="pol"/>
    <w:rsid w:val="00E04281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05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478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583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2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18BA9-F1A7-40AA-A29D-1B265CC88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1470</Words>
  <Characters>8381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Менеджер по сопровождению договора. 225_МТО</vt:lpstr>
      <vt:lpstr>Documentation</vt:lpstr>
    </vt:vector>
  </TitlesOfParts>
  <Company>Company Name</Company>
  <LinksUpToDate>false</LinksUpToDate>
  <CharactersWithSpaces>9832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Менеджер по сопровождению договора. 225_МТО</dc:title>
  <dc:subject/>
  <dc:creator>paramonovaea</dc:creator>
  <cp:keywords/>
  <dc:description/>
  <cp:lastModifiedBy>Kalashnikova Ekaterina</cp:lastModifiedBy>
  <cp:revision>3</cp:revision>
  <cp:lastPrinted>2009-03-31T13:35:00Z</cp:lastPrinted>
  <dcterms:created xsi:type="dcterms:W3CDTF">2020-11-16T12:54:00Z</dcterms:created>
  <dcterms:modified xsi:type="dcterms:W3CDTF">2020-11-16T13:33:00Z</dcterms:modified>
</cp:coreProperties>
</file>