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FC6B053" w14:textId="77777777" w:rsidR="00AC0EE1" w:rsidRPr="000C0B70" w:rsidRDefault="00AC0EE1">
      <w:pPr>
        <w:rPr>
          <w:rFonts w:ascii="Arial" w:hAnsi="Arial"/>
          <w:lang w:val="en-US"/>
        </w:rPr>
      </w:pPr>
    </w:p>
    <w:p w14:paraId="349C144E" w14:textId="77777777" w:rsidR="0038108A" w:rsidRPr="000C0B70" w:rsidRDefault="0038108A" w:rsidP="0038108A">
      <w:pPr>
        <w:rPr>
          <w:rFonts w:ascii="Arial" w:hAnsi="Arial"/>
        </w:rPr>
      </w:pPr>
      <w:bookmarkStart w:id="0" w:name="_Toc79989569"/>
      <w:bookmarkStart w:id="1" w:name="_Toc205805755"/>
      <w:bookmarkStart w:id="2" w:name="_Toc25120859"/>
    </w:p>
    <w:p w14:paraId="62C3B632" w14:textId="5232CA25" w:rsidR="002F725A" w:rsidRPr="000C0B70" w:rsidRDefault="002F725A" w:rsidP="002F725A">
      <w:pPr>
        <w:spacing w:line="360" w:lineRule="auto"/>
        <w:ind w:firstLine="709"/>
        <w:rPr>
          <w:rFonts w:ascii="Arial" w:hAnsi="Arial"/>
          <w:lang w:val="ru-RU"/>
        </w:rPr>
      </w:pPr>
      <w:r w:rsidRPr="000C0B70">
        <w:rPr>
          <w:rFonts w:ascii="Arial" w:hAnsi="Arial"/>
          <w:b/>
          <w:sz w:val="24"/>
          <w:szCs w:val="24"/>
          <w:u w:val="single"/>
          <w:lang w:val="ru-RU"/>
        </w:rPr>
        <w:t xml:space="preserve">Описание действий в системе для </w:t>
      </w:r>
      <w:r w:rsidR="00A23106">
        <w:rPr>
          <w:rFonts w:ascii="Arial" w:hAnsi="Arial"/>
          <w:b/>
          <w:sz w:val="24"/>
          <w:szCs w:val="24"/>
          <w:u w:val="single"/>
          <w:lang w:val="ru-RU"/>
        </w:rPr>
        <w:t>анализа</w:t>
      </w:r>
      <w:r w:rsidR="00440848">
        <w:rPr>
          <w:rFonts w:ascii="Arial" w:hAnsi="Arial"/>
          <w:b/>
          <w:sz w:val="24"/>
          <w:szCs w:val="24"/>
          <w:u w:val="single"/>
          <w:lang w:val="ru-RU"/>
        </w:rPr>
        <w:t xml:space="preserve"> признака ЕО для передачи </w:t>
      </w:r>
      <w:r w:rsidR="00A23106">
        <w:rPr>
          <w:rFonts w:ascii="Arial" w:hAnsi="Arial"/>
          <w:b/>
          <w:sz w:val="24"/>
          <w:szCs w:val="24"/>
          <w:u w:val="single"/>
          <w:lang w:val="ru-RU"/>
        </w:rPr>
        <w:t>наработки</w:t>
      </w:r>
      <w:r w:rsidR="007F0D15">
        <w:rPr>
          <w:rFonts w:ascii="Arial" w:hAnsi="Arial"/>
          <w:b/>
          <w:sz w:val="24"/>
          <w:szCs w:val="24"/>
          <w:u w:val="single"/>
          <w:lang w:val="ru-RU"/>
        </w:rPr>
        <w:t xml:space="preserve"> / пробегов</w:t>
      </w:r>
      <w:r w:rsidR="00440848">
        <w:rPr>
          <w:rFonts w:ascii="Arial" w:hAnsi="Arial"/>
          <w:b/>
          <w:sz w:val="24"/>
          <w:szCs w:val="24"/>
          <w:u w:val="single"/>
          <w:lang w:val="ru-RU"/>
        </w:rPr>
        <w:t xml:space="preserve"> из путевых листов</w:t>
      </w:r>
      <w:r w:rsidRPr="000C0B70">
        <w:rPr>
          <w:rFonts w:ascii="Arial" w:hAnsi="Arial"/>
          <w:b/>
          <w:sz w:val="24"/>
          <w:szCs w:val="24"/>
          <w:u w:val="single"/>
          <w:lang w:val="ru-RU"/>
        </w:rPr>
        <w:t xml:space="preserve"> </w:t>
      </w:r>
    </w:p>
    <w:p w14:paraId="46204142" w14:textId="392AB535" w:rsidR="002C4001" w:rsidRDefault="00440848" w:rsidP="002C4001">
      <w:pPr>
        <w:spacing w:line="360" w:lineRule="auto"/>
        <w:ind w:firstLine="709"/>
        <w:jc w:val="both"/>
        <w:rPr>
          <w:rFonts w:ascii="Arial" w:eastAsiaTheme="minorHAnsi" w:hAnsi="Arial"/>
          <w:color w:val="auto"/>
          <w:sz w:val="24"/>
          <w:szCs w:val="24"/>
          <w:lang w:val="ru-RU" w:eastAsia="en-US"/>
        </w:rPr>
      </w:pPr>
      <w:r>
        <w:rPr>
          <w:rFonts w:ascii="Arial" w:eastAsiaTheme="minorHAnsi" w:hAnsi="Arial"/>
          <w:color w:val="auto"/>
          <w:sz w:val="24"/>
          <w:szCs w:val="24"/>
          <w:lang w:val="ru-RU" w:eastAsia="en-US"/>
        </w:rPr>
        <w:t>Если для оборудования наработка</w:t>
      </w:r>
      <w:r w:rsidR="002C4001">
        <w:rPr>
          <w:rFonts w:ascii="Arial" w:eastAsiaTheme="minorHAnsi" w:hAnsi="Arial"/>
          <w:color w:val="auto"/>
          <w:sz w:val="24"/>
          <w:szCs w:val="24"/>
          <w:lang w:val="ru-RU" w:eastAsia="en-US"/>
        </w:rPr>
        <w:t xml:space="preserve"> или пробег</w:t>
      </w:r>
      <w:r>
        <w:rPr>
          <w:rFonts w:ascii="Arial" w:eastAsiaTheme="minorHAnsi" w:hAnsi="Arial"/>
          <w:color w:val="auto"/>
          <w:sz w:val="24"/>
          <w:szCs w:val="24"/>
          <w:lang w:val="ru-RU" w:eastAsia="en-US"/>
        </w:rPr>
        <w:t xml:space="preserve"> должн</w:t>
      </w:r>
      <w:r w:rsidR="002C4001">
        <w:rPr>
          <w:rFonts w:ascii="Arial" w:eastAsiaTheme="minorHAnsi" w:hAnsi="Arial"/>
          <w:color w:val="auto"/>
          <w:sz w:val="24"/>
          <w:szCs w:val="24"/>
          <w:lang w:val="ru-RU" w:eastAsia="en-US"/>
        </w:rPr>
        <w:t>ы</w:t>
      </w:r>
      <w:r>
        <w:rPr>
          <w:rFonts w:ascii="Arial" w:eastAsiaTheme="minorHAnsi" w:hAnsi="Arial"/>
          <w:color w:val="auto"/>
          <w:sz w:val="24"/>
          <w:szCs w:val="24"/>
          <w:lang w:val="ru-RU" w:eastAsia="en-US"/>
        </w:rPr>
        <w:t xml:space="preserve"> передаваться из путевых листов, то в записи ЕО должн</w:t>
      </w:r>
      <w:r w:rsidR="002C4001">
        <w:rPr>
          <w:rFonts w:ascii="Arial" w:eastAsiaTheme="minorHAnsi" w:hAnsi="Arial"/>
          <w:color w:val="auto"/>
          <w:sz w:val="24"/>
          <w:szCs w:val="24"/>
          <w:lang w:val="ru-RU" w:eastAsia="en-US"/>
        </w:rPr>
        <w:t>ы</w:t>
      </w:r>
      <w:r>
        <w:rPr>
          <w:rFonts w:ascii="Arial" w:eastAsiaTheme="minorHAnsi" w:hAnsi="Arial"/>
          <w:color w:val="auto"/>
          <w:sz w:val="24"/>
          <w:szCs w:val="24"/>
          <w:lang w:val="ru-RU" w:eastAsia="en-US"/>
        </w:rPr>
        <w:t xml:space="preserve"> быть заполнен</w:t>
      </w:r>
      <w:r w:rsidR="002C4001">
        <w:rPr>
          <w:rFonts w:ascii="Arial" w:eastAsiaTheme="minorHAnsi" w:hAnsi="Arial"/>
          <w:color w:val="auto"/>
          <w:sz w:val="24"/>
          <w:szCs w:val="24"/>
          <w:lang w:val="ru-RU" w:eastAsia="en-US"/>
        </w:rPr>
        <w:t>ы</w:t>
      </w:r>
      <w:r>
        <w:rPr>
          <w:rFonts w:ascii="Arial" w:eastAsiaTheme="minorHAnsi" w:hAnsi="Arial"/>
          <w:color w:val="auto"/>
          <w:sz w:val="24"/>
          <w:szCs w:val="24"/>
          <w:lang w:val="ru-RU" w:eastAsia="en-US"/>
        </w:rPr>
        <w:t xml:space="preserve"> </w:t>
      </w:r>
      <w:r w:rsidR="00A23106">
        <w:rPr>
          <w:rFonts w:ascii="Arial" w:eastAsiaTheme="minorHAnsi" w:hAnsi="Arial"/>
          <w:color w:val="auto"/>
          <w:sz w:val="24"/>
          <w:szCs w:val="24"/>
          <w:lang w:val="ru-RU" w:eastAsia="en-US"/>
        </w:rPr>
        <w:t>соответствующи</w:t>
      </w:r>
      <w:r w:rsidR="002C4001">
        <w:rPr>
          <w:rFonts w:ascii="Arial" w:eastAsiaTheme="minorHAnsi" w:hAnsi="Arial"/>
          <w:color w:val="auto"/>
          <w:sz w:val="24"/>
          <w:szCs w:val="24"/>
          <w:lang w:val="ru-RU" w:eastAsia="en-US"/>
        </w:rPr>
        <w:t>е</w:t>
      </w:r>
      <w:r>
        <w:rPr>
          <w:rFonts w:ascii="Arial" w:eastAsiaTheme="minorHAnsi" w:hAnsi="Arial"/>
          <w:color w:val="auto"/>
          <w:sz w:val="24"/>
          <w:szCs w:val="24"/>
          <w:lang w:val="ru-RU" w:eastAsia="en-US"/>
        </w:rPr>
        <w:t xml:space="preserve"> признак</w:t>
      </w:r>
      <w:r w:rsidR="002C4001">
        <w:rPr>
          <w:rFonts w:ascii="Arial" w:eastAsiaTheme="minorHAnsi" w:hAnsi="Arial"/>
          <w:color w:val="auto"/>
          <w:sz w:val="24"/>
          <w:szCs w:val="24"/>
          <w:lang w:val="ru-RU" w:eastAsia="en-US"/>
        </w:rPr>
        <w:t>и</w:t>
      </w:r>
      <w:r>
        <w:rPr>
          <w:rFonts w:ascii="Arial" w:eastAsiaTheme="minorHAnsi" w:hAnsi="Arial"/>
          <w:color w:val="auto"/>
          <w:sz w:val="24"/>
          <w:szCs w:val="24"/>
          <w:lang w:val="ru-RU" w:eastAsia="en-US"/>
        </w:rPr>
        <w:t xml:space="preserve"> «</w:t>
      </w:r>
      <w:r w:rsidRPr="00440848">
        <w:rPr>
          <w:rFonts w:ascii="Arial" w:eastAsiaTheme="minorHAnsi" w:hAnsi="Arial"/>
          <w:color w:val="auto"/>
          <w:sz w:val="24"/>
          <w:szCs w:val="24"/>
          <w:lang w:val="ru-RU" w:eastAsia="en-US"/>
        </w:rPr>
        <w:t>Источник передачи наработки</w:t>
      </w:r>
      <w:r>
        <w:rPr>
          <w:rFonts w:ascii="Arial" w:eastAsiaTheme="minorHAnsi" w:hAnsi="Arial"/>
          <w:color w:val="auto"/>
          <w:sz w:val="24"/>
          <w:szCs w:val="24"/>
          <w:lang w:val="ru-RU" w:eastAsia="en-US"/>
        </w:rPr>
        <w:t>»</w:t>
      </w:r>
      <w:r w:rsidR="002C4001">
        <w:rPr>
          <w:rFonts w:ascii="Arial" w:eastAsiaTheme="minorHAnsi" w:hAnsi="Arial"/>
          <w:color w:val="auto"/>
          <w:sz w:val="24"/>
          <w:szCs w:val="24"/>
          <w:lang w:val="ru-RU" w:eastAsia="en-US"/>
        </w:rPr>
        <w:t xml:space="preserve"> / </w:t>
      </w:r>
      <w:r w:rsidR="002C4001">
        <w:rPr>
          <w:rFonts w:ascii="Arial" w:eastAsiaTheme="minorHAnsi" w:hAnsi="Arial"/>
          <w:color w:val="auto"/>
          <w:sz w:val="24"/>
          <w:szCs w:val="24"/>
          <w:lang w:val="ru-RU" w:eastAsia="en-US"/>
        </w:rPr>
        <w:t>«</w:t>
      </w:r>
      <w:r w:rsidR="002C4001" w:rsidRPr="00440848">
        <w:rPr>
          <w:rFonts w:ascii="Arial" w:eastAsiaTheme="minorHAnsi" w:hAnsi="Arial"/>
          <w:color w:val="auto"/>
          <w:sz w:val="24"/>
          <w:szCs w:val="24"/>
          <w:lang w:val="ru-RU" w:eastAsia="en-US"/>
        </w:rPr>
        <w:t xml:space="preserve">Источник передачи </w:t>
      </w:r>
      <w:r w:rsidR="002C4001">
        <w:rPr>
          <w:rFonts w:ascii="Arial" w:eastAsiaTheme="minorHAnsi" w:hAnsi="Arial"/>
          <w:color w:val="auto"/>
          <w:sz w:val="24"/>
          <w:szCs w:val="24"/>
          <w:lang w:val="ru-RU" w:eastAsia="en-US"/>
        </w:rPr>
        <w:t>пробегов»</w:t>
      </w:r>
      <w:r>
        <w:rPr>
          <w:rFonts w:ascii="Arial" w:eastAsiaTheme="minorHAnsi" w:hAnsi="Arial"/>
          <w:color w:val="auto"/>
          <w:sz w:val="24"/>
          <w:szCs w:val="24"/>
          <w:lang w:val="ru-RU" w:eastAsia="en-US"/>
        </w:rPr>
        <w:t xml:space="preserve"> значением </w:t>
      </w:r>
      <w:r>
        <w:rPr>
          <w:rFonts w:ascii="Arial" w:eastAsiaTheme="minorHAnsi" w:hAnsi="Arial"/>
          <w:color w:val="auto"/>
          <w:sz w:val="24"/>
          <w:szCs w:val="24"/>
          <w:lang w:val="en-US" w:eastAsia="en-US"/>
        </w:rPr>
        <w:t>PL</w:t>
      </w:r>
      <w:r w:rsidR="00A23106">
        <w:rPr>
          <w:rFonts w:ascii="Arial" w:eastAsiaTheme="minorHAnsi" w:hAnsi="Arial"/>
          <w:color w:val="auto"/>
          <w:sz w:val="24"/>
          <w:szCs w:val="24"/>
          <w:lang w:val="ru-RU" w:eastAsia="en-US"/>
        </w:rPr>
        <w:t xml:space="preserve"> -</w:t>
      </w:r>
      <w:r w:rsidRPr="00440848">
        <w:rPr>
          <w:rFonts w:ascii="Arial" w:eastAsiaTheme="minorHAnsi" w:hAnsi="Arial"/>
          <w:color w:val="auto"/>
          <w:sz w:val="24"/>
          <w:szCs w:val="24"/>
          <w:lang w:val="ru-RU" w:eastAsia="en-US"/>
        </w:rPr>
        <w:t xml:space="preserve"> </w:t>
      </w:r>
      <w:r>
        <w:rPr>
          <w:rFonts w:ascii="Arial" w:eastAsiaTheme="minorHAnsi" w:hAnsi="Arial"/>
          <w:color w:val="auto"/>
          <w:sz w:val="24"/>
          <w:szCs w:val="24"/>
          <w:lang w:val="ru-RU" w:eastAsia="en-US"/>
        </w:rPr>
        <w:t>«</w:t>
      </w:r>
      <w:r w:rsidRPr="00440848">
        <w:rPr>
          <w:rFonts w:ascii="Arial" w:eastAsiaTheme="minorHAnsi" w:hAnsi="Arial"/>
          <w:color w:val="auto"/>
          <w:sz w:val="24"/>
          <w:szCs w:val="24"/>
          <w:lang w:val="ru-RU" w:eastAsia="en-US"/>
        </w:rPr>
        <w:t>Наработка</w:t>
      </w:r>
      <w:r w:rsidR="002C4001">
        <w:rPr>
          <w:rFonts w:ascii="Arial" w:eastAsiaTheme="minorHAnsi" w:hAnsi="Arial"/>
          <w:color w:val="auto"/>
          <w:sz w:val="24"/>
          <w:szCs w:val="24"/>
          <w:lang w:val="ru-RU" w:eastAsia="en-US"/>
        </w:rPr>
        <w:t xml:space="preserve"> / пробеги</w:t>
      </w:r>
      <w:r w:rsidRPr="00440848">
        <w:rPr>
          <w:rFonts w:ascii="Arial" w:eastAsiaTheme="minorHAnsi" w:hAnsi="Arial"/>
          <w:color w:val="auto"/>
          <w:sz w:val="24"/>
          <w:szCs w:val="24"/>
          <w:lang w:val="ru-RU" w:eastAsia="en-US"/>
        </w:rPr>
        <w:t xml:space="preserve"> из путевых листов</w:t>
      </w:r>
      <w:r>
        <w:rPr>
          <w:rFonts w:ascii="Arial" w:eastAsiaTheme="minorHAnsi" w:hAnsi="Arial"/>
          <w:color w:val="auto"/>
          <w:sz w:val="24"/>
          <w:szCs w:val="24"/>
          <w:lang w:val="ru-RU" w:eastAsia="en-US"/>
        </w:rPr>
        <w:t>».</w:t>
      </w:r>
      <w:r w:rsidR="002C4001">
        <w:rPr>
          <w:rFonts w:ascii="Arial" w:eastAsiaTheme="minorHAnsi" w:hAnsi="Arial"/>
          <w:color w:val="auto"/>
          <w:sz w:val="24"/>
          <w:szCs w:val="24"/>
          <w:lang w:val="ru-RU" w:eastAsia="en-US"/>
        </w:rPr>
        <w:t xml:space="preserve"> </w:t>
      </w:r>
    </w:p>
    <w:p w14:paraId="4E5514FC" w14:textId="77777777" w:rsidR="00440848" w:rsidRPr="00440848" w:rsidRDefault="00440848" w:rsidP="00AB4E14">
      <w:pPr>
        <w:spacing w:line="360" w:lineRule="auto"/>
        <w:ind w:firstLine="709"/>
        <w:jc w:val="both"/>
        <w:rPr>
          <w:rFonts w:ascii="Arial" w:eastAsiaTheme="minorHAnsi" w:hAnsi="Arial"/>
          <w:color w:val="auto"/>
          <w:sz w:val="24"/>
          <w:szCs w:val="24"/>
          <w:lang w:val="ru-RU" w:eastAsia="en-US"/>
        </w:rPr>
      </w:pPr>
    </w:p>
    <w:p w14:paraId="71619C51" w14:textId="77777777" w:rsidR="00A9379F" w:rsidRDefault="00A9379F" w:rsidP="00AB4E14">
      <w:pPr>
        <w:spacing w:line="360" w:lineRule="auto"/>
        <w:ind w:firstLine="709"/>
        <w:jc w:val="both"/>
        <w:rPr>
          <w:rFonts w:ascii="Arial" w:eastAsiaTheme="minorHAnsi" w:hAnsi="Arial"/>
          <w:color w:val="auto"/>
          <w:sz w:val="24"/>
          <w:szCs w:val="24"/>
          <w:lang w:val="ru-RU" w:eastAsia="en-US"/>
        </w:rPr>
      </w:pPr>
    </w:p>
    <w:p w14:paraId="058103FC" w14:textId="41827B84" w:rsidR="001939FD" w:rsidRDefault="001939FD" w:rsidP="00AB4E14">
      <w:pPr>
        <w:spacing w:line="360" w:lineRule="auto"/>
        <w:ind w:firstLine="709"/>
        <w:jc w:val="both"/>
        <w:rPr>
          <w:rFonts w:ascii="Arial" w:eastAsiaTheme="minorHAnsi" w:hAnsi="Arial"/>
          <w:color w:val="auto"/>
          <w:sz w:val="24"/>
          <w:szCs w:val="24"/>
          <w:lang w:val="ru-RU" w:eastAsia="en-US"/>
        </w:rPr>
      </w:pPr>
    </w:p>
    <w:p w14:paraId="45C94DCC" w14:textId="56BA5297" w:rsidR="001939FD" w:rsidRDefault="001939FD" w:rsidP="00AB4E14">
      <w:pPr>
        <w:spacing w:line="360" w:lineRule="auto"/>
        <w:ind w:firstLine="709"/>
        <w:jc w:val="both"/>
        <w:rPr>
          <w:rFonts w:ascii="Arial" w:eastAsiaTheme="minorHAnsi" w:hAnsi="Arial"/>
          <w:color w:val="auto"/>
          <w:sz w:val="24"/>
          <w:szCs w:val="24"/>
          <w:lang w:val="ru-RU" w:eastAsia="en-US"/>
        </w:rPr>
      </w:pPr>
    </w:p>
    <w:p w14:paraId="5A142084" w14:textId="034568D8" w:rsidR="00901F4C" w:rsidRPr="00440848" w:rsidRDefault="00440848" w:rsidP="00440848">
      <w:pPr>
        <w:pStyle w:val="h1"/>
        <w:rPr>
          <w:sz w:val="28"/>
          <w:szCs w:val="28"/>
        </w:rPr>
      </w:pPr>
      <w:bookmarkStart w:id="3" w:name="_Toc26438386"/>
      <w:bookmarkStart w:id="4" w:name="_Toc28628363"/>
      <w:bookmarkEnd w:id="0"/>
      <w:bookmarkEnd w:id="1"/>
      <w:bookmarkEnd w:id="2"/>
      <w:r w:rsidRPr="00440848">
        <w:rPr>
          <w:sz w:val="28"/>
          <w:szCs w:val="28"/>
          <w:lang w:val="ru-RU"/>
        </w:rPr>
        <w:lastRenderedPageBreak/>
        <w:t xml:space="preserve">Анализ ЕО на заполнение </w:t>
      </w:r>
      <w:r w:rsidR="00651AFE" w:rsidRPr="00440848">
        <w:rPr>
          <w:sz w:val="28"/>
          <w:szCs w:val="28"/>
          <w:lang w:val="ru-RU"/>
        </w:rPr>
        <w:t>признака</w:t>
      </w:r>
      <w:r w:rsidRPr="00440848">
        <w:rPr>
          <w:sz w:val="28"/>
          <w:szCs w:val="28"/>
          <w:lang w:val="ru-RU"/>
        </w:rPr>
        <w:t xml:space="preserve"> «Источник передачи наработки</w:t>
      </w:r>
      <w:r w:rsidR="002C4001">
        <w:rPr>
          <w:sz w:val="28"/>
          <w:szCs w:val="28"/>
          <w:lang w:val="ru-RU"/>
        </w:rPr>
        <w:t>/ пробегов</w:t>
      </w:r>
      <w:r w:rsidRPr="00440848">
        <w:rPr>
          <w:sz w:val="28"/>
          <w:szCs w:val="28"/>
          <w:lang w:val="ru-RU"/>
        </w:rPr>
        <w:t>»</w:t>
      </w:r>
    </w:p>
    <w:p w14:paraId="58591F2C" w14:textId="783032F4" w:rsidR="00440848" w:rsidRDefault="00A23106" w:rsidP="008D5D41">
      <w:pPr>
        <w:pStyle w:val="p"/>
        <w:rPr>
          <w:noProof/>
          <w:lang w:val="ru-RU"/>
        </w:rPr>
      </w:pPr>
      <w:r>
        <w:rPr>
          <w:noProof/>
          <w:lang w:val="ru-RU"/>
        </w:rPr>
        <w:t>Для просмотра признаков  ЕО необходимо  п</w:t>
      </w:r>
      <w:r w:rsidR="00440848">
        <w:rPr>
          <w:noProof/>
          <w:lang w:val="ru-RU"/>
        </w:rPr>
        <w:t xml:space="preserve">ерейти к просмотру записи ЕО из транзакций </w:t>
      </w:r>
      <w:r w:rsidR="00440848">
        <w:rPr>
          <w:noProof/>
          <w:lang w:val="en-US"/>
        </w:rPr>
        <w:t>IE</w:t>
      </w:r>
      <w:r w:rsidR="00440848" w:rsidRPr="00440848">
        <w:rPr>
          <w:noProof/>
          <w:lang w:val="ru-RU"/>
        </w:rPr>
        <w:t>03</w:t>
      </w:r>
      <w:r w:rsidR="00440848">
        <w:rPr>
          <w:noProof/>
          <w:lang w:val="ru-RU"/>
        </w:rPr>
        <w:t xml:space="preserve">, </w:t>
      </w:r>
      <w:r w:rsidR="00440848">
        <w:rPr>
          <w:noProof/>
          <w:lang w:val="en-US"/>
        </w:rPr>
        <w:t>IH</w:t>
      </w:r>
      <w:r w:rsidR="00440848" w:rsidRPr="00440848">
        <w:rPr>
          <w:noProof/>
          <w:lang w:val="ru-RU"/>
        </w:rPr>
        <w:t xml:space="preserve">08, </w:t>
      </w:r>
      <w:r w:rsidR="00440848">
        <w:rPr>
          <w:noProof/>
          <w:lang w:val="en-US"/>
        </w:rPr>
        <w:t>IH</w:t>
      </w:r>
      <w:r w:rsidR="00440848" w:rsidRPr="00440848">
        <w:rPr>
          <w:noProof/>
          <w:lang w:val="ru-RU"/>
        </w:rPr>
        <w:t xml:space="preserve">01 </w:t>
      </w:r>
      <w:r w:rsidR="00440848">
        <w:rPr>
          <w:noProof/>
          <w:lang w:val="ru-RU"/>
        </w:rPr>
        <w:t xml:space="preserve">из заказа ТОРО или любым другим доступным способом. </w:t>
      </w:r>
    </w:p>
    <w:p w14:paraId="20D6F0A2" w14:textId="6E0DAD41" w:rsidR="00440848" w:rsidRDefault="00440848" w:rsidP="008D5D41">
      <w:pPr>
        <w:pStyle w:val="p"/>
        <w:rPr>
          <w:noProof/>
          <w:lang w:val="ru-RU"/>
        </w:rPr>
      </w:pPr>
    </w:p>
    <w:p w14:paraId="458C4112" w14:textId="3DBCD046" w:rsidR="008D5D41" w:rsidRDefault="00440848" w:rsidP="00440848">
      <w:pPr>
        <w:pStyle w:val="p"/>
        <w:rPr>
          <w:noProof/>
          <w:lang w:val="ru-RU"/>
        </w:rPr>
      </w:pPr>
      <w:r>
        <w:rPr>
          <w:noProof/>
          <w:lang w:val="ru-RU"/>
        </w:rPr>
        <w:t>При просмотре единицы оборудования нужно перейт</w:t>
      </w:r>
      <w:r w:rsidR="00651AFE">
        <w:rPr>
          <w:noProof/>
          <w:lang w:val="ru-RU"/>
        </w:rPr>
        <w:t>и</w:t>
      </w:r>
      <w:r>
        <w:rPr>
          <w:noProof/>
          <w:lang w:val="ru-RU"/>
        </w:rPr>
        <w:t xml:space="preserve"> к экрану «Обзор классов»:</w:t>
      </w:r>
    </w:p>
    <w:p w14:paraId="00DF0865" w14:textId="537727A8" w:rsidR="00901FAF" w:rsidRDefault="00901FAF" w:rsidP="00440848">
      <w:pPr>
        <w:pStyle w:val="p"/>
        <w:rPr>
          <w:noProof/>
          <w:lang w:val="ru-RU"/>
        </w:rPr>
      </w:pPr>
      <w:r w:rsidRPr="00901FAF">
        <w:rPr>
          <w:noProof/>
          <w:lang w:val="ru-RU" w:eastAsia="ru-RU"/>
        </w:rPr>
        <w:drawing>
          <wp:inline distT="0" distB="0" distL="0" distR="0" wp14:anchorId="1D393492" wp14:editId="1EE24D17">
            <wp:extent cx="5579745" cy="3894455"/>
            <wp:effectExtent l="0" t="0" r="190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89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E4067" w14:textId="1152923D" w:rsidR="00440848" w:rsidRDefault="00440848" w:rsidP="00440848">
      <w:pPr>
        <w:pStyle w:val="p"/>
      </w:pPr>
    </w:p>
    <w:p w14:paraId="27C0E22A" w14:textId="2DB11AFC" w:rsidR="00F34E87" w:rsidRDefault="00F34E87" w:rsidP="00440848">
      <w:pPr>
        <w:pStyle w:val="p"/>
      </w:pPr>
    </w:p>
    <w:p w14:paraId="7E64F216" w14:textId="01A82D35" w:rsidR="00F34E87" w:rsidRDefault="00F34E87" w:rsidP="00440848">
      <w:pPr>
        <w:pStyle w:val="p"/>
      </w:pPr>
    </w:p>
    <w:p w14:paraId="0B394121" w14:textId="7EEB7C60" w:rsidR="00F34E87" w:rsidRDefault="00F34E87" w:rsidP="00F34E87">
      <w:pPr>
        <w:pStyle w:val="p"/>
        <w:spacing w:before="120" w:after="120" w:line="360" w:lineRule="auto"/>
        <w:rPr>
          <w:b/>
          <w:lang w:val="ru-RU"/>
        </w:rPr>
      </w:pPr>
      <w:r>
        <w:rPr>
          <w:lang w:val="ru-RU"/>
        </w:rPr>
        <w:t>В экране просмотра данных классификации ЕО необходимо найти признак «</w:t>
      </w:r>
      <w:r w:rsidRPr="00F34E87">
        <w:rPr>
          <w:lang w:val="ru-RU"/>
        </w:rPr>
        <w:t>Источник передачи наработки</w:t>
      </w:r>
      <w:r>
        <w:rPr>
          <w:lang w:val="ru-RU"/>
        </w:rPr>
        <w:t>»</w:t>
      </w:r>
      <w:r w:rsidR="002C4001">
        <w:rPr>
          <w:lang w:val="ru-RU"/>
        </w:rPr>
        <w:t xml:space="preserve"> (или </w:t>
      </w:r>
      <w:r w:rsidR="002C4001">
        <w:rPr>
          <w:lang w:val="ru-RU"/>
        </w:rPr>
        <w:t>«</w:t>
      </w:r>
      <w:r w:rsidR="002C4001" w:rsidRPr="00F34E87">
        <w:rPr>
          <w:lang w:val="ru-RU"/>
        </w:rPr>
        <w:t xml:space="preserve">Источник передачи </w:t>
      </w:r>
      <w:r w:rsidR="002C4001">
        <w:rPr>
          <w:lang w:val="ru-RU"/>
        </w:rPr>
        <w:t>пробегов</w:t>
      </w:r>
      <w:r w:rsidR="002C4001">
        <w:rPr>
          <w:lang w:val="ru-RU"/>
        </w:rPr>
        <w:t>»</w:t>
      </w:r>
      <w:r w:rsidR="002C4001">
        <w:rPr>
          <w:lang w:val="ru-RU"/>
        </w:rPr>
        <w:t>)</w:t>
      </w:r>
      <w:r>
        <w:rPr>
          <w:lang w:val="ru-RU"/>
        </w:rPr>
        <w:t>:</w:t>
      </w:r>
    </w:p>
    <w:p w14:paraId="2BDAFD6E" w14:textId="704E1781" w:rsidR="00F34E87" w:rsidRPr="00F34E87" w:rsidRDefault="00F34E87" w:rsidP="00440848">
      <w:pPr>
        <w:pStyle w:val="p"/>
        <w:rPr>
          <w:lang w:val="ru-RU"/>
        </w:rPr>
      </w:pPr>
    </w:p>
    <w:p w14:paraId="2AB248DE" w14:textId="24756150" w:rsidR="00901FAF" w:rsidRDefault="00901FAF" w:rsidP="007D0AA9">
      <w:pPr>
        <w:pStyle w:val="p"/>
        <w:spacing w:before="120" w:after="120" w:line="360" w:lineRule="auto"/>
        <w:rPr>
          <w:lang w:val="ru-RU"/>
        </w:rPr>
      </w:pPr>
      <w:r w:rsidRPr="00901FAF">
        <w:rPr>
          <w:noProof/>
          <w:lang w:val="ru-RU" w:eastAsia="ru-RU"/>
        </w:rPr>
        <w:lastRenderedPageBreak/>
        <w:drawing>
          <wp:inline distT="0" distB="0" distL="0" distR="0" wp14:anchorId="546F17F4" wp14:editId="64F9F1A9">
            <wp:extent cx="5579745" cy="6651625"/>
            <wp:effectExtent l="0" t="0" r="190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665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705A9" w14:textId="54331C56" w:rsidR="00A23106" w:rsidRDefault="00F34E87" w:rsidP="00F7604D">
      <w:pPr>
        <w:pStyle w:val="p"/>
        <w:numPr>
          <w:ilvl w:val="0"/>
          <w:numId w:val="30"/>
        </w:numPr>
        <w:spacing w:before="120" w:after="120" w:line="360" w:lineRule="auto"/>
        <w:rPr>
          <w:lang w:val="ru-RU"/>
        </w:rPr>
      </w:pPr>
      <w:r w:rsidRPr="00A23106">
        <w:rPr>
          <w:lang w:val="ru-RU"/>
        </w:rPr>
        <w:t>Если наработка</w:t>
      </w:r>
      <w:r w:rsidR="002C4001">
        <w:rPr>
          <w:lang w:val="ru-RU"/>
        </w:rPr>
        <w:t xml:space="preserve"> / пробег</w:t>
      </w:r>
      <w:r w:rsidRPr="00A23106">
        <w:rPr>
          <w:lang w:val="ru-RU"/>
        </w:rPr>
        <w:t xml:space="preserve"> для данной ЕО должна передаваться из путевых листов, то признак «Источник передачи наработки</w:t>
      </w:r>
      <w:r w:rsidR="002C4001">
        <w:rPr>
          <w:lang w:val="ru-RU"/>
        </w:rPr>
        <w:t xml:space="preserve"> (пробегов)</w:t>
      </w:r>
      <w:r w:rsidRPr="00A23106">
        <w:rPr>
          <w:lang w:val="ru-RU"/>
        </w:rPr>
        <w:t xml:space="preserve">» должен быть заполнен значением PL «Наработка из путевых листов». </w:t>
      </w:r>
    </w:p>
    <w:p w14:paraId="3430BB41" w14:textId="77777777" w:rsidR="00A23106" w:rsidRDefault="00651AFE" w:rsidP="00A23106">
      <w:pPr>
        <w:pStyle w:val="p"/>
        <w:spacing w:before="120" w:after="120" w:line="360" w:lineRule="auto"/>
        <w:ind w:left="720"/>
        <w:rPr>
          <w:lang w:val="ru-RU"/>
        </w:rPr>
      </w:pPr>
      <w:r w:rsidRPr="00A23106">
        <w:rPr>
          <w:lang w:val="ru-RU"/>
        </w:rPr>
        <w:t>Зап</w:t>
      </w:r>
      <w:r w:rsidR="00DD1E1C" w:rsidRPr="00A23106">
        <w:rPr>
          <w:lang w:val="ru-RU"/>
        </w:rPr>
        <w:t>о</w:t>
      </w:r>
      <w:r w:rsidRPr="00A23106">
        <w:rPr>
          <w:lang w:val="ru-RU"/>
        </w:rPr>
        <w:t>лн</w:t>
      </w:r>
      <w:r w:rsidR="00DD1E1C" w:rsidRPr="00A23106">
        <w:rPr>
          <w:lang w:val="ru-RU"/>
        </w:rPr>
        <w:t>ени</w:t>
      </w:r>
      <w:r w:rsidRPr="00A23106">
        <w:rPr>
          <w:lang w:val="ru-RU"/>
        </w:rPr>
        <w:t>е</w:t>
      </w:r>
      <w:r w:rsidR="00F34E87" w:rsidRPr="00A23106">
        <w:rPr>
          <w:lang w:val="ru-RU"/>
        </w:rPr>
        <w:t xml:space="preserve"> признаков ЕО выполняется </w:t>
      </w:r>
      <w:r w:rsidR="00DD1E1C" w:rsidRPr="00A23106">
        <w:rPr>
          <w:lang w:val="ru-RU"/>
        </w:rPr>
        <w:t>Техническим специалистом НСИ</w:t>
      </w:r>
      <w:r w:rsidR="00F34E87" w:rsidRPr="00A23106">
        <w:rPr>
          <w:lang w:val="ru-RU"/>
        </w:rPr>
        <w:t xml:space="preserve">. Для заполнения признака «Источник передачи наработки» необходимо подать заявку в Полюс сервис либо обратиться напрямую к </w:t>
      </w:r>
      <w:r w:rsidR="00DD1E1C" w:rsidRPr="00A23106">
        <w:rPr>
          <w:lang w:val="ru-RU"/>
        </w:rPr>
        <w:t>Техническому специалисту НСИ</w:t>
      </w:r>
      <w:r w:rsidR="00F34E87" w:rsidRPr="00A23106">
        <w:rPr>
          <w:lang w:val="ru-RU"/>
        </w:rPr>
        <w:t>.</w:t>
      </w:r>
    </w:p>
    <w:p w14:paraId="3EB8E17B" w14:textId="69512389" w:rsidR="00A23106" w:rsidRDefault="00F34E87" w:rsidP="00F66B83">
      <w:pPr>
        <w:pStyle w:val="p"/>
        <w:numPr>
          <w:ilvl w:val="0"/>
          <w:numId w:val="30"/>
        </w:numPr>
        <w:spacing w:before="120" w:after="120" w:line="360" w:lineRule="auto"/>
        <w:rPr>
          <w:lang w:val="ru-RU"/>
        </w:rPr>
      </w:pPr>
      <w:r w:rsidRPr="00A23106">
        <w:rPr>
          <w:lang w:val="ru-RU"/>
        </w:rPr>
        <w:lastRenderedPageBreak/>
        <w:t>Если наработка</w:t>
      </w:r>
      <w:r w:rsidR="002C4001">
        <w:rPr>
          <w:lang w:val="ru-RU"/>
        </w:rPr>
        <w:t xml:space="preserve"> или пробеги</w:t>
      </w:r>
      <w:r w:rsidRPr="00A23106">
        <w:rPr>
          <w:lang w:val="ru-RU"/>
        </w:rPr>
        <w:t xml:space="preserve"> для ЕО должна передаваться из путевых листов и </w:t>
      </w:r>
      <w:r w:rsidR="00651AFE" w:rsidRPr="00A23106">
        <w:rPr>
          <w:lang w:val="ru-RU"/>
        </w:rPr>
        <w:t xml:space="preserve">в </w:t>
      </w:r>
      <w:r w:rsidRPr="00A23106">
        <w:rPr>
          <w:lang w:val="ru-RU"/>
        </w:rPr>
        <w:t>данных классификации ЕО отсутствует признак «Источник передачи наработки»</w:t>
      </w:r>
      <w:r w:rsidR="002C4001">
        <w:rPr>
          <w:lang w:val="ru-RU"/>
        </w:rPr>
        <w:t xml:space="preserve"> или </w:t>
      </w:r>
      <w:bookmarkStart w:id="5" w:name="_GoBack"/>
      <w:bookmarkEnd w:id="5"/>
      <w:r w:rsidR="002C4001">
        <w:rPr>
          <w:lang w:val="ru-RU"/>
        </w:rPr>
        <w:t>«</w:t>
      </w:r>
      <w:r w:rsidR="002C4001" w:rsidRPr="00F34E87">
        <w:rPr>
          <w:lang w:val="ru-RU"/>
        </w:rPr>
        <w:t xml:space="preserve">Источник передачи </w:t>
      </w:r>
      <w:r w:rsidR="002C4001">
        <w:rPr>
          <w:lang w:val="ru-RU"/>
        </w:rPr>
        <w:t>пробегов»</w:t>
      </w:r>
      <w:r w:rsidRPr="00A23106">
        <w:rPr>
          <w:lang w:val="ru-RU"/>
        </w:rPr>
        <w:t xml:space="preserve">, то следует создать заявку в КСУ НСИ на добавление признака </w:t>
      </w:r>
      <w:r>
        <w:t xml:space="preserve">PM-NARB </w:t>
      </w:r>
      <w:r w:rsidRPr="00A23106">
        <w:rPr>
          <w:lang w:val="ru-RU"/>
        </w:rPr>
        <w:t>«Источник передачи наработки»  классу просматриваемой ЕО.</w:t>
      </w:r>
    </w:p>
    <w:p w14:paraId="56E2D8B8" w14:textId="5EE2D2AB" w:rsidR="00F34E87" w:rsidRPr="00A23106" w:rsidRDefault="00F34E87" w:rsidP="00A23106">
      <w:pPr>
        <w:pStyle w:val="p"/>
        <w:spacing w:before="120" w:after="120" w:line="360" w:lineRule="auto"/>
        <w:ind w:left="720"/>
        <w:rPr>
          <w:lang w:val="ru-RU"/>
        </w:rPr>
      </w:pPr>
      <w:r w:rsidRPr="00A23106">
        <w:rPr>
          <w:lang w:val="ru-RU"/>
        </w:rPr>
        <w:t xml:space="preserve">После добавления признака к классу, необходимо заполнить признак «Источник передачи наработки» значением PL «Наработка из путевых листов» через обращение к </w:t>
      </w:r>
      <w:r w:rsidR="00DD1E1C" w:rsidRPr="00A23106">
        <w:rPr>
          <w:lang w:val="ru-RU"/>
        </w:rPr>
        <w:t>Техническому специалисту НСИ</w:t>
      </w:r>
      <w:r w:rsidRPr="00A23106">
        <w:rPr>
          <w:lang w:val="ru-RU"/>
        </w:rPr>
        <w:t>.</w:t>
      </w:r>
      <w:bookmarkEnd w:id="3"/>
      <w:bookmarkEnd w:id="4"/>
    </w:p>
    <w:sectPr w:rsidR="00F34E87" w:rsidRPr="00A23106" w:rsidSect="00C37BBA">
      <w:headerReference w:type="default" r:id="rId10"/>
      <w:footerReference w:type="default" r:id="rId11"/>
      <w:headerReference w:type="first" r:id="rId12"/>
      <w:pgSz w:w="11906" w:h="16838"/>
      <w:pgMar w:top="1985" w:right="1418" w:bottom="1418" w:left="1701" w:header="709" w:footer="39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097238A" w14:textId="77777777" w:rsidR="00C555F9" w:rsidRDefault="00C555F9">
      <w:r>
        <w:separator/>
      </w:r>
    </w:p>
  </w:endnote>
  <w:endnote w:type="continuationSeparator" w:id="0">
    <w:p w14:paraId="23E3E212" w14:textId="77777777" w:rsidR="00C555F9" w:rsidRDefault="00C555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1CC064C" w14:textId="4941A9CB" w:rsidR="00723A0E" w:rsidRDefault="00723A0E">
    <w:pPr>
      <w:pStyle w:val="a8"/>
    </w:pPr>
    <w:r>
      <w:fldChar w:fldCharType="begin"/>
    </w:r>
    <w:r>
      <w:instrText>PAGE   \* MERGEFORMAT</w:instrText>
    </w:r>
    <w:r>
      <w:fldChar w:fldCharType="separate"/>
    </w:r>
    <w:r w:rsidR="0062637D" w:rsidRPr="0062637D">
      <w:rPr>
        <w:noProof/>
        <w:lang w:val="ru-RU"/>
      </w:rPr>
      <w:t>4</w:t>
    </w:r>
    <w:r>
      <w:fldChar w:fldCharType="end"/>
    </w:r>
  </w:p>
  <w:p w14:paraId="4B1A76B0" w14:textId="77777777" w:rsidR="00723A0E" w:rsidRDefault="00723A0E" w:rsidP="008A2CF6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FF81D5A" w14:textId="77777777" w:rsidR="00C555F9" w:rsidRDefault="00C555F9">
      <w:r>
        <w:separator/>
      </w:r>
    </w:p>
  </w:footnote>
  <w:footnote w:type="continuationSeparator" w:id="0">
    <w:p w14:paraId="19CD7891" w14:textId="77777777" w:rsidR="00C555F9" w:rsidRDefault="00C555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260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514"/>
      <w:gridCol w:w="6746"/>
    </w:tblGrid>
    <w:tr w:rsidR="00A34AB2" w14:paraId="3C239324" w14:textId="77777777" w:rsidTr="00A34AB2">
      <w:trPr>
        <w:cantSplit/>
        <w:trHeight w:val="557"/>
      </w:trPr>
      <w:tc>
        <w:tcPr>
          <w:tcW w:w="3514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14:paraId="6EDDBED9" w14:textId="77777777" w:rsidR="00A34AB2" w:rsidRDefault="00A34AB2" w:rsidP="00A34AB2">
          <w:pPr>
            <w:pStyle w:val="a6"/>
            <w:ind w:left="-241" w:hanging="1"/>
            <w:rPr>
              <w:b/>
              <w:bCs/>
            </w:rPr>
          </w:pPr>
          <w:r>
            <w:rPr>
              <w:b/>
              <w:noProof/>
              <w:lang w:val="ru-RU" w:eastAsia="ru-RU"/>
            </w:rPr>
            <w:drawing>
              <wp:inline distT="0" distB="0" distL="0" distR="0" wp14:anchorId="21F8C7F0" wp14:editId="601AF9B5">
                <wp:extent cx="2241550" cy="508000"/>
                <wp:effectExtent l="0" t="0" r="6350" b="6350"/>
                <wp:docPr id="2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241550" cy="508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46" w:type="dxa"/>
          <w:vMerge w:val="restart"/>
          <w:tcBorders>
            <w:top w:val="nil"/>
            <w:left w:val="nil"/>
            <w:bottom w:val="single" w:sz="8" w:space="0" w:color="FEC816"/>
            <w:right w:val="single" w:sz="8" w:space="0" w:color="FEC816"/>
          </w:tcBorders>
          <w:vAlign w:val="center"/>
        </w:tcPr>
        <w:p w14:paraId="4BEF7335" w14:textId="77777777" w:rsidR="00A34AB2" w:rsidRPr="007750B8" w:rsidRDefault="00A34AB2" w:rsidP="00A34AB2">
          <w:pPr>
            <w:jc w:val="right"/>
            <w:rPr>
              <w:lang w:val="ru-RU"/>
            </w:rPr>
          </w:pPr>
          <w:r>
            <w:rPr>
              <w:rFonts w:eastAsia="Calibri"/>
              <w:b/>
              <w:bCs/>
              <w:szCs w:val="24"/>
              <w:lang w:val="ru-RU"/>
            </w:rPr>
            <w:t xml:space="preserve">Памятка пользователя. </w:t>
          </w:r>
          <w:r w:rsidRPr="007750B8">
            <w:rPr>
              <w:rFonts w:eastAsia="Calibri"/>
              <w:bCs/>
              <w:szCs w:val="24"/>
              <w:lang w:val="ru-RU"/>
            </w:rPr>
            <w:t>В</w:t>
          </w:r>
          <w:r>
            <w:rPr>
              <w:rFonts w:eastAsia="Calibri"/>
              <w:bCs/>
              <w:szCs w:val="24"/>
              <w:lang w:val="ru-RU"/>
            </w:rPr>
            <w:t>едение рабочих заявок (Прочие работы)</w:t>
          </w:r>
        </w:p>
      </w:tc>
    </w:tr>
    <w:tr w:rsidR="00A34AB2" w:rsidRPr="00DB4B2F" w14:paraId="04F638E9" w14:textId="77777777" w:rsidTr="00A34AB2">
      <w:trPr>
        <w:cantSplit/>
        <w:trHeight w:val="557"/>
      </w:trPr>
      <w:tc>
        <w:tcPr>
          <w:tcW w:w="3514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14:paraId="3BD0B295" w14:textId="77777777" w:rsidR="00A34AB2" w:rsidRDefault="00A34AB2" w:rsidP="00A34AB2">
          <w:pPr>
            <w:pStyle w:val="a6"/>
            <w:jc w:val="center"/>
          </w:pPr>
        </w:p>
      </w:tc>
      <w:tc>
        <w:tcPr>
          <w:tcW w:w="6746" w:type="dxa"/>
          <w:vMerge/>
          <w:tcBorders>
            <w:top w:val="single" w:sz="8" w:space="0" w:color="auto"/>
            <w:left w:val="nil"/>
            <w:bottom w:val="single" w:sz="8" w:space="0" w:color="FEC816"/>
            <w:right w:val="single" w:sz="8" w:space="0" w:color="FEC816"/>
          </w:tcBorders>
        </w:tcPr>
        <w:p w14:paraId="505FC430" w14:textId="77777777" w:rsidR="00A34AB2" w:rsidRPr="000B5B67" w:rsidRDefault="00A34AB2" w:rsidP="00A34AB2">
          <w:pPr>
            <w:jc w:val="center"/>
            <w:rPr>
              <w:b/>
              <w:bCs/>
            </w:rPr>
          </w:pPr>
        </w:p>
      </w:tc>
    </w:tr>
  </w:tbl>
  <w:p w14:paraId="74F20374" w14:textId="77777777" w:rsidR="00723A0E" w:rsidRDefault="00723A0E" w:rsidP="00D76201">
    <w:pPr>
      <w:pStyle w:val="a6"/>
    </w:pPr>
  </w:p>
  <w:p w14:paraId="037B7DEB" w14:textId="77777777" w:rsidR="00723A0E" w:rsidRPr="00D76201" w:rsidRDefault="00723A0E" w:rsidP="00D76201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260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514"/>
      <w:gridCol w:w="6746"/>
    </w:tblGrid>
    <w:tr w:rsidR="00723A0E" w14:paraId="643F7DEF" w14:textId="77777777" w:rsidTr="00C2741D">
      <w:trPr>
        <w:cantSplit/>
        <w:trHeight w:val="557"/>
      </w:trPr>
      <w:tc>
        <w:tcPr>
          <w:tcW w:w="3505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14:paraId="55F5DCC4" w14:textId="77777777" w:rsidR="00723A0E" w:rsidRDefault="00723A0E" w:rsidP="00C37BBA">
          <w:pPr>
            <w:pStyle w:val="a6"/>
            <w:ind w:left="-241" w:hanging="1"/>
            <w:rPr>
              <w:b/>
              <w:bCs/>
            </w:rPr>
          </w:pPr>
          <w:r>
            <w:rPr>
              <w:b/>
              <w:noProof/>
              <w:lang w:val="ru-RU" w:eastAsia="ru-RU"/>
            </w:rPr>
            <w:drawing>
              <wp:inline distT="0" distB="0" distL="0" distR="0" wp14:anchorId="05EA8573" wp14:editId="110E4773">
                <wp:extent cx="2241550" cy="508000"/>
                <wp:effectExtent l="0" t="0" r="6350" b="6350"/>
                <wp:docPr id="1" name="Рисунок 1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241550" cy="508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55" w:type="dxa"/>
          <w:vMerge w:val="restart"/>
          <w:tcBorders>
            <w:top w:val="nil"/>
            <w:left w:val="nil"/>
            <w:bottom w:val="single" w:sz="8" w:space="0" w:color="FEC816"/>
            <w:right w:val="single" w:sz="8" w:space="0" w:color="FEC816"/>
          </w:tcBorders>
          <w:vAlign w:val="center"/>
        </w:tcPr>
        <w:p w14:paraId="54232B43" w14:textId="534A3915" w:rsidR="00723A0E" w:rsidRPr="007750B8" w:rsidRDefault="00723A0E" w:rsidP="007750B8">
          <w:pPr>
            <w:jc w:val="right"/>
            <w:rPr>
              <w:lang w:val="ru-RU"/>
            </w:rPr>
          </w:pPr>
          <w:r>
            <w:rPr>
              <w:rFonts w:eastAsia="Calibri"/>
              <w:b/>
              <w:bCs/>
              <w:szCs w:val="24"/>
              <w:lang w:val="ru-RU"/>
            </w:rPr>
            <w:t xml:space="preserve">Памятка пользователя. </w:t>
          </w:r>
          <w:r w:rsidR="00F82E9F">
            <w:rPr>
              <w:rFonts w:eastAsia="Calibri"/>
              <w:bCs/>
              <w:szCs w:val="24"/>
              <w:lang w:val="ru-RU"/>
            </w:rPr>
            <w:t>Анализ НСИ для передачи наработки из путевых листов</w:t>
          </w:r>
        </w:p>
      </w:tc>
    </w:tr>
    <w:tr w:rsidR="00723A0E" w:rsidRPr="00DB4B2F" w14:paraId="49F2CD61" w14:textId="77777777" w:rsidTr="00C2741D">
      <w:trPr>
        <w:cantSplit/>
        <w:trHeight w:val="557"/>
      </w:trPr>
      <w:tc>
        <w:tcPr>
          <w:tcW w:w="3505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14:paraId="72CF166F" w14:textId="77777777" w:rsidR="00723A0E" w:rsidRDefault="00723A0E" w:rsidP="00C37BBA">
          <w:pPr>
            <w:pStyle w:val="a6"/>
            <w:jc w:val="center"/>
          </w:pPr>
        </w:p>
      </w:tc>
      <w:tc>
        <w:tcPr>
          <w:tcW w:w="6755" w:type="dxa"/>
          <w:vMerge/>
          <w:tcBorders>
            <w:top w:val="single" w:sz="8" w:space="0" w:color="auto"/>
            <w:left w:val="nil"/>
            <w:bottom w:val="single" w:sz="8" w:space="0" w:color="FEC816"/>
            <w:right w:val="single" w:sz="8" w:space="0" w:color="FEC816"/>
          </w:tcBorders>
        </w:tcPr>
        <w:p w14:paraId="0D9C8DA6" w14:textId="77777777" w:rsidR="00723A0E" w:rsidRPr="000B5B67" w:rsidRDefault="00723A0E" w:rsidP="00C37BBA">
          <w:pPr>
            <w:jc w:val="center"/>
            <w:rPr>
              <w:b/>
              <w:bCs/>
            </w:rPr>
          </w:pPr>
        </w:p>
      </w:tc>
    </w:tr>
  </w:tbl>
  <w:p w14:paraId="02BDE54C" w14:textId="77777777" w:rsidR="00723A0E" w:rsidRPr="00C37BBA" w:rsidRDefault="00723A0E" w:rsidP="00C37BBA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B7744AD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530460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624ECF2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0CE7C2E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BFA3E0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AC6486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8A44F0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E7C8304"/>
    <w:lvl w:ilvl="0">
      <w:start w:val="1"/>
      <w:numFmt w:val="bullet"/>
      <w:pStyle w:val="20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6A6DF82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B3862AA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2EF1400"/>
    <w:multiLevelType w:val="hybridMultilevel"/>
    <w:tmpl w:val="7E54F8C0"/>
    <w:lvl w:ilvl="0" w:tplc="224E515A">
      <w:start w:val="1"/>
      <w:numFmt w:val="bullet"/>
      <w:pStyle w:val="a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4F3E77"/>
    <w:multiLevelType w:val="hybridMultilevel"/>
    <w:tmpl w:val="520C123C"/>
    <w:lvl w:ilvl="0" w:tplc="946461BA">
      <w:start w:val="1"/>
      <w:numFmt w:val="bullet"/>
      <w:lvlText w:val="-"/>
      <w:lvlJc w:val="left"/>
      <w:pPr>
        <w:ind w:left="1287" w:hanging="360"/>
      </w:pPr>
      <w:rPr>
        <w:rFonts w:ascii="Arial" w:eastAsia="Times New Roman" w:hAnsi="Aria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344B5E70"/>
    <w:multiLevelType w:val="hybridMultilevel"/>
    <w:tmpl w:val="AC9C7186"/>
    <w:lvl w:ilvl="0" w:tplc="B8B6AF36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7A788A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372550A8"/>
    <w:multiLevelType w:val="hybridMultilevel"/>
    <w:tmpl w:val="2F682AB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D74173"/>
    <w:multiLevelType w:val="hybridMultilevel"/>
    <w:tmpl w:val="3132BFA2"/>
    <w:lvl w:ilvl="0" w:tplc="52085CA6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1E3761A"/>
    <w:multiLevelType w:val="hybridMultilevel"/>
    <w:tmpl w:val="0F02274C"/>
    <w:lvl w:ilvl="0" w:tplc="52085CA6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C162135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4DC003E7"/>
    <w:multiLevelType w:val="multilevel"/>
    <w:tmpl w:val="F9664D66"/>
    <w:lvl w:ilvl="0">
      <w:start w:val="1"/>
      <w:numFmt w:val="decimal"/>
      <w:lvlText w:val="%1)"/>
      <w:lvlJc w:val="left"/>
      <w:pPr>
        <w:ind w:left="360" w:hanging="360"/>
      </w:pPr>
      <w:rPr>
        <w:b w:val="0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54173181"/>
    <w:multiLevelType w:val="hybridMultilevel"/>
    <w:tmpl w:val="6122B946"/>
    <w:lvl w:ilvl="0" w:tplc="A67422E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6A051EC"/>
    <w:multiLevelType w:val="multilevel"/>
    <w:tmpl w:val="0407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1" w15:restartNumberingAfterBreak="0">
    <w:nsid w:val="7D7C4C20"/>
    <w:multiLevelType w:val="multilevel"/>
    <w:tmpl w:val="69DE0BCA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21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num w:numId="1">
    <w:abstractNumId w:val="21"/>
  </w:num>
  <w:num w:numId="2">
    <w:abstractNumId w:val="21"/>
  </w:num>
  <w:num w:numId="3">
    <w:abstractNumId w:val="21"/>
  </w:num>
  <w:num w:numId="4">
    <w:abstractNumId w:val="21"/>
  </w:num>
  <w:num w:numId="5">
    <w:abstractNumId w:val="21"/>
  </w:num>
  <w:num w:numId="6">
    <w:abstractNumId w:val="9"/>
  </w:num>
  <w:num w:numId="7">
    <w:abstractNumId w:val="7"/>
  </w:num>
  <w:num w:numId="8">
    <w:abstractNumId w:val="8"/>
  </w:num>
  <w:num w:numId="9">
    <w:abstractNumId w:val="3"/>
  </w:num>
  <w:num w:numId="10">
    <w:abstractNumId w:val="10"/>
  </w:num>
  <w:num w:numId="11">
    <w:abstractNumId w:val="21"/>
  </w:num>
  <w:num w:numId="12">
    <w:abstractNumId w:val="21"/>
  </w:num>
  <w:num w:numId="13">
    <w:abstractNumId w:val="21"/>
  </w:num>
  <w:num w:numId="14">
    <w:abstractNumId w:val="21"/>
  </w:num>
  <w:num w:numId="15">
    <w:abstractNumId w:val="20"/>
  </w:num>
  <w:num w:numId="16">
    <w:abstractNumId w:val="6"/>
  </w:num>
  <w:num w:numId="17">
    <w:abstractNumId w:val="5"/>
  </w:num>
  <w:num w:numId="18">
    <w:abstractNumId w:val="4"/>
  </w:num>
  <w:num w:numId="19">
    <w:abstractNumId w:val="2"/>
  </w:num>
  <w:num w:numId="20">
    <w:abstractNumId w:val="1"/>
  </w:num>
  <w:num w:numId="21">
    <w:abstractNumId w:val="0"/>
  </w:num>
  <w:num w:numId="22">
    <w:abstractNumId w:val="11"/>
  </w:num>
  <w:num w:numId="23">
    <w:abstractNumId w:val="18"/>
  </w:num>
  <w:num w:numId="24">
    <w:abstractNumId w:val="13"/>
  </w:num>
  <w:num w:numId="25">
    <w:abstractNumId w:val="16"/>
  </w:num>
  <w:num w:numId="26">
    <w:abstractNumId w:val="15"/>
  </w:num>
  <w:num w:numId="27">
    <w:abstractNumId w:val="17"/>
  </w:num>
  <w:num w:numId="28">
    <w:abstractNumId w:val="12"/>
  </w:num>
  <w:num w:numId="29">
    <w:abstractNumId w:val="19"/>
  </w:num>
  <w:num w:numId="30">
    <w:abstractNumId w:val="14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49">
      <o:colormru v:ext="edit" colors="#369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4B31"/>
    <w:rsid w:val="00002C92"/>
    <w:rsid w:val="000168B8"/>
    <w:rsid w:val="00024063"/>
    <w:rsid w:val="00032BDD"/>
    <w:rsid w:val="00035A16"/>
    <w:rsid w:val="00040789"/>
    <w:rsid w:val="00047A6A"/>
    <w:rsid w:val="00085462"/>
    <w:rsid w:val="000941AF"/>
    <w:rsid w:val="000A26E1"/>
    <w:rsid w:val="000A2937"/>
    <w:rsid w:val="000C0B70"/>
    <w:rsid w:val="000D0B30"/>
    <w:rsid w:val="000D0B81"/>
    <w:rsid w:val="000E3E49"/>
    <w:rsid w:val="001023EB"/>
    <w:rsid w:val="001172F2"/>
    <w:rsid w:val="00144168"/>
    <w:rsid w:val="0015310F"/>
    <w:rsid w:val="00157A1B"/>
    <w:rsid w:val="001932BB"/>
    <w:rsid w:val="001939FD"/>
    <w:rsid w:val="001A2C01"/>
    <w:rsid w:val="001A2F57"/>
    <w:rsid w:val="001A432C"/>
    <w:rsid w:val="001B0D7E"/>
    <w:rsid w:val="001B23C0"/>
    <w:rsid w:val="001C5939"/>
    <w:rsid w:val="001C7F9E"/>
    <w:rsid w:val="001D0B04"/>
    <w:rsid w:val="001F48B8"/>
    <w:rsid w:val="001F5138"/>
    <w:rsid w:val="00203B11"/>
    <w:rsid w:val="0021496A"/>
    <w:rsid w:val="00217E8E"/>
    <w:rsid w:val="00230E06"/>
    <w:rsid w:val="0023298A"/>
    <w:rsid w:val="00235AB8"/>
    <w:rsid w:val="002425A2"/>
    <w:rsid w:val="0024435D"/>
    <w:rsid w:val="00250A5E"/>
    <w:rsid w:val="00250ED9"/>
    <w:rsid w:val="002573BD"/>
    <w:rsid w:val="002647A7"/>
    <w:rsid w:val="002672F5"/>
    <w:rsid w:val="00283A65"/>
    <w:rsid w:val="002A6CCA"/>
    <w:rsid w:val="002B4B31"/>
    <w:rsid w:val="002C2168"/>
    <w:rsid w:val="002C4001"/>
    <w:rsid w:val="002C642C"/>
    <w:rsid w:val="002D203E"/>
    <w:rsid w:val="002E312D"/>
    <w:rsid w:val="002F593C"/>
    <w:rsid w:val="002F5991"/>
    <w:rsid w:val="002F725A"/>
    <w:rsid w:val="00306BD6"/>
    <w:rsid w:val="0033282A"/>
    <w:rsid w:val="00350649"/>
    <w:rsid w:val="00360C65"/>
    <w:rsid w:val="00364863"/>
    <w:rsid w:val="00367412"/>
    <w:rsid w:val="0038108A"/>
    <w:rsid w:val="00387487"/>
    <w:rsid w:val="003911B8"/>
    <w:rsid w:val="0039208E"/>
    <w:rsid w:val="00395375"/>
    <w:rsid w:val="003A3467"/>
    <w:rsid w:val="003A5649"/>
    <w:rsid w:val="003B2DB7"/>
    <w:rsid w:val="003C0F6D"/>
    <w:rsid w:val="003D2898"/>
    <w:rsid w:val="003E1BAF"/>
    <w:rsid w:val="003E1F2E"/>
    <w:rsid w:val="00404F59"/>
    <w:rsid w:val="00405257"/>
    <w:rsid w:val="0040711E"/>
    <w:rsid w:val="00427D6F"/>
    <w:rsid w:val="00440848"/>
    <w:rsid w:val="00441891"/>
    <w:rsid w:val="00462CB0"/>
    <w:rsid w:val="004717FC"/>
    <w:rsid w:val="0047592F"/>
    <w:rsid w:val="00476321"/>
    <w:rsid w:val="0048529C"/>
    <w:rsid w:val="00492BD7"/>
    <w:rsid w:val="00495158"/>
    <w:rsid w:val="004A1514"/>
    <w:rsid w:val="004C2FC9"/>
    <w:rsid w:val="004C68F3"/>
    <w:rsid w:val="004D4CBE"/>
    <w:rsid w:val="004D59A5"/>
    <w:rsid w:val="004D6716"/>
    <w:rsid w:val="004E1EC1"/>
    <w:rsid w:val="004E69AC"/>
    <w:rsid w:val="004F3278"/>
    <w:rsid w:val="005056A1"/>
    <w:rsid w:val="00521B94"/>
    <w:rsid w:val="005358EA"/>
    <w:rsid w:val="00542B49"/>
    <w:rsid w:val="00544101"/>
    <w:rsid w:val="00550A66"/>
    <w:rsid w:val="00564CB3"/>
    <w:rsid w:val="0057088E"/>
    <w:rsid w:val="0057091D"/>
    <w:rsid w:val="00595CA2"/>
    <w:rsid w:val="005A2F19"/>
    <w:rsid w:val="005D0E24"/>
    <w:rsid w:val="005D3CC8"/>
    <w:rsid w:val="005D44F4"/>
    <w:rsid w:val="005D78B5"/>
    <w:rsid w:val="005D7B31"/>
    <w:rsid w:val="005E33D4"/>
    <w:rsid w:val="005E4E75"/>
    <w:rsid w:val="005F1EB0"/>
    <w:rsid w:val="006109E5"/>
    <w:rsid w:val="00610E2C"/>
    <w:rsid w:val="0062637D"/>
    <w:rsid w:val="00632FBD"/>
    <w:rsid w:val="00637ECC"/>
    <w:rsid w:val="006418F7"/>
    <w:rsid w:val="00651AFE"/>
    <w:rsid w:val="00656A7F"/>
    <w:rsid w:val="00667A04"/>
    <w:rsid w:val="00674658"/>
    <w:rsid w:val="0068022C"/>
    <w:rsid w:val="00685E55"/>
    <w:rsid w:val="00686256"/>
    <w:rsid w:val="00696C94"/>
    <w:rsid w:val="006B1738"/>
    <w:rsid w:val="006C0E2D"/>
    <w:rsid w:val="006C1498"/>
    <w:rsid w:val="006C570F"/>
    <w:rsid w:val="006D5552"/>
    <w:rsid w:val="006D6C9A"/>
    <w:rsid w:val="006E58B1"/>
    <w:rsid w:val="006F2E31"/>
    <w:rsid w:val="00702797"/>
    <w:rsid w:val="007108A5"/>
    <w:rsid w:val="00723A0E"/>
    <w:rsid w:val="007332EC"/>
    <w:rsid w:val="0073342C"/>
    <w:rsid w:val="007341E3"/>
    <w:rsid w:val="00745D5B"/>
    <w:rsid w:val="007507D5"/>
    <w:rsid w:val="0076454C"/>
    <w:rsid w:val="00773C7F"/>
    <w:rsid w:val="007750B8"/>
    <w:rsid w:val="00782DD8"/>
    <w:rsid w:val="00797A27"/>
    <w:rsid w:val="007A4C4F"/>
    <w:rsid w:val="007B30D1"/>
    <w:rsid w:val="007D0AA9"/>
    <w:rsid w:val="007D49D8"/>
    <w:rsid w:val="007F0AAA"/>
    <w:rsid w:val="007F0D15"/>
    <w:rsid w:val="007F11DA"/>
    <w:rsid w:val="00817A1C"/>
    <w:rsid w:val="008415A5"/>
    <w:rsid w:val="0084584C"/>
    <w:rsid w:val="0087239F"/>
    <w:rsid w:val="00874FE0"/>
    <w:rsid w:val="008A2CF6"/>
    <w:rsid w:val="008A7FD0"/>
    <w:rsid w:val="008B1036"/>
    <w:rsid w:val="008C56F6"/>
    <w:rsid w:val="008D5D41"/>
    <w:rsid w:val="008D6CC1"/>
    <w:rsid w:val="008E007F"/>
    <w:rsid w:val="008F09D2"/>
    <w:rsid w:val="00901F4C"/>
    <w:rsid w:val="00901FAF"/>
    <w:rsid w:val="009040AE"/>
    <w:rsid w:val="00926CD9"/>
    <w:rsid w:val="00945C25"/>
    <w:rsid w:val="009515E0"/>
    <w:rsid w:val="0096089F"/>
    <w:rsid w:val="00963B05"/>
    <w:rsid w:val="00964C8A"/>
    <w:rsid w:val="00966973"/>
    <w:rsid w:val="00970F44"/>
    <w:rsid w:val="00976DB2"/>
    <w:rsid w:val="00992FA8"/>
    <w:rsid w:val="00997813"/>
    <w:rsid w:val="009A5F7A"/>
    <w:rsid w:val="009A5FB5"/>
    <w:rsid w:val="009A69D6"/>
    <w:rsid w:val="009B3EBF"/>
    <w:rsid w:val="009B7A2C"/>
    <w:rsid w:val="009C4CBD"/>
    <w:rsid w:val="009F74DE"/>
    <w:rsid w:val="00A053EC"/>
    <w:rsid w:val="00A16311"/>
    <w:rsid w:val="00A175A3"/>
    <w:rsid w:val="00A23106"/>
    <w:rsid w:val="00A31A37"/>
    <w:rsid w:val="00A34AB2"/>
    <w:rsid w:val="00A34EDE"/>
    <w:rsid w:val="00A37234"/>
    <w:rsid w:val="00A41AA0"/>
    <w:rsid w:val="00A5245C"/>
    <w:rsid w:val="00A56EE8"/>
    <w:rsid w:val="00A640E4"/>
    <w:rsid w:val="00A66055"/>
    <w:rsid w:val="00A71781"/>
    <w:rsid w:val="00A77D5E"/>
    <w:rsid w:val="00A9379F"/>
    <w:rsid w:val="00AA1F94"/>
    <w:rsid w:val="00AA274B"/>
    <w:rsid w:val="00AB2213"/>
    <w:rsid w:val="00AB4E14"/>
    <w:rsid w:val="00AC0EE1"/>
    <w:rsid w:val="00AD3009"/>
    <w:rsid w:val="00AE292A"/>
    <w:rsid w:val="00AF6283"/>
    <w:rsid w:val="00AF76B3"/>
    <w:rsid w:val="00B10C35"/>
    <w:rsid w:val="00B15DF0"/>
    <w:rsid w:val="00B4521F"/>
    <w:rsid w:val="00B465CD"/>
    <w:rsid w:val="00B73CD8"/>
    <w:rsid w:val="00B75BE7"/>
    <w:rsid w:val="00B83195"/>
    <w:rsid w:val="00B9182E"/>
    <w:rsid w:val="00B93AEF"/>
    <w:rsid w:val="00BA559B"/>
    <w:rsid w:val="00BA6A80"/>
    <w:rsid w:val="00BB4586"/>
    <w:rsid w:val="00BB59EC"/>
    <w:rsid w:val="00BC4E9C"/>
    <w:rsid w:val="00BC708A"/>
    <w:rsid w:val="00BD0821"/>
    <w:rsid w:val="00BD46A1"/>
    <w:rsid w:val="00BD7022"/>
    <w:rsid w:val="00BE73ED"/>
    <w:rsid w:val="00BF08A2"/>
    <w:rsid w:val="00C2741D"/>
    <w:rsid w:val="00C30AD1"/>
    <w:rsid w:val="00C33DB4"/>
    <w:rsid w:val="00C37BBA"/>
    <w:rsid w:val="00C45F03"/>
    <w:rsid w:val="00C555F9"/>
    <w:rsid w:val="00C63567"/>
    <w:rsid w:val="00C72A35"/>
    <w:rsid w:val="00C801B9"/>
    <w:rsid w:val="00C80D4C"/>
    <w:rsid w:val="00C82A09"/>
    <w:rsid w:val="00CA73BE"/>
    <w:rsid w:val="00CB166C"/>
    <w:rsid w:val="00CB3A17"/>
    <w:rsid w:val="00CC0284"/>
    <w:rsid w:val="00CC12C0"/>
    <w:rsid w:val="00CD11A2"/>
    <w:rsid w:val="00CD207E"/>
    <w:rsid w:val="00CD2106"/>
    <w:rsid w:val="00CE4352"/>
    <w:rsid w:val="00CE45A9"/>
    <w:rsid w:val="00D0788A"/>
    <w:rsid w:val="00D20E3E"/>
    <w:rsid w:val="00D229D4"/>
    <w:rsid w:val="00D406B0"/>
    <w:rsid w:val="00D40CFB"/>
    <w:rsid w:val="00D4651C"/>
    <w:rsid w:val="00D63CB2"/>
    <w:rsid w:val="00D63F64"/>
    <w:rsid w:val="00D654B7"/>
    <w:rsid w:val="00D74AB8"/>
    <w:rsid w:val="00D76201"/>
    <w:rsid w:val="00D770E3"/>
    <w:rsid w:val="00D8673F"/>
    <w:rsid w:val="00D91C09"/>
    <w:rsid w:val="00D951AC"/>
    <w:rsid w:val="00D96D9D"/>
    <w:rsid w:val="00DA5172"/>
    <w:rsid w:val="00DC1B79"/>
    <w:rsid w:val="00DD1E1C"/>
    <w:rsid w:val="00DD4CE1"/>
    <w:rsid w:val="00DE52E3"/>
    <w:rsid w:val="00E1522A"/>
    <w:rsid w:val="00E333F7"/>
    <w:rsid w:val="00E64109"/>
    <w:rsid w:val="00E7174B"/>
    <w:rsid w:val="00E82FD3"/>
    <w:rsid w:val="00E86847"/>
    <w:rsid w:val="00EB6FB6"/>
    <w:rsid w:val="00EC3F3E"/>
    <w:rsid w:val="00EE2D70"/>
    <w:rsid w:val="00EE503C"/>
    <w:rsid w:val="00F01EF0"/>
    <w:rsid w:val="00F038D1"/>
    <w:rsid w:val="00F04C0A"/>
    <w:rsid w:val="00F04F0C"/>
    <w:rsid w:val="00F21FAF"/>
    <w:rsid w:val="00F320AA"/>
    <w:rsid w:val="00F3247A"/>
    <w:rsid w:val="00F34E87"/>
    <w:rsid w:val="00F3568D"/>
    <w:rsid w:val="00F43C60"/>
    <w:rsid w:val="00F45E4E"/>
    <w:rsid w:val="00F4792F"/>
    <w:rsid w:val="00F5062C"/>
    <w:rsid w:val="00F51EEA"/>
    <w:rsid w:val="00F53CE0"/>
    <w:rsid w:val="00F605F2"/>
    <w:rsid w:val="00F61E15"/>
    <w:rsid w:val="00F66368"/>
    <w:rsid w:val="00F82E9F"/>
    <w:rsid w:val="00F91016"/>
    <w:rsid w:val="00F93121"/>
    <w:rsid w:val="00FA005B"/>
    <w:rsid w:val="00FA0DDD"/>
    <w:rsid w:val="00FA2F98"/>
    <w:rsid w:val="00FC67A1"/>
    <w:rsid w:val="00FD0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369"/>
    </o:shapedefaults>
    <o:shapelayout v:ext="edit">
      <o:idmap v:ext="edit" data="1"/>
    </o:shapelayout>
  </w:shapeDefaults>
  <w:decimalSymbol w:val=","/>
  <w:listSeparator w:val=";"/>
  <w14:docId w14:val="4F5BB269"/>
  <w15:chartTrackingRefBased/>
  <w15:docId w15:val="{D8085753-52C8-4497-AB9C-580B74623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footer" w:uiPriority="9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2">
    <w:name w:val="Normal"/>
    <w:qFormat/>
    <w:rsid w:val="00702797"/>
    <w:rPr>
      <w:rFonts w:ascii="Verdana" w:hAnsi="Verdana" w:cs="Arial"/>
      <w:color w:val="000000"/>
      <w:szCs w:val="14"/>
      <w:lang w:val="de-DE" w:eastAsia="de-DE"/>
    </w:rPr>
  </w:style>
  <w:style w:type="paragraph" w:styleId="1">
    <w:name w:val="heading 1"/>
    <w:basedOn w:val="a2"/>
    <w:next w:val="a2"/>
    <w:qFormat/>
    <w:rsid w:val="00C33DB4"/>
    <w:pPr>
      <w:keepNext/>
      <w:keepLines/>
      <w:pageBreakBefore/>
      <w:numPr>
        <w:numId w:val="11"/>
      </w:numPr>
      <w:spacing w:before="400" w:after="600"/>
      <w:ind w:left="431" w:hanging="431"/>
      <w:outlineLvl w:val="0"/>
    </w:pPr>
    <w:rPr>
      <w:bCs/>
      <w:color w:val="4D4D4D"/>
      <w:sz w:val="52"/>
    </w:rPr>
  </w:style>
  <w:style w:type="paragraph" w:styleId="21">
    <w:name w:val="heading 2"/>
    <w:basedOn w:val="a2"/>
    <w:next w:val="a2"/>
    <w:autoRedefine/>
    <w:qFormat/>
    <w:rsid w:val="007F11DA"/>
    <w:pPr>
      <w:keepNext/>
      <w:pageBreakBefore/>
      <w:numPr>
        <w:ilvl w:val="1"/>
        <w:numId w:val="12"/>
      </w:numPr>
      <w:spacing w:before="360" w:after="120"/>
      <w:ind w:left="578" w:hanging="578"/>
      <w:outlineLvl w:val="1"/>
    </w:pPr>
    <w:rPr>
      <w:bCs/>
      <w:color w:val="4D4D4D"/>
      <w:sz w:val="36"/>
      <w:lang w:val="en-US"/>
    </w:rPr>
  </w:style>
  <w:style w:type="paragraph" w:styleId="3">
    <w:name w:val="heading 3"/>
    <w:basedOn w:val="a2"/>
    <w:next w:val="a2"/>
    <w:qFormat/>
    <w:rsid w:val="00C33DB4"/>
    <w:pPr>
      <w:keepNext/>
      <w:numPr>
        <w:ilvl w:val="2"/>
        <w:numId w:val="13"/>
      </w:numPr>
      <w:spacing w:before="240" w:after="60"/>
      <w:outlineLvl w:val="2"/>
    </w:pPr>
    <w:rPr>
      <w:bCs/>
      <w:color w:val="4D4D4D"/>
      <w:sz w:val="28"/>
      <w:szCs w:val="26"/>
    </w:rPr>
  </w:style>
  <w:style w:type="paragraph" w:styleId="4">
    <w:name w:val="heading 4"/>
    <w:basedOn w:val="a2"/>
    <w:next w:val="a2"/>
    <w:qFormat/>
    <w:rsid w:val="00C33DB4"/>
    <w:pPr>
      <w:keepNext/>
      <w:numPr>
        <w:ilvl w:val="3"/>
        <w:numId w:val="14"/>
      </w:numPr>
      <w:jc w:val="both"/>
      <w:outlineLvl w:val="3"/>
    </w:pPr>
    <w:rPr>
      <w:rFonts w:cs="Times New Roman"/>
      <w:b/>
      <w:color w:val="4D4D4D"/>
      <w:sz w:val="24"/>
      <w:szCs w:val="20"/>
    </w:rPr>
  </w:style>
  <w:style w:type="paragraph" w:styleId="5">
    <w:name w:val="heading 5"/>
    <w:basedOn w:val="a2"/>
    <w:next w:val="a2"/>
    <w:qFormat/>
    <w:rsid w:val="00C33DB4"/>
    <w:pPr>
      <w:keepNext/>
      <w:numPr>
        <w:ilvl w:val="4"/>
        <w:numId w:val="1"/>
      </w:numPr>
      <w:outlineLvl w:val="4"/>
    </w:pPr>
    <w:rPr>
      <w:rFonts w:ascii="Times New Roman" w:hAnsi="Times New Roman" w:cs="Times New Roman"/>
      <w:b/>
      <w:color w:val="4D4D4D"/>
      <w:sz w:val="44"/>
      <w:szCs w:val="20"/>
    </w:rPr>
  </w:style>
  <w:style w:type="paragraph" w:styleId="6">
    <w:name w:val="heading 6"/>
    <w:basedOn w:val="a2"/>
    <w:next w:val="a2"/>
    <w:qFormat/>
    <w:rsid w:val="00C33DB4"/>
    <w:pPr>
      <w:keepNext/>
      <w:numPr>
        <w:ilvl w:val="5"/>
        <w:numId w:val="2"/>
      </w:numPr>
      <w:outlineLvl w:val="5"/>
    </w:pPr>
    <w:rPr>
      <w:rFonts w:ascii="Times New Roman" w:hAnsi="Times New Roman" w:cs="Times New Roman"/>
      <w:color w:val="4D4D4D"/>
      <w:sz w:val="80"/>
      <w:szCs w:val="20"/>
    </w:rPr>
  </w:style>
  <w:style w:type="paragraph" w:styleId="7">
    <w:name w:val="heading 7"/>
    <w:basedOn w:val="a2"/>
    <w:next w:val="a2"/>
    <w:qFormat/>
    <w:rsid w:val="00C33DB4"/>
    <w:pPr>
      <w:keepNext/>
      <w:numPr>
        <w:ilvl w:val="6"/>
        <w:numId w:val="3"/>
      </w:numPr>
      <w:outlineLvl w:val="6"/>
    </w:pPr>
    <w:rPr>
      <w:rFonts w:ascii="Times New Roman" w:hAnsi="Times New Roman" w:cs="Times New Roman"/>
      <w:color w:val="4D4D4D"/>
      <w:sz w:val="24"/>
      <w:szCs w:val="20"/>
    </w:rPr>
  </w:style>
  <w:style w:type="paragraph" w:styleId="8">
    <w:name w:val="heading 8"/>
    <w:basedOn w:val="a2"/>
    <w:next w:val="a2"/>
    <w:qFormat/>
    <w:rsid w:val="00C33DB4"/>
    <w:pPr>
      <w:keepNext/>
      <w:numPr>
        <w:ilvl w:val="7"/>
        <w:numId w:val="4"/>
      </w:numPr>
      <w:outlineLvl w:val="7"/>
    </w:pPr>
    <w:rPr>
      <w:rFonts w:ascii="Times New Roman" w:hAnsi="Times New Roman" w:cs="Times New Roman"/>
      <w:b/>
      <w:color w:val="4D4D4D"/>
      <w:sz w:val="28"/>
      <w:szCs w:val="20"/>
    </w:rPr>
  </w:style>
  <w:style w:type="paragraph" w:styleId="9">
    <w:name w:val="heading 9"/>
    <w:basedOn w:val="a2"/>
    <w:next w:val="a2"/>
    <w:qFormat/>
    <w:rsid w:val="00C33DB4"/>
    <w:pPr>
      <w:keepNext/>
      <w:numPr>
        <w:ilvl w:val="8"/>
        <w:numId w:val="5"/>
      </w:numPr>
      <w:jc w:val="center"/>
      <w:outlineLvl w:val="8"/>
    </w:pPr>
    <w:rPr>
      <w:rFonts w:ascii="Times New Roman" w:hAnsi="Times New Roman" w:cs="Times New Roman"/>
      <w:b/>
      <w:color w:val="4D4D4D"/>
      <w:sz w:val="16"/>
      <w:szCs w:val="20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header"/>
    <w:basedOn w:val="a2"/>
    <w:link w:val="a7"/>
    <w:rsid w:val="0038108A"/>
    <w:pPr>
      <w:tabs>
        <w:tab w:val="center" w:pos="4536"/>
        <w:tab w:val="right" w:pos="9072"/>
      </w:tabs>
    </w:pPr>
  </w:style>
  <w:style w:type="paragraph" w:styleId="a8">
    <w:name w:val="footer"/>
    <w:basedOn w:val="a2"/>
    <w:link w:val="a9"/>
    <w:autoRedefine/>
    <w:uiPriority w:val="99"/>
    <w:rsid w:val="008A2CF6"/>
    <w:pPr>
      <w:tabs>
        <w:tab w:val="left" w:pos="180"/>
        <w:tab w:val="left" w:pos="1800"/>
        <w:tab w:val="left" w:pos="2880"/>
        <w:tab w:val="left" w:pos="4680"/>
        <w:tab w:val="left" w:pos="6480"/>
        <w:tab w:val="left" w:pos="7380"/>
        <w:tab w:val="right" w:pos="9072"/>
      </w:tabs>
      <w:spacing w:line="240" w:lineRule="atLeast"/>
      <w:jc w:val="center"/>
    </w:pPr>
    <w:rPr>
      <w:rFonts w:ascii="Arial" w:hAnsi="Arial"/>
      <w:sz w:val="16"/>
    </w:rPr>
  </w:style>
  <w:style w:type="character" w:styleId="aa">
    <w:name w:val="Hyperlink"/>
    <w:uiPriority w:val="99"/>
    <w:rPr>
      <w:color w:val="0000FF"/>
      <w:u w:val="single"/>
    </w:rPr>
  </w:style>
  <w:style w:type="paragraph" w:styleId="10">
    <w:name w:val="toc 1"/>
    <w:basedOn w:val="a2"/>
    <w:next w:val="a2"/>
    <w:autoRedefine/>
    <w:uiPriority w:val="39"/>
    <w:rsid w:val="00D20E3E"/>
    <w:pPr>
      <w:spacing w:before="360" w:after="360"/>
    </w:pPr>
    <w:rPr>
      <w:rFonts w:cs="Times New Roman"/>
      <w:b/>
      <w:bCs/>
      <w:caps/>
      <w:sz w:val="22"/>
      <w:szCs w:val="22"/>
      <w:u w:val="single"/>
    </w:rPr>
  </w:style>
  <w:style w:type="paragraph" w:styleId="22">
    <w:name w:val="toc 2"/>
    <w:basedOn w:val="10"/>
    <w:next w:val="a2"/>
    <w:autoRedefine/>
    <w:uiPriority w:val="39"/>
    <w:rsid w:val="00D20E3E"/>
    <w:pPr>
      <w:spacing w:before="0" w:after="0"/>
    </w:pPr>
    <w:rPr>
      <w:caps w:val="0"/>
      <w:smallCaps/>
      <w:u w:val="none"/>
    </w:rPr>
  </w:style>
  <w:style w:type="paragraph" w:styleId="30">
    <w:name w:val="toc 3"/>
    <w:basedOn w:val="22"/>
    <w:next w:val="a2"/>
    <w:autoRedefine/>
    <w:uiPriority w:val="39"/>
    <w:rPr>
      <w:b w:val="0"/>
      <w:bCs w:val="0"/>
    </w:rPr>
  </w:style>
  <w:style w:type="paragraph" w:styleId="20">
    <w:name w:val="List Bullet 2"/>
    <w:basedOn w:val="a2"/>
    <w:autoRedefine/>
    <w:rsid w:val="00AA274B"/>
    <w:pPr>
      <w:numPr>
        <w:numId w:val="7"/>
      </w:numPr>
      <w:jc w:val="both"/>
    </w:pPr>
    <w:rPr>
      <w:rFonts w:cs="Times New Roman"/>
      <w:color w:val="auto"/>
      <w:szCs w:val="24"/>
    </w:rPr>
  </w:style>
  <w:style w:type="paragraph" w:styleId="40">
    <w:name w:val="toc 4"/>
    <w:basedOn w:val="a2"/>
    <w:next w:val="a2"/>
    <w:autoRedefine/>
    <w:semiHidden/>
    <w:rPr>
      <w:rFonts w:ascii="Times New Roman" w:hAnsi="Times New Roman" w:cs="Times New Roman"/>
      <w:sz w:val="22"/>
      <w:szCs w:val="22"/>
    </w:rPr>
  </w:style>
  <w:style w:type="paragraph" w:styleId="50">
    <w:name w:val="toc 5"/>
    <w:basedOn w:val="a2"/>
    <w:next w:val="a2"/>
    <w:autoRedefine/>
    <w:semiHidden/>
    <w:rPr>
      <w:rFonts w:ascii="Times New Roman" w:hAnsi="Times New Roman" w:cs="Times New Roman"/>
      <w:sz w:val="22"/>
      <w:szCs w:val="22"/>
    </w:rPr>
  </w:style>
  <w:style w:type="paragraph" w:styleId="60">
    <w:name w:val="toc 6"/>
    <w:basedOn w:val="a2"/>
    <w:next w:val="a2"/>
    <w:autoRedefine/>
    <w:semiHidden/>
    <w:rPr>
      <w:rFonts w:ascii="Times New Roman" w:hAnsi="Times New Roman" w:cs="Times New Roman"/>
      <w:sz w:val="22"/>
      <w:szCs w:val="22"/>
    </w:rPr>
  </w:style>
  <w:style w:type="paragraph" w:styleId="70">
    <w:name w:val="toc 7"/>
    <w:basedOn w:val="a2"/>
    <w:next w:val="a2"/>
    <w:autoRedefine/>
    <w:semiHidden/>
    <w:rPr>
      <w:rFonts w:ascii="Times New Roman" w:hAnsi="Times New Roman" w:cs="Times New Roman"/>
      <w:sz w:val="22"/>
      <w:szCs w:val="22"/>
    </w:rPr>
  </w:style>
  <w:style w:type="paragraph" w:styleId="80">
    <w:name w:val="toc 8"/>
    <w:basedOn w:val="a2"/>
    <w:next w:val="a2"/>
    <w:autoRedefine/>
    <w:semiHidden/>
    <w:rPr>
      <w:rFonts w:ascii="Times New Roman" w:hAnsi="Times New Roman" w:cs="Times New Roman"/>
      <w:sz w:val="22"/>
      <w:szCs w:val="22"/>
    </w:rPr>
  </w:style>
  <w:style w:type="paragraph" w:styleId="90">
    <w:name w:val="toc 9"/>
    <w:basedOn w:val="a2"/>
    <w:next w:val="a2"/>
    <w:autoRedefine/>
    <w:semiHidden/>
    <w:rPr>
      <w:rFonts w:ascii="Times New Roman" w:hAnsi="Times New Roman" w:cs="Times New Roman"/>
      <w:sz w:val="22"/>
      <w:szCs w:val="22"/>
    </w:rPr>
  </w:style>
  <w:style w:type="paragraph" w:styleId="ab">
    <w:name w:val="table of figures"/>
    <w:basedOn w:val="a2"/>
    <w:next w:val="a2"/>
    <w:semiHidden/>
    <w:pPr>
      <w:ind w:left="400" w:hanging="400"/>
    </w:pPr>
    <w:rPr>
      <w:rFonts w:cs="Times New Roman"/>
      <w:color w:val="auto"/>
      <w:szCs w:val="20"/>
    </w:rPr>
  </w:style>
  <w:style w:type="paragraph" w:styleId="a0">
    <w:name w:val="List Bullet"/>
    <w:basedOn w:val="a2"/>
    <w:autoRedefine/>
    <w:pPr>
      <w:numPr>
        <w:numId w:val="6"/>
      </w:numPr>
    </w:pPr>
    <w:rPr>
      <w:rFonts w:cs="Times New Roman"/>
      <w:color w:val="auto"/>
      <w:szCs w:val="20"/>
    </w:rPr>
  </w:style>
  <w:style w:type="paragraph" w:styleId="ac">
    <w:name w:val="caption"/>
    <w:basedOn w:val="a2"/>
    <w:next w:val="a2"/>
    <w:autoRedefine/>
    <w:qFormat/>
    <w:pPr>
      <w:spacing w:before="60" w:after="120"/>
    </w:pPr>
    <w:rPr>
      <w:rFonts w:cs="Times New Roman"/>
      <w:color w:val="auto"/>
      <w:sz w:val="16"/>
      <w:szCs w:val="20"/>
    </w:rPr>
  </w:style>
  <w:style w:type="paragraph" w:styleId="ad">
    <w:name w:val="Date"/>
    <w:basedOn w:val="a2"/>
    <w:next w:val="a2"/>
    <w:rPr>
      <w:rFonts w:cs="Times New Roman"/>
      <w:color w:val="auto"/>
      <w:szCs w:val="20"/>
    </w:rPr>
  </w:style>
  <w:style w:type="paragraph" w:customStyle="1" w:styleId="Hinweis">
    <w:name w:val="Hinweis"/>
    <w:basedOn w:val="a2"/>
    <w:autoRedefine/>
    <w:rPr>
      <w:b/>
      <w:bCs/>
    </w:rPr>
  </w:style>
  <w:style w:type="paragraph" w:styleId="ae">
    <w:name w:val="endnote text"/>
    <w:basedOn w:val="a2"/>
    <w:semiHidden/>
    <w:rPr>
      <w:rFonts w:cs="Times New Roman"/>
      <w:color w:val="auto"/>
      <w:szCs w:val="20"/>
    </w:rPr>
  </w:style>
  <w:style w:type="paragraph" w:styleId="af">
    <w:name w:val="footnote text"/>
    <w:basedOn w:val="a2"/>
    <w:semiHidden/>
    <w:rPr>
      <w:rFonts w:cs="Times New Roman"/>
      <w:color w:val="auto"/>
      <w:szCs w:val="20"/>
    </w:rPr>
  </w:style>
  <w:style w:type="paragraph" w:styleId="af0">
    <w:name w:val="Closing"/>
    <w:basedOn w:val="a2"/>
    <w:pPr>
      <w:ind w:left="4252"/>
    </w:pPr>
    <w:rPr>
      <w:rFonts w:cs="Times New Roman"/>
      <w:color w:val="auto"/>
      <w:szCs w:val="20"/>
    </w:rPr>
  </w:style>
  <w:style w:type="paragraph" w:styleId="11">
    <w:name w:val="index 1"/>
    <w:basedOn w:val="a2"/>
    <w:next w:val="a2"/>
    <w:autoRedefine/>
    <w:semiHidden/>
    <w:pPr>
      <w:ind w:left="200" w:hanging="200"/>
    </w:pPr>
    <w:rPr>
      <w:rFonts w:cs="Times New Roman"/>
      <w:color w:val="auto"/>
      <w:szCs w:val="20"/>
    </w:rPr>
  </w:style>
  <w:style w:type="paragraph" w:styleId="23">
    <w:name w:val="index 2"/>
    <w:basedOn w:val="a2"/>
    <w:next w:val="a2"/>
    <w:autoRedefine/>
    <w:semiHidden/>
    <w:pPr>
      <w:ind w:left="400" w:hanging="200"/>
    </w:pPr>
    <w:rPr>
      <w:rFonts w:cs="Times New Roman"/>
      <w:color w:val="auto"/>
      <w:szCs w:val="20"/>
    </w:rPr>
  </w:style>
  <w:style w:type="paragraph" w:styleId="31">
    <w:name w:val="index 3"/>
    <w:basedOn w:val="a2"/>
    <w:next w:val="a2"/>
    <w:autoRedefine/>
    <w:semiHidden/>
    <w:pPr>
      <w:ind w:left="600" w:hanging="200"/>
    </w:pPr>
    <w:rPr>
      <w:rFonts w:cs="Times New Roman"/>
      <w:color w:val="auto"/>
      <w:szCs w:val="20"/>
    </w:rPr>
  </w:style>
  <w:style w:type="paragraph" w:styleId="41">
    <w:name w:val="index 4"/>
    <w:basedOn w:val="a2"/>
    <w:next w:val="a2"/>
    <w:autoRedefine/>
    <w:semiHidden/>
    <w:pPr>
      <w:ind w:left="800" w:hanging="200"/>
    </w:pPr>
    <w:rPr>
      <w:rFonts w:cs="Times New Roman"/>
      <w:color w:val="auto"/>
      <w:szCs w:val="20"/>
    </w:rPr>
  </w:style>
  <w:style w:type="paragraph" w:styleId="51">
    <w:name w:val="index 5"/>
    <w:basedOn w:val="a2"/>
    <w:next w:val="a2"/>
    <w:autoRedefine/>
    <w:semiHidden/>
    <w:pPr>
      <w:ind w:left="1000" w:hanging="200"/>
    </w:pPr>
    <w:rPr>
      <w:rFonts w:cs="Times New Roman"/>
      <w:color w:val="auto"/>
      <w:szCs w:val="20"/>
    </w:rPr>
  </w:style>
  <w:style w:type="paragraph" w:styleId="61">
    <w:name w:val="index 6"/>
    <w:basedOn w:val="a2"/>
    <w:next w:val="a2"/>
    <w:autoRedefine/>
    <w:semiHidden/>
    <w:pPr>
      <w:ind w:left="1200" w:hanging="200"/>
    </w:pPr>
    <w:rPr>
      <w:rFonts w:cs="Times New Roman"/>
      <w:color w:val="auto"/>
      <w:szCs w:val="20"/>
    </w:rPr>
  </w:style>
  <w:style w:type="paragraph" w:styleId="71">
    <w:name w:val="index 7"/>
    <w:basedOn w:val="a2"/>
    <w:next w:val="a2"/>
    <w:autoRedefine/>
    <w:semiHidden/>
    <w:pPr>
      <w:ind w:left="1400" w:hanging="200"/>
    </w:pPr>
    <w:rPr>
      <w:rFonts w:cs="Times New Roman"/>
      <w:color w:val="auto"/>
      <w:szCs w:val="20"/>
    </w:rPr>
  </w:style>
  <w:style w:type="paragraph" w:styleId="81">
    <w:name w:val="index 8"/>
    <w:basedOn w:val="a2"/>
    <w:next w:val="a2"/>
    <w:autoRedefine/>
    <w:semiHidden/>
    <w:pPr>
      <w:ind w:left="1600" w:hanging="200"/>
    </w:pPr>
    <w:rPr>
      <w:rFonts w:cs="Times New Roman"/>
      <w:color w:val="auto"/>
      <w:szCs w:val="20"/>
    </w:rPr>
  </w:style>
  <w:style w:type="paragraph" w:styleId="91">
    <w:name w:val="index 9"/>
    <w:basedOn w:val="a2"/>
    <w:next w:val="a2"/>
    <w:autoRedefine/>
    <w:semiHidden/>
    <w:pPr>
      <w:ind w:left="1800" w:hanging="200"/>
    </w:pPr>
    <w:rPr>
      <w:rFonts w:cs="Times New Roman"/>
      <w:color w:val="auto"/>
      <w:szCs w:val="20"/>
    </w:rPr>
  </w:style>
  <w:style w:type="paragraph" w:styleId="af1">
    <w:name w:val="index heading"/>
    <w:basedOn w:val="21"/>
    <w:next w:val="11"/>
    <w:autoRedefine/>
    <w:semiHidden/>
    <w:rsid w:val="001932BB"/>
    <w:pPr>
      <w:numPr>
        <w:ilvl w:val="0"/>
        <w:numId w:val="0"/>
      </w:numPr>
      <w:outlineLvl w:val="9"/>
    </w:pPr>
    <w:rPr>
      <w:sz w:val="40"/>
      <w:szCs w:val="20"/>
      <w:lang w:val="de-DE"/>
    </w:rPr>
  </w:style>
  <w:style w:type="paragraph" w:styleId="a1">
    <w:name w:val="List"/>
    <w:basedOn w:val="a2"/>
    <w:rsid w:val="00085462"/>
    <w:pPr>
      <w:numPr>
        <w:numId w:val="10"/>
      </w:numPr>
    </w:pPr>
    <w:rPr>
      <w:rFonts w:cs="Times New Roman"/>
      <w:color w:val="auto"/>
      <w:szCs w:val="20"/>
    </w:rPr>
  </w:style>
  <w:style w:type="paragraph" w:styleId="24">
    <w:name w:val="List 2"/>
    <w:basedOn w:val="a2"/>
    <w:pPr>
      <w:ind w:left="566" w:hanging="283"/>
    </w:pPr>
    <w:rPr>
      <w:rFonts w:cs="Times New Roman"/>
      <w:color w:val="auto"/>
      <w:szCs w:val="20"/>
    </w:rPr>
  </w:style>
  <w:style w:type="paragraph" w:styleId="af2">
    <w:name w:val="List Continue"/>
    <w:basedOn w:val="a2"/>
    <w:pPr>
      <w:spacing w:after="120"/>
      <w:ind w:left="283"/>
    </w:pPr>
    <w:rPr>
      <w:rFonts w:cs="Times New Roman"/>
      <w:color w:val="auto"/>
      <w:szCs w:val="20"/>
    </w:rPr>
  </w:style>
  <w:style w:type="paragraph" w:styleId="25">
    <w:name w:val="List Continue 2"/>
    <w:basedOn w:val="a2"/>
    <w:pPr>
      <w:spacing w:after="120"/>
      <w:ind w:left="566"/>
    </w:pPr>
    <w:rPr>
      <w:rFonts w:cs="Times New Roman"/>
      <w:color w:val="auto"/>
      <w:szCs w:val="20"/>
    </w:rPr>
  </w:style>
  <w:style w:type="paragraph" w:styleId="a">
    <w:name w:val="List Number"/>
    <w:basedOn w:val="a2"/>
    <w:pPr>
      <w:numPr>
        <w:numId w:val="8"/>
      </w:numPr>
    </w:pPr>
    <w:rPr>
      <w:rFonts w:cs="Times New Roman"/>
      <w:color w:val="auto"/>
      <w:szCs w:val="20"/>
    </w:rPr>
  </w:style>
  <w:style w:type="paragraph" w:styleId="2">
    <w:name w:val="List Number 2"/>
    <w:basedOn w:val="a2"/>
    <w:pPr>
      <w:numPr>
        <w:numId w:val="9"/>
      </w:numPr>
    </w:pPr>
    <w:rPr>
      <w:rFonts w:cs="Times New Roman"/>
      <w:color w:val="auto"/>
      <w:szCs w:val="20"/>
    </w:rPr>
  </w:style>
  <w:style w:type="paragraph" w:styleId="af3">
    <w:name w:val="Plain Text"/>
    <w:basedOn w:val="a2"/>
    <w:rPr>
      <w:rFonts w:ascii="Courier New" w:hAnsi="Courier New" w:cs="Courier New"/>
      <w:color w:val="auto"/>
      <w:szCs w:val="20"/>
    </w:rPr>
  </w:style>
  <w:style w:type="paragraph" w:styleId="af4">
    <w:name w:val="table of authorities"/>
    <w:basedOn w:val="a2"/>
    <w:next w:val="a2"/>
    <w:semiHidden/>
    <w:pPr>
      <w:ind w:left="200" w:hanging="200"/>
    </w:pPr>
    <w:rPr>
      <w:rFonts w:cs="Times New Roman"/>
      <w:color w:val="auto"/>
      <w:szCs w:val="20"/>
    </w:rPr>
  </w:style>
  <w:style w:type="paragraph" w:styleId="af5">
    <w:name w:val="toa heading"/>
    <w:basedOn w:val="a2"/>
    <w:next w:val="a2"/>
    <w:semiHidden/>
    <w:pPr>
      <w:spacing w:before="120"/>
    </w:pPr>
    <w:rPr>
      <w:b/>
      <w:bCs/>
      <w:color w:val="auto"/>
      <w:sz w:val="24"/>
      <w:szCs w:val="24"/>
    </w:rPr>
  </w:style>
  <w:style w:type="paragraph" w:styleId="af6">
    <w:name w:val="Title"/>
    <w:basedOn w:val="a2"/>
    <w:next w:val="a2"/>
    <w:qFormat/>
    <w:rsid w:val="00002C92"/>
    <w:pPr>
      <w:spacing w:before="240" w:after="60"/>
      <w:outlineLvl w:val="0"/>
    </w:pPr>
    <w:rPr>
      <w:bCs/>
      <w:color w:val="4D4D4D"/>
      <w:kern w:val="28"/>
      <w:sz w:val="52"/>
      <w:szCs w:val="32"/>
    </w:rPr>
  </w:style>
  <w:style w:type="paragraph" w:styleId="af7">
    <w:name w:val="Subtitle"/>
    <w:basedOn w:val="a2"/>
    <w:autoRedefine/>
    <w:qFormat/>
    <w:rsid w:val="004D59A5"/>
    <w:pPr>
      <w:spacing w:after="60"/>
    </w:pPr>
    <w:rPr>
      <w:b/>
      <w:color w:val="auto"/>
      <w:szCs w:val="24"/>
    </w:rPr>
  </w:style>
  <w:style w:type="paragraph" w:customStyle="1" w:styleId="FooterCentered">
    <w:name w:val="FooterCentered"/>
    <w:basedOn w:val="a8"/>
    <w:autoRedefine/>
    <w:rsid w:val="001172F2"/>
    <w:pPr>
      <w:tabs>
        <w:tab w:val="clear" w:pos="180"/>
        <w:tab w:val="clear" w:pos="1800"/>
        <w:tab w:val="clear" w:pos="2880"/>
        <w:tab w:val="clear" w:pos="4680"/>
        <w:tab w:val="clear" w:pos="6480"/>
        <w:tab w:val="clear" w:pos="7380"/>
        <w:tab w:val="center" w:pos="4140"/>
      </w:tabs>
    </w:pPr>
  </w:style>
  <w:style w:type="paragraph" w:customStyle="1" w:styleId="Screenshot">
    <w:name w:val="Screenshot"/>
    <w:basedOn w:val="a2"/>
    <w:link w:val="Screenshot0"/>
    <w:autoRedefine/>
    <w:rsid w:val="00723A0E"/>
    <w:pPr>
      <w:spacing w:before="240" w:after="240" w:line="360" w:lineRule="auto"/>
    </w:pPr>
    <w:rPr>
      <w:rFonts w:ascii="Arial" w:hAnsi="Arial"/>
      <w:lang w:val="ru-RU"/>
    </w:rPr>
  </w:style>
  <w:style w:type="paragraph" w:customStyle="1" w:styleId="NormalCentered">
    <w:name w:val="NormalCentered"/>
    <w:basedOn w:val="a2"/>
    <w:rsid w:val="00367412"/>
    <w:pPr>
      <w:jc w:val="center"/>
    </w:pPr>
  </w:style>
  <w:style w:type="paragraph" w:customStyle="1" w:styleId="documenttitle">
    <w:name w:val="document title"/>
    <w:basedOn w:val="a2"/>
    <w:next w:val="a2"/>
    <w:rsid w:val="00002C92"/>
    <w:pPr>
      <w:spacing w:before="240" w:after="60"/>
    </w:pPr>
    <w:rPr>
      <w:color w:val="4D4D4D"/>
      <w:sz w:val="60"/>
    </w:rPr>
  </w:style>
  <w:style w:type="table" w:styleId="af8">
    <w:name w:val="Table Theme"/>
    <w:basedOn w:val="a4"/>
    <w:rsid w:val="00AB2213"/>
    <w:rPr>
      <w:rFonts w:ascii="Verdana" w:hAnsi="Verdana"/>
    </w:rPr>
    <w:tblPr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  <w:insideH w:val="single" w:sz="4" w:space="0" w:color="C0C0C0"/>
        <w:insideV w:val="single" w:sz="4" w:space="0" w:color="C0C0C0"/>
      </w:tblBorders>
    </w:tblPr>
    <w:tblStylePr w:type="firstRow">
      <w:rPr>
        <w:rFonts w:ascii="DengXian" w:hAnsi="DengXian"/>
        <w:b/>
        <w:sz w:val="20"/>
      </w:rPr>
      <w:tblPr/>
      <w:tcPr>
        <w:shd w:val="clear" w:color="auto" w:fill="D9D9D9"/>
      </w:tcPr>
    </w:tblStylePr>
  </w:style>
  <w:style w:type="table" w:styleId="af9">
    <w:name w:val="Table Grid"/>
    <w:basedOn w:val="a4"/>
    <w:rsid w:val="00E86847"/>
    <w:rPr>
      <w:rFonts w:ascii="Verdana" w:hAnsi="Verdana"/>
    </w:rPr>
    <w:tblPr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rFonts w:ascii="DengXian" w:hAnsi="DengXian"/>
        <w:b/>
        <w:sz w:val="20"/>
      </w:rPr>
      <w:tblPr/>
      <w:tcPr>
        <w:shd w:val="clear" w:color="auto" w:fill="D9D9D9"/>
      </w:tcPr>
    </w:tblStylePr>
  </w:style>
  <w:style w:type="character" w:customStyle="1" w:styleId="a7">
    <w:name w:val="Верхний колонтитул Знак"/>
    <w:link w:val="a6"/>
    <w:rsid w:val="00D76201"/>
    <w:rPr>
      <w:rFonts w:ascii="Verdana" w:hAnsi="Verdana" w:cs="Arial"/>
      <w:color w:val="000000"/>
      <w:szCs w:val="14"/>
      <w:lang w:val="de-DE" w:eastAsia="de-DE"/>
    </w:rPr>
  </w:style>
  <w:style w:type="character" w:customStyle="1" w:styleId="a9">
    <w:name w:val="Нижний колонтитул Знак"/>
    <w:link w:val="a8"/>
    <w:uiPriority w:val="99"/>
    <w:rsid w:val="00C37BBA"/>
    <w:rPr>
      <w:rFonts w:ascii="Arial" w:hAnsi="Arial" w:cs="Arial"/>
      <w:color w:val="000000"/>
      <w:sz w:val="16"/>
      <w:szCs w:val="14"/>
      <w:lang w:val="de-DE" w:eastAsia="de-DE"/>
    </w:rPr>
  </w:style>
  <w:style w:type="paragraph" w:customStyle="1" w:styleId="h1">
    <w:name w:val="h1"/>
    <w:basedOn w:val="1"/>
    <w:link w:val="h10"/>
    <w:rsid w:val="00A175A3"/>
    <w:rPr>
      <w:rFonts w:ascii="Arial" w:hAnsi="Arial"/>
      <w:b/>
      <w:sz w:val="48"/>
    </w:rPr>
  </w:style>
  <w:style w:type="character" w:customStyle="1" w:styleId="h10">
    <w:name w:val="h1 Знак"/>
    <w:link w:val="h1"/>
    <w:rsid w:val="00A175A3"/>
    <w:rPr>
      <w:rFonts w:ascii="Arial" w:hAnsi="Arial" w:cs="Arial"/>
      <w:b/>
      <w:bCs/>
      <w:color w:val="4D4D4D"/>
      <w:sz w:val="48"/>
      <w:szCs w:val="14"/>
      <w:lang w:val="de-DE" w:eastAsia="de-DE"/>
    </w:rPr>
  </w:style>
  <w:style w:type="paragraph" w:customStyle="1" w:styleId="h2">
    <w:name w:val="h2"/>
    <w:basedOn w:val="21"/>
    <w:link w:val="h20"/>
    <w:rsid w:val="0047592F"/>
    <w:rPr>
      <w:rFonts w:ascii="Arial" w:hAnsi="Arial"/>
      <w:b/>
    </w:rPr>
  </w:style>
  <w:style w:type="character" w:customStyle="1" w:styleId="h20">
    <w:name w:val="h2 Знак"/>
    <w:link w:val="h2"/>
    <w:rsid w:val="0047592F"/>
    <w:rPr>
      <w:rFonts w:ascii="Arial" w:hAnsi="Arial" w:cs="Arial"/>
      <w:b/>
      <w:bCs/>
      <w:color w:val="4D4D4D"/>
      <w:sz w:val="36"/>
      <w:szCs w:val="14"/>
      <w:lang w:val="en-US" w:eastAsia="de-DE"/>
    </w:rPr>
  </w:style>
  <w:style w:type="paragraph" w:customStyle="1" w:styleId="p">
    <w:name w:val="p"/>
    <w:basedOn w:val="a2"/>
    <w:link w:val="p0"/>
    <w:rsid w:val="0047592F"/>
    <w:rPr>
      <w:rFonts w:ascii="Arial" w:hAnsi="Arial"/>
    </w:rPr>
  </w:style>
  <w:style w:type="character" w:customStyle="1" w:styleId="p0">
    <w:name w:val="p Знак"/>
    <w:link w:val="p"/>
    <w:rsid w:val="0047592F"/>
    <w:rPr>
      <w:rFonts w:ascii="Arial" w:hAnsi="Arial" w:cs="Arial"/>
      <w:color w:val="000000"/>
      <w:szCs w:val="14"/>
      <w:lang w:val="de-DE" w:eastAsia="de-DE"/>
    </w:rPr>
  </w:style>
  <w:style w:type="paragraph" w:customStyle="1" w:styleId="h3">
    <w:name w:val="h3"/>
    <w:basedOn w:val="3"/>
    <w:link w:val="h30"/>
    <w:rsid w:val="00F038D1"/>
    <w:rPr>
      <w:rFonts w:ascii="Arial" w:hAnsi="Arial"/>
      <w:b/>
      <w:sz w:val="30"/>
    </w:rPr>
  </w:style>
  <w:style w:type="character" w:customStyle="1" w:styleId="h30">
    <w:name w:val="h3 Знак"/>
    <w:link w:val="h3"/>
    <w:rsid w:val="00F038D1"/>
    <w:rPr>
      <w:rFonts w:ascii="Arial" w:hAnsi="Arial" w:cs="Arial"/>
      <w:b/>
      <w:bCs/>
      <w:color w:val="4D4D4D"/>
      <w:sz w:val="30"/>
      <w:szCs w:val="26"/>
      <w:lang w:val="de-DE" w:eastAsia="de-DE"/>
    </w:rPr>
  </w:style>
  <w:style w:type="paragraph" w:customStyle="1" w:styleId="phintbox">
    <w:name w:val="p.hint_box"/>
    <w:basedOn w:val="p"/>
    <w:link w:val="phintbox0"/>
    <w:rsid w:val="002C2168"/>
  </w:style>
  <w:style w:type="character" w:customStyle="1" w:styleId="Screenshot0">
    <w:name w:val="Screenshot Знак"/>
    <w:link w:val="Screenshot"/>
    <w:rsid w:val="00723A0E"/>
    <w:rPr>
      <w:rFonts w:ascii="Arial" w:hAnsi="Arial" w:cs="Arial"/>
      <w:color w:val="000000"/>
      <w:szCs w:val="14"/>
      <w:lang w:eastAsia="de-DE"/>
    </w:rPr>
  </w:style>
  <w:style w:type="character" w:customStyle="1" w:styleId="phintbox0">
    <w:name w:val="p.hint_box Знак"/>
    <w:link w:val="phintbox"/>
    <w:rsid w:val="002C2168"/>
    <w:rPr>
      <w:rFonts w:ascii="Arial" w:hAnsi="Arial" w:cs="Arial"/>
      <w:color w:val="000000"/>
      <w:szCs w:val="14"/>
      <w:lang w:val="de-DE" w:eastAsia="de-DE"/>
    </w:rPr>
  </w:style>
  <w:style w:type="paragraph" w:customStyle="1" w:styleId="bbb">
    <w:name w:val="bbb"/>
    <w:rsid w:val="00997813"/>
    <w:rPr>
      <w:rFonts w:ascii="Arial" w:eastAsia="Arial" w:hAnsi="Arial" w:cs="Arial"/>
      <w:color w:val="000000"/>
      <w:sz w:val="18"/>
    </w:rPr>
  </w:style>
  <w:style w:type="character" w:styleId="afa">
    <w:name w:val="annotation reference"/>
    <w:basedOn w:val="a3"/>
    <w:rsid w:val="00CE45A9"/>
    <w:rPr>
      <w:sz w:val="16"/>
      <w:szCs w:val="16"/>
    </w:rPr>
  </w:style>
  <w:style w:type="paragraph" w:styleId="afb">
    <w:name w:val="annotation text"/>
    <w:basedOn w:val="a2"/>
    <w:link w:val="afc"/>
    <w:rsid w:val="00CE45A9"/>
    <w:rPr>
      <w:szCs w:val="20"/>
    </w:rPr>
  </w:style>
  <w:style w:type="character" w:customStyle="1" w:styleId="afc">
    <w:name w:val="Текст примечания Знак"/>
    <w:basedOn w:val="a3"/>
    <w:link w:val="afb"/>
    <w:rsid w:val="00CE45A9"/>
    <w:rPr>
      <w:rFonts w:ascii="Verdana" w:hAnsi="Verdana" w:cs="Arial"/>
      <w:color w:val="000000"/>
      <w:lang w:val="de-DE" w:eastAsia="de-DE"/>
    </w:rPr>
  </w:style>
  <w:style w:type="paragraph" w:styleId="afd">
    <w:name w:val="annotation subject"/>
    <w:basedOn w:val="afb"/>
    <w:next w:val="afb"/>
    <w:link w:val="afe"/>
    <w:rsid w:val="00CE45A9"/>
    <w:rPr>
      <w:b/>
      <w:bCs/>
    </w:rPr>
  </w:style>
  <w:style w:type="character" w:customStyle="1" w:styleId="afe">
    <w:name w:val="Тема примечания Знак"/>
    <w:basedOn w:val="afc"/>
    <w:link w:val="afd"/>
    <w:rsid w:val="00CE45A9"/>
    <w:rPr>
      <w:rFonts w:ascii="Verdana" w:hAnsi="Verdana" w:cs="Arial"/>
      <w:b/>
      <w:bCs/>
      <w:color w:val="000000"/>
      <w:lang w:val="de-DE" w:eastAsia="de-DE"/>
    </w:rPr>
  </w:style>
  <w:style w:type="paragraph" w:styleId="aff">
    <w:name w:val="Balloon Text"/>
    <w:basedOn w:val="a2"/>
    <w:link w:val="aff0"/>
    <w:rsid w:val="00CE45A9"/>
    <w:rPr>
      <w:rFonts w:ascii="Segoe UI" w:hAnsi="Segoe UI" w:cs="Segoe UI"/>
      <w:sz w:val="18"/>
      <w:szCs w:val="18"/>
    </w:rPr>
  </w:style>
  <w:style w:type="character" w:customStyle="1" w:styleId="aff0">
    <w:name w:val="Текст выноски Знак"/>
    <w:basedOn w:val="a3"/>
    <w:link w:val="aff"/>
    <w:rsid w:val="00CE45A9"/>
    <w:rPr>
      <w:rFonts w:ascii="Segoe UI" w:hAnsi="Segoe UI" w:cs="Segoe UI"/>
      <w:color w:val="000000"/>
      <w:sz w:val="18"/>
      <w:szCs w:val="18"/>
      <w:lang w:val="de-DE" w:eastAsia="de-DE"/>
    </w:rPr>
  </w:style>
  <w:style w:type="paragraph" w:styleId="aff1">
    <w:name w:val="List Paragraph"/>
    <w:aliases w:val="Table-Normal,RSHB_Table-Normal,Bullet_IRAO"/>
    <w:basedOn w:val="a2"/>
    <w:link w:val="aff2"/>
    <w:uiPriority w:val="34"/>
    <w:qFormat/>
    <w:rsid w:val="00B9182E"/>
    <w:pPr>
      <w:ind w:left="720"/>
      <w:contextualSpacing/>
      <w:jc w:val="both"/>
    </w:pPr>
    <w:rPr>
      <w:rFonts w:ascii="Arial" w:eastAsia="Calibri" w:hAnsi="Arial" w:cs="Times New Roman"/>
      <w:color w:val="auto"/>
      <w:sz w:val="24"/>
      <w:szCs w:val="28"/>
      <w:lang w:val="ru-RU" w:eastAsia="en-US"/>
    </w:rPr>
  </w:style>
  <w:style w:type="character" w:customStyle="1" w:styleId="aff2">
    <w:name w:val="Абзац списка Знак"/>
    <w:aliases w:val="Table-Normal Знак,RSHB_Table-Normal Знак,Bullet_IRAO Знак"/>
    <w:basedOn w:val="a3"/>
    <w:link w:val="aff1"/>
    <w:uiPriority w:val="34"/>
    <w:locked/>
    <w:rsid w:val="00B9182E"/>
    <w:rPr>
      <w:rFonts w:ascii="Arial" w:eastAsia="Calibri" w:hAnsi="Arial"/>
      <w:sz w:val="24"/>
      <w:szCs w:val="2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7101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A63894-247C-4D13-872F-5DAFA1B4B5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4</Pages>
  <Words>257</Words>
  <Characters>1468</Characters>
  <Application>Microsoft Office Word</Application>
  <DocSecurity>0</DocSecurity>
  <Lines>12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Инженер ТОиР</vt:lpstr>
      <vt:lpstr>Documentation</vt:lpstr>
    </vt:vector>
  </TitlesOfParts>
  <Company>Company Name</Company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Инженер ТОиР</dc:title>
  <dc:subject/>
  <dc:creator>kalashnikovaen</dc:creator>
  <cp:keywords/>
  <dc:description/>
  <cp:lastModifiedBy>Владимир Лаут</cp:lastModifiedBy>
  <cp:revision>3</cp:revision>
  <cp:lastPrinted>2009-03-31T09:35:00Z</cp:lastPrinted>
  <dcterms:created xsi:type="dcterms:W3CDTF">2021-03-01T14:59:00Z</dcterms:created>
  <dcterms:modified xsi:type="dcterms:W3CDTF">2021-03-02T12:39:00Z</dcterms:modified>
</cp:coreProperties>
</file>