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233" w:rsidRPr="00A06A9D" w:rsidRDefault="00C522EE" w:rsidP="00A06A9D">
      <w:pPr>
        <w:spacing w:after="0" w:line="240" w:lineRule="auto"/>
        <w:jc w:val="center"/>
        <w:rPr>
          <w:b/>
          <w:sz w:val="28"/>
          <w:szCs w:val="24"/>
          <w:lang w:val="en-US"/>
        </w:rPr>
      </w:pPr>
      <w:r w:rsidRPr="00A06A9D">
        <w:rPr>
          <w:b/>
          <w:sz w:val="28"/>
          <w:szCs w:val="24"/>
        </w:rPr>
        <w:t xml:space="preserve">Памятка по ведению блокировок в тр. </w:t>
      </w:r>
      <w:r w:rsidRPr="00A06A9D">
        <w:rPr>
          <w:b/>
          <w:sz w:val="28"/>
          <w:szCs w:val="24"/>
          <w:lang w:val="en-US"/>
        </w:rPr>
        <w:t>ZPM_DATE_BLOCK</w:t>
      </w:r>
    </w:p>
    <w:p w:rsidR="00C426FF" w:rsidRPr="000853B3" w:rsidRDefault="00C426FF" w:rsidP="000853B3">
      <w:pPr>
        <w:spacing w:after="0" w:line="240" w:lineRule="auto"/>
        <w:rPr>
          <w:sz w:val="24"/>
          <w:szCs w:val="24"/>
          <w:lang w:val="en-US"/>
        </w:rPr>
      </w:pPr>
    </w:p>
    <w:p w:rsidR="00C522EE" w:rsidRPr="00C426FF" w:rsidRDefault="00C522EE" w:rsidP="000853B3">
      <w:pPr>
        <w:spacing w:after="0" w:line="240" w:lineRule="auto"/>
        <w:rPr>
          <w:b/>
          <w:sz w:val="24"/>
          <w:szCs w:val="24"/>
          <w:u w:val="single"/>
          <w:lang w:val="en-US"/>
        </w:rPr>
      </w:pPr>
      <w:r w:rsidRPr="00C426FF">
        <w:rPr>
          <w:b/>
          <w:sz w:val="24"/>
          <w:szCs w:val="24"/>
          <w:u w:val="single"/>
        </w:rPr>
        <w:t>Параметры</w:t>
      </w:r>
      <w:r w:rsidRPr="00C426FF">
        <w:rPr>
          <w:b/>
          <w:sz w:val="24"/>
          <w:szCs w:val="24"/>
          <w:u w:val="single"/>
          <w:lang w:val="en-US"/>
        </w:rPr>
        <w:t xml:space="preserve"> ZSPS:</w:t>
      </w:r>
    </w:p>
    <w:tbl>
      <w:tblPr>
        <w:tblW w:w="92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1134"/>
        <w:gridCol w:w="1276"/>
        <w:gridCol w:w="4346"/>
      </w:tblGrid>
      <w:tr w:rsidR="00C522EE" w:rsidRPr="000853B3" w:rsidTr="00015330">
        <w:trPr>
          <w:cantSplit/>
          <w:trHeight w:val="358"/>
          <w:tblHeader/>
        </w:trPr>
        <w:tc>
          <w:tcPr>
            <w:tcW w:w="2537" w:type="dxa"/>
            <w:shd w:val="clear" w:color="auto" w:fill="FFC000"/>
            <w:vAlign w:val="center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0853B3">
              <w:rPr>
                <w:rFonts w:cs="Arial"/>
                <w:b/>
                <w:sz w:val="24"/>
                <w:szCs w:val="24"/>
              </w:rPr>
              <w:t>Наименование параметра</w:t>
            </w:r>
          </w:p>
        </w:tc>
        <w:tc>
          <w:tcPr>
            <w:tcW w:w="1134" w:type="dxa"/>
            <w:shd w:val="clear" w:color="auto" w:fill="FFC000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0853B3">
              <w:rPr>
                <w:rFonts w:cs="Arial"/>
                <w:b/>
                <w:sz w:val="24"/>
                <w:szCs w:val="24"/>
              </w:rPr>
              <w:t>Тип параметра</w:t>
            </w:r>
          </w:p>
        </w:tc>
        <w:tc>
          <w:tcPr>
            <w:tcW w:w="1276" w:type="dxa"/>
            <w:shd w:val="clear" w:color="auto" w:fill="FFC000"/>
            <w:vAlign w:val="center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0853B3">
              <w:rPr>
                <w:rFonts w:cs="Arial"/>
                <w:b/>
                <w:sz w:val="24"/>
                <w:szCs w:val="24"/>
              </w:rPr>
              <w:t>Значение поля</w:t>
            </w:r>
          </w:p>
        </w:tc>
        <w:tc>
          <w:tcPr>
            <w:tcW w:w="4346" w:type="dxa"/>
            <w:shd w:val="clear" w:color="auto" w:fill="FFC000"/>
            <w:vAlign w:val="center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0853B3">
              <w:rPr>
                <w:rFonts w:cs="Arial"/>
                <w:b/>
                <w:sz w:val="24"/>
                <w:szCs w:val="24"/>
              </w:rPr>
              <w:t>Описание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C522EE" w:rsidP="000853B3">
            <w:pPr>
              <w:spacing w:after="0" w:line="240" w:lineRule="auto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DATE_BLOCK_CHECK</w:t>
            </w:r>
          </w:p>
        </w:tc>
        <w:tc>
          <w:tcPr>
            <w:tcW w:w="1134" w:type="dxa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P</w:t>
            </w:r>
          </w:p>
        </w:tc>
        <w:tc>
          <w:tcPr>
            <w:tcW w:w="1276" w:type="dxa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X</w:t>
            </w:r>
          </w:p>
        </w:tc>
        <w:tc>
          <w:tcPr>
            <w:tcW w:w="4346" w:type="dxa"/>
          </w:tcPr>
          <w:p w:rsidR="00C522EE" w:rsidRPr="000853B3" w:rsidRDefault="00C522EE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ВКЛ/ВЫКЛ проверки блокирования заказов ТОРО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DATE_BLOCK_MSGTY</w:t>
            </w:r>
          </w:p>
        </w:tc>
        <w:tc>
          <w:tcPr>
            <w:tcW w:w="1134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P</w:t>
            </w:r>
          </w:p>
        </w:tc>
        <w:tc>
          <w:tcPr>
            <w:tcW w:w="1276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E</w:t>
            </w:r>
          </w:p>
        </w:tc>
        <w:tc>
          <w:tcPr>
            <w:tcW w:w="4346" w:type="dxa"/>
          </w:tcPr>
          <w:p w:rsidR="00C522EE" w:rsidRPr="000853B3" w:rsidRDefault="00C522EE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Тип сообщения для блокировки при изменении согласованных заказов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DATE_BLOCK_MSGTY2</w:t>
            </w:r>
          </w:p>
        </w:tc>
        <w:tc>
          <w:tcPr>
            <w:tcW w:w="1134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P</w:t>
            </w:r>
          </w:p>
        </w:tc>
        <w:tc>
          <w:tcPr>
            <w:tcW w:w="1276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E</w:t>
            </w:r>
          </w:p>
        </w:tc>
        <w:tc>
          <w:tcPr>
            <w:tcW w:w="4346" w:type="dxa"/>
          </w:tcPr>
          <w:p w:rsidR="00C522EE" w:rsidRPr="000853B3" w:rsidRDefault="00C522EE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Тип сообщения для блокировки при изменении не согласованных заказов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DATE_BLOCK_MSGTY3</w:t>
            </w:r>
          </w:p>
        </w:tc>
        <w:tc>
          <w:tcPr>
            <w:tcW w:w="1134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P</w:t>
            </w:r>
          </w:p>
        </w:tc>
        <w:tc>
          <w:tcPr>
            <w:tcW w:w="1276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E</w:t>
            </w:r>
          </w:p>
        </w:tc>
        <w:tc>
          <w:tcPr>
            <w:tcW w:w="4346" w:type="dxa"/>
          </w:tcPr>
          <w:p w:rsidR="00C522EE" w:rsidRPr="000853B3" w:rsidRDefault="00C522EE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Тип сообщения для блокировки при изменении не согласованных заказов</w:t>
            </w:r>
          </w:p>
        </w:tc>
      </w:tr>
      <w:tr w:rsidR="00015330" w:rsidRPr="000853B3" w:rsidTr="00015330">
        <w:trPr>
          <w:cantSplit/>
          <w:trHeight w:val="360"/>
        </w:trPr>
        <w:tc>
          <w:tcPr>
            <w:tcW w:w="2537" w:type="dxa"/>
          </w:tcPr>
          <w:p w:rsidR="00015330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DATE_BLOCK_PHASE</w:t>
            </w:r>
          </w:p>
        </w:tc>
        <w:tc>
          <w:tcPr>
            <w:tcW w:w="1134" w:type="dxa"/>
          </w:tcPr>
          <w:p w:rsidR="00015330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P</w:t>
            </w:r>
          </w:p>
        </w:tc>
        <w:tc>
          <w:tcPr>
            <w:tcW w:w="1276" w:type="dxa"/>
          </w:tcPr>
          <w:p w:rsidR="00015330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14</w:t>
            </w:r>
          </w:p>
        </w:tc>
        <w:tc>
          <w:tcPr>
            <w:tcW w:w="4346" w:type="dxa"/>
          </w:tcPr>
          <w:p w:rsidR="00015330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Фаза контроля при блокировании сроков заказов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DATE_BLOCK_S</w:t>
            </w:r>
            <w:r w:rsidR="00C522EE" w:rsidRPr="000853B3">
              <w:rPr>
                <w:rFonts w:cs="Arial"/>
                <w:sz w:val="24"/>
                <w:szCs w:val="24"/>
                <w:lang w:val="en-US"/>
              </w:rPr>
              <w:t>STAT</w:t>
            </w:r>
          </w:p>
        </w:tc>
        <w:tc>
          <w:tcPr>
            <w:tcW w:w="1134" w:type="dxa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S</w:t>
            </w:r>
          </w:p>
        </w:tc>
        <w:tc>
          <w:tcPr>
            <w:tcW w:w="1276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МТКУ</w:t>
            </w:r>
          </w:p>
          <w:p w:rsidR="00015330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ТЗКР</w:t>
            </w:r>
          </w:p>
          <w:p w:rsidR="00015330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ЗАКР</w:t>
            </w:r>
          </w:p>
          <w:p w:rsidR="00015330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НЕВЫ</w:t>
            </w:r>
          </w:p>
        </w:tc>
        <w:tc>
          <w:tcPr>
            <w:tcW w:w="4346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Запрещенные системные статусы для плановых заказов при блокировании сроков заказов</w:t>
            </w:r>
          </w:p>
        </w:tc>
      </w:tr>
      <w:tr w:rsidR="00C522EE" w:rsidRPr="000853B3" w:rsidTr="00015330">
        <w:trPr>
          <w:cantSplit/>
          <w:trHeight w:val="360"/>
        </w:trPr>
        <w:tc>
          <w:tcPr>
            <w:tcW w:w="2537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DATE_BLOCK_USTAT</w:t>
            </w:r>
          </w:p>
        </w:tc>
        <w:tc>
          <w:tcPr>
            <w:tcW w:w="1134" w:type="dxa"/>
          </w:tcPr>
          <w:p w:rsidR="00C522EE" w:rsidRPr="000853B3" w:rsidRDefault="00C522EE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0853B3">
              <w:rPr>
                <w:rFonts w:cs="Arial"/>
                <w:sz w:val="24"/>
                <w:szCs w:val="24"/>
                <w:lang w:val="en-US"/>
              </w:rPr>
              <w:t>S</w:t>
            </w:r>
          </w:p>
        </w:tc>
        <w:tc>
          <w:tcPr>
            <w:tcW w:w="1276" w:type="dxa"/>
          </w:tcPr>
          <w:p w:rsidR="00C522EE" w:rsidRPr="000853B3" w:rsidRDefault="00015330" w:rsidP="000853B3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СГГС</w:t>
            </w:r>
          </w:p>
        </w:tc>
        <w:tc>
          <w:tcPr>
            <w:tcW w:w="4346" w:type="dxa"/>
          </w:tcPr>
          <w:p w:rsidR="00C522EE" w:rsidRPr="000853B3" w:rsidRDefault="00015330" w:rsidP="000853B3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0853B3">
              <w:rPr>
                <w:rFonts w:cs="Arial"/>
                <w:sz w:val="24"/>
                <w:szCs w:val="24"/>
              </w:rPr>
              <w:t>Запрещенные пользовательские статусы для внеплановых заказов при блокировании сроков заказов</w:t>
            </w:r>
          </w:p>
        </w:tc>
      </w:tr>
    </w:tbl>
    <w:p w:rsidR="00C522EE" w:rsidRPr="000853B3" w:rsidRDefault="00C522EE" w:rsidP="000853B3">
      <w:pPr>
        <w:spacing w:after="0" w:line="240" w:lineRule="auto"/>
        <w:rPr>
          <w:sz w:val="24"/>
          <w:szCs w:val="24"/>
        </w:rPr>
      </w:pPr>
    </w:p>
    <w:p w:rsidR="00015330" w:rsidRPr="00C426FF" w:rsidRDefault="00246334" w:rsidP="000853B3">
      <w:pPr>
        <w:spacing w:after="0" w:line="240" w:lineRule="auto"/>
        <w:rPr>
          <w:b/>
          <w:sz w:val="24"/>
          <w:szCs w:val="24"/>
          <w:u w:val="single"/>
        </w:rPr>
      </w:pPr>
      <w:r w:rsidRPr="00C426FF">
        <w:rPr>
          <w:b/>
          <w:sz w:val="24"/>
          <w:szCs w:val="24"/>
          <w:u w:val="single"/>
        </w:rPr>
        <w:t>Создание записи блокирования заказов ТОРО</w:t>
      </w:r>
    </w:p>
    <w:p w:rsidR="00C426FF" w:rsidRPr="00C426FF" w:rsidRDefault="00C426FF" w:rsidP="000853B3">
      <w:pPr>
        <w:pStyle w:val="a3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C426FF">
        <w:rPr>
          <w:b/>
          <w:sz w:val="24"/>
          <w:szCs w:val="24"/>
        </w:rPr>
        <w:t>Запуск транзакции</w:t>
      </w:r>
    </w:p>
    <w:p w:rsidR="00015330" w:rsidRPr="00C426FF" w:rsidRDefault="00C426FF" w:rsidP="00A06A9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Для запуска транзакции используется код</w:t>
      </w:r>
      <w:r w:rsidR="00246334" w:rsidRPr="00C426FF">
        <w:rPr>
          <w:sz w:val="24"/>
          <w:szCs w:val="24"/>
        </w:rPr>
        <w:t xml:space="preserve"> </w:t>
      </w:r>
      <w:r w:rsidR="00246334" w:rsidRPr="00C426FF">
        <w:rPr>
          <w:sz w:val="24"/>
          <w:szCs w:val="24"/>
          <w:lang w:val="en-US"/>
        </w:rPr>
        <w:t>ZPM</w:t>
      </w:r>
      <w:r w:rsidR="00246334" w:rsidRPr="00C426FF">
        <w:rPr>
          <w:sz w:val="24"/>
          <w:szCs w:val="24"/>
        </w:rPr>
        <w:t>_</w:t>
      </w:r>
      <w:r w:rsidR="00246334" w:rsidRPr="00C426FF">
        <w:rPr>
          <w:sz w:val="24"/>
          <w:szCs w:val="24"/>
          <w:lang w:val="en-US"/>
        </w:rPr>
        <w:t>DATE</w:t>
      </w:r>
      <w:r w:rsidR="00246334" w:rsidRPr="00C426FF">
        <w:rPr>
          <w:sz w:val="24"/>
          <w:szCs w:val="24"/>
        </w:rPr>
        <w:t>_</w:t>
      </w:r>
      <w:r w:rsidR="00246334" w:rsidRPr="00C426FF">
        <w:rPr>
          <w:sz w:val="24"/>
          <w:szCs w:val="24"/>
          <w:lang w:val="en-US"/>
        </w:rPr>
        <w:t>BLOCK</w:t>
      </w:r>
    </w:p>
    <w:p w:rsidR="00246334" w:rsidRPr="000853B3" w:rsidRDefault="00A06A9D" w:rsidP="000853B3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05.65pt">
            <v:imagedata r:id="rId5" o:title="1"/>
          </v:shape>
        </w:pict>
      </w:r>
    </w:p>
    <w:p w:rsidR="00C426FF" w:rsidRPr="00C426FF" w:rsidRDefault="00C426FF" w:rsidP="00C426FF">
      <w:pPr>
        <w:spacing w:after="0" w:line="240" w:lineRule="auto"/>
        <w:rPr>
          <w:sz w:val="24"/>
          <w:szCs w:val="24"/>
        </w:rPr>
      </w:pPr>
    </w:p>
    <w:p w:rsidR="00C426FF" w:rsidRPr="00C426FF" w:rsidRDefault="00C426FF" w:rsidP="000853B3">
      <w:pPr>
        <w:pStyle w:val="a3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C426FF">
        <w:rPr>
          <w:b/>
          <w:sz w:val="24"/>
          <w:szCs w:val="24"/>
        </w:rPr>
        <w:t>Заполнение селекционного экрана</w:t>
      </w:r>
    </w:p>
    <w:p w:rsidR="00246334" w:rsidRPr="00C426FF" w:rsidRDefault="00A459EF" w:rsidP="00A06A9D">
      <w:pPr>
        <w:spacing w:after="0" w:line="240" w:lineRule="auto"/>
        <w:ind w:left="360"/>
        <w:jc w:val="both"/>
        <w:rPr>
          <w:sz w:val="24"/>
          <w:szCs w:val="24"/>
        </w:rPr>
      </w:pPr>
      <w:r w:rsidRPr="00C426FF">
        <w:rPr>
          <w:sz w:val="24"/>
          <w:szCs w:val="24"/>
        </w:rPr>
        <w:t xml:space="preserve">На селекционном экране указываются параметры </w:t>
      </w:r>
      <w:r w:rsidR="000853B3" w:rsidRPr="00C426FF">
        <w:rPr>
          <w:sz w:val="24"/>
          <w:szCs w:val="24"/>
        </w:rPr>
        <w:t xml:space="preserve">раздела </w:t>
      </w:r>
      <w:r w:rsidR="00DD1204" w:rsidRPr="00C426FF">
        <w:rPr>
          <w:sz w:val="24"/>
          <w:szCs w:val="24"/>
        </w:rPr>
        <w:t>блокировки: Балансовая единица, завод, ТМ, ЕО и год блокирования.</w:t>
      </w:r>
    </w:p>
    <w:p w:rsidR="00914DDC" w:rsidRPr="000853B3" w:rsidRDefault="00A06A9D" w:rsidP="000853B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6" type="#_x0000_t75" style="width:466.55pt;height:244.8pt">
            <v:imagedata r:id="rId6" o:title="2"/>
            <v:shadow on="t" color="black [3213]" opacity=".5" offset="6pt,6pt"/>
          </v:shape>
        </w:pict>
      </w:r>
    </w:p>
    <w:p w:rsidR="00DD1204" w:rsidRPr="000853B3" w:rsidRDefault="00DD1204" w:rsidP="000853B3">
      <w:pPr>
        <w:spacing w:after="0" w:line="240" w:lineRule="auto"/>
        <w:rPr>
          <w:sz w:val="24"/>
          <w:szCs w:val="24"/>
        </w:rPr>
      </w:pPr>
      <w:r w:rsidRPr="000853B3">
        <w:rPr>
          <w:sz w:val="24"/>
          <w:szCs w:val="24"/>
        </w:rPr>
        <w:t xml:space="preserve">Для отображения блокировок достаточно указать БЕ и год блокирования. При необходимости возможно указать завод (заводы), и определенные объекты (ТМ, ЕО) </w:t>
      </w:r>
      <w:r w:rsidR="000853B3">
        <w:rPr>
          <w:sz w:val="24"/>
          <w:szCs w:val="24"/>
        </w:rPr>
        <w:t>в результате будет</w:t>
      </w:r>
      <w:r w:rsidRPr="000853B3">
        <w:rPr>
          <w:sz w:val="24"/>
          <w:szCs w:val="24"/>
        </w:rPr>
        <w:t xml:space="preserve"> отображен конкретизированн</w:t>
      </w:r>
      <w:r w:rsidR="000853B3">
        <w:rPr>
          <w:sz w:val="24"/>
          <w:szCs w:val="24"/>
        </w:rPr>
        <w:t>ый</w:t>
      </w:r>
      <w:r w:rsidRPr="000853B3">
        <w:rPr>
          <w:sz w:val="24"/>
          <w:szCs w:val="24"/>
        </w:rPr>
        <w:t xml:space="preserve"> переч</w:t>
      </w:r>
      <w:r w:rsidR="000853B3">
        <w:rPr>
          <w:sz w:val="24"/>
          <w:szCs w:val="24"/>
        </w:rPr>
        <w:t>е</w:t>
      </w:r>
      <w:r w:rsidRPr="000853B3">
        <w:rPr>
          <w:sz w:val="24"/>
          <w:szCs w:val="24"/>
        </w:rPr>
        <w:t>н</w:t>
      </w:r>
      <w:r w:rsidR="000853B3">
        <w:rPr>
          <w:sz w:val="24"/>
          <w:szCs w:val="24"/>
        </w:rPr>
        <w:t>ь</w:t>
      </w:r>
      <w:r w:rsidRPr="000853B3">
        <w:rPr>
          <w:sz w:val="24"/>
          <w:szCs w:val="24"/>
        </w:rPr>
        <w:t xml:space="preserve"> блокировок.</w:t>
      </w:r>
    </w:p>
    <w:p w:rsidR="00DD1204" w:rsidRPr="000853B3" w:rsidRDefault="00DD1204" w:rsidP="000853B3">
      <w:pPr>
        <w:spacing w:after="0" w:line="240" w:lineRule="auto"/>
        <w:rPr>
          <w:sz w:val="24"/>
          <w:szCs w:val="24"/>
        </w:rPr>
      </w:pPr>
    </w:p>
    <w:p w:rsidR="00C426FF" w:rsidRPr="00C426FF" w:rsidRDefault="00C426FF" w:rsidP="000853B3">
      <w:pPr>
        <w:pStyle w:val="a3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C426FF">
        <w:rPr>
          <w:b/>
          <w:sz w:val="24"/>
          <w:szCs w:val="24"/>
        </w:rPr>
        <w:t>С</w:t>
      </w:r>
      <w:r w:rsidR="00DD1204" w:rsidRPr="00C426FF">
        <w:rPr>
          <w:b/>
          <w:sz w:val="24"/>
          <w:szCs w:val="24"/>
        </w:rPr>
        <w:t>оздани</w:t>
      </w:r>
      <w:r w:rsidRPr="00C426FF">
        <w:rPr>
          <w:b/>
          <w:sz w:val="24"/>
          <w:szCs w:val="24"/>
        </w:rPr>
        <w:t>е</w:t>
      </w:r>
      <w:r w:rsidR="00DD1204" w:rsidRPr="00C426FF">
        <w:rPr>
          <w:b/>
          <w:sz w:val="24"/>
          <w:szCs w:val="24"/>
        </w:rPr>
        <w:t xml:space="preserve"> новой</w:t>
      </w:r>
      <w:r w:rsidR="000853B3" w:rsidRPr="00C426FF">
        <w:rPr>
          <w:b/>
          <w:sz w:val="24"/>
          <w:szCs w:val="24"/>
        </w:rPr>
        <w:t xml:space="preserve"> записи</w:t>
      </w:r>
      <w:r w:rsidR="00DD1204" w:rsidRPr="00C426FF">
        <w:rPr>
          <w:b/>
          <w:sz w:val="24"/>
          <w:szCs w:val="24"/>
        </w:rPr>
        <w:t xml:space="preserve"> блокировки</w:t>
      </w:r>
    </w:p>
    <w:p w:rsidR="00914DDC" w:rsidRPr="00C426FF" w:rsidRDefault="00C426FF" w:rsidP="00C426F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Для создания</w:t>
      </w:r>
      <w:r w:rsidR="00DD1204" w:rsidRPr="00C426FF">
        <w:rPr>
          <w:sz w:val="24"/>
          <w:szCs w:val="24"/>
        </w:rPr>
        <w:t xml:space="preserve"> требуется нажать кнопку «+» после чего будет отображена строка блокировки доступная для заполнения</w:t>
      </w:r>
    </w:p>
    <w:p w:rsidR="00DD1204" w:rsidRPr="000853B3" w:rsidRDefault="00A06A9D" w:rsidP="000853B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6.55pt;height:243.05pt">
            <v:imagedata r:id="rId7" o:title="3"/>
          </v:shape>
        </w:pict>
      </w:r>
    </w:p>
    <w:p w:rsidR="00DD1204" w:rsidRPr="000853B3" w:rsidRDefault="00DD1204" w:rsidP="000853B3">
      <w:pPr>
        <w:spacing w:after="0" w:line="240" w:lineRule="auto"/>
        <w:rPr>
          <w:sz w:val="24"/>
          <w:szCs w:val="24"/>
        </w:rPr>
      </w:pPr>
      <w:r w:rsidRPr="000853B3">
        <w:rPr>
          <w:sz w:val="24"/>
          <w:szCs w:val="24"/>
        </w:rPr>
        <w:t xml:space="preserve">Для удаления записи требуется выделить </w:t>
      </w:r>
      <w:proofErr w:type="gramStart"/>
      <w:r w:rsidRPr="000853B3">
        <w:rPr>
          <w:sz w:val="24"/>
          <w:szCs w:val="24"/>
        </w:rPr>
        <w:t>строку</w:t>
      </w:r>
      <w:proofErr w:type="gramEnd"/>
      <w:r w:rsidRPr="000853B3">
        <w:rPr>
          <w:sz w:val="24"/>
          <w:szCs w:val="24"/>
        </w:rPr>
        <w:t xml:space="preserve"> которую требуется удалить и нажать «-».</w:t>
      </w:r>
    </w:p>
    <w:p w:rsidR="00DD1204" w:rsidRPr="000853B3" w:rsidRDefault="00DD1204" w:rsidP="000853B3">
      <w:pPr>
        <w:spacing w:after="0" w:line="240" w:lineRule="auto"/>
        <w:rPr>
          <w:sz w:val="24"/>
          <w:szCs w:val="24"/>
        </w:rPr>
      </w:pPr>
    </w:p>
    <w:p w:rsidR="00DD1204" w:rsidRPr="00C426FF" w:rsidRDefault="00E47766" w:rsidP="000853B3">
      <w:pPr>
        <w:pStyle w:val="a3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C426FF">
        <w:rPr>
          <w:b/>
          <w:sz w:val="24"/>
          <w:szCs w:val="24"/>
        </w:rPr>
        <w:t>Заполн</w:t>
      </w:r>
      <w:r w:rsidR="00C426FF" w:rsidRPr="00C426FF">
        <w:rPr>
          <w:b/>
          <w:sz w:val="24"/>
          <w:szCs w:val="24"/>
        </w:rPr>
        <w:t>ение полей.</w:t>
      </w:r>
    </w:p>
    <w:p w:rsidR="00E47766" w:rsidRPr="000853B3" w:rsidRDefault="00A06A9D" w:rsidP="000853B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8" type="#_x0000_t75" style="width:467.7pt;height:245.95pt">
            <v:imagedata r:id="rId8" o:title="4"/>
          </v:shape>
        </w:pict>
      </w:r>
    </w:p>
    <w:p w:rsidR="00E47766" w:rsidRDefault="00E47766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1 – Указывается код Планирующего завода. Для заполнения доступно использование справочника.</w:t>
      </w:r>
    </w:p>
    <w:p w:rsidR="00A06A9D" w:rsidRPr="000853B3" w:rsidRDefault="00A06A9D" w:rsidP="00A06A9D">
      <w:pPr>
        <w:spacing w:after="0" w:line="240" w:lineRule="auto"/>
        <w:jc w:val="both"/>
        <w:rPr>
          <w:sz w:val="24"/>
          <w:szCs w:val="24"/>
        </w:rPr>
      </w:pPr>
    </w:p>
    <w:p w:rsidR="00E47766" w:rsidRDefault="00E47766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 xml:space="preserve">2 </w:t>
      </w:r>
      <w:r w:rsidR="000B3B04" w:rsidRPr="000853B3">
        <w:rPr>
          <w:sz w:val="24"/>
          <w:szCs w:val="24"/>
        </w:rPr>
        <w:t>–</w:t>
      </w:r>
      <w:r w:rsidRPr="000853B3">
        <w:rPr>
          <w:sz w:val="24"/>
          <w:szCs w:val="24"/>
        </w:rPr>
        <w:t xml:space="preserve"> Указывается код </w:t>
      </w:r>
      <w:r w:rsidR="000B3B04" w:rsidRPr="000853B3">
        <w:rPr>
          <w:sz w:val="24"/>
          <w:szCs w:val="24"/>
        </w:rPr>
        <w:t>Группы плановиков</w:t>
      </w:r>
      <w:r w:rsidRPr="000853B3">
        <w:rPr>
          <w:sz w:val="24"/>
          <w:szCs w:val="24"/>
        </w:rPr>
        <w:t>. Для заполнения доступно использование справочника.</w:t>
      </w:r>
    </w:p>
    <w:p w:rsidR="00A06A9D" w:rsidRPr="000853B3" w:rsidRDefault="00A06A9D" w:rsidP="00A06A9D">
      <w:pPr>
        <w:spacing w:after="0" w:line="240" w:lineRule="auto"/>
        <w:jc w:val="both"/>
        <w:rPr>
          <w:sz w:val="24"/>
          <w:szCs w:val="24"/>
        </w:rPr>
      </w:pPr>
    </w:p>
    <w:p w:rsidR="000B3B04" w:rsidRDefault="000B3B04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3 – Указывается код Технического места. Для заполнения доступно использование справочника. Для заполнения допустимо указание значения кода ТМ со «*» (</w:t>
      </w:r>
      <w:proofErr w:type="gramStart"/>
      <w:r w:rsidRPr="000853B3">
        <w:rPr>
          <w:sz w:val="24"/>
          <w:szCs w:val="24"/>
        </w:rPr>
        <w:t>например</w:t>
      </w:r>
      <w:proofErr w:type="gramEnd"/>
      <w:r w:rsidRPr="000853B3">
        <w:rPr>
          <w:sz w:val="24"/>
          <w:szCs w:val="24"/>
        </w:rPr>
        <w:t>: 03-</w:t>
      </w:r>
      <w:r w:rsidRPr="000853B3">
        <w:rPr>
          <w:sz w:val="24"/>
          <w:szCs w:val="24"/>
          <w:lang w:val="en-US"/>
        </w:rPr>
        <w:t>CTT</w:t>
      </w:r>
      <w:r w:rsidRPr="000853B3">
        <w:rPr>
          <w:sz w:val="24"/>
          <w:szCs w:val="24"/>
        </w:rPr>
        <w:t>*) или вместо кода ТМ знака «*», при указании такого значения блокировка будет распространяться на заказы в которых указан объект соответствующий указанной маске ТМ включая подчиненные ТМ.</w:t>
      </w:r>
    </w:p>
    <w:p w:rsidR="00A06A9D" w:rsidRPr="000853B3" w:rsidRDefault="00A06A9D" w:rsidP="00A06A9D">
      <w:pPr>
        <w:spacing w:after="0" w:line="240" w:lineRule="auto"/>
        <w:jc w:val="both"/>
        <w:rPr>
          <w:sz w:val="24"/>
          <w:szCs w:val="24"/>
        </w:rPr>
      </w:pPr>
    </w:p>
    <w:p w:rsidR="00E47766" w:rsidRDefault="000B3B04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4 – Указывается код Единицы оборудования. Для заполнения доступно использование справочника. Для заполнения допустимо указание знака «*», при указании такого значения блокировка будет распространяться на все заказы.</w:t>
      </w:r>
    </w:p>
    <w:p w:rsidR="00A06A9D" w:rsidRPr="000853B3" w:rsidRDefault="00A06A9D" w:rsidP="00A06A9D">
      <w:pPr>
        <w:spacing w:after="0" w:line="240" w:lineRule="auto"/>
        <w:jc w:val="both"/>
        <w:rPr>
          <w:sz w:val="24"/>
          <w:szCs w:val="24"/>
        </w:rPr>
      </w:pPr>
    </w:p>
    <w:p w:rsidR="000853B3" w:rsidRDefault="000853B3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4 – Указывается код Единицы оборудования. Для заполнения доступно использование справочника. Для заполнения допустимо указание знака «*», при указании такого значения блокировка будет распространяться на все заказы.</w:t>
      </w:r>
    </w:p>
    <w:p w:rsidR="00A06A9D" w:rsidRPr="000853B3" w:rsidRDefault="00A06A9D" w:rsidP="00A06A9D">
      <w:pPr>
        <w:spacing w:after="0" w:line="240" w:lineRule="auto"/>
        <w:jc w:val="both"/>
        <w:rPr>
          <w:sz w:val="24"/>
          <w:szCs w:val="24"/>
        </w:rPr>
      </w:pPr>
    </w:p>
    <w:p w:rsidR="00A06A9D" w:rsidRPr="00A06A9D" w:rsidRDefault="000853B3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5 – Указывается период действия блокировки</w:t>
      </w:r>
      <w:r w:rsidR="00A06A9D">
        <w:rPr>
          <w:sz w:val="24"/>
          <w:szCs w:val="24"/>
        </w:rPr>
        <w:t xml:space="preserve">. </w:t>
      </w:r>
      <w:r w:rsidR="00A06A9D" w:rsidRPr="00A06A9D">
        <w:rPr>
          <w:sz w:val="24"/>
          <w:szCs w:val="24"/>
        </w:rPr>
        <w:t>Проверка вхождения заказа выполняется по базисной дате начала заказа ТОРО, если она</w:t>
      </w:r>
      <w:r w:rsidR="00A06A9D">
        <w:rPr>
          <w:sz w:val="24"/>
          <w:szCs w:val="24"/>
        </w:rPr>
        <w:t xml:space="preserve"> (базисная дата начала)</w:t>
      </w:r>
      <w:r w:rsidR="00A06A9D" w:rsidRPr="00A06A9D">
        <w:rPr>
          <w:sz w:val="24"/>
          <w:szCs w:val="24"/>
        </w:rPr>
        <w:t xml:space="preserve"> попадает в </w:t>
      </w:r>
      <w:r w:rsidR="00A06A9D">
        <w:rPr>
          <w:sz w:val="24"/>
          <w:szCs w:val="24"/>
        </w:rPr>
        <w:t xml:space="preserve">указанный </w:t>
      </w:r>
      <w:r w:rsidR="00A06A9D" w:rsidRPr="00A06A9D">
        <w:rPr>
          <w:sz w:val="24"/>
          <w:szCs w:val="24"/>
        </w:rPr>
        <w:t xml:space="preserve">период блокирования, то </w:t>
      </w:r>
      <w:r w:rsidR="00A06A9D">
        <w:rPr>
          <w:sz w:val="24"/>
          <w:szCs w:val="24"/>
        </w:rPr>
        <w:t>установленные опции блокирования (п.6.) будут срабатывать.</w:t>
      </w:r>
    </w:p>
    <w:p w:rsidR="000B3B04" w:rsidRPr="000853B3" w:rsidRDefault="000B3B04" w:rsidP="00A06A9D">
      <w:pPr>
        <w:spacing w:after="0" w:line="240" w:lineRule="auto"/>
        <w:jc w:val="both"/>
        <w:rPr>
          <w:sz w:val="24"/>
          <w:szCs w:val="24"/>
        </w:rPr>
      </w:pPr>
    </w:p>
    <w:p w:rsidR="000853B3" w:rsidRDefault="000853B3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t>6 – Ставятся метки параметров блокировки. Если ни одна метка не установлена указанная запись считается не активной.</w:t>
      </w:r>
    </w:p>
    <w:p w:rsidR="00305E4B" w:rsidRDefault="00305E4B" w:rsidP="00A06A9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чекбокс</w:t>
      </w:r>
      <w:proofErr w:type="spellEnd"/>
      <w:r>
        <w:rPr>
          <w:sz w:val="24"/>
          <w:szCs w:val="24"/>
        </w:rPr>
        <w:t xml:space="preserve"> </w:t>
      </w:r>
      <w:r w:rsidRPr="00305E4B">
        <w:rPr>
          <w:sz w:val="24"/>
          <w:szCs w:val="24"/>
        </w:rPr>
        <w:t>Сроки заказа заблокированы</w:t>
      </w:r>
      <w:r>
        <w:rPr>
          <w:sz w:val="24"/>
          <w:szCs w:val="24"/>
        </w:rPr>
        <w:t xml:space="preserve"> – при активации будет блокирована возможность </w:t>
      </w:r>
      <w:r w:rsidRPr="00305E4B">
        <w:rPr>
          <w:sz w:val="24"/>
          <w:szCs w:val="24"/>
        </w:rPr>
        <w:t>изменени</w:t>
      </w:r>
      <w:r>
        <w:rPr>
          <w:sz w:val="24"/>
          <w:szCs w:val="24"/>
        </w:rPr>
        <w:t>я</w:t>
      </w:r>
      <w:r w:rsidRPr="00305E4B">
        <w:rPr>
          <w:sz w:val="24"/>
          <w:szCs w:val="24"/>
        </w:rPr>
        <w:t xml:space="preserve"> сроков/простоя</w:t>
      </w:r>
      <w:r>
        <w:rPr>
          <w:sz w:val="24"/>
          <w:szCs w:val="24"/>
        </w:rPr>
        <w:t xml:space="preserve"> в заказах ТОРО, а также возможность закрытия заказа ТОРО</w:t>
      </w:r>
    </w:p>
    <w:p w:rsidR="00305E4B" w:rsidRDefault="00305E4B" w:rsidP="00A06A9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чекбокс</w:t>
      </w:r>
      <w:proofErr w:type="spellEnd"/>
      <w:r>
        <w:rPr>
          <w:sz w:val="24"/>
          <w:szCs w:val="24"/>
        </w:rPr>
        <w:t xml:space="preserve"> </w:t>
      </w:r>
      <w:r w:rsidRPr="00305E4B">
        <w:rPr>
          <w:sz w:val="24"/>
          <w:szCs w:val="24"/>
        </w:rPr>
        <w:t>Изменение СПП-Элемента запрещено</w:t>
      </w:r>
      <w:r>
        <w:rPr>
          <w:sz w:val="24"/>
          <w:szCs w:val="24"/>
        </w:rPr>
        <w:t xml:space="preserve"> </w:t>
      </w:r>
      <w:r w:rsidR="00A06A9D">
        <w:rPr>
          <w:sz w:val="24"/>
          <w:szCs w:val="24"/>
        </w:rPr>
        <w:t>–</w:t>
      </w:r>
      <w:r>
        <w:rPr>
          <w:sz w:val="24"/>
          <w:szCs w:val="24"/>
        </w:rPr>
        <w:t xml:space="preserve"> при ак</w:t>
      </w:r>
      <w:bookmarkStart w:id="0" w:name="_GoBack"/>
      <w:bookmarkEnd w:id="0"/>
      <w:r>
        <w:rPr>
          <w:sz w:val="24"/>
          <w:szCs w:val="24"/>
        </w:rPr>
        <w:t>тивации будет блокирована</w:t>
      </w:r>
      <w:r w:rsidRPr="00F76424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>возможность изменения</w:t>
      </w:r>
      <w:r w:rsidRPr="00F76424">
        <w:rPr>
          <w:rFonts w:ascii="Segoe UI" w:eastAsia="Times New Roman" w:hAnsi="Segoe UI" w:cs="Segoe UI"/>
          <w:sz w:val="21"/>
          <w:szCs w:val="21"/>
          <w:lang w:eastAsia="ru-RU"/>
        </w:rPr>
        <w:t xml:space="preserve"> СПП-элемента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в заказах ТОРО</w:t>
      </w:r>
    </w:p>
    <w:p w:rsidR="00305E4B" w:rsidRDefault="00305E4B" w:rsidP="00A06A9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чекбокс</w:t>
      </w:r>
      <w:proofErr w:type="spellEnd"/>
      <w:r>
        <w:rPr>
          <w:sz w:val="24"/>
          <w:szCs w:val="24"/>
        </w:rPr>
        <w:t xml:space="preserve"> </w:t>
      </w:r>
      <w:r w:rsidRPr="00305E4B">
        <w:rPr>
          <w:sz w:val="24"/>
          <w:szCs w:val="24"/>
        </w:rPr>
        <w:t>Создание новых заказов блокировано</w:t>
      </w:r>
      <w:r>
        <w:rPr>
          <w:sz w:val="24"/>
          <w:szCs w:val="24"/>
        </w:rPr>
        <w:t xml:space="preserve"> – при активации будет блокироваться возможность согласования и создания новых заказов ТОРО.</w:t>
      </w:r>
    </w:p>
    <w:p w:rsidR="00305E4B" w:rsidRPr="000853B3" w:rsidRDefault="00305E4B" w:rsidP="000853B3">
      <w:pPr>
        <w:spacing w:after="0" w:line="240" w:lineRule="auto"/>
        <w:rPr>
          <w:sz w:val="24"/>
          <w:szCs w:val="24"/>
        </w:rPr>
      </w:pPr>
    </w:p>
    <w:p w:rsidR="000B3B04" w:rsidRPr="000853B3" w:rsidRDefault="000853B3" w:rsidP="00A06A9D">
      <w:pPr>
        <w:spacing w:after="0" w:line="240" w:lineRule="auto"/>
        <w:jc w:val="both"/>
        <w:rPr>
          <w:sz w:val="24"/>
          <w:szCs w:val="24"/>
        </w:rPr>
      </w:pPr>
      <w:r w:rsidRPr="000853B3">
        <w:rPr>
          <w:sz w:val="24"/>
          <w:szCs w:val="24"/>
        </w:rPr>
        <w:lastRenderedPageBreak/>
        <w:t>Для подтверждения</w:t>
      </w:r>
      <w:r w:rsidR="00A06A9D">
        <w:rPr>
          <w:sz w:val="24"/>
          <w:szCs w:val="24"/>
        </w:rPr>
        <w:t xml:space="preserve"> изменений и сохранения записи</w:t>
      </w:r>
      <w:r w:rsidRPr="000853B3">
        <w:rPr>
          <w:sz w:val="24"/>
          <w:szCs w:val="24"/>
        </w:rPr>
        <w:t xml:space="preserve"> требуется нажать кнопку «Сохранить».</w:t>
      </w:r>
    </w:p>
    <w:p w:rsidR="000853B3" w:rsidRPr="000853B3" w:rsidRDefault="000853B3" w:rsidP="00A06A9D">
      <w:pPr>
        <w:spacing w:after="0" w:line="240" w:lineRule="auto"/>
        <w:jc w:val="both"/>
        <w:rPr>
          <w:sz w:val="24"/>
          <w:szCs w:val="24"/>
        </w:rPr>
      </w:pPr>
    </w:p>
    <w:p w:rsidR="000853B3" w:rsidRPr="000853B3" w:rsidRDefault="000853B3" w:rsidP="000853B3">
      <w:pPr>
        <w:pStyle w:val="a3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0853B3">
        <w:rPr>
          <w:b/>
          <w:sz w:val="24"/>
          <w:szCs w:val="24"/>
        </w:rPr>
        <w:t>Итог сохранения.</w:t>
      </w:r>
    </w:p>
    <w:p w:rsidR="00E47766" w:rsidRPr="000853B3" w:rsidRDefault="000853B3" w:rsidP="000853B3">
      <w:pPr>
        <w:spacing w:after="0" w:line="240" w:lineRule="auto"/>
        <w:rPr>
          <w:sz w:val="24"/>
          <w:szCs w:val="24"/>
        </w:rPr>
      </w:pPr>
      <w:r w:rsidRPr="000853B3">
        <w:rPr>
          <w:sz w:val="24"/>
          <w:szCs w:val="24"/>
        </w:rPr>
        <w:t xml:space="preserve">После сохранения для изменения параметров записи будут доступны </w:t>
      </w:r>
      <w:r>
        <w:rPr>
          <w:sz w:val="24"/>
          <w:szCs w:val="24"/>
        </w:rPr>
        <w:t>только</w:t>
      </w:r>
      <w:r w:rsidRPr="000853B3">
        <w:rPr>
          <w:sz w:val="24"/>
          <w:szCs w:val="24"/>
        </w:rPr>
        <w:t xml:space="preserve"> поля периода и</w:t>
      </w:r>
      <w:r>
        <w:rPr>
          <w:sz w:val="24"/>
          <w:szCs w:val="24"/>
        </w:rPr>
        <w:t xml:space="preserve"> меток</w:t>
      </w:r>
      <w:r w:rsidR="00C426FF">
        <w:rPr>
          <w:sz w:val="24"/>
          <w:szCs w:val="24"/>
        </w:rPr>
        <w:t xml:space="preserve"> параметров блокирования.</w:t>
      </w:r>
    </w:p>
    <w:p w:rsidR="000853B3" w:rsidRDefault="00A06A9D" w:rsidP="000853B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>
          <v:shape id="_x0000_i1029" type="#_x0000_t75" style="width:467.15pt;height:245.95pt">
            <v:imagedata r:id="rId9" o:title="5"/>
          </v:shape>
        </w:pict>
      </w:r>
    </w:p>
    <w:p w:rsidR="000853B3" w:rsidRDefault="000853B3" w:rsidP="000853B3">
      <w:pPr>
        <w:spacing w:after="0" w:line="240" w:lineRule="auto"/>
        <w:rPr>
          <w:sz w:val="24"/>
          <w:szCs w:val="24"/>
        </w:rPr>
      </w:pPr>
    </w:p>
    <w:p w:rsidR="00A26437" w:rsidRPr="00F76424" w:rsidRDefault="00305E4B" w:rsidP="00A2643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ru-RU"/>
        </w:rPr>
      </w:pPr>
      <w:r>
        <w:rPr>
          <w:sz w:val="24"/>
          <w:szCs w:val="24"/>
        </w:rPr>
        <w:t xml:space="preserve">При наличии нескольких записей </w:t>
      </w:r>
      <w:r w:rsidR="00A26437">
        <w:rPr>
          <w:sz w:val="24"/>
          <w:szCs w:val="24"/>
        </w:rPr>
        <w:t xml:space="preserve">блокировок </w:t>
      </w:r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 xml:space="preserve">то </w:t>
      </w:r>
      <w:r w:rsidR="00A26437" w:rsidRPr="00F76424">
        <w:rPr>
          <w:rFonts w:ascii="Segoe UI" w:eastAsia="Times New Roman" w:hAnsi="Segoe UI" w:cs="Segoe UI"/>
          <w:sz w:val="21"/>
          <w:szCs w:val="21"/>
          <w:lang w:eastAsia="ru-RU"/>
        </w:rPr>
        <w:t>приоритет</w:t>
      </w:r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 xml:space="preserve"> записи будет</w:t>
      </w:r>
      <w:r w:rsidR="00A26437" w:rsidRPr="00F76424">
        <w:rPr>
          <w:rFonts w:ascii="Segoe UI" w:eastAsia="Times New Roman" w:hAnsi="Segoe UI" w:cs="Segoe UI"/>
          <w:sz w:val="21"/>
          <w:szCs w:val="21"/>
          <w:lang w:eastAsia="ru-RU"/>
        </w:rPr>
        <w:t xml:space="preserve"> о</w:t>
      </w:r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>пределяется по полю "ТМ" и "ЕО", ч</w:t>
      </w:r>
      <w:r w:rsidR="00A26437" w:rsidRPr="00F76424">
        <w:rPr>
          <w:rFonts w:ascii="Segoe UI" w:eastAsia="Times New Roman" w:hAnsi="Segoe UI" w:cs="Segoe UI"/>
          <w:sz w:val="21"/>
          <w:szCs w:val="21"/>
          <w:lang w:eastAsia="ru-RU"/>
        </w:rPr>
        <w:t>ем точнее указан об</w:t>
      </w:r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 xml:space="preserve">ъект, тем приоритетнее запись (наивысший приоритет будет </w:t>
      </w:r>
      <w:proofErr w:type="gramStart"/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>у записей</w:t>
      </w:r>
      <w:proofErr w:type="gramEnd"/>
      <w:r w:rsidR="00A26437">
        <w:rPr>
          <w:rFonts w:ascii="Segoe UI" w:eastAsia="Times New Roman" w:hAnsi="Segoe UI" w:cs="Segoe UI"/>
          <w:sz w:val="21"/>
          <w:szCs w:val="21"/>
          <w:lang w:eastAsia="ru-RU"/>
        </w:rPr>
        <w:t xml:space="preserve"> в которых определена ЕО).</w:t>
      </w:r>
    </w:p>
    <w:p w:rsidR="00305E4B" w:rsidRDefault="00305E4B" w:rsidP="000853B3">
      <w:pPr>
        <w:spacing w:after="0" w:line="240" w:lineRule="auto"/>
        <w:rPr>
          <w:sz w:val="24"/>
          <w:szCs w:val="24"/>
        </w:rPr>
      </w:pPr>
    </w:p>
    <w:sectPr w:rsidR="00305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46E5B"/>
    <w:multiLevelType w:val="hybridMultilevel"/>
    <w:tmpl w:val="02921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B676B"/>
    <w:multiLevelType w:val="hybridMultilevel"/>
    <w:tmpl w:val="B1BC1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EE"/>
    <w:rsid w:val="00015330"/>
    <w:rsid w:val="000853B3"/>
    <w:rsid w:val="000B3B04"/>
    <w:rsid w:val="00246334"/>
    <w:rsid w:val="00305E4B"/>
    <w:rsid w:val="00764233"/>
    <w:rsid w:val="00914DDC"/>
    <w:rsid w:val="00A06A9D"/>
    <w:rsid w:val="00A26437"/>
    <w:rsid w:val="00A459EF"/>
    <w:rsid w:val="00C426FF"/>
    <w:rsid w:val="00C522EE"/>
    <w:rsid w:val="00DD1204"/>
    <w:rsid w:val="00E4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F14F675"/>
  <w15:chartTrackingRefBased/>
  <w15:docId w15:val="{8090B69E-93AA-4CC0-BF9C-D6FEF9AE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VoronkovNA</dc:creator>
  <cp:keywords/>
  <dc:description/>
  <cp:lastModifiedBy>Мацулевич Антон Сергеевич (Подрядчик. ООО Техконсур)</cp:lastModifiedBy>
  <cp:revision>3</cp:revision>
  <dcterms:created xsi:type="dcterms:W3CDTF">2023-03-02T11:22:00Z</dcterms:created>
  <dcterms:modified xsi:type="dcterms:W3CDTF">2023-03-03T11:22:00Z</dcterms:modified>
</cp:coreProperties>
</file>