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576"/>
        <w:gridCol w:w="1980"/>
        <w:gridCol w:w="2556"/>
        <w:gridCol w:w="4381"/>
      </w:tblGrid>
      <w:tr w:rsidR="006A1F2E" w:rsidRPr="00136AA5" w14:paraId="2A2B8A34" w14:textId="77777777" w:rsidTr="006A1F2E">
        <w:tc>
          <w:tcPr>
            <w:tcW w:w="576" w:type="dxa"/>
            <w:shd w:val="clear" w:color="auto" w:fill="FFC000"/>
          </w:tcPr>
          <w:p w14:paraId="3CD3395E" w14:textId="77777777" w:rsidR="006A1F2E" w:rsidRDefault="006A1F2E" w:rsidP="00C8425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  <w:p w14:paraId="0E4C9149" w14:textId="77777777" w:rsidR="006A1F2E" w:rsidRPr="00136AA5" w:rsidRDefault="006A1F2E" w:rsidP="00C8425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п/п</w:t>
            </w:r>
          </w:p>
        </w:tc>
        <w:tc>
          <w:tcPr>
            <w:tcW w:w="1980" w:type="dxa"/>
            <w:shd w:val="clear" w:color="auto" w:fill="FFC000"/>
          </w:tcPr>
          <w:p w14:paraId="2A6E5199" w14:textId="77777777" w:rsidR="006A1F2E" w:rsidRPr="00136AA5" w:rsidRDefault="006A1F2E" w:rsidP="00C8425B">
            <w:pPr>
              <w:rPr>
                <w:b/>
                <w:sz w:val="24"/>
              </w:rPr>
            </w:pPr>
            <w:r w:rsidRPr="00136AA5">
              <w:rPr>
                <w:b/>
                <w:sz w:val="24"/>
              </w:rPr>
              <w:t>Код транзакции</w:t>
            </w:r>
          </w:p>
        </w:tc>
        <w:tc>
          <w:tcPr>
            <w:tcW w:w="2556" w:type="dxa"/>
            <w:shd w:val="clear" w:color="auto" w:fill="FFC000"/>
          </w:tcPr>
          <w:p w14:paraId="653D1746" w14:textId="77777777" w:rsidR="006A1F2E" w:rsidRPr="00136AA5" w:rsidRDefault="006A1F2E" w:rsidP="00C8425B">
            <w:pPr>
              <w:rPr>
                <w:b/>
                <w:sz w:val="24"/>
              </w:rPr>
            </w:pPr>
            <w:r w:rsidRPr="00136AA5">
              <w:rPr>
                <w:b/>
                <w:sz w:val="24"/>
              </w:rPr>
              <w:t>Наименование транзакции</w:t>
            </w:r>
          </w:p>
        </w:tc>
        <w:tc>
          <w:tcPr>
            <w:tcW w:w="4381" w:type="dxa"/>
            <w:shd w:val="clear" w:color="auto" w:fill="FFC000"/>
          </w:tcPr>
          <w:p w14:paraId="73B2B736" w14:textId="77777777" w:rsidR="006A1F2E" w:rsidRPr="00136AA5" w:rsidRDefault="006A1F2E" w:rsidP="00D12BD8">
            <w:pPr>
              <w:jc w:val="center"/>
              <w:rPr>
                <w:b/>
                <w:sz w:val="24"/>
              </w:rPr>
            </w:pPr>
            <w:r w:rsidRPr="00136AA5">
              <w:rPr>
                <w:b/>
                <w:sz w:val="24"/>
              </w:rPr>
              <w:t>Комментарии</w:t>
            </w:r>
          </w:p>
        </w:tc>
      </w:tr>
      <w:tr w:rsidR="006A1F2E" w:rsidRPr="00136AA5" w14:paraId="7E510B2D" w14:textId="77777777" w:rsidTr="006A1F2E">
        <w:tc>
          <w:tcPr>
            <w:tcW w:w="576" w:type="dxa"/>
          </w:tcPr>
          <w:p w14:paraId="6361C2D5" w14:textId="77777777" w:rsidR="006A1F2E" w:rsidRPr="006A1F2E" w:rsidRDefault="006A1F2E" w:rsidP="00C8425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1</w:t>
            </w:r>
          </w:p>
        </w:tc>
        <w:tc>
          <w:tcPr>
            <w:tcW w:w="1980" w:type="dxa"/>
          </w:tcPr>
          <w:p w14:paraId="387C4C55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  <w:lang w:val="en-US"/>
              </w:rPr>
              <w:t>IA08/</w:t>
            </w:r>
            <w:r w:rsidRPr="00136AA5">
              <w:rPr>
                <w:rFonts w:ascii="Calibri" w:hAnsi="Calibri" w:cs="Calibri"/>
                <w:szCs w:val="24"/>
              </w:rPr>
              <w:t>IA09</w:t>
            </w:r>
          </w:p>
        </w:tc>
        <w:tc>
          <w:tcPr>
            <w:tcW w:w="2556" w:type="dxa"/>
          </w:tcPr>
          <w:p w14:paraId="13892263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 xml:space="preserve">Просмотреть </w:t>
            </w:r>
            <w:proofErr w:type="spellStart"/>
            <w:r w:rsidRPr="00136AA5">
              <w:rPr>
                <w:rFonts w:ascii="Calibri" w:hAnsi="Calibri" w:cs="Calibri"/>
                <w:szCs w:val="24"/>
              </w:rPr>
              <w:t>ТехКарты</w:t>
            </w:r>
            <w:proofErr w:type="spellEnd"/>
            <w:r w:rsidRPr="00136AA5">
              <w:rPr>
                <w:rFonts w:ascii="Calibri" w:hAnsi="Calibri" w:cs="Calibri"/>
                <w:szCs w:val="24"/>
              </w:rPr>
              <w:t xml:space="preserve"> списком</w:t>
            </w:r>
          </w:p>
        </w:tc>
        <w:tc>
          <w:tcPr>
            <w:tcW w:w="4381" w:type="dxa"/>
          </w:tcPr>
          <w:p w14:paraId="0EF8EAB6" w14:textId="77777777" w:rsidR="006A1F2E" w:rsidRPr="00136AA5" w:rsidRDefault="006A1F2E" w:rsidP="00421856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Отчет позволяет просмотреть список технологических карт, осуществить печать формуляра ТК.</w:t>
            </w:r>
          </w:p>
        </w:tc>
      </w:tr>
      <w:tr w:rsidR="006A1F2E" w:rsidRPr="00136AA5" w14:paraId="3A177DAB" w14:textId="77777777" w:rsidTr="006A1F2E">
        <w:tc>
          <w:tcPr>
            <w:tcW w:w="576" w:type="dxa"/>
          </w:tcPr>
          <w:p w14:paraId="0626ACFF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2</w:t>
            </w:r>
          </w:p>
        </w:tc>
        <w:tc>
          <w:tcPr>
            <w:tcW w:w="1980" w:type="dxa"/>
          </w:tcPr>
          <w:p w14:paraId="14C758A1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IH06</w:t>
            </w:r>
          </w:p>
        </w:tc>
        <w:tc>
          <w:tcPr>
            <w:tcW w:w="2556" w:type="dxa"/>
          </w:tcPr>
          <w:p w14:paraId="3E9FCF7C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 xml:space="preserve">Просмотреть </w:t>
            </w:r>
            <w:proofErr w:type="spellStart"/>
            <w:r w:rsidRPr="00136AA5">
              <w:rPr>
                <w:rFonts w:ascii="Calibri" w:hAnsi="Calibri" w:cs="Calibri"/>
                <w:szCs w:val="24"/>
              </w:rPr>
              <w:t>ТехМесто</w:t>
            </w:r>
            <w:proofErr w:type="spellEnd"/>
          </w:p>
        </w:tc>
        <w:tc>
          <w:tcPr>
            <w:tcW w:w="4381" w:type="dxa"/>
          </w:tcPr>
          <w:p w14:paraId="13E7AE54" w14:textId="77777777" w:rsidR="006A1F2E" w:rsidRPr="00136AA5" w:rsidRDefault="006A1F2E" w:rsidP="004E1861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Отчет позволяет найти по заданным критериям и просмотреть Технические места. Из отчета можно попасть к объектам, связанным с выбранным техническим местом – к заказам, сообщениям, технологическим картам и т.д.</w:t>
            </w:r>
          </w:p>
        </w:tc>
      </w:tr>
      <w:tr w:rsidR="006A1F2E" w:rsidRPr="00136AA5" w14:paraId="1F5DE10E" w14:textId="77777777" w:rsidTr="006A1F2E">
        <w:tc>
          <w:tcPr>
            <w:tcW w:w="576" w:type="dxa"/>
          </w:tcPr>
          <w:p w14:paraId="323CE8F5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3</w:t>
            </w:r>
          </w:p>
        </w:tc>
        <w:tc>
          <w:tcPr>
            <w:tcW w:w="1980" w:type="dxa"/>
          </w:tcPr>
          <w:p w14:paraId="65C1BEB1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IH08</w:t>
            </w:r>
          </w:p>
        </w:tc>
        <w:tc>
          <w:tcPr>
            <w:tcW w:w="2556" w:type="dxa"/>
          </w:tcPr>
          <w:p w14:paraId="54BD7546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Просмотреть единицу оборудования</w:t>
            </w:r>
          </w:p>
        </w:tc>
        <w:tc>
          <w:tcPr>
            <w:tcW w:w="4381" w:type="dxa"/>
          </w:tcPr>
          <w:p w14:paraId="0348EAA1" w14:textId="77777777" w:rsidR="006A1F2E" w:rsidRPr="00136AA5" w:rsidRDefault="006A1F2E" w:rsidP="005106FE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Отчет позволяет выводить список оборудования, который можно использовать для поиска оборудования по заданным критериям (например, по полю сортировки), составить список оборудования на основе определенных критериев.</w:t>
            </w:r>
          </w:p>
        </w:tc>
      </w:tr>
      <w:tr w:rsidR="006A1F2E" w:rsidRPr="00136AA5" w14:paraId="44E42AF2" w14:textId="77777777" w:rsidTr="006A1F2E">
        <w:tc>
          <w:tcPr>
            <w:tcW w:w="576" w:type="dxa"/>
          </w:tcPr>
          <w:p w14:paraId="6F8FA343" w14:textId="77777777" w:rsidR="006A1F2E" w:rsidRPr="006A1F2E" w:rsidRDefault="006A1F2E" w:rsidP="00C8425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4</w:t>
            </w:r>
          </w:p>
        </w:tc>
        <w:tc>
          <w:tcPr>
            <w:tcW w:w="1980" w:type="dxa"/>
          </w:tcPr>
          <w:p w14:paraId="747735A0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  <w:lang w:val="en-US"/>
              </w:rPr>
              <w:t>IW</w:t>
            </w:r>
            <w:r w:rsidRPr="00136AA5">
              <w:rPr>
                <w:rFonts w:ascii="Calibri" w:hAnsi="Calibri" w:cs="Calibri"/>
                <w:szCs w:val="24"/>
              </w:rPr>
              <w:t>13</w:t>
            </w:r>
          </w:p>
        </w:tc>
        <w:tc>
          <w:tcPr>
            <w:tcW w:w="2556" w:type="dxa"/>
          </w:tcPr>
          <w:p w14:paraId="1C5137BC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Ведомость использования материала</w:t>
            </w:r>
          </w:p>
        </w:tc>
        <w:tc>
          <w:tcPr>
            <w:tcW w:w="4381" w:type="dxa"/>
          </w:tcPr>
          <w:p w14:paraId="72D3DD78" w14:textId="77777777" w:rsidR="006A1F2E" w:rsidRPr="00136AA5" w:rsidRDefault="006A1F2E" w:rsidP="00624401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Отчет позволяет по коду ЕК МТР осуществить поиск в разрезе каждого заказ ТОРО, запланированного и фактического количество материалов, вовлеченных в мероприятие ТОиР.</w:t>
            </w:r>
          </w:p>
        </w:tc>
      </w:tr>
      <w:tr w:rsidR="006A1F2E" w:rsidRPr="00136AA5" w14:paraId="5376E10C" w14:textId="77777777" w:rsidTr="006A1F2E">
        <w:tc>
          <w:tcPr>
            <w:tcW w:w="576" w:type="dxa"/>
          </w:tcPr>
          <w:p w14:paraId="0050648D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5</w:t>
            </w:r>
          </w:p>
        </w:tc>
        <w:tc>
          <w:tcPr>
            <w:tcW w:w="1980" w:type="dxa"/>
          </w:tcPr>
          <w:p w14:paraId="272E3883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IW28</w:t>
            </w:r>
          </w:p>
        </w:tc>
        <w:tc>
          <w:tcPr>
            <w:tcW w:w="2556" w:type="dxa"/>
          </w:tcPr>
          <w:p w14:paraId="333AB16A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Изменение сообщений ТОРО</w:t>
            </w:r>
          </w:p>
        </w:tc>
        <w:tc>
          <w:tcPr>
            <w:tcW w:w="4381" w:type="dxa"/>
          </w:tcPr>
          <w:p w14:paraId="6DB4FDBB" w14:textId="77777777" w:rsidR="006A1F2E" w:rsidRPr="00136AA5" w:rsidRDefault="006A1F2E" w:rsidP="00384E74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Отчет позволяет осуществлять поиск по заданным критериям, просмотр, изменение, массовую обработку (передачу в работу, закрытие, установка/снятие метки МТКУ), просмотреть журнал операций с сообщениями. Также имеется возможность создавать, присваивать или отвязать заказ ТОРО.</w:t>
            </w:r>
          </w:p>
        </w:tc>
      </w:tr>
      <w:tr w:rsidR="006A1F2E" w:rsidRPr="00136AA5" w14:paraId="4266C15E" w14:textId="77777777" w:rsidTr="006A1F2E">
        <w:tc>
          <w:tcPr>
            <w:tcW w:w="576" w:type="dxa"/>
          </w:tcPr>
          <w:p w14:paraId="12A47BC7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6</w:t>
            </w:r>
          </w:p>
        </w:tc>
        <w:tc>
          <w:tcPr>
            <w:tcW w:w="1980" w:type="dxa"/>
          </w:tcPr>
          <w:p w14:paraId="4B2D42C8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IW38</w:t>
            </w:r>
          </w:p>
        </w:tc>
        <w:tc>
          <w:tcPr>
            <w:tcW w:w="2556" w:type="dxa"/>
          </w:tcPr>
          <w:p w14:paraId="2267C30E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Изменение заказов ТОРО</w:t>
            </w:r>
          </w:p>
        </w:tc>
        <w:tc>
          <w:tcPr>
            <w:tcW w:w="4381" w:type="dxa"/>
          </w:tcPr>
          <w:p w14:paraId="01B2C61C" w14:textId="77777777" w:rsidR="006A1F2E" w:rsidRPr="00136AA5" w:rsidRDefault="006A1F2E" w:rsidP="00152991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Отчет позволяет осуществлять поиск по заданным критериям, просмотр, изменение, массовую обработку (деблокирование, установка статусов, техническое закрытие, пересчёт, изменение ответственного сотрудника, плановый простой), присвоение вышестоящего заказа, СПП-элемента, просмотр журнала операций и печать заказов ТОРО. Также из отчета можно перейти в отчет «Обработка УСО».</w:t>
            </w:r>
          </w:p>
        </w:tc>
      </w:tr>
      <w:tr w:rsidR="006A1F2E" w:rsidRPr="00136AA5" w14:paraId="4DDF16A2" w14:textId="77777777" w:rsidTr="006A1F2E">
        <w:tc>
          <w:tcPr>
            <w:tcW w:w="576" w:type="dxa"/>
          </w:tcPr>
          <w:p w14:paraId="7B14F888" w14:textId="77777777" w:rsidR="006A1F2E" w:rsidRPr="006A1F2E" w:rsidRDefault="006A1F2E" w:rsidP="00C8425B">
            <w:pPr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980" w:type="dxa"/>
          </w:tcPr>
          <w:p w14:paraId="6E8F71E3" w14:textId="77777777" w:rsidR="006A1F2E" w:rsidRPr="00136AA5" w:rsidRDefault="006A1F2E" w:rsidP="00C8425B">
            <w:pPr>
              <w:rPr>
                <w:szCs w:val="24"/>
              </w:rPr>
            </w:pPr>
            <w:r w:rsidRPr="00136AA5">
              <w:rPr>
                <w:szCs w:val="24"/>
                <w:lang w:val="en-US"/>
              </w:rPr>
              <w:t>ZPM</w:t>
            </w:r>
            <w:r w:rsidRPr="00136AA5">
              <w:rPr>
                <w:szCs w:val="24"/>
              </w:rPr>
              <w:t>_</w:t>
            </w:r>
            <w:r w:rsidRPr="00136AA5">
              <w:rPr>
                <w:szCs w:val="24"/>
                <w:lang w:val="en-US"/>
              </w:rPr>
              <w:t>DOCIZM</w:t>
            </w:r>
          </w:p>
        </w:tc>
        <w:tc>
          <w:tcPr>
            <w:tcW w:w="2556" w:type="dxa"/>
          </w:tcPr>
          <w:p w14:paraId="101114AB" w14:textId="77777777" w:rsidR="006A1F2E" w:rsidRPr="00136AA5" w:rsidRDefault="006A1F2E" w:rsidP="00C8425B">
            <w:pPr>
              <w:rPr>
                <w:szCs w:val="24"/>
              </w:rPr>
            </w:pPr>
            <w:r w:rsidRPr="00136AA5">
              <w:rPr>
                <w:szCs w:val="24"/>
              </w:rPr>
              <w:t>Просмотр списка документов измерения</w:t>
            </w:r>
          </w:p>
        </w:tc>
        <w:tc>
          <w:tcPr>
            <w:tcW w:w="4381" w:type="dxa"/>
          </w:tcPr>
          <w:p w14:paraId="7A5299B1" w14:textId="77777777" w:rsidR="006A1F2E" w:rsidRPr="00136AA5" w:rsidRDefault="006A1F2E" w:rsidP="00861C42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Отчет позволяет просмотреть список</w:t>
            </w:r>
            <w:r>
              <w:rPr>
                <w:rFonts w:ascii="Calibri" w:hAnsi="Calibri" w:cs="Calibri"/>
                <w:szCs w:val="24"/>
              </w:rPr>
              <w:t>, осуществить поиск и группировать</w:t>
            </w:r>
            <w:r w:rsidRPr="00136AA5">
              <w:rPr>
                <w:rFonts w:ascii="Calibri" w:hAnsi="Calibri" w:cs="Calibri"/>
                <w:szCs w:val="24"/>
              </w:rPr>
              <w:t xml:space="preserve"> </w:t>
            </w:r>
            <w:r>
              <w:rPr>
                <w:rFonts w:ascii="Calibri" w:hAnsi="Calibri" w:cs="Calibri"/>
                <w:szCs w:val="24"/>
              </w:rPr>
              <w:t>документы</w:t>
            </w:r>
            <w:r w:rsidRPr="00136AA5">
              <w:rPr>
                <w:rFonts w:ascii="Calibri" w:hAnsi="Calibri" w:cs="Calibri"/>
                <w:szCs w:val="24"/>
              </w:rPr>
              <w:t xml:space="preserve"> измерений для точек измерений/ счетчиков. </w:t>
            </w:r>
            <w:r>
              <w:rPr>
                <w:rFonts w:ascii="Calibri" w:hAnsi="Calibri" w:cs="Calibri"/>
                <w:szCs w:val="24"/>
              </w:rPr>
              <w:t>С помощью нее можно отслеживать динамику и производить анализ работы оборудования.</w:t>
            </w:r>
          </w:p>
        </w:tc>
      </w:tr>
      <w:tr w:rsidR="006A1F2E" w:rsidRPr="00136AA5" w14:paraId="6E86518B" w14:textId="77777777" w:rsidTr="006A1F2E">
        <w:tc>
          <w:tcPr>
            <w:tcW w:w="576" w:type="dxa"/>
          </w:tcPr>
          <w:p w14:paraId="02741E18" w14:textId="77777777" w:rsidR="006A1F2E" w:rsidRPr="006A1F2E" w:rsidRDefault="006A1F2E" w:rsidP="00C8425B">
            <w:pPr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980" w:type="dxa"/>
          </w:tcPr>
          <w:p w14:paraId="3BB33F02" w14:textId="77777777" w:rsidR="006A1F2E" w:rsidRPr="00136AA5" w:rsidRDefault="006A1F2E" w:rsidP="00C8425B">
            <w:pPr>
              <w:rPr>
                <w:szCs w:val="24"/>
              </w:rPr>
            </w:pPr>
            <w:r w:rsidRPr="00136AA5">
              <w:rPr>
                <w:szCs w:val="24"/>
                <w:lang w:val="en-US"/>
              </w:rPr>
              <w:t>ZPM</w:t>
            </w:r>
            <w:r w:rsidRPr="00136AA5">
              <w:rPr>
                <w:szCs w:val="24"/>
              </w:rPr>
              <w:t>_</w:t>
            </w:r>
            <w:r w:rsidRPr="00136AA5">
              <w:rPr>
                <w:szCs w:val="24"/>
                <w:lang w:val="en-US"/>
              </w:rPr>
              <w:t>PLAN</w:t>
            </w:r>
          </w:p>
        </w:tc>
        <w:tc>
          <w:tcPr>
            <w:tcW w:w="2556" w:type="dxa"/>
          </w:tcPr>
          <w:p w14:paraId="668503B9" w14:textId="77777777" w:rsidR="006A1F2E" w:rsidRPr="00136AA5" w:rsidRDefault="006A1F2E" w:rsidP="00C8425B">
            <w:pPr>
              <w:rPr>
                <w:szCs w:val="24"/>
              </w:rPr>
            </w:pPr>
            <w:r w:rsidRPr="00136AA5">
              <w:rPr>
                <w:szCs w:val="24"/>
              </w:rPr>
              <w:t>АРМ Планировщика</w:t>
            </w:r>
          </w:p>
        </w:tc>
        <w:tc>
          <w:tcPr>
            <w:tcW w:w="4381" w:type="dxa"/>
          </w:tcPr>
          <w:p w14:paraId="17ECB271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 xml:space="preserve">Осуществление и согласование годового, месячного и недельно-суточного планирования, составление плана </w:t>
            </w:r>
            <w:r>
              <w:rPr>
                <w:rFonts w:ascii="Calibri" w:hAnsi="Calibri" w:cs="Calibri"/>
                <w:szCs w:val="24"/>
              </w:rPr>
              <w:lastRenderedPageBreak/>
              <w:t>9</w:t>
            </w:r>
            <w:r w:rsidRPr="00136AA5">
              <w:rPr>
                <w:rFonts w:ascii="Calibri" w:hAnsi="Calibri" w:cs="Calibri"/>
                <w:szCs w:val="24"/>
              </w:rPr>
              <w:t xml:space="preserve">остановочных ремонтов, выгрузка отчетов </w:t>
            </w:r>
            <w:r>
              <w:rPr>
                <w:rFonts w:ascii="Calibri" w:hAnsi="Calibri" w:cs="Calibri"/>
                <w:szCs w:val="24"/>
              </w:rPr>
              <w:br/>
            </w:r>
            <w:r w:rsidRPr="00136AA5">
              <w:rPr>
                <w:rFonts w:ascii="Calibri" w:hAnsi="Calibri" w:cs="Calibri"/>
                <w:szCs w:val="24"/>
              </w:rPr>
              <w:t>1</w:t>
            </w:r>
            <w:r>
              <w:rPr>
                <w:rFonts w:ascii="Calibri" w:hAnsi="Calibri" w:cs="Calibri"/>
                <w:szCs w:val="24"/>
              </w:rPr>
              <w:t>10</w:t>
            </w:r>
            <w:r w:rsidRPr="00136AA5">
              <w:rPr>
                <w:rFonts w:ascii="Calibri" w:hAnsi="Calibri" w:cs="Calibri"/>
                <w:szCs w:val="24"/>
              </w:rPr>
              <w:t>1-П и 12-П.</w:t>
            </w:r>
          </w:p>
        </w:tc>
      </w:tr>
      <w:tr w:rsidR="006A1F2E" w:rsidRPr="00136AA5" w14:paraId="10B5C4EC" w14:textId="77777777" w:rsidTr="006A1F2E">
        <w:tc>
          <w:tcPr>
            <w:tcW w:w="576" w:type="dxa"/>
          </w:tcPr>
          <w:p w14:paraId="31F3400D" w14:textId="77777777" w:rsidR="006A1F2E" w:rsidRPr="006A1F2E" w:rsidRDefault="006A1F2E" w:rsidP="00C8425B">
            <w:pPr>
              <w:rPr>
                <w:szCs w:val="24"/>
              </w:rPr>
            </w:pPr>
            <w:r>
              <w:rPr>
                <w:szCs w:val="24"/>
              </w:rPr>
              <w:lastRenderedPageBreak/>
              <w:t>9</w:t>
            </w:r>
          </w:p>
        </w:tc>
        <w:tc>
          <w:tcPr>
            <w:tcW w:w="1980" w:type="dxa"/>
          </w:tcPr>
          <w:p w14:paraId="5BED049E" w14:textId="77777777" w:rsidR="006A1F2E" w:rsidRPr="00136AA5" w:rsidRDefault="006A1F2E" w:rsidP="00C8425B">
            <w:pPr>
              <w:rPr>
                <w:szCs w:val="24"/>
              </w:rPr>
            </w:pPr>
            <w:r w:rsidRPr="00136AA5">
              <w:rPr>
                <w:szCs w:val="24"/>
                <w:lang w:val="en-US"/>
              </w:rPr>
              <w:t>ZPM</w:t>
            </w:r>
            <w:r w:rsidRPr="00136AA5">
              <w:rPr>
                <w:szCs w:val="24"/>
              </w:rPr>
              <w:t>_</w:t>
            </w:r>
            <w:r w:rsidRPr="00136AA5">
              <w:rPr>
                <w:szCs w:val="24"/>
                <w:lang w:val="en-US"/>
              </w:rPr>
              <w:t>IWBK</w:t>
            </w:r>
          </w:p>
        </w:tc>
        <w:tc>
          <w:tcPr>
            <w:tcW w:w="2556" w:type="dxa"/>
          </w:tcPr>
          <w:p w14:paraId="2ED70FB2" w14:textId="77777777" w:rsidR="006A1F2E" w:rsidRPr="00136AA5" w:rsidRDefault="006A1F2E" w:rsidP="00C8425B">
            <w:pPr>
              <w:rPr>
                <w:szCs w:val="24"/>
              </w:rPr>
            </w:pPr>
            <w:r w:rsidRPr="00136AA5">
              <w:rPr>
                <w:szCs w:val="24"/>
              </w:rPr>
              <w:t>Отчет по проверке доступности материалов</w:t>
            </w:r>
          </w:p>
        </w:tc>
        <w:tc>
          <w:tcPr>
            <w:tcW w:w="4381" w:type="dxa"/>
          </w:tcPr>
          <w:p w14:paraId="0B81E188" w14:textId="77777777" w:rsidR="006A1F2E" w:rsidRPr="00136AA5" w:rsidRDefault="006A1F2E" w:rsidP="00421856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Просмотр статусов заказанных материалов в разрезе заказов ТОРО. Просмотр количеств, дат поставок, цен материалов, складов и других аналитик по каждой позиции МТР. Осуществление изменения склада и проверки доступности МТР.</w:t>
            </w:r>
          </w:p>
        </w:tc>
      </w:tr>
      <w:tr w:rsidR="006A1F2E" w:rsidRPr="00136AA5" w14:paraId="745B869F" w14:textId="77777777" w:rsidTr="006A1F2E">
        <w:tc>
          <w:tcPr>
            <w:tcW w:w="576" w:type="dxa"/>
          </w:tcPr>
          <w:p w14:paraId="28505326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10</w:t>
            </w:r>
          </w:p>
        </w:tc>
        <w:tc>
          <w:tcPr>
            <w:tcW w:w="1980" w:type="dxa"/>
          </w:tcPr>
          <w:p w14:paraId="2C92A23C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ZPM_OF</w:t>
            </w:r>
          </w:p>
        </w:tc>
        <w:tc>
          <w:tcPr>
            <w:tcW w:w="2556" w:type="dxa"/>
          </w:tcPr>
          <w:p w14:paraId="1066B1F0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Отчет о состоянии обменного фонда</w:t>
            </w:r>
          </w:p>
        </w:tc>
        <w:tc>
          <w:tcPr>
            <w:tcW w:w="4381" w:type="dxa"/>
          </w:tcPr>
          <w:p w14:paraId="4EC50B5E" w14:textId="77777777" w:rsidR="006A1F2E" w:rsidRPr="00136AA5" w:rsidRDefault="006A1F2E" w:rsidP="00421856">
            <w:r w:rsidRPr="00136AA5">
              <w:rPr>
                <w:rFonts w:ascii="Calibri" w:hAnsi="Calibri" w:cs="Calibri"/>
                <w:szCs w:val="24"/>
              </w:rPr>
              <w:t>Анализ обменного фонда на заданном временном диапазоне и ЕК МТР.</w:t>
            </w:r>
          </w:p>
          <w:p w14:paraId="7852046A" w14:textId="77777777" w:rsidR="006A1F2E" w:rsidRPr="00136AA5" w:rsidRDefault="006A1F2E" w:rsidP="00421856">
            <w:r w:rsidRPr="00136AA5">
              <w:t>Отчет позволяет выполнять анализ:</w:t>
            </w:r>
          </w:p>
          <w:p w14:paraId="7D804C97" w14:textId="77777777" w:rsidR="006A1F2E" w:rsidRPr="00136AA5" w:rsidRDefault="006A1F2E" w:rsidP="00421856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 xml:space="preserve">1) Обеспеченности исправными узлами ОФ с учетом текущего запаса на складах, плановых поступлений по Заказам ТОРО на восстановление, данных по Заявкам/Заказам на поставку новых МТР, а также плановых потребностей; </w:t>
            </w:r>
          </w:p>
          <w:p w14:paraId="3E074740" w14:textId="77777777" w:rsidR="006A1F2E" w:rsidRPr="00136AA5" w:rsidRDefault="006A1F2E" w:rsidP="00421856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 xml:space="preserve">2) Прогнозного количества наличия неисправных узлов ОФ на складе, с учетом текущих запасов, а также планов по демонтажу и вовлечению узлов в процесс восстановления.  </w:t>
            </w:r>
          </w:p>
          <w:p w14:paraId="3845289C" w14:textId="77777777" w:rsidR="006A1F2E" w:rsidRPr="00136AA5" w:rsidRDefault="006A1F2E" w:rsidP="00421856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Дополнительные функции:</w:t>
            </w:r>
          </w:p>
          <w:p w14:paraId="5033B1A7" w14:textId="77777777" w:rsidR="006A1F2E" w:rsidRPr="00136AA5" w:rsidRDefault="006A1F2E" w:rsidP="00421856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- Анализ текущего запаса исправных и неисправных узлов ОФ на складах подразделения (переход в тр.IQ09);</w:t>
            </w:r>
          </w:p>
          <w:p w14:paraId="6A332A5C" w14:textId="77777777" w:rsidR="006A1F2E" w:rsidRPr="00136AA5" w:rsidRDefault="006A1F2E" w:rsidP="00421856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- Анализ текущего общего запаса МТР, являющегося ОФ, на складах подразделения (переход в тр.MB52);</w:t>
            </w:r>
          </w:p>
          <w:p w14:paraId="47ECEB54" w14:textId="77777777" w:rsidR="006A1F2E" w:rsidRPr="00136AA5" w:rsidRDefault="006A1F2E" w:rsidP="00421856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- Переход на изменение плановых сроков Заказов ТОРО на демонтаж/монтаж и восстановление при возникновении исключительных ситуаций с обеспеченностью запасом (переход в тр.IW38);</w:t>
            </w:r>
          </w:p>
          <w:p w14:paraId="670CE289" w14:textId="77777777" w:rsidR="006A1F2E" w:rsidRPr="00136AA5" w:rsidRDefault="006A1F2E" w:rsidP="00421856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 xml:space="preserve">- Переход в транзакцию ZPM_PLAN для массового анализа позиций годового графика ремонтов, связанных с </w:t>
            </w:r>
            <w:proofErr w:type="spellStart"/>
            <w:r w:rsidRPr="00136AA5">
              <w:rPr>
                <w:rFonts w:ascii="Calibri" w:hAnsi="Calibri" w:cs="Calibri"/>
                <w:szCs w:val="24"/>
              </w:rPr>
              <w:t>демонтажом</w:t>
            </w:r>
            <w:proofErr w:type="spellEnd"/>
            <w:r w:rsidRPr="00136AA5">
              <w:rPr>
                <w:rFonts w:ascii="Calibri" w:hAnsi="Calibri" w:cs="Calibri"/>
                <w:szCs w:val="24"/>
              </w:rPr>
              <w:t>/монтажом, а также восстановлением ОФ</w:t>
            </w:r>
          </w:p>
        </w:tc>
      </w:tr>
      <w:tr w:rsidR="006A1F2E" w:rsidRPr="00136AA5" w14:paraId="692719C4" w14:textId="77777777" w:rsidTr="006A1F2E">
        <w:tc>
          <w:tcPr>
            <w:tcW w:w="576" w:type="dxa"/>
          </w:tcPr>
          <w:p w14:paraId="76486E54" w14:textId="77777777" w:rsidR="006A1F2E" w:rsidRPr="006A1F2E" w:rsidRDefault="006A1F2E" w:rsidP="00C8425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11</w:t>
            </w:r>
          </w:p>
        </w:tc>
        <w:tc>
          <w:tcPr>
            <w:tcW w:w="1980" w:type="dxa"/>
          </w:tcPr>
          <w:p w14:paraId="53BD945C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  <w:lang w:val="en-US"/>
              </w:rPr>
            </w:pPr>
            <w:r w:rsidRPr="00136AA5">
              <w:rPr>
                <w:rFonts w:ascii="Calibri" w:hAnsi="Calibri" w:cs="Calibri"/>
                <w:szCs w:val="24"/>
                <w:lang w:val="en-US"/>
              </w:rPr>
              <w:t>ZPM_MTR</w:t>
            </w:r>
          </w:p>
        </w:tc>
        <w:tc>
          <w:tcPr>
            <w:tcW w:w="2556" w:type="dxa"/>
          </w:tcPr>
          <w:p w14:paraId="2AF17367" w14:textId="77777777" w:rsidR="006A1F2E" w:rsidRPr="002B1A0B" w:rsidRDefault="006A1F2E" w:rsidP="00C8425B">
            <w:pPr>
              <w:rPr>
                <w:rFonts w:ascii="Calibri" w:hAnsi="Calibri" w:cs="Calibri"/>
                <w:szCs w:val="24"/>
              </w:rPr>
            </w:pPr>
            <w:r w:rsidRPr="002B1A0B">
              <w:rPr>
                <w:rFonts w:ascii="Calibri" w:hAnsi="Calibri" w:cs="Calibri"/>
                <w:szCs w:val="24"/>
              </w:rPr>
              <w:t>Ведомость использования материалов в заказах ТОРО</w:t>
            </w:r>
          </w:p>
        </w:tc>
        <w:tc>
          <w:tcPr>
            <w:tcW w:w="4381" w:type="dxa"/>
          </w:tcPr>
          <w:p w14:paraId="0BE4F210" w14:textId="77777777" w:rsidR="006A1F2E" w:rsidRPr="002B1A0B" w:rsidRDefault="006A1F2E" w:rsidP="00C8425B">
            <w:pPr>
              <w:rPr>
                <w:rFonts w:ascii="Calibri" w:hAnsi="Calibri" w:cs="Calibri"/>
                <w:szCs w:val="24"/>
              </w:rPr>
            </w:pPr>
            <w:r w:rsidRPr="002B1A0B">
              <w:rPr>
                <w:rFonts w:ascii="Calibri" w:hAnsi="Calibri" w:cs="Calibri"/>
                <w:szCs w:val="24"/>
              </w:rPr>
              <w:t>Отчет отражает стоимость изготовления запчасти, проверяет доступность материала/запчасти, отражает сроки поставки материала, сроки потребности в МТР, доступность МТР-аналогов, включая запчасти собственного производства, стоимость закупаемых запчастей.</w:t>
            </w:r>
          </w:p>
        </w:tc>
      </w:tr>
      <w:tr w:rsidR="006A1F2E" w:rsidRPr="00136AA5" w14:paraId="3B06C072" w14:textId="77777777" w:rsidTr="006A1F2E">
        <w:tc>
          <w:tcPr>
            <w:tcW w:w="576" w:type="dxa"/>
          </w:tcPr>
          <w:p w14:paraId="1C1458C2" w14:textId="77777777" w:rsidR="006A1F2E" w:rsidRPr="006A1F2E" w:rsidRDefault="006A1F2E" w:rsidP="00C8425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12</w:t>
            </w:r>
          </w:p>
        </w:tc>
        <w:tc>
          <w:tcPr>
            <w:tcW w:w="1980" w:type="dxa"/>
          </w:tcPr>
          <w:p w14:paraId="539DDB2C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  <w:lang w:val="en-US"/>
              </w:rPr>
            </w:pPr>
            <w:r w:rsidRPr="00136AA5">
              <w:rPr>
                <w:rFonts w:ascii="Calibri" w:hAnsi="Calibri" w:cs="Calibri"/>
                <w:szCs w:val="24"/>
                <w:lang w:val="en-US"/>
              </w:rPr>
              <w:t>ZPM_DV</w:t>
            </w:r>
          </w:p>
        </w:tc>
        <w:tc>
          <w:tcPr>
            <w:tcW w:w="2556" w:type="dxa"/>
          </w:tcPr>
          <w:p w14:paraId="69EE18E0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Формуляр "Дефектная ведомость"</w:t>
            </w:r>
          </w:p>
        </w:tc>
        <w:tc>
          <w:tcPr>
            <w:tcW w:w="4381" w:type="dxa"/>
          </w:tcPr>
          <w:p w14:paraId="6E3D26CF" w14:textId="77777777" w:rsidR="006A1F2E" w:rsidRPr="00136AA5" w:rsidRDefault="006A1F2E" w:rsidP="002B1A0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 xml:space="preserve">Отчет необходим для формирования </w:t>
            </w:r>
            <w:r w:rsidRPr="00136AA5">
              <w:rPr>
                <w:rFonts w:ascii="Calibri" w:hAnsi="Calibri" w:cs="Calibri"/>
                <w:szCs w:val="24"/>
              </w:rPr>
              <w:t>дефектной ведомости из одного или нескольких заказов ТОРО для осуществления печати.</w:t>
            </w:r>
          </w:p>
        </w:tc>
      </w:tr>
      <w:tr w:rsidR="006A1F2E" w:rsidRPr="00136AA5" w14:paraId="5D23BEB6" w14:textId="77777777" w:rsidTr="006A1F2E">
        <w:tc>
          <w:tcPr>
            <w:tcW w:w="576" w:type="dxa"/>
          </w:tcPr>
          <w:p w14:paraId="0D11A8F6" w14:textId="77777777" w:rsidR="006A1F2E" w:rsidRPr="00136AA5" w:rsidRDefault="006A1F2E" w:rsidP="00C8425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13</w:t>
            </w:r>
          </w:p>
        </w:tc>
        <w:tc>
          <w:tcPr>
            <w:tcW w:w="1980" w:type="dxa"/>
          </w:tcPr>
          <w:p w14:paraId="798BAD25" w14:textId="77777777" w:rsidR="006A1F2E" w:rsidRPr="00136AA5" w:rsidRDefault="006A1F2E" w:rsidP="00C8425B">
            <w:pPr>
              <w:rPr>
                <w:rFonts w:ascii="Calibri" w:hAnsi="Calibri" w:cs="Calibri"/>
              </w:rPr>
            </w:pPr>
            <w:r w:rsidRPr="00136AA5">
              <w:rPr>
                <w:rFonts w:ascii="Calibri" w:hAnsi="Calibri" w:cs="Calibri"/>
              </w:rPr>
              <w:t>ZPM_M01</w:t>
            </w:r>
          </w:p>
        </w:tc>
        <w:tc>
          <w:tcPr>
            <w:tcW w:w="2556" w:type="dxa"/>
          </w:tcPr>
          <w:p w14:paraId="7E7E6517" w14:textId="77777777" w:rsidR="006A1F2E" w:rsidRPr="00136AA5" w:rsidRDefault="006A1F2E" w:rsidP="00C8425B">
            <w:pPr>
              <w:rPr>
                <w:rFonts w:ascii="Calibri" w:hAnsi="Calibri" w:cs="Calibri"/>
              </w:rPr>
            </w:pPr>
            <w:r w:rsidRPr="00136AA5">
              <w:rPr>
                <w:rFonts w:ascii="Calibri" w:hAnsi="Calibri" w:cs="Calibri"/>
              </w:rPr>
              <w:t>Отчет «Планирование и исполнение воздействий на ПА»</w:t>
            </w:r>
          </w:p>
        </w:tc>
        <w:tc>
          <w:tcPr>
            <w:tcW w:w="4381" w:type="dxa"/>
          </w:tcPr>
          <w:p w14:paraId="51F91EE9" w14:textId="77777777" w:rsidR="006A1F2E" w:rsidRPr="00136AA5" w:rsidRDefault="006A1F2E" w:rsidP="003E0ABB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Гибкий отчёт (матрица) содержит данные для анализа в разрезе организационных уровней по плановым и фактическим воздействиям, их показателям, простоям, материалам, работам и стоимостям на каждый производственный актив.</w:t>
            </w:r>
          </w:p>
        </w:tc>
      </w:tr>
      <w:tr w:rsidR="006A1F2E" w:rsidRPr="00136AA5" w14:paraId="00B66A8B" w14:textId="77777777" w:rsidTr="006A1F2E">
        <w:tc>
          <w:tcPr>
            <w:tcW w:w="576" w:type="dxa"/>
          </w:tcPr>
          <w:p w14:paraId="3F5845CD" w14:textId="77777777" w:rsidR="006A1F2E" w:rsidRPr="00136AA5" w:rsidRDefault="006A1F2E" w:rsidP="00C8425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</w:t>
            </w:r>
          </w:p>
        </w:tc>
        <w:tc>
          <w:tcPr>
            <w:tcW w:w="1980" w:type="dxa"/>
          </w:tcPr>
          <w:p w14:paraId="387AA2B7" w14:textId="77777777" w:rsidR="006A1F2E" w:rsidRPr="00136AA5" w:rsidRDefault="006A1F2E" w:rsidP="00C8425B">
            <w:pPr>
              <w:rPr>
                <w:rFonts w:ascii="Calibri" w:hAnsi="Calibri" w:cs="Calibri"/>
              </w:rPr>
            </w:pPr>
            <w:r w:rsidRPr="00136AA5">
              <w:rPr>
                <w:rFonts w:ascii="Calibri" w:hAnsi="Calibri" w:cs="Calibri"/>
              </w:rPr>
              <w:t>ZPM_M02</w:t>
            </w:r>
          </w:p>
        </w:tc>
        <w:tc>
          <w:tcPr>
            <w:tcW w:w="2556" w:type="dxa"/>
          </w:tcPr>
          <w:p w14:paraId="53C106C5" w14:textId="77777777" w:rsidR="006A1F2E" w:rsidRPr="00136AA5" w:rsidRDefault="006A1F2E" w:rsidP="00C8425B">
            <w:pPr>
              <w:rPr>
                <w:rFonts w:ascii="Calibri" w:hAnsi="Calibri" w:cs="Calibri"/>
              </w:rPr>
            </w:pPr>
            <w:r w:rsidRPr="00136AA5">
              <w:t>Отчет «Заголовки, операции, материалы централизованных и локальных технологических карт»</w:t>
            </w:r>
          </w:p>
        </w:tc>
        <w:tc>
          <w:tcPr>
            <w:tcW w:w="4381" w:type="dxa"/>
          </w:tcPr>
          <w:p w14:paraId="2F2D8790" w14:textId="77777777" w:rsidR="006A1F2E" w:rsidRPr="00136AA5" w:rsidRDefault="006A1F2E" w:rsidP="00F36451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Гибкий отчёт (матрица) содержит типовые нормативные объёмы и длительность операций, данные о виде и количестве МТР, необходимые признаки и показатели материалов, операций и технических объектов.</w:t>
            </w:r>
          </w:p>
        </w:tc>
      </w:tr>
      <w:tr w:rsidR="006A1F2E" w:rsidRPr="00136AA5" w14:paraId="773B7E83" w14:textId="77777777" w:rsidTr="006A1F2E">
        <w:tc>
          <w:tcPr>
            <w:tcW w:w="576" w:type="dxa"/>
          </w:tcPr>
          <w:p w14:paraId="7122180E" w14:textId="77777777" w:rsidR="006A1F2E" w:rsidRPr="006A1F2E" w:rsidRDefault="006A1F2E" w:rsidP="00C8425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1980" w:type="dxa"/>
          </w:tcPr>
          <w:p w14:paraId="4401CED1" w14:textId="77777777" w:rsidR="006A1F2E" w:rsidRPr="00136AA5" w:rsidRDefault="006A1F2E" w:rsidP="00C8425B">
            <w:pPr>
              <w:rPr>
                <w:rFonts w:ascii="Calibri" w:hAnsi="Calibri" w:cs="Calibri"/>
                <w:lang w:val="en-US"/>
              </w:rPr>
            </w:pPr>
            <w:r w:rsidRPr="00136AA5">
              <w:rPr>
                <w:rFonts w:ascii="Calibri" w:hAnsi="Calibri" w:cs="Calibri"/>
                <w:lang w:val="en-US"/>
              </w:rPr>
              <w:t>ZPM_M03</w:t>
            </w:r>
          </w:p>
        </w:tc>
        <w:tc>
          <w:tcPr>
            <w:tcW w:w="2556" w:type="dxa"/>
          </w:tcPr>
          <w:p w14:paraId="1468055D" w14:textId="77777777" w:rsidR="006A1F2E" w:rsidRPr="00136AA5" w:rsidRDefault="006A1F2E" w:rsidP="00C8425B">
            <w:pPr>
              <w:rPr>
                <w:rFonts w:ascii="Calibri" w:hAnsi="Calibri" w:cs="Calibri"/>
              </w:rPr>
            </w:pPr>
            <w:r w:rsidRPr="00136AA5">
              <w:t>Отчет «Спецификации ТОРО»</w:t>
            </w:r>
          </w:p>
        </w:tc>
        <w:tc>
          <w:tcPr>
            <w:tcW w:w="4381" w:type="dxa"/>
          </w:tcPr>
          <w:p w14:paraId="75A287AA" w14:textId="77777777" w:rsidR="006A1F2E" w:rsidRPr="00136AA5" w:rsidRDefault="006A1F2E" w:rsidP="00102875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 xml:space="preserve">Гибкий отчёт (матрица) содержит </w:t>
            </w:r>
            <w:r w:rsidRPr="00136AA5">
              <w:t>данные о виде и количестве необходимых материалов, указанных в спецификациях ТОРО.</w:t>
            </w:r>
          </w:p>
        </w:tc>
      </w:tr>
      <w:tr w:rsidR="006A1F2E" w:rsidRPr="00136AA5" w14:paraId="01E1625E" w14:textId="77777777" w:rsidTr="006A1F2E">
        <w:tc>
          <w:tcPr>
            <w:tcW w:w="576" w:type="dxa"/>
          </w:tcPr>
          <w:p w14:paraId="40716E3C" w14:textId="77777777" w:rsidR="006A1F2E" w:rsidRPr="00136AA5" w:rsidRDefault="006A1F2E" w:rsidP="00C8425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</w:t>
            </w:r>
          </w:p>
        </w:tc>
        <w:tc>
          <w:tcPr>
            <w:tcW w:w="1980" w:type="dxa"/>
          </w:tcPr>
          <w:p w14:paraId="5A9EDD5F" w14:textId="77777777" w:rsidR="006A1F2E" w:rsidRPr="00136AA5" w:rsidRDefault="006A1F2E" w:rsidP="00C8425B">
            <w:pPr>
              <w:rPr>
                <w:rFonts w:ascii="Calibri" w:hAnsi="Calibri" w:cs="Calibri"/>
              </w:rPr>
            </w:pPr>
            <w:r w:rsidRPr="00136AA5">
              <w:rPr>
                <w:rFonts w:ascii="Calibri" w:hAnsi="Calibri" w:cs="Calibri"/>
              </w:rPr>
              <w:t>ZPM_M05</w:t>
            </w:r>
          </w:p>
        </w:tc>
        <w:tc>
          <w:tcPr>
            <w:tcW w:w="2556" w:type="dxa"/>
          </w:tcPr>
          <w:p w14:paraId="1B9F5CBB" w14:textId="77777777" w:rsidR="006A1F2E" w:rsidRPr="00136AA5" w:rsidRDefault="006A1F2E" w:rsidP="00C8425B">
            <w:pPr>
              <w:rPr>
                <w:rFonts w:ascii="Calibri" w:hAnsi="Calibri" w:cs="Calibri"/>
              </w:rPr>
            </w:pPr>
            <w:r w:rsidRPr="00136AA5">
              <w:rPr>
                <w:rFonts w:ascii="Calibri" w:hAnsi="Calibri" w:cs="Calibri"/>
              </w:rPr>
              <w:t>Отчет «Бюджет воздействий»</w:t>
            </w:r>
          </w:p>
        </w:tc>
        <w:tc>
          <w:tcPr>
            <w:tcW w:w="4381" w:type="dxa"/>
          </w:tcPr>
          <w:p w14:paraId="4BB535E5" w14:textId="77777777" w:rsidR="006A1F2E" w:rsidRPr="00136AA5" w:rsidRDefault="006A1F2E" w:rsidP="00F36451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Гибкий отчёт (матрица) содержит сведения о плановых затратах и годовом бюджете на ремонты, капитальные вложения в выполнение воздействий на ПА/ОС, сведения о бюджете на ремонты, кап. вложения в выполнение воздействий на ПА/ОС, необходимые признаки заказов ТОРО, ССП-элементов, сетевых графиков.</w:t>
            </w:r>
          </w:p>
        </w:tc>
      </w:tr>
      <w:tr w:rsidR="006A1F2E" w:rsidRPr="00136AA5" w14:paraId="5EC1DDA7" w14:textId="77777777" w:rsidTr="006A1F2E">
        <w:tc>
          <w:tcPr>
            <w:tcW w:w="576" w:type="dxa"/>
          </w:tcPr>
          <w:p w14:paraId="3E877143" w14:textId="77777777" w:rsidR="006A1F2E" w:rsidRPr="00136AA5" w:rsidRDefault="006A1F2E" w:rsidP="00C8425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</w:t>
            </w:r>
          </w:p>
        </w:tc>
        <w:tc>
          <w:tcPr>
            <w:tcW w:w="1980" w:type="dxa"/>
          </w:tcPr>
          <w:p w14:paraId="6D10EB42" w14:textId="77777777" w:rsidR="006A1F2E" w:rsidRPr="00136AA5" w:rsidRDefault="006A1F2E" w:rsidP="00C8425B">
            <w:pPr>
              <w:rPr>
                <w:rFonts w:ascii="Calibri" w:hAnsi="Calibri" w:cs="Calibri"/>
              </w:rPr>
            </w:pPr>
            <w:r w:rsidRPr="00136AA5">
              <w:rPr>
                <w:rFonts w:ascii="Calibri" w:hAnsi="Calibri" w:cs="Calibri"/>
              </w:rPr>
              <w:t>ZPM_REQ_BUDGET</w:t>
            </w:r>
          </w:p>
        </w:tc>
        <w:tc>
          <w:tcPr>
            <w:tcW w:w="2556" w:type="dxa"/>
          </w:tcPr>
          <w:p w14:paraId="3D1E449A" w14:textId="77777777" w:rsidR="006A1F2E" w:rsidRPr="00136AA5" w:rsidRDefault="006A1F2E" w:rsidP="00C8425B">
            <w:pPr>
              <w:rPr>
                <w:rFonts w:ascii="Calibri" w:hAnsi="Calibri" w:cs="Calibri"/>
              </w:rPr>
            </w:pPr>
            <w:r w:rsidRPr="00136AA5">
              <w:rPr>
                <w:rFonts w:ascii="Calibri" w:hAnsi="Calibri" w:cs="Calibri"/>
              </w:rPr>
              <w:t>Отчет «Запросы на корректировку бюджета»</w:t>
            </w:r>
          </w:p>
        </w:tc>
        <w:tc>
          <w:tcPr>
            <w:tcW w:w="4381" w:type="dxa"/>
          </w:tcPr>
          <w:p w14:paraId="4D3AAB13" w14:textId="77777777" w:rsidR="006A1F2E" w:rsidRPr="00136AA5" w:rsidRDefault="006A1F2E" w:rsidP="005106FE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Отчет предназначен для корректировки и контроля бюджета воздействий на ПА, согласование и исполнение корректировки бюджета на уровнях БЕ или УК. Отчет позволяет получить информацию о резервах БЕ и УК, содержит перечень СПП-элементов и информацию по ним, а также аналитику по исходному и текущему бюджетам, плановым и фактическим затратам по заказам ТОРО, сетевым графикам и PP-заказам, связанные с СПП-элементами, затраты по запросам на корректировку, план (прогноз) освоения, ожидаемый факт, дефицит/ профицит. Также в нем можно просмотреть расшифровку затрат по конкретному СПП-элементу в разбивке по категориям затрат.</w:t>
            </w:r>
          </w:p>
        </w:tc>
      </w:tr>
      <w:tr w:rsidR="006A1F2E" w:rsidRPr="00136AA5" w14:paraId="38C9FC2D" w14:textId="77777777" w:rsidTr="006A1F2E">
        <w:tc>
          <w:tcPr>
            <w:tcW w:w="576" w:type="dxa"/>
          </w:tcPr>
          <w:p w14:paraId="4E614322" w14:textId="77777777" w:rsidR="006A1F2E" w:rsidRPr="006A1F2E" w:rsidRDefault="006A1F2E" w:rsidP="00C8425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18</w:t>
            </w:r>
          </w:p>
        </w:tc>
        <w:tc>
          <w:tcPr>
            <w:tcW w:w="1980" w:type="dxa"/>
          </w:tcPr>
          <w:p w14:paraId="045945AC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  <w:lang w:val="en-US"/>
              </w:rPr>
            </w:pPr>
            <w:r w:rsidRPr="00136AA5">
              <w:rPr>
                <w:rFonts w:ascii="Calibri" w:hAnsi="Calibri" w:cs="Calibri"/>
                <w:szCs w:val="24"/>
                <w:lang w:val="en-US"/>
              </w:rPr>
              <w:t>ZPM_CNTR</w:t>
            </w:r>
          </w:p>
        </w:tc>
        <w:tc>
          <w:tcPr>
            <w:tcW w:w="2556" w:type="dxa"/>
          </w:tcPr>
          <w:p w14:paraId="6FD2948C" w14:textId="77777777" w:rsidR="006A1F2E" w:rsidRPr="00136AA5" w:rsidRDefault="006A1F2E" w:rsidP="00C8425B">
            <w:pPr>
              <w:rPr>
                <w:rFonts w:ascii="Calibri" w:hAnsi="Calibri" w:cs="Calibri"/>
              </w:rPr>
            </w:pPr>
            <w:r w:rsidRPr="00136AA5">
              <w:rPr>
                <w:rFonts w:ascii="Calibri" w:hAnsi="Calibri" w:cs="Calibri"/>
              </w:rPr>
              <w:t>Отчет по анализу исполнителей</w:t>
            </w:r>
          </w:p>
        </w:tc>
        <w:tc>
          <w:tcPr>
            <w:tcW w:w="4381" w:type="dxa"/>
          </w:tcPr>
          <w:p w14:paraId="7C99C07B" w14:textId="77777777" w:rsidR="006A1F2E" w:rsidRPr="00136AA5" w:rsidRDefault="006A1F2E" w:rsidP="00421856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 xml:space="preserve">Отчет отображает информацию по исполнителям работ в разрезе Заказов ТОРО. Позволяет выполнять анализ данных по однотипным работам для выбора оптимального исполнителя с точки зрения фактических затрат и времени простоя оборудования в ремонте. </w:t>
            </w:r>
          </w:p>
          <w:p w14:paraId="317A382E" w14:textId="77777777" w:rsidR="006A1F2E" w:rsidRPr="00136AA5" w:rsidRDefault="006A1F2E" w:rsidP="00421856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>В рамках отчета реализуется функция изменения данных операций Заказа в автоматическом режиме на основе данных Заказа ТОРО, используемого в качестве образца.</w:t>
            </w:r>
          </w:p>
        </w:tc>
      </w:tr>
      <w:tr w:rsidR="006A1F2E" w:rsidRPr="00136AA5" w14:paraId="6D3C628C" w14:textId="77777777" w:rsidTr="006A1F2E">
        <w:tc>
          <w:tcPr>
            <w:tcW w:w="576" w:type="dxa"/>
          </w:tcPr>
          <w:p w14:paraId="37DC1E6B" w14:textId="77777777" w:rsidR="006A1F2E" w:rsidRPr="006A1F2E" w:rsidRDefault="006A1F2E" w:rsidP="00C8425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lastRenderedPageBreak/>
              <w:t>19</w:t>
            </w:r>
          </w:p>
        </w:tc>
        <w:tc>
          <w:tcPr>
            <w:tcW w:w="1980" w:type="dxa"/>
          </w:tcPr>
          <w:p w14:paraId="1287C112" w14:textId="77777777" w:rsidR="006A1F2E" w:rsidRPr="00136AA5" w:rsidRDefault="006A1F2E" w:rsidP="00C8425B">
            <w:pPr>
              <w:rPr>
                <w:rFonts w:ascii="Calibri" w:hAnsi="Calibri" w:cs="Calibri"/>
                <w:szCs w:val="24"/>
                <w:lang w:val="en-US"/>
              </w:rPr>
            </w:pPr>
            <w:r w:rsidRPr="00136AA5">
              <w:rPr>
                <w:rFonts w:ascii="Calibri" w:hAnsi="Calibri" w:cs="Calibri"/>
                <w:szCs w:val="24"/>
                <w:lang w:val="en-US"/>
              </w:rPr>
              <w:t>ZPM_ORD_OPER</w:t>
            </w:r>
          </w:p>
        </w:tc>
        <w:tc>
          <w:tcPr>
            <w:tcW w:w="2556" w:type="dxa"/>
          </w:tcPr>
          <w:p w14:paraId="7D068CFA" w14:textId="77777777" w:rsidR="006A1F2E" w:rsidRPr="00136AA5" w:rsidRDefault="006A1F2E" w:rsidP="00C8425B">
            <w:pPr>
              <w:rPr>
                <w:rFonts w:ascii="Calibri" w:hAnsi="Calibri" w:cs="Calibri"/>
              </w:rPr>
            </w:pPr>
            <w:r w:rsidRPr="00136AA5">
              <w:rPr>
                <w:rFonts w:ascii="Calibri" w:hAnsi="Calibri" w:cs="Calibri"/>
              </w:rPr>
              <w:t>Отчет по анализу операций заказов</w:t>
            </w:r>
          </w:p>
        </w:tc>
        <w:tc>
          <w:tcPr>
            <w:tcW w:w="4381" w:type="dxa"/>
          </w:tcPr>
          <w:p w14:paraId="7F5B50EC" w14:textId="77777777" w:rsidR="006A1F2E" w:rsidRPr="00136AA5" w:rsidRDefault="006A1F2E" w:rsidP="00FE6966">
            <w:pPr>
              <w:rPr>
                <w:rFonts w:ascii="Calibri" w:hAnsi="Calibri" w:cs="Calibri"/>
                <w:szCs w:val="24"/>
              </w:rPr>
            </w:pPr>
            <w:r w:rsidRPr="00136AA5">
              <w:rPr>
                <w:rFonts w:ascii="Calibri" w:hAnsi="Calibri" w:cs="Calibri"/>
                <w:szCs w:val="24"/>
              </w:rPr>
              <w:t xml:space="preserve">Отчет отражает соответствие техкарт заказам ТОРО. С помощью него осуществляется проверка корректности, соответствия и обоснования наполнения заказов с индикацией отклонений операций заказов от техкарт и добавленных вручную/удаленных операций. </w:t>
            </w:r>
          </w:p>
        </w:tc>
      </w:tr>
      <w:tr w:rsidR="002F26BC" w:rsidRPr="00136AA5" w14:paraId="48B379FA" w14:textId="77777777" w:rsidTr="006A1F2E">
        <w:tc>
          <w:tcPr>
            <w:tcW w:w="576" w:type="dxa"/>
          </w:tcPr>
          <w:p w14:paraId="4D00BE24" w14:textId="52CB1C33" w:rsidR="002F26BC" w:rsidRDefault="002F26BC" w:rsidP="00C8425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20</w:t>
            </w:r>
          </w:p>
        </w:tc>
        <w:tc>
          <w:tcPr>
            <w:tcW w:w="1980" w:type="dxa"/>
          </w:tcPr>
          <w:p w14:paraId="308B4A03" w14:textId="50798E57" w:rsidR="002F26BC" w:rsidRPr="0079547D" w:rsidRDefault="002F26BC" w:rsidP="00C8425B">
            <w:pPr>
              <w:rPr>
                <w:rFonts w:ascii="Calibri" w:hAnsi="Calibri" w:cs="Calibri"/>
                <w:szCs w:val="24"/>
                <w:lang w:val="en-US"/>
              </w:rPr>
            </w:pPr>
            <w:r>
              <w:rPr>
                <w:rFonts w:ascii="Calibri" w:hAnsi="Calibri" w:cs="Calibri"/>
                <w:szCs w:val="24"/>
                <w:lang w:val="en-US"/>
              </w:rPr>
              <w:t>ZPM_MTR_</w:t>
            </w:r>
            <w:r w:rsidR="0079547D">
              <w:rPr>
                <w:rFonts w:ascii="Calibri" w:hAnsi="Calibri" w:cs="Calibri"/>
                <w:szCs w:val="24"/>
                <w:lang w:val="en-US"/>
              </w:rPr>
              <w:t>U</w:t>
            </w:r>
            <w:r>
              <w:rPr>
                <w:rFonts w:ascii="Calibri" w:hAnsi="Calibri" w:cs="Calibri"/>
                <w:szCs w:val="24"/>
                <w:lang w:val="en-US"/>
              </w:rPr>
              <w:t>P</w:t>
            </w:r>
            <w:r w:rsidR="0079547D">
              <w:rPr>
                <w:rFonts w:ascii="Calibri" w:hAnsi="Calibri" w:cs="Calibri"/>
                <w:szCs w:val="24"/>
                <w:lang w:val="en-US"/>
              </w:rPr>
              <w:t>D</w:t>
            </w:r>
          </w:p>
        </w:tc>
        <w:tc>
          <w:tcPr>
            <w:tcW w:w="2556" w:type="dxa"/>
          </w:tcPr>
          <w:p w14:paraId="6AA3343F" w14:textId="739A9AF3" w:rsidR="002F26BC" w:rsidRPr="00136AA5" w:rsidRDefault="00045CEF" w:rsidP="00C8425B">
            <w:pPr>
              <w:rPr>
                <w:rFonts w:ascii="Calibri" w:hAnsi="Calibri" w:cs="Calibri"/>
              </w:rPr>
            </w:pPr>
            <w:r>
              <w:rPr>
                <w:rFonts w:ascii="Arial" w:hAnsi="Arial" w:cs="Arial"/>
              </w:rPr>
              <w:t>Обновление данных МТР в Заказах ТОРО</w:t>
            </w:r>
          </w:p>
        </w:tc>
        <w:tc>
          <w:tcPr>
            <w:tcW w:w="4381" w:type="dxa"/>
          </w:tcPr>
          <w:p w14:paraId="16110F15" w14:textId="277C5ED7" w:rsidR="002F26BC" w:rsidRDefault="00045CEF" w:rsidP="00FE6966">
            <w:pPr>
              <w:rPr>
                <w:rFonts w:ascii="Calibri" w:hAnsi="Calibri" w:cs="Calibri"/>
                <w:szCs w:val="24"/>
              </w:rPr>
            </w:pPr>
            <w:r w:rsidRPr="00045CEF">
              <w:rPr>
                <w:rFonts w:ascii="Calibri" w:hAnsi="Calibri" w:cs="Calibri"/>
                <w:szCs w:val="24"/>
              </w:rPr>
              <w:t>Отчет отража</w:t>
            </w:r>
            <w:r>
              <w:rPr>
                <w:rFonts w:ascii="Calibri" w:hAnsi="Calibri" w:cs="Calibri"/>
                <w:szCs w:val="24"/>
              </w:rPr>
              <w:t>ет</w:t>
            </w:r>
            <w:r w:rsidRPr="00045CEF">
              <w:rPr>
                <w:rFonts w:ascii="Calibri" w:hAnsi="Calibri" w:cs="Calibri"/>
                <w:szCs w:val="24"/>
              </w:rPr>
              <w:t xml:space="preserve"> основные данные запланированных МТР в Заказах ТОРО (включая данные МТР подрядчика), а также основную информацию уровня операции и заголовка Заказа ТОРО.</w:t>
            </w:r>
          </w:p>
          <w:p w14:paraId="694F1926" w14:textId="2BA4B615" w:rsidR="00045CEF" w:rsidRDefault="00045CEF" w:rsidP="00FE6966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Отчет позволяет массово добавлять, удалять и заменять компоненты к операциям заказов ТОРО. Также возможно о</w:t>
            </w:r>
            <w:r w:rsidRPr="00045CEF">
              <w:rPr>
                <w:rFonts w:ascii="Calibri" w:hAnsi="Calibri" w:cs="Calibri"/>
                <w:szCs w:val="24"/>
              </w:rPr>
              <w:t>бновление данных заказов на основе актуальных данных ТК</w:t>
            </w:r>
            <w:r>
              <w:rPr>
                <w:rFonts w:ascii="Calibri" w:hAnsi="Calibri" w:cs="Calibri"/>
                <w:szCs w:val="24"/>
              </w:rPr>
              <w:t>.</w:t>
            </w:r>
          </w:p>
          <w:p w14:paraId="121848F4" w14:textId="3E6A7B82" w:rsidR="00045CEF" w:rsidRPr="00136AA5" w:rsidRDefault="00045CEF" w:rsidP="00FE6966">
            <w:pPr>
              <w:rPr>
                <w:rFonts w:ascii="Calibri" w:hAnsi="Calibri" w:cs="Calibri"/>
                <w:szCs w:val="24"/>
              </w:rPr>
            </w:pPr>
          </w:p>
        </w:tc>
      </w:tr>
      <w:tr w:rsidR="00131E5B" w:rsidRPr="00136AA5" w14:paraId="39B2B5C3" w14:textId="77777777" w:rsidTr="006A1F2E">
        <w:tc>
          <w:tcPr>
            <w:tcW w:w="576" w:type="dxa"/>
          </w:tcPr>
          <w:p w14:paraId="0E38D0FD" w14:textId="7D26ED3F" w:rsidR="00131E5B" w:rsidRDefault="00131E5B" w:rsidP="00C8425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21</w:t>
            </w:r>
          </w:p>
        </w:tc>
        <w:tc>
          <w:tcPr>
            <w:tcW w:w="1980" w:type="dxa"/>
          </w:tcPr>
          <w:p w14:paraId="34B638ED" w14:textId="118BD298" w:rsidR="00131E5B" w:rsidRDefault="00131E5B" w:rsidP="00C8425B">
            <w:pPr>
              <w:rPr>
                <w:rFonts w:ascii="Calibri" w:hAnsi="Calibri" w:cs="Calibri"/>
                <w:szCs w:val="24"/>
                <w:lang w:val="en-US"/>
              </w:rPr>
            </w:pPr>
            <w:r w:rsidRPr="00131E5B">
              <w:rPr>
                <w:rFonts w:ascii="Calibri" w:hAnsi="Calibri" w:cs="Calibri"/>
                <w:szCs w:val="24"/>
              </w:rPr>
              <w:t>ZPM_PEO_REPORT</w:t>
            </w:r>
          </w:p>
        </w:tc>
        <w:tc>
          <w:tcPr>
            <w:tcW w:w="2556" w:type="dxa"/>
          </w:tcPr>
          <w:p w14:paraId="4DB2ACB8" w14:textId="1BD348D5" w:rsidR="00131E5B" w:rsidRDefault="00131E5B" w:rsidP="00C8425B">
            <w:pPr>
              <w:rPr>
                <w:rFonts w:ascii="Arial" w:hAnsi="Arial" w:cs="Arial"/>
              </w:rPr>
            </w:pPr>
            <w:r w:rsidRPr="00131E5B">
              <w:rPr>
                <w:rFonts w:ascii="Arial" w:hAnsi="Arial" w:cs="Arial"/>
              </w:rPr>
              <w:t>Отчет для ПЭО</w:t>
            </w:r>
          </w:p>
        </w:tc>
        <w:tc>
          <w:tcPr>
            <w:tcW w:w="4381" w:type="dxa"/>
          </w:tcPr>
          <w:p w14:paraId="6E658F5F" w14:textId="491623AD" w:rsidR="00131E5B" w:rsidRPr="00131E5B" w:rsidRDefault="00131E5B" w:rsidP="00131E5B">
            <w:pPr>
              <w:rPr>
                <w:rFonts w:ascii="Calibri" w:hAnsi="Calibri" w:cs="Calibri"/>
                <w:szCs w:val="24"/>
              </w:rPr>
            </w:pPr>
            <w:r w:rsidRPr="00131E5B">
              <w:rPr>
                <w:rFonts w:ascii="Calibri" w:hAnsi="Calibri" w:cs="Calibri"/>
                <w:szCs w:val="24"/>
              </w:rPr>
              <w:t>Отчет отображает информацию в разрезе операций Заказов ТОРО. Дополнительно в табличную часть отчета выводятся основные данные с уровня заголовка Заказа ТОРО, а также ссылочного объекта.</w:t>
            </w:r>
          </w:p>
          <w:p w14:paraId="5A98F9C4" w14:textId="493A2C1E" w:rsidR="00131E5B" w:rsidRPr="00045CEF" w:rsidRDefault="00131E5B" w:rsidP="00131E5B">
            <w:pPr>
              <w:rPr>
                <w:rFonts w:ascii="Calibri" w:hAnsi="Calibri" w:cs="Calibri"/>
                <w:szCs w:val="24"/>
              </w:rPr>
            </w:pPr>
            <w:r w:rsidRPr="00131E5B">
              <w:rPr>
                <w:rFonts w:ascii="Calibri" w:hAnsi="Calibri" w:cs="Calibri"/>
                <w:szCs w:val="24"/>
              </w:rPr>
              <w:t>Основная задача, которую решает отчет – это обеспечение контроля за корректностью организационных данных и мест возникновения затрат, используемых в Заказах ТОРО.</w:t>
            </w:r>
          </w:p>
        </w:tc>
      </w:tr>
      <w:tr w:rsidR="0079547D" w:rsidRPr="00136AA5" w14:paraId="09E909D4" w14:textId="77777777" w:rsidTr="006A1F2E">
        <w:tc>
          <w:tcPr>
            <w:tcW w:w="576" w:type="dxa"/>
          </w:tcPr>
          <w:p w14:paraId="47A7ECA6" w14:textId="4C2AC68F" w:rsidR="0079547D" w:rsidRPr="0079547D" w:rsidRDefault="0079547D" w:rsidP="00C8425B">
            <w:pPr>
              <w:rPr>
                <w:rFonts w:ascii="Calibri" w:hAnsi="Calibri" w:cs="Calibri"/>
                <w:szCs w:val="24"/>
                <w:lang w:val="en-US"/>
              </w:rPr>
            </w:pPr>
            <w:r>
              <w:rPr>
                <w:rFonts w:ascii="Calibri" w:hAnsi="Calibri" w:cs="Calibri"/>
                <w:szCs w:val="24"/>
                <w:lang w:val="en-US"/>
              </w:rPr>
              <w:t>22</w:t>
            </w:r>
          </w:p>
        </w:tc>
        <w:tc>
          <w:tcPr>
            <w:tcW w:w="1980" w:type="dxa"/>
          </w:tcPr>
          <w:p w14:paraId="102E78EB" w14:textId="20102CCD" w:rsidR="0079547D" w:rsidRPr="0079547D" w:rsidRDefault="0079547D" w:rsidP="00C8425B">
            <w:pPr>
              <w:rPr>
                <w:rFonts w:ascii="Calibri" w:hAnsi="Calibri" w:cs="Calibri"/>
                <w:szCs w:val="24"/>
                <w:lang w:val="en-US"/>
              </w:rPr>
            </w:pPr>
            <w:r>
              <w:rPr>
                <w:rFonts w:ascii="Calibri" w:hAnsi="Calibri" w:cs="Calibri"/>
                <w:szCs w:val="24"/>
                <w:lang w:val="en-US"/>
              </w:rPr>
              <w:t>ZPM_WBS</w:t>
            </w:r>
          </w:p>
        </w:tc>
        <w:tc>
          <w:tcPr>
            <w:tcW w:w="2556" w:type="dxa"/>
          </w:tcPr>
          <w:p w14:paraId="61E19654" w14:textId="27936793" w:rsidR="0079547D" w:rsidRPr="0079547D" w:rsidRDefault="0079547D" w:rsidP="00C842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Отчет по связи СПП и МВЗ</w:t>
            </w:r>
          </w:p>
        </w:tc>
        <w:tc>
          <w:tcPr>
            <w:tcW w:w="4381" w:type="dxa"/>
          </w:tcPr>
          <w:p w14:paraId="2650EEE2" w14:textId="460F8A55" w:rsidR="0079547D" w:rsidRPr="00131E5B" w:rsidRDefault="0079547D" w:rsidP="00131E5B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Отчет отображает информацию по СПП-элементам для лимитов ТОРО, группе МВЗ и МВЗ.</w:t>
            </w:r>
          </w:p>
        </w:tc>
      </w:tr>
    </w:tbl>
    <w:p w14:paraId="73B50EE0" w14:textId="77777777" w:rsidR="00102875" w:rsidRPr="00136AA5" w:rsidRDefault="00102875">
      <w:bookmarkStart w:id="0" w:name="_GoBack"/>
      <w:bookmarkEnd w:id="0"/>
    </w:p>
    <w:sectPr w:rsidR="00102875" w:rsidRPr="00136A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537"/>
    <w:rsid w:val="000211B9"/>
    <w:rsid w:val="00045CEF"/>
    <w:rsid w:val="00064AB2"/>
    <w:rsid w:val="000C391A"/>
    <w:rsid w:val="000D224E"/>
    <w:rsid w:val="00102875"/>
    <w:rsid w:val="00131E5B"/>
    <w:rsid w:val="00133BD1"/>
    <w:rsid w:val="00136AA5"/>
    <w:rsid w:val="00140DA7"/>
    <w:rsid w:val="00152991"/>
    <w:rsid w:val="001679B5"/>
    <w:rsid w:val="00180E91"/>
    <w:rsid w:val="00224FA4"/>
    <w:rsid w:val="00253AF2"/>
    <w:rsid w:val="002B1A0B"/>
    <w:rsid w:val="002F26BC"/>
    <w:rsid w:val="0032575A"/>
    <w:rsid w:val="00384E74"/>
    <w:rsid w:val="003963C2"/>
    <w:rsid w:val="003A04E8"/>
    <w:rsid w:val="003E0ABB"/>
    <w:rsid w:val="00406C10"/>
    <w:rsid w:val="00421856"/>
    <w:rsid w:val="00460F65"/>
    <w:rsid w:val="00467D26"/>
    <w:rsid w:val="004E1861"/>
    <w:rsid w:val="005106FE"/>
    <w:rsid w:val="005254D3"/>
    <w:rsid w:val="00557537"/>
    <w:rsid w:val="005C31F1"/>
    <w:rsid w:val="005E25BB"/>
    <w:rsid w:val="00624401"/>
    <w:rsid w:val="00667AE0"/>
    <w:rsid w:val="006902A5"/>
    <w:rsid w:val="006A1F2E"/>
    <w:rsid w:val="006D06AA"/>
    <w:rsid w:val="00764D89"/>
    <w:rsid w:val="0079547D"/>
    <w:rsid w:val="007B34A2"/>
    <w:rsid w:val="007E7097"/>
    <w:rsid w:val="00861C42"/>
    <w:rsid w:val="00867096"/>
    <w:rsid w:val="00A13176"/>
    <w:rsid w:val="00A81723"/>
    <w:rsid w:val="00B7484F"/>
    <w:rsid w:val="00BA080A"/>
    <w:rsid w:val="00C8425B"/>
    <w:rsid w:val="00CD5117"/>
    <w:rsid w:val="00CE4B0B"/>
    <w:rsid w:val="00D12BD8"/>
    <w:rsid w:val="00D710B0"/>
    <w:rsid w:val="00DB3ACA"/>
    <w:rsid w:val="00DC7DA5"/>
    <w:rsid w:val="00F36451"/>
    <w:rsid w:val="00F84FC0"/>
    <w:rsid w:val="00FE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879CA"/>
  <w15:chartTrackingRefBased/>
  <w15:docId w15:val="{04B15160-BA14-4952-AA04-0BD3C831A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4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7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50777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2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5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862BE-AEF2-4F79-881F-3B9216C8C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1081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Pronin Nikita</dc:creator>
  <cp:keywords/>
  <dc:description/>
  <cp:lastModifiedBy>Попова Дарья</cp:lastModifiedBy>
  <cp:revision>6</cp:revision>
  <dcterms:created xsi:type="dcterms:W3CDTF">2021-03-01T15:01:00Z</dcterms:created>
  <dcterms:modified xsi:type="dcterms:W3CDTF">2021-06-21T14:32:00Z</dcterms:modified>
</cp:coreProperties>
</file>