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E1039F" w14:textId="098CB523" w:rsidR="00F456EE" w:rsidRPr="00F456EE" w:rsidRDefault="00F456EE" w:rsidP="00422CB1">
      <w:pPr>
        <w:widowControl w:val="0"/>
        <w:tabs>
          <w:tab w:val="left" w:pos="4820"/>
        </w:tabs>
        <w:spacing w:after="0" w:line="240" w:lineRule="auto"/>
        <w:ind w:left="4820" w:firstLine="0"/>
        <w:rPr>
          <w:b/>
          <w:lang w:eastAsia="ru-RU"/>
        </w:rPr>
      </w:pPr>
      <w:r>
        <w:rPr>
          <w:b/>
          <w:lang w:eastAsia="ru-RU"/>
        </w:rPr>
        <w:t>Приложение №1</w:t>
      </w:r>
    </w:p>
    <w:p w14:paraId="2BE3E713" w14:textId="77777777" w:rsidR="00143922" w:rsidRDefault="00143922" w:rsidP="00422CB1">
      <w:pPr>
        <w:widowControl w:val="0"/>
        <w:tabs>
          <w:tab w:val="left" w:pos="4820"/>
        </w:tabs>
        <w:spacing w:after="0" w:line="240" w:lineRule="auto"/>
        <w:ind w:left="4820" w:firstLine="0"/>
        <w:rPr>
          <w:b/>
          <w:lang w:eastAsia="ru-RU"/>
        </w:rPr>
      </w:pPr>
    </w:p>
    <w:p w14:paraId="02DC015A" w14:textId="23771EC3" w:rsidR="00422CB1" w:rsidRPr="00EC134B" w:rsidRDefault="00422CB1" w:rsidP="00422CB1">
      <w:pPr>
        <w:widowControl w:val="0"/>
        <w:tabs>
          <w:tab w:val="left" w:pos="4820"/>
        </w:tabs>
        <w:spacing w:after="0" w:line="240" w:lineRule="auto"/>
        <w:ind w:left="4820" w:firstLine="0"/>
        <w:rPr>
          <w:b/>
          <w:lang w:eastAsia="ru-RU"/>
        </w:rPr>
      </w:pPr>
      <w:r w:rsidRPr="00EC134B">
        <w:rPr>
          <w:b/>
          <w:lang w:eastAsia="ru-RU"/>
        </w:rPr>
        <w:t>УТВЕРЖДЕН</w:t>
      </w:r>
      <w:r>
        <w:rPr>
          <w:b/>
          <w:lang w:eastAsia="ru-RU"/>
        </w:rPr>
        <w:t>Ы</w:t>
      </w:r>
    </w:p>
    <w:p w14:paraId="4D2C951D" w14:textId="77777777" w:rsidR="00422CB1" w:rsidRDefault="00422CB1" w:rsidP="00422CB1">
      <w:pPr>
        <w:widowControl w:val="0"/>
        <w:tabs>
          <w:tab w:val="left" w:pos="4820"/>
        </w:tabs>
        <w:spacing w:after="0" w:line="240" w:lineRule="auto"/>
        <w:ind w:left="4820" w:firstLine="0"/>
        <w:rPr>
          <w:lang w:eastAsia="ru-RU"/>
        </w:rPr>
      </w:pPr>
      <w:r w:rsidRPr="00C1087D">
        <w:rPr>
          <w:lang w:eastAsia="ru-RU"/>
        </w:rPr>
        <w:t xml:space="preserve">приказом </w:t>
      </w:r>
      <w:r>
        <w:rPr>
          <w:lang w:eastAsia="ru-RU"/>
        </w:rPr>
        <w:t>Генерального директора</w:t>
      </w:r>
    </w:p>
    <w:p w14:paraId="426154F3" w14:textId="77777777" w:rsidR="00422CB1" w:rsidRDefault="00422CB1" w:rsidP="00422CB1">
      <w:pPr>
        <w:widowControl w:val="0"/>
        <w:tabs>
          <w:tab w:val="left" w:pos="4820"/>
        </w:tabs>
        <w:spacing w:after="0" w:line="240" w:lineRule="auto"/>
        <w:ind w:left="4820" w:firstLine="0"/>
        <w:rPr>
          <w:lang w:eastAsia="ru-RU"/>
        </w:rPr>
      </w:pPr>
      <w:r>
        <w:rPr>
          <w:lang w:eastAsia="ru-RU"/>
        </w:rPr>
        <w:t>ООО</w:t>
      </w:r>
      <w:r w:rsidRPr="00C1087D">
        <w:rPr>
          <w:lang w:eastAsia="ru-RU"/>
        </w:rPr>
        <w:t xml:space="preserve"> «</w:t>
      </w:r>
      <w:r>
        <w:rPr>
          <w:lang w:eastAsia="ru-RU"/>
        </w:rPr>
        <w:t xml:space="preserve">УК </w:t>
      </w:r>
      <w:r w:rsidRPr="00C1087D">
        <w:rPr>
          <w:lang w:eastAsia="ru-RU"/>
        </w:rPr>
        <w:t>П</w:t>
      </w:r>
      <w:r>
        <w:rPr>
          <w:lang w:eastAsia="ru-RU"/>
        </w:rPr>
        <w:t>олюс</w:t>
      </w:r>
      <w:r w:rsidRPr="00C1087D">
        <w:rPr>
          <w:lang w:eastAsia="ru-RU"/>
        </w:rPr>
        <w:t>»</w:t>
      </w:r>
      <w:r w:rsidR="00007D16">
        <w:rPr>
          <w:lang w:eastAsia="ru-RU"/>
        </w:rPr>
        <w:t xml:space="preserve"> </w:t>
      </w:r>
      <w:r w:rsidR="00007D16" w:rsidRPr="00007D16">
        <w:rPr>
          <w:lang w:eastAsia="ru-RU"/>
        </w:rPr>
        <w:t>- Управляющей компании</w:t>
      </w:r>
    </w:p>
    <w:p w14:paraId="2B04CFD6" w14:textId="3B379D93" w:rsidR="00007D16" w:rsidRPr="00C1087D" w:rsidRDefault="00007D16" w:rsidP="00422CB1">
      <w:pPr>
        <w:widowControl w:val="0"/>
        <w:tabs>
          <w:tab w:val="left" w:pos="4820"/>
        </w:tabs>
        <w:spacing w:after="0" w:line="240" w:lineRule="auto"/>
        <w:ind w:left="4820" w:firstLine="0"/>
        <w:rPr>
          <w:lang w:eastAsia="ru-RU"/>
        </w:rPr>
      </w:pPr>
      <w:r>
        <w:rPr>
          <w:rFonts w:cs="Arial"/>
          <w:szCs w:val="24"/>
        </w:rPr>
        <w:t xml:space="preserve">управляемых обществ </w:t>
      </w:r>
      <w:r w:rsidRPr="002423BE">
        <w:rPr>
          <w:rFonts w:cs="Arial"/>
          <w:szCs w:val="24"/>
        </w:rPr>
        <w:t>АО «Полюс Кра</w:t>
      </w:r>
      <w:r w:rsidR="00A34A12">
        <w:rPr>
          <w:rFonts w:cs="Arial"/>
          <w:szCs w:val="24"/>
        </w:rPr>
        <w:t>сноярск»</w:t>
      </w:r>
      <w:r w:rsidR="00AB5F38">
        <w:rPr>
          <w:rFonts w:cs="Arial"/>
          <w:szCs w:val="24"/>
        </w:rPr>
        <w:t xml:space="preserve">, </w:t>
      </w:r>
      <w:r w:rsidR="00A34A12">
        <w:rPr>
          <w:rFonts w:cs="Arial"/>
          <w:szCs w:val="24"/>
        </w:rPr>
        <w:t xml:space="preserve">АО «Полюс </w:t>
      </w:r>
      <w:proofErr w:type="spellStart"/>
      <w:r w:rsidR="00A34A12">
        <w:rPr>
          <w:rFonts w:cs="Arial"/>
          <w:szCs w:val="24"/>
        </w:rPr>
        <w:t>Вернинское</w:t>
      </w:r>
      <w:proofErr w:type="spellEnd"/>
      <w:r w:rsidR="00A34A12">
        <w:rPr>
          <w:rFonts w:cs="Arial"/>
          <w:szCs w:val="24"/>
        </w:rPr>
        <w:t>»</w:t>
      </w:r>
      <w:r w:rsidR="00AB5F38">
        <w:rPr>
          <w:rFonts w:cs="Arial"/>
          <w:szCs w:val="24"/>
        </w:rPr>
        <w:t>,</w:t>
      </w:r>
      <w:r w:rsidR="00AB5F38" w:rsidRPr="00AB5F38">
        <w:rPr>
          <w:rFonts w:cs="Arial"/>
          <w:szCs w:val="24"/>
        </w:rPr>
        <w:t xml:space="preserve"> </w:t>
      </w:r>
      <w:r w:rsidR="00AB5F38" w:rsidRPr="003C334D">
        <w:rPr>
          <w:rFonts w:cs="Arial"/>
          <w:szCs w:val="24"/>
        </w:rPr>
        <w:t>АО «Полюс Алдан»</w:t>
      </w:r>
      <w:r w:rsidR="00AB5F38">
        <w:rPr>
          <w:rFonts w:cs="Arial"/>
          <w:szCs w:val="24"/>
        </w:rPr>
        <w:t>,</w:t>
      </w:r>
      <w:r w:rsidR="00AB5F38" w:rsidRPr="003C334D">
        <w:rPr>
          <w:rFonts w:cs="Arial"/>
          <w:szCs w:val="24"/>
        </w:rPr>
        <w:t xml:space="preserve"> АО «Полюс Магадан»</w:t>
      </w:r>
    </w:p>
    <w:p w14:paraId="72A60B3F" w14:textId="77777777" w:rsidR="00422CB1" w:rsidRPr="00C1087D" w:rsidRDefault="00422CB1" w:rsidP="00422CB1">
      <w:pPr>
        <w:widowControl w:val="0"/>
        <w:tabs>
          <w:tab w:val="left" w:pos="4820"/>
        </w:tabs>
        <w:spacing w:line="240" w:lineRule="auto"/>
        <w:ind w:left="4820" w:firstLine="0"/>
        <w:rPr>
          <w:lang w:eastAsia="ru-RU"/>
        </w:rPr>
      </w:pPr>
      <w:r w:rsidRPr="00C1087D">
        <w:rPr>
          <w:lang w:eastAsia="ru-RU"/>
        </w:rPr>
        <w:t xml:space="preserve">от </w:t>
      </w:r>
      <w:r>
        <w:rPr>
          <w:lang w:eastAsia="ru-RU"/>
        </w:rPr>
        <w:t>«</w:t>
      </w:r>
      <w:r w:rsidRPr="00C1087D">
        <w:rPr>
          <w:lang w:eastAsia="ru-RU"/>
        </w:rPr>
        <w:t>___</w:t>
      </w:r>
      <w:r>
        <w:rPr>
          <w:lang w:eastAsia="ru-RU"/>
        </w:rPr>
        <w:t xml:space="preserve">» </w:t>
      </w:r>
      <w:r w:rsidRPr="00C1087D">
        <w:rPr>
          <w:lang w:eastAsia="ru-RU"/>
        </w:rPr>
        <w:t>________</w:t>
      </w:r>
      <w:r>
        <w:rPr>
          <w:lang w:eastAsia="ru-RU"/>
        </w:rPr>
        <w:t>202</w:t>
      </w:r>
      <w:r w:rsidR="00E116BD">
        <w:rPr>
          <w:lang w:eastAsia="ru-RU"/>
        </w:rPr>
        <w:t>1</w:t>
      </w:r>
      <w:r>
        <w:rPr>
          <w:lang w:eastAsia="ru-RU"/>
        </w:rPr>
        <w:t xml:space="preserve"> </w:t>
      </w:r>
      <w:r w:rsidRPr="00C1087D">
        <w:rPr>
          <w:lang w:eastAsia="ru-RU"/>
        </w:rPr>
        <w:t>г</w:t>
      </w:r>
      <w:r>
        <w:rPr>
          <w:lang w:eastAsia="ru-RU"/>
        </w:rPr>
        <w:t>.</w:t>
      </w:r>
      <w:r w:rsidRPr="00C1087D">
        <w:rPr>
          <w:lang w:eastAsia="ru-RU"/>
        </w:rPr>
        <w:t xml:space="preserve">  № ___________</w:t>
      </w:r>
    </w:p>
    <w:p w14:paraId="670A6D2A" w14:textId="77777777" w:rsidR="0090187B" w:rsidRPr="00E77636" w:rsidRDefault="0090187B" w:rsidP="00E77636">
      <w:pPr>
        <w:widowControl w:val="0"/>
        <w:rPr>
          <w:rFonts w:cs="Arial"/>
        </w:rPr>
      </w:pPr>
    </w:p>
    <w:p w14:paraId="160AD913" w14:textId="77777777" w:rsidR="0090187B" w:rsidRPr="00E77636" w:rsidRDefault="0090187B" w:rsidP="00E77636">
      <w:pPr>
        <w:widowControl w:val="0"/>
        <w:rPr>
          <w:rFonts w:cs="Arial"/>
        </w:rPr>
      </w:pPr>
    </w:p>
    <w:p w14:paraId="39366833" w14:textId="77777777" w:rsidR="0090187B" w:rsidRPr="00E77636" w:rsidRDefault="0090187B" w:rsidP="00E77636">
      <w:pPr>
        <w:widowControl w:val="0"/>
        <w:rPr>
          <w:rFonts w:cs="Arial"/>
        </w:rPr>
      </w:pPr>
    </w:p>
    <w:p w14:paraId="77482C23" w14:textId="77777777" w:rsidR="00F26644" w:rsidRPr="00E77636" w:rsidRDefault="00F26644" w:rsidP="00E77636">
      <w:pPr>
        <w:widowControl w:val="0"/>
        <w:rPr>
          <w:rFonts w:cs="Arial"/>
        </w:rPr>
      </w:pPr>
    </w:p>
    <w:p w14:paraId="26D24316" w14:textId="77777777" w:rsidR="00F26644" w:rsidRPr="00E77636" w:rsidRDefault="00F26644" w:rsidP="00E77636">
      <w:pPr>
        <w:widowControl w:val="0"/>
        <w:rPr>
          <w:rFonts w:cs="Arial"/>
        </w:rPr>
      </w:pPr>
    </w:p>
    <w:p w14:paraId="6B646CF2" w14:textId="77777777" w:rsidR="009F5795" w:rsidRPr="00E77636" w:rsidRDefault="009F5795" w:rsidP="00E77636">
      <w:pPr>
        <w:widowControl w:val="0"/>
        <w:rPr>
          <w:rFonts w:cs="Arial"/>
        </w:rPr>
      </w:pPr>
    </w:p>
    <w:p w14:paraId="06B46479" w14:textId="77777777" w:rsidR="009F5795" w:rsidRPr="00E77636" w:rsidRDefault="009F5795" w:rsidP="00E77636">
      <w:pPr>
        <w:pStyle w:val="af"/>
        <w:widowControl w:val="0"/>
        <w:spacing w:line="240" w:lineRule="auto"/>
        <w:ind w:firstLine="0"/>
        <w:jc w:val="center"/>
        <w:rPr>
          <w:rFonts w:ascii="Arial" w:hAnsi="Arial" w:cs="Arial"/>
          <w:b/>
          <w:color w:val="000000" w:themeColor="text1"/>
          <w:sz w:val="24"/>
          <w:szCs w:val="24"/>
          <w:lang w:eastAsia="ru-RU"/>
        </w:rPr>
      </w:pPr>
    </w:p>
    <w:p w14:paraId="517F2071" w14:textId="77777777" w:rsidR="009F5795" w:rsidRPr="00E77636" w:rsidRDefault="00DF2A8C" w:rsidP="00E77636">
      <w:pPr>
        <w:pStyle w:val="af"/>
        <w:widowControl w:val="0"/>
        <w:spacing w:line="240" w:lineRule="auto"/>
        <w:ind w:firstLine="0"/>
        <w:jc w:val="center"/>
        <w:rPr>
          <w:rFonts w:ascii="Arial" w:hAnsi="Arial" w:cs="Arial"/>
          <w:b/>
          <w:color w:val="000000" w:themeColor="text1"/>
          <w:sz w:val="24"/>
          <w:szCs w:val="24"/>
          <w:lang w:eastAsia="ru-RU"/>
        </w:rPr>
      </w:pPr>
      <w:r w:rsidRPr="00E77636">
        <w:rPr>
          <w:rFonts w:ascii="Arial" w:hAnsi="Arial" w:cs="Arial"/>
          <w:b/>
          <w:color w:val="000000" w:themeColor="text1"/>
          <w:sz w:val="24"/>
          <w:szCs w:val="24"/>
          <w:lang w:eastAsia="ru-RU"/>
        </w:rPr>
        <w:t>МЕТОДИ</w:t>
      </w:r>
      <w:r w:rsidR="009F5795" w:rsidRPr="00E77636">
        <w:rPr>
          <w:rFonts w:ascii="Arial" w:hAnsi="Arial" w:cs="Arial"/>
          <w:b/>
          <w:color w:val="000000" w:themeColor="text1"/>
          <w:sz w:val="24"/>
          <w:szCs w:val="24"/>
          <w:lang w:eastAsia="ru-RU"/>
        </w:rPr>
        <w:t>ЧЕСКИЕ УКАЗАНИЯ</w:t>
      </w:r>
      <w:r w:rsidR="00191E38">
        <w:rPr>
          <w:rFonts w:ascii="Arial" w:hAnsi="Arial" w:cs="Arial"/>
          <w:b/>
          <w:color w:val="000000" w:themeColor="text1"/>
          <w:sz w:val="24"/>
          <w:szCs w:val="24"/>
          <w:lang w:eastAsia="ru-RU"/>
        </w:rPr>
        <w:t xml:space="preserve"> </w:t>
      </w:r>
      <w:r w:rsidR="009F5795" w:rsidRPr="00E77636">
        <w:rPr>
          <w:rFonts w:ascii="Arial" w:hAnsi="Arial" w:cs="Arial"/>
          <w:b/>
          <w:color w:val="000000" w:themeColor="text1"/>
          <w:sz w:val="24"/>
          <w:szCs w:val="24"/>
          <w:lang w:eastAsia="ru-RU"/>
        </w:rPr>
        <w:t>КОМПАНИИ</w:t>
      </w:r>
    </w:p>
    <w:p w14:paraId="150C6885" w14:textId="77777777" w:rsidR="00EC242A" w:rsidRPr="00D61264" w:rsidRDefault="009F5795" w:rsidP="00E77636">
      <w:pPr>
        <w:widowControl w:val="0"/>
        <w:ind w:firstLine="0"/>
        <w:jc w:val="center"/>
        <w:rPr>
          <w:rFonts w:cs="Arial"/>
          <w:b/>
        </w:rPr>
      </w:pPr>
      <w:r w:rsidRPr="00D61264">
        <w:rPr>
          <w:rFonts w:cs="Arial"/>
          <w:b/>
        </w:rPr>
        <w:t>«</w:t>
      </w:r>
      <w:r w:rsidR="00E77636" w:rsidRPr="00D61264">
        <w:rPr>
          <w:rFonts w:cs="Arial"/>
          <w:b/>
        </w:rPr>
        <w:t>Методика определения</w:t>
      </w:r>
      <w:r w:rsidRPr="00D61264">
        <w:rPr>
          <w:rFonts w:cs="Arial"/>
          <w:b/>
        </w:rPr>
        <w:t xml:space="preserve"> компонентного состава оборудования </w:t>
      </w:r>
      <w:proofErr w:type="spellStart"/>
      <w:r w:rsidRPr="00D61264">
        <w:rPr>
          <w:rFonts w:cs="Arial"/>
          <w:b/>
        </w:rPr>
        <w:t>ТОиР</w:t>
      </w:r>
      <w:proofErr w:type="spellEnd"/>
      <w:r w:rsidRPr="00D61264">
        <w:rPr>
          <w:rFonts w:cs="Arial"/>
          <w:b/>
        </w:rPr>
        <w:t xml:space="preserve"> в соответствии с требованиями компонентного учета основных средств»</w:t>
      </w:r>
    </w:p>
    <w:p w14:paraId="18126526" w14:textId="77777777" w:rsidR="009F5795" w:rsidRPr="00D61264" w:rsidRDefault="00E032C9" w:rsidP="00E77636">
      <w:pPr>
        <w:widowControl w:val="0"/>
        <w:ind w:firstLine="0"/>
        <w:jc w:val="center"/>
        <w:rPr>
          <w:rFonts w:cs="Arial"/>
          <w:b/>
        </w:rPr>
      </w:pPr>
      <w:r w:rsidRPr="00D61264">
        <w:rPr>
          <w:rFonts w:cs="Arial"/>
          <w:b/>
        </w:rPr>
        <w:t>№</w:t>
      </w:r>
      <w:r w:rsidR="007A3A1F" w:rsidRPr="007A3A1F">
        <w:rPr>
          <w:rFonts w:cs="Arial"/>
          <w:b/>
        </w:rPr>
        <w:t xml:space="preserve"> </w:t>
      </w:r>
      <w:r w:rsidR="007A3A1F">
        <w:rPr>
          <w:rFonts w:cs="Arial"/>
          <w:b/>
        </w:rPr>
        <w:t xml:space="preserve">ПП-07 </w:t>
      </w:r>
      <w:proofErr w:type="spellStart"/>
      <w:r w:rsidR="007A3A1F">
        <w:rPr>
          <w:rFonts w:cs="Arial"/>
          <w:b/>
        </w:rPr>
        <w:t>МУ</w:t>
      </w:r>
      <w:proofErr w:type="spellEnd"/>
      <w:r w:rsidR="007A3A1F">
        <w:rPr>
          <w:rFonts w:cs="Arial"/>
          <w:b/>
        </w:rPr>
        <w:t>-025 О УК</w:t>
      </w:r>
      <w:r w:rsidRPr="00D61264">
        <w:rPr>
          <w:rFonts w:cs="Arial"/>
          <w:b/>
        </w:rPr>
        <w:t xml:space="preserve"> версия</w:t>
      </w:r>
      <w:r w:rsidR="00513771">
        <w:rPr>
          <w:rFonts w:cs="Arial"/>
          <w:b/>
        </w:rPr>
        <w:t xml:space="preserve"> 1</w:t>
      </w:r>
    </w:p>
    <w:p w14:paraId="14BF2A70" w14:textId="77777777" w:rsidR="00F26644" w:rsidRPr="00E77636" w:rsidRDefault="00F26644" w:rsidP="00E77636">
      <w:pPr>
        <w:widowControl w:val="0"/>
        <w:rPr>
          <w:rFonts w:cs="Arial"/>
        </w:rPr>
      </w:pPr>
    </w:p>
    <w:p w14:paraId="04CBD70B" w14:textId="77777777" w:rsidR="00F26644" w:rsidRPr="00E77636" w:rsidRDefault="00F26644" w:rsidP="00E77636">
      <w:pPr>
        <w:widowControl w:val="0"/>
        <w:rPr>
          <w:rFonts w:cs="Arial"/>
        </w:rPr>
      </w:pPr>
    </w:p>
    <w:p w14:paraId="3BD9318D" w14:textId="77777777" w:rsidR="009F5795" w:rsidRPr="00E77636" w:rsidRDefault="009F5795" w:rsidP="00E77636">
      <w:pPr>
        <w:widowControl w:val="0"/>
        <w:rPr>
          <w:rFonts w:cs="Arial"/>
        </w:rPr>
      </w:pPr>
    </w:p>
    <w:p w14:paraId="164EC5BE" w14:textId="77777777" w:rsidR="009F5795" w:rsidRPr="00E77636" w:rsidRDefault="009F5795" w:rsidP="00E77636">
      <w:pPr>
        <w:widowControl w:val="0"/>
        <w:rPr>
          <w:rFonts w:cs="Arial"/>
        </w:rPr>
      </w:pPr>
    </w:p>
    <w:p w14:paraId="6704C37E" w14:textId="77777777" w:rsidR="009F5795" w:rsidRPr="00E77636" w:rsidRDefault="009F5795" w:rsidP="00E77636">
      <w:pPr>
        <w:widowControl w:val="0"/>
        <w:rPr>
          <w:rFonts w:cs="Arial"/>
        </w:rPr>
      </w:pPr>
    </w:p>
    <w:p w14:paraId="3CCC9ED4" w14:textId="77777777" w:rsidR="009F5795" w:rsidRPr="00E77636" w:rsidRDefault="009F5795" w:rsidP="00E77636">
      <w:pPr>
        <w:widowControl w:val="0"/>
        <w:rPr>
          <w:rFonts w:cs="Arial"/>
        </w:rPr>
      </w:pPr>
    </w:p>
    <w:p w14:paraId="10F5EDA1" w14:textId="77777777" w:rsidR="009F5795" w:rsidRPr="00E77636" w:rsidRDefault="009F5795" w:rsidP="00E77636">
      <w:pPr>
        <w:widowControl w:val="0"/>
        <w:rPr>
          <w:rFonts w:cs="Arial"/>
        </w:rPr>
      </w:pPr>
    </w:p>
    <w:p w14:paraId="45A9FF52" w14:textId="77777777" w:rsidR="009F5795" w:rsidRPr="00E77636" w:rsidRDefault="009F5795" w:rsidP="00E77636">
      <w:pPr>
        <w:widowControl w:val="0"/>
        <w:rPr>
          <w:rFonts w:cs="Arial"/>
        </w:rPr>
      </w:pPr>
    </w:p>
    <w:p w14:paraId="25B4D1B8" w14:textId="73F959A2" w:rsidR="009F5795" w:rsidRPr="00E77636" w:rsidRDefault="0037000B" w:rsidP="0037000B">
      <w:pPr>
        <w:widowControl w:val="0"/>
        <w:jc w:val="center"/>
        <w:rPr>
          <w:rFonts w:cs="Arial"/>
        </w:rPr>
      </w:pPr>
      <w:r w:rsidRPr="009F5795">
        <w:rPr>
          <w:rFonts w:cs="Arial"/>
          <w:color w:val="000000"/>
          <w:szCs w:val="24"/>
        </w:rPr>
        <w:t>20</w:t>
      </w:r>
      <w:r>
        <w:rPr>
          <w:rFonts w:cs="Arial"/>
          <w:color w:val="000000"/>
          <w:szCs w:val="24"/>
        </w:rPr>
        <w:t>21</w:t>
      </w:r>
    </w:p>
    <w:p w14:paraId="24DE4D06" w14:textId="77777777" w:rsidR="009F5795" w:rsidRPr="00E77636" w:rsidRDefault="009F5795" w:rsidP="00E77636">
      <w:pPr>
        <w:widowControl w:val="0"/>
        <w:rPr>
          <w:rFonts w:cs="Arial"/>
        </w:rPr>
      </w:pPr>
    </w:p>
    <w:p w14:paraId="78B442C0" w14:textId="77777777" w:rsidR="006631F8" w:rsidRDefault="006631F8" w:rsidP="00BD79CE">
      <w:pPr>
        <w:pStyle w:val="11"/>
        <w:spacing w:after="240"/>
        <w:sectPr w:rsidR="006631F8" w:rsidSect="008818E5">
          <w:headerReference w:type="default" r:id="rId11"/>
          <w:footerReference w:type="default" r:id="rId12"/>
          <w:headerReference w:type="first" r:id="rId13"/>
          <w:pgSz w:w="11906" w:h="16838" w:code="9"/>
          <w:pgMar w:top="1134" w:right="567" w:bottom="1134" w:left="1134" w:header="737" w:footer="709" w:gutter="0"/>
          <w:cols w:space="708"/>
          <w:titlePg/>
          <w:docGrid w:linePitch="360"/>
        </w:sectPr>
      </w:pPr>
    </w:p>
    <w:sdt>
      <w:sdtPr>
        <w:rPr>
          <w:rFonts w:eastAsiaTheme="majorEastAsia" w:cs="Arial"/>
          <w:b/>
          <w:caps/>
          <w:sz w:val="28"/>
          <w:szCs w:val="32"/>
        </w:rPr>
        <w:id w:val="-1366284764"/>
        <w:docPartObj>
          <w:docPartGallery w:val="Table of Contents"/>
          <w:docPartUnique/>
        </w:docPartObj>
      </w:sdtPr>
      <w:sdtEndPr>
        <w:rPr>
          <w:rFonts w:eastAsia="Calibri" w:cs="Times New Roman"/>
          <w:b w:val="0"/>
          <w:caps w:val="0"/>
          <w:sz w:val="24"/>
          <w:szCs w:val="28"/>
        </w:rPr>
      </w:sdtEndPr>
      <w:sdtContent>
        <w:p w14:paraId="3671C1C0" w14:textId="77777777" w:rsidR="0028687F" w:rsidRPr="00022F3B" w:rsidRDefault="009254D7" w:rsidP="00022F3B">
          <w:pPr>
            <w:jc w:val="center"/>
            <w:rPr>
              <w:rFonts w:cs="Arial"/>
              <w:b/>
              <w:szCs w:val="24"/>
            </w:rPr>
          </w:pPr>
          <w:r w:rsidRPr="00022F3B">
            <w:rPr>
              <w:rFonts w:cs="Arial"/>
              <w:b/>
              <w:szCs w:val="24"/>
            </w:rPr>
            <w:t>С</w:t>
          </w:r>
          <w:r w:rsidR="00E75E91" w:rsidRPr="00022F3B">
            <w:rPr>
              <w:rFonts w:cs="Arial"/>
              <w:b/>
              <w:szCs w:val="24"/>
            </w:rPr>
            <w:t>одержание</w:t>
          </w:r>
        </w:p>
        <w:p w14:paraId="2CAB8220" w14:textId="1B8F4E8D" w:rsidR="00BF542B" w:rsidRDefault="0028687F">
          <w:pPr>
            <w:pStyle w:val="13"/>
            <w:rPr>
              <w:rFonts w:asciiTheme="minorHAnsi" w:eastAsiaTheme="minorEastAsia" w:hAnsiTheme="minorHAnsi" w:cstheme="minorBidi"/>
              <w:noProof/>
              <w:sz w:val="22"/>
              <w:szCs w:val="22"/>
              <w:lang w:eastAsia="ru-RU"/>
            </w:rPr>
          </w:pPr>
          <w:r w:rsidRPr="00022F3B">
            <w:fldChar w:fldCharType="begin"/>
          </w:r>
          <w:r w:rsidRPr="00022F3B">
            <w:instrText xml:space="preserve"> TOC \o "1-3" \h \z \u </w:instrText>
          </w:r>
          <w:r w:rsidRPr="00022F3B">
            <w:fldChar w:fldCharType="separate"/>
          </w:r>
          <w:hyperlink w:anchor="_Toc80112685" w:history="1">
            <w:r w:rsidR="00BF542B" w:rsidRPr="004C19F6">
              <w:rPr>
                <w:rStyle w:val="ae"/>
                <w:rFonts w:cs="Arial"/>
                <w:noProof/>
              </w:rPr>
              <w:t>1.</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Назначение документа и область применения</w:t>
            </w:r>
            <w:r w:rsidR="00BF542B">
              <w:rPr>
                <w:noProof/>
                <w:webHidden/>
              </w:rPr>
              <w:tab/>
            </w:r>
            <w:r w:rsidR="00BF542B">
              <w:rPr>
                <w:noProof/>
                <w:webHidden/>
              </w:rPr>
              <w:fldChar w:fldCharType="begin"/>
            </w:r>
            <w:r w:rsidR="00BF542B">
              <w:rPr>
                <w:noProof/>
                <w:webHidden/>
              </w:rPr>
              <w:instrText xml:space="preserve"> PAGEREF _Toc80112685 \h </w:instrText>
            </w:r>
            <w:r w:rsidR="00BF542B">
              <w:rPr>
                <w:noProof/>
                <w:webHidden/>
              </w:rPr>
            </w:r>
            <w:r w:rsidR="00BF542B">
              <w:rPr>
                <w:noProof/>
                <w:webHidden/>
              </w:rPr>
              <w:fldChar w:fldCharType="separate"/>
            </w:r>
            <w:r w:rsidR="0043751D">
              <w:rPr>
                <w:noProof/>
                <w:webHidden/>
              </w:rPr>
              <w:t>3</w:t>
            </w:r>
            <w:r w:rsidR="00BF542B">
              <w:rPr>
                <w:noProof/>
                <w:webHidden/>
              </w:rPr>
              <w:fldChar w:fldCharType="end"/>
            </w:r>
          </w:hyperlink>
        </w:p>
        <w:p w14:paraId="4AABBF65" w14:textId="38428293" w:rsidR="00BF542B" w:rsidRDefault="00842DCD">
          <w:pPr>
            <w:pStyle w:val="13"/>
            <w:rPr>
              <w:rFonts w:asciiTheme="minorHAnsi" w:eastAsiaTheme="minorEastAsia" w:hAnsiTheme="minorHAnsi" w:cstheme="minorBidi"/>
              <w:noProof/>
              <w:sz w:val="22"/>
              <w:szCs w:val="22"/>
              <w:lang w:eastAsia="ru-RU"/>
            </w:rPr>
          </w:pPr>
          <w:hyperlink w:anchor="_Toc80112686" w:history="1">
            <w:r w:rsidR="00BF542B" w:rsidRPr="004C19F6">
              <w:rPr>
                <w:rStyle w:val="ae"/>
                <w:rFonts w:eastAsia="Times New Roman" w:cs="Arial"/>
                <w:noProof/>
                <w:kern w:val="32"/>
                <w:lang w:eastAsia="ru-RU"/>
              </w:rPr>
              <w:t>2.</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Термины и сокращения</w:t>
            </w:r>
            <w:r w:rsidR="00BF542B">
              <w:rPr>
                <w:noProof/>
                <w:webHidden/>
              </w:rPr>
              <w:tab/>
            </w:r>
            <w:r w:rsidR="00BF542B">
              <w:rPr>
                <w:noProof/>
                <w:webHidden/>
              </w:rPr>
              <w:fldChar w:fldCharType="begin"/>
            </w:r>
            <w:r w:rsidR="00BF542B">
              <w:rPr>
                <w:noProof/>
                <w:webHidden/>
              </w:rPr>
              <w:instrText xml:space="preserve"> PAGEREF _Toc80112686 \h </w:instrText>
            </w:r>
            <w:r w:rsidR="00BF542B">
              <w:rPr>
                <w:noProof/>
                <w:webHidden/>
              </w:rPr>
            </w:r>
            <w:r w:rsidR="00BF542B">
              <w:rPr>
                <w:noProof/>
                <w:webHidden/>
              </w:rPr>
              <w:fldChar w:fldCharType="separate"/>
            </w:r>
            <w:r w:rsidR="0043751D">
              <w:rPr>
                <w:noProof/>
                <w:webHidden/>
              </w:rPr>
              <w:t>4</w:t>
            </w:r>
            <w:r w:rsidR="00BF542B">
              <w:rPr>
                <w:noProof/>
                <w:webHidden/>
              </w:rPr>
              <w:fldChar w:fldCharType="end"/>
            </w:r>
          </w:hyperlink>
        </w:p>
        <w:p w14:paraId="519C7A24" w14:textId="3FBC0246" w:rsidR="00BF542B" w:rsidRDefault="00842DCD">
          <w:pPr>
            <w:pStyle w:val="13"/>
            <w:rPr>
              <w:rFonts w:asciiTheme="minorHAnsi" w:eastAsiaTheme="minorEastAsia" w:hAnsiTheme="minorHAnsi" w:cstheme="minorBidi"/>
              <w:noProof/>
              <w:sz w:val="22"/>
              <w:szCs w:val="22"/>
              <w:lang w:eastAsia="ru-RU"/>
            </w:rPr>
          </w:pPr>
          <w:hyperlink w:anchor="_Toc80112689" w:history="1">
            <w:r w:rsidR="00BF542B" w:rsidRPr="004C19F6">
              <w:rPr>
                <w:rStyle w:val="ae"/>
                <w:rFonts w:eastAsia="Times New Roman" w:cs="Arial"/>
                <w:noProof/>
                <w:kern w:val="32"/>
                <w:lang w:eastAsia="ru-RU"/>
              </w:rPr>
              <w:t>3.</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Основные положения</w:t>
            </w:r>
            <w:r w:rsidR="00BF542B">
              <w:rPr>
                <w:noProof/>
                <w:webHidden/>
              </w:rPr>
              <w:tab/>
            </w:r>
            <w:r w:rsidR="00BF542B">
              <w:rPr>
                <w:noProof/>
                <w:webHidden/>
              </w:rPr>
              <w:fldChar w:fldCharType="begin"/>
            </w:r>
            <w:r w:rsidR="00BF542B">
              <w:rPr>
                <w:noProof/>
                <w:webHidden/>
              </w:rPr>
              <w:instrText xml:space="preserve"> PAGEREF _Toc80112689 \h </w:instrText>
            </w:r>
            <w:r w:rsidR="00BF542B">
              <w:rPr>
                <w:noProof/>
                <w:webHidden/>
              </w:rPr>
            </w:r>
            <w:r w:rsidR="00BF542B">
              <w:rPr>
                <w:noProof/>
                <w:webHidden/>
              </w:rPr>
              <w:fldChar w:fldCharType="separate"/>
            </w:r>
            <w:r w:rsidR="0043751D">
              <w:rPr>
                <w:noProof/>
                <w:webHidden/>
              </w:rPr>
              <w:t>8</w:t>
            </w:r>
            <w:r w:rsidR="00BF542B">
              <w:rPr>
                <w:noProof/>
                <w:webHidden/>
              </w:rPr>
              <w:fldChar w:fldCharType="end"/>
            </w:r>
          </w:hyperlink>
        </w:p>
        <w:p w14:paraId="7B068DEB" w14:textId="70828AAE" w:rsidR="00BF542B" w:rsidRDefault="00842DCD">
          <w:pPr>
            <w:pStyle w:val="13"/>
            <w:rPr>
              <w:rFonts w:asciiTheme="minorHAnsi" w:eastAsiaTheme="minorEastAsia" w:hAnsiTheme="minorHAnsi" w:cstheme="minorBidi"/>
              <w:noProof/>
              <w:sz w:val="22"/>
              <w:szCs w:val="22"/>
              <w:lang w:eastAsia="ru-RU"/>
            </w:rPr>
          </w:pPr>
          <w:hyperlink w:anchor="_Toc80112690" w:history="1">
            <w:r w:rsidR="00BF542B" w:rsidRPr="004C19F6">
              <w:rPr>
                <w:rStyle w:val="ae"/>
                <w:rFonts w:eastAsia="Times New Roman" w:cs="Arial"/>
                <w:noProof/>
                <w:kern w:val="32"/>
                <w:lang w:eastAsia="ru-RU"/>
              </w:rPr>
              <w:t>4.</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Процедура выделения компонентов из вводимого в эксплуатацию (нового) ОС</w:t>
            </w:r>
            <w:r w:rsidR="00BF542B">
              <w:rPr>
                <w:noProof/>
                <w:webHidden/>
              </w:rPr>
              <w:tab/>
            </w:r>
            <w:r w:rsidR="00BF542B">
              <w:rPr>
                <w:noProof/>
                <w:webHidden/>
              </w:rPr>
              <w:fldChar w:fldCharType="begin"/>
            </w:r>
            <w:r w:rsidR="00BF542B">
              <w:rPr>
                <w:noProof/>
                <w:webHidden/>
              </w:rPr>
              <w:instrText xml:space="preserve"> PAGEREF _Toc80112690 \h </w:instrText>
            </w:r>
            <w:r w:rsidR="00BF542B">
              <w:rPr>
                <w:noProof/>
                <w:webHidden/>
              </w:rPr>
            </w:r>
            <w:r w:rsidR="00BF542B">
              <w:rPr>
                <w:noProof/>
                <w:webHidden/>
              </w:rPr>
              <w:fldChar w:fldCharType="separate"/>
            </w:r>
            <w:r w:rsidR="0043751D">
              <w:rPr>
                <w:noProof/>
                <w:webHidden/>
              </w:rPr>
              <w:t>9</w:t>
            </w:r>
            <w:r w:rsidR="00BF542B">
              <w:rPr>
                <w:noProof/>
                <w:webHidden/>
              </w:rPr>
              <w:fldChar w:fldCharType="end"/>
            </w:r>
          </w:hyperlink>
        </w:p>
        <w:p w14:paraId="457F5E37" w14:textId="740C862A" w:rsidR="00BF542B" w:rsidRDefault="00842DCD">
          <w:pPr>
            <w:pStyle w:val="13"/>
            <w:rPr>
              <w:rFonts w:asciiTheme="minorHAnsi" w:eastAsiaTheme="minorEastAsia" w:hAnsiTheme="minorHAnsi" w:cstheme="minorBidi"/>
              <w:noProof/>
              <w:sz w:val="22"/>
              <w:szCs w:val="22"/>
              <w:lang w:eastAsia="ru-RU"/>
            </w:rPr>
          </w:pPr>
          <w:hyperlink w:anchor="_Toc80112691" w:history="1">
            <w:r w:rsidR="00BF542B" w:rsidRPr="004C19F6">
              <w:rPr>
                <w:rStyle w:val="ae"/>
                <w:rFonts w:eastAsia="Times New Roman" w:cs="Arial"/>
                <w:noProof/>
                <w:kern w:val="32"/>
                <w:lang w:eastAsia="ru-RU"/>
              </w:rPr>
              <w:t>5.</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Процедура выделения компонентов из уже эксплуатируемого ОС</w:t>
            </w:r>
            <w:r w:rsidR="00BF542B">
              <w:rPr>
                <w:noProof/>
                <w:webHidden/>
              </w:rPr>
              <w:tab/>
            </w:r>
            <w:r w:rsidR="00BF542B">
              <w:rPr>
                <w:noProof/>
                <w:webHidden/>
              </w:rPr>
              <w:fldChar w:fldCharType="begin"/>
            </w:r>
            <w:r w:rsidR="00BF542B">
              <w:rPr>
                <w:noProof/>
                <w:webHidden/>
              </w:rPr>
              <w:instrText xml:space="preserve"> PAGEREF _Toc80112691 \h </w:instrText>
            </w:r>
            <w:r w:rsidR="00BF542B">
              <w:rPr>
                <w:noProof/>
                <w:webHidden/>
              </w:rPr>
            </w:r>
            <w:r w:rsidR="00BF542B">
              <w:rPr>
                <w:noProof/>
                <w:webHidden/>
              </w:rPr>
              <w:fldChar w:fldCharType="separate"/>
            </w:r>
            <w:r w:rsidR="0043751D">
              <w:rPr>
                <w:noProof/>
                <w:webHidden/>
              </w:rPr>
              <w:t>11</w:t>
            </w:r>
            <w:r w:rsidR="00BF542B">
              <w:rPr>
                <w:noProof/>
                <w:webHidden/>
              </w:rPr>
              <w:fldChar w:fldCharType="end"/>
            </w:r>
          </w:hyperlink>
        </w:p>
        <w:p w14:paraId="424E48E9" w14:textId="0ADB5A82" w:rsidR="00BF542B" w:rsidRDefault="00842DCD">
          <w:pPr>
            <w:pStyle w:val="13"/>
            <w:rPr>
              <w:rFonts w:asciiTheme="minorHAnsi" w:eastAsiaTheme="minorEastAsia" w:hAnsiTheme="minorHAnsi" w:cstheme="minorBidi"/>
              <w:noProof/>
              <w:sz w:val="22"/>
              <w:szCs w:val="22"/>
              <w:lang w:eastAsia="ru-RU"/>
            </w:rPr>
          </w:pPr>
          <w:hyperlink w:anchor="_Toc80112692" w:history="1">
            <w:r w:rsidR="00BF542B" w:rsidRPr="004C19F6">
              <w:rPr>
                <w:rStyle w:val="ae"/>
                <w:rFonts w:eastAsia="Times New Roman" w:cs="Arial"/>
                <w:noProof/>
                <w:kern w:val="32"/>
                <w:lang w:eastAsia="ru-RU"/>
              </w:rPr>
              <w:t>6.</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Правила актуализации перечня компонентов ОС</w:t>
            </w:r>
            <w:r w:rsidR="00BF542B">
              <w:rPr>
                <w:noProof/>
                <w:webHidden/>
              </w:rPr>
              <w:tab/>
            </w:r>
            <w:r w:rsidR="00BF542B">
              <w:rPr>
                <w:noProof/>
                <w:webHidden/>
              </w:rPr>
              <w:fldChar w:fldCharType="begin"/>
            </w:r>
            <w:r w:rsidR="00BF542B">
              <w:rPr>
                <w:noProof/>
                <w:webHidden/>
              </w:rPr>
              <w:instrText xml:space="preserve"> PAGEREF _Toc80112692 \h </w:instrText>
            </w:r>
            <w:r w:rsidR="00BF542B">
              <w:rPr>
                <w:noProof/>
                <w:webHidden/>
              </w:rPr>
            </w:r>
            <w:r w:rsidR="00BF542B">
              <w:rPr>
                <w:noProof/>
                <w:webHidden/>
              </w:rPr>
              <w:fldChar w:fldCharType="separate"/>
            </w:r>
            <w:r w:rsidR="0043751D">
              <w:rPr>
                <w:noProof/>
                <w:webHidden/>
              </w:rPr>
              <w:t>12</w:t>
            </w:r>
            <w:r w:rsidR="00BF542B">
              <w:rPr>
                <w:noProof/>
                <w:webHidden/>
              </w:rPr>
              <w:fldChar w:fldCharType="end"/>
            </w:r>
          </w:hyperlink>
        </w:p>
        <w:p w14:paraId="7634DEB5" w14:textId="43EFDBCE" w:rsidR="00BF542B" w:rsidRDefault="00842DCD">
          <w:pPr>
            <w:pStyle w:val="13"/>
            <w:rPr>
              <w:rFonts w:asciiTheme="minorHAnsi" w:eastAsiaTheme="minorEastAsia" w:hAnsiTheme="minorHAnsi" w:cstheme="minorBidi"/>
              <w:noProof/>
              <w:sz w:val="22"/>
              <w:szCs w:val="22"/>
              <w:lang w:eastAsia="ru-RU"/>
            </w:rPr>
          </w:pPr>
          <w:hyperlink w:anchor="_Toc80112695" w:history="1">
            <w:r w:rsidR="00BF542B" w:rsidRPr="004C19F6">
              <w:rPr>
                <w:rStyle w:val="ae"/>
                <w:rFonts w:eastAsia="Times New Roman" w:cs="Arial"/>
                <w:noProof/>
                <w:kern w:val="32"/>
                <w:lang w:eastAsia="ru-RU"/>
              </w:rPr>
              <w:t>7.</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Нормативные ссылки</w:t>
            </w:r>
            <w:r w:rsidR="00BF542B">
              <w:rPr>
                <w:noProof/>
                <w:webHidden/>
              </w:rPr>
              <w:tab/>
            </w:r>
            <w:r w:rsidR="00BF542B">
              <w:rPr>
                <w:noProof/>
                <w:webHidden/>
              </w:rPr>
              <w:fldChar w:fldCharType="begin"/>
            </w:r>
            <w:r w:rsidR="00BF542B">
              <w:rPr>
                <w:noProof/>
                <w:webHidden/>
              </w:rPr>
              <w:instrText xml:space="preserve"> PAGEREF _Toc80112695 \h </w:instrText>
            </w:r>
            <w:r w:rsidR="00BF542B">
              <w:rPr>
                <w:noProof/>
                <w:webHidden/>
              </w:rPr>
            </w:r>
            <w:r w:rsidR="00BF542B">
              <w:rPr>
                <w:noProof/>
                <w:webHidden/>
              </w:rPr>
              <w:fldChar w:fldCharType="separate"/>
            </w:r>
            <w:r w:rsidR="0043751D">
              <w:rPr>
                <w:noProof/>
                <w:webHidden/>
              </w:rPr>
              <w:t>15</w:t>
            </w:r>
            <w:r w:rsidR="00BF542B">
              <w:rPr>
                <w:noProof/>
                <w:webHidden/>
              </w:rPr>
              <w:fldChar w:fldCharType="end"/>
            </w:r>
          </w:hyperlink>
        </w:p>
        <w:p w14:paraId="6550C7C1" w14:textId="3863D3A3" w:rsidR="00BF542B" w:rsidRDefault="00842DCD">
          <w:pPr>
            <w:pStyle w:val="13"/>
            <w:rPr>
              <w:rFonts w:asciiTheme="minorHAnsi" w:eastAsiaTheme="minorEastAsia" w:hAnsiTheme="minorHAnsi" w:cstheme="minorBidi"/>
              <w:noProof/>
              <w:sz w:val="22"/>
              <w:szCs w:val="22"/>
              <w:lang w:eastAsia="ru-RU"/>
            </w:rPr>
          </w:pPr>
          <w:hyperlink w:anchor="_Toc80112696" w:history="1">
            <w:r w:rsidR="00BF542B" w:rsidRPr="004C19F6">
              <w:rPr>
                <w:rStyle w:val="ae"/>
                <w:rFonts w:eastAsia="Times New Roman" w:cs="Arial"/>
                <w:noProof/>
                <w:kern w:val="32"/>
                <w:lang w:eastAsia="ru-RU"/>
              </w:rPr>
              <w:t>8.</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Библиография</w:t>
            </w:r>
            <w:r w:rsidR="00BF542B">
              <w:rPr>
                <w:noProof/>
                <w:webHidden/>
              </w:rPr>
              <w:tab/>
            </w:r>
            <w:r w:rsidR="00BF542B">
              <w:rPr>
                <w:noProof/>
                <w:webHidden/>
              </w:rPr>
              <w:fldChar w:fldCharType="begin"/>
            </w:r>
            <w:r w:rsidR="00BF542B">
              <w:rPr>
                <w:noProof/>
                <w:webHidden/>
              </w:rPr>
              <w:instrText xml:space="preserve"> PAGEREF _Toc80112696 \h </w:instrText>
            </w:r>
            <w:r w:rsidR="00BF542B">
              <w:rPr>
                <w:noProof/>
                <w:webHidden/>
              </w:rPr>
            </w:r>
            <w:r w:rsidR="00BF542B">
              <w:rPr>
                <w:noProof/>
                <w:webHidden/>
              </w:rPr>
              <w:fldChar w:fldCharType="separate"/>
            </w:r>
            <w:r w:rsidR="0043751D">
              <w:rPr>
                <w:noProof/>
                <w:webHidden/>
              </w:rPr>
              <w:t>15</w:t>
            </w:r>
            <w:r w:rsidR="00BF542B">
              <w:rPr>
                <w:noProof/>
                <w:webHidden/>
              </w:rPr>
              <w:fldChar w:fldCharType="end"/>
            </w:r>
          </w:hyperlink>
        </w:p>
        <w:p w14:paraId="670C16A5" w14:textId="0AB0816D" w:rsidR="00BF542B" w:rsidRDefault="00842DCD">
          <w:pPr>
            <w:pStyle w:val="13"/>
            <w:rPr>
              <w:rFonts w:asciiTheme="minorHAnsi" w:eastAsiaTheme="minorEastAsia" w:hAnsiTheme="minorHAnsi" w:cstheme="minorBidi"/>
              <w:noProof/>
              <w:sz w:val="22"/>
              <w:szCs w:val="22"/>
              <w:lang w:eastAsia="ru-RU"/>
            </w:rPr>
          </w:pPr>
          <w:hyperlink w:anchor="_Toc80112697" w:history="1">
            <w:r w:rsidR="00BF542B" w:rsidRPr="004C19F6">
              <w:rPr>
                <w:rStyle w:val="ae"/>
                <w:rFonts w:eastAsia="Times New Roman" w:cs="Arial"/>
                <w:noProof/>
                <w:kern w:val="32"/>
                <w:lang w:eastAsia="ru-RU"/>
              </w:rPr>
              <w:t>9.</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Порядок внесения изменений</w:t>
            </w:r>
            <w:r w:rsidR="00BF542B">
              <w:rPr>
                <w:noProof/>
                <w:webHidden/>
              </w:rPr>
              <w:tab/>
            </w:r>
            <w:r w:rsidR="00BF542B">
              <w:rPr>
                <w:noProof/>
                <w:webHidden/>
              </w:rPr>
              <w:fldChar w:fldCharType="begin"/>
            </w:r>
            <w:r w:rsidR="00BF542B">
              <w:rPr>
                <w:noProof/>
                <w:webHidden/>
              </w:rPr>
              <w:instrText xml:space="preserve"> PAGEREF _Toc80112697 \h </w:instrText>
            </w:r>
            <w:r w:rsidR="00BF542B">
              <w:rPr>
                <w:noProof/>
                <w:webHidden/>
              </w:rPr>
            </w:r>
            <w:r w:rsidR="00BF542B">
              <w:rPr>
                <w:noProof/>
                <w:webHidden/>
              </w:rPr>
              <w:fldChar w:fldCharType="separate"/>
            </w:r>
            <w:r w:rsidR="0043751D">
              <w:rPr>
                <w:noProof/>
                <w:webHidden/>
              </w:rPr>
              <w:t>16</w:t>
            </w:r>
            <w:r w:rsidR="00BF542B">
              <w:rPr>
                <w:noProof/>
                <w:webHidden/>
              </w:rPr>
              <w:fldChar w:fldCharType="end"/>
            </w:r>
          </w:hyperlink>
        </w:p>
        <w:p w14:paraId="55CDA87C" w14:textId="63383791" w:rsidR="00BF542B" w:rsidRDefault="00842DCD">
          <w:pPr>
            <w:pStyle w:val="13"/>
            <w:rPr>
              <w:rFonts w:asciiTheme="minorHAnsi" w:eastAsiaTheme="minorEastAsia" w:hAnsiTheme="minorHAnsi" w:cstheme="minorBidi"/>
              <w:noProof/>
              <w:sz w:val="22"/>
              <w:szCs w:val="22"/>
              <w:lang w:eastAsia="ru-RU"/>
            </w:rPr>
          </w:pPr>
          <w:hyperlink w:anchor="_Toc80112698" w:history="1">
            <w:r w:rsidR="00BF542B" w:rsidRPr="004C19F6">
              <w:rPr>
                <w:rStyle w:val="ae"/>
                <w:rFonts w:eastAsia="Times New Roman" w:cs="Arial"/>
                <w:noProof/>
                <w:kern w:val="32"/>
                <w:lang w:eastAsia="ru-RU"/>
              </w:rPr>
              <w:t>10.</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Контроль и ответственность за исполнение Методических указаний</w:t>
            </w:r>
            <w:r w:rsidR="00BF542B">
              <w:rPr>
                <w:noProof/>
                <w:webHidden/>
              </w:rPr>
              <w:tab/>
            </w:r>
            <w:r w:rsidR="00BF542B">
              <w:rPr>
                <w:noProof/>
                <w:webHidden/>
              </w:rPr>
              <w:fldChar w:fldCharType="begin"/>
            </w:r>
            <w:r w:rsidR="00BF542B">
              <w:rPr>
                <w:noProof/>
                <w:webHidden/>
              </w:rPr>
              <w:instrText xml:space="preserve"> PAGEREF _Toc80112698 \h </w:instrText>
            </w:r>
            <w:r w:rsidR="00BF542B">
              <w:rPr>
                <w:noProof/>
                <w:webHidden/>
              </w:rPr>
            </w:r>
            <w:r w:rsidR="00BF542B">
              <w:rPr>
                <w:noProof/>
                <w:webHidden/>
              </w:rPr>
              <w:fldChar w:fldCharType="separate"/>
            </w:r>
            <w:r w:rsidR="0043751D">
              <w:rPr>
                <w:noProof/>
                <w:webHidden/>
              </w:rPr>
              <w:t>16</w:t>
            </w:r>
            <w:r w:rsidR="00BF542B">
              <w:rPr>
                <w:noProof/>
                <w:webHidden/>
              </w:rPr>
              <w:fldChar w:fldCharType="end"/>
            </w:r>
          </w:hyperlink>
        </w:p>
        <w:p w14:paraId="0C4041F3" w14:textId="2C54FC4D" w:rsidR="00BF542B" w:rsidRDefault="00842DCD">
          <w:pPr>
            <w:pStyle w:val="13"/>
            <w:rPr>
              <w:rFonts w:asciiTheme="minorHAnsi" w:eastAsiaTheme="minorEastAsia" w:hAnsiTheme="minorHAnsi" w:cstheme="minorBidi"/>
              <w:noProof/>
              <w:sz w:val="22"/>
              <w:szCs w:val="22"/>
              <w:lang w:eastAsia="ru-RU"/>
            </w:rPr>
          </w:pPr>
          <w:hyperlink w:anchor="_Toc80112701" w:history="1">
            <w:r w:rsidR="00BF542B" w:rsidRPr="004C19F6">
              <w:rPr>
                <w:rStyle w:val="ae"/>
                <w:rFonts w:eastAsia="Times New Roman" w:cs="Arial"/>
                <w:noProof/>
                <w:kern w:val="32"/>
                <w:lang w:eastAsia="ru-RU"/>
              </w:rPr>
              <w:t>11.</w:t>
            </w:r>
            <w:r w:rsidR="00BF542B">
              <w:rPr>
                <w:rFonts w:asciiTheme="minorHAnsi" w:eastAsiaTheme="minorEastAsia" w:hAnsiTheme="minorHAnsi" w:cstheme="minorBidi"/>
                <w:noProof/>
                <w:sz w:val="22"/>
                <w:szCs w:val="22"/>
                <w:lang w:eastAsia="ru-RU"/>
              </w:rPr>
              <w:tab/>
            </w:r>
            <w:r w:rsidR="00BF542B" w:rsidRPr="004C19F6">
              <w:rPr>
                <w:rStyle w:val="ae"/>
                <w:rFonts w:eastAsia="Times New Roman" w:cs="Arial"/>
                <w:noProof/>
                <w:kern w:val="32"/>
                <w:lang w:eastAsia="ru-RU"/>
              </w:rPr>
              <w:t>Список приложений</w:t>
            </w:r>
            <w:r w:rsidR="00BF542B">
              <w:rPr>
                <w:noProof/>
                <w:webHidden/>
              </w:rPr>
              <w:tab/>
            </w:r>
            <w:r w:rsidR="00BF542B">
              <w:rPr>
                <w:noProof/>
                <w:webHidden/>
              </w:rPr>
              <w:fldChar w:fldCharType="begin"/>
            </w:r>
            <w:r w:rsidR="00BF542B">
              <w:rPr>
                <w:noProof/>
                <w:webHidden/>
              </w:rPr>
              <w:instrText xml:space="preserve"> PAGEREF _Toc80112701 \h </w:instrText>
            </w:r>
            <w:r w:rsidR="00BF542B">
              <w:rPr>
                <w:noProof/>
                <w:webHidden/>
              </w:rPr>
            </w:r>
            <w:r w:rsidR="00BF542B">
              <w:rPr>
                <w:noProof/>
                <w:webHidden/>
              </w:rPr>
              <w:fldChar w:fldCharType="separate"/>
            </w:r>
            <w:r w:rsidR="0043751D">
              <w:rPr>
                <w:noProof/>
                <w:webHidden/>
              </w:rPr>
              <w:t>17</w:t>
            </w:r>
            <w:r w:rsidR="00BF542B">
              <w:rPr>
                <w:noProof/>
                <w:webHidden/>
              </w:rPr>
              <w:fldChar w:fldCharType="end"/>
            </w:r>
          </w:hyperlink>
        </w:p>
        <w:p w14:paraId="4432CA80" w14:textId="72D9E823" w:rsidR="001A5B97" w:rsidRPr="00673552" w:rsidRDefault="0028687F" w:rsidP="00EB216E">
          <w:pPr>
            <w:pStyle w:val="24"/>
            <w:spacing w:after="100" w:line="276" w:lineRule="auto"/>
          </w:pPr>
          <w:r w:rsidRPr="00022F3B">
            <w:fldChar w:fldCharType="end"/>
          </w:r>
        </w:p>
      </w:sdtContent>
    </w:sdt>
    <w:p w14:paraId="6B8F6E9C" w14:textId="77777777" w:rsidR="00B93991" w:rsidRDefault="00B93991">
      <w:pPr>
        <w:spacing w:after="160" w:line="259" w:lineRule="auto"/>
        <w:ind w:firstLine="0"/>
        <w:jc w:val="left"/>
        <w:rPr>
          <w:rFonts w:eastAsiaTheme="majorEastAsia" w:cstheme="majorBidi"/>
          <w:b/>
          <w:caps/>
          <w:sz w:val="28"/>
          <w:szCs w:val="32"/>
        </w:rPr>
      </w:pPr>
      <w:r>
        <w:br w:type="page"/>
      </w:r>
      <w:bookmarkStart w:id="0" w:name="_GoBack"/>
      <w:bookmarkEnd w:id="0"/>
    </w:p>
    <w:p w14:paraId="789335E7" w14:textId="77777777" w:rsidR="000D7FFC" w:rsidRPr="004D111A" w:rsidRDefault="00DF2A8C" w:rsidP="004D111A">
      <w:pPr>
        <w:pStyle w:val="11"/>
        <w:keepLines w:val="0"/>
        <w:numPr>
          <w:ilvl w:val="0"/>
          <w:numId w:val="5"/>
        </w:numPr>
        <w:shd w:val="clear" w:color="auto" w:fill="FFFFFF"/>
        <w:ind w:left="357" w:hanging="357"/>
        <w:jc w:val="center"/>
        <w:rPr>
          <w:rFonts w:eastAsia="Calibri" w:cs="Arial"/>
          <w:b w:val="0"/>
          <w:caps w:val="0"/>
          <w:sz w:val="24"/>
          <w:szCs w:val="24"/>
        </w:rPr>
      </w:pPr>
      <w:bookmarkStart w:id="1" w:name="_Toc80112685"/>
      <w:r w:rsidRPr="004D111A">
        <w:rPr>
          <w:rFonts w:eastAsia="Times New Roman" w:cs="Arial"/>
          <w:caps w:val="0"/>
          <w:kern w:val="32"/>
          <w:sz w:val="24"/>
          <w:szCs w:val="28"/>
          <w:lang w:eastAsia="ru-RU"/>
        </w:rPr>
        <w:lastRenderedPageBreak/>
        <w:t>Назначение</w:t>
      </w:r>
      <w:r w:rsidR="00E77636" w:rsidRPr="004D111A">
        <w:rPr>
          <w:rFonts w:eastAsia="Times New Roman" w:cs="Arial"/>
          <w:caps w:val="0"/>
          <w:kern w:val="32"/>
          <w:sz w:val="24"/>
          <w:szCs w:val="28"/>
          <w:lang w:eastAsia="ru-RU"/>
        </w:rPr>
        <w:t xml:space="preserve"> документа</w:t>
      </w:r>
      <w:r w:rsidRPr="004D111A">
        <w:rPr>
          <w:rFonts w:eastAsia="Times New Roman" w:cs="Arial"/>
          <w:caps w:val="0"/>
          <w:kern w:val="32"/>
          <w:sz w:val="24"/>
          <w:szCs w:val="28"/>
          <w:lang w:eastAsia="ru-RU"/>
        </w:rPr>
        <w:t xml:space="preserve"> и область применения</w:t>
      </w:r>
      <w:bookmarkEnd w:id="1"/>
    </w:p>
    <w:p w14:paraId="4287DA06" w14:textId="77777777" w:rsidR="000D7FFC" w:rsidRPr="004D111A" w:rsidRDefault="00714411" w:rsidP="004D111A">
      <w:pPr>
        <w:pStyle w:val="affff"/>
      </w:pPr>
      <w:r w:rsidRPr="004D111A">
        <w:t xml:space="preserve">Целью </w:t>
      </w:r>
      <w:r w:rsidR="003A1169" w:rsidRPr="004D111A">
        <w:t>настоящих Методических указаний</w:t>
      </w:r>
      <w:r w:rsidRPr="004D111A">
        <w:t xml:space="preserve"> </w:t>
      </w:r>
      <w:r w:rsidR="004D111A">
        <w:t xml:space="preserve">Компании </w:t>
      </w:r>
      <w:r w:rsidR="004D111A" w:rsidRPr="00932482">
        <w:t>«</w:t>
      </w:r>
      <w:r w:rsidR="004D111A" w:rsidRPr="00BF4037">
        <w:t xml:space="preserve">Методика определения компонентного состава оборудования </w:t>
      </w:r>
      <w:proofErr w:type="spellStart"/>
      <w:r w:rsidR="004D111A" w:rsidRPr="00BF4037">
        <w:t>ТОиР</w:t>
      </w:r>
      <w:proofErr w:type="spellEnd"/>
      <w:r w:rsidR="004D111A" w:rsidRPr="00BF4037">
        <w:t xml:space="preserve"> в соответствии с требованиями компонентного учета основных средств</w:t>
      </w:r>
      <w:r w:rsidR="004D111A">
        <w:t xml:space="preserve">» </w:t>
      </w:r>
      <w:r w:rsidR="004D111A" w:rsidRPr="004D111A">
        <w:t>(далее – Методические указания)</w:t>
      </w:r>
      <w:r w:rsidR="004D111A">
        <w:t xml:space="preserve"> </w:t>
      </w:r>
      <w:r w:rsidRPr="004D111A">
        <w:t xml:space="preserve">является установление единого порядка определения компонентного состава </w:t>
      </w:r>
      <w:r w:rsidR="00AF7A94">
        <w:t>основных средств (далее – ОС)</w:t>
      </w:r>
      <w:r w:rsidRPr="004D111A">
        <w:t>.</w:t>
      </w:r>
    </w:p>
    <w:p w14:paraId="70C402CD" w14:textId="77777777" w:rsidR="00714411" w:rsidRPr="009031E4" w:rsidRDefault="00714411" w:rsidP="004D111A">
      <w:pPr>
        <w:pStyle w:val="affff"/>
      </w:pPr>
      <w:r w:rsidRPr="004D111A">
        <w:t>Задача</w:t>
      </w:r>
      <w:r w:rsidR="003A1169" w:rsidRPr="004D111A">
        <w:t>ми настоящих Методических указаний</w:t>
      </w:r>
      <w:r w:rsidRPr="004D111A">
        <w:t xml:space="preserve"> являются:</w:t>
      </w:r>
    </w:p>
    <w:p w14:paraId="2AAC5E85" w14:textId="77777777" w:rsidR="00045A47" w:rsidRDefault="00045A47" w:rsidP="004D111A">
      <w:pPr>
        <w:pStyle w:val="1d"/>
        <w:numPr>
          <w:ilvl w:val="0"/>
          <w:numId w:val="88"/>
        </w:numPr>
        <w:spacing w:before="120" w:after="120" w:afterAutospacing="0" w:line="276" w:lineRule="auto"/>
        <w:ind w:left="927" w:hanging="360"/>
        <w:contextualSpacing/>
        <w:rPr>
          <w:rFonts w:cs="Arial"/>
        </w:rPr>
      </w:pPr>
      <w:r>
        <w:rPr>
          <w:rFonts w:cs="Arial"/>
        </w:rPr>
        <w:t>закрепление критериев декомпозиции ОС до компонентов;</w:t>
      </w:r>
    </w:p>
    <w:p w14:paraId="31B2EB76" w14:textId="77777777" w:rsidR="00045A47" w:rsidRPr="004D111A" w:rsidRDefault="00045A47" w:rsidP="00045A47">
      <w:pPr>
        <w:pStyle w:val="1d"/>
        <w:numPr>
          <w:ilvl w:val="0"/>
          <w:numId w:val="88"/>
        </w:numPr>
        <w:spacing w:before="120" w:after="120" w:afterAutospacing="0" w:line="276" w:lineRule="auto"/>
        <w:ind w:left="927" w:hanging="360"/>
        <w:contextualSpacing/>
        <w:rPr>
          <w:rFonts w:cs="Arial"/>
        </w:rPr>
      </w:pPr>
      <w:r>
        <w:rPr>
          <w:rFonts w:cs="Arial"/>
        </w:rPr>
        <w:t>закрепление</w:t>
      </w:r>
      <w:r w:rsidRPr="004D111A">
        <w:rPr>
          <w:rFonts w:cs="Arial"/>
        </w:rPr>
        <w:t xml:space="preserve"> перечня компонентов</w:t>
      </w:r>
      <w:r>
        <w:rPr>
          <w:rFonts w:cs="Arial"/>
        </w:rPr>
        <w:t xml:space="preserve"> и правил его актуализации</w:t>
      </w:r>
      <w:r w:rsidRPr="004D111A">
        <w:rPr>
          <w:rFonts w:cs="Arial"/>
        </w:rPr>
        <w:t>;</w:t>
      </w:r>
    </w:p>
    <w:p w14:paraId="37FFCADC" w14:textId="77777777" w:rsidR="00714411" w:rsidRPr="004D111A" w:rsidRDefault="00714411" w:rsidP="004D111A">
      <w:pPr>
        <w:pStyle w:val="1d"/>
        <w:numPr>
          <w:ilvl w:val="0"/>
          <w:numId w:val="88"/>
        </w:numPr>
        <w:spacing w:before="120" w:after="120" w:afterAutospacing="0" w:line="276" w:lineRule="auto"/>
        <w:ind w:left="927" w:hanging="360"/>
        <w:contextualSpacing/>
        <w:rPr>
          <w:rFonts w:cs="Arial"/>
        </w:rPr>
      </w:pPr>
      <w:r w:rsidRPr="004D111A">
        <w:rPr>
          <w:rFonts w:cs="Arial"/>
        </w:rPr>
        <w:t xml:space="preserve">установление единого порядка выделения компонентов </w:t>
      </w:r>
      <w:r w:rsidR="00AF7A94">
        <w:rPr>
          <w:rFonts w:cs="Arial"/>
        </w:rPr>
        <w:t>ОС</w:t>
      </w:r>
      <w:r w:rsidRPr="004D111A">
        <w:rPr>
          <w:rFonts w:cs="Arial"/>
        </w:rPr>
        <w:t xml:space="preserve"> с применением перечня компонентов;</w:t>
      </w:r>
    </w:p>
    <w:p w14:paraId="6B162E37" w14:textId="77777777" w:rsidR="006170AD" w:rsidRDefault="008A00D9" w:rsidP="004D111A">
      <w:pPr>
        <w:pStyle w:val="1d"/>
        <w:numPr>
          <w:ilvl w:val="0"/>
          <w:numId w:val="88"/>
        </w:numPr>
        <w:spacing w:before="120" w:after="120" w:afterAutospacing="0" w:line="276" w:lineRule="auto"/>
        <w:ind w:left="927" w:hanging="360"/>
        <w:contextualSpacing/>
        <w:rPr>
          <w:rFonts w:cs="Arial"/>
        </w:rPr>
      </w:pPr>
      <w:r>
        <w:rPr>
          <w:rFonts w:cs="Arial"/>
        </w:rPr>
        <w:t xml:space="preserve">установление единого подхода к </w:t>
      </w:r>
      <w:proofErr w:type="spellStart"/>
      <w:r>
        <w:rPr>
          <w:rFonts w:cs="Arial"/>
        </w:rPr>
        <w:t>раско</w:t>
      </w:r>
      <w:r w:rsidR="006170AD">
        <w:rPr>
          <w:rFonts w:cs="Arial"/>
        </w:rPr>
        <w:t>мпоновке</w:t>
      </w:r>
      <w:proofErr w:type="spellEnd"/>
      <w:r w:rsidR="006170AD">
        <w:rPr>
          <w:rFonts w:cs="Arial"/>
        </w:rPr>
        <w:t xml:space="preserve"> уже эксплуатируемых ОС;</w:t>
      </w:r>
    </w:p>
    <w:p w14:paraId="4CF7DB15" w14:textId="77777777" w:rsidR="000D7FFC" w:rsidRPr="004D111A" w:rsidRDefault="006170AD" w:rsidP="004D111A">
      <w:pPr>
        <w:pStyle w:val="1d"/>
        <w:numPr>
          <w:ilvl w:val="0"/>
          <w:numId w:val="88"/>
        </w:numPr>
        <w:spacing w:before="120" w:after="120" w:afterAutospacing="0" w:line="276" w:lineRule="auto"/>
        <w:ind w:left="927" w:hanging="360"/>
        <w:contextualSpacing/>
        <w:rPr>
          <w:rFonts w:cs="Arial"/>
        </w:rPr>
      </w:pPr>
      <w:r>
        <w:rPr>
          <w:rFonts w:cs="Arial"/>
        </w:rPr>
        <w:t xml:space="preserve">формализация ответственности за выполнение функций </w:t>
      </w:r>
      <w:r w:rsidR="00D41FDD">
        <w:rPr>
          <w:rFonts w:cs="Arial"/>
        </w:rPr>
        <w:t>декомпозиции ОС до компонентов</w:t>
      </w:r>
      <w:r>
        <w:rPr>
          <w:rFonts w:cs="Arial"/>
        </w:rPr>
        <w:t>.</w:t>
      </w:r>
    </w:p>
    <w:p w14:paraId="5B9C8C12" w14:textId="67197746" w:rsidR="0094184A" w:rsidRDefault="0094184A" w:rsidP="0094184A">
      <w:pPr>
        <w:pStyle w:val="affff"/>
      </w:pPr>
      <w:r>
        <w:t xml:space="preserve">Требования </w:t>
      </w:r>
      <w:r w:rsidR="003A1169" w:rsidRPr="004D111A">
        <w:t>Методически</w:t>
      </w:r>
      <w:r>
        <w:t>х</w:t>
      </w:r>
      <w:r w:rsidR="003A1169" w:rsidRPr="004D111A">
        <w:t xml:space="preserve"> указани</w:t>
      </w:r>
      <w:r>
        <w:t>й</w:t>
      </w:r>
      <w:r w:rsidR="00960958" w:rsidRPr="004D111A">
        <w:t xml:space="preserve"> </w:t>
      </w:r>
      <w:r>
        <w:t>распространяются</w:t>
      </w:r>
      <w:r w:rsidRPr="008C3200">
        <w:t xml:space="preserve"> на работников общества с ограниченной ответственностью «УК Полюс» (далее – Управляющая компания, УК)</w:t>
      </w:r>
      <w:r w:rsidR="00D41FDD">
        <w:t xml:space="preserve"> </w:t>
      </w:r>
      <w:r w:rsidRPr="008C3200">
        <w:t xml:space="preserve">и </w:t>
      </w:r>
      <w:r w:rsidR="009C37D7">
        <w:t xml:space="preserve">        </w:t>
      </w:r>
      <w:r w:rsidR="001D41DC">
        <w:t>АО «Полюс Красноярск»</w:t>
      </w:r>
      <w:r w:rsidR="001D41DC" w:rsidRPr="001D41DC">
        <w:t xml:space="preserve">, </w:t>
      </w:r>
      <w:r w:rsidR="001D41DC">
        <w:t xml:space="preserve">АО «Полюс </w:t>
      </w:r>
      <w:proofErr w:type="spellStart"/>
      <w:r w:rsidR="001D41DC">
        <w:t>Вернинское</w:t>
      </w:r>
      <w:proofErr w:type="spellEnd"/>
      <w:r w:rsidR="001D41DC">
        <w:t>»</w:t>
      </w:r>
      <w:r w:rsidRPr="008C3200">
        <w:t>,</w:t>
      </w:r>
      <w:r w:rsidR="00CE6EEE" w:rsidRPr="00CE6EEE">
        <w:rPr>
          <w:szCs w:val="24"/>
        </w:rPr>
        <w:t xml:space="preserve"> </w:t>
      </w:r>
      <w:r w:rsidR="00CE6EEE" w:rsidRPr="003C334D">
        <w:rPr>
          <w:szCs w:val="24"/>
        </w:rPr>
        <w:t>АО «Полюс Алдан</w:t>
      </w:r>
      <w:proofErr w:type="gramStart"/>
      <w:r w:rsidR="00CE6EEE" w:rsidRPr="003C334D">
        <w:rPr>
          <w:szCs w:val="24"/>
        </w:rPr>
        <w:t>»</w:t>
      </w:r>
      <w:r w:rsidR="00CE6EEE">
        <w:rPr>
          <w:szCs w:val="24"/>
        </w:rPr>
        <w:t>,</w:t>
      </w:r>
      <w:r w:rsidR="00CE6EEE" w:rsidRPr="003C334D">
        <w:rPr>
          <w:szCs w:val="24"/>
        </w:rPr>
        <w:t xml:space="preserve"> </w:t>
      </w:r>
      <w:r w:rsidR="009C37D7">
        <w:rPr>
          <w:szCs w:val="24"/>
        </w:rPr>
        <w:t xml:space="preserve">  </w:t>
      </w:r>
      <w:proofErr w:type="gramEnd"/>
      <w:r w:rsidR="009C37D7">
        <w:rPr>
          <w:szCs w:val="24"/>
        </w:rPr>
        <w:t xml:space="preserve">                                             </w:t>
      </w:r>
      <w:r w:rsidR="00CE6EEE" w:rsidRPr="003C334D">
        <w:rPr>
          <w:szCs w:val="24"/>
        </w:rPr>
        <w:t>АО «Полюс Магадан»</w:t>
      </w:r>
      <w:r w:rsidR="00CE6EEE">
        <w:rPr>
          <w:szCs w:val="24"/>
        </w:rPr>
        <w:t>,</w:t>
      </w:r>
      <w:r w:rsidRPr="008C3200">
        <w:t xml:space="preserve"> функции единоличного исполнительного органа которых переданы УК на основании договора (далее – Управляемое общество, </w:t>
      </w:r>
      <w:proofErr w:type="spellStart"/>
      <w:r w:rsidRPr="008C3200">
        <w:t>УО</w:t>
      </w:r>
      <w:proofErr w:type="spellEnd"/>
      <w:r w:rsidRPr="008C3200">
        <w:t>), далее совместно именуемых как Компания.</w:t>
      </w:r>
    </w:p>
    <w:p w14:paraId="1FB66768" w14:textId="77777777" w:rsidR="0094184A" w:rsidRPr="00D41FDD" w:rsidRDefault="0094184A" w:rsidP="0094184A">
      <w:pPr>
        <w:pStyle w:val="affff"/>
      </w:pPr>
      <w:r>
        <w:t>Методические указания</w:t>
      </w:r>
      <w:r w:rsidRPr="008C3200">
        <w:t xml:space="preserve"> применя</w:t>
      </w:r>
      <w:r>
        <w:t>ю</w:t>
      </w:r>
      <w:r w:rsidRPr="008C3200">
        <w:t>тся для УК</w:t>
      </w:r>
      <w:r w:rsidRPr="00A64F38">
        <w:t xml:space="preserve"> </w:t>
      </w:r>
      <w:r w:rsidRPr="008C3200">
        <w:t xml:space="preserve">и </w:t>
      </w:r>
      <w:proofErr w:type="spellStart"/>
      <w:r w:rsidRPr="008C3200">
        <w:t>УО</w:t>
      </w:r>
      <w:proofErr w:type="spellEnd"/>
      <w:r w:rsidRPr="008C3200">
        <w:t xml:space="preserve"> в период</w:t>
      </w:r>
      <w:r w:rsidR="0080782F">
        <w:t xml:space="preserve"> </w:t>
      </w:r>
      <w:r w:rsidR="009F51C9">
        <w:t xml:space="preserve">использования интегрированной системы управления на базе </w:t>
      </w:r>
      <w:r w:rsidRPr="008C3200">
        <w:rPr>
          <w:lang w:val="en-US"/>
        </w:rPr>
        <w:t>SAP</w:t>
      </w:r>
      <w:r w:rsidRPr="008C3200">
        <w:t xml:space="preserve"> </w:t>
      </w:r>
      <w:proofErr w:type="spellStart"/>
      <w:r w:rsidRPr="008C3200">
        <w:rPr>
          <w:lang w:val="en-US"/>
        </w:rPr>
        <w:t>ERP</w:t>
      </w:r>
      <w:proofErr w:type="spellEnd"/>
      <w:r w:rsidRPr="008C3200">
        <w:t>.</w:t>
      </w:r>
      <w:r w:rsidR="00D41FDD">
        <w:t xml:space="preserve"> </w:t>
      </w:r>
    </w:p>
    <w:p w14:paraId="33A9C498" w14:textId="77777777" w:rsidR="00B55632" w:rsidRPr="00234E36" w:rsidRDefault="004D111A" w:rsidP="004D111A">
      <w:pPr>
        <w:pStyle w:val="affff"/>
      </w:pPr>
      <w:r w:rsidRPr="008C3200">
        <w:t>Бизнес-процессы, при выполнении которых применя</w:t>
      </w:r>
      <w:r>
        <w:t>ю</w:t>
      </w:r>
      <w:r w:rsidRPr="008C3200">
        <w:t xml:space="preserve">тся </w:t>
      </w:r>
      <w:r w:rsidR="009254D7" w:rsidRPr="004D111A">
        <w:t>Методические указания</w:t>
      </w:r>
      <w:r w:rsidR="00B55632" w:rsidRPr="004D111A">
        <w:t>:</w:t>
      </w:r>
    </w:p>
    <w:p w14:paraId="12E7BD75" w14:textId="77777777" w:rsidR="00B55632" w:rsidRPr="004D111A" w:rsidRDefault="00B55632" w:rsidP="004D111A">
      <w:pPr>
        <w:pStyle w:val="1d"/>
        <w:numPr>
          <w:ilvl w:val="0"/>
          <w:numId w:val="88"/>
        </w:numPr>
        <w:spacing w:before="120" w:after="120" w:afterAutospacing="0" w:line="276" w:lineRule="auto"/>
        <w:ind w:left="927" w:hanging="360"/>
        <w:contextualSpacing/>
        <w:rPr>
          <w:rFonts w:cs="Arial"/>
        </w:rPr>
      </w:pPr>
      <w:r w:rsidRPr="004D111A">
        <w:rPr>
          <w:rFonts w:cs="Arial"/>
        </w:rPr>
        <w:t xml:space="preserve">ПП-03.02.01 Учет </w:t>
      </w:r>
      <w:proofErr w:type="spellStart"/>
      <w:r w:rsidRPr="004D111A">
        <w:rPr>
          <w:rFonts w:cs="Arial"/>
        </w:rPr>
        <w:t>ВНА</w:t>
      </w:r>
      <w:proofErr w:type="spellEnd"/>
      <w:r w:rsidRPr="004D111A">
        <w:rPr>
          <w:rFonts w:cs="Arial"/>
        </w:rPr>
        <w:t>.</w:t>
      </w:r>
    </w:p>
    <w:p w14:paraId="5F5BFADB" w14:textId="77777777" w:rsidR="00B55632" w:rsidRPr="004D111A" w:rsidRDefault="00B55632" w:rsidP="004D111A">
      <w:pPr>
        <w:pStyle w:val="1d"/>
        <w:numPr>
          <w:ilvl w:val="0"/>
          <w:numId w:val="88"/>
        </w:numPr>
        <w:spacing w:before="120" w:after="120" w:afterAutospacing="0" w:line="276" w:lineRule="auto"/>
        <w:ind w:left="927" w:hanging="360"/>
        <w:contextualSpacing/>
        <w:rPr>
          <w:rFonts w:cs="Arial"/>
        </w:rPr>
      </w:pPr>
      <w:r w:rsidRPr="004D111A">
        <w:rPr>
          <w:rFonts w:cs="Arial"/>
        </w:rPr>
        <w:t>ПП-07.01.02.01</w:t>
      </w:r>
      <w:r w:rsidR="00714411" w:rsidRPr="004D111A">
        <w:rPr>
          <w:rFonts w:cs="Arial"/>
        </w:rPr>
        <w:t xml:space="preserve"> </w:t>
      </w:r>
      <w:r w:rsidRPr="004D111A">
        <w:rPr>
          <w:rFonts w:cs="Arial"/>
        </w:rPr>
        <w:t xml:space="preserve">Формирование перечня ПА (подтверждение физического размещения, параметров и </w:t>
      </w:r>
      <w:proofErr w:type="spellStart"/>
      <w:r w:rsidRPr="004D111A">
        <w:rPr>
          <w:rFonts w:cs="Arial"/>
        </w:rPr>
        <w:t>НСИ</w:t>
      </w:r>
      <w:proofErr w:type="spellEnd"/>
      <w:r w:rsidRPr="004D111A">
        <w:rPr>
          <w:rFonts w:cs="Arial"/>
        </w:rPr>
        <w:t>).</w:t>
      </w:r>
    </w:p>
    <w:p w14:paraId="66B39D17" w14:textId="77777777" w:rsidR="00B55632" w:rsidRPr="004D111A" w:rsidRDefault="00B55632" w:rsidP="004D111A">
      <w:pPr>
        <w:pStyle w:val="1d"/>
        <w:numPr>
          <w:ilvl w:val="0"/>
          <w:numId w:val="88"/>
        </w:numPr>
        <w:spacing w:before="120" w:after="120" w:afterAutospacing="0" w:line="276" w:lineRule="auto"/>
        <w:ind w:left="927" w:hanging="360"/>
        <w:contextualSpacing/>
        <w:rPr>
          <w:rFonts w:cs="Arial"/>
        </w:rPr>
      </w:pPr>
      <w:r w:rsidRPr="004D111A">
        <w:rPr>
          <w:rFonts w:cs="Arial"/>
        </w:rPr>
        <w:t>ПП-07.05.03-</w:t>
      </w:r>
      <w:proofErr w:type="spellStart"/>
      <w:r w:rsidRPr="004D111A">
        <w:rPr>
          <w:rFonts w:cs="Arial"/>
        </w:rPr>
        <w:t>ERP</w:t>
      </w:r>
      <w:proofErr w:type="spellEnd"/>
      <w:r w:rsidRPr="004D111A">
        <w:rPr>
          <w:rFonts w:cs="Arial"/>
        </w:rPr>
        <w:t xml:space="preserve"> </w:t>
      </w:r>
      <w:r w:rsidR="003E696D">
        <w:rPr>
          <w:rFonts w:cs="Arial"/>
        </w:rPr>
        <w:t>Формирование и потребление ОФ</w:t>
      </w:r>
      <w:r w:rsidRPr="004D111A">
        <w:rPr>
          <w:rFonts w:cs="Arial"/>
        </w:rPr>
        <w:t>.</w:t>
      </w:r>
    </w:p>
    <w:p w14:paraId="139E6D06" w14:textId="77777777" w:rsidR="00B55632" w:rsidRPr="004D111A" w:rsidRDefault="00B55632" w:rsidP="004D111A">
      <w:pPr>
        <w:pStyle w:val="1d"/>
        <w:numPr>
          <w:ilvl w:val="0"/>
          <w:numId w:val="88"/>
        </w:numPr>
        <w:spacing w:before="120" w:after="120" w:afterAutospacing="0" w:line="276" w:lineRule="auto"/>
        <w:ind w:left="927" w:hanging="360"/>
        <w:contextualSpacing/>
        <w:rPr>
          <w:rFonts w:cs="Arial"/>
        </w:rPr>
      </w:pPr>
      <w:r w:rsidRPr="004D111A">
        <w:rPr>
          <w:rFonts w:cs="Arial"/>
        </w:rPr>
        <w:t>ПП-07.03.03.01-</w:t>
      </w:r>
      <w:proofErr w:type="spellStart"/>
      <w:r w:rsidRPr="004D111A">
        <w:rPr>
          <w:rFonts w:cs="Arial"/>
        </w:rPr>
        <w:t>ERP</w:t>
      </w:r>
      <w:proofErr w:type="spellEnd"/>
      <w:r w:rsidRPr="004D111A">
        <w:rPr>
          <w:rFonts w:cs="Arial"/>
        </w:rPr>
        <w:t xml:space="preserve"> Выполнение и фактический учет воздействий.</w:t>
      </w:r>
    </w:p>
    <w:p w14:paraId="3FC947B6" w14:textId="77777777" w:rsidR="00B55632" w:rsidRDefault="00B55632" w:rsidP="004D111A">
      <w:pPr>
        <w:pStyle w:val="1d"/>
        <w:numPr>
          <w:ilvl w:val="0"/>
          <w:numId w:val="88"/>
        </w:numPr>
        <w:spacing w:before="120" w:after="120" w:afterAutospacing="0" w:line="276" w:lineRule="auto"/>
        <w:ind w:left="927" w:hanging="360"/>
        <w:contextualSpacing/>
        <w:rPr>
          <w:rFonts w:cs="Arial"/>
        </w:rPr>
      </w:pPr>
      <w:r w:rsidRPr="004D111A">
        <w:rPr>
          <w:rFonts w:cs="Arial"/>
        </w:rPr>
        <w:t>ПП-12.07.01-</w:t>
      </w:r>
      <w:proofErr w:type="spellStart"/>
      <w:r w:rsidRPr="004D111A">
        <w:rPr>
          <w:rFonts w:cs="Arial"/>
        </w:rPr>
        <w:t>ERP</w:t>
      </w:r>
      <w:proofErr w:type="spellEnd"/>
      <w:r w:rsidRPr="004D111A">
        <w:rPr>
          <w:rFonts w:cs="Arial"/>
        </w:rPr>
        <w:t xml:space="preserve"> Управление данными </w:t>
      </w:r>
      <w:proofErr w:type="spellStart"/>
      <w:r w:rsidRPr="004D111A">
        <w:rPr>
          <w:rFonts w:cs="Arial"/>
        </w:rPr>
        <w:t>НСИ</w:t>
      </w:r>
      <w:proofErr w:type="spellEnd"/>
      <w:r w:rsidRPr="004D111A">
        <w:rPr>
          <w:rFonts w:cs="Arial"/>
        </w:rPr>
        <w:t>.</w:t>
      </w:r>
    </w:p>
    <w:p w14:paraId="64E8AC97" w14:textId="55D19869" w:rsidR="00517769" w:rsidRDefault="00517769" w:rsidP="0055315B">
      <w:pPr>
        <w:pStyle w:val="affff"/>
      </w:pPr>
      <w:r>
        <w:t>Настоящие Методические указания связаны с бизнес-процессом «Управление производственными активами».</w:t>
      </w:r>
    </w:p>
    <w:p w14:paraId="13D5960F" w14:textId="00C6C7B9" w:rsidR="0055315B" w:rsidRDefault="0055315B" w:rsidP="0055315B">
      <w:pPr>
        <w:pStyle w:val="affff"/>
      </w:pPr>
      <w:r>
        <w:t>Настоящие Методические указания не подлежат передаче полностью или частично третьим лицам и не подлежат размещению в открытом доступе.</w:t>
      </w:r>
    </w:p>
    <w:p w14:paraId="03EA81DD" w14:textId="77777777" w:rsidR="00D97B86" w:rsidRPr="00D97B86" w:rsidRDefault="00D97B86" w:rsidP="00D97B86">
      <w:pPr>
        <w:spacing w:after="0" w:line="240" w:lineRule="auto"/>
        <w:rPr>
          <w:rFonts w:cs="Arial"/>
        </w:rPr>
      </w:pPr>
      <w:r w:rsidRPr="00D97B86">
        <w:rPr>
          <w:rFonts w:cs="Arial"/>
        </w:rPr>
        <w:t>Настоящие Методические указания подлежат размещению на внутренних корпоративных ресурсах</w:t>
      </w:r>
      <w:r>
        <w:rPr>
          <w:rFonts w:cs="Arial"/>
        </w:rPr>
        <w:t>.</w:t>
      </w:r>
    </w:p>
    <w:p w14:paraId="5684A88A" w14:textId="77777777" w:rsidR="00F04449" w:rsidRPr="00464A71" w:rsidRDefault="00D2117E" w:rsidP="0055315B">
      <w:pPr>
        <w:pStyle w:val="affff"/>
      </w:pPr>
      <w:r>
        <w:br w:type="page"/>
      </w:r>
    </w:p>
    <w:p w14:paraId="3A42AB3F" w14:textId="77777777" w:rsidR="000471AD" w:rsidRPr="004D111A" w:rsidRDefault="000471AD" w:rsidP="004D111A">
      <w:pPr>
        <w:pStyle w:val="11"/>
        <w:keepLines w:val="0"/>
        <w:numPr>
          <w:ilvl w:val="0"/>
          <w:numId w:val="5"/>
        </w:numPr>
        <w:shd w:val="clear" w:color="auto" w:fill="FFFFFF"/>
        <w:ind w:left="357" w:hanging="357"/>
        <w:jc w:val="center"/>
        <w:rPr>
          <w:rFonts w:eastAsia="Times New Roman" w:cs="Arial"/>
          <w:caps w:val="0"/>
          <w:kern w:val="32"/>
          <w:sz w:val="24"/>
          <w:szCs w:val="28"/>
          <w:lang w:eastAsia="ru-RU"/>
        </w:rPr>
      </w:pPr>
      <w:bookmarkStart w:id="2" w:name="_Toc479946532"/>
      <w:bookmarkStart w:id="3" w:name="_Toc479946706"/>
      <w:bookmarkStart w:id="4" w:name="_Toc484073764"/>
      <w:bookmarkStart w:id="5" w:name="_Toc484434538"/>
      <w:bookmarkStart w:id="6" w:name="_Toc484445356"/>
      <w:bookmarkStart w:id="7" w:name="_Toc80112686"/>
      <w:bookmarkEnd w:id="2"/>
      <w:bookmarkEnd w:id="3"/>
      <w:bookmarkEnd w:id="4"/>
      <w:bookmarkEnd w:id="5"/>
      <w:bookmarkEnd w:id="6"/>
      <w:r w:rsidRPr="004D111A">
        <w:rPr>
          <w:rFonts w:eastAsia="Times New Roman" w:cs="Arial"/>
          <w:caps w:val="0"/>
          <w:kern w:val="32"/>
          <w:sz w:val="24"/>
          <w:szCs w:val="28"/>
          <w:lang w:eastAsia="ru-RU"/>
        </w:rPr>
        <w:lastRenderedPageBreak/>
        <w:t>Термины и сокращения</w:t>
      </w:r>
      <w:bookmarkEnd w:id="7"/>
    </w:p>
    <w:p w14:paraId="2AB0660E" w14:textId="77777777" w:rsidR="000471AD" w:rsidRPr="004D111A" w:rsidRDefault="000471AD" w:rsidP="004D111A">
      <w:pPr>
        <w:pStyle w:val="22"/>
        <w:ind w:left="851" w:hanging="567"/>
        <w:rPr>
          <w:rFonts w:eastAsia="Times New Roman" w:cs="Arial"/>
          <w:caps w:val="0"/>
          <w:kern w:val="32"/>
          <w:szCs w:val="28"/>
          <w:lang w:eastAsia="ru-RU"/>
        </w:rPr>
      </w:pPr>
      <w:bookmarkStart w:id="8" w:name="_Toc65589428"/>
      <w:bookmarkStart w:id="9" w:name="_Toc76327601"/>
      <w:bookmarkStart w:id="10" w:name="_Toc76394479"/>
      <w:bookmarkStart w:id="11" w:name="_Toc80112687"/>
      <w:r w:rsidRPr="004D111A">
        <w:rPr>
          <w:rFonts w:eastAsia="Times New Roman" w:cs="Arial"/>
          <w:caps w:val="0"/>
          <w:kern w:val="32"/>
          <w:szCs w:val="28"/>
          <w:lang w:eastAsia="ru-RU"/>
        </w:rPr>
        <w:t>Термины</w:t>
      </w:r>
      <w:bookmarkEnd w:id="8"/>
      <w:bookmarkEnd w:id="9"/>
      <w:bookmarkEnd w:id="10"/>
      <w:bookmarkEnd w:id="11"/>
    </w:p>
    <w:tbl>
      <w:tblPr>
        <w:tblStyle w:val="af3"/>
        <w:tblW w:w="5000" w:type="pct"/>
        <w:tblLook w:val="04A0" w:firstRow="1" w:lastRow="0" w:firstColumn="1" w:lastColumn="0" w:noHBand="0" w:noVBand="1"/>
      </w:tblPr>
      <w:tblGrid>
        <w:gridCol w:w="3258"/>
        <w:gridCol w:w="6937"/>
      </w:tblGrid>
      <w:tr w:rsidR="00C3579D" w14:paraId="1D44CF94" w14:textId="77777777">
        <w:trPr>
          <w:tblHeader/>
        </w:trPr>
        <w:tc>
          <w:tcPr>
            <w:tcW w:w="1598" w:type="pct"/>
            <w:shd w:val="clear" w:color="auto" w:fill="FFC000"/>
            <w:vAlign w:val="center"/>
          </w:tcPr>
          <w:p w14:paraId="4C47FC94" w14:textId="77777777" w:rsidR="000471AD" w:rsidRPr="00D61264" w:rsidRDefault="000471AD" w:rsidP="004D111A">
            <w:pPr>
              <w:spacing w:after="0"/>
              <w:ind w:firstLine="0"/>
              <w:jc w:val="center"/>
              <w:rPr>
                <w:rFonts w:cs="Arial"/>
                <w:b/>
                <w:sz w:val="22"/>
                <w:szCs w:val="22"/>
              </w:rPr>
            </w:pPr>
            <w:r w:rsidRPr="00D61264">
              <w:rPr>
                <w:rFonts w:cs="Arial"/>
                <w:b/>
                <w:sz w:val="22"/>
                <w:szCs w:val="22"/>
              </w:rPr>
              <w:t>Термин</w:t>
            </w:r>
          </w:p>
        </w:tc>
        <w:tc>
          <w:tcPr>
            <w:tcW w:w="3402" w:type="pct"/>
            <w:shd w:val="clear" w:color="auto" w:fill="FFC000"/>
            <w:vAlign w:val="center"/>
          </w:tcPr>
          <w:p w14:paraId="00B19D46" w14:textId="77777777" w:rsidR="000471AD" w:rsidRPr="00D61264" w:rsidRDefault="000471AD" w:rsidP="004D111A">
            <w:pPr>
              <w:spacing w:after="0"/>
              <w:ind w:firstLine="0"/>
              <w:jc w:val="center"/>
              <w:rPr>
                <w:rFonts w:cs="Arial"/>
                <w:b/>
                <w:sz w:val="22"/>
                <w:szCs w:val="22"/>
              </w:rPr>
            </w:pPr>
            <w:r w:rsidRPr="00D61264">
              <w:rPr>
                <w:rFonts w:cs="Arial"/>
                <w:b/>
                <w:sz w:val="22"/>
                <w:szCs w:val="22"/>
              </w:rPr>
              <w:t>Определение</w:t>
            </w:r>
          </w:p>
        </w:tc>
      </w:tr>
      <w:tr w:rsidR="00C3579D" w14:paraId="73DC246D" w14:textId="77777777">
        <w:tc>
          <w:tcPr>
            <w:tcW w:w="1598" w:type="pct"/>
          </w:tcPr>
          <w:p w14:paraId="345B3C79" w14:textId="77777777" w:rsidR="000471AD" w:rsidRPr="00D61264" w:rsidRDefault="000471AD" w:rsidP="000471AD">
            <w:pPr>
              <w:spacing w:after="0"/>
              <w:ind w:firstLine="0"/>
              <w:jc w:val="left"/>
              <w:rPr>
                <w:rFonts w:cs="Arial"/>
                <w:sz w:val="22"/>
                <w:szCs w:val="22"/>
              </w:rPr>
            </w:pPr>
            <w:r w:rsidRPr="00D61264">
              <w:rPr>
                <w:rFonts w:cs="Arial"/>
                <w:sz w:val="22"/>
                <w:szCs w:val="22"/>
                <w:lang w:val="en-US"/>
              </w:rPr>
              <w:t>SAP</w:t>
            </w:r>
            <w:r w:rsidRPr="00D61264">
              <w:rPr>
                <w:rFonts w:cs="Arial"/>
                <w:sz w:val="22"/>
                <w:szCs w:val="22"/>
              </w:rPr>
              <w:t xml:space="preserve"> </w:t>
            </w:r>
            <w:r w:rsidRPr="00D61264">
              <w:rPr>
                <w:rFonts w:cs="Arial"/>
                <w:sz w:val="22"/>
                <w:szCs w:val="22"/>
                <w:lang w:val="en-US"/>
              </w:rPr>
              <w:t>S</w:t>
            </w:r>
            <w:r w:rsidRPr="00D61264">
              <w:rPr>
                <w:rFonts w:cs="Arial"/>
                <w:sz w:val="22"/>
                <w:szCs w:val="22"/>
              </w:rPr>
              <w:t>/4</w:t>
            </w:r>
            <w:r w:rsidRPr="00D61264">
              <w:rPr>
                <w:rFonts w:cs="Arial"/>
                <w:sz w:val="22"/>
                <w:szCs w:val="22"/>
                <w:lang w:val="en-US"/>
              </w:rPr>
              <w:t>HANA</w:t>
            </w:r>
          </w:p>
        </w:tc>
        <w:tc>
          <w:tcPr>
            <w:tcW w:w="3402" w:type="pct"/>
          </w:tcPr>
          <w:p w14:paraId="2B2BAB40" w14:textId="77777777" w:rsidR="000471AD" w:rsidRPr="00D61264" w:rsidRDefault="00CF5FD2" w:rsidP="00CF5FD2">
            <w:pPr>
              <w:spacing w:after="0"/>
              <w:ind w:firstLine="0"/>
              <w:rPr>
                <w:rFonts w:cs="Arial"/>
                <w:sz w:val="22"/>
                <w:szCs w:val="22"/>
              </w:rPr>
            </w:pPr>
            <w:r w:rsidRPr="00D61264">
              <w:rPr>
                <w:sz w:val="22"/>
                <w:szCs w:val="22"/>
              </w:rPr>
              <w:t xml:space="preserve">В целях настоящих </w:t>
            </w:r>
            <w:r w:rsidR="007A3A1F">
              <w:rPr>
                <w:sz w:val="22"/>
                <w:szCs w:val="22"/>
              </w:rPr>
              <w:t xml:space="preserve">Методических </w:t>
            </w:r>
            <w:r w:rsidRPr="00D61264">
              <w:rPr>
                <w:sz w:val="22"/>
                <w:szCs w:val="22"/>
              </w:rPr>
              <w:t xml:space="preserve">указаний часть разрабатываемой интегрированной системы управления на базе </w:t>
            </w:r>
            <w:r w:rsidRPr="00D61264">
              <w:rPr>
                <w:sz w:val="22"/>
                <w:szCs w:val="22"/>
                <w:lang w:val="en-US"/>
              </w:rPr>
              <w:t>SAP</w:t>
            </w:r>
            <w:r w:rsidRPr="00D61264">
              <w:rPr>
                <w:sz w:val="22"/>
                <w:szCs w:val="22"/>
              </w:rPr>
              <w:t xml:space="preserve"> </w:t>
            </w:r>
            <w:proofErr w:type="spellStart"/>
            <w:r w:rsidRPr="00D61264">
              <w:rPr>
                <w:sz w:val="22"/>
                <w:szCs w:val="22"/>
                <w:lang w:val="en-US"/>
              </w:rPr>
              <w:t>ERP</w:t>
            </w:r>
            <w:proofErr w:type="spellEnd"/>
            <w:r w:rsidRPr="00D61264">
              <w:rPr>
                <w:sz w:val="22"/>
                <w:szCs w:val="22"/>
              </w:rPr>
              <w:t>, являющаяся с</w:t>
            </w:r>
            <w:r w:rsidR="000471AD" w:rsidRPr="00D61264">
              <w:rPr>
                <w:sz w:val="22"/>
                <w:szCs w:val="22"/>
              </w:rPr>
              <w:t>истем</w:t>
            </w:r>
            <w:r w:rsidRPr="00D61264">
              <w:rPr>
                <w:sz w:val="22"/>
                <w:szCs w:val="22"/>
              </w:rPr>
              <w:t>ой</w:t>
            </w:r>
            <w:r w:rsidR="000471AD" w:rsidRPr="00D61264">
              <w:rPr>
                <w:sz w:val="22"/>
                <w:szCs w:val="22"/>
              </w:rPr>
              <w:t xml:space="preserve"> управления ресурсами предприятия </w:t>
            </w:r>
          </w:p>
        </w:tc>
      </w:tr>
      <w:tr w:rsidR="00C14670" w14:paraId="7C0054AA" w14:textId="77777777" w:rsidTr="00D17CE5">
        <w:tc>
          <w:tcPr>
            <w:tcW w:w="1598" w:type="pct"/>
            <w:vAlign w:val="center"/>
          </w:tcPr>
          <w:p w14:paraId="18B6C61A" w14:textId="61FAAD90" w:rsidR="00C14670" w:rsidRPr="00D17CE5" w:rsidRDefault="00C14670" w:rsidP="00C14670">
            <w:pPr>
              <w:spacing w:after="0"/>
              <w:ind w:firstLine="0"/>
              <w:jc w:val="left"/>
              <w:rPr>
                <w:sz w:val="22"/>
                <w:szCs w:val="22"/>
              </w:rPr>
            </w:pPr>
            <w:r w:rsidRPr="000B1684">
              <w:rPr>
                <w:sz w:val="22"/>
                <w:szCs w:val="22"/>
              </w:rPr>
              <w:t>Аварийно-технический запас (</w:t>
            </w:r>
            <w:proofErr w:type="spellStart"/>
            <w:r w:rsidRPr="000B1684">
              <w:rPr>
                <w:sz w:val="22"/>
                <w:szCs w:val="22"/>
              </w:rPr>
              <w:t>АТЗ</w:t>
            </w:r>
            <w:proofErr w:type="spellEnd"/>
            <w:r w:rsidRPr="000B1684">
              <w:rPr>
                <w:sz w:val="22"/>
                <w:szCs w:val="22"/>
              </w:rPr>
              <w:t>)</w:t>
            </w:r>
          </w:p>
        </w:tc>
        <w:tc>
          <w:tcPr>
            <w:tcW w:w="3402" w:type="pct"/>
            <w:vAlign w:val="center"/>
          </w:tcPr>
          <w:p w14:paraId="36DA9E86" w14:textId="68E14A25" w:rsidR="00C14670" w:rsidRPr="00D61264" w:rsidRDefault="00C14670" w:rsidP="00C14670">
            <w:pPr>
              <w:spacing w:after="0"/>
              <w:ind w:firstLine="0"/>
              <w:rPr>
                <w:sz w:val="22"/>
                <w:szCs w:val="22"/>
              </w:rPr>
            </w:pPr>
            <w:r w:rsidRPr="000B1684">
              <w:rPr>
                <w:sz w:val="22"/>
                <w:szCs w:val="22"/>
              </w:rPr>
              <w:t xml:space="preserve">Неснижаемое минимальное количество материально-технических ресурсов, находящихся на складе </w:t>
            </w:r>
            <w:proofErr w:type="spellStart"/>
            <w:r w:rsidRPr="000B1684">
              <w:rPr>
                <w:sz w:val="22"/>
                <w:szCs w:val="22"/>
              </w:rPr>
              <w:t>УО</w:t>
            </w:r>
            <w:proofErr w:type="spellEnd"/>
            <w:r w:rsidRPr="000B1684">
              <w:rPr>
                <w:sz w:val="22"/>
                <w:szCs w:val="22"/>
              </w:rPr>
              <w:t>, и необходимых для обеспечения бесперебойности производственного процесса в случае непредвиденного выхода из строя основного и вспомогательного оборудования вследствие аварийных поломок и последующего аварийного ремонта</w:t>
            </w:r>
            <w:r>
              <w:rPr>
                <w:sz w:val="22"/>
                <w:szCs w:val="22"/>
              </w:rPr>
              <w:t>.</w:t>
            </w:r>
          </w:p>
        </w:tc>
      </w:tr>
      <w:tr w:rsidR="00C3579D" w14:paraId="5F6E4FC3" w14:textId="77777777">
        <w:tc>
          <w:tcPr>
            <w:tcW w:w="1598" w:type="pct"/>
          </w:tcPr>
          <w:p w14:paraId="7C1E6FB3" w14:textId="77777777" w:rsidR="000471AD" w:rsidRPr="00D61264" w:rsidRDefault="000471AD" w:rsidP="000471AD">
            <w:pPr>
              <w:pStyle w:val="a0"/>
              <w:numPr>
                <w:ilvl w:val="0"/>
                <w:numId w:val="0"/>
              </w:numPr>
              <w:spacing w:after="0"/>
              <w:jc w:val="left"/>
              <w:rPr>
                <w:sz w:val="22"/>
                <w:szCs w:val="22"/>
              </w:rPr>
            </w:pPr>
            <w:r w:rsidRPr="00D61264">
              <w:rPr>
                <w:sz w:val="22"/>
                <w:szCs w:val="22"/>
              </w:rPr>
              <w:t xml:space="preserve">АС </w:t>
            </w:r>
            <w:proofErr w:type="spellStart"/>
            <w:r w:rsidRPr="00D61264">
              <w:rPr>
                <w:sz w:val="22"/>
                <w:szCs w:val="22"/>
              </w:rPr>
              <w:t>ТОиР</w:t>
            </w:r>
            <w:proofErr w:type="spellEnd"/>
          </w:p>
        </w:tc>
        <w:tc>
          <w:tcPr>
            <w:tcW w:w="3402" w:type="pct"/>
          </w:tcPr>
          <w:p w14:paraId="36B02555" w14:textId="77777777" w:rsidR="000471AD" w:rsidRPr="00D61264" w:rsidRDefault="000471AD" w:rsidP="00422CB1">
            <w:pPr>
              <w:pStyle w:val="a0"/>
              <w:numPr>
                <w:ilvl w:val="0"/>
                <w:numId w:val="0"/>
              </w:numPr>
              <w:spacing w:after="0"/>
              <w:rPr>
                <w:sz w:val="22"/>
                <w:szCs w:val="22"/>
              </w:rPr>
            </w:pPr>
            <w:r w:rsidRPr="00513771">
              <w:rPr>
                <w:sz w:val="22"/>
                <w:szCs w:val="22"/>
              </w:rPr>
              <w:t xml:space="preserve">Информационная система, </w:t>
            </w:r>
            <w:r w:rsidRPr="00D61264">
              <w:rPr>
                <w:sz w:val="22"/>
                <w:szCs w:val="22"/>
              </w:rPr>
              <w:t xml:space="preserve">позволяющая автоматизировать управление и процессы </w:t>
            </w:r>
            <w:proofErr w:type="spellStart"/>
            <w:r w:rsidRPr="00D61264">
              <w:rPr>
                <w:sz w:val="22"/>
                <w:szCs w:val="22"/>
              </w:rPr>
              <w:t>ТОиР</w:t>
            </w:r>
            <w:proofErr w:type="spellEnd"/>
          </w:p>
        </w:tc>
      </w:tr>
      <w:tr w:rsidR="00C3579D" w14:paraId="25F6CC20" w14:textId="77777777">
        <w:tc>
          <w:tcPr>
            <w:tcW w:w="1598" w:type="pct"/>
          </w:tcPr>
          <w:p w14:paraId="54170961" w14:textId="77777777" w:rsidR="000471AD" w:rsidRPr="00D61264" w:rsidRDefault="000471AD" w:rsidP="000471AD">
            <w:pPr>
              <w:spacing w:after="0"/>
              <w:ind w:firstLine="0"/>
              <w:jc w:val="left"/>
              <w:rPr>
                <w:rFonts w:cs="Arial"/>
                <w:sz w:val="22"/>
                <w:szCs w:val="22"/>
              </w:rPr>
            </w:pPr>
            <w:r w:rsidRPr="00D61264">
              <w:rPr>
                <w:rFonts w:cs="Arial"/>
                <w:sz w:val="22"/>
                <w:szCs w:val="22"/>
              </w:rPr>
              <w:t>База данных нормативов</w:t>
            </w:r>
          </w:p>
        </w:tc>
        <w:tc>
          <w:tcPr>
            <w:tcW w:w="3402" w:type="pct"/>
          </w:tcPr>
          <w:p w14:paraId="12CFBA37" w14:textId="77777777" w:rsidR="000471AD" w:rsidRPr="00D61264" w:rsidRDefault="000471AD" w:rsidP="0031002A">
            <w:pPr>
              <w:spacing w:after="0"/>
              <w:ind w:firstLine="0"/>
              <w:rPr>
                <w:rFonts w:cs="Arial"/>
                <w:sz w:val="22"/>
                <w:szCs w:val="22"/>
              </w:rPr>
            </w:pPr>
            <w:r w:rsidRPr="00D61264">
              <w:rPr>
                <w:rFonts w:cs="Arial"/>
                <w:sz w:val="22"/>
                <w:szCs w:val="22"/>
              </w:rPr>
              <w:t xml:space="preserve">Организованная в соответствии с определёнными правилами и поддерживаемая </w:t>
            </w:r>
            <w:r w:rsidRPr="00513771">
              <w:rPr>
                <w:rFonts w:cs="Arial"/>
                <w:sz w:val="22"/>
                <w:szCs w:val="22"/>
              </w:rPr>
              <w:t xml:space="preserve">в </w:t>
            </w:r>
            <w:r w:rsidR="0031002A" w:rsidRPr="00513771">
              <w:rPr>
                <w:rFonts w:cs="Arial"/>
                <w:sz w:val="22"/>
                <w:szCs w:val="22"/>
              </w:rPr>
              <w:t xml:space="preserve">информационной системе </w:t>
            </w:r>
            <w:r w:rsidRPr="00D61264">
              <w:rPr>
                <w:rFonts w:cs="Arial"/>
                <w:sz w:val="22"/>
                <w:szCs w:val="22"/>
              </w:rPr>
              <w:t xml:space="preserve">совокупность данных, характеризующих актуальное состояние нормативно-технических данных по содержанию и периодичности технического обслуживания оборудования и используемых для целей управления </w:t>
            </w:r>
            <w:proofErr w:type="spellStart"/>
            <w:r w:rsidRPr="00D61264">
              <w:rPr>
                <w:rFonts w:cs="Arial"/>
                <w:sz w:val="22"/>
                <w:szCs w:val="22"/>
              </w:rPr>
              <w:t>ТОиР</w:t>
            </w:r>
            <w:proofErr w:type="spellEnd"/>
            <w:r w:rsidRPr="00D61264">
              <w:rPr>
                <w:rFonts w:cs="Arial"/>
                <w:sz w:val="22"/>
                <w:szCs w:val="22"/>
              </w:rPr>
              <w:t xml:space="preserve"> в </w:t>
            </w:r>
            <w:r w:rsidR="0031002A" w:rsidRPr="00437C97">
              <w:rPr>
                <w:rFonts w:cs="Arial"/>
                <w:sz w:val="22"/>
                <w:szCs w:val="22"/>
              </w:rPr>
              <w:t>информационной системе</w:t>
            </w:r>
          </w:p>
        </w:tc>
      </w:tr>
      <w:tr w:rsidR="00C3579D" w14:paraId="0801AAC4" w14:textId="77777777">
        <w:tc>
          <w:tcPr>
            <w:tcW w:w="1598" w:type="pct"/>
          </w:tcPr>
          <w:p w14:paraId="7372621D" w14:textId="77777777" w:rsidR="000471AD" w:rsidRPr="00D61264" w:rsidRDefault="000471AD" w:rsidP="000471AD">
            <w:pPr>
              <w:spacing w:after="0"/>
              <w:ind w:firstLine="0"/>
              <w:jc w:val="left"/>
              <w:rPr>
                <w:rFonts w:cs="Arial"/>
                <w:sz w:val="22"/>
                <w:szCs w:val="22"/>
              </w:rPr>
            </w:pPr>
            <w:r w:rsidRPr="00D61264">
              <w:rPr>
                <w:rFonts w:cs="Arial"/>
                <w:sz w:val="22"/>
                <w:szCs w:val="22"/>
              </w:rPr>
              <w:t>База данных оборудования</w:t>
            </w:r>
          </w:p>
        </w:tc>
        <w:tc>
          <w:tcPr>
            <w:tcW w:w="3402" w:type="pct"/>
          </w:tcPr>
          <w:p w14:paraId="062AF510" w14:textId="77777777" w:rsidR="000471AD" w:rsidRPr="00D61264" w:rsidRDefault="000471AD" w:rsidP="0031002A">
            <w:pPr>
              <w:spacing w:after="0"/>
              <w:ind w:firstLine="0"/>
              <w:rPr>
                <w:rFonts w:cs="Arial"/>
                <w:sz w:val="22"/>
                <w:szCs w:val="22"/>
              </w:rPr>
            </w:pPr>
            <w:r w:rsidRPr="00D61264">
              <w:rPr>
                <w:rFonts w:cs="Arial"/>
                <w:sz w:val="22"/>
                <w:szCs w:val="22"/>
              </w:rPr>
              <w:t xml:space="preserve">Организованная в соответствии с определёнными правилами и поддерживаемая </w:t>
            </w:r>
            <w:r w:rsidRPr="00513771">
              <w:rPr>
                <w:rFonts w:cs="Arial"/>
                <w:sz w:val="22"/>
                <w:szCs w:val="22"/>
              </w:rPr>
              <w:t xml:space="preserve">в информационной системе </w:t>
            </w:r>
            <w:r w:rsidRPr="00D61264">
              <w:rPr>
                <w:rFonts w:cs="Arial"/>
                <w:sz w:val="22"/>
                <w:szCs w:val="22"/>
              </w:rPr>
              <w:t xml:space="preserve">совокупность данных, характеризующих актуальное состояние оборудования и используемых для целей управления </w:t>
            </w:r>
            <w:proofErr w:type="spellStart"/>
            <w:r w:rsidRPr="00D61264">
              <w:rPr>
                <w:rFonts w:cs="Arial"/>
                <w:sz w:val="22"/>
                <w:szCs w:val="22"/>
              </w:rPr>
              <w:t>ТОиР</w:t>
            </w:r>
            <w:proofErr w:type="spellEnd"/>
            <w:r w:rsidRPr="00D61264">
              <w:rPr>
                <w:rFonts w:cs="Arial"/>
                <w:sz w:val="22"/>
                <w:szCs w:val="22"/>
              </w:rPr>
              <w:t xml:space="preserve"> в </w:t>
            </w:r>
            <w:r w:rsidR="0031002A" w:rsidRPr="00437C97">
              <w:rPr>
                <w:rFonts w:cs="Arial"/>
                <w:sz w:val="22"/>
                <w:szCs w:val="22"/>
              </w:rPr>
              <w:t>информационной системе</w:t>
            </w:r>
          </w:p>
        </w:tc>
      </w:tr>
      <w:tr w:rsidR="00C3579D" w14:paraId="4300CB17" w14:textId="77777777">
        <w:tc>
          <w:tcPr>
            <w:tcW w:w="1598" w:type="pct"/>
          </w:tcPr>
          <w:p w14:paraId="09523EA0" w14:textId="77777777" w:rsidR="00A667E9" w:rsidRPr="00D61264" w:rsidRDefault="00A667E9" w:rsidP="000471AD">
            <w:pPr>
              <w:spacing w:after="0"/>
              <w:ind w:firstLine="0"/>
              <w:jc w:val="left"/>
              <w:rPr>
                <w:rFonts w:cs="Arial"/>
                <w:sz w:val="22"/>
                <w:szCs w:val="22"/>
              </w:rPr>
            </w:pPr>
            <w:proofErr w:type="spellStart"/>
            <w:r w:rsidRPr="00D61264">
              <w:rPr>
                <w:rFonts w:cs="Arial"/>
                <w:sz w:val="22"/>
                <w:szCs w:val="22"/>
              </w:rPr>
              <w:t>Внеоборотные</w:t>
            </w:r>
            <w:proofErr w:type="spellEnd"/>
            <w:r w:rsidRPr="00D61264">
              <w:rPr>
                <w:rFonts w:cs="Arial"/>
                <w:sz w:val="22"/>
                <w:szCs w:val="22"/>
              </w:rPr>
              <w:t xml:space="preserve"> активы</w:t>
            </w:r>
          </w:p>
        </w:tc>
        <w:tc>
          <w:tcPr>
            <w:tcW w:w="3402" w:type="pct"/>
          </w:tcPr>
          <w:p w14:paraId="33392B5C" w14:textId="77777777" w:rsidR="00A667E9" w:rsidRPr="00D61264" w:rsidRDefault="00A667E9" w:rsidP="003336A9">
            <w:pPr>
              <w:spacing w:after="0"/>
              <w:ind w:firstLine="0"/>
              <w:rPr>
                <w:rFonts w:cs="Arial"/>
                <w:sz w:val="22"/>
                <w:szCs w:val="22"/>
              </w:rPr>
            </w:pPr>
            <w:r w:rsidRPr="00D61264">
              <w:rPr>
                <w:rFonts w:cs="Arial"/>
                <w:sz w:val="22"/>
                <w:szCs w:val="22"/>
              </w:rPr>
              <w:t>Активы, срок использования (погашения) которых составляет более одного года</w:t>
            </w:r>
            <w:r w:rsidR="003336A9" w:rsidRPr="00D61264">
              <w:rPr>
                <w:rFonts w:cs="Arial"/>
                <w:sz w:val="22"/>
                <w:szCs w:val="22"/>
              </w:rPr>
              <w:t>, а также которые переносят свою стоимость на себестоимость готовой продукции частями в течение срока полезного использования</w:t>
            </w:r>
          </w:p>
        </w:tc>
      </w:tr>
      <w:tr w:rsidR="00C3579D" w14:paraId="107BF971" w14:textId="77777777">
        <w:trPr>
          <w:trHeight w:val="786"/>
        </w:trPr>
        <w:tc>
          <w:tcPr>
            <w:tcW w:w="1598" w:type="pct"/>
          </w:tcPr>
          <w:p w14:paraId="687B42D0" w14:textId="77777777" w:rsidR="000471AD" w:rsidRPr="00D61264" w:rsidRDefault="000471AD" w:rsidP="000471AD">
            <w:pPr>
              <w:spacing w:after="0"/>
              <w:ind w:firstLine="0"/>
              <w:jc w:val="left"/>
              <w:rPr>
                <w:sz w:val="22"/>
                <w:szCs w:val="22"/>
              </w:rPr>
            </w:pPr>
            <w:r w:rsidRPr="00D61264">
              <w:rPr>
                <w:sz w:val="22"/>
                <w:szCs w:val="22"/>
              </w:rPr>
              <w:t>Единица оборудования</w:t>
            </w:r>
          </w:p>
        </w:tc>
        <w:tc>
          <w:tcPr>
            <w:tcW w:w="3402" w:type="pct"/>
          </w:tcPr>
          <w:p w14:paraId="5BBF174D" w14:textId="77777777" w:rsidR="000471AD" w:rsidRPr="00D61264" w:rsidRDefault="000471AD" w:rsidP="000471AD">
            <w:pPr>
              <w:spacing w:after="0"/>
              <w:ind w:firstLine="0"/>
              <w:rPr>
                <w:sz w:val="22"/>
                <w:szCs w:val="22"/>
              </w:rPr>
            </w:pPr>
            <w:r w:rsidRPr="00D61264">
              <w:rPr>
                <w:rFonts w:eastAsiaTheme="minorHAnsi"/>
                <w:sz w:val="22"/>
                <w:szCs w:val="22"/>
              </w:rPr>
              <w:t>Отдельный физический объект, техническое обслуживание и ремонт которого выполняется автономно. Единицу оборудования можно монтировать в технической системе или ее части</w:t>
            </w:r>
          </w:p>
        </w:tc>
      </w:tr>
      <w:tr w:rsidR="00C3579D" w14:paraId="7F1D0D7C" w14:textId="77777777">
        <w:trPr>
          <w:trHeight w:val="786"/>
        </w:trPr>
        <w:tc>
          <w:tcPr>
            <w:tcW w:w="1598" w:type="pct"/>
          </w:tcPr>
          <w:p w14:paraId="5BF112DD" w14:textId="77777777" w:rsidR="00D76A59" w:rsidRPr="00747FFD" w:rsidRDefault="00D76A59" w:rsidP="000471AD">
            <w:pPr>
              <w:spacing w:after="0"/>
              <w:ind w:firstLine="0"/>
              <w:jc w:val="left"/>
              <w:rPr>
                <w:sz w:val="22"/>
                <w:szCs w:val="22"/>
              </w:rPr>
            </w:pPr>
            <w:r w:rsidRPr="00D76A59">
              <w:rPr>
                <w:sz w:val="22"/>
                <w:szCs w:val="22"/>
              </w:rPr>
              <w:t>Заказ ТОРО</w:t>
            </w:r>
          </w:p>
        </w:tc>
        <w:tc>
          <w:tcPr>
            <w:tcW w:w="3402" w:type="pct"/>
          </w:tcPr>
          <w:p w14:paraId="4A6DA14B" w14:textId="77777777" w:rsidR="00D76A59" w:rsidRPr="00747FFD" w:rsidRDefault="00437C97" w:rsidP="000471AD">
            <w:pPr>
              <w:spacing w:after="0"/>
              <w:ind w:firstLine="0"/>
              <w:rPr>
                <w:rFonts w:eastAsiaTheme="minorHAnsi"/>
                <w:sz w:val="22"/>
                <w:szCs w:val="22"/>
              </w:rPr>
            </w:pPr>
            <w:r w:rsidRPr="00437C97">
              <w:rPr>
                <w:rFonts w:eastAsiaTheme="minorHAnsi"/>
                <w:sz w:val="22"/>
                <w:szCs w:val="22"/>
              </w:rPr>
              <w:t xml:space="preserve">Объект информационной системы, содержащий атрибуты работ </w:t>
            </w:r>
            <w:proofErr w:type="spellStart"/>
            <w:r w:rsidRPr="00437C97">
              <w:rPr>
                <w:rFonts w:eastAsiaTheme="minorHAnsi"/>
                <w:sz w:val="22"/>
                <w:szCs w:val="22"/>
              </w:rPr>
              <w:t>ТОиР</w:t>
            </w:r>
            <w:proofErr w:type="spellEnd"/>
            <w:r w:rsidRPr="00437C97">
              <w:rPr>
                <w:rFonts w:eastAsiaTheme="minorHAnsi"/>
                <w:sz w:val="22"/>
                <w:szCs w:val="22"/>
              </w:rPr>
              <w:t xml:space="preserve"> (объект, сроки и ресурсы, необходимые для выполнения мероприятий </w:t>
            </w:r>
            <w:proofErr w:type="spellStart"/>
            <w:r w:rsidRPr="00437C97">
              <w:rPr>
                <w:rFonts w:eastAsiaTheme="minorHAnsi"/>
                <w:sz w:val="22"/>
                <w:szCs w:val="22"/>
              </w:rPr>
              <w:t>ТОиР</w:t>
            </w:r>
            <w:proofErr w:type="spellEnd"/>
            <w:r w:rsidRPr="00437C97">
              <w:rPr>
                <w:rFonts w:eastAsiaTheme="minorHAnsi"/>
                <w:sz w:val="22"/>
                <w:szCs w:val="22"/>
              </w:rPr>
              <w:t>). Служит для планирования и фиксации факта. Может иметь статусную схему, отражающую структуру согласования.</w:t>
            </w:r>
          </w:p>
        </w:tc>
      </w:tr>
      <w:tr w:rsidR="00C3579D" w14:paraId="189B390C" w14:textId="77777777">
        <w:trPr>
          <w:trHeight w:val="274"/>
        </w:trPr>
        <w:tc>
          <w:tcPr>
            <w:tcW w:w="1598" w:type="pct"/>
          </w:tcPr>
          <w:p w14:paraId="072D6A85" w14:textId="77777777" w:rsidR="00A667E9" w:rsidRPr="00D61264" w:rsidRDefault="00A667E9" w:rsidP="000471AD">
            <w:pPr>
              <w:spacing w:after="0"/>
              <w:ind w:firstLine="0"/>
              <w:jc w:val="left"/>
              <w:rPr>
                <w:sz w:val="22"/>
                <w:szCs w:val="22"/>
              </w:rPr>
            </w:pPr>
            <w:r w:rsidRPr="00D61264">
              <w:rPr>
                <w:sz w:val="22"/>
                <w:szCs w:val="22"/>
              </w:rPr>
              <w:t xml:space="preserve">Карточка объекта </w:t>
            </w:r>
            <w:proofErr w:type="spellStart"/>
            <w:r w:rsidRPr="00D61264">
              <w:rPr>
                <w:sz w:val="22"/>
                <w:szCs w:val="22"/>
              </w:rPr>
              <w:t>ВНА</w:t>
            </w:r>
            <w:proofErr w:type="spellEnd"/>
          </w:p>
        </w:tc>
        <w:tc>
          <w:tcPr>
            <w:tcW w:w="3402" w:type="pct"/>
          </w:tcPr>
          <w:p w14:paraId="745C1AA6" w14:textId="77777777" w:rsidR="00A667E9" w:rsidRPr="00D61264" w:rsidRDefault="00A667E9" w:rsidP="000471AD">
            <w:pPr>
              <w:spacing w:after="0"/>
              <w:ind w:firstLine="0"/>
              <w:rPr>
                <w:rFonts w:eastAsiaTheme="minorHAnsi"/>
                <w:sz w:val="22"/>
                <w:szCs w:val="22"/>
              </w:rPr>
            </w:pPr>
            <w:r w:rsidRPr="00D61264">
              <w:rPr>
                <w:rFonts w:eastAsiaTheme="minorHAnsi"/>
                <w:sz w:val="22"/>
                <w:szCs w:val="22"/>
              </w:rPr>
              <w:t>Объект информационной системы, который используется для обработки данных</w:t>
            </w:r>
          </w:p>
        </w:tc>
      </w:tr>
      <w:tr w:rsidR="00C3579D" w14:paraId="15E84386" w14:textId="77777777">
        <w:tc>
          <w:tcPr>
            <w:tcW w:w="1598" w:type="pct"/>
          </w:tcPr>
          <w:p w14:paraId="56800F99" w14:textId="77777777" w:rsidR="000471AD" w:rsidRPr="00D61264" w:rsidRDefault="000471AD" w:rsidP="000471AD">
            <w:pPr>
              <w:spacing w:after="0"/>
              <w:ind w:firstLine="0"/>
              <w:jc w:val="left"/>
              <w:rPr>
                <w:rFonts w:cs="Arial"/>
                <w:sz w:val="22"/>
                <w:szCs w:val="22"/>
              </w:rPr>
            </w:pPr>
            <w:r w:rsidRPr="00D61264">
              <w:rPr>
                <w:rFonts w:cs="Arial"/>
                <w:sz w:val="22"/>
                <w:szCs w:val="22"/>
              </w:rPr>
              <w:lastRenderedPageBreak/>
              <w:t>Класс единицы оборудования</w:t>
            </w:r>
          </w:p>
        </w:tc>
        <w:tc>
          <w:tcPr>
            <w:tcW w:w="3402" w:type="pct"/>
          </w:tcPr>
          <w:p w14:paraId="09E34DD5" w14:textId="77777777" w:rsidR="000471AD" w:rsidRPr="00D61264" w:rsidRDefault="000471AD" w:rsidP="000471AD">
            <w:pPr>
              <w:spacing w:after="0"/>
              <w:ind w:firstLine="0"/>
              <w:rPr>
                <w:sz w:val="22"/>
                <w:szCs w:val="22"/>
              </w:rPr>
            </w:pPr>
            <w:r w:rsidRPr="00D61264">
              <w:rPr>
                <w:rFonts w:cs="Arial"/>
                <w:color w:val="000000"/>
                <w:sz w:val="22"/>
                <w:szCs w:val="22"/>
              </w:rPr>
              <w:t xml:space="preserve">Объект в АС </w:t>
            </w:r>
            <w:proofErr w:type="spellStart"/>
            <w:r w:rsidRPr="00D61264">
              <w:rPr>
                <w:rFonts w:cs="Arial"/>
                <w:color w:val="000000"/>
                <w:sz w:val="22"/>
                <w:szCs w:val="22"/>
              </w:rPr>
              <w:t>ТОиР</w:t>
            </w:r>
            <w:proofErr w:type="spellEnd"/>
            <w:r w:rsidRPr="00D61264">
              <w:rPr>
                <w:rFonts w:cs="Arial"/>
                <w:color w:val="000000"/>
                <w:sz w:val="22"/>
                <w:szCs w:val="22"/>
              </w:rPr>
              <w:t xml:space="preserve">, предназначенный для формирования групп </w:t>
            </w:r>
            <w:proofErr w:type="spellStart"/>
            <w:r w:rsidRPr="00D61264">
              <w:rPr>
                <w:rFonts w:cs="Arial"/>
                <w:color w:val="000000"/>
                <w:sz w:val="22"/>
                <w:szCs w:val="22"/>
              </w:rPr>
              <w:t>ЕО</w:t>
            </w:r>
            <w:proofErr w:type="spellEnd"/>
            <w:r w:rsidRPr="00D61264">
              <w:rPr>
                <w:rFonts w:cs="Arial"/>
                <w:color w:val="000000"/>
                <w:sz w:val="22"/>
                <w:szCs w:val="22"/>
              </w:rPr>
              <w:t xml:space="preserve"> с аналогичным набором характеристик</w:t>
            </w:r>
          </w:p>
        </w:tc>
      </w:tr>
      <w:tr w:rsidR="00C3579D" w14:paraId="0A732E12" w14:textId="77777777">
        <w:tc>
          <w:tcPr>
            <w:tcW w:w="1598" w:type="pct"/>
          </w:tcPr>
          <w:p w14:paraId="1F30495B" w14:textId="45E04D8B" w:rsidR="007A3A1F" w:rsidRPr="00D61264" w:rsidRDefault="002F3EDF">
            <w:pPr>
              <w:spacing w:after="0"/>
              <w:ind w:firstLine="0"/>
              <w:jc w:val="left"/>
              <w:rPr>
                <w:rFonts w:cs="Arial"/>
                <w:sz w:val="22"/>
                <w:szCs w:val="22"/>
              </w:rPr>
            </w:pPr>
            <w:r>
              <w:rPr>
                <w:rFonts w:cs="Arial"/>
                <w:sz w:val="22"/>
                <w:szCs w:val="22"/>
              </w:rPr>
              <w:t>Компания</w:t>
            </w:r>
          </w:p>
        </w:tc>
        <w:tc>
          <w:tcPr>
            <w:tcW w:w="3402" w:type="pct"/>
          </w:tcPr>
          <w:p w14:paraId="1A7AE43B" w14:textId="6A85987D" w:rsidR="007A3A1F" w:rsidRPr="007A3A1F" w:rsidRDefault="00C14670" w:rsidP="007A3A1F">
            <w:pPr>
              <w:spacing w:after="0"/>
              <w:ind w:firstLine="0"/>
              <w:rPr>
                <w:rFonts w:cs="Arial"/>
                <w:color w:val="000000"/>
                <w:sz w:val="22"/>
                <w:szCs w:val="22"/>
              </w:rPr>
            </w:pPr>
            <w:r w:rsidRPr="00684526">
              <w:rPr>
                <w:sz w:val="22"/>
              </w:rPr>
              <w:t>Управляющ</w:t>
            </w:r>
            <w:r>
              <w:rPr>
                <w:sz w:val="22"/>
              </w:rPr>
              <w:t>ая</w:t>
            </w:r>
            <w:r w:rsidRPr="00684526">
              <w:rPr>
                <w:sz w:val="22"/>
              </w:rPr>
              <w:t xml:space="preserve"> компани</w:t>
            </w:r>
            <w:r>
              <w:rPr>
                <w:sz w:val="22"/>
              </w:rPr>
              <w:t>я</w:t>
            </w:r>
            <w:r w:rsidRPr="00684526">
              <w:rPr>
                <w:sz w:val="22"/>
              </w:rPr>
              <w:t xml:space="preserve"> ООО «УК «Полюс» (осуществляющую функции единоличного исполнительного органа в отношении Управляемых обществ) и Управляемые общества</w:t>
            </w:r>
            <w:r w:rsidRPr="009922D4">
              <w:rPr>
                <w:sz w:val="22"/>
              </w:rPr>
              <w:t xml:space="preserve">, </w:t>
            </w:r>
            <w:r>
              <w:rPr>
                <w:sz w:val="22"/>
              </w:rPr>
              <w:t>именуемые совместно.</w:t>
            </w:r>
          </w:p>
        </w:tc>
      </w:tr>
      <w:tr w:rsidR="00C3579D" w14:paraId="7FBB1977" w14:textId="77777777">
        <w:tc>
          <w:tcPr>
            <w:tcW w:w="1598" w:type="pct"/>
          </w:tcPr>
          <w:p w14:paraId="447E0BC2" w14:textId="77777777" w:rsidR="000471AD" w:rsidRPr="00D61264" w:rsidRDefault="002422BF">
            <w:pPr>
              <w:spacing w:after="0"/>
              <w:ind w:firstLine="0"/>
              <w:jc w:val="left"/>
              <w:rPr>
                <w:rFonts w:cs="Arial"/>
                <w:sz w:val="22"/>
                <w:szCs w:val="22"/>
              </w:rPr>
            </w:pPr>
            <w:r w:rsidRPr="00D61264">
              <w:rPr>
                <w:rFonts w:cs="Arial"/>
                <w:sz w:val="22"/>
                <w:szCs w:val="22"/>
              </w:rPr>
              <w:t>Компонент ОС</w:t>
            </w:r>
            <w:r w:rsidR="00D74055" w:rsidRPr="00D61264">
              <w:rPr>
                <w:rFonts w:cs="Arial"/>
                <w:sz w:val="22"/>
                <w:szCs w:val="22"/>
              </w:rPr>
              <w:t xml:space="preserve"> (запасная часть)</w:t>
            </w:r>
          </w:p>
        </w:tc>
        <w:tc>
          <w:tcPr>
            <w:tcW w:w="3402" w:type="pct"/>
          </w:tcPr>
          <w:p w14:paraId="3295E4DF" w14:textId="77777777" w:rsidR="00D74055" w:rsidRPr="00D61264" w:rsidRDefault="00D74055" w:rsidP="000B0917">
            <w:pPr>
              <w:spacing w:after="0"/>
              <w:ind w:firstLine="0"/>
              <w:rPr>
                <w:rFonts w:cs="Arial"/>
                <w:color w:val="000000"/>
                <w:sz w:val="22"/>
                <w:szCs w:val="22"/>
              </w:rPr>
            </w:pPr>
            <w:r w:rsidRPr="00D61264">
              <w:rPr>
                <w:rFonts w:cs="Arial"/>
                <w:color w:val="000000"/>
                <w:sz w:val="22"/>
                <w:szCs w:val="22"/>
              </w:rPr>
              <w:t>Часть головного ОС, удовлетворяющая следующим критериям:</w:t>
            </w:r>
          </w:p>
          <w:p w14:paraId="3B7A1F38" w14:textId="77777777" w:rsidR="00D74055" w:rsidRPr="00D61264" w:rsidRDefault="00D74055" w:rsidP="000B0917">
            <w:pPr>
              <w:pStyle w:val="ab"/>
              <w:numPr>
                <w:ilvl w:val="0"/>
                <w:numId w:val="149"/>
              </w:numPr>
              <w:spacing w:after="0"/>
              <w:ind w:left="315" w:hanging="263"/>
              <w:rPr>
                <w:rFonts w:cs="Arial"/>
                <w:color w:val="000000"/>
                <w:sz w:val="22"/>
                <w:szCs w:val="22"/>
              </w:rPr>
            </w:pPr>
            <w:r w:rsidRPr="00D61264">
              <w:rPr>
                <w:rFonts w:cs="Arial"/>
                <w:color w:val="000000"/>
                <w:sz w:val="22"/>
                <w:szCs w:val="22"/>
              </w:rPr>
              <w:t>первоначальная стоимость компонента (запасной части) является значительной по отношению к общей первоначальной стоимости головного ОС;</w:t>
            </w:r>
          </w:p>
          <w:p w14:paraId="570C89E0" w14:textId="77777777" w:rsidR="000471AD" w:rsidRPr="00D61264" w:rsidRDefault="00D74055" w:rsidP="000B0917">
            <w:pPr>
              <w:pStyle w:val="ab"/>
              <w:numPr>
                <w:ilvl w:val="0"/>
                <w:numId w:val="149"/>
              </w:numPr>
              <w:spacing w:after="0"/>
              <w:ind w:left="315" w:hanging="263"/>
              <w:rPr>
                <w:rFonts w:cs="Arial"/>
                <w:color w:val="000000"/>
                <w:sz w:val="22"/>
                <w:szCs w:val="22"/>
              </w:rPr>
            </w:pPr>
            <w:r w:rsidRPr="00D61264">
              <w:rPr>
                <w:rFonts w:cs="Arial"/>
                <w:color w:val="000000"/>
                <w:sz w:val="22"/>
                <w:szCs w:val="22"/>
              </w:rPr>
              <w:t>срок полезного использования компонента (запасной части) существенно отличается от срока полезного использования головного ОС (на более чем на 12 месяцев). Исключение составляют части основных средств, выделяемые в качестве компонентов (запасный частей) в тех случаях, когда в течение срока полезного использования предполагается их использование на разных основных средствах (снятие с одного основного средства и установка на другое ОС). Срок полезного использования таких компонентов (запасных частей) может совпадать со сроком полезного использования головного основного средства. Срок полезного использования компонента не может быть выше срока полезного использования головного ОС.</w:t>
            </w:r>
          </w:p>
        </w:tc>
      </w:tr>
      <w:tr w:rsidR="00C3579D" w14:paraId="47CCDB86" w14:textId="77777777">
        <w:tc>
          <w:tcPr>
            <w:tcW w:w="1598" w:type="pct"/>
          </w:tcPr>
          <w:p w14:paraId="2EFEA918" w14:textId="77777777" w:rsidR="000471AD" w:rsidRPr="00D61264" w:rsidRDefault="000471AD" w:rsidP="000471AD">
            <w:pPr>
              <w:spacing w:after="0"/>
              <w:ind w:firstLine="0"/>
              <w:jc w:val="left"/>
              <w:rPr>
                <w:rFonts w:cs="Arial"/>
                <w:sz w:val="22"/>
                <w:szCs w:val="22"/>
              </w:rPr>
            </w:pPr>
            <w:r w:rsidRPr="00D61264">
              <w:rPr>
                <w:rFonts w:cs="Arial"/>
                <w:sz w:val="22"/>
                <w:szCs w:val="22"/>
              </w:rPr>
              <w:t>Компонентный учет</w:t>
            </w:r>
          </w:p>
        </w:tc>
        <w:tc>
          <w:tcPr>
            <w:tcW w:w="3402" w:type="pct"/>
          </w:tcPr>
          <w:p w14:paraId="7AA9D109" w14:textId="77777777" w:rsidR="000471AD" w:rsidRPr="00D61264" w:rsidRDefault="000471AD" w:rsidP="0077209C">
            <w:pPr>
              <w:spacing w:after="0"/>
              <w:ind w:firstLine="0"/>
              <w:rPr>
                <w:rFonts w:cs="Arial"/>
                <w:sz w:val="22"/>
                <w:szCs w:val="22"/>
              </w:rPr>
            </w:pPr>
            <w:r w:rsidRPr="00D61264">
              <w:rPr>
                <w:color w:val="000000"/>
                <w:sz w:val="22"/>
                <w:szCs w:val="22"/>
              </w:rPr>
              <w:t xml:space="preserve">Учет составных частей (компонентов) </w:t>
            </w:r>
            <w:r w:rsidR="008A35AD" w:rsidRPr="00D61264">
              <w:rPr>
                <w:color w:val="000000"/>
                <w:sz w:val="22"/>
                <w:szCs w:val="22"/>
              </w:rPr>
              <w:t>ОС</w:t>
            </w:r>
            <w:r w:rsidR="00A16FC7" w:rsidRPr="00D61264">
              <w:rPr>
                <w:color w:val="000000"/>
                <w:sz w:val="22"/>
                <w:szCs w:val="22"/>
              </w:rPr>
              <w:t>,</w:t>
            </w:r>
            <w:r w:rsidRPr="00D61264">
              <w:rPr>
                <w:color w:val="000000"/>
                <w:sz w:val="22"/>
                <w:szCs w:val="22"/>
              </w:rPr>
              <w:t xml:space="preserve"> </w:t>
            </w:r>
            <w:r w:rsidR="008A35AD" w:rsidRPr="00D61264">
              <w:rPr>
                <w:color w:val="000000"/>
                <w:sz w:val="22"/>
                <w:szCs w:val="22"/>
              </w:rPr>
              <w:t>привязанных к головному ОС</w:t>
            </w:r>
            <w:r w:rsidR="00A16FC7" w:rsidRPr="00D61264">
              <w:rPr>
                <w:color w:val="000000"/>
                <w:sz w:val="22"/>
                <w:szCs w:val="22"/>
              </w:rPr>
              <w:t>, в качестве отдельно амортизируемых объектов</w:t>
            </w:r>
            <w:r w:rsidR="00BD3A79" w:rsidRPr="00D61264">
              <w:rPr>
                <w:color w:val="000000"/>
                <w:sz w:val="22"/>
                <w:szCs w:val="22"/>
              </w:rPr>
              <w:t xml:space="preserve"> в </w:t>
            </w:r>
            <w:proofErr w:type="spellStart"/>
            <w:r w:rsidR="00BD3A79" w:rsidRPr="00D61264">
              <w:rPr>
                <w:color w:val="000000"/>
                <w:sz w:val="22"/>
                <w:szCs w:val="22"/>
              </w:rPr>
              <w:t>РСБУ</w:t>
            </w:r>
            <w:proofErr w:type="spellEnd"/>
            <w:r w:rsidR="00BD3A79" w:rsidRPr="00D61264">
              <w:rPr>
                <w:color w:val="000000"/>
                <w:sz w:val="22"/>
                <w:szCs w:val="22"/>
              </w:rPr>
              <w:t xml:space="preserve"> и МСФО</w:t>
            </w:r>
          </w:p>
        </w:tc>
      </w:tr>
      <w:tr w:rsidR="00C3579D" w14:paraId="190E6FBC" w14:textId="77777777">
        <w:tc>
          <w:tcPr>
            <w:tcW w:w="1598" w:type="pct"/>
          </w:tcPr>
          <w:p w14:paraId="2E1662BD" w14:textId="77777777" w:rsidR="00C50908" w:rsidRPr="00747FFD" w:rsidRDefault="00C50908" w:rsidP="000471AD">
            <w:pPr>
              <w:spacing w:after="0"/>
              <w:ind w:firstLine="0"/>
              <w:jc w:val="left"/>
              <w:rPr>
                <w:rFonts w:cs="Arial"/>
                <w:sz w:val="22"/>
                <w:szCs w:val="22"/>
              </w:rPr>
            </w:pPr>
            <w:r w:rsidRPr="00C50908">
              <w:rPr>
                <w:rFonts w:cs="Arial"/>
                <w:sz w:val="22"/>
                <w:szCs w:val="22"/>
              </w:rPr>
              <w:t>МТ-проект</w:t>
            </w:r>
          </w:p>
        </w:tc>
        <w:tc>
          <w:tcPr>
            <w:tcW w:w="3402" w:type="pct"/>
          </w:tcPr>
          <w:p w14:paraId="2BD6C7A0" w14:textId="77777777" w:rsidR="00C50908" w:rsidRPr="00747FFD" w:rsidRDefault="00771824" w:rsidP="00437C97">
            <w:pPr>
              <w:spacing w:after="0"/>
              <w:ind w:firstLine="0"/>
              <w:rPr>
                <w:color w:val="000000"/>
                <w:sz w:val="22"/>
                <w:szCs w:val="22"/>
              </w:rPr>
            </w:pPr>
            <w:r>
              <w:rPr>
                <w:color w:val="000000"/>
                <w:sz w:val="22"/>
                <w:szCs w:val="22"/>
              </w:rPr>
              <w:t>О</w:t>
            </w:r>
            <w:r w:rsidR="00C50908" w:rsidRPr="00C50908">
              <w:rPr>
                <w:color w:val="000000"/>
                <w:sz w:val="22"/>
                <w:szCs w:val="22"/>
              </w:rPr>
              <w:t xml:space="preserve">пределение проекта с маской кода </w:t>
            </w:r>
            <w:r>
              <w:rPr>
                <w:color w:val="000000"/>
                <w:sz w:val="22"/>
                <w:szCs w:val="22"/>
              </w:rPr>
              <w:t>«</w:t>
            </w:r>
            <w:proofErr w:type="spellStart"/>
            <w:r w:rsidR="00C50908" w:rsidRPr="00C50908">
              <w:rPr>
                <w:color w:val="000000"/>
                <w:sz w:val="22"/>
                <w:szCs w:val="22"/>
              </w:rPr>
              <w:t>MT</w:t>
            </w:r>
            <w:proofErr w:type="spellEnd"/>
            <w:r w:rsidR="00C50908" w:rsidRPr="00C50908">
              <w:rPr>
                <w:color w:val="000000"/>
                <w:sz w:val="22"/>
                <w:szCs w:val="22"/>
              </w:rPr>
              <w:t>-</w:t>
            </w:r>
            <w:r w:rsidR="00437C97">
              <w:rPr>
                <w:color w:val="000000"/>
                <w:sz w:val="22"/>
                <w:szCs w:val="22"/>
              </w:rPr>
              <w:t>…</w:t>
            </w:r>
            <w:r>
              <w:rPr>
                <w:color w:val="000000"/>
                <w:sz w:val="22"/>
                <w:szCs w:val="22"/>
              </w:rPr>
              <w:t xml:space="preserve">», </w:t>
            </w:r>
            <w:r w:rsidRPr="00771824">
              <w:rPr>
                <w:color w:val="000000"/>
                <w:sz w:val="22"/>
                <w:szCs w:val="22"/>
              </w:rPr>
              <w:t xml:space="preserve">в которых планируется использование </w:t>
            </w:r>
            <w:proofErr w:type="spellStart"/>
            <w:r w:rsidRPr="00771824">
              <w:rPr>
                <w:color w:val="000000"/>
                <w:sz w:val="22"/>
                <w:szCs w:val="22"/>
              </w:rPr>
              <w:t>АТЗ</w:t>
            </w:r>
            <w:proofErr w:type="spellEnd"/>
            <w:r w:rsidRPr="00771824">
              <w:rPr>
                <w:color w:val="000000"/>
                <w:sz w:val="22"/>
                <w:szCs w:val="22"/>
              </w:rPr>
              <w:t xml:space="preserve"> </w:t>
            </w:r>
            <w:proofErr w:type="spellStart"/>
            <w:r w:rsidRPr="00771824">
              <w:rPr>
                <w:color w:val="000000"/>
                <w:sz w:val="22"/>
                <w:szCs w:val="22"/>
              </w:rPr>
              <w:t>ЗИФ</w:t>
            </w:r>
            <w:proofErr w:type="spellEnd"/>
          </w:p>
        </w:tc>
      </w:tr>
      <w:tr w:rsidR="00C3579D" w14:paraId="59E140C8" w14:textId="77777777">
        <w:tc>
          <w:tcPr>
            <w:tcW w:w="1598" w:type="pct"/>
          </w:tcPr>
          <w:p w14:paraId="61A31BBB" w14:textId="77777777" w:rsidR="00D76A59" w:rsidRPr="00C50908" w:rsidRDefault="00D76A59" w:rsidP="000471AD">
            <w:pPr>
              <w:spacing w:after="0"/>
              <w:ind w:firstLine="0"/>
              <w:jc w:val="left"/>
              <w:rPr>
                <w:rFonts w:cs="Arial"/>
                <w:sz w:val="22"/>
                <w:szCs w:val="22"/>
              </w:rPr>
            </w:pPr>
            <w:r w:rsidRPr="00D76A59">
              <w:rPr>
                <w:rFonts w:cs="Arial"/>
                <w:sz w:val="22"/>
                <w:szCs w:val="22"/>
              </w:rPr>
              <w:t>Определение проекта</w:t>
            </w:r>
          </w:p>
        </w:tc>
        <w:tc>
          <w:tcPr>
            <w:tcW w:w="3402" w:type="pct"/>
          </w:tcPr>
          <w:p w14:paraId="496BCF24" w14:textId="77777777" w:rsidR="00D76A59" w:rsidRDefault="00D76A59" w:rsidP="00E133AA">
            <w:pPr>
              <w:spacing w:after="0"/>
              <w:ind w:firstLine="0"/>
              <w:rPr>
                <w:color w:val="000000"/>
                <w:sz w:val="22"/>
                <w:szCs w:val="22"/>
              </w:rPr>
            </w:pPr>
            <w:r>
              <w:rPr>
                <w:color w:val="000000"/>
                <w:sz w:val="22"/>
                <w:szCs w:val="22"/>
              </w:rPr>
              <w:t>З</w:t>
            </w:r>
            <w:r w:rsidRPr="00D76A59">
              <w:rPr>
                <w:color w:val="000000"/>
                <w:sz w:val="22"/>
                <w:szCs w:val="22"/>
              </w:rPr>
              <w:t xml:space="preserve">аголовок проекта, группирующий </w:t>
            </w:r>
            <w:proofErr w:type="spellStart"/>
            <w:r w:rsidRPr="00D76A59">
              <w:rPr>
                <w:color w:val="000000"/>
                <w:sz w:val="22"/>
                <w:szCs w:val="22"/>
              </w:rPr>
              <w:t>СПП</w:t>
            </w:r>
            <w:proofErr w:type="spellEnd"/>
            <w:r w:rsidRPr="00D76A59">
              <w:rPr>
                <w:color w:val="000000"/>
                <w:sz w:val="22"/>
                <w:szCs w:val="22"/>
              </w:rPr>
              <w:t>-элементы одного проекта и передающий им значения по умолчанию</w:t>
            </w:r>
          </w:p>
        </w:tc>
      </w:tr>
      <w:tr w:rsidR="00C3579D" w14:paraId="317F2F6B" w14:textId="77777777">
        <w:tc>
          <w:tcPr>
            <w:tcW w:w="1598" w:type="pct"/>
          </w:tcPr>
          <w:p w14:paraId="55F5A51A" w14:textId="77777777" w:rsidR="00D133AD" w:rsidRPr="00D61264" w:rsidRDefault="00D133AD" w:rsidP="00D133AD">
            <w:pPr>
              <w:spacing w:after="0"/>
              <w:ind w:firstLine="0"/>
              <w:jc w:val="left"/>
              <w:rPr>
                <w:rFonts w:cs="Arial"/>
                <w:sz w:val="22"/>
                <w:szCs w:val="22"/>
              </w:rPr>
            </w:pPr>
            <w:r w:rsidRPr="00D61264">
              <w:rPr>
                <w:rFonts w:cs="Arial"/>
                <w:sz w:val="22"/>
                <w:szCs w:val="22"/>
              </w:rPr>
              <w:t>Паспортизация</w:t>
            </w:r>
          </w:p>
        </w:tc>
        <w:tc>
          <w:tcPr>
            <w:tcW w:w="3402" w:type="pct"/>
          </w:tcPr>
          <w:p w14:paraId="4BCBAD10" w14:textId="77777777" w:rsidR="00D133AD" w:rsidRPr="00D61264" w:rsidRDefault="00D133AD" w:rsidP="00D133AD">
            <w:pPr>
              <w:spacing w:after="0"/>
              <w:ind w:firstLine="0"/>
              <w:rPr>
                <w:rFonts w:cs="Arial"/>
                <w:sz w:val="22"/>
                <w:szCs w:val="22"/>
              </w:rPr>
            </w:pPr>
            <w:r w:rsidRPr="00D61264">
              <w:rPr>
                <w:rFonts w:cs="Arial"/>
                <w:sz w:val="22"/>
                <w:szCs w:val="22"/>
              </w:rPr>
              <w:t>Процесс формирования справочников базы данных оборудования (</w:t>
            </w:r>
            <w:proofErr w:type="spellStart"/>
            <w:r w:rsidRPr="00D61264">
              <w:rPr>
                <w:rFonts w:cs="Arial"/>
                <w:sz w:val="22"/>
                <w:szCs w:val="22"/>
              </w:rPr>
              <w:t>БДО</w:t>
            </w:r>
            <w:proofErr w:type="spellEnd"/>
            <w:r w:rsidRPr="00D61264">
              <w:rPr>
                <w:rFonts w:cs="Arial"/>
                <w:sz w:val="22"/>
                <w:szCs w:val="22"/>
              </w:rPr>
              <w:t>) и базы данных нормативов (</w:t>
            </w:r>
            <w:proofErr w:type="spellStart"/>
            <w:r w:rsidRPr="00D61264">
              <w:rPr>
                <w:rFonts w:cs="Arial"/>
                <w:sz w:val="22"/>
                <w:szCs w:val="22"/>
              </w:rPr>
              <w:t>БДН</w:t>
            </w:r>
            <w:proofErr w:type="spellEnd"/>
            <w:r w:rsidRPr="00D61264">
              <w:rPr>
                <w:rFonts w:cs="Arial"/>
                <w:sz w:val="22"/>
                <w:szCs w:val="22"/>
              </w:rPr>
              <w:t xml:space="preserve">) для их последующей загрузки в автоматизированную систему управления техническим обслуживанием и ремонтом (АС </w:t>
            </w:r>
            <w:proofErr w:type="spellStart"/>
            <w:r w:rsidRPr="00D61264">
              <w:rPr>
                <w:rFonts w:cs="Arial"/>
                <w:sz w:val="22"/>
                <w:szCs w:val="22"/>
              </w:rPr>
              <w:t>ТОиР</w:t>
            </w:r>
            <w:proofErr w:type="spellEnd"/>
            <w:r w:rsidRPr="00D61264">
              <w:rPr>
                <w:rFonts w:cs="Arial"/>
                <w:sz w:val="22"/>
                <w:szCs w:val="22"/>
              </w:rPr>
              <w:t>) на основании методики ведения нормативно справочной информации (</w:t>
            </w:r>
            <w:proofErr w:type="spellStart"/>
            <w:r w:rsidRPr="00D61264">
              <w:rPr>
                <w:rFonts w:cs="Arial"/>
                <w:sz w:val="22"/>
                <w:szCs w:val="22"/>
              </w:rPr>
              <w:t>НСИ</w:t>
            </w:r>
            <w:proofErr w:type="spellEnd"/>
            <w:r w:rsidRPr="00D61264">
              <w:rPr>
                <w:rFonts w:cs="Arial"/>
                <w:sz w:val="22"/>
                <w:szCs w:val="22"/>
              </w:rPr>
              <w:t xml:space="preserve">) </w:t>
            </w:r>
            <w:proofErr w:type="spellStart"/>
            <w:r w:rsidRPr="00D61264">
              <w:rPr>
                <w:rFonts w:cs="Arial"/>
                <w:sz w:val="22"/>
                <w:szCs w:val="22"/>
              </w:rPr>
              <w:t>ТОиР</w:t>
            </w:r>
            <w:proofErr w:type="spellEnd"/>
          </w:p>
        </w:tc>
      </w:tr>
      <w:tr w:rsidR="00C3579D" w14:paraId="774AF1E3" w14:textId="77777777">
        <w:tc>
          <w:tcPr>
            <w:tcW w:w="1598" w:type="pct"/>
          </w:tcPr>
          <w:p w14:paraId="278B11E5" w14:textId="77777777" w:rsidR="006854F0" w:rsidRPr="00D61264" w:rsidRDefault="006854F0">
            <w:pPr>
              <w:spacing w:after="0"/>
              <w:ind w:firstLine="0"/>
              <w:jc w:val="left"/>
              <w:rPr>
                <w:rFonts w:cs="Arial"/>
                <w:sz w:val="22"/>
                <w:szCs w:val="22"/>
              </w:rPr>
            </w:pPr>
            <w:r w:rsidRPr="00D61264">
              <w:rPr>
                <w:rFonts w:cs="Arial"/>
                <w:sz w:val="22"/>
                <w:szCs w:val="22"/>
              </w:rPr>
              <w:t>Признак «</w:t>
            </w:r>
            <w:r w:rsidR="00AB5461" w:rsidRPr="00D61264">
              <w:rPr>
                <w:rFonts w:cs="Arial"/>
                <w:sz w:val="22"/>
                <w:szCs w:val="22"/>
              </w:rPr>
              <w:t>перемещаемости</w:t>
            </w:r>
            <w:r w:rsidRPr="00D61264">
              <w:rPr>
                <w:rFonts w:cs="Arial"/>
                <w:sz w:val="22"/>
                <w:szCs w:val="22"/>
              </w:rPr>
              <w:t>»</w:t>
            </w:r>
          </w:p>
        </w:tc>
        <w:tc>
          <w:tcPr>
            <w:tcW w:w="3402" w:type="pct"/>
          </w:tcPr>
          <w:p w14:paraId="1D3A3C4F" w14:textId="77777777" w:rsidR="006854F0" w:rsidRPr="00D61264" w:rsidRDefault="0061476A" w:rsidP="00BB7DC4">
            <w:pPr>
              <w:spacing w:after="0"/>
              <w:ind w:firstLine="0"/>
              <w:rPr>
                <w:rFonts w:cs="Arial"/>
                <w:sz w:val="22"/>
                <w:szCs w:val="22"/>
              </w:rPr>
            </w:pPr>
            <w:r w:rsidRPr="00D61264">
              <w:rPr>
                <w:rFonts w:cs="Arial"/>
                <w:sz w:val="22"/>
                <w:szCs w:val="22"/>
              </w:rPr>
              <w:t xml:space="preserve">Вспомогательный признак </w:t>
            </w:r>
            <w:r w:rsidR="00BB7DC4" w:rsidRPr="00D61264">
              <w:rPr>
                <w:rFonts w:cs="Arial"/>
                <w:sz w:val="22"/>
                <w:szCs w:val="22"/>
              </w:rPr>
              <w:t>единицы оборудования</w:t>
            </w:r>
            <w:r w:rsidRPr="00D61264">
              <w:rPr>
                <w:rFonts w:cs="Arial"/>
                <w:sz w:val="22"/>
                <w:szCs w:val="22"/>
              </w:rPr>
              <w:t>, который обозначает</w:t>
            </w:r>
            <w:r w:rsidR="00BB7DC4" w:rsidRPr="00D61264">
              <w:rPr>
                <w:rFonts w:cs="Arial"/>
                <w:sz w:val="22"/>
                <w:szCs w:val="22"/>
              </w:rPr>
              <w:t xml:space="preserve"> возможность</w:t>
            </w:r>
            <w:r w:rsidRPr="00D61264">
              <w:rPr>
                <w:rFonts w:cs="Arial"/>
                <w:sz w:val="22"/>
                <w:szCs w:val="22"/>
              </w:rPr>
              <w:t xml:space="preserve"> перестановки узла (компонента)</w:t>
            </w:r>
            <w:r w:rsidR="002F31C4" w:rsidRPr="00D61264">
              <w:rPr>
                <w:rFonts w:cs="Arial"/>
                <w:sz w:val="22"/>
                <w:szCs w:val="22"/>
              </w:rPr>
              <w:t xml:space="preserve"> с одного ОС на другое</w:t>
            </w:r>
          </w:p>
        </w:tc>
      </w:tr>
      <w:tr w:rsidR="00C3579D" w14:paraId="112E7F63" w14:textId="77777777">
        <w:tc>
          <w:tcPr>
            <w:tcW w:w="1598" w:type="pct"/>
          </w:tcPr>
          <w:p w14:paraId="4FD4879C" w14:textId="77777777" w:rsidR="00A16FC7" w:rsidRPr="00D61264" w:rsidRDefault="00A16FC7" w:rsidP="00D133AD">
            <w:pPr>
              <w:spacing w:after="0"/>
              <w:ind w:firstLine="0"/>
              <w:jc w:val="left"/>
              <w:rPr>
                <w:rFonts w:cs="Arial"/>
                <w:sz w:val="22"/>
                <w:szCs w:val="22"/>
              </w:rPr>
            </w:pPr>
            <w:proofErr w:type="spellStart"/>
            <w:r w:rsidRPr="00D61264">
              <w:rPr>
                <w:rFonts w:cs="Arial"/>
                <w:sz w:val="22"/>
                <w:szCs w:val="22"/>
              </w:rPr>
              <w:t>Раскомп</w:t>
            </w:r>
            <w:r w:rsidR="00277636">
              <w:rPr>
                <w:rFonts w:cs="Arial"/>
                <w:sz w:val="22"/>
                <w:szCs w:val="22"/>
              </w:rPr>
              <w:t>о</w:t>
            </w:r>
            <w:r w:rsidRPr="00D61264">
              <w:rPr>
                <w:rFonts w:cs="Arial"/>
                <w:sz w:val="22"/>
                <w:szCs w:val="22"/>
              </w:rPr>
              <w:t>новка</w:t>
            </w:r>
            <w:proofErr w:type="spellEnd"/>
          </w:p>
        </w:tc>
        <w:tc>
          <w:tcPr>
            <w:tcW w:w="3402" w:type="pct"/>
          </w:tcPr>
          <w:p w14:paraId="276348BC" w14:textId="77777777" w:rsidR="00A16FC7" w:rsidRPr="00D61264" w:rsidRDefault="00EF01BA" w:rsidP="0077209C">
            <w:pPr>
              <w:spacing w:after="0"/>
              <w:ind w:firstLine="0"/>
              <w:rPr>
                <w:rFonts w:cs="Arial"/>
                <w:sz w:val="22"/>
                <w:szCs w:val="22"/>
              </w:rPr>
            </w:pPr>
            <w:r w:rsidRPr="00D61264">
              <w:rPr>
                <w:rFonts w:cs="Arial"/>
                <w:sz w:val="22"/>
                <w:szCs w:val="22"/>
              </w:rPr>
              <w:t xml:space="preserve">Выделение компонентов из состава ОС в соответствии с Перечнем компонентов (Приложение </w:t>
            </w:r>
            <w:r w:rsidR="00981379">
              <w:rPr>
                <w:rFonts w:cs="Arial"/>
                <w:sz w:val="22"/>
                <w:szCs w:val="22"/>
              </w:rPr>
              <w:t>№</w:t>
            </w:r>
            <w:r w:rsidRPr="00D61264">
              <w:rPr>
                <w:rFonts w:cs="Arial"/>
                <w:sz w:val="22"/>
                <w:szCs w:val="22"/>
              </w:rPr>
              <w:t>1)</w:t>
            </w:r>
          </w:p>
        </w:tc>
      </w:tr>
      <w:tr w:rsidR="00C3579D" w14:paraId="3FD9BE6C" w14:textId="77777777">
        <w:tc>
          <w:tcPr>
            <w:tcW w:w="1598" w:type="pct"/>
          </w:tcPr>
          <w:p w14:paraId="7EA8A106" w14:textId="77777777" w:rsidR="00D133AD" w:rsidRPr="00D61264" w:rsidRDefault="00D133AD" w:rsidP="00D133AD">
            <w:pPr>
              <w:spacing w:after="0"/>
              <w:ind w:firstLine="0"/>
              <w:jc w:val="left"/>
              <w:rPr>
                <w:rFonts w:cs="Arial"/>
                <w:sz w:val="22"/>
                <w:szCs w:val="22"/>
              </w:rPr>
            </w:pPr>
            <w:r w:rsidRPr="00D61264">
              <w:rPr>
                <w:rFonts w:cs="Arial"/>
                <w:sz w:val="22"/>
                <w:szCs w:val="22"/>
              </w:rPr>
              <w:lastRenderedPageBreak/>
              <w:t>Узел</w:t>
            </w:r>
          </w:p>
        </w:tc>
        <w:tc>
          <w:tcPr>
            <w:tcW w:w="3402" w:type="pct"/>
          </w:tcPr>
          <w:p w14:paraId="263667E1" w14:textId="77777777" w:rsidR="00D133AD" w:rsidRPr="00D61264" w:rsidRDefault="00D133AD" w:rsidP="00D133AD">
            <w:pPr>
              <w:spacing w:after="0"/>
              <w:ind w:firstLine="0"/>
              <w:rPr>
                <w:rFonts w:cs="Arial"/>
                <w:sz w:val="22"/>
                <w:szCs w:val="22"/>
                <w:highlight w:val="yellow"/>
              </w:rPr>
            </w:pPr>
            <w:proofErr w:type="spellStart"/>
            <w:r w:rsidRPr="00D61264">
              <w:rPr>
                <w:sz w:val="22"/>
                <w:szCs w:val="22"/>
              </w:rPr>
              <w:t>ЕО</w:t>
            </w:r>
            <w:proofErr w:type="spellEnd"/>
            <w:r w:rsidRPr="00D61264">
              <w:rPr>
                <w:sz w:val="22"/>
                <w:szCs w:val="22"/>
              </w:rPr>
              <w:t xml:space="preserve"> в составе другой </w:t>
            </w:r>
            <w:proofErr w:type="spellStart"/>
            <w:r w:rsidRPr="00D61264">
              <w:rPr>
                <w:sz w:val="22"/>
                <w:szCs w:val="22"/>
              </w:rPr>
              <w:t>ЕО</w:t>
            </w:r>
            <w:proofErr w:type="spellEnd"/>
            <w:r w:rsidRPr="00D61264">
              <w:rPr>
                <w:sz w:val="22"/>
                <w:szCs w:val="22"/>
              </w:rPr>
              <w:t xml:space="preserve"> (вложенная </w:t>
            </w:r>
            <w:proofErr w:type="spellStart"/>
            <w:r w:rsidRPr="00D61264">
              <w:rPr>
                <w:sz w:val="22"/>
                <w:szCs w:val="22"/>
              </w:rPr>
              <w:t>ЕО</w:t>
            </w:r>
            <w:proofErr w:type="spellEnd"/>
            <w:r w:rsidRPr="00D61264">
              <w:rPr>
                <w:sz w:val="22"/>
                <w:szCs w:val="22"/>
              </w:rPr>
              <w:t xml:space="preserve">). Узел может собираться отдельно от других узлов или </w:t>
            </w:r>
            <w:proofErr w:type="spellStart"/>
            <w:r w:rsidRPr="00D61264">
              <w:rPr>
                <w:sz w:val="22"/>
                <w:szCs w:val="22"/>
              </w:rPr>
              <w:t>ЕО</w:t>
            </w:r>
            <w:proofErr w:type="spellEnd"/>
            <w:r w:rsidRPr="00D61264">
              <w:rPr>
                <w:sz w:val="22"/>
                <w:szCs w:val="22"/>
              </w:rPr>
              <w:t xml:space="preserve"> в целом и выполнять определенную функцию только совместно с другими узлами </w:t>
            </w:r>
            <w:proofErr w:type="spellStart"/>
            <w:r w:rsidRPr="00D61264">
              <w:rPr>
                <w:sz w:val="22"/>
                <w:szCs w:val="22"/>
              </w:rPr>
              <w:t>ЕО</w:t>
            </w:r>
            <w:proofErr w:type="spellEnd"/>
            <w:r w:rsidRPr="00D61264">
              <w:rPr>
                <w:sz w:val="22"/>
                <w:szCs w:val="22"/>
              </w:rPr>
              <w:t>.</w:t>
            </w:r>
          </w:p>
        </w:tc>
      </w:tr>
      <w:tr w:rsidR="004B3E0D" w14:paraId="0A9EED4C" w14:textId="77777777">
        <w:tc>
          <w:tcPr>
            <w:tcW w:w="1598" w:type="pct"/>
          </w:tcPr>
          <w:p w14:paraId="6D7F968A" w14:textId="75DD4421" w:rsidR="004B3E0D" w:rsidRPr="00D61264" w:rsidRDefault="004B3E0D" w:rsidP="004B3E0D">
            <w:pPr>
              <w:spacing w:after="0"/>
              <w:ind w:firstLine="0"/>
              <w:jc w:val="left"/>
              <w:rPr>
                <w:rFonts w:cs="Arial"/>
                <w:sz w:val="22"/>
                <w:szCs w:val="22"/>
              </w:rPr>
            </w:pPr>
            <w:r w:rsidRPr="00844717">
              <w:rPr>
                <w:rFonts w:cs="Arial"/>
                <w:sz w:val="22"/>
                <w:szCs w:val="22"/>
              </w:rPr>
              <w:t>Управляющая компания</w:t>
            </w:r>
            <w:r>
              <w:rPr>
                <w:rFonts w:cs="Arial"/>
                <w:sz w:val="22"/>
                <w:szCs w:val="22"/>
              </w:rPr>
              <w:t xml:space="preserve"> (УК)</w:t>
            </w:r>
          </w:p>
        </w:tc>
        <w:tc>
          <w:tcPr>
            <w:tcW w:w="3402" w:type="pct"/>
          </w:tcPr>
          <w:p w14:paraId="52BF2944" w14:textId="448B9B1A" w:rsidR="004B3E0D" w:rsidRPr="00D61264" w:rsidRDefault="004B3E0D" w:rsidP="004B3E0D">
            <w:pPr>
              <w:spacing w:after="0"/>
              <w:ind w:firstLine="0"/>
              <w:rPr>
                <w:sz w:val="22"/>
                <w:szCs w:val="22"/>
              </w:rPr>
            </w:pPr>
            <w:r w:rsidRPr="00C37399">
              <w:rPr>
                <w:sz w:val="22"/>
                <w:szCs w:val="22"/>
              </w:rPr>
              <w:t xml:space="preserve">ООО «УК Полюс» – общество, осуществляющее полномочия единоличного исполнительного органа </w:t>
            </w:r>
            <w:r>
              <w:rPr>
                <w:sz w:val="22"/>
                <w:szCs w:val="22"/>
              </w:rPr>
              <w:t>в отношении Управляемых обществ.</w:t>
            </w:r>
          </w:p>
        </w:tc>
      </w:tr>
      <w:tr w:rsidR="004B3E0D" w14:paraId="49F2E3AA" w14:textId="77777777">
        <w:tc>
          <w:tcPr>
            <w:tcW w:w="1598" w:type="pct"/>
          </w:tcPr>
          <w:p w14:paraId="269569C9" w14:textId="3ACA0AB0" w:rsidR="004B3E0D" w:rsidRPr="00D61264" w:rsidRDefault="004B3E0D" w:rsidP="004B3E0D">
            <w:pPr>
              <w:spacing w:after="0"/>
              <w:ind w:firstLine="0"/>
              <w:jc w:val="left"/>
              <w:rPr>
                <w:rFonts w:cs="Arial"/>
                <w:sz w:val="22"/>
                <w:szCs w:val="22"/>
              </w:rPr>
            </w:pPr>
            <w:r w:rsidRPr="00C37399">
              <w:rPr>
                <w:sz w:val="22"/>
                <w:szCs w:val="22"/>
              </w:rPr>
              <w:t>Управляемое общество (</w:t>
            </w:r>
            <w:proofErr w:type="spellStart"/>
            <w:r w:rsidRPr="00C37399">
              <w:rPr>
                <w:sz w:val="22"/>
                <w:szCs w:val="22"/>
              </w:rPr>
              <w:t>УО</w:t>
            </w:r>
            <w:proofErr w:type="spellEnd"/>
            <w:r w:rsidRPr="00C37399">
              <w:rPr>
                <w:sz w:val="22"/>
                <w:szCs w:val="22"/>
              </w:rPr>
              <w:t>)</w:t>
            </w:r>
          </w:p>
        </w:tc>
        <w:tc>
          <w:tcPr>
            <w:tcW w:w="3402" w:type="pct"/>
          </w:tcPr>
          <w:p w14:paraId="4D0813F8" w14:textId="68805001" w:rsidR="004B3E0D" w:rsidRPr="00D61264" w:rsidRDefault="004B3E0D" w:rsidP="004B3E0D">
            <w:pPr>
              <w:spacing w:after="0"/>
              <w:ind w:firstLine="0"/>
              <w:rPr>
                <w:sz w:val="22"/>
                <w:szCs w:val="22"/>
              </w:rPr>
            </w:pPr>
            <w:r w:rsidRPr="00E35BC7">
              <w:rPr>
                <w:sz w:val="22"/>
                <w:szCs w:val="22"/>
              </w:rPr>
              <w:t xml:space="preserve">В рамках настоящих Методических указаний под управляемыми обществами принимаются: АО «Полюс Красноярск», АО «Полюс </w:t>
            </w:r>
            <w:proofErr w:type="spellStart"/>
            <w:r w:rsidRPr="00E35BC7">
              <w:rPr>
                <w:sz w:val="22"/>
                <w:szCs w:val="22"/>
              </w:rPr>
              <w:t>Вернинское</w:t>
            </w:r>
            <w:proofErr w:type="spellEnd"/>
            <w:r w:rsidRPr="00E35BC7">
              <w:rPr>
                <w:sz w:val="22"/>
                <w:szCs w:val="22"/>
              </w:rPr>
              <w:t>»</w:t>
            </w:r>
            <w:r w:rsidRPr="00A76741">
              <w:rPr>
                <w:sz w:val="22"/>
                <w:szCs w:val="22"/>
              </w:rPr>
              <w:t>,</w:t>
            </w:r>
            <w:r w:rsidR="009C37D7" w:rsidRPr="009C37D7">
              <w:rPr>
                <w:sz w:val="22"/>
                <w:szCs w:val="22"/>
              </w:rPr>
              <w:t xml:space="preserve"> </w:t>
            </w:r>
            <w:r w:rsidR="009C37D7" w:rsidRPr="009C37D7">
              <w:rPr>
                <w:sz w:val="22"/>
                <w:szCs w:val="22"/>
              </w:rPr>
              <w:t>АО «Полюс Алдан», АО «Полюс Магадан»</w:t>
            </w:r>
            <w:r w:rsidR="009C37D7">
              <w:rPr>
                <w:sz w:val="22"/>
                <w:szCs w:val="22"/>
              </w:rPr>
              <w:t>,</w:t>
            </w:r>
            <w:r w:rsidRPr="00A76741">
              <w:rPr>
                <w:sz w:val="22"/>
                <w:szCs w:val="22"/>
              </w:rPr>
              <w:t xml:space="preserve"> функции единоличного исполнительного органа которого переданы Управляющей компании на основании действующего договора.</w:t>
            </w:r>
          </w:p>
        </w:tc>
      </w:tr>
    </w:tbl>
    <w:p w14:paraId="6689A021" w14:textId="32004855" w:rsidR="00353D5D" w:rsidRDefault="00353D5D">
      <w:pPr>
        <w:spacing w:after="160" w:line="259" w:lineRule="auto"/>
        <w:ind w:firstLine="0"/>
        <w:jc w:val="left"/>
        <w:rPr>
          <w:rFonts w:eastAsia="Times New Roman" w:cs="Arial"/>
          <w:b/>
          <w:kern w:val="32"/>
          <w:lang w:eastAsia="ru-RU"/>
        </w:rPr>
      </w:pPr>
    </w:p>
    <w:p w14:paraId="48D0F292" w14:textId="0EC6656B" w:rsidR="000471AD" w:rsidRPr="004D111A" w:rsidRDefault="000471AD" w:rsidP="004D111A">
      <w:pPr>
        <w:pStyle w:val="22"/>
        <w:ind w:left="851" w:hanging="567"/>
        <w:rPr>
          <w:rFonts w:eastAsia="Times New Roman" w:cs="Arial"/>
          <w:caps w:val="0"/>
          <w:kern w:val="32"/>
          <w:szCs w:val="28"/>
          <w:lang w:eastAsia="ru-RU"/>
        </w:rPr>
      </w:pPr>
      <w:bookmarkStart w:id="12" w:name="_Toc65589429"/>
      <w:bookmarkStart w:id="13" w:name="_Toc76327602"/>
      <w:bookmarkStart w:id="14" w:name="_Toc76394480"/>
      <w:bookmarkStart w:id="15" w:name="_Toc80112688"/>
      <w:r w:rsidRPr="004D111A">
        <w:rPr>
          <w:rFonts w:eastAsia="Times New Roman" w:cs="Arial"/>
          <w:caps w:val="0"/>
          <w:kern w:val="32"/>
          <w:szCs w:val="28"/>
          <w:lang w:eastAsia="ru-RU"/>
        </w:rPr>
        <w:t>Сокращения</w:t>
      </w:r>
      <w:bookmarkEnd w:id="12"/>
      <w:bookmarkEnd w:id="13"/>
      <w:bookmarkEnd w:id="14"/>
      <w:bookmarkEnd w:id="15"/>
    </w:p>
    <w:tbl>
      <w:tblPr>
        <w:tblStyle w:val="af3"/>
        <w:tblW w:w="5000" w:type="pct"/>
        <w:tblLook w:val="04A0" w:firstRow="1" w:lastRow="0" w:firstColumn="1" w:lastColumn="0" w:noHBand="0" w:noVBand="1"/>
      </w:tblPr>
      <w:tblGrid>
        <w:gridCol w:w="3258"/>
        <w:gridCol w:w="6937"/>
      </w:tblGrid>
      <w:tr w:rsidR="00C3579D" w14:paraId="1F6B1DB0" w14:textId="77777777">
        <w:trPr>
          <w:tblHeader/>
        </w:trPr>
        <w:tc>
          <w:tcPr>
            <w:tcW w:w="1598" w:type="pct"/>
            <w:shd w:val="clear" w:color="auto" w:fill="FFC000"/>
            <w:vAlign w:val="center"/>
          </w:tcPr>
          <w:p w14:paraId="12F6AA0D" w14:textId="77777777" w:rsidR="000471AD" w:rsidRPr="00D61264" w:rsidRDefault="000471AD" w:rsidP="004D111A">
            <w:pPr>
              <w:spacing w:after="0"/>
              <w:ind w:firstLine="0"/>
              <w:jc w:val="center"/>
              <w:rPr>
                <w:rFonts w:cs="Arial"/>
                <w:b/>
                <w:sz w:val="22"/>
                <w:szCs w:val="22"/>
              </w:rPr>
            </w:pPr>
            <w:r w:rsidRPr="00D61264">
              <w:rPr>
                <w:rFonts w:cs="Arial"/>
                <w:b/>
                <w:sz w:val="22"/>
                <w:szCs w:val="22"/>
              </w:rPr>
              <w:t>Сокращение</w:t>
            </w:r>
          </w:p>
        </w:tc>
        <w:tc>
          <w:tcPr>
            <w:tcW w:w="3402" w:type="pct"/>
            <w:shd w:val="clear" w:color="auto" w:fill="FFC000"/>
            <w:vAlign w:val="center"/>
          </w:tcPr>
          <w:p w14:paraId="1BE6747D" w14:textId="77777777" w:rsidR="000471AD" w:rsidRPr="00D61264" w:rsidRDefault="000471AD" w:rsidP="004D111A">
            <w:pPr>
              <w:spacing w:after="0"/>
              <w:ind w:firstLine="0"/>
              <w:jc w:val="center"/>
              <w:rPr>
                <w:rFonts w:cs="Arial"/>
                <w:b/>
                <w:sz w:val="22"/>
                <w:szCs w:val="22"/>
              </w:rPr>
            </w:pPr>
            <w:r w:rsidRPr="00D61264">
              <w:rPr>
                <w:rFonts w:cs="Arial"/>
                <w:b/>
                <w:sz w:val="22"/>
                <w:szCs w:val="22"/>
              </w:rPr>
              <w:t>Расшифровка</w:t>
            </w:r>
          </w:p>
        </w:tc>
      </w:tr>
      <w:tr w:rsidR="00C3579D" w14:paraId="6B5EA45A" w14:textId="77777777">
        <w:tc>
          <w:tcPr>
            <w:tcW w:w="1598" w:type="pct"/>
            <w:shd w:val="clear" w:color="auto" w:fill="auto"/>
          </w:tcPr>
          <w:p w14:paraId="3AD2D9FC" w14:textId="77777777" w:rsidR="000471AD" w:rsidRPr="00D61264" w:rsidRDefault="000471AD" w:rsidP="000471AD">
            <w:pPr>
              <w:spacing w:after="0"/>
              <w:ind w:firstLine="0"/>
              <w:jc w:val="left"/>
              <w:rPr>
                <w:rFonts w:cs="Arial"/>
                <w:sz w:val="22"/>
                <w:szCs w:val="22"/>
              </w:rPr>
            </w:pPr>
            <w:r w:rsidRPr="00D61264">
              <w:rPr>
                <w:rFonts w:cs="Arial"/>
                <w:sz w:val="22"/>
                <w:szCs w:val="22"/>
              </w:rPr>
              <w:t xml:space="preserve">АСУ </w:t>
            </w:r>
            <w:proofErr w:type="spellStart"/>
            <w:r w:rsidRPr="00D61264">
              <w:rPr>
                <w:rFonts w:cs="Arial"/>
                <w:sz w:val="22"/>
                <w:szCs w:val="22"/>
              </w:rPr>
              <w:t>ТП</w:t>
            </w:r>
            <w:proofErr w:type="spellEnd"/>
          </w:p>
        </w:tc>
        <w:tc>
          <w:tcPr>
            <w:tcW w:w="3402" w:type="pct"/>
            <w:shd w:val="clear" w:color="auto" w:fill="auto"/>
          </w:tcPr>
          <w:p w14:paraId="46017DED" w14:textId="77777777" w:rsidR="000471AD" w:rsidRPr="00D61264" w:rsidRDefault="000471AD" w:rsidP="000471AD">
            <w:pPr>
              <w:spacing w:after="0"/>
              <w:ind w:firstLine="0"/>
              <w:jc w:val="left"/>
              <w:rPr>
                <w:rFonts w:cs="Arial"/>
                <w:sz w:val="22"/>
                <w:szCs w:val="22"/>
              </w:rPr>
            </w:pPr>
            <w:r w:rsidRPr="00D61264">
              <w:rPr>
                <w:rFonts w:cs="Arial"/>
                <w:sz w:val="22"/>
                <w:szCs w:val="22"/>
              </w:rPr>
              <w:t>Автоматизированная система управления технологическим процессом</w:t>
            </w:r>
          </w:p>
        </w:tc>
      </w:tr>
      <w:tr w:rsidR="00C3579D" w14:paraId="28D41279" w14:textId="77777777">
        <w:tc>
          <w:tcPr>
            <w:tcW w:w="1598" w:type="pct"/>
            <w:shd w:val="clear" w:color="auto" w:fill="auto"/>
          </w:tcPr>
          <w:p w14:paraId="7BA326C3" w14:textId="77777777" w:rsidR="00102A73" w:rsidRPr="00D61264" w:rsidRDefault="00102A73" w:rsidP="000471AD">
            <w:pPr>
              <w:spacing w:after="0"/>
              <w:ind w:firstLine="0"/>
              <w:jc w:val="left"/>
              <w:rPr>
                <w:rFonts w:cs="Arial"/>
                <w:sz w:val="22"/>
                <w:szCs w:val="22"/>
              </w:rPr>
            </w:pPr>
            <w:proofErr w:type="spellStart"/>
            <w:r w:rsidRPr="00D61264">
              <w:rPr>
                <w:rFonts w:cs="Arial"/>
                <w:sz w:val="22"/>
                <w:szCs w:val="22"/>
              </w:rPr>
              <w:t>АТЗ</w:t>
            </w:r>
            <w:proofErr w:type="spellEnd"/>
          </w:p>
        </w:tc>
        <w:tc>
          <w:tcPr>
            <w:tcW w:w="3402" w:type="pct"/>
            <w:shd w:val="clear" w:color="auto" w:fill="auto"/>
          </w:tcPr>
          <w:p w14:paraId="3D130EC3" w14:textId="77777777" w:rsidR="00102A73" w:rsidRPr="00D61264" w:rsidRDefault="00102A73" w:rsidP="000471AD">
            <w:pPr>
              <w:spacing w:after="0"/>
              <w:ind w:firstLine="0"/>
              <w:jc w:val="left"/>
              <w:rPr>
                <w:rFonts w:cs="Arial"/>
                <w:sz w:val="22"/>
                <w:szCs w:val="22"/>
              </w:rPr>
            </w:pPr>
            <w:r w:rsidRPr="00D61264">
              <w:rPr>
                <w:rFonts w:cs="Arial"/>
                <w:sz w:val="22"/>
                <w:szCs w:val="22"/>
              </w:rPr>
              <w:t>Аварийно-технический запас</w:t>
            </w:r>
          </w:p>
        </w:tc>
      </w:tr>
      <w:tr w:rsidR="00C3579D" w14:paraId="6AD57682" w14:textId="77777777">
        <w:tc>
          <w:tcPr>
            <w:tcW w:w="1598" w:type="pct"/>
          </w:tcPr>
          <w:p w14:paraId="2C878DFE" w14:textId="77777777" w:rsidR="000471AD" w:rsidRPr="00D61264" w:rsidRDefault="000471AD" w:rsidP="000471AD">
            <w:pPr>
              <w:spacing w:after="0"/>
              <w:ind w:firstLine="0"/>
              <w:jc w:val="left"/>
              <w:rPr>
                <w:rFonts w:cs="Arial"/>
                <w:sz w:val="22"/>
                <w:szCs w:val="22"/>
              </w:rPr>
            </w:pPr>
            <w:proofErr w:type="spellStart"/>
            <w:r w:rsidRPr="00D61264">
              <w:rPr>
                <w:rFonts w:cs="Arial"/>
                <w:sz w:val="22"/>
                <w:szCs w:val="22"/>
              </w:rPr>
              <w:t>БДО</w:t>
            </w:r>
            <w:proofErr w:type="spellEnd"/>
          </w:p>
        </w:tc>
        <w:tc>
          <w:tcPr>
            <w:tcW w:w="3402" w:type="pct"/>
          </w:tcPr>
          <w:p w14:paraId="675F0F7B" w14:textId="77777777" w:rsidR="000471AD" w:rsidRPr="00D61264" w:rsidRDefault="000471AD" w:rsidP="000471AD">
            <w:pPr>
              <w:spacing w:after="0"/>
              <w:ind w:firstLine="0"/>
              <w:jc w:val="left"/>
              <w:rPr>
                <w:rFonts w:cs="Arial"/>
                <w:sz w:val="22"/>
                <w:szCs w:val="22"/>
              </w:rPr>
            </w:pPr>
            <w:r w:rsidRPr="00D61264">
              <w:rPr>
                <w:rFonts w:cs="Arial"/>
                <w:sz w:val="22"/>
                <w:szCs w:val="22"/>
              </w:rPr>
              <w:t>База данных оборудования</w:t>
            </w:r>
          </w:p>
        </w:tc>
      </w:tr>
      <w:tr w:rsidR="00C3579D" w14:paraId="1A304F2B" w14:textId="77777777">
        <w:tc>
          <w:tcPr>
            <w:tcW w:w="1598" w:type="pct"/>
          </w:tcPr>
          <w:p w14:paraId="2406284B" w14:textId="77777777" w:rsidR="000471AD" w:rsidRPr="00D61264" w:rsidRDefault="000471AD" w:rsidP="000471AD">
            <w:pPr>
              <w:spacing w:after="0"/>
              <w:ind w:firstLine="0"/>
              <w:jc w:val="left"/>
              <w:rPr>
                <w:rFonts w:cs="Arial"/>
                <w:sz w:val="22"/>
                <w:szCs w:val="22"/>
              </w:rPr>
            </w:pPr>
            <w:proofErr w:type="spellStart"/>
            <w:r w:rsidRPr="00D61264">
              <w:rPr>
                <w:rFonts w:cs="Arial"/>
                <w:sz w:val="22"/>
                <w:szCs w:val="22"/>
              </w:rPr>
              <w:t>БДН</w:t>
            </w:r>
            <w:proofErr w:type="spellEnd"/>
          </w:p>
        </w:tc>
        <w:tc>
          <w:tcPr>
            <w:tcW w:w="3402" w:type="pct"/>
          </w:tcPr>
          <w:p w14:paraId="1B447E0B" w14:textId="77777777" w:rsidR="000471AD" w:rsidRPr="00D61264" w:rsidRDefault="000471AD" w:rsidP="000471AD">
            <w:pPr>
              <w:spacing w:after="0"/>
              <w:ind w:firstLine="0"/>
              <w:jc w:val="left"/>
              <w:rPr>
                <w:rFonts w:cs="Arial"/>
                <w:sz w:val="22"/>
                <w:szCs w:val="22"/>
              </w:rPr>
            </w:pPr>
            <w:r w:rsidRPr="00D61264">
              <w:rPr>
                <w:rFonts w:cs="Arial"/>
                <w:sz w:val="22"/>
                <w:szCs w:val="22"/>
              </w:rPr>
              <w:t>База данных нормативов</w:t>
            </w:r>
          </w:p>
        </w:tc>
      </w:tr>
      <w:tr w:rsidR="00C3579D" w14:paraId="4A59D480" w14:textId="77777777">
        <w:tc>
          <w:tcPr>
            <w:tcW w:w="1598" w:type="pct"/>
          </w:tcPr>
          <w:p w14:paraId="1046495E" w14:textId="77777777" w:rsidR="00A667E9" w:rsidRPr="00D61264" w:rsidRDefault="00A667E9" w:rsidP="000471AD">
            <w:pPr>
              <w:spacing w:after="0"/>
              <w:ind w:firstLine="0"/>
              <w:jc w:val="left"/>
              <w:rPr>
                <w:rFonts w:cs="Arial"/>
                <w:sz w:val="22"/>
                <w:szCs w:val="22"/>
              </w:rPr>
            </w:pPr>
            <w:proofErr w:type="spellStart"/>
            <w:r w:rsidRPr="00D61264">
              <w:rPr>
                <w:rFonts w:cs="Arial"/>
                <w:sz w:val="22"/>
                <w:szCs w:val="22"/>
              </w:rPr>
              <w:t>ВНА</w:t>
            </w:r>
            <w:proofErr w:type="spellEnd"/>
          </w:p>
        </w:tc>
        <w:tc>
          <w:tcPr>
            <w:tcW w:w="3402" w:type="pct"/>
          </w:tcPr>
          <w:p w14:paraId="73795D9B" w14:textId="77777777" w:rsidR="00A667E9" w:rsidRPr="00D61264" w:rsidRDefault="00A667E9" w:rsidP="000471AD">
            <w:pPr>
              <w:spacing w:after="0"/>
              <w:ind w:firstLine="0"/>
              <w:jc w:val="left"/>
              <w:rPr>
                <w:rFonts w:cs="Arial"/>
                <w:sz w:val="22"/>
                <w:szCs w:val="22"/>
              </w:rPr>
            </w:pPr>
            <w:proofErr w:type="spellStart"/>
            <w:r w:rsidRPr="00D61264">
              <w:rPr>
                <w:rFonts w:cs="Arial"/>
                <w:sz w:val="22"/>
                <w:szCs w:val="22"/>
              </w:rPr>
              <w:t>Внеоборотный</w:t>
            </w:r>
            <w:proofErr w:type="spellEnd"/>
            <w:r w:rsidRPr="00D61264">
              <w:rPr>
                <w:rFonts w:cs="Arial"/>
                <w:sz w:val="22"/>
                <w:szCs w:val="22"/>
              </w:rPr>
              <w:t xml:space="preserve"> актив</w:t>
            </w:r>
          </w:p>
        </w:tc>
      </w:tr>
      <w:tr w:rsidR="00C3579D" w14:paraId="733A0EF5" w14:textId="77777777">
        <w:tc>
          <w:tcPr>
            <w:tcW w:w="1598" w:type="pct"/>
          </w:tcPr>
          <w:p w14:paraId="7F8222C7" w14:textId="77777777" w:rsidR="00102A73" w:rsidRPr="00D61264" w:rsidRDefault="00102A73" w:rsidP="000471AD">
            <w:pPr>
              <w:spacing w:after="0"/>
              <w:ind w:firstLine="0"/>
              <w:jc w:val="left"/>
              <w:rPr>
                <w:rFonts w:cs="Arial"/>
                <w:sz w:val="22"/>
                <w:szCs w:val="22"/>
              </w:rPr>
            </w:pPr>
            <w:proofErr w:type="spellStart"/>
            <w:r w:rsidRPr="00D61264">
              <w:rPr>
                <w:rFonts w:cs="Arial"/>
                <w:sz w:val="22"/>
                <w:szCs w:val="22"/>
              </w:rPr>
              <w:t>ГТК</w:t>
            </w:r>
            <w:proofErr w:type="spellEnd"/>
          </w:p>
        </w:tc>
        <w:tc>
          <w:tcPr>
            <w:tcW w:w="3402" w:type="pct"/>
          </w:tcPr>
          <w:p w14:paraId="3E7D2D05" w14:textId="77777777" w:rsidR="00102A73" w:rsidRPr="00D61264" w:rsidRDefault="00102A73" w:rsidP="000471AD">
            <w:pPr>
              <w:spacing w:after="0"/>
              <w:ind w:firstLine="0"/>
              <w:jc w:val="left"/>
              <w:rPr>
                <w:rFonts w:cs="Arial"/>
                <w:sz w:val="22"/>
                <w:szCs w:val="22"/>
              </w:rPr>
            </w:pPr>
            <w:r w:rsidRPr="00D61264">
              <w:rPr>
                <w:rFonts w:cs="Arial"/>
                <w:sz w:val="22"/>
                <w:szCs w:val="22"/>
              </w:rPr>
              <w:t>Горно-транспортный комплекс</w:t>
            </w:r>
          </w:p>
        </w:tc>
      </w:tr>
      <w:tr w:rsidR="00C3579D" w14:paraId="155CD2C1" w14:textId="77777777">
        <w:tc>
          <w:tcPr>
            <w:tcW w:w="1598" w:type="pct"/>
          </w:tcPr>
          <w:p w14:paraId="01A9E492" w14:textId="77777777" w:rsidR="003E696D" w:rsidRPr="00D61264" w:rsidRDefault="003E696D" w:rsidP="000471AD">
            <w:pPr>
              <w:spacing w:after="0"/>
              <w:ind w:firstLine="0"/>
              <w:jc w:val="left"/>
              <w:rPr>
                <w:rFonts w:cs="Arial"/>
                <w:sz w:val="22"/>
                <w:szCs w:val="22"/>
              </w:rPr>
            </w:pPr>
            <w:proofErr w:type="spellStart"/>
            <w:r w:rsidRPr="00D61264">
              <w:rPr>
                <w:rFonts w:cs="Arial"/>
                <w:sz w:val="22"/>
                <w:szCs w:val="22"/>
              </w:rPr>
              <w:t>ДВС</w:t>
            </w:r>
            <w:proofErr w:type="spellEnd"/>
          </w:p>
        </w:tc>
        <w:tc>
          <w:tcPr>
            <w:tcW w:w="3402" w:type="pct"/>
          </w:tcPr>
          <w:p w14:paraId="6DB25747" w14:textId="77777777" w:rsidR="003E696D" w:rsidRPr="00D61264" w:rsidRDefault="003E696D" w:rsidP="000471AD">
            <w:pPr>
              <w:spacing w:after="0"/>
              <w:ind w:firstLine="0"/>
              <w:jc w:val="left"/>
              <w:rPr>
                <w:rFonts w:cs="Arial"/>
                <w:sz w:val="22"/>
                <w:szCs w:val="22"/>
              </w:rPr>
            </w:pPr>
            <w:r w:rsidRPr="00D61264">
              <w:rPr>
                <w:rFonts w:cs="Arial"/>
                <w:sz w:val="22"/>
                <w:szCs w:val="22"/>
              </w:rPr>
              <w:t>Двигатель внутреннего сгорания</w:t>
            </w:r>
          </w:p>
        </w:tc>
      </w:tr>
      <w:tr w:rsidR="00C3579D" w14:paraId="250DF26F" w14:textId="77777777">
        <w:tc>
          <w:tcPr>
            <w:tcW w:w="1598" w:type="pct"/>
          </w:tcPr>
          <w:p w14:paraId="294AF934" w14:textId="77777777" w:rsidR="000471AD" w:rsidRPr="00D61264" w:rsidRDefault="000471AD" w:rsidP="000471AD">
            <w:pPr>
              <w:spacing w:after="0"/>
              <w:ind w:firstLine="0"/>
              <w:jc w:val="left"/>
              <w:rPr>
                <w:rFonts w:cs="Arial"/>
                <w:sz w:val="22"/>
                <w:szCs w:val="22"/>
              </w:rPr>
            </w:pPr>
            <w:proofErr w:type="spellStart"/>
            <w:r w:rsidRPr="00D61264">
              <w:rPr>
                <w:rFonts w:cs="Arial"/>
                <w:sz w:val="22"/>
                <w:szCs w:val="22"/>
              </w:rPr>
              <w:t>ЕК</w:t>
            </w:r>
            <w:proofErr w:type="spellEnd"/>
            <w:r w:rsidRPr="00D61264">
              <w:rPr>
                <w:rFonts w:cs="Arial"/>
                <w:sz w:val="22"/>
                <w:szCs w:val="22"/>
              </w:rPr>
              <w:t xml:space="preserve"> </w:t>
            </w:r>
            <w:proofErr w:type="spellStart"/>
            <w:r w:rsidRPr="00D61264">
              <w:rPr>
                <w:rFonts w:cs="Arial"/>
                <w:sz w:val="22"/>
                <w:szCs w:val="22"/>
              </w:rPr>
              <w:t>МТР</w:t>
            </w:r>
            <w:proofErr w:type="spellEnd"/>
          </w:p>
        </w:tc>
        <w:tc>
          <w:tcPr>
            <w:tcW w:w="3402" w:type="pct"/>
          </w:tcPr>
          <w:p w14:paraId="3C4703B4" w14:textId="77777777" w:rsidR="000471AD" w:rsidRPr="00D61264" w:rsidRDefault="000471AD" w:rsidP="000471AD">
            <w:pPr>
              <w:spacing w:after="0"/>
              <w:ind w:firstLine="0"/>
              <w:jc w:val="left"/>
              <w:rPr>
                <w:rFonts w:cs="Arial"/>
                <w:sz w:val="22"/>
                <w:szCs w:val="22"/>
              </w:rPr>
            </w:pPr>
            <w:r w:rsidRPr="00D61264">
              <w:rPr>
                <w:rFonts w:cs="Arial"/>
                <w:sz w:val="22"/>
                <w:szCs w:val="22"/>
              </w:rPr>
              <w:t>Единый классификатор материально-технических ресурсов</w:t>
            </w:r>
          </w:p>
        </w:tc>
      </w:tr>
      <w:tr w:rsidR="00C3579D" w14:paraId="231A4845" w14:textId="77777777">
        <w:tc>
          <w:tcPr>
            <w:tcW w:w="1598" w:type="pct"/>
          </w:tcPr>
          <w:p w14:paraId="5C4E33D7" w14:textId="77777777" w:rsidR="000471AD" w:rsidRPr="00D61264" w:rsidRDefault="000471AD" w:rsidP="000471AD">
            <w:pPr>
              <w:spacing w:after="0"/>
              <w:ind w:firstLine="0"/>
              <w:jc w:val="left"/>
              <w:rPr>
                <w:rFonts w:cs="Arial"/>
                <w:sz w:val="22"/>
                <w:szCs w:val="22"/>
              </w:rPr>
            </w:pPr>
            <w:proofErr w:type="spellStart"/>
            <w:r w:rsidRPr="00D61264">
              <w:rPr>
                <w:rFonts w:cs="Arial"/>
                <w:sz w:val="22"/>
                <w:szCs w:val="22"/>
              </w:rPr>
              <w:t>ЕО</w:t>
            </w:r>
            <w:proofErr w:type="spellEnd"/>
          </w:p>
        </w:tc>
        <w:tc>
          <w:tcPr>
            <w:tcW w:w="3402" w:type="pct"/>
          </w:tcPr>
          <w:p w14:paraId="3F27B8A4" w14:textId="77777777" w:rsidR="000471AD" w:rsidRPr="00D61264" w:rsidRDefault="000471AD" w:rsidP="000471AD">
            <w:pPr>
              <w:spacing w:after="0"/>
              <w:ind w:firstLine="0"/>
              <w:jc w:val="left"/>
              <w:rPr>
                <w:rFonts w:cs="Arial"/>
                <w:sz w:val="22"/>
                <w:szCs w:val="22"/>
              </w:rPr>
            </w:pPr>
            <w:r w:rsidRPr="00D61264">
              <w:rPr>
                <w:rFonts w:cs="Arial"/>
                <w:sz w:val="22"/>
                <w:szCs w:val="22"/>
              </w:rPr>
              <w:t>Единица оборудования</w:t>
            </w:r>
          </w:p>
        </w:tc>
      </w:tr>
      <w:tr w:rsidR="00C3579D" w14:paraId="42533E88" w14:textId="77777777">
        <w:tc>
          <w:tcPr>
            <w:tcW w:w="1598" w:type="pct"/>
          </w:tcPr>
          <w:p w14:paraId="34BD44A2" w14:textId="77777777" w:rsidR="00102A73" w:rsidRPr="00D61264" w:rsidRDefault="00102A73" w:rsidP="000471AD">
            <w:pPr>
              <w:spacing w:after="0"/>
              <w:ind w:firstLine="0"/>
              <w:jc w:val="left"/>
              <w:rPr>
                <w:rFonts w:cs="Arial"/>
                <w:sz w:val="22"/>
                <w:szCs w:val="22"/>
              </w:rPr>
            </w:pPr>
            <w:proofErr w:type="spellStart"/>
            <w:r w:rsidRPr="00D61264">
              <w:rPr>
                <w:rFonts w:cs="Arial"/>
                <w:sz w:val="22"/>
                <w:szCs w:val="22"/>
              </w:rPr>
              <w:t>ЗИФ</w:t>
            </w:r>
            <w:proofErr w:type="spellEnd"/>
          </w:p>
        </w:tc>
        <w:tc>
          <w:tcPr>
            <w:tcW w:w="3402" w:type="pct"/>
          </w:tcPr>
          <w:p w14:paraId="5BFECE18" w14:textId="77777777" w:rsidR="00102A73" w:rsidRPr="00D61264" w:rsidRDefault="00102A73" w:rsidP="000471AD">
            <w:pPr>
              <w:spacing w:after="0"/>
              <w:ind w:firstLine="0"/>
              <w:jc w:val="left"/>
              <w:rPr>
                <w:rFonts w:cs="Arial"/>
                <w:sz w:val="22"/>
                <w:szCs w:val="22"/>
              </w:rPr>
            </w:pPr>
            <w:proofErr w:type="spellStart"/>
            <w:r w:rsidRPr="00D61264">
              <w:rPr>
                <w:rFonts w:cs="Arial"/>
                <w:sz w:val="22"/>
                <w:szCs w:val="22"/>
              </w:rPr>
              <w:t>Золотоизвлекательная</w:t>
            </w:r>
            <w:proofErr w:type="spellEnd"/>
            <w:r w:rsidRPr="00D61264">
              <w:rPr>
                <w:rFonts w:cs="Arial"/>
                <w:sz w:val="22"/>
                <w:szCs w:val="22"/>
              </w:rPr>
              <w:t xml:space="preserve"> фабрика</w:t>
            </w:r>
          </w:p>
        </w:tc>
      </w:tr>
      <w:tr w:rsidR="00C3579D" w14:paraId="0E92BB7B" w14:textId="77777777">
        <w:tc>
          <w:tcPr>
            <w:tcW w:w="1598" w:type="pct"/>
          </w:tcPr>
          <w:p w14:paraId="70CAD277" w14:textId="77777777" w:rsidR="000471AD" w:rsidRPr="00D61264" w:rsidRDefault="000471AD" w:rsidP="000471AD">
            <w:pPr>
              <w:spacing w:after="0"/>
              <w:ind w:firstLine="0"/>
              <w:jc w:val="left"/>
              <w:rPr>
                <w:rFonts w:cs="Arial"/>
                <w:sz w:val="22"/>
                <w:szCs w:val="22"/>
              </w:rPr>
            </w:pPr>
            <w:proofErr w:type="spellStart"/>
            <w:r w:rsidRPr="00D61264">
              <w:rPr>
                <w:rFonts w:cs="Arial"/>
                <w:sz w:val="22"/>
                <w:szCs w:val="22"/>
              </w:rPr>
              <w:t>КР</w:t>
            </w:r>
            <w:proofErr w:type="spellEnd"/>
          </w:p>
        </w:tc>
        <w:tc>
          <w:tcPr>
            <w:tcW w:w="3402" w:type="pct"/>
          </w:tcPr>
          <w:p w14:paraId="2FF91937" w14:textId="77777777" w:rsidR="000471AD" w:rsidRPr="00D61264" w:rsidRDefault="000471AD" w:rsidP="000471AD">
            <w:pPr>
              <w:spacing w:after="0"/>
              <w:ind w:firstLine="0"/>
              <w:jc w:val="left"/>
              <w:rPr>
                <w:rFonts w:cs="Arial"/>
                <w:sz w:val="22"/>
                <w:szCs w:val="22"/>
              </w:rPr>
            </w:pPr>
            <w:r w:rsidRPr="00D61264">
              <w:rPr>
                <w:rFonts w:cs="Arial"/>
                <w:sz w:val="22"/>
                <w:szCs w:val="22"/>
              </w:rPr>
              <w:t>Капитальный ремонт</w:t>
            </w:r>
          </w:p>
        </w:tc>
      </w:tr>
      <w:tr w:rsidR="00C3579D" w14:paraId="2E2F0985" w14:textId="77777777">
        <w:tc>
          <w:tcPr>
            <w:tcW w:w="1598" w:type="pct"/>
          </w:tcPr>
          <w:p w14:paraId="4A9FD91A" w14:textId="77777777" w:rsidR="003E696D" w:rsidRPr="00D61264" w:rsidRDefault="003E696D" w:rsidP="000471AD">
            <w:pPr>
              <w:spacing w:after="0"/>
              <w:ind w:firstLine="0"/>
              <w:jc w:val="left"/>
              <w:rPr>
                <w:rFonts w:cs="Arial"/>
                <w:sz w:val="22"/>
                <w:szCs w:val="22"/>
              </w:rPr>
            </w:pPr>
            <w:proofErr w:type="spellStart"/>
            <w:r w:rsidRPr="00D61264">
              <w:rPr>
                <w:rFonts w:cs="Arial"/>
                <w:sz w:val="22"/>
                <w:szCs w:val="22"/>
              </w:rPr>
              <w:t>ЛНА</w:t>
            </w:r>
            <w:proofErr w:type="spellEnd"/>
          </w:p>
        </w:tc>
        <w:tc>
          <w:tcPr>
            <w:tcW w:w="3402" w:type="pct"/>
          </w:tcPr>
          <w:p w14:paraId="71588FF0" w14:textId="77777777" w:rsidR="003E696D" w:rsidRPr="00D61264" w:rsidRDefault="003E696D" w:rsidP="000471AD">
            <w:pPr>
              <w:spacing w:after="0"/>
              <w:ind w:firstLine="0"/>
              <w:jc w:val="left"/>
              <w:rPr>
                <w:rFonts w:cs="Arial"/>
                <w:sz w:val="22"/>
                <w:szCs w:val="22"/>
              </w:rPr>
            </w:pPr>
            <w:r w:rsidRPr="00D61264">
              <w:rPr>
                <w:rFonts w:cs="Arial"/>
                <w:sz w:val="22"/>
                <w:szCs w:val="22"/>
              </w:rPr>
              <w:t>Локальные нормативные акты</w:t>
            </w:r>
          </w:p>
        </w:tc>
      </w:tr>
      <w:tr w:rsidR="00C3579D" w14:paraId="5D8CF0C2" w14:textId="77777777">
        <w:tc>
          <w:tcPr>
            <w:tcW w:w="1598" w:type="pct"/>
          </w:tcPr>
          <w:p w14:paraId="50D059E7" w14:textId="77777777" w:rsidR="000471AD" w:rsidRPr="00D61264" w:rsidRDefault="000471AD" w:rsidP="000471AD">
            <w:pPr>
              <w:spacing w:after="0"/>
              <w:ind w:firstLine="0"/>
              <w:jc w:val="left"/>
              <w:rPr>
                <w:rFonts w:cs="Arial"/>
                <w:sz w:val="22"/>
                <w:szCs w:val="22"/>
              </w:rPr>
            </w:pPr>
            <w:r w:rsidRPr="00D61264">
              <w:rPr>
                <w:rFonts w:cs="Arial"/>
                <w:sz w:val="22"/>
                <w:szCs w:val="22"/>
              </w:rPr>
              <w:t>МСФО</w:t>
            </w:r>
          </w:p>
        </w:tc>
        <w:tc>
          <w:tcPr>
            <w:tcW w:w="3402" w:type="pct"/>
          </w:tcPr>
          <w:p w14:paraId="6415D9A5" w14:textId="77777777" w:rsidR="000471AD" w:rsidRPr="00D61264" w:rsidRDefault="000471AD" w:rsidP="000471AD">
            <w:pPr>
              <w:spacing w:after="0"/>
              <w:ind w:firstLine="0"/>
              <w:jc w:val="left"/>
              <w:rPr>
                <w:rFonts w:cs="Arial"/>
                <w:sz w:val="22"/>
                <w:szCs w:val="22"/>
              </w:rPr>
            </w:pPr>
            <w:r w:rsidRPr="00D61264">
              <w:rPr>
                <w:rFonts w:cs="Arial"/>
                <w:sz w:val="22"/>
                <w:szCs w:val="22"/>
              </w:rPr>
              <w:t>Международный стандарт финансовой отчетности</w:t>
            </w:r>
          </w:p>
        </w:tc>
      </w:tr>
      <w:tr w:rsidR="00C3579D" w14:paraId="02FD1A39" w14:textId="77777777">
        <w:tc>
          <w:tcPr>
            <w:tcW w:w="1598" w:type="pct"/>
          </w:tcPr>
          <w:p w14:paraId="292AB064" w14:textId="77777777" w:rsidR="005F03BE" w:rsidRPr="00D61264" w:rsidRDefault="005F03BE" w:rsidP="000471AD">
            <w:pPr>
              <w:spacing w:after="0"/>
              <w:ind w:firstLine="0"/>
              <w:jc w:val="left"/>
              <w:rPr>
                <w:rFonts w:cs="Arial"/>
                <w:sz w:val="22"/>
                <w:szCs w:val="22"/>
              </w:rPr>
            </w:pPr>
            <w:r w:rsidRPr="00D61264">
              <w:rPr>
                <w:rFonts w:cs="Arial"/>
                <w:sz w:val="22"/>
                <w:szCs w:val="22"/>
              </w:rPr>
              <w:t>МФЦ</w:t>
            </w:r>
            <w:r w:rsidR="007A3A1F">
              <w:rPr>
                <w:rFonts w:cs="Arial"/>
                <w:sz w:val="22"/>
                <w:szCs w:val="22"/>
              </w:rPr>
              <w:t xml:space="preserve"> (ООО «МФЦ Полюс»)</w:t>
            </w:r>
          </w:p>
        </w:tc>
        <w:tc>
          <w:tcPr>
            <w:tcW w:w="3402" w:type="pct"/>
          </w:tcPr>
          <w:p w14:paraId="65BDAE43" w14:textId="77777777" w:rsidR="005F03BE" w:rsidRPr="00D61264" w:rsidRDefault="005F03BE" w:rsidP="00A91FEF">
            <w:pPr>
              <w:spacing w:after="0"/>
              <w:ind w:firstLine="0"/>
              <w:rPr>
                <w:rFonts w:cs="Arial"/>
                <w:sz w:val="22"/>
                <w:szCs w:val="22"/>
              </w:rPr>
            </w:pPr>
            <w:r w:rsidRPr="00D61264">
              <w:rPr>
                <w:rFonts w:cs="Arial"/>
                <w:sz w:val="22"/>
                <w:szCs w:val="22"/>
              </w:rPr>
              <w:t>Многофункциональный центр</w:t>
            </w:r>
            <w:r w:rsidR="00887962" w:rsidRPr="00D61264">
              <w:rPr>
                <w:rFonts w:cs="Arial"/>
                <w:sz w:val="22"/>
                <w:szCs w:val="22"/>
              </w:rPr>
              <w:t xml:space="preserve">, оказывает услуги по ведению бухгалтерского и налогового учета УК и </w:t>
            </w:r>
            <w:proofErr w:type="spellStart"/>
            <w:r w:rsidR="00887962" w:rsidRPr="00D61264">
              <w:rPr>
                <w:rFonts w:cs="Arial"/>
                <w:sz w:val="22"/>
                <w:szCs w:val="22"/>
              </w:rPr>
              <w:t>УО</w:t>
            </w:r>
            <w:proofErr w:type="spellEnd"/>
          </w:p>
        </w:tc>
      </w:tr>
      <w:tr w:rsidR="00C3579D" w14:paraId="42E3A4B8" w14:textId="77777777">
        <w:tc>
          <w:tcPr>
            <w:tcW w:w="1598" w:type="pct"/>
          </w:tcPr>
          <w:p w14:paraId="1A79F084" w14:textId="77777777" w:rsidR="005F03BE" w:rsidRPr="00D61264" w:rsidRDefault="005F03BE" w:rsidP="000471AD">
            <w:pPr>
              <w:spacing w:after="0"/>
              <w:ind w:firstLine="0"/>
              <w:jc w:val="left"/>
              <w:rPr>
                <w:rFonts w:cs="Arial"/>
                <w:sz w:val="22"/>
                <w:szCs w:val="22"/>
              </w:rPr>
            </w:pPr>
            <w:proofErr w:type="spellStart"/>
            <w:r w:rsidRPr="00D61264">
              <w:rPr>
                <w:rFonts w:cs="Arial"/>
                <w:sz w:val="22"/>
                <w:szCs w:val="22"/>
              </w:rPr>
              <w:t>НИОКР</w:t>
            </w:r>
            <w:proofErr w:type="spellEnd"/>
          </w:p>
        </w:tc>
        <w:tc>
          <w:tcPr>
            <w:tcW w:w="3402" w:type="pct"/>
          </w:tcPr>
          <w:p w14:paraId="530CC1C2" w14:textId="77777777" w:rsidR="005F03BE" w:rsidRPr="00D61264" w:rsidRDefault="005F03BE" w:rsidP="000471AD">
            <w:pPr>
              <w:spacing w:after="0"/>
              <w:ind w:firstLine="0"/>
              <w:jc w:val="left"/>
              <w:rPr>
                <w:rFonts w:cs="Arial"/>
                <w:sz w:val="22"/>
                <w:szCs w:val="22"/>
              </w:rPr>
            </w:pPr>
            <w:r w:rsidRPr="00D61264">
              <w:rPr>
                <w:rFonts w:cs="Arial"/>
                <w:sz w:val="22"/>
                <w:szCs w:val="22"/>
              </w:rPr>
              <w:t>Научно-исследовательские и опытно-конструкторские работы</w:t>
            </w:r>
          </w:p>
        </w:tc>
      </w:tr>
      <w:tr w:rsidR="00C3579D" w14:paraId="32330089" w14:textId="77777777">
        <w:tc>
          <w:tcPr>
            <w:tcW w:w="1598" w:type="pct"/>
          </w:tcPr>
          <w:p w14:paraId="50609FA8" w14:textId="77777777" w:rsidR="005F03BE" w:rsidRPr="00D61264" w:rsidRDefault="005F03BE" w:rsidP="000471AD">
            <w:pPr>
              <w:spacing w:after="0"/>
              <w:ind w:firstLine="0"/>
              <w:jc w:val="left"/>
              <w:rPr>
                <w:rFonts w:cs="Arial"/>
                <w:sz w:val="22"/>
                <w:szCs w:val="22"/>
              </w:rPr>
            </w:pPr>
            <w:proofErr w:type="spellStart"/>
            <w:r w:rsidRPr="00D61264">
              <w:rPr>
                <w:rFonts w:cs="Arial"/>
                <w:sz w:val="22"/>
                <w:szCs w:val="22"/>
              </w:rPr>
              <w:t>НКС</w:t>
            </w:r>
            <w:proofErr w:type="spellEnd"/>
          </w:p>
        </w:tc>
        <w:tc>
          <w:tcPr>
            <w:tcW w:w="3402" w:type="pct"/>
          </w:tcPr>
          <w:p w14:paraId="25D9E12D" w14:textId="77777777" w:rsidR="005F03BE" w:rsidRPr="00D61264" w:rsidRDefault="005F03BE" w:rsidP="000471AD">
            <w:pPr>
              <w:spacing w:after="0"/>
              <w:ind w:firstLine="0"/>
              <w:jc w:val="left"/>
              <w:rPr>
                <w:rFonts w:cs="Arial"/>
                <w:sz w:val="22"/>
                <w:szCs w:val="22"/>
              </w:rPr>
            </w:pPr>
            <w:r w:rsidRPr="00D61264">
              <w:rPr>
                <w:rFonts w:cs="Arial"/>
                <w:sz w:val="22"/>
                <w:szCs w:val="22"/>
              </w:rPr>
              <w:t>Незавершенное капитальное строительство</w:t>
            </w:r>
          </w:p>
        </w:tc>
      </w:tr>
      <w:tr w:rsidR="00C3579D" w14:paraId="69A86281" w14:textId="77777777">
        <w:tc>
          <w:tcPr>
            <w:tcW w:w="1598" w:type="pct"/>
          </w:tcPr>
          <w:p w14:paraId="47C953F6" w14:textId="77777777" w:rsidR="005F03BE" w:rsidRPr="00D61264" w:rsidRDefault="005F03BE" w:rsidP="000471AD">
            <w:pPr>
              <w:spacing w:after="0"/>
              <w:ind w:firstLine="0"/>
              <w:jc w:val="left"/>
              <w:rPr>
                <w:rFonts w:cs="Arial"/>
                <w:sz w:val="22"/>
                <w:szCs w:val="22"/>
              </w:rPr>
            </w:pPr>
            <w:proofErr w:type="spellStart"/>
            <w:r w:rsidRPr="00D61264">
              <w:rPr>
                <w:rFonts w:cs="Arial"/>
                <w:sz w:val="22"/>
                <w:szCs w:val="22"/>
              </w:rPr>
              <w:t>НМА</w:t>
            </w:r>
            <w:proofErr w:type="spellEnd"/>
          </w:p>
        </w:tc>
        <w:tc>
          <w:tcPr>
            <w:tcW w:w="3402" w:type="pct"/>
          </w:tcPr>
          <w:p w14:paraId="11A6D405" w14:textId="77777777" w:rsidR="005F03BE" w:rsidRPr="00D61264" w:rsidRDefault="005F03BE" w:rsidP="000471AD">
            <w:pPr>
              <w:spacing w:after="0"/>
              <w:ind w:firstLine="0"/>
              <w:jc w:val="left"/>
              <w:rPr>
                <w:rFonts w:cs="Arial"/>
                <w:sz w:val="22"/>
                <w:szCs w:val="22"/>
              </w:rPr>
            </w:pPr>
            <w:r w:rsidRPr="00D61264">
              <w:rPr>
                <w:rFonts w:cs="Arial"/>
                <w:sz w:val="22"/>
                <w:szCs w:val="22"/>
              </w:rPr>
              <w:t>Нематериальные активы</w:t>
            </w:r>
          </w:p>
        </w:tc>
      </w:tr>
      <w:tr w:rsidR="00C3579D" w14:paraId="7BD7EDCA" w14:textId="77777777">
        <w:tc>
          <w:tcPr>
            <w:tcW w:w="1598" w:type="pct"/>
          </w:tcPr>
          <w:p w14:paraId="2108E45C" w14:textId="77777777" w:rsidR="000471AD" w:rsidRPr="00D61264" w:rsidRDefault="000471AD" w:rsidP="000471AD">
            <w:pPr>
              <w:spacing w:after="0"/>
              <w:ind w:firstLine="0"/>
              <w:jc w:val="left"/>
              <w:rPr>
                <w:rFonts w:cs="Arial"/>
                <w:sz w:val="22"/>
                <w:szCs w:val="22"/>
              </w:rPr>
            </w:pPr>
            <w:proofErr w:type="spellStart"/>
            <w:r w:rsidRPr="00D61264">
              <w:rPr>
                <w:rFonts w:cs="Arial"/>
                <w:sz w:val="22"/>
                <w:szCs w:val="22"/>
              </w:rPr>
              <w:t>НСИ</w:t>
            </w:r>
            <w:proofErr w:type="spellEnd"/>
          </w:p>
        </w:tc>
        <w:tc>
          <w:tcPr>
            <w:tcW w:w="3402" w:type="pct"/>
          </w:tcPr>
          <w:p w14:paraId="6D2D5F0E" w14:textId="77777777" w:rsidR="000471AD" w:rsidRPr="00D61264" w:rsidRDefault="000471AD" w:rsidP="000471AD">
            <w:pPr>
              <w:spacing w:after="0"/>
              <w:ind w:firstLine="0"/>
              <w:jc w:val="left"/>
              <w:rPr>
                <w:rFonts w:cs="Arial"/>
                <w:sz w:val="22"/>
                <w:szCs w:val="22"/>
              </w:rPr>
            </w:pPr>
            <w:r w:rsidRPr="00D61264">
              <w:rPr>
                <w:rFonts w:cs="Arial"/>
                <w:sz w:val="22"/>
                <w:szCs w:val="22"/>
              </w:rPr>
              <w:t>Нормативно-справочная информация</w:t>
            </w:r>
          </w:p>
        </w:tc>
      </w:tr>
      <w:tr w:rsidR="00C3579D" w14:paraId="25CA530C" w14:textId="77777777">
        <w:tc>
          <w:tcPr>
            <w:tcW w:w="1598" w:type="pct"/>
          </w:tcPr>
          <w:p w14:paraId="46B90CDF" w14:textId="77777777" w:rsidR="000471AD" w:rsidRPr="00D61264" w:rsidRDefault="000471AD" w:rsidP="000471AD">
            <w:pPr>
              <w:spacing w:after="0"/>
              <w:ind w:firstLine="0"/>
              <w:jc w:val="left"/>
              <w:rPr>
                <w:rFonts w:cs="Arial"/>
                <w:sz w:val="22"/>
                <w:szCs w:val="22"/>
              </w:rPr>
            </w:pPr>
            <w:proofErr w:type="spellStart"/>
            <w:r w:rsidRPr="00D61264">
              <w:rPr>
                <w:rFonts w:cs="Arial"/>
                <w:sz w:val="22"/>
                <w:szCs w:val="22"/>
              </w:rPr>
              <w:t>ТК</w:t>
            </w:r>
            <w:proofErr w:type="spellEnd"/>
          </w:p>
        </w:tc>
        <w:tc>
          <w:tcPr>
            <w:tcW w:w="3402" w:type="pct"/>
          </w:tcPr>
          <w:p w14:paraId="442F9649" w14:textId="77777777" w:rsidR="000471AD" w:rsidRPr="00D61264" w:rsidRDefault="000471AD" w:rsidP="000471AD">
            <w:pPr>
              <w:spacing w:after="0"/>
              <w:ind w:firstLine="0"/>
              <w:jc w:val="left"/>
              <w:rPr>
                <w:rFonts w:cs="Arial"/>
                <w:sz w:val="22"/>
                <w:szCs w:val="22"/>
              </w:rPr>
            </w:pPr>
            <w:r w:rsidRPr="00D61264">
              <w:rPr>
                <w:rFonts w:cs="Arial"/>
                <w:sz w:val="22"/>
                <w:szCs w:val="22"/>
              </w:rPr>
              <w:t>Технологическая карта</w:t>
            </w:r>
          </w:p>
        </w:tc>
      </w:tr>
      <w:tr w:rsidR="00C3579D" w14:paraId="5DE0C627" w14:textId="77777777">
        <w:tc>
          <w:tcPr>
            <w:tcW w:w="1598" w:type="pct"/>
          </w:tcPr>
          <w:p w14:paraId="129043AC" w14:textId="77777777" w:rsidR="005F03BE" w:rsidRPr="00D61264" w:rsidRDefault="005F03BE" w:rsidP="000471AD">
            <w:pPr>
              <w:spacing w:after="0"/>
              <w:ind w:firstLine="0"/>
              <w:jc w:val="left"/>
              <w:rPr>
                <w:rFonts w:cs="Arial"/>
                <w:sz w:val="22"/>
                <w:szCs w:val="22"/>
              </w:rPr>
            </w:pPr>
            <w:r w:rsidRPr="00D61264">
              <w:rPr>
                <w:rFonts w:cs="Arial"/>
                <w:sz w:val="22"/>
                <w:szCs w:val="22"/>
              </w:rPr>
              <w:t>ОС</w:t>
            </w:r>
          </w:p>
        </w:tc>
        <w:tc>
          <w:tcPr>
            <w:tcW w:w="3402" w:type="pct"/>
          </w:tcPr>
          <w:p w14:paraId="4380CC9D" w14:textId="77777777" w:rsidR="005F03BE" w:rsidRPr="00D61264" w:rsidRDefault="005F03BE" w:rsidP="000471AD">
            <w:pPr>
              <w:spacing w:after="0"/>
              <w:ind w:firstLine="0"/>
              <w:jc w:val="left"/>
              <w:rPr>
                <w:rFonts w:cs="Arial"/>
                <w:sz w:val="22"/>
                <w:szCs w:val="22"/>
              </w:rPr>
            </w:pPr>
            <w:r w:rsidRPr="00D61264">
              <w:rPr>
                <w:rFonts w:cs="Arial"/>
                <w:sz w:val="22"/>
                <w:szCs w:val="22"/>
              </w:rPr>
              <w:t>Основное средство</w:t>
            </w:r>
          </w:p>
        </w:tc>
      </w:tr>
      <w:tr w:rsidR="00C3579D" w14:paraId="131EBB5C" w14:textId="77777777">
        <w:tc>
          <w:tcPr>
            <w:tcW w:w="1598" w:type="pct"/>
          </w:tcPr>
          <w:p w14:paraId="29D43E5E" w14:textId="77777777" w:rsidR="000471AD" w:rsidRPr="00D61264" w:rsidRDefault="000471AD" w:rsidP="000471AD">
            <w:pPr>
              <w:spacing w:after="0"/>
              <w:ind w:firstLine="0"/>
              <w:jc w:val="left"/>
              <w:rPr>
                <w:rFonts w:cs="Arial"/>
                <w:sz w:val="22"/>
                <w:szCs w:val="22"/>
              </w:rPr>
            </w:pPr>
            <w:proofErr w:type="spellStart"/>
            <w:r w:rsidRPr="00D61264">
              <w:rPr>
                <w:rFonts w:cs="Arial"/>
                <w:sz w:val="22"/>
                <w:szCs w:val="22"/>
              </w:rPr>
              <w:t>ОТС</w:t>
            </w:r>
            <w:proofErr w:type="spellEnd"/>
          </w:p>
        </w:tc>
        <w:tc>
          <w:tcPr>
            <w:tcW w:w="3402" w:type="pct"/>
          </w:tcPr>
          <w:p w14:paraId="4E6954A5" w14:textId="77777777" w:rsidR="000471AD" w:rsidRPr="00D61264" w:rsidRDefault="000471AD" w:rsidP="000471AD">
            <w:pPr>
              <w:spacing w:after="0"/>
              <w:ind w:firstLine="0"/>
              <w:jc w:val="left"/>
              <w:rPr>
                <w:rFonts w:cs="Arial"/>
                <w:sz w:val="22"/>
                <w:szCs w:val="22"/>
              </w:rPr>
            </w:pPr>
            <w:r w:rsidRPr="00D61264">
              <w:rPr>
                <w:rFonts w:cs="Arial"/>
                <w:sz w:val="22"/>
                <w:szCs w:val="22"/>
              </w:rPr>
              <w:t>Оценка технического состояния</w:t>
            </w:r>
          </w:p>
        </w:tc>
      </w:tr>
      <w:tr w:rsidR="00C3579D" w14:paraId="1D066F32" w14:textId="77777777">
        <w:tc>
          <w:tcPr>
            <w:tcW w:w="1598" w:type="pct"/>
          </w:tcPr>
          <w:p w14:paraId="0B1AE82D" w14:textId="77777777" w:rsidR="000471AD" w:rsidRPr="00D61264" w:rsidRDefault="000471AD" w:rsidP="000471AD">
            <w:pPr>
              <w:spacing w:after="0"/>
              <w:ind w:firstLine="0"/>
              <w:jc w:val="left"/>
              <w:rPr>
                <w:rFonts w:cs="Arial"/>
                <w:sz w:val="22"/>
                <w:szCs w:val="22"/>
              </w:rPr>
            </w:pPr>
            <w:r w:rsidRPr="00D61264">
              <w:rPr>
                <w:rFonts w:cs="Arial"/>
                <w:sz w:val="22"/>
                <w:szCs w:val="22"/>
              </w:rPr>
              <w:t>ПА</w:t>
            </w:r>
          </w:p>
        </w:tc>
        <w:tc>
          <w:tcPr>
            <w:tcW w:w="3402" w:type="pct"/>
          </w:tcPr>
          <w:p w14:paraId="2249C750" w14:textId="77777777" w:rsidR="000471AD" w:rsidRPr="00D61264" w:rsidRDefault="000471AD" w:rsidP="000471AD">
            <w:pPr>
              <w:spacing w:after="0"/>
              <w:ind w:firstLine="0"/>
              <w:jc w:val="left"/>
              <w:rPr>
                <w:rFonts w:cs="Arial"/>
                <w:sz w:val="22"/>
                <w:szCs w:val="22"/>
              </w:rPr>
            </w:pPr>
            <w:r w:rsidRPr="00D61264">
              <w:rPr>
                <w:rFonts w:cs="Arial"/>
                <w:sz w:val="22"/>
                <w:szCs w:val="22"/>
              </w:rPr>
              <w:t>Производственный актив</w:t>
            </w:r>
          </w:p>
        </w:tc>
      </w:tr>
      <w:tr w:rsidR="00C3579D" w14:paraId="1AE4A28A" w14:textId="77777777">
        <w:tc>
          <w:tcPr>
            <w:tcW w:w="1598" w:type="pct"/>
          </w:tcPr>
          <w:p w14:paraId="7CD7AEDC" w14:textId="77777777" w:rsidR="003E696D" w:rsidRPr="00D61264" w:rsidRDefault="003E696D" w:rsidP="000471AD">
            <w:pPr>
              <w:spacing w:after="0"/>
              <w:ind w:firstLine="0"/>
              <w:jc w:val="left"/>
              <w:rPr>
                <w:rFonts w:cs="Arial"/>
                <w:sz w:val="22"/>
                <w:szCs w:val="22"/>
              </w:rPr>
            </w:pPr>
            <w:proofErr w:type="spellStart"/>
            <w:r w:rsidRPr="00D61264">
              <w:rPr>
                <w:rFonts w:cs="Arial"/>
                <w:sz w:val="22"/>
                <w:szCs w:val="22"/>
              </w:rPr>
              <w:t>ПБУ</w:t>
            </w:r>
            <w:proofErr w:type="spellEnd"/>
          </w:p>
        </w:tc>
        <w:tc>
          <w:tcPr>
            <w:tcW w:w="3402" w:type="pct"/>
          </w:tcPr>
          <w:p w14:paraId="795C1937" w14:textId="77777777" w:rsidR="003E696D" w:rsidRPr="00D61264" w:rsidRDefault="003E696D" w:rsidP="000471AD">
            <w:pPr>
              <w:spacing w:after="0"/>
              <w:ind w:firstLine="0"/>
              <w:jc w:val="left"/>
              <w:rPr>
                <w:rFonts w:cs="Arial"/>
                <w:sz w:val="22"/>
                <w:szCs w:val="22"/>
              </w:rPr>
            </w:pPr>
            <w:r w:rsidRPr="00D61264">
              <w:rPr>
                <w:rFonts w:cs="Arial"/>
                <w:sz w:val="22"/>
                <w:szCs w:val="22"/>
              </w:rPr>
              <w:t>Положение по бухгалтерскому учету</w:t>
            </w:r>
          </w:p>
        </w:tc>
      </w:tr>
      <w:tr w:rsidR="00C3579D" w14:paraId="503C45A6" w14:textId="77777777">
        <w:tc>
          <w:tcPr>
            <w:tcW w:w="1598" w:type="pct"/>
          </w:tcPr>
          <w:p w14:paraId="0864FC95" w14:textId="77777777" w:rsidR="001971D6" w:rsidRPr="00D61264" w:rsidRDefault="001971D6" w:rsidP="000471AD">
            <w:pPr>
              <w:spacing w:after="0"/>
              <w:ind w:firstLine="0"/>
              <w:jc w:val="left"/>
              <w:rPr>
                <w:rFonts w:cs="Arial"/>
                <w:sz w:val="22"/>
                <w:szCs w:val="22"/>
              </w:rPr>
            </w:pPr>
            <w:proofErr w:type="spellStart"/>
            <w:r w:rsidRPr="00D61264">
              <w:rPr>
                <w:rFonts w:cs="Arial"/>
                <w:sz w:val="22"/>
                <w:szCs w:val="22"/>
              </w:rPr>
              <w:lastRenderedPageBreak/>
              <w:t>ПЭО</w:t>
            </w:r>
            <w:proofErr w:type="spellEnd"/>
          </w:p>
        </w:tc>
        <w:tc>
          <w:tcPr>
            <w:tcW w:w="3402" w:type="pct"/>
          </w:tcPr>
          <w:p w14:paraId="253A9987" w14:textId="77777777" w:rsidR="001971D6" w:rsidRPr="00D61264" w:rsidRDefault="003E696D" w:rsidP="000471AD">
            <w:pPr>
              <w:spacing w:after="0"/>
              <w:ind w:firstLine="0"/>
              <w:jc w:val="left"/>
              <w:rPr>
                <w:rFonts w:cs="Arial"/>
                <w:sz w:val="22"/>
                <w:szCs w:val="22"/>
              </w:rPr>
            </w:pPr>
            <w:r w:rsidRPr="00D61264">
              <w:rPr>
                <w:rFonts w:cs="Arial"/>
                <w:sz w:val="22"/>
                <w:szCs w:val="22"/>
              </w:rPr>
              <w:t>Планово-экономический отдел</w:t>
            </w:r>
          </w:p>
        </w:tc>
      </w:tr>
      <w:tr w:rsidR="00C3579D" w14:paraId="3348D004" w14:textId="77777777">
        <w:tc>
          <w:tcPr>
            <w:tcW w:w="1598" w:type="pct"/>
          </w:tcPr>
          <w:p w14:paraId="7F2B8DEF" w14:textId="77777777" w:rsidR="003E696D" w:rsidRPr="00D61264" w:rsidRDefault="003E696D" w:rsidP="000471AD">
            <w:pPr>
              <w:spacing w:after="0"/>
              <w:ind w:firstLine="0"/>
              <w:jc w:val="left"/>
              <w:rPr>
                <w:rFonts w:cs="Arial"/>
                <w:sz w:val="22"/>
                <w:szCs w:val="22"/>
              </w:rPr>
            </w:pPr>
            <w:proofErr w:type="spellStart"/>
            <w:r w:rsidRPr="00D61264">
              <w:rPr>
                <w:rFonts w:cs="Arial"/>
                <w:sz w:val="22"/>
                <w:szCs w:val="22"/>
              </w:rPr>
              <w:t>РСБУ</w:t>
            </w:r>
            <w:proofErr w:type="spellEnd"/>
          </w:p>
        </w:tc>
        <w:tc>
          <w:tcPr>
            <w:tcW w:w="3402" w:type="pct"/>
          </w:tcPr>
          <w:p w14:paraId="44F0F5A5" w14:textId="77777777" w:rsidR="003E696D" w:rsidRPr="00D61264" w:rsidRDefault="003E696D">
            <w:pPr>
              <w:spacing w:after="0"/>
              <w:ind w:firstLine="0"/>
              <w:jc w:val="left"/>
              <w:rPr>
                <w:rFonts w:cs="Arial"/>
                <w:sz w:val="22"/>
                <w:szCs w:val="22"/>
              </w:rPr>
            </w:pPr>
            <w:r w:rsidRPr="00D61264">
              <w:rPr>
                <w:rFonts w:cs="Arial"/>
                <w:sz w:val="22"/>
                <w:szCs w:val="22"/>
              </w:rPr>
              <w:t>Российские стандарты бухгалтерского уч</w:t>
            </w:r>
            <w:r w:rsidR="005D2A40">
              <w:rPr>
                <w:rFonts w:cs="Arial"/>
                <w:sz w:val="22"/>
                <w:szCs w:val="22"/>
              </w:rPr>
              <w:t>е</w:t>
            </w:r>
            <w:r w:rsidRPr="00D61264">
              <w:rPr>
                <w:rFonts w:cs="Arial"/>
                <w:sz w:val="22"/>
                <w:szCs w:val="22"/>
              </w:rPr>
              <w:t>та</w:t>
            </w:r>
          </w:p>
        </w:tc>
      </w:tr>
      <w:tr w:rsidR="00C3579D" w14:paraId="0B60F3B6" w14:textId="77777777">
        <w:tc>
          <w:tcPr>
            <w:tcW w:w="1598" w:type="pct"/>
          </w:tcPr>
          <w:p w14:paraId="5EE7F4FB" w14:textId="77777777" w:rsidR="008D70B5" w:rsidRPr="00747FFD" w:rsidRDefault="008D70B5" w:rsidP="000471AD">
            <w:pPr>
              <w:spacing w:after="0"/>
              <w:ind w:firstLine="0"/>
              <w:jc w:val="left"/>
              <w:rPr>
                <w:rFonts w:cs="Arial"/>
                <w:sz w:val="22"/>
                <w:szCs w:val="22"/>
              </w:rPr>
            </w:pPr>
            <w:proofErr w:type="spellStart"/>
            <w:r>
              <w:rPr>
                <w:rFonts w:cs="Arial"/>
                <w:sz w:val="22"/>
                <w:szCs w:val="22"/>
              </w:rPr>
              <w:t>СПП</w:t>
            </w:r>
            <w:proofErr w:type="spellEnd"/>
          </w:p>
        </w:tc>
        <w:tc>
          <w:tcPr>
            <w:tcW w:w="3402" w:type="pct"/>
          </w:tcPr>
          <w:p w14:paraId="03AE18A1" w14:textId="77777777" w:rsidR="008D70B5" w:rsidRPr="00747FFD" w:rsidRDefault="008D70B5">
            <w:pPr>
              <w:spacing w:after="0"/>
              <w:ind w:firstLine="0"/>
              <w:jc w:val="left"/>
              <w:rPr>
                <w:rFonts w:cs="Arial"/>
                <w:sz w:val="22"/>
                <w:szCs w:val="22"/>
              </w:rPr>
            </w:pPr>
            <w:r w:rsidRPr="008D70B5">
              <w:rPr>
                <w:rFonts w:cs="Arial"/>
                <w:sz w:val="22"/>
                <w:szCs w:val="22"/>
              </w:rPr>
              <w:t>Структурный план проекта</w:t>
            </w:r>
          </w:p>
        </w:tc>
      </w:tr>
      <w:tr w:rsidR="00C3579D" w14:paraId="217240D2" w14:textId="77777777">
        <w:tc>
          <w:tcPr>
            <w:tcW w:w="1598" w:type="pct"/>
          </w:tcPr>
          <w:p w14:paraId="4227F615" w14:textId="77777777" w:rsidR="000471AD" w:rsidRPr="00D61264" w:rsidRDefault="000471AD" w:rsidP="000471AD">
            <w:pPr>
              <w:spacing w:after="0"/>
              <w:ind w:firstLine="0"/>
              <w:jc w:val="left"/>
              <w:rPr>
                <w:rFonts w:cs="Arial"/>
                <w:sz w:val="22"/>
                <w:szCs w:val="22"/>
              </w:rPr>
            </w:pPr>
            <w:r w:rsidRPr="00D61264">
              <w:rPr>
                <w:rFonts w:cs="Arial"/>
                <w:sz w:val="22"/>
                <w:szCs w:val="22"/>
              </w:rPr>
              <w:t>СПИ</w:t>
            </w:r>
          </w:p>
        </w:tc>
        <w:tc>
          <w:tcPr>
            <w:tcW w:w="3402" w:type="pct"/>
          </w:tcPr>
          <w:p w14:paraId="12186C3B" w14:textId="77777777" w:rsidR="000471AD" w:rsidRPr="00D61264" w:rsidRDefault="000471AD" w:rsidP="000471AD">
            <w:pPr>
              <w:spacing w:after="0"/>
              <w:ind w:firstLine="0"/>
              <w:jc w:val="left"/>
              <w:rPr>
                <w:rFonts w:cs="Arial"/>
                <w:sz w:val="22"/>
                <w:szCs w:val="22"/>
              </w:rPr>
            </w:pPr>
            <w:r w:rsidRPr="00D61264">
              <w:rPr>
                <w:rFonts w:cs="Arial"/>
                <w:sz w:val="22"/>
                <w:szCs w:val="22"/>
              </w:rPr>
              <w:t>Срок полезного использования</w:t>
            </w:r>
          </w:p>
        </w:tc>
      </w:tr>
      <w:tr w:rsidR="00C3579D" w14:paraId="372D7881" w14:textId="77777777">
        <w:tc>
          <w:tcPr>
            <w:tcW w:w="1598" w:type="pct"/>
          </w:tcPr>
          <w:p w14:paraId="78AF048D" w14:textId="77777777" w:rsidR="000471AD" w:rsidRPr="00D61264" w:rsidRDefault="000471AD" w:rsidP="000471AD">
            <w:pPr>
              <w:spacing w:after="0"/>
              <w:ind w:firstLine="0"/>
              <w:jc w:val="left"/>
              <w:rPr>
                <w:rFonts w:cs="Arial"/>
                <w:sz w:val="22"/>
                <w:szCs w:val="22"/>
              </w:rPr>
            </w:pPr>
            <w:proofErr w:type="spellStart"/>
            <w:r w:rsidRPr="00D61264">
              <w:rPr>
                <w:rFonts w:cs="Arial"/>
                <w:sz w:val="22"/>
                <w:szCs w:val="22"/>
              </w:rPr>
              <w:t>ТОиР</w:t>
            </w:r>
            <w:proofErr w:type="spellEnd"/>
          </w:p>
        </w:tc>
        <w:tc>
          <w:tcPr>
            <w:tcW w:w="3402" w:type="pct"/>
          </w:tcPr>
          <w:p w14:paraId="6D4E86E3" w14:textId="77777777" w:rsidR="000471AD" w:rsidRPr="00D61264" w:rsidRDefault="000471AD" w:rsidP="000471AD">
            <w:pPr>
              <w:spacing w:after="0"/>
              <w:ind w:firstLine="0"/>
              <w:jc w:val="left"/>
              <w:rPr>
                <w:rFonts w:cs="Arial"/>
                <w:sz w:val="22"/>
                <w:szCs w:val="22"/>
              </w:rPr>
            </w:pPr>
            <w:r w:rsidRPr="00D61264">
              <w:rPr>
                <w:rFonts w:cs="Arial"/>
                <w:sz w:val="22"/>
                <w:szCs w:val="22"/>
              </w:rPr>
              <w:t>Техническое обслуживание и ремонт</w:t>
            </w:r>
          </w:p>
        </w:tc>
      </w:tr>
      <w:tr w:rsidR="004B3E0D" w14:paraId="120DC1DF" w14:textId="77777777">
        <w:tc>
          <w:tcPr>
            <w:tcW w:w="1598" w:type="pct"/>
          </w:tcPr>
          <w:p w14:paraId="5F76664E" w14:textId="30290ACA" w:rsidR="004B3E0D" w:rsidRPr="00D61264" w:rsidRDefault="004B3E0D" w:rsidP="004B3E0D">
            <w:pPr>
              <w:spacing w:after="0"/>
              <w:ind w:firstLine="0"/>
              <w:jc w:val="left"/>
              <w:rPr>
                <w:rFonts w:cs="Arial"/>
                <w:sz w:val="22"/>
                <w:szCs w:val="22"/>
              </w:rPr>
            </w:pPr>
            <w:r>
              <w:rPr>
                <w:rFonts w:cs="Arial"/>
                <w:sz w:val="22"/>
                <w:szCs w:val="22"/>
              </w:rPr>
              <w:t>УК</w:t>
            </w:r>
          </w:p>
        </w:tc>
        <w:tc>
          <w:tcPr>
            <w:tcW w:w="3402" w:type="pct"/>
          </w:tcPr>
          <w:p w14:paraId="5C3FAE47" w14:textId="318FA3C7" w:rsidR="004B3E0D" w:rsidRPr="00D61264" w:rsidRDefault="004B3E0D" w:rsidP="004B3E0D">
            <w:pPr>
              <w:spacing w:after="0"/>
              <w:ind w:firstLine="0"/>
              <w:jc w:val="left"/>
              <w:rPr>
                <w:rFonts w:cs="Arial"/>
                <w:sz w:val="22"/>
                <w:szCs w:val="22"/>
              </w:rPr>
            </w:pPr>
            <w:r w:rsidRPr="00684526">
              <w:rPr>
                <w:sz w:val="22"/>
              </w:rPr>
              <w:t>Управляющая компания</w:t>
            </w:r>
          </w:p>
        </w:tc>
      </w:tr>
      <w:tr w:rsidR="004B3E0D" w14:paraId="6674B9E3" w14:textId="77777777">
        <w:tc>
          <w:tcPr>
            <w:tcW w:w="1598" w:type="pct"/>
          </w:tcPr>
          <w:p w14:paraId="38D2F99D" w14:textId="77777777" w:rsidR="004B3E0D" w:rsidRPr="00D61264" w:rsidRDefault="004B3E0D" w:rsidP="004B3E0D">
            <w:pPr>
              <w:spacing w:after="0"/>
              <w:ind w:firstLine="0"/>
              <w:jc w:val="left"/>
              <w:rPr>
                <w:rFonts w:cs="Arial"/>
                <w:sz w:val="22"/>
                <w:szCs w:val="22"/>
              </w:rPr>
            </w:pPr>
            <w:proofErr w:type="spellStart"/>
            <w:r w:rsidRPr="00D61264">
              <w:rPr>
                <w:rFonts w:cs="Arial"/>
                <w:sz w:val="22"/>
                <w:szCs w:val="22"/>
              </w:rPr>
              <w:t>УО</w:t>
            </w:r>
            <w:proofErr w:type="spellEnd"/>
          </w:p>
        </w:tc>
        <w:tc>
          <w:tcPr>
            <w:tcW w:w="3402" w:type="pct"/>
          </w:tcPr>
          <w:p w14:paraId="10BED13B" w14:textId="2CEBA65B" w:rsidR="004B3E0D" w:rsidRPr="007A3A1F" w:rsidRDefault="004B3E0D" w:rsidP="004B3E0D">
            <w:pPr>
              <w:spacing w:after="0"/>
              <w:ind w:firstLine="0"/>
              <w:jc w:val="left"/>
              <w:rPr>
                <w:rFonts w:cs="Arial"/>
                <w:sz w:val="22"/>
                <w:szCs w:val="22"/>
              </w:rPr>
            </w:pPr>
            <w:r>
              <w:rPr>
                <w:rFonts w:cs="Arial"/>
                <w:sz w:val="22"/>
                <w:szCs w:val="22"/>
              </w:rPr>
              <w:t>Управляемое общество</w:t>
            </w:r>
          </w:p>
        </w:tc>
      </w:tr>
      <w:tr w:rsidR="004B3E0D" w14:paraId="270C2F2E" w14:textId="77777777">
        <w:tc>
          <w:tcPr>
            <w:tcW w:w="1598" w:type="pct"/>
          </w:tcPr>
          <w:p w14:paraId="1CA33488" w14:textId="77777777" w:rsidR="004B3E0D" w:rsidRPr="00D61264" w:rsidRDefault="004B3E0D" w:rsidP="004B3E0D">
            <w:pPr>
              <w:spacing w:after="0"/>
              <w:ind w:firstLine="0"/>
              <w:jc w:val="left"/>
              <w:rPr>
                <w:rFonts w:cs="Arial"/>
                <w:sz w:val="22"/>
                <w:szCs w:val="22"/>
              </w:rPr>
            </w:pPr>
            <w:proofErr w:type="spellStart"/>
            <w:r w:rsidRPr="00D61264">
              <w:rPr>
                <w:rFonts w:cs="Arial"/>
                <w:sz w:val="22"/>
                <w:szCs w:val="22"/>
              </w:rPr>
              <w:t>УПА</w:t>
            </w:r>
            <w:proofErr w:type="spellEnd"/>
            <w:r w:rsidRPr="00D61264">
              <w:rPr>
                <w:rFonts w:cs="Arial"/>
                <w:sz w:val="22"/>
                <w:szCs w:val="22"/>
              </w:rPr>
              <w:t xml:space="preserve"> УК</w:t>
            </w:r>
          </w:p>
        </w:tc>
        <w:tc>
          <w:tcPr>
            <w:tcW w:w="3402" w:type="pct"/>
          </w:tcPr>
          <w:p w14:paraId="3C22FC67" w14:textId="77777777" w:rsidR="004B3E0D" w:rsidRPr="00D61264" w:rsidRDefault="004B3E0D" w:rsidP="004B3E0D">
            <w:pPr>
              <w:spacing w:after="0"/>
              <w:ind w:firstLine="0"/>
              <w:jc w:val="left"/>
              <w:rPr>
                <w:rFonts w:cs="Arial"/>
                <w:sz w:val="22"/>
                <w:szCs w:val="22"/>
              </w:rPr>
            </w:pPr>
            <w:r w:rsidRPr="00D61264">
              <w:rPr>
                <w:rFonts w:cs="Arial"/>
                <w:sz w:val="22"/>
                <w:szCs w:val="22"/>
              </w:rPr>
              <w:t>Управление производственными активами управляющей компании</w:t>
            </w:r>
          </w:p>
        </w:tc>
      </w:tr>
    </w:tbl>
    <w:p w14:paraId="3894412E" w14:textId="2D861A80" w:rsidR="005E67DD" w:rsidRDefault="005E67DD" w:rsidP="005E67DD">
      <w:pPr>
        <w:rPr>
          <w:rFonts w:eastAsia="Times New Roman"/>
          <w:szCs w:val="24"/>
          <w:lang w:eastAsia="ru-RU"/>
        </w:rPr>
      </w:pPr>
      <w:r>
        <w:br w:type="page"/>
      </w:r>
    </w:p>
    <w:p w14:paraId="2A95618C" w14:textId="5824DE60" w:rsidR="009254D7" w:rsidRPr="004D111A" w:rsidRDefault="00B010A5" w:rsidP="004D111A">
      <w:pPr>
        <w:pStyle w:val="11"/>
        <w:keepLines w:val="0"/>
        <w:numPr>
          <w:ilvl w:val="0"/>
          <w:numId w:val="5"/>
        </w:numPr>
        <w:shd w:val="clear" w:color="auto" w:fill="FFFFFF"/>
        <w:ind w:left="357" w:hanging="357"/>
        <w:jc w:val="center"/>
        <w:rPr>
          <w:rFonts w:eastAsia="Times New Roman" w:cs="Arial"/>
          <w:caps w:val="0"/>
          <w:kern w:val="32"/>
          <w:sz w:val="24"/>
          <w:szCs w:val="28"/>
          <w:lang w:eastAsia="ru-RU"/>
        </w:rPr>
      </w:pPr>
      <w:bookmarkStart w:id="16" w:name="_Toc80112689"/>
      <w:r>
        <w:rPr>
          <w:rFonts w:eastAsia="Times New Roman" w:cs="Arial"/>
          <w:caps w:val="0"/>
          <w:kern w:val="32"/>
          <w:sz w:val="24"/>
          <w:szCs w:val="28"/>
          <w:lang w:eastAsia="ru-RU"/>
        </w:rPr>
        <w:lastRenderedPageBreak/>
        <w:t>Основные</w:t>
      </w:r>
      <w:r w:rsidR="0088643C" w:rsidRPr="004D111A">
        <w:rPr>
          <w:rFonts w:eastAsia="Times New Roman" w:cs="Arial"/>
          <w:caps w:val="0"/>
          <w:kern w:val="32"/>
          <w:sz w:val="24"/>
          <w:szCs w:val="28"/>
          <w:lang w:eastAsia="ru-RU"/>
        </w:rPr>
        <w:t xml:space="preserve"> положения</w:t>
      </w:r>
      <w:bookmarkEnd w:id="16"/>
    </w:p>
    <w:p w14:paraId="3FCBF78C" w14:textId="77777777" w:rsidR="00F33C43" w:rsidRDefault="00F33C43" w:rsidP="009F0A0C">
      <w:pPr>
        <w:pStyle w:val="affff"/>
      </w:pPr>
      <w:r w:rsidRPr="00F33C43">
        <w:t xml:space="preserve">При учете сложносоставных </w:t>
      </w:r>
      <w:r w:rsidR="005425FB">
        <w:t>ОС</w:t>
      </w:r>
      <w:r w:rsidRPr="00F33C43">
        <w:t>, согласно требованиям, представленным в МСФО (</w:t>
      </w:r>
      <w:proofErr w:type="spellStart"/>
      <w:r w:rsidRPr="00F33C43">
        <w:t>IAS</w:t>
      </w:r>
      <w:proofErr w:type="spellEnd"/>
      <w:r w:rsidRPr="00F33C43">
        <w:t xml:space="preserve">) 16 «Основные средства», требуется ввести деление </w:t>
      </w:r>
      <w:r w:rsidR="005425FB">
        <w:t>ОС</w:t>
      </w:r>
      <w:r w:rsidRPr="00F33C43">
        <w:t xml:space="preserve"> на составляющие и последующий их </w:t>
      </w:r>
      <w:r w:rsidR="005D2A40" w:rsidRPr="00F33C43">
        <w:t>уч</w:t>
      </w:r>
      <w:r w:rsidR="005D2A40">
        <w:t>е</w:t>
      </w:r>
      <w:r w:rsidR="005D2A40" w:rsidRPr="00F33C43">
        <w:t>т</w:t>
      </w:r>
      <w:r w:rsidRPr="00F33C43">
        <w:t xml:space="preserve">. Например, </w:t>
      </w:r>
      <w:r w:rsidR="005425FB">
        <w:t>ОС</w:t>
      </w:r>
      <w:r w:rsidR="005425FB" w:rsidRPr="00F33C43">
        <w:t xml:space="preserve"> </w:t>
      </w:r>
      <w:r w:rsidRPr="00F33C43">
        <w:t xml:space="preserve">– </w:t>
      </w:r>
      <w:r w:rsidR="001500CC">
        <w:t xml:space="preserve">гусеничный </w:t>
      </w:r>
      <w:r w:rsidRPr="00F33C43">
        <w:t>бульдозер</w:t>
      </w:r>
      <w:r w:rsidR="001500CC">
        <w:t xml:space="preserve"> марки </w:t>
      </w:r>
      <w:proofErr w:type="spellStart"/>
      <w:r w:rsidR="001500CC" w:rsidRPr="001500CC">
        <w:t>Komatsu</w:t>
      </w:r>
      <w:proofErr w:type="spellEnd"/>
      <w:r w:rsidR="001500CC" w:rsidRPr="001500CC">
        <w:t xml:space="preserve"> </w:t>
      </w:r>
      <w:proofErr w:type="spellStart"/>
      <w:r w:rsidR="001500CC" w:rsidRPr="001500CC">
        <w:t>D475A</w:t>
      </w:r>
      <w:proofErr w:type="spellEnd"/>
      <w:r w:rsidR="001500CC" w:rsidRPr="001500CC">
        <w:t>-5</w:t>
      </w:r>
      <w:r w:rsidRPr="00F33C43">
        <w:t xml:space="preserve"> – можно разделить на следующие составляющие: двигатель внутреннего сгорания, </w:t>
      </w:r>
      <w:r w:rsidR="001500CC">
        <w:t>коробку передач, отвал. Данные составляющие</w:t>
      </w:r>
      <w:r w:rsidRPr="00F33C43">
        <w:t xml:space="preserve"> необходимо </w:t>
      </w:r>
      <w:r w:rsidR="00FA6B94" w:rsidRPr="00F33C43">
        <w:t>учитывать,</w:t>
      </w:r>
      <w:r w:rsidRPr="00F33C43">
        <w:t xml:space="preserve"> как самостоятельные объекты – компоненты.</w:t>
      </w:r>
    </w:p>
    <w:p w14:paraId="0EE49ED6" w14:textId="77777777" w:rsidR="00673552" w:rsidRPr="009F0A0C" w:rsidRDefault="0088643C" w:rsidP="009F0A0C">
      <w:pPr>
        <w:pStyle w:val="affff"/>
      </w:pPr>
      <w:r w:rsidRPr="009F0A0C">
        <w:t xml:space="preserve">Компонентный учет </w:t>
      </w:r>
      <w:r w:rsidR="005425FB">
        <w:t>ОС</w:t>
      </w:r>
      <w:r w:rsidR="005425FB" w:rsidRPr="009F0A0C" w:rsidDel="005425FB">
        <w:t xml:space="preserve"> </w:t>
      </w:r>
      <w:r w:rsidRPr="009F0A0C">
        <w:t>регулируется пунктом 8 МСФО (</w:t>
      </w:r>
      <w:proofErr w:type="spellStart"/>
      <w:r w:rsidRPr="009F0A0C">
        <w:t>IAS</w:t>
      </w:r>
      <w:proofErr w:type="spellEnd"/>
      <w:r w:rsidRPr="009F0A0C">
        <w:t xml:space="preserve">) 16 «Основные средства», который предписывает рассматривать последующие затраты на замену узлов </w:t>
      </w:r>
      <w:r w:rsidR="005425FB">
        <w:t>ОС</w:t>
      </w:r>
      <w:r w:rsidR="005425FB" w:rsidRPr="009F0A0C" w:rsidDel="005425FB">
        <w:t xml:space="preserve"> </w:t>
      </w:r>
      <w:r w:rsidRPr="009F0A0C">
        <w:t xml:space="preserve">в качестве отдельно амортизируемых объектов, если они отвечают определению </w:t>
      </w:r>
      <w:r w:rsidR="005425FB">
        <w:t>ОС</w:t>
      </w:r>
      <w:r w:rsidRPr="009F0A0C">
        <w:t>.</w:t>
      </w:r>
    </w:p>
    <w:p w14:paraId="73AE3D93" w14:textId="45515606" w:rsidR="00FA6B94" w:rsidRDefault="00FA6B94" w:rsidP="00022F3B">
      <w:pPr>
        <w:pStyle w:val="affff"/>
      </w:pPr>
      <w:r w:rsidRPr="009F0A0C">
        <w:t xml:space="preserve">В соответствии с </w:t>
      </w:r>
      <w:r w:rsidR="00F65C63">
        <w:t>Учетной политикой Компании по бухгалтерскому учету</w:t>
      </w:r>
      <w:r w:rsidRPr="009F0A0C">
        <w:t xml:space="preserve">, компонент </w:t>
      </w:r>
      <w:r>
        <w:t>ОС</w:t>
      </w:r>
      <w:r w:rsidRPr="009F0A0C">
        <w:t xml:space="preserve"> должен учитываться в бухгалтерском учете в порядке, установленном </w:t>
      </w:r>
      <w:proofErr w:type="spellStart"/>
      <w:r w:rsidRPr="009F0A0C">
        <w:t>ПБУ</w:t>
      </w:r>
      <w:proofErr w:type="spellEnd"/>
      <w:r w:rsidRPr="009F0A0C">
        <w:t xml:space="preserve"> 6/01.</w:t>
      </w:r>
    </w:p>
    <w:p w14:paraId="7E7D1554" w14:textId="77777777" w:rsidR="00284D1C" w:rsidRDefault="00284D1C" w:rsidP="009F0A0C">
      <w:pPr>
        <w:pStyle w:val="affff"/>
      </w:pPr>
      <w:r>
        <w:t>Декомпоз</w:t>
      </w:r>
      <w:r w:rsidR="000C0545">
        <w:t>иция</w:t>
      </w:r>
      <w:r>
        <w:t xml:space="preserve"> ОС до компонентов проводится на основании критериев </w:t>
      </w:r>
      <w:r w:rsidR="00C82FBC" w:rsidRPr="006C5CF4">
        <w:t>выделения</w:t>
      </w:r>
      <w:r w:rsidR="00C82FBC">
        <w:t xml:space="preserve"> </w:t>
      </w:r>
      <w:proofErr w:type="spellStart"/>
      <w:r>
        <w:t>ЕО</w:t>
      </w:r>
      <w:proofErr w:type="spellEnd"/>
      <w:r>
        <w:t xml:space="preserve"> и критериев выделения компонентов. Данные критерии представлены в разделе </w:t>
      </w:r>
      <w:r w:rsidR="0009015D">
        <w:t>6</w:t>
      </w:r>
      <w:r>
        <w:t xml:space="preserve"> настоящих Методических указаний.</w:t>
      </w:r>
    </w:p>
    <w:p w14:paraId="1FA82B22" w14:textId="77777777" w:rsidR="000C0545" w:rsidRDefault="000C0545" w:rsidP="000C0545">
      <w:pPr>
        <w:pStyle w:val="affff"/>
      </w:pPr>
      <w:r>
        <w:t>Выделение компонентов из состава ОС проводится:</w:t>
      </w:r>
    </w:p>
    <w:p w14:paraId="118B7552" w14:textId="77777777" w:rsidR="00C15E9A" w:rsidRPr="00437C97" w:rsidRDefault="00C15E9A" w:rsidP="00D61264">
      <w:pPr>
        <w:pStyle w:val="1d"/>
        <w:numPr>
          <w:ilvl w:val="0"/>
          <w:numId w:val="88"/>
        </w:numPr>
        <w:spacing w:before="120" w:after="120" w:afterAutospacing="0" w:line="276" w:lineRule="auto"/>
        <w:ind w:left="927" w:hanging="360"/>
        <w:contextualSpacing/>
      </w:pPr>
      <w:r w:rsidRPr="00437C97">
        <w:rPr>
          <w:rFonts w:cs="Arial"/>
        </w:rPr>
        <w:t>д</w:t>
      </w:r>
      <w:r w:rsidR="000C0545" w:rsidRPr="00437C97">
        <w:rPr>
          <w:rFonts w:cs="Arial"/>
        </w:rPr>
        <w:t>ля вводимого в эксплуатацию (нового) ОС</w:t>
      </w:r>
      <w:r w:rsidRPr="00437C97">
        <w:rPr>
          <w:rFonts w:cs="Arial"/>
        </w:rPr>
        <w:t>;</w:t>
      </w:r>
    </w:p>
    <w:p w14:paraId="2E208695" w14:textId="77777777" w:rsidR="000C0545" w:rsidRPr="00167AF9" w:rsidRDefault="00C15E9A" w:rsidP="00D61264">
      <w:pPr>
        <w:pStyle w:val="1d"/>
        <w:numPr>
          <w:ilvl w:val="0"/>
          <w:numId w:val="88"/>
        </w:numPr>
        <w:spacing w:before="120" w:after="120" w:afterAutospacing="0" w:line="276" w:lineRule="auto"/>
        <w:ind w:left="927" w:hanging="360"/>
        <w:contextualSpacing/>
      </w:pPr>
      <w:r w:rsidRPr="00167AF9">
        <w:rPr>
          <w:rFonts w:cs="Arial"/>
        </w:rPr>
        <w:t>д</w:t>
      </w:r>
      <w:r w:rsidR="000C0545" w:rsidRPr="00167AF9">
        <w:rPr>
          <w:rFonts w:cs="Arial"/>
        </w:rPr>
        <w:t>ля уже эксплуатируемого ОС</w:t>
      </w:r>
      <w:r w:rsidRPr="00167AF9">
        <w:rPr>
          <w:rFonts w:cs="Arial"/>
        </w:rPr>
        <w:t>.</w:t>
      </w:r>
    </w:p>
    <w:p w14:paraId="30D7DA05" w14:textId="77777777" w:rsidR="00C15E9A" w:rsidRPr="0050087B" w:rsidRDefault="0009015D" w:rsidP="00022F3B">
      <w:pPr>
        <w:pStyle w:val="affff"/>
      </w:pPr>
      <w:r>
        <w:t xml:space="preserve">Порядок </w:t>
      </w:r>
      <w:r w:rsidR="00C15E9A">
        <w:t>выделения компонентов</w:t>
      </w:r>
      <w:r>
        <w:t xml:space="preserve"> из </w:t>
      </w:r>
      <w:r w:rsidR="00C15E9A">
        <w:t>вводимых в эксплуатацию (новых)</w:t>
      </w:r>
      <w:r>
        <w:t xml:space="preserve"> ОС представлен в разделе 4 Методических указаний. Порядок выделения компонентов </w:t>
      </w:r>
      <w:r w:rsidR="00C15E9A">
        <w:t>и</w:t>
      </w:r>
      <w:r>
        <w:t>з</w:t>
      </w:r>
      <w:r w:rsidR="00C15E9A">
        <w:t xml:space="preserve"> уже эксплуатируемых</w:t>
      </w:r>
      <w:r>
        <w:t xml:space="preserve"> ОС</w:t>
      </w:r>
      <w:r w:rsidR="00C15E9A">
        <w:t xml:space="preserve"> представлен в разделе</w:t>
      </w:r>
      <w:r>
        <w:t xml:space="preserve"> 5</w:t>
      </w:r>
      <w:r w:rsidR="00C15E9A">
        <w:t xml:space="preserve"> Методических указаний.</w:t>
      </w:r>
    </w:p>
    <w:p w14:paraId="63D3CE20" w14:textId="77777777" w:rsidR="000C0545" w:rsidRDefault="00284D1C" w:rsidP="00284D1C">
      <w:pPr>
        <w:pStyle w:val="affff"/>
      </w:pPr>
      <w:r w:rsidRPr="00967B97">
        <w:t>Основным инструментом при выделении компонентов ОС</w:t>
      </w:r>
      <w:r>
        <w:t xml:space="preserve"> в Компании</w:t>
      </w:r>
      <w:r w:rsidRPr="00967B97">
        <w:t xml:space="preserve"> является</w:t>
      </w:r>
      <w:r>
        <w:t xml:space="preserve"> </w:t>
      </w:r>
      <w:r w:rsidRPr="00967B97">
        <w:t>перечень компонентов.</w:t>
      </w:r>
      <w:r w:rsidRPr="009F0A0C">
        <w:t xml:space="preserve"> </w:t>
      </w:r>
      <w:r>
        <w:t xml:space="preserve">Перечень компонентов приведен в Приложении </w:t>
      </w:r>
      <w:r w:rsidR="00591FD1">
        <w:t>№</w:t>
      </w:r>
      <w:r>
        <w:t>1</w:t>
      </w:r>
      <w:r w:rsidRPr="009F0A0C">
        <w:t xml:space="preserve"> </w:t>
      </w:r>
      <w:r w:rsidR="00C82FBC">
        <w:t xml:space="preserve">настоящих </w:t>
      </w:r>
      <w:r w:rsidRPr="009F0A0C">
        <w:t>Методических указаний</w:t>
      </w:r>
      <w:r w:rsidR="000C0545">
        <w:t xml:space="preserve">. Данный перечень может быть </w:t>
      </w:r>
      <w:r w:rsidR="00C82FBC">
        <w:t>изменен</w:t>
      </w:r>
      <w:r w:rsidR="000C0545">
        <w:t xml:space="preserve"> путем </w:t>
      </w:r>
      <w:r w:rsidR="00C82FBC">
        <w:t>актуализации</w:t>
      </w:r>
      <w:r w:rsidR="000C0545">
        <w:t xml:space="preserve"> настоящи</w:t>
      </w:r>
      <w:r w:rsidR="00C82FBC">
        <w:t>х</w:t>
      </w:r>
      <w:r w:rsidR="000C0545">
        <w:t xml:space="preserve"> Методически</w:t>
      </w:r>
      <w:r w:rsidR="00C82FBC">
        <w:t>х</w:t>
      </w:r>
      <w:r w:rsidR="000C0545">
        <w:t xml:space="preserve"> указани</w:t>
      </w:r>
      <w:r w:rsidR="00C82FBC">
        <w:t>й в соответствии с заданным в Компании порядком</w:t>
      </w:r>
      <w:r w:rsidR="000C0545">
        <w:t xml:space="preserve">. Порядок </w:t>
      </w:r>
      <w:r w:rsidR="00C82FBC">
        <w:t>актуализации</w:t>
      </w:r>
      <w:r w:rsidR="000C0545">
        <w:t xml:space="preserve"> перечня компонентов описан в разделе </w:t>
      </w:r>
      <w:r w:rsidR="0009015D">
        <w:t>6</w:t>
      </w:r>
      <w:r w:rsidR="000C0545">
        <w:t xml:space="preserve"> Методических указаний.</w:t>
      </w:r>
    </w:p>
    <w:p w14:paraId="4F97996F" w14:textId="77777777" w:rsidR="00D64617" w:rsidRPr="009F0A0C" w:rsidRDefault="00BD4F31" w:rsidP="009F0A0C">
      <w:pPr>
        <w:pStyle w:val="affff"/>
      </w:pPr>
      <w:r w:rsidRPr="009F0A0C">
        <w:t>Границами применения н</w:t>
      </w:r>
      <w:r w:rsidR="00D64617" w:rsidRPr="009F0A0C">
        <w:t>астоящ</w:t>
      </w:r>
      <w:r w:rsidR="00390EF1" w:rsidRPr="009F0A0C">
        <w:t>их</w:t>
      </w:r>
      <w:r w:rsidR="00D64617" w:rsidRPr="009F0A0C">
        <w:t xml:space="preserve"> Методи</w:t>
      </w:r>
      <w:r w:rsidR="00390EF1" w:rsidRPr="009F0A0C">
        <w:t>ческих указаний</w:t>
      </w:r>
      <w:r w:rsidRPr="009F0A0C">
        <w:t xml:space="preserve"> явля</w:t>
      </w:r>
      <w:r w:rsidR="00390EF1" w:rsidRPr="009F0A0C">
        <w:t>е</w:t>
      </w:r>
      <w:r w:rsidRPr="009F0A0C">
        <w:t>тся</w:t>
      </w:r>
      <w:r w:rsidR="00D64617" w:rsidRPr="009F0A0C">
        <w:t xml:space="preserve"> распростран</w:t>
      </w:r>
      <w:r w:rsidRPr="009F0A0C">
        <w:t>ение</w:t>
      </w:r>
      <w:r w:rsidR="00D64617" w:rsidRPr="009F0A0C">
        <w:t xml:space="preserve"> на</w:t>
      </w:r>
      <w:r w:rsidR="00102A73">
        <w:t xml:space="preserve"> оборудование </w:t>
      </w:r>
      <w:proofErr w:type="spellStart"/>
      <w:r w:rsidR="00102A73">
        <w:t>ГТК</w:t>
      </w:r>
      <w:proofErr w:type="spellEnd"/>
      <w:r w:rsidR="00D64617" w:rsidRPr="00E779E6">
        <w:rPr>
          <w:vertAlign w:val="superscript"/>
        </w:rPr>
        <w:footnoteReference w:id="2"/>
      </w:r>
      <w:r w:rsidR="00D64617" w:rsidRPr="009F0A0C">
        <w:t>:</w:t>
      </w:r>
    </w:p>
    <w:p w14:paraId="05E6222D" w14:textId="77777777" w:rsidR="00D64617" w:rsidRPr="005755C5" w:rsidRDefault="005755C5">
      <w:pPr>
        <w:pStyle w:val="1d"/>
        <w:numPr>
          <w:ilvl w:val="0"/>
          <w:numId w:val="88"/>
        </w:numPr>
        <w:spacing w:before="120" w:after="120" w:afterAutospacing="0" w:line="276" w:lineRule="auto"/>
        <w:ind w:left="927" w:hanging="360"/>
        <w:contextualSpacing/>
        <w:rPr>
          <w:rFonts w:cs="Arial"/>
        </w:rPr>
      </w:pPr>
      <w:r w:rsidRPr="005755C5">
        <w:rPr>
          <w:rFonts w:cs="Arial"/>
        </w:rPr>
        <w:t>Экскаваторы</w:t>
      </w:r>
      <w:r w:rsidR="00734D63" w:rsidRPr="005755C5">
        <w:rPr>
          <w:rFonts w:cs="Arial"/>
        </w:rPr>
        <w:t>.</w:t>
      </w:r>
    </w:p>
    <w:p w14:paraId="68B9CC92" w14:textId="77777777" w:rsidR="00A55A0B" w:rsidRPr="005755C5" w:rsidRDefault="00A55A0B">
      <w:pPr>
        <w:pStyle w:val="1d"/>
        <w:numPr>
          <w:ilvl w:val="0"/>
          <w:numId w:val="88"/>
        </w:numPr>
        <w:spacing w:before="120" w:after="120" w:afterAutospacing="0" w:line="276" w:lineRule="auto"/>
        <w:ind w:left="927" w:hanging="360"/>
        <w:contextualSpacing/>
        <w:rPr>
          <w:rFonts w:cs="Arial"/>
        </w:rPr>
      </w:pPr>
      <w:r w:rsidRPr="00993B7B">
        <w:rPr>
          <w:rFonts w:cs="Arial"/>
        </w:rPr>
        <w:t xml:space="preserve">Оборудование </w:t>
      </w:r>
      <w:proofErr w:type="gramStart"/>
      <w:r w:rsidRPr="00993B7B">
        <w:rPr>
          <w:rFonts w:cs="Arial"/>
        </w:rPr>
        <w:t>горно-транспортное</w:t>
      </w:r>
      <w:proofErr w:type="gramEnd"/>
      <w:r>
        <w:rPr>
          <w:rFonts w:cs="Arial"/>
        </w:rPr>
        <w:t>.</w:t>
      </w:r>
    </w:p>
    <w:p w14:paraId="3AE9EE08" w14:textId="77777777" w:rsidR="00A55A0B" w:rsidRDefault="00A55A0B" w:rsidP="00A55A0B">
      <w:pPr>
        <w:pStyle w:val="1d"/>
        <w:numPr>
          <w:ilvl w:val="0"/>
          <w:numId w:val="88"/>
        </w:numPr>
        <w:spacing w:before="120" w:after="120" w:afterAutospacing="0" w:line="276" w:lineRule="auto"/>
        <w:ind w:left="927" w:hanging="360"/>
        <w:contextualSpacing/>
        <w:rPr>
          <w:rFonts w:cs="Arial"/>
        </w:rPr>
      </w:pPr>
      <w:r w:rsidRPr="00A55A0B">
        <w:rPr>
          <w:rFonts w:cs="Arial"/>
        </w:rPr>
        <w:t>Выемочно-транспортирующие машины</w:t>
      </w:r>
      <w:r>
        <w:rPr>
          <w:rFonts w:cs="Arial"/>
        </w:rPr>
        <w:t>.</w:t>
      </w:r>
    </w:p>
    <w:p w14:paraId="3B5D7F73" w14:textId="77777777" w:rsidR="00A55A0B" w:rsidRDefault="00A55A0B" w:rsidP="00A55A0B">
      <w:pPr>
        <w:pStyle w:val="1d"/>
        <w:numPr>
          <w:ilvl w:val="0"/>
          <w:numId w:val="88"/>
        </w:numPr>
        <w:spacing w:before="120" w:after="120" w:afterAutospacing="0" w:line="276" w:lineRule="auto"/>
        <w:ind w:left="927" w:hanging="360"/>
        <w:contextualSpacing/>
        <w:rPr>
          <w:rFonts w:cs="Arial"/>
        </w:rPr>
      </w:pPr>
      <w:r w:rsidRPr="00A55A0B">
        <w:rPr>
          <w:rFonts w:cs="Arial"/>
        </w:rPr>
        <w:t>Оборудование дорожно-строительное</w:t>
      </w:r>
      <w:r>
        <w:rPr>
          <w:rFonts w:cs="Arial"/>
        </w:rPr>
        <w:t>.</w:t>
      </w:r>
    </w:p>
    <w:p w14:paraId="0CEF30C1" w14:textId="77777777" w:rsidR="008D3F49" w:rsidRPr="009F0A0C" w:rsidRDefault="008D3F49" w:rsidP="00A55A0B">
      <w:pPr>
        <w:pStyle w:val="1d"/>
        <w:numPr>
          <w:ilvl w:val="0"/>
          <w:numId w:val="88"/>
        </w:numPr>
        <w:spacing w:before="120" w:after="120" w:afterAutospacing="0" w:line="276" w:lineRule="auto"/>
        <w:ind w:left="927" w:hanging="360"/>
        <w:contextualSpacing/>
        <w:rPr>
          <w:rFonts w:cs="Arial"/>
        </w:rPr>
      </w:pPr>
      <w:r>
        <w:rPr>
          <w:rFonts w:cs="Arial"/>
        </w:rPr>
        <w:lastRenderedPageBreak/>
        <w:t>Оборудование буровое.</w:t>
      </w:r>
    </w:p>
    <w:p w14:paraId="4F2E04A6" w14:textId="362C311D" w:rsidR="00D41110" w:rsidRDefault="00314DFE">
      <w:pPr>
        <w:pStyle w:val="affff"/>
      </w:pPr>
      <w:r>
        <w:t xml:space="preserve">Компонентный учет оборудования </w:t>
      </w:r>
      <w:proofErr w:type="spellStart"/>
      <w:r w:rsidR="00E116EB">
        <w:t>ЗИФ</w:t>
      </w:r>
      <w:proofErr w:type="spellEnd"/>
      <w:r w:rsidR="00E116EB">
        <w:t xml:space="preserve"> </w:t>
      </w:r>
      <w:r>
        <w:t>осуществляется</w:t>
      </w:r>
      <w:r w:rsidR="00E116EB">
        <w:t>,</w:t>
      </w:r>
      <w:r>
        <w:t xml:space="preserve"> </w:t>
      </w:r>
      <w:r w:rsidR="00E116EB">
        <w:t>используя механизм капитализируемых ремонтов</w:t>
      </w:r>
      <w:r w:rsidR="009A3865">
        <w:t xml:space="preserve"> </w:t>
      </w:r>
      <w:r w:rsidR="009A3865" w:rsidRPr="009A3865">
        <w:t xml:space="preserve">(без выделения в системе учета </w:t>
      </w:r>
      <w:proofErr w:type="spellStart"/>
      <w:r w:rsidR="009A3865" w:rsidRPr="009A3865">
        <w:t>SAP</w:t>
      </w:r>
      <w:proofErr w:type="spellEnd"/>
      <w:r w:rsidR="009A3865" w:rsidRPr="009A3865">
        <w:t xml:space="preserve"> S/</w:t>
      </w:r>
      <w:proofErr w:type="spellStart"/>
      <w:r w:rsidR="009A3865" w:rsidRPr="009A3865">
        <w:t>4HANA</w:t>
      </w:r>
      <w:proofErr w:type="spellEnd"/>
      <w:r w:rsidR="009A3865" w:rsidRPr="009A3865">
        <w:t xml:space="preserve"> компонента ОС)</w:t>
      </w:r>
      <w:r w:rsidR="00E116EB">
        <w:t xml:space="preserve">, </w:t>
      </w:r>
      <w:r>
        <w:t>в соответствии с Приложением №4 настоящих Методических указаний.</w:t>
      </w:r>
    </w:p>
    <w:p w14:paraId="33753869" w14:textId="77777777" w:rsidR="003145C2" w:rsidRDefault="00672278" w:rsidP="00022F3B">
      <w:pPr>
        <w:pStyle w:val="affff"/>
      </w:pPr>
      <w:r>
        <w:t xml:space="preserve">На </w:t>
      </w:r>
      <w:r w:rsidR="00437C97">
        <w:t>остальное</w:t>
      </w:r>
      <w:r>
        <w:t xml:space="preserve"> </w:t>
      </w:r>
      <w:r w:rsidR="00437C97">
        <w:t xml:space="preserve">оборудование требования настоящих Методических указаний </w:t>
      </w:r>
      <w:r>
        <w:t xml:space="preserve">не </w:t>
      </w:r>
      <w:r w:rsidR="00437C97">
        <w:t>распространяются</w:t>
      </w:r>
      <w:r>
        <w:t>.</w:t>
      </w:r>
    </w:p>
    <w:p w14:paraId="3301E166" w14:textId="77777777" w:rsidR="005E67DD" w:rsidRDefault="005E67DD" w:rsidP="00022F3B">
      <w:pPr>
        <w:pStyle w:val="affff"/>
      </w:pPr>
    </w:p>
    <w:p w14:paraId="6A30C3F1" w14:textId="77777777" w:rsidR="007938AF" w:rsidRDefault="007938AF" w:rsidP="004D111A">
      <w:pPr>
        <w:pStyle w:val="11"/>
        <w:keepLines w:val="0"/>
        <w:numPr>
          <w:ilvl w:val="0"/>
          <w:numId w:val="5"/>
        </w:numPr>
        <w:shd w:val="clear" w:color="auto" w:fill="FFFFFF"/>
        <w:ind w:left="357" w:hanging="357"/>
        <w:jc w:val="center"/>
        <w:rPr>
          <w:rFonts w:eastAsia="Times New Roman" w:cs="Arial"/>
          <w:caps w:val="0"/>
          <w:kern w:val="32"/>
          <w:sz w:val="24"/>
          <w:szCs w:val="28"/>
          <w:lang w:eastAsia="ru-RU"/>
        </w:rPr>
      </w:pPr>
      <w:bookmarkStart w:id="17" w:name="_Toc517790178"/>
      <w:bookmarkStart w:id="18" w:name="_Toc520746147"/>
      <w:bookmarkStart w:id="19" w:name="_Toc520746148"/>
      <w:bookmarkStart w:id="20" w:name="_Toc520746149"/>
      <w:bookmarkStart w:id="21" w:name="_Toc520746150"/>
      <w:bookmarkStart w:id="22" w:name="_Toc520746151"/>
      <w:bookmarkStart w:id="23" w:name="_Toc520746152"/>
      <w:bookmarkStart w:id="24" w:name="_Toc520746153"/>
      <w:bookmarkStart w:id="25" w:name="_Toc514681858"/>
      <w:bookmarkStart w:id="26" w:name="_Toc514497349"/>
      <w:bookmarkStart w:id="27" w:name="_Toc514502805"/>
      <w:bookmarkStart w:id="28" w:name="_Toc520746154"/>
      <w:bookmarkStart w:id="29" w:name="_Toc80112690"/>
      <w:bookmarkStart w:id="30" w:name="_Toc506566215"/>
      <w:bookmarkEnd w:id="17"/>
      <w:bookmarkEnd w:id="18"/>
      <w:bookmarkEnd w:id="19"/>
      <w:bookmarkEnd w:id="20"/>
      <w:bookmarkEnd w:id="21"/>
      <w:bookmarkEnd w:id="22"/>
      <w:bookmarkEnd w:id="23"/>
      <w:bookmarkEnd w:id="24"/>
      <w:bookmarkEnd w:id="25"/>
      <w:bookmarkEnd w:id="26"/>
      <w:bookmarkEnd w:id="27"/>
      <w:bookmarkEnd w:id="28"/>
      <w:r>
        <w:rPr>
          <w:rFonts w:eastAsia="Times New Roman" w:cs="Arial"/>
          <w:caps w:val="0"/>
          <w:kern w:val="32"/>
          <w:sz w:val="24"/>
          <w:szCs w:val="28"/>
          <w:lang w:eastAsia="ru-RU"/>
        </w:rPr>
        <w:t>П</w:t>
      </w:r>
      <w:r w:rsidR="00781D20">
        <w:rPr>
          <w:rFonts w:eastAsia="Times New Roman" w:cs="Arial"/>
          <w:caps w:val="0"/>
          <w:kern w:val="32"/>
          <w:sz w:val="24"/>
          <w:szCs w:val="28"/>
          <w:lang w:eastAsia="ru-RU"/>
        </w:rPr>
        <w:t>роцедура</w:t>
      </w:r>
      <w:r>
        <w:rPr>
          <w:rFonts w:eastAsia="Times New Roman" w:cs="Arial"/>
          <w:caps w:val="0"/>
          <w:kern w:val="32"/>
          <w:sz w:val="24"/>
          <w:szCs w:val="28"/>
          <w:lang w:eastAsia="ru-RU"/>
        </w:rPr>
        <w:t xml:space="preserve"> выделения компонент</w:t>
      </w:r>
      <w:r w:rsidR="00781D20">
        <w:rPr>
          <w:rFonts w:eastAsia="Times New Roman" w:cs="Arial"/>
          <w:caps w:val="0"/>
          <w:kern w:val="32"/>
          <w:sz w:val="24"/>
          <w:szCs w:val="28"/>
          <w:lang w:eastAsia="ru-RU"/>
        </w:rPr>
        <w:t>ов</w:t>
      </w:r>
      <w:r w:rsidR="00771DD7">
        <w:rPr>
          <w:rFonts w:eastAsia="Times New Roman" w:cs="Arial"/>
          <w:caps w:val="0"/>
          <w:kern w:val="32"/>
          <w:sz w:val="24"/>
          <w:szCs w:val="28"/>
          <w:lang w:eastAsia="ru-RU"/>
        </w:rPr>
        <w:t xml:space="preserve"> из</w:t>
      </w:r>
      <w:r>
        <w:rPr>
          <w:rFonts w:eastAsia="Times New Roman" w:cs="Arial"/>
          <w:caps w:val="0"/>
          <w:kern w:val="32"/>
          <w:sz w:val="24"/>
          <w:szCs w:val="28"/>
          <w:lang w:eastAsia="ru-RU"/>
        </w:rPr>
        <w:t xml:space="preserve"> </w:t>
      </w:r>
      <w:r w:rsidR="0050087B">
        <w:rPr>
          <w:rFonts w:eastAsia="Times New Roman" w:cs="Arial"/>
          <w:caps w:val="0"/>
          <w:kern w:val="32"/>
          <w:sz w:val="24"/>
          <w:szCs w:val="28"/>
          <w:lang w:eastAsia="ru-RU"/>
        </w:rPr>
        <w:t>вв</w:t>
      </w:r>
      <w:r w:rsidR="00771DD7">
        <w:rPr>
          <w:rFonts w:eastAsia="Times New Roman" w:cs="Arial"/>
          <w:caps w:val="0"/>
          <w:kern w:val="32"/>
          <w:sz w:val="24"/>
          <w:szCs w:val="28"/>
          <w:lang w:eastAsia="ru-RU"/>
        </w:rPr>
        <w:t>одимого</w:t>
      </w:r>
      <w:r w:rsidR="0050087B">
        <w:rPr>
          <w:rFonts w:eastAsia="Times New Roman" w:cs="Arial"/>
          <w:caps w:val="0"/>
          <w:kern w:val="32"/>
          <w:sz w:val="24"/>
          <w:szCs w:val="28"/>
          <w:lang w:eastAsia="ru-RU"/>
        </w:rPr>
        <w:t xml:space="preserve"> в эксплуатацию (но</w:t>
      </w:r>
      <w:r w:rsidR="00771DD7">
        <w:rPr>
          <w:rFonts w:eastAsia="Times New Roman" w:cs="Arial"/>
          <w:caps w:val="0"/>
          <w:kern w:val="32"/>
          <w:sz w:val="24"/>
          <w:szCs w:val="28"/>
          <w:lang w:eastAsia="ru-RU"/>
        </w:rPr>
        <w:t>вого</w:t>
      </w:r>
      <w:r w:rsidR="0050087B">
        <w:rPr>
          <w:rFonts w:eastAsia="Times New Roman" w:cs="Arial"/>
          <w:caps w:val="0"/>
          <w:kern w:val="32"/>
          <w:sz w:val="24"/>
          <w:szCs w:val="28"/>
          <w:lang w:eastAsia="ru-RU"/>
        </w:rPr>
        <w:t xml:space="preserve">) </w:t>
      </w:r>
      <w:r>
        <w:rPr>
          <w:rFonts w:eastAsia="Times New Roman" w:cs="Arial"/>
          <w:caps w:val="0"/>
          <w:kern w:val="32"/>
          <w:sz w:val="24"/>
          <w:szCs w:val="28"/>
          <w:lang w:eastAsia="ru-RU"/>
        </w:rPr>
        <w:t>ОС</w:t>
      </w:r>
      <w:bookmarkEnd w:id="29"/>
    </w:p>
    <w:p w14:paraId="6BD9F619" w14:textId="77777777" w:rsidR="00771DD7" w:rsidRDefault="00B85828" w:rsidP="00022F3B">
      <w:pPr>
        <w:pStyle w:val="affff"/>
      </w:pPr>
      <w:r>
        <w:t>Выделение компонентов из вводимого в эксплуатацию (нового)</w:t>
      </w:r>
      <w:r w:rsidR="00E33E29" w:rsidRPr="009D3053">
        <w:t xml:space="preserve"> </w:t>
      </w:r>
      <w:r w:rsidR="00E33E29">
        <w:t>ОС</w:t>
      </w:r>
      <w:r w:rsidR="00803D5B">
        <w:t xml:space="preserve"> проводится</w:t>
      </w:r>
      <w:r w:rsidR="00771DD7">
        <w:t>:</w:t>
      </w:r>
    </w:p>
    <w:p w14:paraId="23C31F76" w14:textId="15A14AD9" w:rsidR="00771DD7" w:rsidRPr="00437C97" w:rsidRDefault="00E33E29" w:rsidP="00022F3B">
      <w:pPr>
        <w:pStyle w:val="1d"/>
        <w:numPr>
          <w:ilvl w:val="0"/>
          <w:numId w:val="88"/>
        </w:numPr>
        <w:spacing w:before="120" w:after="120" w:afterAutospacing="0" w:line="276" w:lineRule="auto"/>
        <w:ind w:left="927" w:hanging="360"/>
        <w:contextualSpacing/>
        <w:rPr>
          <w:rFonts w:cs="Arial"/>
        </w:rPr>
      </w:pPr>
      <w:r w:rsidRPr="00022F3B">
        <w:rPr>
          <w:rFonts w:cs="Arial"/>
        </w:rPr>
        <w:t>после постановки головн</w:t>
      </w:r>
      <w:r w:rsidR="00771DD7" w:rsidRPr="00022F3B">
        <w:rPr>
          <w:rFonts w:cs="Arial"/>
        </w:rPr>
        <w:t>ого ОС на бухгалтерский учет</w:t>
      </w:r>
      <w:r w:rsidR="002C76F3">
        <w:rPr>
          <w:rFonts w:cs="Arial"/>
        </w:rPr>
        <w:t xml:space="preserve"> и оформления ввода в эксплуатацию</w:t>
      </w:r>
      <w:r w:rsidR="00771DD7" w:rsidRPr="00022F3B">
        <w:rPr>
          <w:rFonts w:cs="Arial"/>
        </w:rPr>
        <w:t xml:space="preserve">. Постановка головного ОС на бухгалтерский учет проводится в соответствии с Учетной политикой </w:t>
      </w:r>
      <w:r w:rsidR="0008705E">
        <w:rPr>
          <w:rFonts w:cs="Arial"/>
        </w:rPr>
        <w:t>Компании по</w:t>
      </w:r>
      <w:r w:rsidR="00771DD7" w:rsidRPr="00022F3B">
        <w:rPr>
          <w:rFonts w:cs="Arial"/>
        </w:rPr>
        <w:t xml:space="preserve"> бухгалтерско</w:t>
      </w:r>
      <w:r w:rsidR="0008705E">
        <w:rPr>
          <w:rFonts w:cs="Arial"/>
        </w:rPr>
        <w:t>му</w:t>
      </w:r>
      <w:r w:rsidR="00771DD7" w:rsidRPr="00022F3B">
        <w:rPr>
          <w:rFonts w:cs="Arial"/>
        </w:rPr>
        <w:t xml:space="preserve"> учет</w:t>
      </w:r>
      <w:r w:rsidR="0008705E">
        <w:rPr>
          <w:rFonts w:cs="Arial"/>
        </w:rPr>
        <w:t>у</w:t>
      </w:r>
      <w:r w:rsidR="00771DD7">
        <w:rPr>
          <w:rFonts w:cs="Arial"/>
        </w:rPr>
        <w:t>;</w:t>
      </w:r>
    </w:p>
    <w:p w14:paraId="0F9AA772" w14:textId="77777777" w:rsidR="00577309" w:rsidRPr="00437C97" w:rsidRDefault="00771DD7" w:rsidP="00022F3B">
      <w:pPr>
        <w:pStyle w:val="1d"/>
        <w:numPr>
          <w:ilvl w:val="0"/>
          <w:numId w:val="88"/>
        </w:numPr>
        <w:spacing w:before="120" w:after="120" w:afterAutospacing="0" w:line="276" w:lineRule="auto"/>
        <w:ind w:left="927" w:hanging="360"/>
        <w:contextualSpacing/>
        <w:rPr>
          <w:rFonts w:cs="Arial"/>
        </w:rPr>
      </w:pPr>
      <w:r w:rsidRPr="00022F3B">
        <w:rPr>
          <w:rFonts w:cs="Arial"/>
        </w:rPr>
        <w:t>после</w:t>
      </w:r>
      <w:r w:rsidR="00E33E29" w:rsidRPr="00022F3B">
        <w:rPr>
          <w:rFonts w:cs="Arial"/>
        </w:rPr>
        <w:t xml:space="preserve"> заведения карточки </w:t>
      </w:r>
      <w:proofErr w:type="spellStart"/>
      <w:r w:rsidR="00E33E29" w:rsidRPr="00022F3B">
        <w:rPr>
          <w:rFonts w:cs="Arial"/>
        </w:rPr>
        <w:t>ЕО</w:t>
      </w:r>
      <w:proofErr w:type="spellEnd"/>
      <w:r w:rsidR="00E33E29" w:rsidRPr="00022F3B">
        <w:rPr>
          <w:rFonts w:cs="Arial"/>
        </w:rPr>
        <w:t xml:space="preserve">, установки </w:t>
      </w:r>
      <w:proofErr w:type="spellStart"/>
      <w:r w:rsidR="00E33E29" w:rsidRPr="00022F3B">
        <w:rPr>
          <w:rFonts w:cs="Arial"/>
        </w:rPr>
        <w:t>ЕО</w:t>
      </w:r>
      <w:proofErr w:type="spellEnd"/>
      <w:r w:rsidR="00E33E29" w:rsidRPr="00022F3B">
        <w:rPr>
          <w:rFonts w:cs="Arial"/>
        </w:rPr>
        <w:t xml:space="preserve"> в иерархии оборудования </w:t>
      </w:r>
      <w:proofErr w:type="spellStart"/>
      <w:r w:rsidR="00E33E29" w:rsidRPr="00022F3B">
        <w:rPr>
          <w:rFonts w:cs="Arial"/>
        </w:rPr>
        <w:t>SAP</w:t>
      </w:r>
      <w:proofErr w:type="spellEnd"/>
      <w:r w:rsidR="00E33E29" w:rsidRPr="00022F3B">
        <w:rPr>
          <w:rFonts w:cs="Arial"/>
        </w:rPr>
        <w:t xml:space="preserve"> S/</w:t>
      </w:r>
      <w:proofErr w:type="spellStart"/>
      <w:r w:rsidR="00E33E29" w:rsidRPr="00022F3B">
        <w:rPr>
          <w:rFonts w:cs="Arial"/>
        </w:rPr>
        <w:t>4HANA</w:t>
      </w:r>
      <w:proofErr w:type="spellEnd"/>
      <w:r w:rsidR="00B85828" w:rsidRPr="00022F3B">
        <w:rPr>
          <w:rFonts w:cs="Arial"/>
        </w:rPr>
        <w:t xml:space="preserve"> (</w:t>
      </w:r>
      <w:r w:rsidR="005A4418">
        <w:rPr>
          <w:rFonts w:cs="Arial"/>
        </w:rPr>
        <w:t>в</w:t>
      </w:r>
      <w:r w:rsidR="00B85828" w:rsidRPr="00022F3B">
        <w:rPr>
          <w:rFonts w:cs="Arial"/>
        </w:rPr>
        <w:t xml:space="preserve"> иерархии оборудования должны быть созданы записи всех узлов ОС</w:t>
      </w:r>
      <w:r w:rsidR="003336A9">
        <w:rPr>
          <w:rFonts w:cs="Arial"/>
        </w:rPr>
        <w:t xml:space="preserve">, </w:t>
      </w:r>
      <w:r w:rsidR="003336A9" w:rsidRPr="00022F3B">
        <w:rPr>
          <w:rFonts w:cs="Arial"/>
        </w:rPr>
        <w:t xml:space="preserve">в записи </w:t>
      </w:r>
      <w:r w:rsidR="003336A9">
        <w:rPr>
          <w:rFonts w:cs="Arial"/>
        </w:rPr>
        <w:t>узлов</w:t>
      </w:r>
      <w:r w:rsidR="003336A9" w:rsidRPr="00022F3B">
        <w:rPr>
          <w:rFonts w:cs="Arial"/>
        </w:rPr>
        <w:t xml:space="preserve"> должен быть определен класс, соответств</w:t>
      </w:r>
      <w:r w:rsidR="003336A9">
        <w:rPr>
          <w:rFonts w:cs="Arial"/>
        </w:rPr>
        <w:t xml:space="preserve">ующий классу </w:t>
      </w:r>
      <w:proofErr w:type="spellStart"/>
      <w:r w:rsidR="003336A9">
        <w:rPr>
          <w:rFonts w:cs="Arial"/>
        </w:rPr>
        <w:t>ЕО</w:t>
      </w:r>
      <w:proofErr w:type="spellEnd"/>
      <w:r w:rsidR="00B85828" w:rsidRPr="00022F3B">
        <w:rPr>
          <w:rFonts w:cs="Arial"/>
        </w:rPr>
        <w:t>)</w:t>
      </w:r>
      <w:r w:rsidR="00B85828">
        <w:rPr>
          <w:rFonts w:cs="Arial"/>
        </w:rPr>
        <w:t xml:space="preserve"> </w:t>
      </w:r>
      <w:r w:rsidR="00591FD1">
        <w:rPr>
          <w:rFonts w:cs="Arial"/>
        </w:rPr>
        <w:t>с</w:t>
      </w:r>
      <w:r w:rsidR="00577309" w:rsidRPr="00022F3B">
        <w:rPr>
          <w:rFonts w:cs="Arial"/>
        </w:rPr>
        <w:t xml:space="preserve">оздание карточки </w:t>
      </w:r>
      <w:proofErr w:type="spellStart"/>
      <w:r w:rsidR="00577309" w:rsidRPr="00022F3B">
        <w:rPr>
          <w:rFonts w:cs="Arial"/>
        </w:rPr>
        <w:t>ЕО</w:t>
      </w:r>
      <w:proofErr w:type="spellEnd"/>
      <w:r w:rsidR="00577309" w:rsidRPr="00022F3B">
        <w:rPr>
          <w:rFonts w:cs="Arial"/>
        </w:rPr>
        <w:t xml:space="preserve"> проводится в соответствии с Регламентом</w:t>
      </w:r>
      <w:r w:rsidRPr="00022F3B">
        <w:rPr>
          <w:rFonts w:cs="Arial"/>
        </w:rPr>
        <w:t xml:space="preserve"> Компании «Ведение </w:t>
      </w:r>
      <w:proofErr w:type="spellStart"/>
      <w:r w:rsidRPr="00022F3B">
        <w:rPr>
          <w:rFonts w:cs="Arial"/>
        </w:rPr>
        <w:t>НСИ</w:t>
      </w:r>
      <w:proofErr w:type="spellEnd"/>
      <w:r w:rsidRPr="00022F3B">
        <w:rPr>
          <w:rFonts w:cs="Arial"/>
        </w:rPr>
        <w:t xml:space="preserve"> </w:t>
      </w:r>
      <w:proofErr w:type="spellStart"/>
      <w:r w:rsidRPr="00022F3B">
        <w:rPr>
          <w:rFonts w:cs="Arial"/>
        </w:rPr>
        <w:t>ТОиР</w:t>
      </w:r>
      <w:proofErr w:type="spellEnd"/>
      <w:r w:rsidRPr="00022F3B">
        <w:rPr>
          <w:rFonts w:cs="Arial"/>
        </w:rPr>
        <w:t>»</w:t>
      </w:r>
      <w:r w:rsidR="00FF53DD">
        <w:rPr>
          <w:rFonts w:cs="Arial"/>
        </w:rPr>
        <w:t>.</w:t>
      </w:r>
    </w:p>
    <w:p w14:paraId="3B166F05" w14:textId="37272554" w:rsidR="007938AF" w:rsidRDefault="00E33E29" w:rsidP="007938AF">
      <w:pPr>
        <w:pStyle w:val="affff"/>
      </w:pPr>
      <w:r>
        <w:t xml:space="preserve">Декомпозиция </w:t>
      </w:r>
      <w:r w:rsidR="00B85828">
        <w:t xml:space="preserve">вводимого в </w:t>
      </w:r>
      <w:r w:rsidR="003E4B88">
        <w:t>эксплуатацию</w:t>
      </w:r>
      <w:r w:rsidR="00B85828">
        <w:t xml:space="preserve"> (нового) </w:t>
      </w:r>
      <w:r>
        <w:t xml:space="preserve">ОС до уровня компонентов проводится </w:t>
      </w:r>
      <w:r w:rsidR="00186066">
        <w:t xml:space="preserve">в соответствии с перечнем компонентов (Приложение </w:t>
      </w:r>
      <w:r w:rsidR="00591FD1">
        <w:t>№</w:t>
      </w:r>
      <w:r w:rsidR="00186066">
        <w:t>1).</w:t>
      </w:r>
      <w:r>
        <w:t xml:space="preserve"> </w:t>
      </w:r>
      <w:r w:rsidR="00186066">
        <w:t>Пе</w:t>
      </w:r>
      <w:r>
        <w:t>реч</w:t>
      </w:r>
      <w:r w:rsidR="00186066">
        <w:t>ень</w:t>
      </w:r>
      <w:r w:rsidR="007938AF" w:rsidRPr="00F10AFA">
        <w:t xml:space="preserve"> компонентов</w:t>
      </w:r>
      <w:r w:rsidR="00186066">
        <w:t xml:space="preserve"> должен содержать</w:t>
      </w:r>
      <w:r>
        <w:t xml:space="preserve"> в себе</w:t>
      </w:r>
      <w:r w:rsidR="007938AF" w:rsidRPr="00F10AFA">
        <w:t xml:space="preserve"> следующие атрибуты:</w:t>
      </w:r>
    </w:p>
    <w:p w14:paraId="085309E4" w14:textId="77777777" w:rsidR="007677F3" w:rsidRDefault="007677F3" w:rsidP="007677F3">
      <w:pPr>
        <w:pStyle w:val="1d"/>
        <w:numPr>
          <w:ilvl w:val="0"/>
          <w:numId w:val="88"/>
        </w:numPr>
        <w:spacing w:before="120" w:after="120" w:afterAutospacing="0" w:line="276" w:lineRule="auto"/>
        <w:ind w:left="927" w:hanging="360"/>
        <w:contextualSpacing/>
        <w:rPr>
          <w:rFonts w:cs="Arial"/>
        </w:rPr>
      </w:pPr>
      <w:r w:rsidRPr="009F0A0C">
        <w:rPr>
          <w:rFonts w:cs="Arial"/>
        </w:rPr>
        <w:t>наименование компонента;</w:t>
      </w:r>
    </w:p>
    <w:p w14:paraId="74AF2B18" w14:textId="77777777" w:rsidR="007677F3" w:rsidRPr="00DA5B54" w:rsidRDefault="007677F3" w:rsidP="007677F3">
      <w:pPr>
        <w:pStyle w:val="1d"/>
        <w:numPr>
          <w:ilvl w:val="0"/>
          <w:numId w:val="88"/>
        </w:numPr>
        <w:spacing w:before="120" w:after="120" w:afterAutospacing="0" w:line="276" w:lineRule="auto"/>
        <w:ind w:left="927" w:hanging="360"/>
        <w:contextualSpacing/>
        <w:rPr>
          <w:rFonts w:cs="Arial"/>
        </w:rPr>
      </w:pPr>
      <w:r w:rsidRPr="003F2A76">
        <w:rPr>
          <w:rFonts w:cs="Arial"/>
        </w:rPr>
        <w:t xml:space="preserve">наименование компонента по </w:t>
      </w:r>
      <w:proofErr w:type="spellStart"/>
      <w:r w:rsidRPr="003F2A76">
        <w:rPr>
          <w:rFonts w:cs="Arial"/>
        </w:rPr>
        <w:t>БДО</w:t>
      </w:r>
      <w:proofErr w:type="spellEnd"/>
      <w:r w:rsidRPr="003F2A76">
        <w:rPr>
          <w:rFonts w:cs="Arial"/>
        </w:rPr>
        <w:t xml:space="preserve"> (нормализованное наименование в </w:t>
      </w:r>
      <w:proofErr w:type="spellStart"/>
      <w:r w:rsidRPr="003F2A76">
        <w:rPr>
          <w:rFonts w:cs="Arial"/>
        </w:rPr>
        <w:t>БДО</w:t>
      </w:r>
      <w:proofErr w:type="spellEnd"/>
      <w:r w:rsidRPr="003F2A76">
        <w:rPr>
          <w:rFonts w:cs="Arial"/>
        </w:rPr>
        <w:t>/</w:t>
      </w:r>
      <w:proofErr w:type="spellStart"/>
      <w:r w:rsidRPr="003F2A76">
        <w:rPr>
          <w:rFonts w:cs="Arial"/>
        </w:rPr>
        <w:t>БДН</w:t>
      </w:r>
      <w:proofErr w:type="spellEnd"/>
      <w:r w:rsidRPr="003F2A76">
        <w:rPr>
          <w:rFonts w:cs="Arial"/>
        </w:rPr>
        <w:t xml:space="preserve"> в соответствии с </w:t>
      </w:r>
      <w:r w:rsidRPr="00A83BA3">
        <w:rPr>
          <w:rFonts w:cs="Arial"/>
        </w:rPr>
        <w:t>Методическими указаниями</w:t>
      </w:r>
      <w:r w:rsidRPr="00DA5B54">
        <w:rPr>
          <w:rFonts w:cs="Arial"/>
        </w:rPr>
        <w:t xml:space="preserve"> Компании «</w:t>
      </w:r>
      <w:r w:rsidRPr="00222037">
        <w:rPr>
          <w:rFonts w:cs="Arial"/>
        </w:rPr>
        <w:t>Методика в</w:t>
      </w:r>
      <w:r w:rsidRPr="003F2A76">
        <w:rPr>
          <w:rFonts w:cs="Arial"/>
        </w:rPr>
        <w:t>едени</w:t>
      </w:r>
      <w:r w:rsidRPr="00222037">
        <w:rPr>
          <w:rFonts w:cs="Arial"/>
        </w:rPr>
        <w:t>я</w:t>
      </w:r>
      <w:r w:rsidRPr="003F2A76">
        <w:rPr>
          <w:rFonts w:cs="Arial"/>
        </w:rPr>
        <w:t xml:space="preserve"> </w:t>
      </w:r>
      <w:proofErr w:type="spellStart"/>
      <w:r w:rsidRPr="003F2A76">
        <w:rPr>
          <w:rFonts w:cs="Arial"/>
        </w:rPr>
        <w:t>НСИ</w:t>
      </w:r>
      <w:proofErr w:type="spellEnd"/>
      <w:r w:rsidRPr="003F2A76">
        <w:rPr>
          <w:rFonts w:cs="Arial"/>
        </w:rPr>
        <w:t xml:space="preserve"> </w:t>
      </w:r>
      <w:proofErr w:type="spellStart"/>
      <w:r w:rsidRPr="00DA5B54">
        <w:rPr>
          <w:rFonts w:cs="Arial"/>
        </w:rPr>
        <w:t>ТОиР</w:t>
      </w:r>
      <w:proofErr w:type="spellEnd"/>
      <w:r w:rsidRPr="00DA5B54">
        <w:rPr>
          <w:rFonts w:cs="Arial"/>
        </w:rPr>
        <w:t>»);</w:t>
      </w:r>
    </w:p>
    <w:p w14:paraId="7F152B8E" w14:textId="77777777" w:rsidR="007677F3" w:rsidRDefault="007677F3" w:rsidP="007677F3">
      <w:pPr>
        <w:pStyle w:val="1d"/>
        <w:numPr>
          <w:ilvl w:val="0"/>
          <w:numId w:val="88"/>
        </w:numPr>
        <w:spacing w:before="120" w:after="120" w:afterAutospacing="0" w:line="276" w:lineRule="auto"/>
        <w:ind w:left="927" w:hanging="360"/>
        <w:contextualSpacing/>
        <w:rPr>
          <w:rFonts w:cs="Arial"/>
        </w:rPr>
      </w:pPr>
      <w:r w:rsidRPr="009F0A0C">
        <w:rPr>
          <w:rFonts w:cs="Arial"/>
        </w:rPr>
        <w:t>наименование техники</w:t>
      </w:r>
      <w:r>
        <w:rPr>
          <w:rFonts w:cs="Arial"/>
        </w:rPr>
        <w:t xml:space="preserve"> (</w:t>
      </w:r>
      <w:r w:rsidRPr="00022F3B">
        <w:rPr>
          <w:rFonts w:cs="Arial"/>
        </w:rPr>
        <w:t>мо</w:t>
      </w:r>
      <w:r>
        <w:rPr>
          <w:rFonts w:cs="Arial"/>
        </w:rPr>
        <w:t>дель головного ОС).</w:t>
      </w:r>
    </w:p>
    <w:p w14:paraId="05F2F8DC" w14:textId="77777777" w:rsidR="009A3865" w:rsidRDefault="006659E5" w:rsidP="009A3865">
      <w:pPr>
        <w:pStyle w:val="affff"/>
      </w:pPr>
      <w:r w:rsidRPr="006659E5">
        <w:t>При приобретении нового вида ОС и компонентов, кот</w:t>
      </w:r>
      <w:r>
        <w:t xml:space="preserve">орых нет в перечне компонентов из Приложения </w:t>
      </w:r>
      <w:r w:rsidR="00591FD1">
        <w:t>№</w:t>
      </w:r>
      <w:r>
        <w:t>1</w:t>
      </w:r>
      <w:r w:rsidRPr="006659E5">
        <w:t xml:space="preserve"> (до заключения договора </w:t>
      </w:r>
      <w:r w:rsidR="00102A73">
        <w:t>поставки</w:t>
      </w:r>
      <w:r w:rsidRPr="006659E5">
        <w:t>)</w:t>
      </w:r>
      <w:r w:rsidR="00591FD1">
        <w:t>,</w:t>
      </w:r>
      <w:r w:rsidRPr="006659E5">
        <w:t xml:space="preserve"> </w:t>
      </w:r>
      <w:r w:rsidR="009A3865" w:rsidRPr="006659E5">
        <w:t>для принятия решения о выделении</w:t>
      </w:r>
      <w:r w:rsidR="009A3865">
        <w:t xml:space="preserve"> </w:t>
      </w:r>
      <w:r w:rsidR="009A3865" w:rsidRPr="006659E5">
        <w:t>компонентов</w:t>
      </w:r>
      <w:r w:rsidR="009A3865">
        <w:t xml:space="preserve"> ОС привлекаются эксперты технического департамента, департамента методологии и автоматизации</w:t>
      </w:r>
      <w:r w:rsidR="000632F3">
        <w:t xml:space="preserve"> учёта</w:t>
      </w:r>
      <w:r w:rsidR="009A3865">
        <w:t>, департамента по уч</w:t>
      </w:r>
      <w:r w:rsidR="00EF0190">
        <w:t>ё</w:t>
      </w:r>
      <w:r w:rsidR="009A3865">
        <w:t>ту и отчетности.</w:t>
      </w:r>
    </w:p>
    <w:p w14:paraId="5541B22A" w14:textId="77777777" w:rsidR="00B85828" w:rsidRDefault="00803D5B" w:rsidP="009A3865">
      <w:pPr>
        <w:pStyle w:val="affff"/>
      </w:pPr>
      <w:r>
        <w:t xml:space="preserve">Компонент вводимого в эксплуатацию (нового) ОС необходимо оприходовать на баланс по </w:t>
      </w:r>
      <w:r w:rsidR="00102A73" w:rsidRPr="00102A73">
        <w:t>стоимости, определенной в соответствии с сопроводительной документацией к компоненту</w:t>
      </w:r>
      <w:r>
        <w:t xml:space="preserve">. Порядок определения стоимости компонента представлен в разделе </w:t>
      </w:r>
      <w:r w:rsidR="0009015D">
        <w:t>6</w:t>
      </w:r>
      <w:r>
        <w:t xml:space="preserve">.2 </w:t>
      </w:r>
      <w:r w:rsidR="00591FD1">
        <w:t xml:space="preserve">настоящих </w:t>
      </w:r>
      <w:r>
        <w:t>Методических указаний.</w:t>
      </w:r>
    </w:p>
    <w:p w14:paraId="545CCF78" w14:textId="77777777" w:rsidR="00803D5B" w:rsidRPr="00022F3B" w:rsidRDefault="00803D5B" w:rsidP="00022F3B">
      <w:pPr>
        <w:pStyle w:val="affff"/>
      </w:pPr>
      <w:r>
        <w:rPr>
          <w:color w:val="222222"/>
          <w:shd w:val="clear" w:color="auto" w:fill="FFFFFF"/>
        </w:rPr>
        <w:t>Для ведения аналитического учета и организац</w:t>
      </w:r>
      <w:r w:rsidR="00FF0B59">
        <w:rPr>
          <w:color w:val="222222"/>
          <w:shd w:val="clear" w:color="auto" w:fill="FFFFFF"/>
        </w:rPr>
        <w:t>ии контроля за использованием производственных активов</w:t>
      </w:r>
      <w:r>
        <w:rPr>
          <w:color w:val="222222"/>
          <w:shd w:val="clear" w:color="auto" w:fill="FFFFFF"/>
        </w:rPr>
        <w:t xml:space="preserve"> внутри Компании</w:t>
      </w:r>
      <w:r w:rsidR="00591FD1">
        <w:rPr>
          <w:color w:val="222222"/>
          <w:shd w:val="clear" w:color="auto" w:fill="FFFFFF"/>
        </w:rPr>
        <w:t>,</w:t>
      </w:r>
      <w:r>
        <w:rPr>
          <w:color w:val="222222"/>
          <w:shd w:val="clear" w:color="auto" w:fill="FFFFFF"/>
        </w:rPr>
        <w:t xml:space="preserve"> </w:t>
      </w:r>
      <w:r w:rsidRPr="00602067">
        <w:rPr>
          <w:color w:val="222222"/>
          <w:shd w:val="clear" w:color="auto" w:fill="FFFFFF"/>
        </w:rPr>
        <w:t xml:space="preserve">компоненту </w:t>
      </w:r>
      <w:r w:rsidR="00461391" w:rsidRPr="00602067">
        <w:rPr>
          <w:color w:val="222222"/>
          <w:shd w:val="clear" w:color="auto" w:fill="FFFFFF"/>
        </w:rPr>
        <w:t xml:space="preserve">в </w:t>
      </w:r>
      <w:r w:rsidR="00461391" w:rsidRPr="00602067">
        <w:rPr>
          <w:color w:val="222222"/>
          <w:shd w:val="clear" w:color="auto" w:fill="FFFFFF"/>
          <w:lang w:val="en-US"/>
        </w:rPr>
        <w:t>SAP</w:t>
      </w:r>
      <w:r w:rsidR="00461391" w:rsidRPr="00602067">
        <w:rPr>
          <w:color w:val="222222"/>
          <w:shd w:val="clear" w:color="auto" w:fill="FFFFFF"/>
        </w:rPr>
        <w:t xml:space="preserve"> </w:t>
      </w:r>
      <w:r w:rsidR="00461391" w:rsidRPr="00602067">
        <w:rPr>
          <w:color w:val="222222"/>
          <w:shd w:val="clear" w:color="auto" w:fill="FFFFFF"/>
          <w:lang w:val="en-US"/>
        </w:rPr>
        <w:t>S</w:t>
      </w:r>
      <w:r w:rsidR="00461391" w:rsidRPr="00602067">
        <w:rPr>
          <w:color w:val="222222"/>
          <w:shd w:val="clear" w:color="auto" w:fill="FFFFFF"/>
        </w:rPr>
        <w:t>/4</w:t>
      </w:r>
      <w:r w:rsidR="00461391" w:rsidRPr="00602067">
        <w:rPr>
          <w:color w:val="222222"/>
          <w:shd w:val="clear" w:color="auto" w:fill="FFFFFF"/>
          <w:lang w:val="en-US"/>
        </w:rPr>
        <w:t>HANA</w:t>
      </w:r>
      <w:r w:rsidR="00461391" w:rsidRPr="00602067">
        <w:rPr>
          <w:color w:val="222222"/>
          <w:shd w:val="clear" w:color="auto" w:fill="FFFFFF"/>
        </w:rPr>
        <w:t xml:space="preserve"> </w:t>
      </w:r>
      <w:r w:rsidRPr="00602067">
        <w:rPr>
          <w:color w:val="222222"/>
          <w:shd w:val="clear" w:color="auto" w:fill="FFFFFF"/>
        </w:rPr>
        <w:t xml:space="preserve">присваивается </w:t>
      </w:r>
      <w:r w:rsidRPr="00602067">
        <w:rPr>
          <w:color w:val="222222"/>
          <w:shd w:val="clear" w:color="auto" w:fill="FFFFFF"/>
        </w:rPr>
        <w:lastRenderedPageBreak/>
        <w:t>инвентарный номер</w:t>
      </w:r>
      <w:r>
        <w:rPr>
          <w:color w:val="222222"/>
          <w:shd w:val="clear" w:color="auto" w:fill="FFFFFF"/>
        </w:rPr>
        <w:t>.</w:t>
      </w:r>
      <w:r w:rsidR="002B4F6F" w:rsidRPr="00022F3B">
        <w:rPr>
          <w:color w:val="222222"/>
          <w:shd w:val="clear" w:color="auto" w:fill="FFFFFF"/>
        </w:rPr>
        <w:t xml:space="preserve"> </w:t>
      </w:r>
      <w:r w:rsidR="002B4F6F">
        <w:rPr>
          <w:color w:val="222222"/>
          <w:shd w:val="clear" w:color="auto" w:fill="FFFFFF"/>
        </w:rPr>
        <w:t xml:space="preserve">Нанесение инвентарного номера </w:t>
      </w:r>
      <w:r w:rsidR="002B4F6F">
        <w:t>к</w:t>
      </w:r>
      <w:r w:rsidR="002B4F6F" w:rsidRPr="00AD45D1">
        <w:t>омпоненту</w:t>
      </w:r>
      <w:r w:rsidR="002B4F6F">
        <w:t xml:space="preserve"> </w:t>
      </w:r>
      <w:r w:rsidR="00602067">
        <w:rPr>
          <w:color w:val="222222"/>
          <w:shd w:val="clear" w:color="auto" w:fill="FFFFFF"/>
        </w:rPr>
        <w:t xml:space="preserve">(маркировку компонента) </w:t>
      </w:r>
      <w:r w:rsidR="002B4F6F">
        <w:t>рекомендуется осуществлять только в момент снятия компонента на ремонт</w:t>
      </w:r>
      <w:r w:rsidR="002B4F6F" w:rsidRPr="00AD45D1">
        <w:t>.</w:t>
      </w:r>
    </w:p>
    <w:p w14:paraId="0790231C" w14:textId="77777777" w:rsidR="008B6459" w:rsidRDefault="008B6459" w:rsidP="00022F3B">
      <w:pPr>
        <w:pStyle w:val="affff"/>
      </w:pPr>
      <w:r>
        <w:t xml:space="preserve">Ответственность за выполнение шагов при выделении компонентов из состава ОС представлена в </w:t>
      </w:r>
      <w:r w:rsidR="00591FD1">
        <w:t>Т</w:t>
      </w:r>
      <w:r>
        <w:t xml:space="preserve">аблице </w:t>
      </w:r>
      <w:r w:rsidR="007A3A1F">
        <w:t>№</w:t>
      </w:r>
      <w:r>
        <w:t xml:space="preserve">1. </w:t>
      </w:r>
    </w:p>
    <w:p w14:paraId="3F9FADF5" w14:textId="77777777" w:rsidR="002B4F6F" w:rsidRDefault="002B4F6F">
      <w:pPr>
        <w:spacing w:after="160" w:line="259" w:lineRule="auto"/>
        <w:ind w:firstLine="0"/>
        <w:jc w:val="left"/>
        <w:rPr>
          <w:rFonts w:cs="Arial"/>
          <w:b/>
          <w:sz w:val="20"/>
        </w:rPr>
      </w:pPr>
    </w:p>
    <w:p w14:paraId="6BE1601A" w14:textId="77777777" w:rsidR="008B6459" w:rsidRPr="00D61264" w:rsidRDefault="008B6459" w:rsidP="00022F3B">
      <w:pPr>
        <w:pStyle w:val="affff"/>
        <w:jc w:val="right"/>
        <w:rPr>
          <w:i/>
          <w:sz w:val="18"/>
          <w:szCs w:val="18"/>
        </w:rPr>
      </w:pPr>
      <w:r w:rsidRPr="00D61264">
        <w:rPr>
          <w:i/>
          <w:sz w:val="18"/>
          <w:szCs w:val="18"/>
        </w:rPr>
        <w:t>Таблица</w:t>
      </w:r>
      <w:r w:rsidR="0076010D">
        <w:rPr>
          <w:i/>
          <w:sz w:val="18"/>
          <w:szCs w:val="18"/>
        </w:rPr>
        <w:t xml:space="preserve"> №1 «</w:t>
      </w:r>
      <w:r w:rsidRPr="00D61264">
        <w:rPr>
          <w:i/>
          <w:sz w:val="18"/>
          <w:szCs w:val="18"/>
        </w:rPr>
        <w:t>Ответственность за выделение компонентов</w:t>
      </w:r>
      <w:r w:rsidR="0076010D">
        <w:rPr>
          <w:i/>
          <w:sz w:val="18"/>
          <w:szCs w:val="18"/>
        </w:rPr>
        <w:t>»</w:t>
      </w:r>
    </w:p>
    <w:tbl>
      <w:tblPr>
        <w:tblStyle w:val="af3"/>
        <w:tblW w:w="0" w:type="auto"/>
        <w:jc w:val="center"/>
        <w:tblLook w:val="04A0" w:firstRow="1" w:lastRow="0" w:firstColumn="1" w:lastColumn="0" w:noHBand="0" w:noVBand="1"/>
      </w:tblPr>
      <w:tblGrid>
        <w:gridCol w:w="737"/>
        <w:gridCol w:w="2243"/>
        <w:gridCol w:w="5095"/>
        <w:gridCol w:w="2120"/>
      </w:tblGrid>
      <w:tr w:rsidR="00C3579D" w14:paraId="5F6D68A4" w14:textId="77777777">
        <w:trPr>
          <w:jc w:val="center"/>
        </w:trPr>
        <w:tc>
          <w:tcPr>
            <w:tcW w:w="737" w:type="dxa"/>
            <w:shd w:val="clear" w:color="auto" w:fill="FFC000"/>
          </w:tcPr>
          <w:p w14:paraId="4030A5F4" w14:textId="77777777" w:rsidR="002F5096" w:rsidRPr="00022F3B" w:rsidRDefault="002F5096" w:rsidP="00022F3B">
            <w:pPr>
              <w:pStyle w:val="affff"/>
              <w:spacing w:before="0" w:after="0"/>
              <w:ind w:firstLine="0"/>
              <w:jc w:val="center"/>
              <w:rPr>
                <w:b/>
                <w:sz w:val="20"/>
              </w:rPr>
            </w:pPr>
            <w:r w:rsidRPr="00022F3B">
              <w:rPr>
                <w:b/>
                <w:sz w:val="20"/>
              </w:rPr>
              <w:t>№</w:t>
            </w:r>
            <w:proofErr w:type="spellStart"/>
            <w:r>
              <w:rPr>
                <w:b/>
                <w:sz w:val="20"/>
              </w:rPr>
              <w:t>п.п</w:t>
            </w:r>
            <w:proofErr w:type="spellEnd"/>
          </w:p>
        </w:tc>
        <w:tc>
          <w:tcPr>
            <w:tcW w:w="2243" w:type="dxa"/>
            <w:shd w:val="clear" w:color="auto" w:fill="FFC000"/>
          </w:tcPr>
          <w:p w14:paraId="255B59AF" w14:textId="77777777" w:rsidR="002F5096" w:rsidRPr="00022F3B" w:rsidRDefault="002F5096" w:rsidP="00022F3B">
            <w:pPr>
              <w:pStyle w:val="affff"/>
              <w:spacing w:before="0" w:after="0"/>
              <w:ind w:firstLine="0"/>
              <w:jc w:val="center"/>
              <w:rPr>
                <w:b/>
                <w:sz w:val="20"/>
              </w:rPr>
            </w:pPr>
            <w:r>
              <w:rPr>
                <w:b/>
                <w:sz w:val="20"/>
              </w:rPr>
              <w:t>Наименование шага</w:t>
            </w:r>
          </w:p>
        </w:tc>
        <w:tc>
          <w:tcPr>
            <w:tcW w:w="5095" w:type="dxa"/>
            <w:shd w:val="clear" w:color="auto" w:fill="FFC000"/>
          </w:tcPr>
          <w:p w14:paraId="3C8C5276" w14:textId="77777777" w:rsidR="002F5096" w:rsidRPr="00022F3B" w:rsidRDefault="002F5096" w:rsidP="00022F3B">
            <w:pPr>
              <w:pStyle w:val="affff"/>
              <w:spacing w:before="0" w:after="0"/>
              <w:ind w:firstLine="0"/>
              <w:jc w:val="center"/>
              <w:rPr>
                <w:b/>
                <w:sz w:val="20"/>
              </w:rPr>
            </w:pPr>
            <w:r>
              <w:rPr>
                <w:b/>
                <w:sz w:val="20"/>
              </w:rPr>
              <w:t>Описание шага</w:t>
            </w:r>
          </w:p>
        </w:tc>
        <w:tc>
          <w:tcPr>
            <w:tcW w:w="2120" w:type="dxa"/>
            <w:shd w:val="clear" w:color="auto" w:fill="FFC000"/>
          </w:tcPr>
          <w:p w14:paraId="6E444212" w14:textId="77777777" w:rsidR="002F5096" w:rsidRPr="00022F3B" w:rsidRDefault="002F5096" w:rsidP="00022F3B">
            <w:pPr>
              <w:pStyle w:val="affff"/>
              <w:spacing w:before="0" w:after="0"/>
              <w:ind w:firstLine="0"/>
              <w:jc w:val="center"/>
              <w:rPr>
                <w:b/>
                <w:sz w:val="20"/>
              </w:rPr>
            </w:pPr>
            <w:r>
              <w:rPr>
                <w:b/>
                <w:sz w:val="20"/>
              </w:rPr>
              <w:t>Ответственный</w:t>
            </w:r>
          </w:p>
        </w:tc>
      </w:tr>
      <w:tr w:rsidR="00C3579D" w14:paraId="0354556A" w14:textId="77777777">
        <w:trPr>
          <w:jc w:val="center"/>
        </w:trPr>
        <w:tc>
          <w:tcPr>
            <w:tcW w:w="737" w:type="dxa"/>
            <w:vAlign w:val="center"/>
          </w:tcPr>
          <w:p w14:paraId="77844A42" w14:textId="77777777" w:rsidR="00FF0B59" w:rsidRPr="00022F3B" w:rsidRDefault="00FF0B59" w:rsidP="00022F3B">
            <w:pPr>
              <w:pStyle w:val="affff"/>
              <w:spacing w:before="0" w:after="0"/>
              <w:ind w:firstLine="0"/>
              <w:jc w:val="center"/>
              <w:rPr>
                <w:sz w:val="20"/>
              </w:rPr>
            </w:pPr>
            <w:r>
              <w:rPr>
                <w:sz w:val="20"/>
              </w:rPr>
              <w:t>1</w:t>
            </w:r>
          </w:p>
        </w:tc>
        <w:tc>
          <w:tcPr>
            <w:tcW w:w="2243" w:type="dxa"/>
            <w:vAlign w:val="center"/>
          </w:tcPr>
          <w:p w14:paraId="2921B41F" w14:textId="77777777" w:rsidR="00FF0B59" w:rsidRPr="00022F3B" w:rsidRDefault="00FF0B59" w:rsidP="00022F3B">
            <w:pPr>
              <w:pStyle w:val="affff"/>
              <w:spacing w:before="0" w:after="0"/>
              <w:ind w:firstLine="0"/>
              <w:jc w:val="left"/>
              <w:rPr>
                <w:sz w:val="20"/>
              </w:rPr>
            </w:pPr>
            <w:r>
              <w:rPr>
                <w:sz w:val="20"/>
              </w:rPr>
              <w:t xml:space="preserve">Создание карточки объекта </w:t>
            </w:r>
            <w:proofErr w:type="spellStart"/>
            <w:r w:rsidRPr="00B75905">
              <w:rPr>
                <w:sz w:val="20"/>
              </w:rPr>
              <w:t>ВНА</w:t>
            </w:r>
            <w:proofErr w:type="spellEnd"/>
          </w:p>
        </w:tc>
        <w:tc>
          <w:tcPr>
            <w:tcW w:w="5095" w:type="dxa"/>
            <w:vAlign w:val="center"/>
          </w:tcPr>
          <w:p w14:paraId="0D07E3B4" w14:textId="77777777" w:rsidR="00FF0B59" w:rsidRPr="00022F3B" w:rsidRDefault="00131632" w:rsidP="00022F3B">
            <w:pPr>
              <w:pStyle w:val="affff"/>
              <w:spacing w:before="0" w:after="0"/>
              <w:ind w:firstLine="0"/>
              <w:jc w:val="left"/>
              <w:rPr>
                <w:sz w:val="20"/>
              </w:rPr>
            </w:pPr>
            <w:r>
              <w:rPr>
                <w:sz w:val="20"/>
              </w:rPr>
              <w:t xml:space="preserve">На основе </w:t>
            </w:r>
            <w:r w:rsidRPr="00131632">
              <w:rPr>
                <w:sz w:val="20"/>
              </w:rPr>
              <w:t>пакет</w:t>
            </w:r>
            <w:r>
              <w:rPr>
                <w:sz w:val="20"/>
              </w:rPr>
              <w:t>а</w:t>
            </w:r>
            <w:r w:rsidRPr="00131632">
              <w:rPr>
                <w:sz w:val="20"/>
              </w:rPr>
              <w:t xml:space="preserve"> первичных документов по созданию </w:t>
            </w:r>
            <w:proofErr w:type="spellStart"/>
            <w:r w:rsidRPr="00131632">
              <w:rPr>
                <w:sz w:val="20"/>
              </w:rPr>
              <w:t>ВНА</w:t>
            </w:r>
            <w:proofErr w:type="spellEnd"/>
            <w:r>
              <w:rPr>
                <w:sz w:val="20"/>
              </w:rPr>
              <w:t xml:space="preserve"> на головной ОС создается карточка объекта </w:t>
            </w:r>
            <w:proofErr w:type="spellStart"/>
            <w:r>
              <w:rPr>
                <w:sz w:val="20"/>
              </w:rPr>
              <w:t>ВНА</w:t>
            </w:r>
            <w:proofErr w:type="spellEnd"/>
          </w:p>
        </w:tc>
        <w:tc>
          <w:tcPr>
            <w:tcW w:w="2120" w:type="dxa"/>
            <w:vAlign w:val="center"/>
          </w:tcPr>
          <w:p w14:paraId="02B72D16" w14:textId="77777777" w:rsidR="00FF0B59" w:rsidRPr="00022F3B" w:rsidRDefault="00FF0B59" w:rsidP="00022F3B">
            <w:pPr>
              <w:pStyle w:val="affff"/>
              <w:spacing w:before="0" w:after="0"/>
              <w:ind w:firstLine="0"/>
              <w:jc w:val="left"/>
              <w:rPr>
                <w:sz w:val="20"/>
              </w:rPr>
            </w:pPr>
            <w:r>
              <w:rPr>
                <w:sz w:val="20"/>
              </w:rPr>
              <w:t xml:space="preserve">Куратор по вводу данных </w:t>
            </w:r>
            <w:proofErr w:type="spellStart"/>
            <w:r>
              <w:rPr>
                <w:sz w:val="20"/>
              </w:rPr>
              <w:t>ВНА</w:t>
            </w:r>
            <w:proofErr w:type="spellEnd"/>
          </w:p>
        </w:tc>
      </w:tr>
      <w:tr w:rsidR="00C3579D" w14:paraId="555D8452" w14:textId="77777777">
        <w:trPr>
          <w:jc w:val="center"/>
        </w:trPr>
        <w:tc>
          <w:tcPr>
            <w:tcW w:w="737" w:type="dxa"/>
            <w:vAlign w:val="center"/>
          </w:tcPr>
          <w:p w14:paraId="41917CBC" w14:textId="77777777" w:rsidR="00FF0B59" w:rsidRPr="00022F3B" w:rsidRDefault="00FF0B59" w:rsidP="00022F3B">
            <w:pPr>
              <w:pStyle w:val="affff"/>
              <w:spacing w:before="0" w:after="0"/>
              <w:ind w:firstLine="0"/>
              <w:jc w:val="center"/>
              <w:rPr>
                <w:sz w:val="20"/>
              </w:rPr>
            </w:pPr>
            <w:r>
              <w:rPr>
                <w:sz w:val="20"/>
              </w:rPr>
              <w:t>2</w:t>
            </w:r>
          </w:p>
        </w:tc>
        <w:tc>
          <w:tcPr>
            <w:tcW w:w="2243" w:type="dxa"/>
            <w:vAlign w:val="center"/>
          </w:tcPr>
          <w:p w14:paraId="056AFEE2" w14:textId="77777777" w:rsidR="00FF0B59" w:rsidRPr="00022F3B" w:rsidRDefault="00FF0B59" w:rsidP="00022F3B">
            <w:pPr>
              <w:pStyle w:val="affff"/>
              <w:spacing w:before="0" w:after="0"/>
              <w:ind w:firstLine="0"/>
              <w:jc w:val="left"/>
              <w:rPr>
                <w:sz w:val="20"/>
              </w:rPr>
            </w:pPr>
            <w:r>
              <w:rPr>
                <w:sz w:val="20"/>
              </w:rPr>
              <w:t xml:space="preserve">Создание карточки </w:t>
            </w:r>
            <w:proofErr w:type="spellStart"/>
            <w:r>
              <w:rPr>
                <w:sz w:val="20"/>
              </w:rPr>
              <w:t>ЕО</w:t>
            </w:r>
            <w:proofErr w:type="spellEnd"/>
          </w:p>
        </w:tc>
        <w:tc>
          <w:tcPr>
            <w:tcW w:w="5095" w:type="dxa"/>
            <w:vAlign w:val="center"/>
          </w:tcPr>
          <w:p w14:paraId="74C0DB9F" w14:textId="77777777" w:rsidR="00FF0B59" w:rsidRPr="00022F3B" w:rsidRDefault="00E35023" w:rsidP="00022F3B">
            <w:pPr>
              <w:pStyle w:val="affff"/>
              <w:spacing w:before="0" w:after="0"/>
              <w:ind w:firstLine="0"/>
              <w:jc w:val="left"/>
              <w:rPr>
                <w:sz w:val="20"/>
              </w:rPr>
            </w:pPr>
            <w:r>
              <w:rPr>
                <w:sz w:val="20"/>
              </w:rPr>
              <w:t xml:space="preserve">Создание новой записи </w:t>
            </w:r>
            <w:proofErr w:type="spellStart"/>
            <w:r>
              <w:rPr>
                <w:sz w:val="20"/>
              </w:rPr>
              <w:t>НСИ</w:t>
            </w:r>
            <w:proofErr w:type="spellEnd"/>
          </w:p>
        </w:tc>
        <w:tc>
          <w:tcPr>
            <w:tcW w:w="2120" w:type="dxa"/>
            <w:vAlign w:val="center"/>
          </w:tcPr>
          <w:p w14:paraId="25B65375" w14:textId="77777777" w:rsidR="00FF0B59" w:rsidRPr="00022F3B" w:rsidRDefault="00E35023" w:rsidP="00022F3B">
            <w:pPr>
              <w:pStyle w:val="affff"/>
              <w:spacing w:before="0" w:after="0"/>
              <w:ind w:firstLine="0"/>
              <w:jc w:val="left"/>
              <w:rPr>
                <w:sz w:val="20"/>
              </w:rPr>
            </w:pPr>
            <w:r>
              <w:rPr>
                <w:sz w:val="20"/>
              </w:rPr>
              <w:t xml:space="preserve">Технический специалист </w:t>
            </w:r>
            <w:proofErr w:type="spellStart"/>
            <w:r>
              <w:rPr>
                <w:sz w:val="20"/>
              </w:rPr>
              <w:t>НСИ</w:t>
            </w:r>
            <w:proofErr w:type="spellEnd"/>
          </w:p>
        </w:tc>
      </w:tr>
      <w:tr w:rsidR="00C3579D" w14:paraId="7FAA1C33" w14:textId="77777777">
        <w:trPr>
          <w:jc w:val="center"/>
        </w:trPr>
        <w:tc>
          <w:tcPr>
            <w:tcW w:w="737" w:type="dxa"/>
            <w:vAlign w:val="center"/>
          </w:tcPr>
          <w:p w14:paraId="1771FC71" w14:textId="77777777" w:rsidR="00FF0B59" w:rsidRPr="00762D45" w:rsidRDefault="00FF0B59" w:rsidP="00022F3B">
            <w:pPr>
              <w:pStyle w:val="affff"/>
              <w:spacing w:before="0" w:after="0"/>
              <w:ind w:firstLine="0"/>
              <w:jc w:val="center"/>
              <w:rPr>
                <w:sz w:val="20"/>
              </w:rPr>
            </w:pPr>
            <w:r>
              <w:rPr>
                <w:sz w:val="20"/>
              </w:rPr>
              <w:t>3</w:t>
            </w:r>
          </w:p>
        </w:tc>
        <w:tc>
          <w:tcPr>
            <w:tcW w:w="2243" w:type="dxa"/>
            <w:vAlign w:val="center"/>
          </w:tcPr>
          <w:p w14:paraId="0AEE4875" w14:textId="77777777" w:rsidR="00FF0B59" w:rsidRPr="002F5096" w:rsidRDefault="00FF0B59" w:rsidP="00022F3B">
            <w:pPr>
              <w:pStyle w:val="affff"/>
              <w:spacing w:before="0" w:after="0"/>
              <w:ind w:firstLine="0"/>
              <w:jc w:val="left"/>
              <w:rPr>
                <w:sz w:val="20"/>
              </w:rPr>
            </w:pPr>
            <w:r>
              <w:rPr>
                <w:sz w:val="20"/>
              </w:rPr>
              <w:t>Ввод в эксплуатацию</w:t>
            </w:r>
          </w:p>
        </w:tc>
        <w:tc>
          <w:tcPr>
            <w:tcW w:w="5095" w:type="dxa"/>
            <w:vAlign w:val="center"/>
          </w:tcPr>
          <w:p w14:paraId="725E55F7" w14:textId="77777777" w:rsidR="00FF0B59" w:rsidRPr="002F5096" w:rsidRDefault="00FF0B59" w:rsidP="00022F3B">
            <w:pPr>
              <w:pStyle w:val="affff"/>
              <w:spacing w:before="0" w:after="0"/>
              <w:ind w:firstLine="0"/>
              <w:jc w:val="left"/>
              <w:rPr>
                <w:sz w:val="20"/>
              </w:rPr>
            </w:pPr>
            <w:r>
              <w:rPr>
                <w:sz w:val="20"/>
              </w:rPr>
              <w:t xml:space="preserve">Отражение информации в учетной системе по поступлению ОС в соответствии с первичными документами и условиями договоров </w:t>
            </w:r>
          </w:p>
        </w:tc>
        <w:tc>
          <w:tcPr>
            <w:tcW w:w="2120" w:type="dxa"/>
            <w:vAlign w:val="center"/>
          </w:tcPr>
          <w:p w14:paraId="2814DE0B" w14:textId="77777777" w:rsidR="00FF0B59" w:rsidRPr="002F5096" w:rsidRDefault="00716987" w:rsidP="00716987">
            <w:pPr>
              <w:pStyle w:val="affff"/>
              <w:spacing w:before="0" w:after="0"/>
              <w:ind w:firstLine="0"/>
              <w:jc w:val="left"/>
              <w:rPr>
                <w:sz w:val="20"/>
              </w:rPr>
            </w:pPr>
            <w:r>
              <w:rPr>
                <w:sz w:val="20"/>
              </w:rPr>
              <w:t>Куратор договора</w:t>
            </w:r>
          </w:p>
        </w:tc>
      </w:tr>
      <w:tr w:rsidR="00C3579D" w14:paraId="3C08BC46" w14:textId="77777777">
        <w:trPr>
          <w:jc w:val="center"/>
        </w:trPr>
        <w:tc>
          <w:tcPr>
            <w:tcW w:w="737" w:type="dxa"/>
            <w:vAlign w:val="center"/>
          </w:tcPr>
          <w:p w14:paraId="13469175" w14:textId="77777777" w:rsidR="000F3626" w:rsidRDefault="000F3626" w:rsidP="00022F3B">
            <w:pPr>
              <w:pStyle w:val="affff"/>
              <w:spacing w:before="0" w:after="0"/>
              <w:ind w:firstLine="0"/>
              <w:jc w:val="center"/>
              <w:rPr>
                <w:sz w:val="20"/>
              </w:rPr>
            </w:pPr>
            <w:r>
              <w:rPr>
                <w:sz w:val="20"/>
              </w:rPr>
              <w:t>4</w:t>
            </w:r>
          </w:p>
        </w:tc>
        <w:tc>
          <w:tcPr>
            <w:tcW w:w="2243" w:type="dxa"/>
            <w:vAlign w:val="center"/>
          </w:tcPr>
          <w:p w14:paraId="15470382" w14:textId="77777777" w:rsidR="000F3626" w:rsidRDefault="000F3626">
            <w:pPr>
              <w:pStyle w:val="affff"/>
              <w:spacing w:before="0" w:after="0"/>
              <w:ind w:firstLine="0"/>
              <w:jc w:val="left"/>
              <w:rPr>
                <w:sz w:val="20"/>
              </w:rPr>
            </w:pPr>
            <w:r>
              <w:rPr>
                <w:sz w:val="20"/>
              </w:rPr>
              <w:t>Контроль ввода в эксплуатацию</w:t>
            </w:r>
          </w:p>
        </w:tc>
        <w:tc>
          <w:tcPr>
            <w:tcW w:w="5095" w:type="dxa"/>
            <w:vAlign w:val="center"/>
          </w:tcPr>
          <w:p w14:paraId="605E4913" w14:textId="77777777" w:rsidR="000F3626" w:rsidRDefault="000F3626" w:rsidP="00022F3B">
            <w:pPr>
              <w:pStyle w:val="affff"/>
              <w:spacing w:before="0" w:after="0"/>
              <w:ind w:firstLine="0"/>
              <w:jc w:val="left"/>
              <w:rPr>
                <w:sz w:val="20"/>
              </w:rPr>
            </w:pPr>
            <w:r>
              <w:rPr>
                <w:sz w:val="20"/>
              </w:rPr>
              <w:t xml:space="preserve">Контроль корректности занесенной информации по </w:t>
            </w:r>
            <w:proofErr w:type="spellStart"/>
            <w:r>
              <w:rPr>
                <w:sz w:val="20"/>
              </w:rPr>
              <w:t>ВНА</w:t>
            </w:r>
            <w:proofErr w:type="spellEnd"/>
            <w:r>
              <w:rPr>
                <w:sz w:val="20"/>
              </w:rPr>
              <w:t xml:space="preserve"> в систему</w:t>
            </w:r>
          </w:p>
        </w:tc>
        <w:tc>
          <w:tcPr>
            <w:tcW w:w="2120" w:type="dxa"/>
            <w:vAlign w:val="center"/>
          </w:tcPr>
          <w:p w14:paraId="1C26363F" w14:textId="77777777" w:rsidR="000F3626" w:rsidRDefault="000F3626" w:rsidP="00716987">
            <w:pPr>
              <w:pStyle w:val="affff"/>
              <w:spacing w:before="0" w:after="0"/>
              <w:ind w:firstLine="0"/>
              <w:jc w:val="left"/>
              <w:rPr>
                <w:sz w:val="20"/>
              </w:rPr>
            </w:pPr>
            <w:r w:rsidRPr="004C4688">
              <w:rPr>
                <w:sz w:val="20"/>
              </w:rPr>
              <w:t xml:space="preserve">Бухгалтер по учету ОС, </w:t>
            </w:r>
            <w:proofErr w:type="spellStart"/>
            <w:r w:rsidRPr="004C4688">
              <w:rPr>
                <w:sz w:val="20"/>
              </w:rPr>
              <w:t>НМА</w:t>
            </w:r>
            <w:proofErr w:type="spellEnd"/>
            <w:r w:rsidRPr="004C4688">
              <w:rPr>
                <w:sz w:val="20"/>
              </w:rPr>
              <w:t xml:space="preserve">, </w:t>
            </w:r>
            <w:proofErr w:type="spellStart"/>
            <w:r w:rsidRPr="004C4688">
              <w:rPr>
                <w:sz w:val="20"/>
              </w:rPr>
              <w:t>НКС</w:t>
            </w:r>
            <w:proofErr w:type="spellEnd"/>
            <w:r w:rsidRPr="004C4688">
              <w:rPr>
                <w:sz w:val="20"/>
              </w:rPr>
              <w:t xml:space="preserve"> и </w:t>
            </w:r>
            <w:proofErr w:type="spellStart"/>
            <w:r w:rsidRPr="004C4688">
              <w:rPr>
                <w:sz w:val="20"/>
              </w:rPr>
              <w:t>НИОКР</w:t>
            </w:r>
            <w:proofErr w:type="spellEnd"/>
            <w:r w:rsidRPr="004C4688">
              <w:rPr>
                <w:sz w:val="20"/>
              </w:rPr>
              <w:t xml:space="preserve"> МФЦ</w:t>
            </w:r>
          </w:p>
        </w:tc>
      </w:tr>
      <w:tr w:rsidR="00C3579D" w14:paraId="362BAB10" w14:textId="77777777">
        <w:trPr>
          <w:jc w:val="center"/>
        </w:trPr>
        <w:tc>
          <w:tcPr>
            <w:tcW w:w="737" w:type="dxa"/>
            <w:vAlign w:val="center"/>
          </w:tcPr>
          <w:p w14:paraId="563F513D" w14:textId="77777777" w:rsidR="00FF0B59" w:rsidRDefault="000F3626">
            <w:pPr>
              <w:pStyle w:val="affff"/>
              <w:spacing w:before="0" w:after="0"/>
              <w:ind w:firstLine="0"/>
              <w:jc w:val="center"/>
              <w:rPr>
                <w:sz w:val="20"/>
              </w:rPr>
            </w:pPr>
            <w:r>
              <w:rPr>
                <w:sz w:val="20"/>
              </w:rPr>
              <w:t>5</w:t>
            </w:r>
          </w:p>
        </w:tc>
        <w:tc>
          <w:tcPr>
            <w:tcW w:w="2243" w:type="dxa"/>
            <w:vAlign w:val="center"/>
          </w:tcPr>
          <w:p w14:paraId="561C7E42" w14:textId="77777777" w:rsidR="00FF0B59" w:rsidRDefault="00FF0B59" w:rsidP="00602067">
            <w:pPr>
              <w:pStyle w:val="affff"/>
              <w:spacing w:before="0" w:after="0"/>
              <w:ind w:firstLine="0"/>
              <w:jc w:val="left"/>
              <w:rPr>
                <w:sz w:val="20"/>
              </w:rPr>
            </w:pPr>
            <w:r>
              <w:rPr>
                <w:sz w:val="20"/>
              </w:rPr>
              <w:t xml:space="preserve">Создание </w:t>
            </w:r>
            <w:r w:rsidR="003336A9">
              <w:rPr>
                <w:sz w:val="20"/>
              </w:rPr>
              <w:t>карточки компонента</w:t>
            </w:r>
          </w:p>
        </w:tc>
        <w:tc>
          <w:tcPr>
            <w:tcW w:w="5095" w:type="dxa"/>
            <w:vAlign w:val="center"/>
          </w:tcPr>
          <w:p w14:paraId="1E247AE7" w14:textId="77777777" w:rsidR="004E739B" w:rsidRDefault="004E739B">
            <w:pPr>
              <w:pStyle w:val="affff"/>
              <w:spacing w:before="0" w:after="0"/>
              <w:ind w:firstLine="0"/>
              <w:jc w:val="left"/>
              <w:rPr>
                <w:sz w:val="20"/>
              </w:rPr>
            </w:pPr>
            <w:r>
              <w:rPr>
                <w:sz w:val="20"/>
              </w:rPr>
              <w:t>Выделение из состава ОС компонентов. У</w:t>
            </w:r>
            <w:r w:rsidRPr="00E35023">
              <w:rPr>
                <w:sz w:val="20"/>
              </w:rPr>
              <w:t xml:space="preserve">злам </w:t>
            </w:r>
            <w:r>
              <w:rPr>
                <w:sz w:val="20"/>
              </w:rPr>
              <w:t xml:space="preserve">из Перечня компонентов (Приложение </w:t>
            </w:r>
            <w:r w:rsidR="00981379">
              <w:rPr>
                <w:sz w:val="20"/>
              </w:rPr>
              <w:t>№</w:t>
            </w:r>
            <w:r>
              <w:rPr>
                <w:sz w:val="20"/>
              </w:rPr>
              <w:t xml:space="preserve">1) </w:t>
            </w:r>
            <w:r w:rsidRPr="00E35023">
              <w:rPr>
                <w:sz w:val="20"/>
              </w:rPr>
              <w:t>автоматически присваив</w:t>
            </w:r>
            <w:r>
              <w:rPr>
                <w:sz w:val="20"/>
              </w:rPr>
              <w:t xml:space="preserve">ается пользовательский статус </w:t>
            </w:r>
            <w:r w:rsidR="00437C97">
              <w:rPr>
                <w:sz w:val="20"/>
              </w:rPr>
              <w:t>«</w:t>
            </w:r>
            <w:proofErr w:type="spellStart"/>
            <w:r>
              <w:rPr>
                <w:sz w:val="20"/>
              </w:rPr>
              <w:t>КМПН</w:t>
            </w:r>
            <w:proofErr w:type="spellEnd"/>
            <w:r>
              <w:rPr>
                <w:sz w:val="20"/>
              </w:rPr>
              <w:t xml:space="preserve"> </w:t>
            </w:r>
            <w:r w:rsidR="00437C97">
              <w:rPr>
                <w:sz w:val="20"/>
              </w:rPr>
              <w:t>–</w:t>
            </w:r>
            <w:r w:rsidR="00B84B8F">
              <w:rPr>
                <w:sz w:val="20"/>
              </w:rPr>
              <w:t xml:space="preserve"> </w:t>
            </w:r>
            <w:r>
              <w:rPr>
                <w:sz w:val="20"/>
              </w:rPr>
              <w:t>компонент</w:t>
            </w:r>
            <w:r w:rsidR="00437C97">
              <w:rPr>
                <w:sz w:val="20"/>
              </w:rPr>
              <w:t>»</w:t>
            </w:r>
            <w:r w:rsidR="00A130AC">
              <w:rPr>
                <w:sz w:val="20"/>
              </w:rPr>
              <w:t>.</w:t>
            </w:r>
          </w:p>
          <w:p w14:paraId="788BA9FC" w14:textId="77777777" w:rsidR="00FF0B59" w:rsidRDefault="004E739B">
            <w:pPr>
              <w:pStyle w:val="affff"/>
              <w:spacing w:before="0" w:after="0"/>
              <w:ind w:firstLine="0"/>
              <w:jc w:val="left"/>
              <w:rPr>
                <w:sz w:val="20"/>
              </w:rPr>
            </w:pPr>
            <w:r>
              <w:rPr>
                <w:sz w:val="20"/>
              </w:rPr>
              <w:t>С</w:t>
            </w:r>
            <w:r w:rsidR="003336A9" w:rsidRPr="003336A9">
              <w:rPr>
                <w:sz w:val="20"/>
              </w:rPr>
              <w:t xml:space="preserve">оздается </w:t>
            </w:r>
            <w:r>
              <w:rPr>
                <w:sz w:val="20"/>
              </w:rPr>
              <w:t>карточка компонента</w:t>
            </w:r>
            <w:r w:rsidRPr="003336A9">
              <w:rPr>
                <w:sz w:val="20"/>
              </w:rPr>
              <w:t xml:space="preserve"> </w:t>
            </w:r>
            <w:r w:rsidR="003336A9" w:rsidRPr="003336A9">
              <w:rPr>
                <w:sz w:val="20"/>
              </w:rPr>
              <w:t xml:space="preserve">из </w:t>
            </w:r>
            <w:proofErr w:type="spellStart"/>
            <w:r w:rsidR="003336A9">
              <w:rPr>
                <w:sz w:val="20"/>
              </w:rPr>
              <w:t>ЕО</w:t>
            </w:r>
            <w:proofErr w:type="spellEnd"/>
            <w:r w:rsidR="003336A9" w:rsidRPr="003336A9">
              <w:rPr>
                <w:sz w:val="20"/>
              </w:rPr>
              <w:t xml:space="preserve"> в специально выделенных классах ОС</w:t>
            </w:r>
            <w:r w:rsidR="00457CD9">
              <w:rPr>
                <w:sz w:val="20"/>
              </w:rPr>
              <w:t>.</w:t>
            </w:r>
            <w:r w:rsidR="003336A9">
              <w:rPr>
                <w:sz w:val="20"/>
              </w:rPr>
              <w:t xml:space="preserve"> </w:t>
            </w:r>
            <w:r w:rsidR="003336A9" w:rsidRPr="003336A9">
              <w:rPr>
                <w:sz w:val="20"/>
              </w:rPr>
              <w:t xml:space="preserve">Связь </w:t>
            </w:r>
            <w:proofErr w:type="spellStart"/>
            <w:r w:rsidR="003336A9" w:rsidRPr="003336A9">
              <w:rPr>
                <w:sz w:val="20"/>
              </w:rPr>
              <w:t>ЕО</w:t>
            </w:r>
            <w:proofErr w:type="spellEnd"/>
            <w:r w:rsidR="003336A9" w:rsidRPr="003336A9">
              <w:rPr>
                <w:sz w:val="20"/>
              </w:rPr>
              <w:t xml:space="preserve"> и карточки компонента осуществляет</w:t>
            </w:r>
            <w:r w:rsidR="003336A9">
              <w:rPr>
                <w:sz w:val="20"/>
              </w:rPr>
              <w:t xml:space="preserve">ся с помощью автоматической </w:t>
            </w:r>
            <w:proofErr w:type="spellStart"/>
            <w:r w:rsidR="003336A9">
              <w:rPr>
                <w:sz w:val="20"/>
              </w:rPr>
              <w:t>кон</w:t>
            </w:r>
            <w:r w:rsidR="003336A9" w:rsidRPr="003336A9">
              <w:rPr>
                <w:sz w:val="20"/>
              </w:rPr>
              <w:t>тировки</w:t>
            </w:r>
            <w:proofErr w:type="spellEnd"/>
            <w:r w:rsidR="003336A9" w:rsidRPr="003336A9">
              <w:rPr>
                <w:sz w:val="20"/>
              </w:rPr>
              <w:t xml:space="preserve"> в карт</w:t>
            </w:r>
            <w:r w:rsidR="003336A9">
              <w:rPr>
                <w:sz w:val="20"/>
              </w:rPr>
              <w:t xml:space="preserve">очке ОС на </w:t>
            </w:r>
            <w:proofErr w:type="spellStart"/>
            <w:r w:rsidR="003336A9">
              <w:rPr>
                <w:sz w:val="20"/>
              </w:rPr>
              <w:t>ЕО</w:t>
            </w:r>
            <w:proofErr w:type="spellEnd"/>
            <w:r w:rsidR="003336A9">
              <w:rPr>
                <w:sz w:val="20"/>
              </w:rPr>
              <w:t xml:space="preserve"> и обратной ссылки</w:t>
            </w:r>
          </w:p>
        </w:tc>
        <w:tc>
          <w:tcPr>
            <w:tcW w:w="2120" w:type="dxa"/>
            <w:vAlign w:val="center"/>
          </w:tcPr>
          <w:p w14:paraId="21051FFC" w14:textId="77777777" w:rsidR="00FF0B59" w:rsidRDefault="00457CD9">
            <w:pPr>
              <w:pStyle w:val="affff"/>
              <w:spacing w:before="0" w:after="0"/>
              <w:ind w:firstLine="0"/>
              <w:jc w:val="left"/>
              <w:rPr>
                <w:sz w:val="20"/>
              </w:rPr>
            </w:pPr>
            <w:r>
              <w:rPr>
                <w:sz w:val="20"/>
              </w:rPr>
              <w:t>Автоматически</w:t>
            </w:r>
          </w:p>
        </w:tc>
      </w:tr>
      <w:tr w:rsidR="00C3579D" w14:paraId="444E524A" w14:textId="77777777">
        <w:trPr>
          <w:jc w:val="center"/>
        </w:trPr>
        <w:tc>
          <w:tcPr>
            <w:tcW w:w="737" w:type="dxa"/>
            <w:vAlign w:val="center"/>
          </w:tcPr>
          <w:p w14:paraId="530EA628" w14:textId="77777777" w:rsidR="003336A9" w:rsidRDefault="000F3626">
            <w:pPr>
              <w:pStyle w:val="affff"/>
              <w:spacing w:before="0" w:after="0"/>
              <w:ind w:firstLine="0"/>
              <w:jc w:val="center"/>
              <w:rPr>
                <w:sz w:val="20"/>
              </w:rPr>
            </w:pPr>
            <w:r>
              <w:rPr>
                <w:sz w:val="20"/>
              </w:rPr>
              <w:t>6</w:t>
            </w:r>
          </w:p>
        </w:tc>
        <w:tc>
          <w:tcPr>
            <w:tcW w:w="2243" w:type="dxa"/>
            <w:vAlign w:val="center"/>
          </w:tcPr>
          <w:p w14:paraId="74093368" w14:textId="77777777" w:rsidR="003336A9" w:rsidRDefault="003336A9" w:rsidP="00022F3B">
            <w:pPr>
              <w:pStyle w:val="affff"/>
              <w:spacing w:before="0" w:after="0"/>
              <w:ind w:firstLine="0"/>
              <w:jc w:val="left"/>
              <w:rPr>
                <w:sz w:val="20"/>
              </w:rPr>
            </w:pPr>
            <w:r>
              <w:rPr>
                <w:sz w:val="20"/>
              </w:rPr>
              <w:t xml:space="preserve">Перемещение стоимости </w:t>
            </w:r>
            <w:r w:rsidR="00DE4F65">
              <w:rPr>
                <w:sz w:val="20"/>
              </w:rPr>
              <w:t>с головного ОС на карточку компонента</w:t>
            </w:r>
          </w:p>
        </w:tc>
        <w:tc>
          <w:tcPr>
            <w:tcW w:w="5095" w:type="dxa"/>
            <w:vAlign w:val="center"/>
          </w:tcPr>
          <w:p w14:paraId="200605AF" w14:textId="77777777" w:rsidR="003336A9" w:rsidRDefault="003336A9" w:rsidP="00602067">
            <w:pPr>
              <w:pStyle w:val="affff"/>
              <w:spacing w:before="0" w:after="0"/>
              <w:ind w:firstLine="0"/>
              <w:jc w:val="left"/>
              <w:rPr>
                <w:sz w:val="20"/>
              </w:rPr>
            </w:pPr>
            <w:r>
              <w:rPr>
                <w:sz w:val="20"/>
              </w:rPr>
              <w:t>Перемещение стоимости проводится</w:t>
            </w:r>
            <w:r w:rsidRPr="003336A9">
              <w:rPr>
                <w:sz w:val="20"/>
              </w:rPr>
              <w:t xml:space="preserve"> на основании </w:t>
            </w:r>
            <w:r>
              <w:rPr>
                <w:sz w:val="20"/>
              </w:rPr>
              <w:t>полученных входящих документов. О</w:t>
            </w:r>
            <w:r w:rsidRPr="003336A9">
              <w:rPr>
                <w:sz w:val="20"/>
              </w:rPr>
              <w:t>блас</w:t>
            </w:r>
            <w:r>
              <w:rPr>
                <w:sz w:val="20"/>
              </w:rPr>
              <w:t>ть оценки предназначена для хра</w:t>
            </w:r>
            <w:r w:rsidRPr="003336A9">
              <w:rPr>
                <w:sz w:val="20"/>
              </w:rPr>
              <w:t>нения первоначальной стоимости объекта и отражения суммы накопленно</w:t>
            </w:r>
            <w:r>
              <w:rPr>
                <w:sz w:val="20"/>
              </w:rPr>
              <w:t>й амортизации на основании СПИ</w:t>
            </w:r>
          </w:p>
        </w:tc>
        <w:tc>
          <w:tcPr>
            <w:tcW w:w="2120" w:type="dxa"/>
            <w:vAlign w:val="center"/>
          </w:tcPr>
          <w:p w14:paraId="2214C971" w14:textId="77777777" w:rsidR="003336A9" w:rsidRDefault="003336A9">
            <w:pPr>
              <w:pStyle w:val="affff"/>
              <w:spacing w:before="0" w:after="0"/>
              <w:ind w:firstLine="0"/>
              <w:jc w:val="left"/>
              <w:rPr>
                <w:sz w:val="20"/>
              </w:rPr>
            </w:pPr>
            <w:r w:rsidRPr="004C4688">
              <w:rPr>
                <w:sz w:val="20"/>
              </w:rPr>
              <w:t xml:space="preserve">Бухгалтер по учету ОС, </w:t>
            </w:r>
            <w:proofErr w:type="spellStart"/>
            <w:r w:rsidRPr="004C4688">
              <w:rPr>
                <w:sz w:val="20"/>
              </w:rPr>
              <w:t>НМА</w:t>
            </w:r>
            <w:proofErr w:type="spellEnd"/>
            <w:r w:rsidRPr="004C4688">
              <w:rPr>
                <w:sz w:val="20"/>
              </w:rPr>
              <w:t xml:space="preserve">, </w:t>
            </w:r>
            <w:proofErr w:type="spellStart"/>
            <w:r w:rsidRPr="004C4688">
              <w:rPr>
                <w:sz w:val="20"/>
              </w:rPr>
              <w:t>НКС</w:t>
            </w:r>
            <w:proofErr w:type="spellEnd"/>
            <w:r w:rsidRPr="004C4688">
              <w:rPr>
                <w:sz w:val="20"/>
              </w:rPr>
              <w:t xml:space="preserve"> и </w:t>
            </w:r>
            <w:proofErr w:type="spellStart"/>
            <w:r w:rsidRPr="004C4688">
              <w:rPr>
                <w:sz w:val="20"/>
              </w:rPr>
              <w:t>НИОКР</w:t>
            </w:r>
            <w:proofErr w:type="spellEnd"/>
            <w:r w:rsidRPr="004C4688">
              <w:rPr>
                <w:sz w:val="20"/>
              </w:rPr>
              <w:t xml:space="preserve"> МФЦ</w:t>
            </w:r>
          </w:p>
        </w:tc>
      </w:tr>
      <w:tr w:rsidR="00C3579D" w14:paraId="0BB7B3AF" w14:textId="77777777">
        <w:trPr>
          <w:jc w:val="center"/>
        </w:trPr>
        <w:tc>
          <w:tcPr>
            <w:tcW w:w="737" w:type="dxa"/>
            <w:vAlign w:val="center"/>
          </w:tcPr>
          <w:p w14:paraId="6EEF3D76" w14:textId="77777777" w:rsidR="00FF0B59" w:rsidRDefault="000F3626">
            <w:pPr>
              <w:pStyle w:val="affff"/>
              <w:spacing w:before="0" w:after="0"/>
              <w:ind w:firstLine="0"/>
              <w:jc w:val="center"/>
              <w:rPr>
                <w:sz w:val="20"/>
              </w:rPr>
            </w:pPr>
            <w:r>
              <w:rPr>
                <w:sz w:val="20"/>
              </w:rPr>
              <w:t>7</w:t>
            </w:r>
          </w:p>
        </w:tc>
        <w:tc>
          <w:tcPr>
            <w:tcW w:w="2243" w:type="dxa"/>
            <w:vAlign w:val="center"/>
          </w:tcPr>
          <w:p w14:paraId="6B15B8AC" w14:textId="77777777" w:rsidR="00FF0B59" w:rsidRDefault="00FF0B59" w:rsidP="00022F3B">
            <w:pPr>
              <w:pStyle w:val="affff"/>
              <w:spacing w:before="0" w:after="0"/>
              <w:ind w:firstLine="0"/>
              <w:jc w:val="left"/>
              <w:rPr>
                <w:sz w:val="20"/>
              </w:rPr>
            </w:pPr>
            <w:r>
              <w:rPr>
                <w:sz w:val="20"/>
              </w:rPr>
              <w:t>Присвоение инвентарного номера</w:t>
            </w:r>
          </w:p>
        </w:tc>
        <w:tc>
          <w:tcPr>
            <w:tcW w:w="5095" w:type="dxa"/>
            <w:vAlign w:val="center"/>
          </w:tcPr>
          <w:p w14:paraId="3B5A9266" w14:textId="77777777" w:rsidR="00FF0B59" w:rsidRDefault="00DE4F65" w:rsidP="00602067">
            <w:pPr>
              <w:pStyle w:val="affff"/>
              <w:spacing w:before="0" w:after="0"/>
              <w:ind w:firstLine="0"/>
              <w:jc w:val="left"/>
              <w:rPr>
                <w:sz w:val="20"/>
              </w:rPr>
            </w:pPr>
            <w:r w:rsidRPr="00602067">
              <w:rPr>
                <w:sz w:val="20"/>
              </w:rPr>
              <w:t>Карточке компонента</w:t>
            </w:r>
            <w:r w:rsidR="00FF0B59" w:rsidRPr="00602067">
              <w:rPr>
                <w:sz w:val="20"/>
              </w:rPr>
              <w:t xml:space="preserve"> присваивается инвентарный номер</w:t>
            </w:r>
          </w:p>
        </w:tc>
        <w:tc>
          <w:tcPr>
            <w:tcW w:w="2120" w:type="dxa"/>
            <w:vAlign w:val="center"/>
          </w:tcPr>
          <w:p w14:paraId="1CAF2CE5" w14:textId="77777777" w:rsidR="00FF0B59" w:rsidRDefault="00514701">
            <w:pPr>
              <w:pStyle w:val="affff"/>
              <w:spacing w:before="0" w:after="0"/>
              <w:ind w:firstLine="0"/>
              <w:jc w:val="left"/>
              <w:rPr>
                <w:sz w:val="20"/>
              </w:rPr>
            </w:pPr>
            <w:r>
              <w:rPr>
                <w:sz w:val="20"/>
              </w:rPr>
              <w:t>Автоматически</w:t>
            </w:r>
          </w:p>
        </w:tc>
      </w:tr>
    </w:tbl>
    <w:p w14:paraId="275EDDAD" w14:textId="77777777" w:rsidR="00E35023" w:rsidRDefault="00E35023" w:rsidP="00B51DAF">
      <w:pPr>
        <w:pStyle w:val="11"/>
        <w:keepLines w:val="0"/>
        <w:pageBreakBefore/>
        <w:numPr>
          <w:ilvl w:val="0"/>
          <w:numId w:val="5"/>
        </w:numPr>
        <w:shd w:val="clear" w:color="auto" w:fill="FFFFFF"/>
        <w:spacing w:before="240"/>
        <w:ind w:left="357" w:hanging="357"/>
        <w:jc w:val="center"/>
        <w:rPr>
          <w:rFonts w:eastAsia="Times New Roman" w:cs="Arial"/>
          <w:caps w:val="0"/>
          <w:kern w:val="32"/>
          <w:sz w:val="24"/>
          <w:szCs w:val="28"/>
          <w:lang w:eastAsia="ru-RU"/>
        </w:rPr>
      </w:pPr>
      <w:bookmarkStart w:id="31" w:name="_Toc24972925"/>
      <w:bookmarkStart w:id="32" w:name="_Toc24990333"/>
      <w:bookmarkStart w:id="33" w:name="_Toc80112691"/>
      <w:bookmarkEnd w:id="31"/>
      <w:bookmarkEnd w:id="32"/>
      <w:r>
        <w:rPr>
          <w:rFonts w:eastAsia="Times New Roman" w:cs="Arial"/>
          <w:caps w:val="0"/>
          <w:kern w:val="32"/>
          <w:sz w:val="24"/>
          <w:szCs w:val="28"/>
          <w:lang w:eastAsia="ru-RU"/>
        </w:rPr>
        <w:lastRenderedPageBreak/>
        <w:t>Процедура выделения компонентов из уже эксплуатируемого ОС</w:t>
      </w:r>
      <w:bookmarkEnd w:id="33"/>
    </w:p>
    <w:p w14:paraId="7D6B0412" w14:textId="77777777" w:rsidR="007649F6" w:rsidRDefault="007649F6" w:rsidP="0009015D">
      <w:pPr>
        <w:pStyle w:val="affff"/>
      </w:pPr>
      <w:r>
        <w:t>Выделение компонентов из уже эксплуатируемого ОС проводится по двум сценариям:</w:t>
      </w:r>
    </w:p>
    <w:p w14:paraId="0D8818A9" w14:textId="77777777" w:rsidR="007649F6" w:rsidRPr="00437C97" w:rsidRDefault="007649F6" w:rsidP="00D61264">
      <w:pPr>
        <w:pStyle w:val="1d"/>
        <w:numPr>
          <w:ilvl w:val="0"/>
          <w:numId w:val="88"/>
        </w:numPr>
        <w:spacing w:before="120" w:after="120" w:afterAutospacing="0" w:line="276" w:lineRule="auto"/>
        <w:ind w:left="927" w:hanging="360"/>
        <w:contextualSpacing/>
        <w:rPr>
          <w:rFonts w:cs="Arial"/>
        </w:rPr>
      </w:pPr>
      <w:r w:rsidRPr="00437C97">
        <w:rPr>
          <w:rFonts w:cs="Arial"/>
        </w:rPr>
        <w:t>эксплуатируемый ОС не разбит на компоненты;</w:t>
      </w:r>
    </w:p>
    <w:p w14:paraId="3926B116" w14:textId="77777777" w:rsidR="007649F6" w:rsidRPr="00437C97" w:rsidRDefault="007649F6" w:rsidP="00D61264">
      <w:pPr>
        <w:pStyle w:val="1d"/>
        <w:numPr>
          <w:ilvl w:val="0"/>
          <w:numId w:val="88"/>
        </w:numPr>
        <w:spacing w:before="120" w:after="120" w:afterAutospacing="0" w:line="276" w:lineRule="auto"/>
        <w:ind w:left="927" w:hanging="360"/>
        <w:contextualSpacing/>
        <w:rPr>
          <w:rFonts w:cs="Arial"/>
        </w:rPr>
      </w:pPr>
      <w:r w:rsidRPr="00437C97">
        <w:rPr>
          <w:rFonts w:cs="Arial"/>
        </w:rPr>
        <w:t>эксплуатируемый ОС разбит на компоненты.</w:t>
      </w:r>
    </w:p>
    <w:p w14:paraId="1C645A7B" w14:textId="77777777" w:rsidR="007649F6" w:rsidRPr="00022F3B" w:rsidRDefault="007649F6" w:rsidP="00022F3B">
      <w:pPr>
        <w:pStyle w:val="affff"/>
        <w:spacing w:before="240"/>
        <w:rPr>
          <w:b/>
        </w:rPr>
      </w:pPr>
      <w:r w:rsidRPr="00022F3B">
        <w:rPr>
          <w:b/>
        </w:rPr>
        <w:t>Эксплуатируемый ОС не разбит на компоненты</w:t>
      </w:r>
    </w:p>
    <w:p w14:paraId="50EFF115" w14:textId="77777777" w:rsidR="0009015D" w:rsidRDefault="007649F6" w:rsidP="00022F3B">
      <w:pPr>
        <w:pStyle w:val="affff"/>
      </w:pPr>
      <w:r>
        <w:t>П</w:t>
      </w:r>
      <w:r w:rsidR="00DE7A40">
        <w:t xml:space="preserve">о данному сценарию </w:t>
      </w:r>
      <w:r>
        <w:t xml:space="preserve">поэтапно </w:t>
      </w:r>
      <w:r w:rsidR="0009015D">
        <w:t>осуществля</w:t>
      </w:r>
      <w:r w:rsidR="000B0917">
        <w:t>е</w:t>
      </w:r>
      <w:r w:rsidR="0009015D">
        <w:t>т</w:t>
      </w:r>
      <w:r w:rsidR="005720A9">
        <w:t>ся</w:t>
      </w:r>
      <w:r w:rsidR="0009015D">
        <w:t xml:space="preserve"> перевод </w:t>
      </w:r>
      <w:r w:rsidR="00DE7A40">
        <w:t xml:space="preserve">ОС </w:t>
      </w:r>
      <w:r w:rsidR="0009015D">
        <w:t>на компонентный учет</w:t>
      </w:r>
      <w:r>
        <w:t xml:space="preserve">. </w:t>
      </w:r>
      <w:proofErr w:type="spellStart"/>
      <w:r w:rsidR="00577734">
        <w:t>Раскомп</w:t>
      </w:r>
      <w:r w:rsidR="00277636">
        <w:t>о</w:t>
      </w:r>
      <w:r w:rsidR="00577734">
        <w:t>новка</w:t>
      </w:r>
      <w:proofErr w:type="spellEnd"/>
      <w:r w:rsidR="00DE7A40">
        <w:t xml:space="preserve"> </w:t>
      </w:r>
      <w:r w:rsidR="00577734">
        <w:t>осуществляется</w:t>
      </w:r>
      <w:r>
        <w:t xml:space="preserve"> </w:t>
      </w:r>
      <w:r w:rsidR="00577734">
        <w:t>при</w:t>
      </w:r>
      <w:r w:rsidR="00DE7A40">
        <w:t xml:space="preserve"> </w:t>
      </w:r>
      <w:r w:rsidR="00577734">
        <w:t>капитальном ремонте ОС</w:t>
      </w:r>
      <w:r w:rsidR="00DE7A40">
        <w:t>.</w:t>
      </w:r>
      <w:r w:rsidR="0009015D" w:rsidRPr="007254E7">
        <w:t xml:space="preserve"> </w:t>
      </w:r>
      <w:proofErr w:type="spellStart"/>
      <w:r w:rsidR="0009015D">
        <w:t>Раскомп</w:t>
      </w:r>
      <w:r w:rsidR="00277636">
        <w:t>о</w:t>
      </w:r>
      <w:r w:rsidR="0009015D">
        <w:t>новк</w:t>
      </w:r>
      <w:r w:rsidR="00577734">
        <w:t>а</w:t>
      </w:r>
      <w:proofErr w:type="spellEnd"/>
      <w:r w:rsidR="0009015D">
        <w:t xml:space="preserve"> </w:t>
      </w:r>
      <w:r w:rsidR="00577734">
        <w:t>проводится</w:t>
      </w:r>
      <w:r w:rsidR="0009015D">
        <w:t xml:space="preserve"> на основе </w:t>
      </w:r>
      <w:r>
        <w:t xml:space="preserve">приведенного в Приложении </w:t>
      </w:r>
      <w:r w:rsidR="00591FD1">
        <w:t>№</w:t>
      </w:r>
      <w:r>
        <w:t xml:space="preserve">1 </w:t>
      </w:r>
      <w:r w:rsidR="00577734">
        <w:t>П</w:t>
      </w:r>
      <w:r w:rsidR="0009015D">
        <w:t>еречня компонентов</w:t>
      </w:r>
      <w:r>
        <w:t>.</w:t>
      </w:r>
    </w:p>
    <w:p w14:paraId="200088A6" w14:textId="77777777" w:rsidR="0009015D" w:rsidRDefault="0009015D" w:rsidP="00022F3B">
      <w:pPr>
        <w:pStyle w:val="affff"/>
      </w:pPr>
      <w:r w:rsidRPr="00636C11">
        <w:t xml:space="preserve">При переводе </w:t>
      </w:r>
      <w:r>
        <w:t>одного ОС</w:t>
      </w:r>
      <w:r w:rsidRPr="00636C11">
        <w:t xml:space="preserve"> на компонентный учет, </w:t>
      </w:r>
      <w:r w:rsidR="00DE7A40">
        <w:t xml:space="preserve">необходимо </w:t>
      </w:r>
      <w:r w:rsidRPr="00636C11">
        <w:t xml:space="preserve">переводить </w:t>
      </w:r>
      <w:r>
        <w:t xml:space="preserve">всю соответствующую </w:t>
      </w:r>
      <w:r w:rsidRPr="00636C11">
        <w:t>групп</w:t>
      </w:r>
      <w:r>
        <w:t>у (класс/подкласс</w:t>
      </w:r>
      <w:r w:rsidRPr="00636C11">
        <w:t xml:space="preserve"> в соответствии с действующим классификатором </w:t>
      </w:r>
      <w:r>
        <w:t>технических объектов</w:t>
      </w:r>
      <w:r w:rsidRPr="00636C11">
        <w:t>)</w:t>
      </w:r>
      <w:r>
        <w:t xml:space="preserve">, с соблюдением </w:t>
      </w:r>
      <w:r w:rsidRPr="007254E7">
        <w:t>единообразия состава компонентов для всей группы</w:t>
      </w:r>
      <w:r w:rsidR="00DE7A40">
        <w:t>.</w:t>
      </w:r>
    </w:p>
    <w:p w14:paraId="4F870FDC" w14:textId="77777777" w:rsidR="002455A5" w:rsidRDefault="002455A5" w:rsidP="00022F3B">
      <w:pPr>
        <w:pStyle w:val="affff"/>
      </w:pPr>
      <w:r w:rsidRPr="00022F3B">
        <w:t xml:space="preserve">В случае </w:t>
      </w:r>
      <w:r w:rsidR="006C22E1" w:rsidRPr="00022F3B">
        <w:t>возникновения в течени</w:t>
      </w:r>
      <w:r w:rsidR="00704BB9">
        <w:t>е</w:t>
      </w:r>
      <w:r w:rsidR="006C22E1" w:rsidRPr="00022F3B">
        <w:t xml:space="preserve"> года ситуации </w:t>
      </w:r>
      <w:r w:rsidRPr="00022F3B">
        <w:t xml:space="preserve">выявления частей ОС, которые удовлетворяют критериям выделения компонентов и отсутствуют в Перечне компонентов (Приложение </w:t>
      </w:r>
      <w:r w:rsidR="00591FD1">
        <w:t>№</w:t>
      </w:r>
      <w:r w:rsidRPr="00022F3B">
        <w:t xml:space="preserve">1), </w:t>
      </w:r>
      <w:r w:rsidR="00580156">
        <w:t xml:space="preserve">эксперты </w:t>
      </w:r>
      <w:r w:rsidR="007A3A1F">
        <w:t>Т</w:t>
      </w:r>
      <w:r w:rsidR="00580156">
        <w:t xml:space="preserve">ехнического департамента, </w:t>
      </w:r>
      <w:r w:rsidR="007A3A1F">
        <w:t>Д</w:t>
      </w:r>
      <w:r w:rsidR="00580156">
        <w:t xml:space="preserve">епартамента методологии и автоматизации, департамента по учету и отчетности </w:t>
      </w:r>
      <w:r w:rsidR="00580156" w:rsidRPr="00022F3B">
        <w:t>принима</w:t>
      </w:r>
      <w:r w:rsidR="00580156">
        <w:t>ю</w:t>
      </w:r>
      <w:r w:rsidR="00580156" w:rsidRPr="00022F3B">
        <w:t>т решение о необходимости декомпозиции ОС до компонентов</w:t>
      </w:r>
      <w:r w:rsidR="00580156">
        <w:t xml:space="preserve">. </w:t>
      </w:r>
      <w:r w:rsidR="00580156" w:rsidRPr="00022F3B">
        <w:t>В случае принятия положительного решения</w:t>
      </w:r>
      <w:r w:rsidR="00580156">
        <w:t xml:space="preserve"> </w:t>
      </w:r>
      <w:r w:rsidR="007A3A1F">
        <w:t>д</w:t>
      </w:r>
      <w:r w:rsidR="00580156" w:rsidRPr="00022F3B">
        <w:t xml:space="preserve">иректор </w:t>
      </w:r>
      <w:r w:rsidR="007A3A1F">
        <w:t>Т</w:t>
      </w:r>
      <w:r w:rsidR="00580156">
        <w:t xml:space="preserve">ехнического </w:t>
      </w:r>
      <w:r w:rsidR="00580156" w:rsidRPr="00022F3B">
        <w:t>департамента</w:t>
      </w:r>
      <w:r>
        <w:t xml:space="preserve"> инициирует актуализаци</w:t>
      </w:r>
      <w:r w:rsidR="00DB27C9">
        <w:t>ю</w:t>
      </w:r>
      <w:r>
        <w:t xml:space="preserve"> Перечня компонентов (Приложение </w:t>
      </w:r>
      <w:r w:rsidR="00591FD1">
        <w:t>№</w:t>
      </w:r>
      <w:r>
        <w:t>1), а также настоящих Методических указаний.</w:t>
      </w:r>
    </w:p>
    <w:p w14:paraId="0B7856AC" w14:textId="77777777" w:rsidR="00DE7A40" w:rsidRPr="00022F3B" w:rsidRDefault="00DE7A40" w:rsidP="00022F3B">
      <w:pPr>
        <w:pStyle w:val="affff"/>
        <w:spacing w:before="240"/>
        <w:rPr>
          <w:b/>
        </w:rPr>
      </w:pPr>
      <w:r>
        <w:rPr>
          <w:b/>
        </w:rPr>
        <w:t>Э</w:t>
      </w:r>
      <w:r w:rsidRPr="00022F3B">
        <w:rPr>
          <w:b/>
        </w:rPr>
        <w:t>ксплуатируемый ОС разбит на компоненты</w:t>
      </w:r>
    </w:p>
    <w:p w14:paraId="22A1BF9B" w14:textId="77777777" w:rsidR="00CB3BF8" w:rsidRDefault="00CB3BF8" w:rsidP="00022F3B">
      <w:pPr>
        <w:pStyle w:val="affff"/>
      </w:pPr>
      <w:r>
        <w:t xml:space="preserve">Существуют ОС, для которых были выделены компоненты до утверждения настоящих Методических указаний и которые имеют состав компонентов отличный от состава, представленного в Приложении </w:t>
      </w:r>
      <w:r w:rsidR="00591FD1">
        <w:t>№</w:t>
      </w:r>
      <w:r>
        <w:t xml:space="preserve">1. Для таких ОС при постановке компонентов на учет необходимо сохранять </w:t>
      </w:r>
      <w:r w:rsidR="00577734">
        <w:t xml:space="preserve">определенный ранее </w:t>
      </w:r>
      <w:r>
        <w:t>состав компонентов до момента списания компонента.</w:t>
      </w:r>
    </w:p>
    <w:p w14:paraId="32405CD9" w14:textId="77777777" w:rsidR="005720A9" w:rsidRDefault="005720A9" w:rsidP="005720A9">
      <w:pPr>
        <w:pStyle w:val="affff"/>
      </w:pPr>
      <w:r>
        <w:t>Компонент уже эксплуатируемого ОС ставится на учет по стоимости</w:t>
      </w:r>
      <w:r w:rsidR="00223C01">
        <w:t>, определяемой в соответствии с порядком, который представлен в разделе 6.2 настоящих Методических указаний.</w:t>
      </w:r>
      <w:r w:rsidRPr="00022F3B">
        <w:t xml:space="preserve"> </w:t>
      </w:r>
    </w:p>
    <w:p w14:paraId="6A36CBDE" w14:textId="77777777" w:rsidR="00DE7A40" w:rsidRPr="00F637A6" w:rsidRDefault="00DE7A40" w:rsidP="00022F3B">
      <w:pPr>
        <w:pStyle w:val="affff"/>
      </w:pPr>
      <w:r>
        <w:rPr>
          <w:color w:val="222222"/>
          <w:shd w:val="clear" w:color="auto" w:fill="FFFFFF"/>
        </w:rPr>
        <w:t xml:space="preserve">Для ведения аналитического учета и организации контроля за использованием производственных активов внутри Компании при проведении </w:t>
      </w:r>
      <w:proofErr w:type="spellStart"/>
      <w:r>
        <w:rPr>
          <w:color w:val="222222"/>
          <w:shd w:val="clear" w:color="auto" w:fill="FFFFFF"/>
        </w:rPr>
        <w:t>КР</w:t>
      </w:r>
      <w:proofErr w:type="spellEnd"/>
      <w:r>
        <w:rPr>
          <w:color w:val="222222"/>
          <w:shd w:val="clear" w:color="auto" w:fill="FFFFFF"/>
        </w:rPr>
        <w:t xml:space="preserve"> </w:t>
      </w:r>
      <w:r w:rsidR="004E739B">
        <w:rPr>
          <w:color w:val="222222"/>
          <w:shd w:val="clear" w:color="auto" w:fill="FFFFFF"/>
        </w:rPr>
        <w:t>компонент может быть промаркирован инвентарным номером</w:t>
      </w:r>
      <w:r>
        <w:rPr>
          <w:color w:val="222222"/>
          <w:shd w:val="clear" w:color="auto" w:fill="FFFFFF"/>
        </w:rPr>
        <w:t>. Для компонентов, которые перемещаются от одного ОС к другому</w:t>
      </w:r>
      <w:r w:rsidR="00591FD1">
        <w:rPr>
          <w:color w:val="222222"/>
          <w:shd w:val="clear" w:color="auto" w:fill="FFFFFF"/>
        </w:rPr>
        <w:t>,</w:t>
      </w:r>
      <w:r>
        <w:rPr>
          <w:color w:val="222222"/>
          <w:shd w:val="clear" w:color="auto" w:fill="FFFFFF"/>
        </w:rPr>
        <w:t xml:space="preserve"> необходимо сохранять инвентарный номер </w:t>
      </w:r>
      <w:r w:rsidR="00D934E5">
        <w:rPr>
          <w:color w:val="222222"/>
          <w:shd w:val="clear" w:color="auto" w:fill="FFFFFF"/>
        </w:rPr>
        <w:t>компонента</w:t>
      </w:r>
      <w:r>
        <w:rPr>
          <w:color w:val="222222"/>
          <w:shd w:val="clear" w:color="auto" w:fill="FFFFFF"/>
        </w:rPr>
        <w:t>.</w:t>
      </w:r>
    </w:p>
    <w:p w14:paraId="5337F816" w14:textId="77777777" w:rsidR="007B31EB" w:rsidRPr="004D111A" w:rsidRDefault="0088643C" w:rsidP="00B51DAF">
      <w:pPr>
        <w:pStyle w:val="11"/>
        <w:keepLines w:val="0"/>
        <w:pageBreakBefore/>
        <w:numPr>
          <w:ilvl w:val="0"/>
          <w:numId w:val="5"/>
        </w:numPr>
        <w:shd w:val="clear" w:color="auto" w:fill="FFFFFF"/>
        <w:ind w:left="357" w:hanging="357"/>
        <w:jc w:val="center"/>
        <w:rPr>
          <w:rFonts w:eastAsia="Times New Roman" w:cs="Arial"/>
          <w:caps w:val="0"/>
          <w:kern w:val="32"/>
          <w:sz w:val="24"/>
          <w:szCs w:val="28"/>
          <w:lang w:eastAsia="ru-RU"/>
        </w:rPr>
      </w:pPr>
      <w:bookmarkStart w:id="34" w:name="_Toc80112692"/>
      <w:r w:rsidRPr="004D111A">
        <w:rPr>
          <w:rFonts w:eastAsia="Times New Roman" w:cs="Arial"/>
          <w:caps w:val="0"/>
          <w:kern w:val="32"/>
          <w:sz w:val="24"/>
          <w:szCs w:val="28"/>
          <w:lang w:eastAsia="ru-RU"/>
        </w:rPr>
        <w:lastRenderedPageBreak/>
        <w:t>П</w:t>
      </w:r>
      <w:r w:rsidR="009625DC" w:rsidRPr="004D111A">
        <w:rPr>
          <w:rFonts w:eastAsia="Times New Roman" w:cs="Arial"/>
          <w:caps w:val="0"/>
          <w:kern w:val="32"/>
          <w:sz w:val="24"/>
          <w:szCs w:val="28"/>
          <w:lang w:eastAsia="ru-RU"/>
        </w:rPr>
        <w:t>равила актуализации перечня компонентов</w:t>
      </w:r>
      <w:r w:rsidR="00454049" w:rsidRPr="004D111A">
        <w:rPr>
          <w:rFonts w:eastAsia="Times New Roman" w:cs="Arial"/>
          <w:caps w:val="0"/>
          <w:kern w:val="32"/>
          <w:sz w:val="24"/>
          <w:szCs w:val="28"/>
          <w:lang w:eastAsia="ru-RU"/>
        </w:rPr>
        <w:t xml:space="preserve"> </w:t>
      </w:r>
      <w:r w:rsidR="007938AF">
        <w:rPr>
          <w:rFonts w:eastAsia="Times New Roman" w:cs="Arial"/>
          <w:caps w:val="0"/>
          <w:kern w:val="32"/>
          <w:sz w:val="24"/>
          <w:szCs w:val="28"/>
          <w:lang w:eastAsia="ru-RU"/>
        </w:rPr>
        <w:t>ОС</w:t>
      </w:r>
      <w:bookmarkEnd w:id="34"/>
    </w:p>
    <w:p w14:paraId="2535482C" w14:textId="77777777" w:rsidR="00E417D4" w:rsidRDefault="00E417D4" w:rsidP="00D61264">
      <w:pPr>
        <w:pStyle w:val="1d"/>
        <w:spacing w:before="120" w:after="120" w:afterAutospacing="0" w:line="276" w:lineRule="auto"/>
        <w:ind w:firstLine="567"/>
        <w:contextualSpacing/>
      </w:pPr>
      <w:r>
        <w:t>Процесс актуализации перечня</w:t>
      </w:r>
      <w:r w:rsidR="00591FD1">
        <w:t xml:space="preserve"> компонентов</w:t>
      </w:r>
      <w:r w:rsidR="00314DFE">
        <w:t xml:space="preserve"> ОС</w:t>
      </w:r>
      <w:r>
        <w:t xml:space="preserve"> состоит из 3 основных шагов:</w:t>
      </w:r>
    </w:p>
    <w:p w14:paraId="081E9435" w14:textId="77777777" w:rsidR="00E417D4" w:rsidRPr="009F0A0C" w:rsidRDefault="009C3344" w:rsidP="00022F3B">
      <w:pPr>
        <w:pStyle w:val="1d"/>
        <w:numPr>
          <w:ilvl w:val="0"/>
          <w:numId w:val="133"/>
        </w:numPr>
        <w:spacing w:before="120" w:after="120" w:afterAutospacing="0" w:line="276" w:lineRule="auto"/>
        <w:ind w:left="993"/>
        <w:contextualSpacing/>
        <w:rPr>
          <w:rFonts w:cs="Arial"/>
        </w:rPr>
      </w:pPr>
      <w:r>
        <w:rPr>
          <w:rFonts w:cs="Arial"/>
        </w:rPr>
        <w:t>Декомпозиция</w:t>
      </w:r>
      <w:r w:rsidR="00E417D4" w:rsidRPr="009F0A0C">
        <w:rPr>
          <w:rFonts w:cs="Arial"/>
        </w:rPr>
        <w:t xml:space="preserve"> </w:t>
      </w:r>
      <w:r w:rsidR="00D22520">
        <w:rPr>
          <w:rFonts w:cs="Arial"/>
        </w:rPr>
        <w:t>ОС</w:t>
      </w:r>
      <w:r>
        <w:rPr>
          <w:rFonts w:cs="Arial"/>
        </w:rPr>
        <w:t xml:space="preserve"> до уровня узла</w:t>
      </w:r>
      <w:r w:rsidR="00E417D4" w:rsidRPr="009F0A0C">
        <w:rPr>
          <w:rFonts w:cs="Arial"/>
        </w:rPr>
        <w:t xml:space="preserve"> на основе критериев </w:t>
      </w:r>
      <w:r w:rsidR="004E41FB" w:rsidRPr="009F0A0C">
        <w:rPr>
          <w:rFonts w:cs="Arial"/>
        </w:rPr>
        <w:t>выделения единицы оборудования (далее –</w:t>
      </w:r>
      <w:r w:rsidR="00E11729">
        <w:rPr>
          <w:rFonts w:cs="Arial"/>
        </w:rPr>
        <w:t xml:space="preserve"> </w:t>
      </w:r>
      <w:proofErr w:type="spellStart"/>
      <w:r w:rsidR="004E41FB" w:rsidRPr="009F0A0C">
        <w:rPr>
          <w:rFonts w:cs="Arial"/>
        </w:rPr>
        <w:t>ЕО</w:t>
      </w:r>
      <w:proofErr w:type="spellEnd"/>
      <w:r w:rsidR="004E41FB" w:rsidRPr="009F0A0C">
        <w:rPr>
          <w:rFonts w:cs="Arial"/>
        </w:rPr>
        <w:t>)</w:t>
      </w:r>
      <w:r w:rsidR="00E417D4" w:rsidRPr="009F0A0C">
        <w:rPr>
          <w:rFonts w:cs="Arial"/>
        </w:rPr>
        <w:t>.</w:t>
      </w:r>
    </w:p>
    <w:p w14:paraId="18286F07" w14:textId="77777777" w:rsidR="00E417D4" w:rsidRPr="009F0A0C" w:rsidRDefault="00E417D4" w:rsidP="00022F3B">
      <w:pPr>
        <w:pStyle w:val="1d"/>
        <w:numPr>
          <w:ilvl w:val="0"/>
          <w:numId w:val="133"/>
        </w:numPr>
        <w:spacing w:before="120" w:after="120" w:afterAutospacing="0" w:line="276" w:lineRule="auto"/>
        <w:ind w:left="993"/>
        <w:contextualSpacing/>
        <w:rPr>
          <w:rFonts w:cs="Arial"/>
        </w:rPr>
      </w:pPr>
      <w:r w:rsidRPr="009F0A0C">
        <w:rPr>
          <w:rFonts w:cs="Arial"/>
        </w:rPr>
        <w:t xml:space="preserve">Определение перечня компонентов </w:t>
      </w:r>
      <w:r w:rsidR="00374DB7">
        <w:rPr>
          <w:rFonts w:cs="Arial"/>
        </w:rPr>
        <w:t>ОС</w:t>
      </w:r>
      <w:r w:rsidR="00847DAE" w:rsidRPr="009F0A0C">
        <w:rPr>
          <w:rFonts w:cs="Arial"/>
        </w:rPr>
        <w:t xml:space="preserve"> </w:t>
      </w:r>
      <w:r w:rsidRPr="009F0A0C">
        <w:rPr>
          <w:rFonts w:cs="Arial"/>
        </w:rPr>
        <w:t xml:space="preserve">на основе критериев </w:t>
      </w:r>
      <w:r w:rsidR="009C3344">
        <w:rPr>
          <w:rFonts w:cs="Arial"/>
        </w:rPr>
        <w:t>выделения компонентов</w:t>
      </w:r>
      <w:r w:rsidRPr="009F0A0C">
        <w:rPr>
          <w:rFonts w:cs="Arial"/>
        </w:rPr>
        <w:t>.</w:t>
      </w:r>
    </w:p>
    <w:p w14:paraId="623814BE" w14:textId="77777777" w:rsidR="00E417D4" w:rsidRPr="009F0A0C" w:rsidRDefault="00A73EB6" w:rsidP="00022F3B">
      <w:pPr>
        <w:pStyle w:val="1d"/>
        <w:numPr>
          <w:ilvl w:val="0"/>
          <w:numId w:val="133"/>
        </w:numPr>
        <w:spacing w:before="120" w:after="120" w:afterAutospacing="0" w:line="276" w:lineRule="auto"/>
        <w:ind w:left="993"/>
        <w:contextualSpacing/>
        <w:rPr>
          <w:rFonts w:cs="Arial"/>
        </w:rPr>
      </w:pPr>
      <w:r w:rsidRPr="00022F3B">
        <w:t>А</w:t>
      </w:r>
      <w:r w:rsidRPr="00022F3B">
        <w:rPr>
          <w:rFonts w:cs="Arial"/>
        </w:rPr>
        <w:t xml:space="preserve">ктуализация </w:t>
      </w:r>
      <w:r w:rsidR="003E5B8C">
        <w:t>П</w:t>
      </w:r>
      <w:r w:rsidRPr="00022F3B">
        <w:t xml:space="preserve">еречня компонентов </w:t>
      </w:r>
      <w:r w:rsidRPr="00022F3B">
        <w:rPr>
          <w:rFonts w:cs="Arial"/>
        </w:rPr>
        <w:t xml:space="preserve">в </w:t>
      </w:r>
      <w:r w:rsidR="00C80DA3">
        <w:rPr>
          <w:rFonts w:cs="Arial"/>
        </w:rPr>
        <w:t xml:space="preserve">настоящих Методических указаниях и в </w:t>
      </w:r>
      <w:r w:rsidRPr="00022F3B">
        <w:rPr>
          <w:rFonts w:cs="Arial"/>
        </w:rPr>
        <w:t xml:space="preserve">системе </w:t>
      </w:r>
      <w:proofErr w:type="spellStart"/>
      <w:r w:rsidRPr="00022F3B">
        <w:rPr>
          <w:rFonts w:cs="Arial"/>
        </w:rPr>
        <w:t>SAP</w:t>
      </w:r>
      <w:proofErr w:type="spellEnd"/>
      <w:r w:rsidRPr="00022F3B">
        <w:rPr>
          <w:rFonts w:cs="Arial"/>
        </w:rPr>
        <w:t xml:space="preserve"> S/</w:t>
      </w:r>
      <w:proofErr w:type="spellStart"/>
      <w:r w:rsidRPr="00022F3B">
        <w:rPr>
          <w:rFonts w:cs="Arial"/>
        </w:rPr>
        <w:t>4HANA</w:t>
      </w:r>
      <w:proofErr w:type="spellEnd"/>
      <w:r>
        <w:rPr>
          <w:rFonts w:cs="Arial"/>
        </w:rPr>
        <w:t>.</w:t>
      </w:r>
    </w:p>
    <w:p w14:paraId="1C809584" w14:textId="77777777" w:rsidR="00F67056" w:rsidRDefault="00F67056" w:rsidP="009F0A0C">
      <w:pPr>
        <w:pStyle w:val="affff"/>
      </w:pPr>
      <w:r w:rsidRPr="009F0A0C">
        <w:rPr>
          <w:b/>
        </w:rPr>
        <w:t>Шаг 1</w:t>
      </w:r>
      <w:r w:rsidRPr="00762D45">
        <w:rPr>
          <w:b/>
        </w:rPr>
        <w:t>.</w:t>
      </w:r>
      <w:r w:rsidRPr="00022F3B">
        <w:rPr>
          <w:b/>
        </w:rPr>
        <w:t xml:space="preserve"> </w:t>
      </w:r>
      <w:r w:rsidR="009C3344" w:rsidRPr="00022F3B">
        <w:rPr>
          <w:b/>
        </w:rPr>
        <w:t xml:space="preserve">Декомпозиция ОС до уровня узла </w:t>
      </w:r>
      <w:r w:rsidR="00F018C1" w:rsidRPr="00022F3B">
        <w:rPr>
          <w:b/>
        </w:rPr>
        <w:t>на основе критериев</w:t>
      </w:r>
      <w:r w:rsidR="00E11729">
        <w:rPr>
          <w:b/>
        </w:rPr>
        <w:t xml:space="preserve"> выделения</w:t>
      </w:r>
      <w:r w:rsidR="00F018C1" w:rsidRPr="00022F3B">
        <w:rPr>
          <w:b/>
        </w:rPr>
        <w:t xml:space="preserve"> </w:t>
      </w:r>
      <w:proofErr w:type="spellStart"/>
      <w:r w:rsidR="004E41FB" w:rsidRPr="00022F3B">
        <w:rPr>
          <w:b/>
        </w:rPr>
        <w:t>ЕО</w:t>
      </w:r>
      <w:proofErr w:type="spellEnd"/>
    </w:p>
    <w:p w14:paraId="0BF4B04A" w14:textId="77777777" w:rsidR="00845B3F" w:rsidRDefault="00845B3F" w:rsidP="009F0A0C">
      <w:pPr>
        <w:pStyle w:val="affff"/>
      </w:pPr>
      <w:r>
        <w:t xml:space="preserve">Подход к определению перечня узлов, входящих в состав </w:t>
      </w:r>
      <w:r w:rsidR="00D22520">
        <w:t>ОС</w:t>
      </w:r>
      <w:r w:rsidR="00CA6D86">
        <w:t>,</w:t>
      </w:r>
      <w:r>
        <w:t xml:space="preserve"> основан на разделении объекта по функциональным, </w:t>
      </w:r>
      <w:r w:rsidR="005022AE">
        <w:t>конструктивным</w:t>
      </w:r>
      <w:r>
        <w:t xml:space="preserve"> или ориент</w:t>
      </w:r>
      <w:r w:rsidR="009F0A0C">
        <w:t>ированным на процесс критериям.</w:t>
      </w:r>
    </w:p>
    <w:p w14:paraId="451BB75D" w14:textId="07786AD7" w:rsidR="00FA7678" w:rsidRPr="00FF6AA1" w:rsidRDefault="00FA7678" w:rsidP="00FA7678">
      <w:pPr>
        <w:pStyle w:val="affff"/>
      </w:pPr>
      <w:r w:rsidRPr="00FF6AA1">
        <w:t xml:space="preserve">Выделение узлов ОС проводится на этапе паспортизации в соответствии с </w:t>
      </w:r>
      <w:r w:rsidRPr="00022F3B">
        <w:t xml:space="preserve">критериями </w:t>
      </w:r>
      <w:r w:rsidR="001F34D1">
        <w:t xml:space="preserve">выделения </w:t>
      </w:r>
      <w:proofErr w:type="spellStart"/>
      <w:r w:rsidRPr="00022F3B">
        <w:t>ЕО</w:t>
      </w:r>
      <w:proofErr w:type="spellEnd"/>
      <w:r w:rsidRPr="00FF6AA1">
        <w:t xml:space="preserve">, зафиксированными в Методических указаниях </w:t>
      </w:r>
      <w:r w:rsidR="00146D56" w:rsidRPr="00DA5B54">
        <w:t>Компании «</w:t>
      </w:r>
      <w:r w:rsidR="00146D56" w:rsidRPr="00222037">
        <w:t>Методика в</w:t>
      </w:r>
      <w:r w:rsidR="00146D56" w:rsidRPr="008C2918">
        <w:t>едени</w:t>
      </w:r>
      <w:r w:rsidR="00146D56" w:rsidRPr="00222037">
        <w:t>я</w:t>
      </w:r>
      <w:r w:rsidR="00146D56" w:rsidRPr="008C2918">
        <w:t xml:space="preserve"> </w:t>
      </w:r>
      <w:proofErr w:type="spellStart"/>
      <w:r w:rsidR="00146D56" w:rsidRPr="008C2918">
        <w:t>НСИ</w:t>
      </w:r>
      <w:proofErr w:type="spellEnd"/>
      <w:r w:rsidR="00146D56" w:rsidRPr="008C2918">
        <w:t xml:space="preserve"> </w:t>
      </w:r>
      <w:proofErr w:type="spellStart"/>
      <w:r w:rsidR="00146D56" w:rsidRPr="008C2918">
        <w:t>ТОиР</w:t>
      </w:r>
      <w:proofErr w:type="spellEnd"/>
      <w:r w:rsidR="00146D56" w:rsidRPr="008C2918">
        <w:t>»</w:t>
      </w:r>
      <w:r w:rsidR="00146D56" w:rsidRPr="00FF6AA1">
        <w:t xml:space="preserve"> </w:t>
      </w:r>
      <w:r w:rsidRPr="00FF6AA1">
        <w:t xml:space="preserve">(планирование и выполнение мероприятий </w:t>
      </w:r>
      <w:proofErr w:type="spellStart"/>
      <w:r w:rsidRPr="00FF6AA1">
        <w:t>ТОиР</w:t>
      </w:r>
      <w:proofErr w:type="spellEnd"/>
      <w:r w:rsidRPr="00FF6AA1">
        <w:t xml:space="preserve">, ведение учета наработки, регистрация отказов и неисправностей). Выделенные узлы учитываются в </w:t>
      </w:r>
      <w:proofErr w:type="spellStart"/>
      <w:r w:rsidRPr="00FF6AA1">
        <w:t>БДО</w:t>
      </w:r>
      <w:proofErr w:type="spellEnd"/>
      <w:r w:rsidR="00C80DA3">
        <w:t>/</w:t>
      </w:r>
      <w:proofErr w:type="spellStart"/>
      <w:r w:rsidR="00C80DA3">
        <w:t>БДН</w:t>
      </w:r>
      <w:proofErr w:type="spellEnd"/>
      <w:r w:rsidRPr="00FF6AA1">
        <w:t xml:space="preserve"> и </w:t>
      </w:r>
      <w:proofErr w:type="spellStart"/>
      <w:r w:rsidRPr="00FF6AA1">
        <w:t>SAP</w:t>
      </w:r>
      <w:proofErr w:type="spellEnd"/>
      <w:r w:rsidRPr="00FF6AA1">
        <w:t xml:space="preserve"> S/</w:t>
      </w:r>
      <w:proofErr w:type="spellStart"/>
      <w:r w:rsidRPr="00FF6AA1">
        <w:t>4HANA</w:t>
      </w:r>
      <w:proofErr w:type="spellEnd"/>
      <w:r w:rsidRPr="00FF6AA1">
        <w:t xml:space="preserve"> как </w:t>
      </w:r>
      <w:proofErr w:type="spellStart"/>
      <w:r w:rsidR="00E11729">
        <w:t>ЕО</w:t>
      </w:r>
      <w:proofErr w:type="spellEnd"/>
      <w:r w:rsidRPr="00FF6AA1">
        <w:t>.</w:t>
      </w:r>
    </w:p>
    <w:p w14:paraId="53563244" w14:textId="77777777" w:rsidR="00FA7678" w:rsidRPr="00FF6AA1" w:rsidRDefault="00FA7678" w:rsidP="00FA7678">
      <w:pPr>
        <w:pStyle w:val="affff"/>
      </w:pPr>
      <w:r w:rsidRPr="00FF6AA1">
        <w:t>Перечень узлов, входящих в ОС, типизируется на уровне групп оборудования (классов/подклассов в соответствии с действующим классификатором) – для каждой группы (класса/подкласса) закрепляется типовой состав узлов.</w:t>
      </w:r>
    </w:p>
    <w:p w14:paraId="2CD33F7C" w14:textId="77777777" w:rsidR="00FF6AA1" w:rsidRDefault="008A1D6D" w:rsidP="00FF6AA1">
      <w:pPr>
        <w:pStyle w:val="affff"/>
      </w:pPr>
      <w:r w:rsidRPr="00FF6AA1">
        <w:t xml:space="preserve">Ответственным за применение критериев </w:t>
      </w:r>
      <w:r w:rsidR="00C80DA3">
        <w:t xml:space="preserve">выделения </w:t>
      </w:r>
      <w:proofErr w:type="spellStart"/>
      <w:r w:rsidR="004E41FB" w:rsidRPr="00FF6AA1">
        <w:t>ЕО</w:t>
      </w:r>
      <w:proofErr w:type="spellEnd"/>
      <w:r w:rsidRPr="00FF6AA1">
        <w:t xml:space="preserve"> </w:t>
      </w:r>
      <w:r w:rsidRPr="00314DFE">
        <w:t xml:space="preserve">является </w:t>
      </w:r>
      <w:r w:rsidR="007A3A1F">
        <w:t>д</w:t>
      </w:r>
      <w:r w:rsidRPr="00314DFE">
        <w:t xml:space="preserve">иректор </w:t>
      </w:r>
      <w:r w:rsidR="007A3A1F">
        <w:t>Т</w:t>
      </w:r>
      <w:r w:rsidRPr="00314DFE">
        <w:t xml:space="preserve">ехнического департамента. Под его управлением осуществляется </w:t>
      </w:r>
      <w:proofErr w:type="spellStart"/>
      <w:r w:rsidRPr="00314DFE">
        <w:t>разуз</w:t>
      </w:r>
      <w:r w:rsidRPr="00FF6AA1">
        <w:t>ловка</w:t>
      </w:r>
      <w:proofErr w:type="spellEnd"/>
      <w:r w:rsidRPr="00FF6AA1">
        <w:t xml:space="preserve"> </w:t>
      </w:r>
      <w:r w:rsidR="00D22520" w:rsidRPr="00FF6AA1">
        <w:t xml:space="preserve">ОС </w:t>
      </w:r>
      <w:r w:rsidRPr="00FF6AA1">
        <w:t xml:space="preserve">в соответствии с </w:t>
      </w:r>
      <w:r w:rsidR="004E41FB" w:rsidRPr="00FF6AA1">
        <w:t xml:space="preserve">критериями </w:t>
      </w:r>
      <w:r w:rsidR="00C80DA3">
        <w:t xml:space="preserve">выделения </w:t>
      </w:r>
      <w:proofErr w:type="spellStart"/>
      <w:r w:rsidR="004E41FB" w:rsidRPr="00FF6AA1">
        <w:t>ЕО</w:t>
      </w:r>
      <w:proofErr w:type="spellEnd"/>
      <w:r w:rsidRPr="00FF6AA1">
        <w:t xml:space="preserve"> (в рамках формирования </w:t>
      </w:r>
      <w:proofErr w:type="spellStart"/>
      <w:r w:rsidRPr="00FF6AA1">
        <w:t>БДО</w:t>
      </w:r>
      <w:proofErr w:type="spellEnd"/>
      <w:r w:rsidR="00C80DA3">
        <w:t>/</w:t>
      </w:r>
      <w:proofErr w:type="spellStart"/>
      <w:r w:rsidR="00C80DA3">
        <w:t>БДН</w:t>
      </w:r>
      <w:proofErr w:type="spellEnd"/>
      <w:r w:rsidRPr="00FF6AA1">
        <w:t>).</w:t>
      </w:r>
      <w:r w:rsidR="00C80DA3">
        <w:t xml:space="preserve"> </w:t>
      </w:r>
      <w:r w:rsidR="00FF6AA1" w:rsidRPr="00762D45">
        <w:t xml:space="preserve">Ответственным за </w:t>
      </w:r>
      <w:r w:rsidR="00FF6AA1">
        <w:t xml:space="preserve">актуализацию </w:t>
      </w:r>
      <w:r w:rsidR="00C80DA3">
        <w:t xml:space="preserve">типового состава узлов в </w:t>
      </w:r>
      <w:proofErr w:type="spellStart"/>
      <w:r w:rsidR="00C80DA3">
        <w:t>БДО</w:t>
      </w:r>
      <w:proofErr w:type="spellEnd"/>
      <w:r w:rsidR="00C80DA3">
        <w:t>/</w:t>
      </w:r>
      <w:proofErr w:type="spellStart"/>
      <w:r w:rsidR="00C80DA3">
        <w:t>БДН</w:t>
      </w:r>
      <w:proofErr w:type="spellEnd"/>
      <w:r w:rsidR="00C80DA3">
        <w:t xml:space="preserve"> </w:t>
      </w:r>
      <w:r w:rsidR="00FF6AA1" w:rsidRPr="00C82D94">
        <w:t xml:space="preserve">является Аналитик </w:t>
      </w:r>
      <w:proofErr w:type="spellStart"/>
      <w:r w:rsidR="00FF6AA1" w:rsidRPr="00C82D94">
        <w:t>УПА</w:t>
      </w:r>
      <w:proofErr w:type="spellEnd"/>
      <w:r w:rsidR="00FF6AA1" w:rsidRPr="00C82D94">
        <w:t xml:space="preserve"> УК.</w:t>
      </w:r>
    </w:p>
    <w:p w14:paraId="3F373749" w14:textId="77777777" w:rsidR="00697640" w:rsidRPr="009F0A0C" w:rsidRDefault="00E2585C" w:rsidP="00022F3B">
      <w:pPr>
        <w:pStyle w:val="affff"/>
      </w:pPr>
      <w:r w:rsidRPr="00762D45">
        <w:rPr>
          <w:b/>
        </w:rPr>
        <w:t>Шаг 2</w:t>
      </w:r>
      <w:r w:rsidR="00D7524C" w:rsidRPr="00762D45">
        <w:rPr>
          <w:b/>
        </w:rPr>
        <w:t>.</w:t>
      </w:r>
      <w:r w:rsidR="00697640">
        <w:t xml:space="preserve"> </w:t>
      </w:r>
      <w:r w:rsidR="00697640" w:rsidRPr="00022F3B">
        <w:rPr>
          <w:b/>
        </w:rPr>
        <w:t xml:space="preserve">Определение перечня компонентов ОС на </w:t>
      </w:r>
      <w:r w:rsidR="008A1998">
        <w:rPr>
          <w:b/>
        </w:rPr>
        <w:t xml:space="preserve">основе </w:t>
      </w:r>
      <w:r w:rsidR="00697640" w:rsidRPr="00022F3B">
        <w:rPr>
          <w:b/>
        </w:rPr>
        <w:t>критериев выделения компонентов</w:t>
      </w:r>
    </w:p>
    <w:p w14:paraId="4450D10C" w14:textId="77777777" w:rsidR="00FF6AA1" w:rsidRDefault="00FF6AA1" w:rsidP="009F0A0C">
      <w:pPr>
        <w:pStyle w:val="affff"/>
      </w:pPr>
      <w:r>
        <w:t xml:space="preserve">В соответствии с перечнем узлов, сформированном на шаге 1, определяется соответствие узлов </w:t>
      </w:r>
      <w:r w:rsidRPr="00FF6AA1">
        <w:t>критериям выделения компонентов</w:t>
      </w:r>
      <w:r>
        <w:t>.</w:t>
      </w:r>
    </w:p>
    <w:p w14:paraId="6B7097EB" w14:textId="77777777" w:rsidR="00FF6AA1" w:rsidRPr="009F0A0C" w:rsidRDefault="00FF6AA1" w:rsidP="009F0A0C">
      <w:pPr>
        <w:pStyle w:val="affff"/>
      </w:pPr>
      <w:r>
        <w:t>Узел является компонентом:</w:t>
      </w:r>
    </w:p>
    <w:p w14:paraId="5980F50D" w14:textId="77777777" w:rsidR="00454049" w:rsidRDefault="00314DFE" w:rsidP="00437C97">
      <w:pPr>
        <w:pStyle w:val="1d"/>
        <w:numPr>
          <w:ilvl w:val="0"/>
          <w:numId w:val="88"/>
        </w:numPr>
        <w:spacing w:before="120" w:after="120" w:afterAutospacing="0" w:line="276" w:lineRule="auto"/>
        <w:ind w:left="927" w:hanging="360"/>
        <w:contextualSpacing/>
        <w:rPr>
          <w:rFonts w:cs="Arial"/>
        </w:rPr>
      </w:pPr>
      <w:r>
        <w:rPr>
          <w:rFonts w:cs="Arial"/>
        </w:rPr>
        <w:t>П</w:t>
      </w:r>
      <w:r w:rsidR="00C46C3A" w:rsidRPr="009F0A0C">
        <w:rPr>
          <w:rFonts w:cs="Arial"/>
        </w:rPr>
        <w:t xml:space="preserve">ри </w:t>
      </w:r>
      <w:r w:rsidR="00F47BE3" w:rsidRPr="009F0A0C">
        <w:rPr>
          <w:rFonts w:cs="Arial"/>
        </w:rPr>
        <w:t>отличии срока полезного использования узла (более чем на 12 месяцев) от срока полезного использования</w:t>
      </w:r>
      <w:r w:rsidR="001D08DB" w:rsidRPr="009F0A0C">
        <w:rPr>
          <w:rFonts w:cs="Arial"/>
        </w:rPr>
        <w:t xml:space="preserve"> головного </w:t>
      </w:r>
      <w:r w:rsidR="00374DB7">
        <w:rPr>
          <w:rFonts w:cs="Arial"/>
        </w:rPr>
        <w:t>ОС</w:t>
      </w:r>
      <w:r w:rsidR="00F47BE3" w:rsidRPr="009F0A0C">
        <w:rPr>
          <w:rFonts w:cs="Arial"/>
        </w:rPr>
        <w:t>.</w:t>
      </w:r>
      <w:r w:rsidR="001D1DA6">
        <w:rPr>
          <w:rFonts w:cs="Arial"/>
        </w:rPr>
        <w:t xml:space="preserve"> С</w:t>
      </w:r>
      <w:r w:rsidR="00BA0164">
        <w:rPr>
          <w:rFonts w:cs="Arial"/>
        </w:rPr>
        <w:t xml:space="preserve">рок полезного использования компонента не должен превышать срок полезного использования головного ОС. </w:t>
      </w:r>
      <w:r w:rsidR="006C13D2" w:rsidRPr="009F0A0C">
        <w:rPr>
          <w:rFonts w:cs="Arial"/>
        </w:rPr>
        <w:t xml:space="preserve">Кроме того, </w:t>
      </w:r>
      <w:r w:rsidR="00A535E0" w:rsidRPr="009F0A0C">
        <w:rPr>
          <w:rFonts w:cs="Arial"/>
        </w:rPr>
        <w:t>в качестве компонентов</w:t>
      </w:r>
      <w:r w:rsidR="006C13D2" w:rsidRPr="009F0A0C">
        <w:rPr>
          <w:rFonts w:cs="Arial"/>
        </w:rPr>
        <w:t xml:space="preserve"> рассматриваются узлы, </w:t>
      </w:r>
      <w:r w:rsidR="008A32E0" w:rsidRPr="009F0A0C">
        <w:rPr>
          <w:rFonts w:cs="Arial"/>
        </w:rPr>
        <w:t xml:space="preserve">срок полезного использования которых </w:t>
      </w:r>
      <w:r w:rsidR="006C13D2" w:rsidRPr="009F0A0C">
        <w:rPr>
          <w:rFonts w:cs="Arial"/>
        </w:rPr>
        <w:t>не отлича</w:t>
      </w:r>
      <w:r w:rsidR="008A32E0" w:rsidRPr="009F0A0C">
        <w:rPr>
          <w:rFonts w:cs="Arial"/>
        </w:rPr>
        <w:t>ется</w:t>
      </w:r>
      <w:r w:rsidR="006C13D2" w:rsidRPr="009F0A0C">
        <w:rPr>
          <w:rFonts w:cs="Arial"/>
        </w:rPr>
        <w:t xml:space="preserve"> </w:t>
      </w:r>
      <w:r w:rsidR="008A32E0" w:rsidRPr="009F0A0C">
        <w:rPr>
          <w:rFonts w:cs="Arial"/>
        </w:rPr>
        <w:t>от</w:t>
      </w:r>
      <w:r w:rsidR="006C13D2" w:rsidRPr="009F0A0C">
        <w:rPr>
          <w:rFonts w:cs="Arial"/>
        </w:rPr>
        <w:t xml:space="preserve"> срок</w:t>
      </w:r>
      <w:r w:rsidR="008A32E0" w:rsidRPr="009F0A0C">
        <w:rPr>
          <w:rFonts w:cs="Arial"/>
        </w:rPr>
        <w:t>а</w:t>
      </w:r>
      <w:r w:rsidR="006C13D2" w:rsidRPr="009F0A0C">
        <w:rPr>
          <w:rFonts w:cs="Arial"/>
        </w:rPr>
        <w:t xml:space="preserve"> использования </w:t>
      </w:r>
      <w:r w:rsidR="00697640">
        <w:rPr>
          <w:rFonts w:cs="Arial"/>
        </w:rPr>
        <w:t>ОС</w:t>
      </w:r>
      <w:r w:rsidR="008A32E0" w:rsidRPr="009F0A0C">
        <w:rPr>
          <w:rFonts w:cs="Arial"/>
        </w:rPr>
        <w:t>, к которым эти узлы относятся</w:t>
      </w:r>
      <w:r w:rsidR="006C13D2" w:rsidRPr="009F0A0C">
        <w:rPr>
          <w:rFonts w:cs="Arial"/>
        </w:rPr>
        <w:t xml:space="preserve">, но которые можно переустанавливать с </w:t>
      </w:r>
      <w:r w:rsidR="008A32E0" w:rsidRPr="009F0A0C">
        <w:rPr>
          <w:rFonts w:cs="Arial"/>
        </w:rPr>
        <w:t xml:space="preserve">одного </w:t>
      </w:r>
      <w:r w:rsidR="00374DB7">
        <w:rPr>
          <w:rFonts w:cs="Arial"/>
        </w:rPr>
        <w:t>ОС</w:t>
      </w:r>
      <w:r w:rsidR="008A32E0" w:rsidRPr="009F0A0C">
        <w:rPr>
          <w:rFonts w:cs="Arial"/>
        </w:rPr>
        <w:t xml:space="preserve"> на друго</w:t>
      </w:r>
      <w:r w:rsidR="00374DB7">
        <w:rPr>
          <w:rFonts w:cs="Arial"/>
        </w:rPr>
        <w:t>е</w:t>
      </w:r>
      <w:r w:rsidR="006C13D2" w:rsidRPr="009F0A0C">
        <w:rPr>
          <w:rFonts w:cs="Arial"/>
        </w:rPr>
        <w:t>.</w:t>
      </w:r>
      <w:r w:rsidR="00DA43D8" w:rsidRPr="009F0A0C">
        <w:rPr>
          <w:rFonts w:cs="Arial"/>
        </w:rPr>
        <w:t xml:space="preserve"> </w:t>
      </w:r>
      <w:r w:rsidR="00454049" w:rsidRPr="009F0A0C">
        <w:rPr>
          <w:rFonts w:cs="Arial"/>
        </w:rPr>
        <w:lastRenderedPageBreak/>
        <w:t>Определение срока полезного использования узла описано в п</w:t>
      </w:r>
      <w:r w:rsidR="00454049" w:rsidRPr="006A462D">
        <w:rPr>
          <w:rFonts w:cs="Arial"/>
        </w:rPr>
        <w:t>.</w:t>
      </w:r>
      <w:r w:rsidR="001F34D1">
        <w:rPr>
          <w:rFonts w:cs="Arial"/>
        </w:rPr>
        <w:t xml:space="preserve"> </w:t>
      </w:r>
      <w:r w:rsidR="001123B8">
        <w:rPr>
          <w:rFonts w:cs="Arial"/>
        </w:rPr>
        <w:t>6</w:t>
      </w:r>
      <w:r w:rsidR="00454049" w:rsidRPr="006A462D">
        <w:rPr>
          <w:rFonts w:cs="Arial"/>
        </w:rPr>
        <w:t>.1</w:t>
      </w:r>
      <w:r w:rsidR="00454049" w:rsidRPr="009F0A0C">
        <w:rPr>
          <w:rFonts w:cs="Arial"/>
        </w:rPr>
        <w:t xml:space="preserve"> настоящ</w:t>
      </w:r>
      <w:r w:rsidR="00A71D6D" w:rsidRPr="004B085F">
        <w:rPr>
          <w:rFonts w:cs="Arial"/>
        </w:rPr>
        <w:t>их</w:t>
      </w:r>
      <w:r w:rsidR="00454049" w:rsidRPr="009F0A0C">
        <w:rPr>
          <w:rFonts w:cs="Arial"/>
        </w:rPr>
        <w:t xml:space="preserve"> Методи</w:t>
      </w:r>
      <w:r w:rsidR="00A71D6D" w:rsidRPr="009F0A0C">
        <w:rPr>
          <w:rFonts w:cs="Arial"/>
        </w:rPr>
        <w:t>ческих указаний</w:t>
      </w:r>
      <w:r w:rsidR="00454049" w:rsidRPr="009F0A0C">
        <w:rPr>
          <w:rFonts w:cs="Arial"/>
        </w:rPr>
        <w:t>.</w:t>
      </w:r>
    </w:p>
    <w:p w14:paraId="4345D61B" w14:textId="77777777" w:rsidR="00697640" w:rsidRPr="009F0A0C" w:rsidRDefault="00314DFE" w:rsidP="00437C97">
      <w:pPr>
        <w:pStyle w:val="1d"/>
        <w:numPr>
          <w:ilvl w:val="0"/>
          <w:numId w:val="88"/>
        </w:numPr>
        <w:spacing w:before="120" w:after="120" w:afterAutospacing="0" w:line="276" w:lineRule="auto"/>
        <w:ind w:left="927" w:hanging="360"/>
        <w:contextualSpacing/>
        <w:rPr>
          <w:rFonts w:cs="Arial"/>
        </w:rPr>
      </w:pPr>
      <w:r>
        <w:rPr>
          <w:rFonts w:cs="Arial"/>
        </w:rPr>
        <w:t>П</w:t>
      </w:r>
      <w:r w:rsidR="00C46C3A">
        <w:rPr>
          <w:rFonts w:cs="Arial"/>
        </w:rPr>
        <w:t xml:space="preserve">ри </w:t>
      </w:r>
      <w:r w:rsidR="005D67D4">
        <w:rPr>
          <w:rFonts w:cs="Arial"/>
        </w:rPr>
        <w:t>значительном отношении первоначальной стоимости компонента к стоимости ОС (р</w:t>
      </w:r>
      <w:r w:rsidR="00AA1AB2" w:rsidRPr="00AA1AB2">
        <w:rPr>
          <w:rFonts w:cs="Arial"/>
        </w:rPr>
        <w:t xml:space="preserve">екомендуемый стоимостной порог </w:t>
      </w:r>
      <w:r w:rsidR="0059666C">
        <w:rPr>
          <w:rFonts w:cs="Arial"/>
        </w:rPr>
        <w:t xml:space="preserve">не менее </w:t>
      </w:r>
      <w:r w:rsidR="00266A83">
        <w:rPr>
          <w:rFonts w:cs="Arial"/>
        </w:rPr>
        <w:t>5 000 000 рублей</w:t>
      </w:r>
      <w:r w:rsidR="005D67D4">
        <w:rPr>
          <w:rFonts w:cs="Arial"/>
        </w:rPr>
        <w:t>)</w:t>
      </w:r>
      <w:r w:rsidR="00266A83">
        <w:rPr>
          <w:rFonts w:cs="Arial"/>
        </w:rPr>
        <w:t xml:space="preserve">. </w:t>
      </w:r>
      <w:r w:rsidR="00266A83" w:rsidRPr="000B0917">
        <w:rPr>
          <w:rFonts w:cs="Arial"/>
        </w:rPr>
        <w:t xml:space="preserve">Оценка стоимости узла проводится в соответствии с п. </w:t>
      </w:r>
      <w:r w:rsidR="001123B8" w:rsidRPr="000B0917">
        <w:rPr>
          <w:rFonts w:cs="Arial"/>
        </w:rPr>
        <w:t>6</w:t>
      </w:r>
      <w:r w:rsidR="00266A83" w:rsidRPr="000B0917">
        <w:rPr>
          <w:rFonts w:cs="Arial"/>
        </w:rPr>
        <w:t>.2 настоящих Методических указаний.</w:t>
      </w:r>
    </w:p>
    <w:p w14:paraId="6933903D" w14:textId="77777777" w:rsidR="008251B3" w:rsidRDefault="008251B3" w:rsidP="009F0A0C">
      <w:pPr>
        <w:pStyle w:val="affff"/>
      </w:pPr>
      <w:r>
        <w:t xml:space="preserve">Ответственным за </w:t>
      </w:r>
      <w:r w:rsidR="0037065A">
        <w:t xml:space="preserve">применение </w:t>
      </w:r>
      <w:r>
        <w:t xml:space="preserve">критериев </w:t>
      </w:r>
      <w:r w:rsidR="00FF6AA1">
        <w:t xml:space="preserve">выделения </w:t>
      </w:r>
      <w:r w:rsidR="00FF6AA1" w:rsidRPr="00314DFE">
        <w:t>компонентов</w:t>
      </w:r>
      <w:r w:rsidRPr="00314DFE">
        <w:t xml:space="preserve"> является </w:t>
      </w:r>
      <w:r w:rsidR="00231C7B" w:rsidRPr="00314DFE">
        <w:t>Д</w:t>
      </w:r>
      <w:r w:rsidRPr="00314DFE">
        <w:t xml:space="preserve">иректор </w:t>
      </w:r>
      <w:r w:rsidR="00580156">
        <w:t>технического департамента</w:t>
      </w:r>
      <w:r w:rsidRPr="00314DFE">
        <w:t>.</w:t>
      </w:r>
      <w:r w:rsidR="001D1DA6" w:rsidRPr="00314DFE">
        <w:t xml:space="preserve"> Под его управлением осуществляется</w:t>
      </w:r>
      <w:r w:rsidR="001D1DA6" w:rsidRPr="00FF6AA1">
        <w:t xml:space="preserve"> </w:t>
      </w:r>
      <w:r w:rsidR="001D1DA6">
        <w:t xml:space="preserve">определение Перечня компонентов (Приложение </w:t>
      </w:r>
      <w:r w:rsidR="001F34D1">
        <w:t>№</w:t>
      </w:r>
      <w:r w:rsidR="001D1DA6">
        <w:t xml:space="preserve">1). </w:t>
      </w:r>
    </w:p>
    <w:p w14:paraId="7A316A78" w14:textId="77777777" w:rsidR="00F47BE3" w:rsidRDefault="00AB4247" w:rsidP="009F0A0C">
      <w:pPr>
        <w:pStyle w:val="affff"/>
      </w:pPr>
      <w:r>
        <w:t>Алгоритм</w:t>
      </w:r>
      <w:r w:rsidR="00D51534">
        <w:t xml:space="preserve"> </w:t>
      </w:r>
      <w:r>
        <w:t xml:space="preserve">выделения </w:t>
      </w:r>
      <w:r w:rsidR="00F47BE3">
        <w:t>компонент</w:t>
      </w:r>
      <w:r>
        <w:t>ов схематично представлен</w:t>
      </w:r>
      <w:r w:rsidR="00F47BE3">
        <w:t xml:space="preserve"> на Рисунке 1.</w:t>
      </w:r>
    </w:p>
    <w:p w14:paraId="54CE7687" w14:textId="77777777" w:rsidR="00CD3D5E" w:rsidRPr="0043282A" w:rsidRDefault="00CD3D5E" w:rsidP="00CD3D5E">
      <w:pPr>
        <w:spacing w:after="0" w:line="312" w:lineRule="auto"/>
        <w:jc w:val="right"/>
        <w:rPr>
          <w:i/>
          <w:sz w:val="18"/>
          <w:szCs w:val="18"/>
        </w:rPr>
      </w:pPr>
      <w:r w:rsidRPr="0043282A">
        <w:rPr>
          <w:i/>
          <w:sz w:val="18"/>
          <w:szCs w:val="18"/>
        </w:rPr>
        <w:t xml:space="preserve">Рисунок </w:t>
      </w:r>
      <w:r>
        <w:rPr>
          <w:i/>
          <w:sz w:val="18"/>
          <w:szCs w:val="18"/>
        </w:rPr>
        <w:t>№</w:t>
      </w:r>
      <w:r w:rsidRPr="0043282A">
        <w:rPr>
          <w:i/>
          <w:sz w:val="18"/>
          <w:szCs w:val="18"/>
        </w:rPr>
        <w:t>1</w:t>
      </w:r>
      <w:r>
        <w:rPr>
          <w:i/>
          <w:sz w:val="18"/>
          <w:szCs w:val="18"/>
        </w:rPr>
        <w:t xml:space="preserve"> «</w:t>
      </w:r>
      <w:r w:rsidRPr="0043282A">
        <w:rPr>
          <w:i/>
          <w:sz w:val="18"/>
          <w:szCs w:val="18"/>
        </w:rPr>
        <w:t>Алгоритм выделения компонентов</w:t>
      </w:r>
      <w:r>
        <w:rPr>
          <w:i/>
          <w:sz w:val="18"/>
          <w:szCs w:val="18"/>
        </w:rPr>
        <w:t>»</w:t>
      </w:r>
    </w:p>
    <w:p w14:paraId="0FA5F97B" w14:textId="77777777" w:rsidR="005D67D4" w:rsidRDefault="00AB5461" w:rsidP="005D67D4">
      <w:pPr>
        <w:spacing w:after="0" w:line="312" w:lineRule="auto"/>
        <w:ind w:firstLine="0"/>
        <w:jc w:val="center"/>
      </w:pPr>
      <w:r>
        <w:rPr>
          <w:noProof/>
          <w:lang w:eastAsia="ru-RU"/>
        </w:rPr>
        <w:drawing>
          <wp:inline distT="0" distB="0" distL="0" distR="0" wp14:anchorId="251DE5E4" wp14:editId="07093346">
            <wp:extent cx="6346190" cy="235255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67627" cy="2360503"/>
                    </a:xfrm>
                    <a:prstGeom prst="rect">
                      <a:avLst/>
                    </a:prstGeom>
                    <a:noFill/>
                  </pic:spPr>
                </pic:pic>
              </a:graphicData>
            </a:graphic>
          </wp:inline>
        </w:drawing>
      </w:r>
    </w:p>
    <w:p w14:paraId="6D608E64" w14:textId="77777777" w:rsidR="00FF6AA1" w:rsidRPr="004D111A" w:rsidRDefault="00FF6AA1" w:rsidP="00FF6AA1">
      <w:pPr>
        <w:pStyle w:val="22"/>
        <w:ind w:left="851" w:hanging="567"/>
        <w:rPr>
          <w:rFonts w:eastAsia="Times New Roman" w:cs="Arial"/>
          <w:caps w:val="0"/>
          <w:kern w:val="32"/>
          <w:szCs w:val="28"/>
          <w:lang w:eastAsia="ru-RU"/>
        </w:rPr>
      </w:pPr>
      <w:bookmarkStart w:id="35" w:name="_Toc65589434"/>
      <w:bookmarkStart w:id="36" w:name="_Toc76327607"/>
      <w:bookmarkStart w:id="37" w:name="_Toc76394485"/>
      <w:bookmarkStart w:id="38" w:name="_Toc80112693"/>
      <w:r w:rsidRPr="004D111A">
        <w:rPr>
          <w:rFonts w:eastAsia="Times New Roman" w:cs="Arial"/>
          <w:caps w:val="0"/>
          <w:kern w:val="32"/>
          <w:szCs w:val="28"/>
          <w:lang w:eastAsia="ru-RU"/>
        </w:rPr>
        <w:t>Определение срока полезного использования узлов</w:t>
      </w:r>
      <w:bookmarkEnd w:id="35"/>
      <w:bookmarkEnd w:id="36"/>
      <w:bookmarkEnd w:id="37"/>
      <w:bookmarkEnd w:id="38"/>
    </w:p>
    <w:p w14:paraId="2EC978BF" w14:textId="77777777" w:rsidR="00146D56" w:rsidRDefault="00146D56" w:rsidP="00146D56">
      <w:pPr>
        <w:spacing w:before="120" w:after="120"/>
      </w:pPr>
      <w:bookmarkStart w:id="39" w:name="_Toc65589435"/>
      <w:bookmarkStart w:id="40" w:name="_Toc76327608"/>
      <w:bookmarkStart w:id="41" w:name="_Toc76394486"/>
      <w:r>
        <w:t>Срок полезного использования узлов ОС определяется в соответствии с порядком</w:t>
      </w:r>
      <w:r w:rsidRPr="00411DDA">
        <w:rPr>
          <w:rFonts w:cs="Arial"/>
          <w:lang w:eastAsia="ru-RU"/>
        </w:rPr>
        <w:t xml:space="preserve">, установленным правилами бухгалтерского учета основных средств, закрепленными в </w:t>
      </w:r>
      <w:proofErr w:type="spellStart"/>
      <w:r w:rsidRPr="00411DDA">
        <w:rPr>
          <w:rFonts w:cs="Arial"/>
          <w:lang w:eastAsia="ru-RU"/>
        </w:rPr>
        <w:t>ПБУ</w:t>
      </w:r>
      <w:proofErr w:type="spellEnd"/>
      <w:r w:rsidRPr="00411DDA">
        <w:rPr>
          <w:rFonts w:cs="Arial"/>
          <w:lang w:eastAsia="ru-RU"/>
        </w:rPr>
        <w:t xml:space="preserve"> 6/01 «Учет основных средств» (до 31.12.21 г) и </w:t>
      </w:r>
      <w:proofErr w:type="spellStart"/>
      <w:r w:rsidRPr="00411DDA">
        <w:rPr>
          <w:rFonts w:cs="Arial"/>
          <w:lang w:eastAsia="ru-RU"/>
        </w:rPr>
        <w:t>ФСБУ</w:t>
      </w:r>
      <w:proofErr w:type="spellEnd"/>
      <w:r w:rsidRPr="00411DDA">
        <w:rPr>
          <w:rFonts w:cs="Arial"/>
          <w:lang w:eastAsia="ru-RU"/>
        </w:rPr>
        <w:t xml:space="preserve"> 6/2020 «Основные средства» (с 01.01.2022 г.).</w:t>
      </w:r>
    </w:p>
    <w:p w14:paraId="022A10C8" w14:textId="77777777" w:rsidR="00146D56" w:rsidRDefault="00146D56" w:rsidP="00146D56">
      <w:pPr>
        <w:pStyle w:val="affff"/>
      </w:pPr>
      <w:r>
        <w:t>Срок полезного использования узлов ОС должен определяться К</w:t>
      </w:r>
      <w:r w:rsidRPr="003B5402">
        <w:t xml:space="preserve">омиссией </w:t>
      </w:r>
      <w:r>
        <w:t>по классификации</w:t>
      </w:r>
      <w:r w:rsidRPr="003B5402">
        <w:t>.</w:t>
      </w:r>
      <w:r>
        <w:t xml:space="preserve"> Срок полезного использования определяется </w:t>
      </w:r>
      <w:r w:rsidRPr="00844792">
        <w:t>исходя из:</w:t>
      </w:r>
    </w:p>
    <w:p w14:paraId="22D27085" w14:textId="77777777" w:rsidR="00146D56" w:rsidRPr="009F0A0C" w:rsidRDefault="00146D56" w:rsidP="00146D56">
      <w:pPr>
        <w:pStyle w:val="1d"/>
        <w:numPr>
          <w:ilvl w:val="0"/>
          <w:numId w:val="88"/>
        </w:numPr>
        <w:spacing w:before="120" w:after="120" w:afterAutospacing="0" w:line="276" w:lineRule="auto"/>
        <w:ind w:left="927" w:hanging="360"/>
        <w:contextualSpacing/>
        <w:rPr>
          <w:rFonts w:cs="Arial"/>
        </w:rPr>
      </w:pPr>
      <w:r w:rsidRPr="009F0A0C">
        <w:rPr>
          <w:rFonts w:cs="Arial"/>
        </w:rPr>
        <w:t xml:space="preserve">ожидаемого </w:t>
      </w:r>
      <w:r w:rsidRPr="00F33C43">
        <w:rPr>
          <w:rFonts w:cs="Arial"/>
        </w:rPr>
        <w:t>срока использования этого объекта в соответствии с ожидаемой производительностью или мощностью (определяемых на основании нормативно-техниче</w:t>
      </w:r>
      <w:r>
        <w:rPr>
          <w:rFonts w:cs="Arial"/>
        </w:rPr>
        <w:t>ской документацией на объекты);</w:t>
      </w:r>
    </w:p>
    <w:p w14:paraId="7E336A11" w14:textId="77777777" w:rsidR="00146D56" w:rsidRPr="009F0A0C" w:rsidRDefault="00146D56" w:rsidP="00146D56">
      <w:pPr>
        <w:pStyle w:val="1d"/>
        <w:numPr>
          <w:ilvl w:val="0"/>
          <w:numId w:val="88"/>
        </w:numPr>
        <w:spacing w:before="120" w:after="120" w:afterAutospacing="0" w:line="276" w:lineRule="auto"/>
        <w:ind w:left="927" w:hanging="360"/>
        <w:contextualSpacing/>
        <w:rPr>
          <w:rFonts w:cs="Arial"/>
        </w:rPr>
      </w:pPr>
      <w:r w:rsidRPr="009F0A0C">
        <w:rPr>
          <w:rFonts w:cs="Arial"/>
        </w:rPr>
        <w:t>ожидаемого физического износа, зависящего от режима эксплуатации (количества смен), естественных условий</w:t>
      </w:r>
      <w:r>
        <w:rPr>
          <w:rFonts w:cs="Arial"/>
        </w:rPr>
        <w:t>,</w:t>
      </w:r>
      <w:r w:rsidRPr="009F0A0C">
        <w:rPr>
          <w:rFonts w:cs="Arial"/>
        </w:rPr>
        <w:t xml:space="preserve"> влияния агрессивной среды</w:t>
      </w:r>
      <w:r>
        <w:rPr>
          <w:rFonts w:cs="Arial"/>
        </w:rPr>
        <w:t xml:space="preserve"> и</w:t>
      </w:r>
      <w:r w:rsidRPr="009F0A0C">
        <w:rPr>
          <w:rFonts w:cs="Arial"/>
        </w:rPr>
        <w:t xml:space="preserve"> системы проведения ремонта;</w:t>
      </w:r>
    </w:p>
    <w:p w14:paraId="15791786" w14:textId="77777777" w:rsidR="00146D56" w:rsidRDefault="00146D56" w:rsidP="00146D56">
      <w:pPr>
        <w:pStyle w:val="1d"/>
        <w:numPr>
          <w:ilvl w:val="0"/>
          <w:numId w:val="88"/>
        </w:numPr>
        <w:spacing w:before="120" w:after="120" w:afterAutospacing="0" w:line="276" w:lineRule="auto"/>
        <w:ind w:left="927" w:hanging="360"/>
        <w:contextualSpacing/>
        <w:rPr>
          <w:rFonts w:cs="Arial"/>
        </w:rPr>
      </w:pPr>
      <w:r w:rsidRPr="009F0A0C">
        <w:rPr>
          <w:rFonts w:cs="Arial"/>
        </w:rPr>
        <w:t>нормативно-правовых и других ограничений использования этого компонента</w:t>
      </w:r>
      <w:r>
        <w:rPr>
          <w:rFonts w:cs="Arial"/>
        </w:rPr>
        <w:t>;</w:t>
      </w:r>
    </w:p>
    <w:p w14:paraId="61882135" w14:textId="77777777" w:rsidR="00146D56" w:rsidRPr="000D7F30" w:rsidRDefault="00146D56" w:rsidP="00146D56">
      <w:pPr>
        <w:pStyle w:val="1d"/>
        <w:numPr>
          <w:ilvl w:val="0"/>
          <w:numId w:val="88"/>
        </w:numPr>
        <w:spacing w:before="120" w:after="120" w:afterAutospacing="0" w:line="276" w:lineRule="auto"/>
        <w:ind w:left="927" w:hanging="360"/>
        <w:contextualSpacing/>
        <w:rPr>
          <w:rFonts w:cs="Arial"/>
        </w:rPr>
      </w:pPr>
      <w:r w:rsidRPr="00E01A82">
        <w:rPr>
          <w:rFonts w:cs="Arial"/>
        </w:rPr>
        <w:lastRenderedPageBreak/>
        <w:t>системы проведения ремонтов;</w:t>
      </w:r>
    </w:p>
    <w:p w14:paraId="3E6ECA91" w14:textId="77777777" w:rsidR="00146D56" w:rsidRDefault="00146D56" w:rsidP="00146D56">
      <w:pPr>
        <w:pStyle w:val="1d"/>
        <w:numPr>
          <w:ilvl w:val="0"/>
          <w:numId w:val="88"/>
        </w:numPr>
        <w:spacing w:before="120" w:after="120" w:afterAutospacing="0" w:line="276" w:lineRule="auto"/>
        <w:ind w:left="927" w:hanging="360"/>
        <w:contextualSpacing/>
        <w:rPr>
          <w:rFonts w:cs="Arial"/>
        </w:rPr>
      </w:pPr>
      <w:r>
        <w:rPr>
          <w:rFonts w:cs="Arial"/>
        </w:rPr>
        <w:t>иных</w:t>
      </w:r>
      <w:r w:rsidRPr="00BD3A79">
        <w:rPr>
          <w:rFonts w:cs="Arial"/>
        </w:rPr>
        <w:t xml:space="preserve"> параметр</w:t>
      </w:r>
      <w:r>
        <w:rPr>
          <w:rFonts w:cs="Arial"/>
        </w:rPr>
        <w:t>ов</w:t>
      </w:r>
      <w:r w:rsidRPr="00BD3A79">
        <w:rPr>
          <w:rFonts w:cs="Arial"/>
        </w:rPr>
        <w:t>, влияющ</w:t>
      </w:r>
      <w:r>
        <w:rPr>
          <w:rFonts w:cs="Arial"/>
        </w:rPr>
        <w:t>их</w:t>
      </w:r>
      <w:r w:rsidRPr="00BD3A79">
        <w:rPr>
          <w:rFonts w:cs="Arial"/>
        </w:rPr>
        <w:t xml:space="preserve"> на срок дальнейшего использования </w:t>
      </w:r>
      <w:r>
        <w:rPr>
          <w:rFonts w:cs="Arial"/>
        </w:rPr>
        <w:t>компонента</w:t>
      </w:r>
      <w:r w:rsidRPr="00BD3A79">
        <w:rPr>
          <w:rFonts w:cs="Arial"/>
        </w:rPr>
        <w:t>.</w:t>
      </w:r>
    </w:p>
    <w:p w14:paraId="3B5DEE20" w14:textId="77777777" w:rsidR="00146D56" w:rsidRPr="009F0A0C" w:rsidRDefault="00146D56" w:rsidP="00146D56">
      <w:pPr>
        <w:pStyle w:val="affff"/>
      </w:pPr>
      <w:r w:rsidRPr="00DB4AB7">
        <w:t xml:space="preserve">Требования к составу Комиссии по классификации, а также к порядку определения срока полезного использования основного средства задаются в соответствии с </w:t>
      </w:r>
      <w:r w:rsidRPr="00EA4411">
        <w:rPr>
          <w:lang w:eastAsia="ru-RU"/>
        </w:rPr>
        <w:t>Методическими указаниями Компании «Порядок определения СПИ ОС»</w:t>
      </w:r>
      <w:r>
        <w:rPr>
          <w:lang w:eastAsia="ru-RU"/>
        </w:rPr>
        <w:t xml:space="preserve"> (до 31.12.2021) и </w:t>
      </w:r>
      <w:r w:rsidRPr="00EA4411">
        <w:rPr>
          <w:lang w:eastAsia="ru-RU"/>
        </w:rPr>
        <w:t>Методическими указаниями «Учет основных средств и капита</w:t>
      </w:r>
      <w:r>
        <w:rPr>
          <w:lang w:eastAsia="ru-RU"/>
        </w:rPr>
        <w:t>льных вложений» (с 01.01.2022</w:t>
      </w:r>
      <w:r w:rsidRPr="00EA4411">
        <w:rPr>
          <w:lang w:eastAsia="ru-RU"/>
        </w:rPr>
        <w:t>).</w:t>
      </w:r>
    </w:p>
    <w:p w14:paraId="7C017A83" w14:textId="77777777" w:rsidR="00FF6AA1" w:rsidRPr="004D111A" w:rsidRDefault="00FF6AA1" w:rsidP="00FF6AA1">
      <w:pPr>
        <w:pStyle w:val="22"/>
        <w:ind w:left="851" w:hanging="567"/>
        <w:rPr>
          <w:rFonts w:eastAsia="Times New Roman" w:cs="Arial"/>
          <w:caps w:val="0"/>
          <w:kern w:val="32"/>
          <w:szCs w:val="28"/>
          <w:lang w:eastAsia="ru-RU"/>
        </w:rPr>
      </w:pPr>
      <w:bookmarkStart w:id="42" w:name="_Toc80112694"/>
      <w:r w:rsidRPr="004D111A">
        <w:rPr>
          <w:rFonts w:eastAsia="Times New Roman" w:cs="Arial"/>
          <w:caps w:val="0"/>
          <w:kern w:val="32"/>
          <w:szCs w:val="28"/>
          <w:lang w:eastAsia="ru-RU"/>
        </w:rPr>
        <w:t>Определение стоимости компонентов</w:t>
      </w:r>
      <w:bookmarkEnd w:id="39"/>
      <w:bookmarkEnd w:id="40"/>
      <w:bookmarkEnd w:id="41"/>
      <w:bookmarkEnd w:id="42"/>
    </w:p>
    <w:p w14:paraId="5FC5FCB5" w14:textId="77777777" w:rsidR="00FF6AA1" w:rsidRDefault="00FF6AA1" w:rsidP="00FF6AA1">
      <w:pPr>
        <w:pStyle w:val="affff"/>
      </w:pPr>
      <w:r w:rsidRPr="00310A1F">
        <w:t>Определение стоимости</w:t>
      </w:r>
      <w:r w:rsidRPr="00CA0867">
        <w:t xml:space="preserve"> </w:t>
      </w:r>
      <w:r>
        <w:t>компонентов</w:t>
      </w:r>
      <w:r w:rsidRPr="003A3ACF">
        <w:t xml:space="preserve"> </w:t>
      </w:r>
      <w:r w:rsidRPr="00DD5F0D">
        <w:t xml:space="preserve">проводится </w:t>
      </w:r>
      <w:r>
        <w:t>в соответствии с типом компонентов:</w:t>
      </w:r>
    </w:p>
    <w:p w14:paraId="497C952E" w14:textId="77777777" w:rsidR="00FF6AA1" w:rsidRDefault="00FF6AA1" w:rsidP="00FF6AA1">
      <w:pPr>
        <w:pStyle w:val="affff"/>
        <w:numPr>
          <w:ilvl w:val="0"/>
          <w:numId w:val="134"/>
        </w:numPr>
      </w:pPr>
      <w:r>
        <w:t>Определение стоимости вводимых в эксплуатацию (новых) компонентов.</w:t>
      </w:r>
    </w:p>
    <w:p w14:paraId="4B73CEFE" w14:textId="77777777" w:rsidR="00FF6AA1" w:rsidRDefault="00FF6AA1" w:rsidP="00FF6AA1">
      <w:pPr>
        <w:pStyle w:val="affff"/>
      </w:pPr>
      <w:r>
        <w:t>С</w:t>
      </w:r>
      <w:r w:rsidRPr="006F2773">
        <w:t>тоимость компонента</w:t>
      </w:r>
      <w:r w:rsidR="00CF1B7C">
        <w:t>, который поставлялся отдельной позицией,</w:t>
      </w:r>
      <w:r w:rsidRPr="006F2773">
        <w:t xml:space="preserve"> </w:t>
      </w:r>
      <w:r>
        <w:t xml:space="preserve">определяется в соответствии с </w:t>
      </w:r>
      <w:r w:rsidR="00102A73">
        <w:t>сопроводительной</w:t>
      </w:r>
      <w:r>
        <w:t xml:space="preserve"> документацией</w:t>
      </w:r>
      <w:r w:rsidR="00102A73">
        <w:t xml:space="preserve"> к товару</w:t>
      </w:r>
      <w:r>
        <w:t xml:space="preserve"> (товарная накладная, универсальный передаточный документ</w:t>
      </w:r>
      <w:r w:rsidR="00CF1B7C">
        <w:t>,</w:t>
      </w:r>
      <w:r>
        <w:t xml:space="preserve"> договор поставки и т.п</w:t>
      </w:r>
      <w:r w:rsidR="00A130AC">
        <w:t>.</w:t>
      </w:r>
      <w:r>
        <w:t>), предоставляемой поставщиком.</w:t>
      </w:r>
    </w:p>
    <w:p w14:paraId="34D8B27A" w14:textId="77777777" w:rsidR="00CF1B7C" w:rsidRDefault="00CF1B7C" w:rsidP="00FF6AA1">
      <w:pPr>
        <w:pStyle w:val="affff"/>
      </w:pPr>
      <w:r>
        <w:t>При поступлении компонента в составе головного ОС, его стоимость определяется</w:t>
      </w:r>
      <w:r w:rsidR="00D130DD">
        <w:t xml:space="preserve"> в соответствии</w:t>
      </w:r>
      <w:r>
        <w:t>:</w:t>
      </w:r>
    </w:p>
    <w:p w14:paraId="7843C1BE" w14:textId="77777777" w:rsidR="00CF1B7C" w:rsidRPr="00022F3B" w:rsidRDefault="000C04BF" w:rsidP="00022F3B">
      <w:pPr>
        <w:pStyle w:val="1d"/>
        <w:numPr>
          <w:ilvl w:val="0"/>
          <w:numId w:val="88"/>
        </w:numPr>
        <w:spacing w:before="120" w:after="120" w:afterAutospacing="0" w:line="276" w:lineRule="auto"/>
        <w:ind w:left="924" w:hanging="357"/>
        <w:contextualSpacing/>
      </w:pPr>
      <w:r>
        <w:rPr>
          <w:rFonts w:cs="Arial"/>
        </w:rPr>
        <w:t xml:space="preserve">со </w:t>
      </w:r>
      <w:r w:rsidR="00CF1B7C" w:rsidRPr="00022F3B">
        <w:rPr>
          <w:rFonts w:cs="Arial"/>
        </w:rPr>
        <w:t>справк</w:t>
      </w:r>
      <w:r>
        <w:rPr>
          <w:rFonts w:cs="Arial"/>
        </w:rPr>
        <w:t>ой</w:t>
      </w:r>
      <w:r w:rsidR="00CF1B7C" w:rsidRPr="00022F3B">
        <w:rPr>
          <w:rFonts w:cs="Arial"/>
        </w:rPr>
        <w:t xml:space="preserve"> о стоимости узлов и агрегатов приобретаемого оборудования, предоставленная поставщиком;</w:t>
      </w:r>
    </w:p>
    <w:p w14:paraId="5A6C848B" w14:textId="77777777" w:rsidR="00961FF0" w:rsidRPr="00FD0FC0" w:rsidRDefault="000C04BF" w:rsidP="00022F3B">
      <w:pPr>
        <w:pStyle w:val="1d"/>
        <w:numPr>
          <w:ilvl w:val="0"/>
          <w:numId w:val="88"/>
        </w:numPr>
        <w:spacing w:before="120" w:after="120" w:afterAutospacing="0" w:line="276" w:lineRule="auto"/>
        <w:ind w:left="924" w:hanging="357"/>
        <w:contextualSpacing/>
      </w:pPr>
      <w:r w:rsidRPr="00022F3B">
        <w:rPr>
          <w:rFonts w:cs="Arial"/>
        </w:rPr>
        <w:t>с</w:t>
      </w:r>
      <w:r w:rsidR="00CF1B7C" w:rsidRPr="00022F3B">
        <w:rPr>
          <w:rFonts w:cs="Arial"/>
        </w:rPr>
        <w:t xml:space="preserve"> прейскурант</w:t>
      </w:r>
      <w:r>
        <w:rPr>
          <w:rFonts w:cs="Arial"/>
        </w:rPr>
        <w:t>ом</w:t>
      </w:r>
      <w:r w:rsidR="00CF1B7C" w:rsidRPr="00022F3B">
        <w:rPr>
          <w:rFonts w:cs="Arial"/>
        </w:rPr>
        <w:t xml:space="preserve"> цен поставщика компонента</w:t>
      </w:r>
      <w:r w:rsidR="00961FF0">
        <w:rPr>
          <w:rFonts w:cs="Arial"/>
        </w:rPr>
        <w:t>;</w:t>
      </w:r>
    </w:p>
    <w:p w14:paraId="10259F57" w14:textId="77777777" w:rsidR="00CF1B7C" w:rsidRPr="00022F3B" w:rsidRDefault="00961FF0" w:rsidP="00022F3B">
      <w:pPr>
        <w:pStyle w:val="1d"/>
        <w:numPr>
          <w:ilvl w:val="0"/>
          <w:numId w:val="88"/>
        </w:numPr>
        <w:spacing w:before="120" w:after="120" w:afterAutospacing="0" w:line="276" w:lineRule="auto"/>
        <w:ind w:left="924" w:hanging="357"/>
        <w:contextualSpacing/>
      </w:pPr>
      <w:r>
        <w:rPr>
          <w:rFonts w:cs="Arial"/>
        </w:rPr>
        <w:t xml:space="preserve">с суммой </w:t>
      </w:r>
      <w:proofErr w:type="gramStart"/>
      <w:r>
        <w:rPr>
          <w:rFonts w:cs="Arial"/>
        </w:rPr>
        <w:t>цен</w:t>
      </w:r>
      <w:proofErr w:type="gramEnd"/>
      <w:r>
        <w:rPr>
          <w:rFonts w:cs="Arial"/>
        </w:rPr>
        <w:t xml:space="preserve"> комплектующих компонента по прейскуранту цен поставщика</w:t>
      </w:r>
      <w:r w:rsidR="00CF1B7C" w:rsidRPr="00022F3B">
        <w:rPr>
          <w:rFonts w:cs="Arial"/>
        </w:rPr>
        <w:t>.</w:t>
      </w:r>
    </w:p>
    <w:p w14:paraId="0E5E9417" w14:textId="77777777" w:rsidR="00FF6AA1" w:rsidRDefault="00FF6AA1" w:rsidP="00FF6AA1">
      <w:pPr>
        <w:pStyle w:val="affff"/>
      </w:pPr>
      <w:r>
        <w:t xml:space="preserve">В случае отсутствия возможности предоставить </w:t>
      </w:r>
      <w:r w:rsidR="00102A73">
        <w:t>сопроводительную</w:t>
      </w:r>
      <w:r>
        <w:t xml:space="preserve"> документацию</w:t>
      </w:r>
      <w:r w:rsidR="00102A73">
        <w:t xml:space="preserve"> к товару</w:t>
      </w:r>
      <w:r>
        <w:t>, сто</w:t>
      </w:r>
      <w:r w:rsidR="000C04BF">
        <w:t>имость компонента определяется</w:t>
      </w:r>
      <w:r>
        <w:t>:</w:t>
      </w:r>
    </w:p>
    <w:p w14:paraId="5D63F4C5" w14:textId="77777777" w:rsidR="000C04BF" w:rsidRPr="00022F3B" w:rsidRDefault="000C04BF" w:rsidP="00022F3B">
      <w:pPr>
        <w:pStyle w:val="1d"/>
        <w:numPr>
          <w:ilvl w:val="0"/>
          <w:numId w:val="88"/>
        </w:numPr>
        <w:spacing w:before="120" w:after="120" w:afterAutospacing="0" w:line="276" w:lineRule="auto"/>
        <w:ind w:left="924" w:hanging="357"/>
        <w:contextualSpacing/>
      </w:pPr>
      <w:r>
        <w:rPr>
          <w:rFonts w:cs="Arial"/>
        </w:rPr>
        <w:t xml:space="preserve">по </w:t>
      </w:r>
      <w:r w:rsidRPr="00022F3B">
        <w:rPr>
          <w:rFonts w:cs="Arial"/>
        </w:rPr>
        <w:t>стоимости</w:t>
      </w:r>
      <w:r>
        <w:rPr>
          <w:rFonts w:cs="Arial"/>
        </w:rPr>
        <w:t>, указанной в</w:t>
      </w:r>
      <w:r w:rsidRPr="00022F3B">
        <w:rPr>
          <w:rFonts w:cs="Arial"/>
        </w:rPr>
        <w:t xml:space="preserve"> договора</w:t>
      </w:r>
      <w:r>
        <w:rPr>
          <w:rFonts w:cs="Arial"/>
        </w:rPr>
        <w:t>х</w:t>
      </w:r>
      <w:r w:rsidRPr="00022F3B">
        <w:rPr>
          <w:rFonts w:cs="Arial"/>
        </w:rPr>
        <w:t xml:space="preserve"> поставки отдельных компонентов аналогичных оцениваемым;</w:t>
      </w:r>
    </w:p>
    <w:p w14:paraId="5EB20F2B" w14:textId="77777777" w:rsidR="000C04BF" w:rsidRPr="00022F3B" w:rsidRDefault="000C04BF" w:rsidP="00022F3B">
      <w:pPr>
        <w:pStyle w:val="1d"/>
        <w:numPr>
          <w:ilvl w:val="0"/>
          <w:numId w:val="88"/>
        </w:numPr>
        <w:spacing w:before="120" w:after="120" w:afterAutospacing="0" w:line="276" w:lineRule="auto"/>
        <w:ind w:left="924" w:hanging="357"/>
        <w:contextualSpacing/>
      </w:pPr>
      <w:r>
        <w:rPr>
          <w:rFonts w:cs="Arial"/>
        </w:rPr>
        <w:t xml:space="preserve">по </w:t>
      </w:r>
      <w:r w:rsidRPr="00022F3B">
        <w:rPr>
          <w:rFonts w:cs="Arial"/>
        </w:rPr>
        <w:t xml:space="preserve">исторической </w:t>
      </w:r>
      <w:r w:rsidR="005D2A40" w:rsidRPr="00022F3B">
        <w:rPr>
          <w:rFonts w:cs="Arial"/>
        </w:rPr>
        <w:t>уч</w:t>
      </w:r>
      <w:r w:rsidR="005D2A40">
        <w:rPr>
          <w:rFonts w:cs="Arial"/>
        </w:rPr>
        <w:t>е</w:t>
      </w:r>
      <w:r w:rsidR="005D2A40" w:rsidRPr="00022F3B">
        <w:rPr>
          <w:rFonts w:cs="Arial"/>
        </w:rPr>
        <w:t xml:space="preserve">тной </w:t>
      </w:r>
      <w:r w:rsidRPr="00022F3B">
        <w:rPr>
          <w:rFonts w:cs="Arial"/>
        </w:rPr>
        <w:t>стоимости компонентов</w:t>
      </w:r>
      <w:r>
        <w:rPr>
          <w:rFonts w:cs="Arial"/>
        </w:rPr>
        <w:t>-аналогов</w:t>
      </w:r>
      <w:r w:rsidRPr="00022F3B">
        <w:rPr>
          <w:rFonts w:cs="Arial"/>
        </w:rPr>
        <w:t>, скорректированной на коэффициент инфляции.</w:t>
      </w:r>
    </w:p>
    <w:p w14:paraId="6FFCCA25" w14:textId="77777777" w:rsidR="00FF6AA1" w:rsidRPr="009F0A0C" w:rsidRDefault="00FF6AA1" w:rsidP="00FF6AA1">
      <w:pPr>
        <w:pStyle w:val="affff"/>
        <w:numPr>
          <w:ilvl w:val="0"/>
          <w:numId w:val="134"/>
        </w:numPr>
      </w:pPr>
      <w:r>
        <w:t>Определение стоимости уже эксплуатируемых компонентов</w:t>
      </w:r>
      <w:r w:rsidR="00A130AC">
        <w:t>.</w:t>
      </w:r>
    </w:p>
    <w:p w14:paraId="4FE3F25D" w14:textId="77777777" w:rsidR="003E5B8C" w:rsidRDefault="00862BB7" w:rsidP="00022F3B">
      <w:pPr>
        <w:pStyle w:val="affff"/>
      </w:pPr>
      <w:r>
        <w:t>Стоимость компонента определяется как стоимость</w:t>
      </w:r>
      <w:r w:rsidRPr="00AB6D1E">
        <w:t xml:space="preserve"> </w:t>
      </w:r>
      <w:r>
        <w:t xml:space="preserve">металлолома. </w:t>
      </w:r>
      <w:r w:rsidR="003E5B8C" w:rsidRPr="003B5402">
        <w:t>Ст</w:t>
      </w:r>
      <w:r w:rsidR="003E5B8C">
        <w:t>оимость металлолома определяется</w:t>
      </w:r>
      <w:r w:rsidR="003E5B8C" w:rsidRPr="003B5402">
        <w:t xml:space="preserve"> в соответствии с установленным в Компании порядком</w:t>
      </w:r>
      <w:r w:rsidR="00D6225C">
        <w:t xml:space="preserve"> </w:t>
      </w:r>
      <w:r w:rsidR="00FD0FC0" w:rsidRPr="003B5402">
        <w:t xml:space="preserve">Комиссией </w:t>
      </w:r>
      <w:proofErr w:type="spellStart"/>
      <w:r w:rsidR="00FD0FC0" w:rsidRPr="00C21519">
        <w:t>УО</w:t>
      </w:r>
      <w:proofErr w:type="spellEnd"/>
      <w:r w:rsidR="00FD0FC0" w:rsidRPr="00DC2FBA">
        <w:t xml:space="preserve">. Комиссия </w:t>
      </w:r>
      <w:proofErr w:type="spellStart"/>
      <w:r w:rsidR="00FD0FC0" w:rsidRPr="00C21519">
        <w:t>УО</w:t>
      </w:r>
      <w:proofErr w:type="spellEnd"/>
      <w:r w:rsidR="00FD0FC0" w:rsidRPr="003B5402">
        <w:t xml:space="preserve"> состоит из главного </w:t>
      </w:r>
      <w:r w:rsidR="00FD0FC0">
        <w:t>специалиста (главный механик, главный энергетик, главный геолог и т.д.)</w:t>
      </w:r>
      <w:r w:rsidR="00FD0FC0" w:rsidRPr="003B5402">
        <w:t xml:space="preserve">, материально-ответственного лица, специалиста </w:t>
      </w:r>
      <w:proofErr w:type="spellStart"/>
      <w:r w:rsidR="00FD0FC0" w:rsidRPr="003B5402">
        <w:t>ПЭО</w:t>
      </w:r>
      <w:proofErr w:type="spellEnd"/>
      <w:r w:rsidR="00FD0FC0" w:rsidRPr="003B5402">
        <w:t>.</w:t>
      </w:r>
    </w:p>
    <w:p w14:paraId="76D5BC9D" w14:textId="77777777" w:rsidR="00A73EB6" w:rsidRPr="00022F3B" w:rsidRDefault="00253F32" w:rsidP="00022F3B">
      <w:pPr>
        <w:pStyle w:val="affff"/>
        <w:rPr>
          <w:b/>
        </w:rPr>
      </w:pPr>
      <w:r w:rsidRPr="00762D45">
        <w:rPr>
          <w:b/>
        </w:rPr>
        <w:t xml:space="preserve">Шаг </w:t>
      </w:r>
      <w:r w:rsidR="0098009F" w:rsidRPr="00762D45">
        <w:rPr>
          <w:b/>
        </w:rPr>
        <w:t>3</w:t>
      </w:r>
      <w:r w:rsidRPr="00762D45">
        <w:rPr>
          <w:b/>
        </w:rPr>
        <w:t>.</w:t>
      </w:r>
      <w:r w:rsidRPr="00022F3B">
        <w:rPr>
          <w:b/>
        </w:rPr>
        <w:t xml:space="preserve"> </w:t>
      </w:r>
      <w:r w:rsidR="00A73EB6">
        <w:rPr>
          <w:b/>
        </w:rPr>
        <w:t>А</w:t>
      </w:r>
      <w:r w:rsidR="00A73EB6" w:rsidRPr="00022F3B">
        <w:rPr>
          <w:b/>
        </w:rPr>
        <w:t xml:space="preserve">ктуализация </w:t>
      </w:r>
      <w:r w:rsidR="003E5B8C">
        <w:rPr>
          <w:b/>
        </w:rPr>
        <w:t>П</w:t>
      </w:r>
      <w:r w:rsidR="00A73EB6">
        <w:rPr>
          <w:b/>
        </w:rPr>
        <w:t xml:space="preserve">еречня </w:t>
      </w:r>
      <w:r w:rsidR="00A73EB6" w:rsidRPr="00022F3B">
        <w:rPr>
          <w:b/>
        </w:rPr>
        <w:t>компонентов</w:t>
      </w:r>
      <w:r w:rsidR="003E5B8C" w:rsidRPr="00022F3B">
        <w:rPr>
          <w:b/>
        </w:rPr>
        <w:t xml:space="preserve"> в настоящих Методических указаниях и в системе </w:t>
      </w:r>
      <w:proofErr w:type="spellStart"/>
      <w:r w:rsidR="003E5B8C" w:rsidRPr="00022F3B">
        <w:rPr>
          <w:b/>
        </w:rPr>
        <w:t>SAP</w:t>
      </w:r>
      <w:proofErr w:type="spellEnd"/>
      <w:r w:rsidR="003E5B8C" w:rsidRPr="00022F3B">
        <w:rPr>
          <w:b/>
        </w:rPr>
        <w:t xml:space="preserve"> S/</w:t>
      </w:r>
      <w:proofErr w:type="spellStart"/>
      <w:r w:rsidR="003E5B8C" w:rsidRPr="00022F3B">
        <w:rPr>
          <w:b/>
        </w:rPr>
        <w:t>4HANA</w:t>
      </w:r>
      <w:proofErr w:type="spellEnd"/>
    </w:p>
    <w:p w14:paraId="00B1C348" w14:textId="77777777" w:rsidR="00A73EB6" w:rsidRPr="005A1D9A" w:rsidRDefault="00A73EB6" w:rsidP="009F0A0C">
      <w:pPr>
        <w:pStyle w:val="affff"/>
      </w:pPr>
      <w:r>
        <w:lastRenderedPageBreak/>
        <w:t xml:space="preserve">Актуализация </w:t>
      </w:r>
      <w:r w:rsidR="006E6729">
        <w:t>П</w:t>
      </w:r>
      <w:r>
        <w:t xml:space="preserve">еречня компонентов проводится </w:t>
      </w:r>
      <w:r w:rsidR="007976F2">
        <w:t>путем актуализации настоящих Методических указаний</w:t>
      </w:r>
      <w:r w:rsidR="006E6729">
        <w:t xml:space="preserve">, в том числе </w:t>
      </w:r>
      <w:r w:rsidR="007976F2">
        <w:t xml:space="preserve">внесением изменений в Приложение </w:t>
      </w:r>
      <w:r w:rsidR="000C342C">
        <w:t>№</w:t>
      </w:r>
      <w:r w:rsidR="007976F2">
        <w:t>1</w:t>
      </w:r>
      <w:r w:rsidR="006E6729">
        <w:t xml:space="preserve"> в соответствии с установленным в Компании порядком</w:t>
      </w:r>
      <w:r w:rsidR="007976F2">
        <w:t>.</w:t>
      </w:r>
      <w:bookmarkStart w:id="43" w:name="_Toc514402854"/>
      <w:bookmarkStart w:id="44" w:name="_Toc514497354"/>
      <w:bookmarkStart w:id="45" w:name="_Toc514502810"/>
      <w:bookmarkEnd w:id="43"/>
      <w:bookmarkEnd w:id="44"/>
      <w:bookmarkEnd w:id="45"/>
      <w:r w:rsidR="00C714E4">
        <w:t xml:space="preserve"> По результатам актуализации настоящих Методических указаний, изменения в Перечне компонентов доводятся до специалистов службы </w:t>
      </w:r>
      <w:proofErr w:type="spellStart"/>
      <w:r w:rsidR="00C714E4">
        <w:t>НСИ</w:t>
      </w:r>
      <w:proofErr w:type="spellEnd"/>
      <w:r w:rsidR="00C714E4">
        <w:t xml:space="preserve"> для дальнейшей актуализации перечня </w:t>
      </w:r>
      <w:r w:rsidR="00C714E4" w:rsidRPr="00E96695">
        <w:t xml:space="preserve">компонентов в </w:t>
      </w:r>
      <w:proofErr w:type="spellStart"/>
      <w:r w:rsidR="00C714E4" w:rsidRPr="00E96695">
        <w:t>КСУ</w:t>
      </w:r>
      <w:proofErr w:type="spellEnd"/>
      <w:r w:rsidR="00C714E4" w:rsidRPr="00E96695">
        <w:t xml:space="preserve"> </w:t>
      </w:r>
      <w:proofErr w:type="spellStart"/>
      <w:r w:rsidR="00C714E4" w:rsidRPr="00E96695">
        <w:t>НСИ</w:t>
      </w:r>
      <w:proofErr w:type="spellEnd"/>
      <w:r w:rsidR="00C714E4" w:rsidRPr="00E96695">
        <w:t xml:space="preserve"> </w:t>
      </w:r>
      <w:r w:rsidR="005A1D9A" w:rsidRPr="00E96695">
        <w:t xml:space="preserve">и/или настроечной таблицы в </w:t>
      </w:r>
      <w:r w:rsidR="005A1D9A" w:rsidRPr="00E96695">
        <w:rPr>
          <w:lang w:val="en-US"/>
        </w:rPr>
        <w:t>SAP</w:t>
      </w:r>
      <w:r w:rsidR="005A1D9A" w:rsidRPr="00E96695">
        <w:t xml:space="preserve"> </w:t>
      </w:r>
      <w:r w:rsidR="005A1D9A" w:rsidRPr="00E96695">
        <w:rPr>
          <w:lang w:val="en-US"/>
        </w:rPr>
        <w:t>S</w:t>
      </w:r>
      <w:r w:rsidR="005A1D9A" w:rsidRPr="00E96695">
        <w:t>/4</w:t>
      </w:r>
      <w:r w:rsidR="005A1D9A" w:rsidRPr="00E96695">
        <w:rPr>
          <w:lang w:val="en-US"/>
        </w:rPr>
        <w:t>HANA</w:t>
      </w:r>
      <w:r w:rsidR="005A1D9A" w:rsidRPr="00E96695">
        <w:t>. Данная настроечная таблица определяет</w:t>
      </w:r>
      <w:r w:rsidR="005A1D9A">
        <w:t xml:space="preserve"> параметры принадлежности узла к компоненту через привязку вида узла к заводской марке.</w:t>
      </w:r>
    </w:p>
    <w:p w14:paraId="3E9D5887" w14:textId="77777777" w:rsidR="007976F2" w:rsidRDefault="007976F2" w:rsidP="00022F3B">
      <w:pPr>
        <w:pStyle w:val="affff"/>
      </w:pPr>
      <w:r>
        <w:t xml:space="preserve">В случае внесения изменений и уточнений, перечень компонентов должен быть согласован со всеми участниками процесса, определенными в п. </w:t>
      </w:r>
      <w:r w:rsidR="008A29B1">
        <w:t>9</w:t>
      </w:r>
      <w:r>
        <w:t xml:space="preserve"> не позднее 20 октября года, предшествующего отчетному.</w:t>
      </w:r>
    </w:p>
    <w:p w14:paraId="355A15CD" w14:textId="77777777" w:rsidR="006D72A5" w:rsidRPr="004D111A" w:rsidRDefault="006D72A5" w:rsidP="00B51DAF">
      <w:pPr>
        <w:pStyle w:val="11"/>
        <w:keepLines w:val="0"/>
        <w:numPr>
          <w:ilvl w:val="0"/>
          <w:numId w:val="5"/>
        </w:numPr>
        <w:shd w:val="clear" w:color="auto" w:fill="FFFFFF"/>
        <w:ind w:left="357" w:hanging="357"/>
        <w:jc w:val="center"/>
        <w:rPr>
          <w:rFonts w:eastAsia="Times New Roman" w:cs="Arial"/>
          <w:caps w:val="0"/>
          <w:kern w:val="32"/>
          <w:sz w:val="24"/>
          <w:szCs w:val="28"/>
          <w:lang w:eastAsia="ru-RU"/>
        </w:rPr>
      </w:pPr>
      <w:bookmarkStart w:id="46" w:name="_Toc24972933"/>
      <w:bookmarkStart w:id="47" w:name="_Toc24990338"/>
      <w:bookmarkStart w:id="48" w:name="_Toc24972934"/>
      <w:bookmarkStart w:id="49" w:name="_Toc24990339"/>
      <w:bookmarkStart w:id="50" w:name="_Toc24972935"/>
      <w:bookmarkStart w:id="51" w:name="_Toc24990340"/>
      <w:bookmarkStart w:id="52" w:name="_Toc24972936"/>
      <w:bookmarkStart w:id="53" w:name="_Toc24990341"/>
      <w:bookmarkStart w:id="54" w:name="_Toc24972937"/>
      <w:bookmarkStart w:id="55" w:name="_Toc24990342"/>
      <w:bookmarkStart w:id="56" w:name="_Toc24972938"/>
      <w:bookmarkStart w:id="57" w:name="_Toc24990343"/>
      <w:bookmarkStart w:id="58" w:name="_Toc517783057"/>
      <w:bookmarkStart w:id="59" w:name="_Toc517790147"/>
      <w:bookmarkStart w:id="60" w:name="_Toc517790183"/>
      <w:bookmarkStart w:id="61" w:name="_Toc24972939"/>
      <w:bookmarkStart w:id="62" w:name="_Toc24990344"/>
      <w:bookmarkStart w:id="63" w:name="_Toc24972940"/>
      <w:bookmarkStart w:id="64" w:name="_Toc24990345"/>
      <w:bookmarkStart w:id="65" w:name="_Toc24972941"/>
      <w:bookmarkStart w:id="66" w:name="_Toc24990346"/>
      <w:bookmarkStart w:id="67" w:name="_Toc24972942"/>
      <w:bookmarkStart w:id="68" w:name="_Toc24990347"/>
      <w:bookmarkStart w:id="69" w:name="_Toc24972943"/>
      <w:bookmarkStart w:id="70" w:name="_Toc24990348"/>
      <w:bookmarkStart w:id="71" w:name="_Toc24972944"/>
      <w:bookmarkStart w:id="72" w:name="_Toc24990349"/>
      <w:bookmarkStart w:id="73" w:name="_Toc24972945"/>
      <w:bookmarkStart w:id="74" w:name="_Toc24990350"/>
      <w:bookmarkStart w:id="75" w:name="_Toc24972946"/>
      <w:bookmarkStart w:id="76" w:name="_Toc24990351"/>
      <w:bookmarkStart w:id="77" w:name="_Toc24972947"/>
      <w:bookmarkStart w:id="78" w:name="_Toc24990352"/>
      <w:bookmarkStart w:id="79" w:name="_Toc24972948"/>
      <w:bookmarkStart w:id="80" w:name="_Toc24990353"/>
      <w:bookmarkStart w:id="81" w:name="_Toc24972949"/>
      <w:bookmarkStart w:id="82" w:name="_Toc24990354"/>
      <w:bookmarkStart w:id="83" w:name="_Toc24972950"/>
      <w:bookmarkStart w:id="84" w:name="_Toc24990355"/>
      <w:bookmarkStart w:id="85" w:name="_Toc24972951"/>
      <w:bookmarkStart w:id="86" w:name="_Toc24990356"/>
      <w:bookmarkStart w:id="87" w:name="_Toc24972952"/>
      <w:bookmarkStart w:id="88" w:name="_Toc24990357"/>
      <w:bookmarkStart w:id="89" w:name="_Toc24972953"/>
      <w:bookmarkStart w:id="90" w:name="_Toc24990358"/>
      <w:bookmarkStart w:id="91" w:name="_Toc24634385"/>
      <w:bookmarkStart w:id="92" w:name="_Toc24972954"/>
      <w:bookmarkStart w:id="93" w:name="_Toc24990359"/>
      <w:bookmarkStart w:id="94" w:name="_Toc24634386"/>
      <w:bookmarkStart w:id="95" w:name="_Toc24972955"/>
      <w:bookmarkStart w:id="96" w:name="_Toc24990360"/>
      <w:bookmarkStart w:id="97" w:name="_Toc24634387"/>
      <w:bookmarkStart w:id="98" w:name="_Toc24972956"/>
      <w:bookmarkStart w:id="99" w:name="_Toc24990361"/>
      <w:bookmarkStart w:id="100" w:name="_Toc24634388"/>
      <w:bookmarkStart w:id="101" w:name="_Toc24972957"/>
      <w:bookmarkStart w:id="102" w:name="_Toc24990362"/>
      <w:bookmarkStart w:id="103" w:name="_Toc24634389"/>
      <w:bookmarkStart w:id="104" w:name="_Toc24972958"/>
      <w:bookmarkStart w:id="105" w:name="_Toc24990363"/>
      <w:bookmarkStart w:id="106" w:name="_Toc24634390"/>
      <w:bookmarkStart w:id="107" w:name="_Toc24972959"/>
      <w:bookmarkStart w:id="108" w:name="_Toc24990364"/>
      <w:bookmarkStart w:id="109" w:name="_Toc24634391"/>
      <w:bookmarkStart w:id="110" w:name="_Toc24972960"/>
      <w:bookmarkStart w:id="111" w:name="_Toc24990365"/>
      <w:bookmarkStart w:id="112" w:name="_Toc24634392"/>
      <w:bookmarkStart w:id="113" w:name="_Toc24972961"/>
      <w:bookmarkStart w:id="114" w:name="_Toc24990366"/>
      <w:bookmarkStart w:id="115" w:name="_Toc24634393"/>
      <w:bookmarkStart w:id="116" w:name="_Toc24972962"/>
      <w:bookmarkStart w:id="117" w:name="_Toc24990367"/>
      <w:bookmarkStart w:id="118" w:name="_Toc24634394"/>
      <w:bookmarkStart w:id="119" w:name="_Toc24972963"/>
      <w:bookmarkStart w:id="120" w:name="_Toc24990368"/>
      <w:bookmarkStart w:id="121" w:name="_Toc24634395"/>
      <w:bookmarkStart w:id="122" w:name="_Toc24972964"/>
      <w:bookmarkStart w:id="123" w:name="_Toc24990369"/>
      <w:bookmarkStart w:id="124" w:name="_Toc24634396"/>
      <w:bookmarkStart w:id="125" w:name="_Toc24972965"/>
      <w:bookmarkStart w:id="126" w:name="_Toc24990370"/>
      <w:bookmarkStart w:id="127" w:name="_Toc24634397"/>
      <w:bookmarkStart w:id="128" w:name="_Toc24972966"/>
      <w:bookmarkStart w:id="129" w:name="_Toc24990371"/>
      <w:bookmarkStart w:id="130" w:name="_Toc520746159"/>
      <w:bookmarkStart w:id="131" w:name="_Toc520746160"/>
      <w:bookmarkStart w:id="132" w:name="_Toc520746161"/>
      <w:bookmarkStart w:id="133" w:name="_Toc520746162"/>
      <w:bookmarkStart w:id="134" w:name="_Toc517183861"/>
      <w:bookmarkStart w:id="135" w:name="_Toc520746163"/>
      <w:bookmarkStart w:id="136" w:name="_Toc520746164"/>
      <w:bookmarkStart w:id="137" w:name="_Toc520746165"/>
      <w:bookmarkStart w:id="138" w:name="_Toc520746166"/>
      <w:bookmarkStart w:id="139" w:name="_Toc520746167"/>
      <w:bookmarkStart w:id="140" w:name="_Toc520746168"/>
      <w:bookmarkStart w:id="141" w:name="_Toc520746169"/>
      <w:bookmarkStart w:id="142" w:name="_Toc520746170"/>
      <w:bookmarkStart w:id="143" w:name="_Toc520746171"/>
      <w:bookmarkStart w:id="144" w:name="_Toc24972967"/>
      <w:bookmarkStart w:id="145" w:name="_Toc24990372"/>
      <w:bookmarkStart w:id="146" w:name="_Toc24972968"/>
      <w:bookmarkStart w:id="147" w:name="_Toc24990373"/>
      <w:bookmarkStart w:id="148" w:name="_Toc24972969"/>
      <w:bookmarkStart w:id="149" w:name="_Toc24990374"/>
      <w:bookmarkStart w:id="150" w:name="_Toc24972971"/>
      <w:bookmarkStart w:id="151" w:name="_Toc24990376"/>
      <w:bookmarkStart w:id="152" w:name="_Toc24972972"/>
      <w:bookmarkStart w:id="153" w:name="_Toc24990377"/>
      <w:bookmarkStart w:id="154" w:name="_Toc24972973"/>
      <w:bookmarkStart w:id="155" w:name="_Toc24990378"/>
      <w:bookmarkStart w:id="156" w:name="_Toc24972974"/>
      <w:bookmarkStart w:id="157" w:name="_Toc24990379"/>
      <w:bookmarkStart w:id="158" w:name="_Toc24972975"/>
      <w:bookmarkStart w:id="159" w:name="_Toc24990380"/>
      <w:bookmarkStart w:id="160" w:name="_Toc24972976"/>
      <w:bookmarkStart w:id="161" w:name="_Toc24990381"/>
      <w:bookmarkStart w:id="162" w:name="_Toc24972977"/>
      <w:bookmarkStart w:id="163" w:name="_Toc24990382"/>
      <w:bookmarkStart w:id="164" w:name="_Toc24972978"/>
      <w:bookmarkStart w:id="165" w:name="_Toc24990383"/>
      <w:bookmarkStart w:id="166" w:name="_Toc24972979"/>
      <w:bookmarkStart w:id="167" w:name="_Toc24990384"/>
      <w:bookmarkStart w:id="168" w:name="_Toc8011269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r w:rsidRPr="004D111A">
        <w:rPr>
          <w:rFonts w:eastAsia="Times New Roman" w:cs="Arial"/>
          <w:caps w:val="0"/>
          <w:kern w:val="32"/>
          <w:sz w:val="24"/>
          <w:szCs w:val="28"/>
          <w:lang w:eastAsia="ru-RU"/>
        </w:rPr>
        <w:t>Нормативные ссылки</w:t>
      </w:r>
      <w:bookmarkEnd w:id="168"/>
    </w:p>
    <w:p w14:paraId="56E03A18" w14:textId="77777777" w:rsidR="009F3989" w:rsidRPr="00222037" w:rsidRDefault="009F3989" w:rsidP="009F3989">
      <w:pPr>
        <w:pStyle w:val="ab"/>
        <w:numPr>
          <w:ilvl w:val="0"/>
          <w:numId w:val="127"/>
        </w:numPr>
        <w:spacing w:before="120" w:after="120" w:line="264" w:lineRule="auto"/>
        <w:ind w:left="714" w:hanging="357"/>
        <w:rPr>
          <w:szCs w:val="24"/>
        </w:rPr>
      </w:pPr>
      <w:r w:rsidRPr="002D49C2">
        <w:rPr>
          <w:rFonts w:eastAsia="MS Mincho" w:cs="Arial"/>
          <w:szCs w:val="24"/>
          <w:lang w:eastAsia="ja-JP"/>
        </w:rPr>
        <w:t>Регламент Компании «</w:t>
      </w:r>
      <w:r>
        <w:rPr>
          <w:rFonts w:eastAsia="MS Mincho" w:cs="Arial"/>
          <w:szCs w:val="24"/>
          <w:lang w:eastAsia="ja-JP"/>
        </w:rPr>
        <w:t xml:space="preserve">Ведение </w:t>
      </w:r>
      <w:proofErr w:type="spellStart"/>
      <w:r>
        <w:rPr>
          <w:rFonts w:eastAsia="MS Mincho" w:cs="Arial"/>
          <w:szCs w:val="24"/>
          <w:lang w:eastAsia="ja-JP"/>
        </w:rPr>
        <w:t>НСИ</w:t>
      </w:r>
      <w:proofErr w:type="spellEnd"/>
      <w:r>
        <w:rPr>
          <w:rFonts w:eastAsia="MS Mincho" w:cs="Arial"/>
          <w:szCs w:val="24"/>
          <w:lang w:eastAsia="ja-JP"/>
        </w:rPr>
        <w:t xml:space="preserve"> </w:t>
      </w:r>
      <w:proofErr w:type="spellStart"/>
      <w:r>
        <w:rPr>
          <w:rFonts w:eastAsia="MS Mincho" w:cs="Arial"/>
          <w:szCs w:val="24"/>
          <w:lang w:eastAsia="ja-JP"/>
        </w:rPr>
        <w:t>ТОиР</w:t>
      </w:r>
      <w:proofErr w:type="spellEnd"/>
      <w:r w:rsidRPr="002D49C2">
        <w:rPr>
          <w:rFonts w:eastAsia="MS Mincho" w:cs="Arial"/>
          <w:szCs w:val="24"/>
          <w:lang w:eastAsia="ja-JP"/>
        </w:rPr>
        <w:t xml:space="preserve">» </w:t>
      </w:r>
      <w:r>
        <w:t>(проект</w:t>
      </w:r>
      <w:r>
        <w:rPr>
          <w:rFonts w:eastAsia="MS Mincho" w:cs="Arial"/>
          <w:szCs w:val="24"/>
          <w:lang w:eastAsia="ja-JP"/>
        </w:rPr>
        <w:t>).</w:t>
      </w:r>
    </w:p>
    <w:p w14:paraId="73218E5F" w14:textId="77777777" w:rsidR="009F3989" w:rsidRPr="002D49C2" w:rsidRDefault="009F3989" w:rsidP="009F3989">
      <w:pPr>
        <w:pStyle w:val="ab"/>
        <w:numPr>
          <w:ilvl w:val="0"/>
          <w:numId w:val="127"/>
        </w:numPr>
        <w:spacing w:before="120" w:after="120" w:line="264" w:lineRule="auto"/>
        <w:ind w:left="714" w:hanging="357"/>
        <w:rPr>
          <w:szCs w:val="24"/>
        </w:rPr>
      </w:pPr>
      <w:r>
        <w:rPr>
          <w:rFonts w:eastAsia="MS Mincho" w:cs="Arial"/>
          <w:szCs w:val="24"/>
          <w:lang w:eastAsia="ja-JP"/>
        </w:rPr>
        <w:t xml:space="preserve">Методические указания Компании «Методика ведения </w:t>
      </w:r>
      <w:proofErr w:type="spellStart"/>
      <w:r>
        <w:rPr>
          <w:rFonts w:eastAsia="MS Mincho" w:cs="Arial"/>
          <w:szCs w:val="24"/>
          <w:lang w:eastAsia="ja-JP"/>
        </w:rPr>
        <w:t>НСИ</w:t>
      </w:r>
      <w:proofErr w:type="spellEnd"/>
      <w:r>
        <w:rPr>
          <w:rFonts w:eastAsia="MS Mincho" w:cs="Arial"/>
          <w:szCs w:val="24"/>
          <w:lang w:eastAsia="ja-JP"/>
        </w:rPr>
        <w:t xml:space="preserve"> </w:t>
      </w:r>
      <w:proofErr w:type="spellStart"/>
      <w:r>
        <w:rPr>
          <w:rFonts w:eastAsia="MS Mincho" w:cs="Arial"/>
          <w:szCs w:val="24"/>
          <w:lang w:eastAsia="ja-JP"/>
        </w:rPr>
        <w:t>ТОиР</w:t>
      </w:r>
      <w:proofErr w:type="spellEnd"/>
      <w:r>
        <w:rPr>
          <w:rFonts w:eastAsia="MS Mincho" w:cs="Arial"/>
          <w:szCs w:val="24"/>
          <w:lang w:eastAsia="ja-JP"/>
        </w:rPr>
        <w:t>» (проект).</w:t>
      </w:r>
    </w:p>
    <w:p w14:paraId="695FC2AD" w14:textId="77777777" w:rsidR="009F3989" w:rsidRDefault="009F3989" w:rsidP="009F3989">
      <w:pPr>
        <w:pStyle w:val="ab"/>
        <w:numPr>
          <w:ilvl w:val="0"/>
          <w:numId w:val="127"/>
        </w:numPr>
        <w:spacing w:before="120" w:after="120" w:line="264" w:lineRule="auto"/>
        <w:ind w:left="714" w:hanging="357"/>
      </w:pPr>
      <w:r w:rsidRPr="00764229">
        <w:t>Методически</w:t>
      </w:r>
      <w:r>
        <w:t>е</w:t>
      </w:r>
      <w:r w:rsidRPr="00764229">
        <w:t xml:space="preserve"> указания</w:t>
      </w:r>
      <w:r>
        <w:t xml:space="preserve"> Компании</w:t>
      </w:r>
      <w:r w:rsidRPr="00764229">
        <w:t xml:space="preserve"> «</w:t>
      </w:r>
      <w:r w:rsidRPr="00D010DD">
        <w:t xml:space="preserve">Порядок формирования аварийно-технического запаса для оборудования, участвующего в основном технологическом процессе </w:t>
      </w:r>
      <w:proofErr w:type="spellStart"/>
      <w:r w:rsidRPr="00D010DD">
        <w:t>ЗИФ</w:t>
      </w:r>
      <w:proofErr w:type="spellEnd"/>
      <w:r w:rsidRPr="00764229">
        <w:t>»</w:t>
      </w:r>
      <w:r>
        <w:t xml:space="preserve"> (</w:t>
      </w:r>
      <w:r w:rsidRPr="00245D4E">
        <w:t>Приказ №</w:t>
      </w:r>
      <w:r>
        <w:t>200</w:t>
      </w:r>
      <w:r w:rsidRPr="00245D4E">
        <w:t xml:space="preserve">-п от </w:t>
      </w:r>
      <w:r>
        <w:t>31</w:t>
      </w:r>
      <w:r w:rsidRPr="00245D4E">
        <w:t>.1</w:t>
      </w:r>
      <w:r>
        <w:t>2</w:t>
      </w:r>
      <w:r w:rsidRPr="00245D4E">
        <w:t>.2019</w:t>
      </w:r>
      <w:r>
        <w:t>).</w:t>
      </w:r>
    </w:p>
    <w:p w14:paraId="19BC63E8" w14:textId="77777777" w:rsidR="009F3989" w:rsidRDefault="009F3989" w:rsidP="009F3989">
      <w:pPr>
        <w:pStyle w:val="ab"/>
        <w:numPr>
          <w:ilvl w:val="0"/>
          <w:numId w:val="127"/>
        </w:numPr>
        <w:spacing w:before="120" w:after="120" w:line="264" w:lineRule="auto"/>
        <w:ind w:left="714" w:hanging="357"/>
      </w:pPr>
      <w:r>
        <w:t>Регламент Компании «Годовое планирование программы поддержания производственных активов»</w:t>
      </w:r>
      <w:r w:rsidRPr="00673842">
        <w:t xml:space="preserve"> </w:t>
      </w:r>
      <w:r>
        <w:t>(проект)</w:t>
      </w:r>
      <w:r w:rsidRPr="00AB5357">
        <w:t>.</w:t>
      </w:r>
    </w:p>
    <w:p w14:paraId="6B5174D3" w14:textId="77777777" w:rsidR="009F3989" w:rsidRDefault="009F3989" w:rsidP="009F3989">
      <w:pPr>
        <w:pStyle w:val="a4"/>
        <w:numPr>
          <w:ilvl w:val="0"/>
          <w:numId w:val="127"/>
        </w:numPr>
        <w:spacing w:line="264" w:lineRule="auto"/>
        <w:ind w:left="714" w:hanging="357"/>
      </w:pPr>
      <w:r>
        <w:t>Регламент Компании «Долгосрочное и среднесрочное планирование программы поддержания производственных активов»</w:t>
      </w:r>
      <w:r w:rsidRPr="00673842">
        <w:t xml:space="preserve"> </w:t>
      </w:r>
      <w:r>
        <w:t>(проект)</w:t>
      </w:r>
      <w:r w:rsidRPr="00AB5357">
        <w:t>.</w:t>
      </w:r>
    </w:p>
    <w:p w14:paraId="2EFBAFAD" w14:textId="77777777" w:rsidR="009F3989" w:rsidRDefault="009F3989" w:rsidP="009F3989">
      <w:pPr>
        <w:pStyle w:val="a4"/>
        <w:numPr>
          <w:ilvl w:val="0"/>
          <w:numId w:val="127"/>
        </w:numPr>
        <w:spacing w:line="264" w:lineRule="auto"/>
        <w:ind w:left="714" w:hanging="357"/>
      </w:pPr>
      <w:r w:rsidRPr="00204A37">
        <w:t>Методически</w:t>
      </w:r>
      <w:r>
        <w:t>е</w:t>
      </w:r>
      <w:r w:rsidRPr="00204A37">
        <w:t xml:space="preserve"> указани</w:t>
      </w:r>
      <w:r>
        <w:t>я Компании</w:t>
      </w:r>
      <w:r w:rsidRPr="00204A37">
        <w:t xml:space="preserve"> «Порядок определения и пересмотра срока полезного использования основных средств»</w:t>
      </w:r>
      <w:r>
        <w:t xml:space="preserve"> (Приказ 113-п от 05.09.2019).</w:t>
      </w:r>
    </w:p>
    <w:p w14:paraId="088F3E6B" w14:textId="77777777" w:rsidR="009F3989" w:rsidRDefault="009F3989" w:rsidP="009F3989">
      <w:pPr>
        <w:pStyle w:val="a4"/>
        <w:numPr>
          <w:ilvl w:val="0"/>
          <w:numId w:val="127"/>
        </w:numPr>
        <w:spacing w:line="264" w:lineRule="auto"/>
        <w:ind w:left="714" w:hanging="357"/>
      </w:pPr>
      <w:r w:rsidRPr="00204A37">
        <w:t>Методически</w:t>
      </w:r>
      <w:r>
        <w:t>е</w:t>
      </w:r>
      <w:r w:rsidRPr="00204A37">
        <w:t xml:space="preserve"> указани</w:t>
      </w:r>
      <w:r>
        <w:t>я Компании</w:t>
      </w:r>
      <w:r w:rsidRPr="00204A37">
        <w:t xml:space="preserve"> «</w:t>
      </w:r>
      <w:r w:rsidRPr="00055487">
        <w:t>Порядок учета основных средств и капитальных вложений</w:t>
      </w:r>
      <w:r w:rsidRPr="00204A37">
        <w:t>»</w:t>
      </w:r>
      <w:r>
        <w:t xml:space="preserve"> (проект).</w:t>
      </w:r>
    </w:p>
    <w:p w14:paraId="7A5A35AE" w14:textId="77777777" w:rsidR="009F3989" w:rsidRPr="00204A37" w:rsidRDefault="009F3989" w:rsidP="009F3989">
      <w:pPr>
        <w:pStyle w:val="a4"/>
        <w:numPr>
          <w:ilvl w:val="0"/>
          <w:numId w:val="127"/>
        </w:numPr>
        <w:spacing w:line="264" w:lineRule="auto"/>
        <w:ind w:left="714" w:hanging="357"/>
      </w:pPr>
      <w:r>
        <w:t>Регламент Компании «Планирование, исполнение, корректировка и контроль годового бюджета поддержания производственных активов»</w:t>
      </w:r>
      <w:r w:rsidRPr="00673842">
        <w:t xml:space="preserve"> </w:t>
      </w:r>
      <w:r>
        <w:t>(проект)</w:t>
      </w:r>
      <w:r w:rsidRPr="00AB5357">
        <w:t>.</w:t>
      </w:r>
    </w:p>
    <w:p w14:paraId="71CA57DB" w14:textId="77777777" w:rsidR="009F3989" w:rsidRPr="00590C5E" w:rsidRDefault="009F3989" w:rsidP="009F3989">
      <w:pPr>
        <w:pStyle w:val="a4"/>
        <w:numPr>
          <w:ilvl w:val="0"/>
          <w:numId w:val="127"/>
        </w:numPr>
        <w:spacing w:line="264" w:lineRule="auto"/>
        <w:ind w:left="714" w:hanging="357"/>
      </w:pPr>
      <w:r w:rsidRPr="00590C5E">
        <w:t>Регламент Компании «Формирование и потребление оборотного фонда» (проект).</w:t>
      </w:r>
    </w:p>
    <w:p w14:paraId="6BA15D8A" w14:textId="77777777" w:rsidR="009F3989" w:rsidRPr="00D97A4A" w:rsidRDefault="009F3989" w:rsidP="002D49C2">
      <w:pPr>
        <w:pStyle w:val="ab"/>
        <w:spacing w:before="120" w:after="120"/>
        <w:ind w:left="714" w:firstLine="0"/>
        <w:rPr>
          <w:szCs w:val="24"/>
        </w:rPr>
      </w:pPr>
    </w:p>
    <w:p w14:paraId="4FCC9E6F" w14:textId="4888FFD9" w:rsidR="004037C9" w:rsidRDefault="004037C9" w:rsidP="004D111A">
      <w:pPr>
        <w:pStyle w:val="11"/>
        <w:keepLines w:val="0"/>
        <w:numPr>
          <w:ilvl w:val="0"/>
          <w:numId w:val="5"/>
        </w:numPr>
        <w:shd w:val="clear" w:color="auto" w:fill="FFFFFF"/>
        <w:ind w:left="357" w:hanging="357"/>
        <w:jc w:val="center"/>
        <w:rPr>
          <w:rFonts w:eastAsia="Times New Roman" w:cs="Arial"/>
          <w:caps w:val="0"/>
          <w:kern w:val="32"/>
          <w:sz w:val="24"/>
          <w:szCs w:val="28"/>
          <w:lang w:eastAsia="ru-RU"/>
        </w:rPr>
      </w:pPr>
      <w:bookmarkStart w:id="169" w:name="_Toc22810402"/>
      <w:bookmarkStart w:id="170" w:name="_Toc80112696"/>
      <w:bookmarkEnd w:id="169"/>
      <w:r w:rsidRPr="004D111A">
        <w:rPr>
          <w:rFonts w:eastAsia="Times New Roman" w:cs="Arial"/>
          <w:caps w:val="0"/>
          <w:kern w:val="32"/>
          <w:sz w:val="24"/>
          <w:szCs w:val="28"/>
          <w:lang w:eastAsia="ru-RU"/>
        </w:rPr>
        <w:t>Библиография</w:t>
      </w:r>
      <w:bookmarkEnd w:id="170"/>
    </w:p>
    <w:p w14:paraId="35B7FD5A" w14:textId="77777777" w:rsidR="009F3989" w:rsidRPr="00981BCA" w:rsidRDefault="009F3989" w:rsidP="009F3989">
      <w:pPr>
        <w:pStyle w:val="ab"/>
        <w:numPr>
          <w:ilvl w:val="0"/>
          <w:numId w:val="128"/>
        </w:numPr>
        <w:spacing w:before="120" w:after="120"/>
        <w:ind w:left="714" w:hanging="357"/>
        <w:rPr>
          <w:szCs w:val="24"/>
        </w:rPr>
      </w:pPr>
      <w:r w:rsidRPr="00981BCA">
        <w:rPr>
          <w:szCs w:val="24"/>
        </w:rPr>
        <w:t>МСФО (</w:t>
      </w:r>
      <w:proofErr w:type="spellStart"/>
      <w:r w:rsidRPr="00981BCA">
        <w:rPr>
          <w:szCs w:val="24"/>
        </w:rPr>
        <w:t>IAS</w:t>
      </w:r>
      <w:proofErr w:type="spellEnd"/>
      <w:r w:rsidRPr="00981BCA">
        <w:rPr>
          <w:szCs w:val="24"/>
        </w:rPr>
        <w:t>) 16 «Международный стандарт финансовой отчетности (</w:t>
      </w:r>
      <w:proofErr w:type="spellStart"/>
      <w:r w:rsidRPr="00981BCA">
        <w:rPr>
          <w:szCs w:val="24"/>
        </w:rPr>
        <w:t>IAS</w:t>
      </w:r>
      <w:proofErr w:type="spellEnd"/>
      <w:r w:rsidRPr="00981BCA">
        <w:rPr>
          <w:szCs w:val="24"/>
        </w:rPr>
        <w:t>)16 «Основные средства». – 2015 г. – 21 с.</w:t>
      </w:r>
    </w:p>
    <w:p w14:paraId="6E7F42AE" w14:textId="77777777" w:rsidR="009F3989" w:rsidRPr="00981BCA" w:rsidRDefault="009F3989" w:rsidP="009F3989">
      <w:pPr>
        <w:pStyle w:val="ab"/>
        <w:numPr>
          <w:ilvl w:val="0"/>
          <w:numId w:val="128"/>
        </w:numPr>
        <w:spacing w:before="120" w:after="120"/>
        <w:ind w:left="714" w:hanging="357"/>
        <w:rPr>
          <w:szCs w:val="24"/>
        </w:rPr>
      </w:pPr>
      <w:r w:rsidRPr="00981BCA">
        <w:rPr>
          <w:szCs w:val="24"/>
        </w:rPr>
        <w:t xml:space="preserve">Методологическое решение №79.2 «О компонентном учете основных средств» – </w:t>
      </w:r>
      <w:proofErr w:type="spellStart"/>
      <w:r w:rsidRPr="00981BCA">
        <w:rPr>
          <w:szCs w:val="24"/>
        </w:rPr>
        <w:t>11с</w:t>
      </w:r>
      <w:proofErr w:type="spellEnd"/>
      <w:r w:rsidRPr="00981BCA">
        <w:rPr>
          <w:szCs w:val="24"/>
        </w:rPr>
        <w:t>.</w:t>
      </w:r>
    </w:p>
    <w:p w14:paraId="232DF703" w14:textId="77777777" w:rsidR="009F3989" w:rsidRDefault="009F3989" w:rsidP="009F3989">
      <w:pPr>
        <w:pStyle w:val="ab"/>
        <w:numPr>
          <w:ilvl w:val="0"/>
          <w:numId w:val="128"/>
        </w:numPr>
        <w:spacing w:before="120" w:after="120"/>
        <w:ind w:left="714" w:hanging="357"/>
        <w:rPr>
          <w:szCs w:val="24"/>
        </w:rPr>
      </w:pPr>
      <w:proofErr w:type="spellStart"/>
      <w:r w:rsidRPr="00981BCA">
        <w:rPr>
          <w:szCs w:val="24"/>
        </w:rPr>
        <w:t>ПБУ</w:t>
      </w:r>
      <w:proofErr w:type="spellEnd"/>
      <w:r w:rsidRPr="00981BCA">
        <w:rPr>
          <w:szCs w:val="24"/>
        </w:rPr>
        <w:t xml:space="preserve"> 6/01 – Приказ Минфина РФ от 30 марта 2001 г. №26 н «Об утверждении Положения по бухгалтерскому учету «Учет основных средств» </w:t>
      </w:r>
      <w:proofErr w:type="spellStart"/>
      <w:r w:rsidRPr="00981BCA">
        <w:rPr>
          <w:szCs w:val="24"/>
        </w:rPr>
        <w:t>ПБУ</w:t>
      </w:r>
      <w:proofErr w:type="spellEnd"/>
      <w:r w:rsidRPr="00981BCA">
        <w:rPr>
          <w:szCs w:val="24"/>
        </w:rPr>
        <w:t xml:space="preserve"> 6/01» – 2001 г. – 15 с.</w:t>
      </w:r>
    </w:p>
    <w:p w14:paraId="3569F3D9" w14:textId="77777777" w:rsidR="009F3989" w:rsidRPr="00590C5E" w:rsidRDefault="009F3989" w:rsidP="009F3989">
      <w:pPr>
        <w:pStyle w:val="ab"/>
        <w:numPr>
          <w:ilvl w:val="0"/>
          <w:numId w:val="128"/>
        </w:numPr>
        <w:spacing w:before="120" w:after="120"/>
        <w:ind w:left="714" w:hanging="357"/>
        <w:rPr>
          <w:szCs w:val="24"/>
        </w:rPr>
      </w:pPr>
      <w:proofErr w:type="spellStart"/>
      <w:r>
        <w:rPr>
          <w:szCs w:val="24"/>
        </w:rPr>
        <w:lastRenderedPageBreak/>
        <w:t>ФСБУ</w:t>
      </w:r>
      <w:proofErr w:type="spellEnd"/>
      <w:r w:rsidRPr="00981BCA">
        <w:rPr>
          <w:szCs w:val="24"/>
        </w:rPr>
        <w:t xml:space="preserve"> </w:t>
      </w:r>
      <w:r>
        <w:rPr>
          <w:szCs w:val="24"/>
        </w:rPr>
        <w:t>6</w:t>
      </w:r>
      <w:r w:rsidRPr="00DE2F2C">
        <w:rPr>
          <w:szCs w:val="24"/>
        </w:rPr>
        <w:t>/</w:t>
      </w:r>
      <w:r>
        <w:rPr>
          <w:szCs w:val="24"/>
        </w:rPr>
        <w:t xml:space="preserve">2020 </w:t>
      </w:r>
      <w:r w:rsidRPr="00981BCA">
        <w:rPr>
          <w:szCs w:val="24"/>
        </w:rPr>
        <w:t xml:space="preserve">– Приказ Минфина РФ от </w:t>
      </w:r>
      <w:r>
        <w:rPr>
          <w:szCs w:val="24"/>
        </w:rPr>
        <w:t>17</w:t>
      </w:r>
      <w:r w:rsidRPr="00981BCA">
        <w:rPr>
          <w:szCs w:val="24"/>
        </w:rPr>
        <w:t xml:space="preserve"> </w:t>
      </w:r>
      <w:r>
        <w:rPr>
          <w:szCs w:val="24"/>
        </w:rPr>
        <w:t>сентября</w:t>
      </w:r>
      <w:r w:rsidRPr="00981BCA">
        <w:rPr>
          <w:szCs w:val="24"/>
        </w:rPr>
        <w:t xml:space="preserve"> 20</w:t>
      </w:r>
      <w:r>
        <w:rPr>
          <w:szCs w:val="24"/>
        </w:rPr>
        <w:t>20</w:t>
      </w:r>
      <w:r w:rsidRPr="00981BCA">
        <w:rPr>
          <w:szCs w:val="24"/>
        </w:rPr>
        <w:t xml:space="preserve"> г. №</w:t>
      </w:r>
      <w:proofErr w:type="spellStart"/>
      <w:r w:rsidRPr="00981BCA">
        <w:rPr>
          <w:szCs w:val="24"/>
        </w:rPr>
        <w:t>2</w:t>
      </w:r>
      <w:r>
        <w:rPr>
          <w:szCs w:val="24"/>
        </w:rPr>
        <w:t>04</w:t>
      </w:r>
      <w:r w:rsidRPr="00981BCA">
        <w:rPr>
          <w:szCs w:val="24"/>
        </w:rPr>
        <w:t>н</w:t>
      </w:r>
      <w:proofErr w:type="spellEnd"/>
      <w:r w:rsidRPr="00981BCA">
        <w:rPr>
          <w:szCs w:val="24"/>
        </w:rPr>
        <w:t xml:space="preserve"> «Об утверждении </w:t>
      </w:r>
      <w:r>
        <w:rPr>
          <w:szCs w:val="24"/>
        </w:rPr>
        <w:t xml:space="preserve">Федеральных стандартов бухгалтерского учета </w:t>
      </w:r>
      <w:proofErr w:type="spellStart"/>
      <w:r>
        <w:rPr>
          <w:szCs w:val="24"/>
        </w:rPr>
        <w:t>ФСБУ</w:t>
      </w:r>
      <w:proofErr w:type="spellEnd"/>
      <w:r>
        <w:rPr>
          <w:szCs w:val="24"/>
        </w:rPr>
        <w:t xml:space="preserve"> 6</w:t>
      </w:r>
      <w:r w:rsidRPr="00DE2F2C">
        <w:rPr>
          <w:szCs w:val="24"/>
        </w:rPr>
        <w:t>/</w:t>
      </w:r>
      <w:r>
        <w:rPr>
          <w:szCs w:val="24"/>
        </w:rPr>
        <w:t>2020 «Ос</w:t>
      </w:r>
      <w:r w:rsidRPr="00981BCA">
        <w:rPr>
          <w:szCs w:val="24"/>
        </w:rPr>
        <w:t>новны</w:t>
      </w:r>
      <w:r>
        <w:rPr>
          <w:szCs w:val="24"/>
        </w:rPr>
        <w:t>е</w:t>
      </w:r>
      <w:r w:rsidRPr="00981BCA">
        <w:rPr>
          <w:szCs w:val="24"/>
        </w:rPr>
        <w:t xml:space="preserve"> средств</w:t>
      </w:r>
      <w:r>
        <w:rPr>
          <w:szCs w:val="24"/>
        </w:rPr>
        <w:t>а</w:t>
      </w:r>
      <w:r w:rsidRPr="00981BCA">
        <w:rPr>
          <w:szCs w:val="24"/>
        </w:rPr>
        <w:t>»</w:t>
      </w:r>
      <w:r>
        <w:rPr>
          <w:szCs w:val="24"/>
        </w:rPr>
        <w:t xml:space="preserve"> и </w:t>
      </w:r>
      <w:proofErr w:type="spellStart"/>
      <w:r>
        <w:rPr>
          <w:szCs w:val="24"/>
        </w:rPr>
        <w:t>ФСБУ</w:t>
      </w:r>
      <w:proofErr w:type="spellEnd"/>
      <w:r>
        <w:rPr>
          <w:szCs w:val="24"/>
        </w:rPr>
        <w:t xml:space="preserve"> 26</w:t>
      </w:r>
      <w:r w:rsidRPr="00DE2F2C">
        <w:rPr>
          <w:szCs w:val="24"/>
        </w:rPr>
        <w:t>/</w:t>
      </w:r>
      <w:r>
        <w:rPr>
          <w:szCs w:val="24"/>
        </w:rPr>
        <w:t>2020 «Капитальные вложения</w:t>
      </w:r>
      <w:r w:rsidRPr="00981BCA">
        <w:rPr>
          <w:szCs w:val="24"/>
        </w:rPr>
        <w:t>» – 20</w:t>
      </w:r>
      <w:r>
        <w:rPr>
          <w:szCs w:val="24"/>
        </w:rPr>
        <w:t>20</w:t>
      </w:r>
      <w:r w:rsidRPr="00981BCA">
        <w:rPr>
          <w:szCs w:val="24"/>
        </w:rPr>
        <w:t xml:space="preserve"> г.</w:t>
      </w:r>
    </w:p>
    <w:p w14:paraId="202A6653" w14:textId="77777777" w:rsidR="009F3989" w:rsidRPr="009F3989" w:rsidRDefault="009F3989" w:rsidP="009F3989">
      <w:pPr>
        <w:rPr>
          <w:lang w:eastAsia="ru-RU"/>
        </w:rPr>
      </w:pPr>
    </w:p>
    <w:p w14:paraId="2D0DF22F" w14:textId="77777777" w:rsidR="00312354" w:rsidRPr="004D111A" w:rsidRDefault="00312354" w:rsidP="004B085F">
      <w:pPr>
        <w:pStyle w:val="11"/>
        <w:keepLines w:val="0"/>
        <w:numPr>
          <w:ilvl w:val="0"/>
          <w:numId w:val="5"/>
        </w:numPr>
        <w:shd w:val="clear" w:color="auto" w:fill="FFFFFF"/>
        <w:ind w:left="357" w:hanging="357"/>
        <w:jc w:val="center"/>
        <w:rPr>
          <w:rFonts w:eastAsia="Times New Roman" w:cs="Arial"/>
          <w:caps w:val="0"/>
          <w:kern w:val="32"/>
          <w:sz w:val="24"/>
          <w:szCs w:val="28"/>
          <w:lang w:eastAsia="ru-RU"/>
        </w:rPr>
      </w:pPr>
      <w:bookmarkStart w:id="171" w:name="_Toc514840158"/>
      <w:bookmarkStart w:id="172" w:name="_Toc515005369"/>
      <w:bookmarkStart w:id="173" w:name="_Toc80112697"/>
      <w:r w:rsidRPr="004D111A">
        <w:rPr>
          <w:rFonts w:eastAsia="Times New Roman" w:cs="Arial"/>
          <w:caps w:val="0"/>
          <w:kern w:val="32"/>
          <w:sz w:val="24"/>
          <w:szCs w:val="28"/>
          <w:lang w:eastAsia="ru-RU"/>
        </w:rPr>
        <w:t>Порядок внесения изменений</w:t>
      </w:r>
      <w:bookmarkEnd w:id="171"/>
      <w:bookmarkEnd w:id="172"/>
      <w:bookmarkEnd w:id="173"/>
    </w:p>
    <w:p w14:paraId="0B10B943" w14:textId="77777777" w:rsidR="00541212" w:rsidRDefault="00541212" w:rsidP="00541212">
      <w:pPr>
        <w:pStyle w:val="affff"/>
      </w:pPr>
      <w:bookmarkStart w:id="174" w:name="_Toc22810406"/>
      <w:bookmarkStart w:id="175" w:name="_Toc22810408"/>
      <w:bookmarkStart w:id="176" w:name="_Toc514840159"/>
      <w:bookmarkStart w:id="177" w:name="_Toc515005370"/>
      <w:r w:rsidRPr="004B085F">
        <w:t>Ответственным за актуализацию настоящ</w:t>
      </w:r>
      <w:r w:rsidRPr="00981BCA">
        <w:t>их</w:t>
      </w:r>
      <w:r w:rsidRPr="004B085F">
        <w:t xml:space="preserve"> Методи</w:t>
      </w:r>
      <w:r w:rsidRPr="00981BCA">
        <w:t>ческих указаний</w:t>
      </w:r>
      <w:r w:rsidRPr="004B085F">
        <w:t xml:space="preserve"> является </w:t>
      </w:r>
      <w:r w:rsidR="00F9769B">
        <w:t>д</w:t>
      </w:r>
      <w:r w:rsidRPr="004B085F">
        <w:t xml:space="preserve">иректор </w:t>
      </w:r>
      <w:r w:rsidR="00F9769B">
        <w:t>Т</w:t>
      </w:r>
      <w:r>
        <w:t>ехнического д</w:t>
      </w:r>
      <w:r w:rsidRPr="004B085F">
        <w:t>епартамент</w:t>
      </w:r>
      <w:r>
        <w:t>а</w:t>
      </w:r>
      <w:r w:rsidRPr="004B085F">
        <w:t>.</w:t>
      </w:r>
      <w:bookmarkEnd w:id="174"/>
    </w:p>
    <w:p w14:paraId="1B9FFE0F" w14:textId="77777777" w:rsidR="00541212" w:rsidRPr="002C7516" w:rsidRDefault="00541212" w:rsidP="002C7516">
      <w:pPr>
        <w:pStyle w:val="affff"/>
      </w:pPr>
      <w:r w:rsidRPr="002C7516">
        <w:t xml:space="preserve">В случае если инициатором изменений выступает не </w:t>
      </w:r>
      <w:r w:rsidR="00F9769B">
        <w:t>д</w:t>
      </w:r>
      <w:r w:rsidRPr="002C7516">
        <w:t xml:space="preserve">иректор </w:t>
      </w:r>
      <w:r w:rsidR="00F9769B">
        <w:t>Т</w:t>
      </w:r>
      <w:r w:rsidRPr="002C7516">
        <w:t xml:space="preserve">ехнического департамента, то инициатор внесения изменений должен представить </w:t>
      </w:r>
      <w:r w:rsidR="00F9769B">
        <w:t>д</w:t>
      </w:r>
      <w:r w:rsidRPr="002C7516">
        <w:t>иректор</w:t>
      </w:r>
      <w:r w:rsidR="00F9769B">
        <w:t>у</w:t>
      </w:r>
      <w:r w:rsidRPr="002C7516">
        <w:t xml:space="preserve"> </w:t>
      </w:r>
      <w:r w:rsidR="00F9769B">
        <w:t>Т</w:t>
      </w:r>
      <w:r w:rsidRPr="002C7516">
        <w:t>ехнического департамента обоснование практической целесообразности таких изменений.</w:t>
      </w:r>
    </w:p>
    <w:p w14:paraId="63E23A32" w14:textId="77777777" w:rsidR="00541212" w:rsidRPr="002C7516" w:rsidRDefault="00541212" w:rsidP="002C7516">
      <w:pPr>
        <w:pStyle w:val="affff"/>
      </w:pPr>
      <w:r w:rsidRPr="002C7516">
        <w:t xml:space="preserve">Решение о внесении изменений в Методические указания принимает </w:t>
      </w:r>
      <w:r w:rsidR="00F9769B">
        <w:t>д</w:t>
      </w:r>
      <w:r w:rsidRPr="002C7516">
        <w:t xml:space="preserve">иректор </w:t>
      </w:r>
      <w:r w:rsidR="00F9769B">
        <w:t>Т</w:t>
      </w:r>
      <w:r w:rsidRPr="002C7516">
        <w:t xml:space="preserve">ехнического департамента. </w:t>
      </w:r>
    </w:p>
    <w:p w14:paraId="78DF8B91" w14:textId="77777777" w:rsidR="00541212" w:rsidRPr="002C7516" w:rsidRDefault="00541212" w:rsidP="002C7516">
      <w:pPr>
        <w:pStyle w:val="affff"/>
      </w:pPr>
      <w:r w:rsidRPr="002C7516">
        <w:t>Изменения Методических указаний после оценки их целесообразности проходят процедуру согласования в установленном порядке.</w:t>
      </w:r>
    </w:p>
    <w:p w14:paraId="32FA4019" w14:textId="77777777" w:rsidR="00312354" w:rsidRPr="004D111A" w:rsidRDefault="00312354" w:rsidP="00022F3B">
      <w:pPr>
        <w:pStyle w:val="11"/>
        <w:keepLines w:val="0"/>
        <w:numPr>
          <w:ilvl w:val="0"/>
          <w:numId w:val="5"/>
        </w:numPr>
        <w:shd w:val="clear" w:color="auto" w:fill="FFFFFF"/>
        <w:spacing w:before="240"/>
        <w:ind w:left="357" w:hanging="357"/>
        <w:jc w:val="center"/>
        <w:rPr>
          <w:rFonts w:eastAsia="Times New Roman" w:cs="Arial"/>
          <w:caps w:val="0"/>
          <w:kern w:val="32"/>
          <w:sz w:val="24"/>
          <w:szCs w:val="28"/>
          <w:lang w:eastAsia="ru-RU"/>
        </w:rPr>
      </w:pPr>
      <w:bookmarkStart w:id="178" w:name="_Toc80112698"/>
      <w:bookmarkEnd w:id="175"/>
      <w:r w:rsidRPr="004B085F">
        <w:rPr>
          <w:rFonts w:eastAsia="Times New Roman" w:cs="Arial"/>
          <w:caps w:val="0"/>
          <w:kern w:val="32"/>
          <w:sz w:val="24"/>
          <w:szCs w:val="28"/>
          <w:lang w:eastAsia="ru-RU"/>
        </w:rPr>
        <w:t>Контроль и ответственность за исполнение</w:t>
      </w:r>
      <w:r w:rsidR="00A754CD" w:rsidRPr="004D111A">
        <w:rPr>
          <w:rFonts w:eastAsia="Times New Roman" w:cs="Arial"/>
          <w:caps w:val="0"/>
          <w:kern w:val="32"/>
          <w:sz w:val="24"/>
          <w:szCs w:val="28"/>
          <w:lang w:eastAsia="ru-RU"/>
        </w:rPr>
        <w:t xml:space="preserve"> Методических указаний</w:t>
      </w:r>
      <w:bookmarkEnd w:id="176"/>
      <w:bookmarkEnd w:id="177"/>
      <w:bookmarkEnd w:id="178"/>
    </w:p>
    <w:p w14:paraId="4579D3D3" w14:textId="77777777" w:rsidR="003060C7" w:rsidRPr="004B085F" w:rsidRDefault="006415F2" w:rsidP="004B085F">
      <w:pPr>
        <w:pStyle w:val="22"/>
        <w:ind w:left="851" w:hanging="567"/>
        <w:rPr>
          <w:rFonts w:eastAsia="Times New Roman" w:cs="Arial"/>
          <w:b w:val="0"/>
          <w:caps w:val="0"/>
          <w:kern w:val="32"/>
          <w:szCs w:val="28"/>
          <w:lang w:eastAsia="ru-RU"/>
        </w:rPr>
      </w:pPr>
      <w:bookmarkStart w:id="179" w:name="_Toc5349051"/>
      <w:bookmarkStart w:id="180" w:name="_Toc5785682"/>
      <w:bookmarkStart w:id="181" w:name="_Toc7873678"/>
      <w:bookmarkStart w:id="182" w:name="_Toc65589440"/>
      <w:bookmarkStart w:id="183" w:name="_Toc76327613"/>
      <w:bookmarkStart w:id="184" w:name="_Toc76394491"/>
      <w:bookmarkStart w:id="185" w:name="_Toc80112699"/>
      <w:r w:rsidRPr="004B085F">
        <w:rPr>
          <w:rFonts w:eastAsia="Times New Roman" w:cs="Arial"/>
          <w:caps w:val="0"/>
          <w:kern w:val="32"/>
          <w:szCs w:val="28"/>
          <w:lang w:eastAsia="ru-RU"/>
        </w:rPr>
        <w:t>Контроль выполнения требований</w:t>
      </w:r>
      <w:bookmarkEnd w:id="179"/>
      <w:bookmarkEnd w:id="180"/>
      <w:r w:rsidRPr="004B085F">
        <w:rPr>
          <w:rFonts w:eastAsia="Times New Roman" w:cs="Arial"/>
          <w:caps w:val="0"/>
          <w:kern w:val="32"/>
          <w:szCs w:val="28"/>
          <w:lang w:eastAsia="ru-RU"/>
        </w:rPr>
        <w:t xml:space="preserve"> </w:t>
      </w:r>
      <w:bookmarkEnd w:id="181"/>
      <w:r w:rsidR="00A754CD" w:rsidRPr="00D35DD4">
        <w:rPr>
          <w:rFonts w:eastAsia="Times New Roman" w:cs="Arial"/>
          <w:caps w:val="0"/>
          <w:kern w:val="32"/>
          <w:szCs w:val="28"/>
          <w:lang w:eastAsia="ru-RU"/>
        </w:rPr>
        <w:t>Методических указаний</w:t>
      </w:r>
      <w:bookmarkEnd w:id="182"/>
      <w:bookmarkEnd w:id="183"/>
      <w:bookmarkEnd w:id="184"/>
      <w:bookmarkEnd w:id="185"/>
    </w:p>
    <w:p w14:paraId="6DC03033" w14:textId="77777777" w:rsidR="00D77815" w:rsidRDefault="00D77815" w:rsidP="00D77815">
      <w:pPr>
        <w:pStyle w:val="affff"/>
      </w:pPr>
      <w:bookmarkStart w:id="186" w:name="_Toc65589441"/>
      <w:bookmarkStart w:id="187" w:name="_Toc76327614"/>
      <w:bookmarkStart w:id="188" w:name="_Toc76394492"/>
      <w:r>
        <w:t>Контроль за соблюдением требований настоящ</w:t>
      </w:r>
      <w:r w:rsidR="00F9769B">
        <w:t>их</w:t>
      </w:r>
      <w:r>
        <w:t xml:space="preserve"> Методи</w:t>
      </w:r>
      <w:r w:rsidR="00F9769B">
        <w:t>ческих указаний</w:t>
      </w:r>
      <w:r>
        <w:t xml:space="preserve"> </w:t>
      </w:r>
      <w:r w:rsidR="00251416">
        <w:t xml:space="preserve">в УК </w:t>
      </w:r>
      <w:r>
        <w:t xml:space="preserve">осуществляет </w:t>
      </w:r>
      <w:r w:rsidR="00F9769B">
        <w:t>д</w:t>
      </w:r>
      <w:r>
        <w:t xml:space="preserve">иректор Технического департамента УК, в </w:t>
      </w:r>
      <w:proofErr w:type="spellStart"/>
      <w:r>
        <w:t>УО</w:t>
      </w:r>
      <w:proofErr w:type="spellEnd"/>
      <w:r>
        <w:t xml:space="preserve"> – ответственное должностное лицо, назначенное руководителем </w:t>
      </w:r>
      <w:proofErr w:type="spellStart"/>
      <w:r>
        <w:t>УО</w:t>
      </w:r>
      <w:proofErr w:type="spellEnd"/>
      <w:r>
        <w:t>.</w:t>
      </w:r>
    </w:p>
    <w:p w14:paraId="0105F99C" w14:textId="77777777" w:rsidR="006415F2" w:rsidRPr="004B085F" w:rsidRDefault="006415F2" w:rsidP="004B085F">
      <w:pPr>
        <w:pStyle w:val="22"/>
        <w:ind w:left="851" w:hanging="567"/>
        <w:rPr>
          <w:rFonts w:eastAsia="Times New Roman" w:cs="Arial"/>
          <w:caps w:val="0"/>
          <w:kern w:val="32"/>
          <w:szCs w:val="28"/>
          <w:lang w:eastAsia="ru-RU"/>
        </w:rPr>
      </w:pPr>
      <w:bookmarkStart w:id="189" w:name="_Toc80112700"/>
      <w:r w:rsidRPr="004B085F">
        <w:rPr>
          <w:rFonts w:eastAsia="Times New Roman" w:cs="Arial"/>
          <w:caps w:val="0"/>
          <w:kern w:val="32"/>
          <w:szCs w:val="28"/>
          <w:lang w:eastAsia="ru-RU"/>
        </w:rPr>
        <w:t>Ответственность работников</w:t>
      </w:r>
      <w:bookmarkEnd w:id="186"/>
      <w:bookmarkEnd w:id="187"/>
      <w:bookmarkEnd w:id="188"/>
      <w:bookmarkEnd w:id="189"/>
    </w:p>
    <w:p w14:paraId="5D458A7F" w14:textId="77777777" w:rsidR="00D77815" w:rsidRDefault="00D77815" w:rsidP="00D77815">
      <w:pPr>
        <w:pStyle w:val="affff"/>
      </w:pPr>
      <w:r w:rsidRPr="00D35DD4">
        <w:t>Все работники, являющиеся участниками бизнес-процессов/процедур, для исполнения которых разработаны настоящие Методические указания, несут дисциплинарную ответственность за несоблюдение требований настоящих Методических указаний</w:t>
      </w:r>
      <w:r>
        <w:t>.</w:t>
      </w:r>
    </w:p>
    <w:p w14:paraId="4FDF0626" w14:textId="77777777" w:rsidR="00312354" w:rsidRPr="00D53A7A" w:rsidRDefault="00206C0E" w:rsidP="004B085F">
      <w:pPr>
        <w:pStyle w:val="affff"/>
      </w:pPr>
      <w:r w:rsidRPr="004B085F">
        <w:t xml:space="preserve">Наложение дисциплинарных взысканий за неисполнение или ненадлежащее исполнение требований настоящих Методических указаний в организациях Компании проводится в соответствии с нормами трудового законодательства Российской Федерации и в соответствии с действующими </w:t>
      </w:r>
      <w:proofErr w:type="spellStart"/>
      <w:r w:rsidRPr="004B085F">
        <w:t>ЛНА</w:t>
      </w:r>
      <w:proofErr w:type="spellEnd"/>
      <w:r w:rsidRPr="004B085F">
        <w:t xml:space="preserve"> организаций Компании</w:t>
      </w:r>
      <w:r w:rsidR="00312354" w:rsidRPr="004B085F">
        <w:t>.</w:t>
      </w:r>
    </w:p>
    <w:p w14:paraId="39FBC735" w14:textId="77777777" w:rsidR="00834268" w:rsidRDefault="00834268">
      <w:pPr>
        <w:spacing w:after="160" w:line="259" w:lineRule="auto"/>
        <w:ind w:firstLine="0"/>
        <w:jc w:val="left"/>
        <w:rPr>
          <w:i/>
        </w:rPr>
      </w:pPr>
    </w:p>
    <w:p w14:paraId="0B160935" w14:textId="77777777" w:rsidR="00220992" w:rsidRPr="004D111A" w:rsidRDefault="00206C0E" w:rsidP="004D111A">
      <w:pPr>
        <w:pStyle w:val="11"/>
        <w:keepLines w:val="0"/>
        <w:numPr>
          <w:ilvl w:val="0"/>
          <w:numId w:val="5"/>
        </w:numPr>
        <w:shd w:val="clear" w:color="auto" w:fill="FFFFFF"/>
        <w:ind w:left="357" w:hanging="357"/>
        <w:jc w:val="center"/>
        <w:rPr>
          <w:rFonts w:eastAsia="Times New Roman" w:cs="Arial"/>
          <w:caps w:val="0"/>
          <w:kern w:val="32"/>
          <w:sz w:val="24"/>
          <w:szCs w:val="28"/>
          <w:lang w:eastAsia="ru-RU"/>
        </w:rPr>
      </w:pPr>
      <w:bookmarkStart w:id="190" w:name="_Toc22810413"/>
      <w:bookmarkStart w:id="191" w:name="_Toc484084083"/>
      <w:bookmarkStart w:id="192" w:name="_Toc509230107"/>
      <w:bookmarkStart w:id="193" w:name="_Toc80112701"/>
      <w:bookmarkEnd w:id="190"/>
      <w:r w:rsidRPr="004D111A">
        <w:rPr>
          <w:rFonts w:eastAsia="Times New Roman" w:cs="Arial"/>
          <w:caps w:val="0"/>
          <w:kern w:val="32"/>
          <w:sz w:val="24"/>
          <w:szCs w:val="28"/>
          <w:lang w:eastAsia="ru-RU"/>
        </w:rPr>
        <w:lastRenderedPageBreak/>
        <w:t>Список п</w:t>
      </w:r>
      <w:r w:rsidR="004037C9" w:rsidRPr="004D111A">
        <w:rPr>
          <w:rFonts w:eastAsia="Times New Roman" w:cs="Arial"/>
          <w:caps w:val="0"/>
          <w:kern w:val="32"/>
          <w:sz w:val="24"/>
          <w:szCs w:val="28"/>
          <w:lang w:eastAsia="ru-RU"/>
        </w:rPr>
        <w:t>риложени</w:t>
      </w:r>
      <w:bookmarkEnd w:id="191"/>
      <w:bookmarkEnd w:id="192"/>
      <w:r w:rsidRPr="004D111A">
        <w:rPr>
          <w:rFonts w:eastAsia="Times New Roman" w:cs="Arial"/>
          <w:caps w:val="0"/>
          <w:kern w:val="32"/>
          <w:sz w:val="24"/>
          <w:szCs w:val="28"/>
          <w:lang w:eastAsia="ru-RU"/>
        </w:rPr>
        <w:t>й</w:t>
      </w:r>
      <w:bookmarkEnd w:id="193"/>
    </w:p>
    <w:p w14:paraId="676BFEA2" w14:textId="77777777" w:rsidR="00D40FCA" w:rsidRPr="00D61264" w:rsidRDefault="00784E67" w:rsidP="009A075F">
      <w:pPr>
        <w:pStyle w:val="af4"/>
        <w:rPr>
          <w:b w:val="0"/>
          <w:i/>
          <w:sz w:val="18"/>
          <w:szCs w:val="18"/>
        </w:rPr>
      </w:pPr>
      <w:bookmarkStart w:id="194" w:name="_Ref517255424"/>
      <w:r w:rsidRPr="00D61264">
        <w:rPr>
          <w:b w:val="0"/>
          <w:i/>
          <w:sz w:val="18"/>
          <w:szCs w:val="18"/>
        </w:rPr>
        <w:t>Таблица</w:t>
      </w:r>
      <w:r w:rsidR="00631B04">
        <w:rPr>
          <w:b w:val="0"/>
          <w:i/>
          <w:sz w:val="18"/>
          <w:szCs w:val="18"/>
        </w:rPr>
        <w:t xml:space="preserve"> №</w:t>
      </w:r>
      <w:r w:rsidR="0036453D">
        <w:rPr>
          <w:b w:val="0"/>
          <w:i/>
          <w:sz w:val="18"/>
          <w:szCs w:val="18"/>
        </w:rPr>
        <w:t>2</w:t>
      </w:r>
      <w:r w:rsidR="00631B04">
        <w:rPr>
          <w:b w:val="0"/>
          <w:i/>
          <w:sz w:val="18"/>
          <w:szCs w:val="18"/>
        </w:rPr>
        <w:t xml:space="preserve"> «</w:t>
      </w:r>
      <w:r w:rsidRPr="00D61264">
        <w:rPr>
          <w:b w:val="0"/>
          <w:i/>
          <w:sz w:val="18"/>
          <w:szCs w:val="18"/>
        </w:rPr>
        <w:t>Список приложений</w:t>
      </w:r>
      <w:bookmarkEnd w:id="194"/>
      <w:r w:rsidR="00631B04">
        <w:rPr>
          <w:b w:val="0"/>
          <w:i/>
          <w:sz w:val="18"/>
          <w:szCs w:val="18"/>
        </w:rPr>
        <w:t>»</w:t>
      </w:r>
    </w:p>
    <w:tbl>
      <w:tblPr>
        <w:tblW w:w="49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3"/>
        <w:gridCol w:w="6339"/>
        <w:gridCol w:w="2270"/>
      </w:tblGrid>
      <w:tr w:rsidR="00C3579D" w14:paraId="1D1CDB68" w14:textId="77777777">
        <w:trPr>
          <w:cantSplit/>
          <w:trHeight w:val="397"/>
        </w:trPr>
        <w:tc>
          <w:tcPr>
            <w:tcW w:w="756" w:type="pct"/>
            <w:shd w:val="clear" w:color="auto" w:fill="FFC000"/>
          </w:tcPr>
          <w:p w14:paraId="35147886" w14:textId="77777777" w:rsidR="00784E67" w:rsidRPr="009A075F" w:rsidRDefault="00784E67" w:rsidP="00234E36">
            <w:pPr>
              <w:pStyle w:val="af7"/>
              <w:widowControl w:val="0"/>
            </w:pPr>
            <w:r w:rsidRPr="009A075F">
              <w:rPr>
                <w:rFonts w:eastAsia="Calibri"/>
                <w:caps w:val="0"/>
                <w:lang w:eastAsia="en-US"/>
              </w:rPr>
              <w:t>Номер приложения</w:t>
            </w:r>
          </w:p>
        </w:tc>
        <w:tc>
          <w:tcPr>
            <w:tcW w:w="3125" w:type="pct"/>
            <w:shd w:val="clear" w:color="auto" w:fill="FFC000"/>
          </w:tcPr>
          <w:p w14:paraId="6D608731" w14:textId="77777777" w:rsidR="00784E67" w:rsidRPr="009A075F" w:rsidRDefault="00784E67" w:rsidP="00234E36">
            <w:pPr>
              <w:pStyle w:val="af7"/>
              <w:widowControl w:val="0"/>
            </w:pPr>
            <w:r w:rsidRPr="009A075F">
              <w:rPr>
                <w:rFonts w:eastAsia="Calibri"/>
                <w:caps w:val="0"/>
                <w:lang w:eastAsia="en-US"/>
              </w:rPr>
              <w:t>Наименование приложения</w:t>
            </w:r>
          </w:p>
        </w:tc>
        <w:tc>
          <w:tcPr>
            <w:tcW w:w="1119" w:type="pct"/>
            <w:shd w:val="clear" w:color="auto" w:fill="FFC000"/>
          </w:tcPr>
          <w:p w14:paraId="2B2F4CD3" w14:textId="77777777" w:rsidR="00784E67" w:rsidRPr="009A075F" w:rsidRDefault="00784E67" w:rsidP="00234E36">
            <w:pPr>
              <w:pStyle w:val="af7"/>
              <w:widowControl w:val="0"/>
            </w:pPr>
            <w:r w:rsidRPr="009A075F">
              <w:rPr>
                <w:rFonts w:eastAsia="Calibri"/>
                <w:caps w:val="0"/>
                <w:lang w:eastAsia="en-US"/>
              </w:rPr>
              <w:t>Примечание</w:t>
            </w:r>
          </w:p>
        </w:tc>
      </w:tr>
      <w:tr w:rsidR="00C3579D" w14:paraId="7719F626" w14:textId="77777777">
        <w:trPr>
          <w:cantSplit/>
        </w:trPr>
        <w:tc>
          <w:tcPr>
            <w:tcW w:w="756" w:type="pct"/>
          </w:tcPr>
          <w:p w14:paraId="1B7875E5" w14:textId="77777777" w:rsidR="00784E67" w:rsidRPr="009A075F" w:rsidRDefault="00784E67" w:rsidP="00234E36">
            <w:pPr>
              <w:pStyle w:val="afff7"/>
              <w:jc w:val="center"/>
              <w:rPr>
                <w:sz w:val="20"/>
                <w:szCs w:val="20"/>
              </w:rPr>
            </w:pPr>
            <w:r w:rsidRPr="009A075F">
              <w:rPr>
                <w:sz w:val="20"/>
                <w:szCs w:val="20"/>
              </w:rPr>
              <w:t>1</w:t>
            </w:r>
          </w:p>
        </w:tc>
        <w:tc>
          <w:tcPr>
            <w:tcW w:w="3125" w:type="pct"/>
          </w:tcPr>
          <w:p w14:paraId="774FA07D" w14:textId="77777777" w:rsidR="00784E67" w:rsidRPr="009A075F" w:rsidRDefault="004469C0" w:rsidP="000F5B32">
            <w:pPr>
              <w:pStyle w:val="1e"/>
              <w:jc w:val="left"/>
              <w:rPr>
                <w:sz w:val="20"/>
                <w:szCs w:val="20"/>
              </w:rPr>
            </w:pPr>
            <w:r>
              <w:rPr>
                <w:sz w:val="20"/>
                <w:szCs w:val="20"/>
              </w:rPr>
              <w:t>Перечень компонентов</w:t>
            </w:r>
          </w:p>
        </w:tc>
        <w:tc>
          <w:tcPr>
            <w:tcW w:w="1119" w:type="pct"/>
          </w:tcPr>
          <w:p w14:paraId="44CCD47F" w14:textId="77777777" w:rsidR="00784E67" w:rsidRPr="009A075F" w:rsidRDefault="00784E67" w:rsidP="000F5B32">
            <w:pPr>
              <w:pStyle w:val="afff7"/>
              <w:rPr>
                <w:sz w:val="20"/>
                <w:szCs w:val="20"/>
              </w:rPr>
            </w:pPr>
          </w:p>
        </w:tc>
      </w:tr>
      <w:tr w:rsidR="00C3579D" w14:paraId="3A051A0C" w14:textId="77777777">
        <w:trPr>
          <w:cantSplit/>
        </w:trPr>
        <w:tc>
          <w:tcPr>
            <w:tcW w:w="756" w:type="pct"/>
          </w:tcPr>
          <w:p w14:paraId="17D19888" w14:textId="77777777" w:rsidR="00061432" w:rsidRPr="009A075F" w:rsidRDefault="00061432" w:rsidP="00234E36">
            <w:pPr>
              <w:pStyle w:val="afff7"/>
              <w:jc w:val="center"/>
              <w:rPr>
                <w:sz w:val="20"/>
                <w:szCs w:val="20"/>
              </w:rPr>
            </w:pPr>
            <w:r>
              <w:rPr>
                <w:sz w:val="20"/>
                <w:szCs w:val="20"/>
              </w:rPr>
              <w:t>2</w:t>
            </w:r>
          </w:p>
        </w:tc>
        <w:tc>
          <w:tcPr>
            <w:tcW w:w="3125" w:type="pct"/>
          </w:tcPr>
          <w:p w14:paraId="5ED56A67" w14:textId="77777777" w:rsidR="00061432" w:rsidRPr="009A075F" w:rsidDel="004469C0" w:rsidRDefault="00061432" w:rsidP="000F5B32">
            <w:pPr>
              <w:pStyle w:val="1e"/>
              <w:jc w:val="left"/>
              <w:rPr>
                <w:sz w:val="20"/>
                <w:szCs w:val="20"/>
              </w:rPr>
            </w:pPr>
            <w:r>
              <w:rPr>
                <w:sz w:val="20"/>
                <w:szCs w:val="20"/>
              </w:rPr>
              <w:t>Налоговый учет компонентов</w:t>
            </w:r>
          </w:p>
        </w:tc>
        <w:tc>
          <w:tcPr>
            <w:tcW w:w="1119" w:type="pct"/>
          </w:tcPr>
          <w:p w14:paraId="3C5FE452" w14:textId="77777777" w:rsidR="00061432" w:rsidRPr="009A075F" w:rsidRDefault="00061432" w:rsidP="000F5B32">
            <w:pPr>
              <w:pStyle w:val="afff7"/>
              <w:rPr>
                <w:sz w:val="20"/>
                <w:szCs w:val="20"/>
              </w:rPr>
            </w:pPr>
          </w:p>
        </w:tc>
      </w:tr>
      <w:tr w:rsidR="00C3579D" w14:paraId="70C51D24" w14:textId="77777777">
        <w:trPr>
          <w:cantSplit/>
        </w:trPr>
        <w:tc>
          <w:tcPr>
            <w:tcW w:w="756" w:type="pct"/>
          </w:tcPr>
          <w:p w14:paraId="7D58CA2F" w14:textId="77777777" w:rsidR="00061432" w:rsidRPr="009A075F" w:rsidRDefault="00061432" w:rsidP="00234E36">
            <w:pPr>
              <w:pStyle w:val="afff7"/>
              <w:jc w:val="center"/>
              <w:rPr>
                <w:sz w:val="20"/>
                <w:szCs w:val="20"/>
              </w:rPr>
            </w:pPr>
            <w:r>
              <w:rPr>
                <w:sz w:val="20"/>
                <w:szCs w:val="20"/>
              </w:rPr>
              <w:t>3</w:t>
            </w:r>
          </w:p>
        </w:tc>
        <w:tc>
          <w:tcPr>
            <w:tcW w:w="3125" w:type="pct"/>
          </w:tcPr>
          <w:p w14:paraId="52515AC5" w14:textId="77777777" w:rsidR="00061432" w:rsidRPr="009A075F" w:rsidDel="004469C0" w:rsidRDefault="00061432" w:rsidP="000F5B32">
            <w:pPr>
              <w:pStyle w:val="1e"/>
              <w:jc w:val="left"/>
              <w:rPr>
                <w:sz w:val="20"/>
                <w:szCs w:val="20"/>
              </w:rPr>
            </w:pPr>
            <w:r w:rsidRPr="00022F3B">
              <w:rPr>
                <w:sz w:val="20"/>
                <w:szCs w:val="20"/>
              </w:rPr>
              <w:t>Перемещение компонентов в процессе эксплуатации</w:t>
            </w:r>
          </w:p>
        </w:tc>
        <w:tc>
          <w:tcPr>
            <w:tcW w:w="1119" w:type="pct"/>
          </w:tcPr>
          <w:p w14:paraId="16140E69" w14:textId="77777777" w:rsidR="00061432" w:rsidRPr="009A075F" w:rsidRDefault="00061432" w:rsidP="000F5B32">
            <w:pPr>
              <w:pStyle w:val="afff7"/>
              <w:rPr>
                <w:sz w:val="20"/>
                <w:szCs w:val="20"/>
              </w:rPr>
            </w:pPr>
          </w:p>
        </w:tc>
      </w:tr>
      <w:tr w:rsidR="00C3579D" w14:paraId="54FBE5AA" w14:textId="77777777">
        <w:trPr>
          <w:cantSplit/>
        </w:trPr>
        <w:tc>
          <w:tcPr>
            <w:tcW w:w="756" w:type="pct"/>
          </w:tcPr>
          <w:p w14:paraId="460773E7" w14:textId="77777777" w:rsidR="00747FFD" w:rsidRDefault="00747FFD" w:rsidP="00234E36">
            <w:pPr>
              <w:pStyle w:val="afff7"/>
              <w:jc w:val="center"/>
              <w:rPr>
                <w:sz w:val="20"/>
                <w:szCs w:val="20"/>
              </w:rPr>
            </w:pPr>
            <w:r>
              <w:rPr>
                <w:sz w:val="20"/>
                <w:szCs w:val="20"/>
              </w:rPr>
              <w:t>4</w:t>
            </w:r>
          </w:p>
        </w:tc>
        <w:tc>
          <w:tcPr>
            <w:tcW w:w="3125" w:type="pct"/>
          </w:tcPr>
          <w:p w14:paraId="26F64A86" w14:textId="77777777" w:rsidR="00747FFD" w:rsidRPr="00022F3B" w:rsidRDefault="002D0438" w:rsidP="000F5B32">
            <w:pPr>
              <w:pStyle w:val="1e"/>
              <w:jc w:val="left"/>
              <w:rPr>
                <w:sz w:val="20"/>
                <w:szCs w:val="20"/>
              </w:rPr>
            </w:pPr>
            <w:r w:rsidRPr="002D0438">
              <w:rPr>
                <w:sz w:val="20"/>
                <w:szCs w:val="20"/>
              </w:rPr>
              <w:t xml:space="preserve">Учет компонентов Оборудования </w:t>
            </w:r>
            <w:proofErr w:type="spellStart"/>
            <w:r w:rsidRPr="002D0438">
              <w:rPr>
                <w:sz w:val="20"/>
                <w:szCs w:val="20"/>
              </w:rPr>
              <w:t>ЗИФ</w:t>
            </w:r>
            <w:proofErr w:type="spellEnd"/>
            <w:r w:rsidRPr="002D0438">
              <w:rPr>
                <w:sz w:val="20"/>
                <w:szCs w:val="20"/>
              </w:rPr>
              <w:t xml:space="preserve"> в системе </w:t>
            </w:r>
            <w:proofErr w:type="spellStart"/>
            <w:r w:rsidRPr="002D0438">
              <w:rPr>
                <w:sz w:val="20"/>
                <w:szCs w:val="20"/>
              </w:rPr>
              <w:t>SAP</w:t>
            </w:r>
            <w:proofErr w:type="spellEnd"/>
            <w:r w:rsidRPr="002D0438">
              <w:rPr>
                <w:sz w:val="20"/>
                <w:szCs w:val="20"/>
              </w:rPr>
              <w:t xml:space="preserve"> S/</w:t>
            </w:r>
            <w:proofErr w:type="spellStart"/>
            <w:r w:rsidRPr="002D0438">
              <w:rPr>
                <w:sz w:val="20"/>
                <w:szCs w:val="20"/>
              </w:rPr>
              <w:t>4HANA</w:t>
            </w:r>
            <w:proofErr w:type="spellEnd"/>
          </w:p>
        </w:tc>
        <w:tc>
          <w:tcPr>
            <w:tcW w:w="1119" w:type="pct"/>
          </w:tcPr>
          <w:p w14:paraId="5195B5D8" w14:textId="77777777" w:rsidR="00747FFD" w:rsidRPr="009A075F" w:rsidRDefault="00747FFD" w:rsidP="000F5B32">
            <w:pPr>
              <w:pStyle w:val="afff7"/>
              <w:rPr>
                <w:sz w:val="20"/>
                <w:szCs w:val="20"/>
              </w:rPr>
            </w:pPr>
          </w:p>
        </w:tc>
      </w:tr>
      <w:bookmarkEnd w:id="30"/>
    </w:tbl>
    <w:p w14:paraId="51B73539" w14:textId="77777777" w:rsidR="006400B6" w:rsidRDefault="006400B6" w:rsidP="00BD79CE"/>
    <w:p w14:paraId="7C81AE16" w14:textId="77777777" w:rsidR="006400B6" w:rsidRPr="006400B6" w:rsidRDefault="006400B6" w:rsidP="00BD79CE">
      <w:pPr>
        <w:sectPr w:rsidR="006400B6" w:rsidRPr="006400B6" w:rsidSect="00BB0A47">
          <w:headerReference w:type="first" r:id="rId15"/>
          <w:footerReference w:type="first" r:id="rId16"/>
          <w:type w:val="evenPage"/>
          <w:pgSz w:w="11906" w:h="16838" w:code="9"/>
          <w:pgMar w:top="1134" w:right="567" w:bottom="1134" w:left="1134" w:header="709" w:footer="709" w:gutter="0"/>
          <w:cols w:space="708"/>
          <w:docGrid w:linePitch="360"/>
        </w:sectPr>
      </w:pPr>
    </w:p>
    <w:p w14:paraId="16006ECA" w14:textId="77777777" w:rsidR="00CF173D" w:rsidRDefault="00D51B95" w:rsidP="00D61264">
      <w:pPr>
        <w:pStyle w:val="22"/>
        <w:numPr>
          <w:ilvl w:val="0"/>
          <w:numId w:val="0"/>
        </w:numPr>
        <w:spacing w:before="120"/>
        <w:contextualSpacing/>
        <w:jc w:val="right"/>
        <w:rPr>
          <w:rFonts w:eastAsia="Times New Roman" w:cs="Arial"/>
          <w:caps w:val="0"/>
          <w:kern w:val="32"/>
          <w:szCs w:val="28"/>
          <w:lang w:eastAsia="ru-RU"/>
        </w:rPr>
      </w:pPr>
      <w:bookmarkStart w:id="195" w:name="_Toc22810417"/>
      <w:bookmarkStart w:id="196" w:name="_Toc76327616"/>
      <w:bookmarkStart w:id="197" w:name="_Toc76394494"/>
      <w:bookmarkStart w:id="198" w:name="_Toc80112702"/>
      <w:bookmarkEnd w:id="195"/>
      <w:r w:rsidRPr="00D61264">
        <w:rPr>
          <w:rFonts w:eastAsia="Times New Roman" w:cs="Arial"/>
          <w:b w:val="0"/>
          <w:caps w:val="0"/>
          <w:kern w:val="32"/>
          <w:szCs w:val="28"/>
          <w:lang w:eastAsia="ru-RU"/>
        </w:rPr>
        <w:lastRenderedPageBreak/>
        <w:t xml:space="preserve">Приложение </w:t>
      </w:r>
      <w:r w:rsidR="00CF173D" w:rsidRPr="00D61264">
        <w:rPr>
          <w:rFonts w:eastAsia="Times New Roman" w:cs="Arial"/>
          <w:b w:val="0"/>
          <w:caps w:val="0"/>
          <w:kern w:val="32"/>
          <w:szCs w:val="28"/>
          <w:lang w:eastAsia="ru-RU"/>
        </w:rPr>
        <w:t>№</w:t>
      </w:r>
      <w:r w:rsidR="004469C0" w:rsidRPr="00D61264">
        <w:rPr>
          <w:rFonts w:eastAsia="Times New Roman" w:cs="Arial"/>
          <w:b w:val="0"/>
          <w:caps w:val="0"/>
          <w:kern w:val="32"/>
          <w:szCs w:val="28"/>
          <w:lang w:eastAsia="ru-RU"/>
        </w:rPr>
        <w:t>1</w:t>
      </w:r>
      <w:bookmarkEnd w:id="196"/>
      <w:bookmarkEnd w:id="197"/>
      <w:bookmarkEnd w:id="198"/>
    </w:p>
    <w:p w14:paraId="29A70B55" w14:textId="77777777" w:rsidR="00CF173D" w:rsidRPr="00D61264" w:rsidRDefault="00CF173D" w:rsidP="00D61264">
      <w:pPr>
        <w:pStyle w:val="af7"/>
      </w:pPr>
    </w:p>
    <w:p w14:paraId="086A8E74" w14:textId="77777777" w:rsidR="00D51B95" w:rsidRDefault="00B25AD6" w:rsidP="004B085F">
      <w:pPr>
        <w:pStyle w:val="22"/>
        <w:numPr>
          <w:ilvl w:val="0"/>
          <w:numId w:val="0"/>
        </w:numPr>
        <w:spacing w:before="120"/>
        <w:contextualSpacing/>
        <w:jc w:val="center"/>
        <w:rPr>
          <w:rFonts w:eastAsia="Times New Roman" w:cs="Arial"/>
          <w:caps w:val="0"/>
          <w:kern w:val="32"/>
          <w:szCs w:val="28"/>
          <w:lang w:eastAsia="ru-RU"/>
        </w:rPr>
      </w:pPr>
      <w:bookmarkStart w:id="199" w:name="_Toc65561811"/>
      <w:bookmarkStart w:id="200" w:name="_Toc65589445"/>
      <w:bookmarkStart w:id="201" w:name="_Toc76327617"/>
      <w:bookmarkStart w:id="202" w:name="_Toc76394495"/>
      <w:bookmarkStart w:id="203" w:name="_Toc80112703"/>
      <w:r>
        <w:rPr>
          <w:rFonts w:eastAsia="Times New Roman" w:cs="Arial"/>
          <w:caps w:val="0"/>
          <w:kern w:val="32"/>
          <w:szCs w:val="28"/>
          <w:lang w:eastAsia="ru-RU"/>
        </w:rPr>
        <w:t>П</w:t>
      </w:r>
      <w:r w:rsidR="00D51B95" w:rsidRPr="004B085F">
        <w:rPr>
          <w:rFonts w:eastAsia="Times New Roman" w:cs="Arial"/>
          <w:caps w:val="0"/>
          <w:kern w:val="32"/>
          <w:szCs w:val="28"/>
          <w:lang w:eastAsia="ru-RU"/>
        </w:rPr>
        <w:t>ереч</w:t>
      </w:r>
      <w:r w:rsidR="00C939BF">
        <w:rPr>
          <w:rFonts w:eastAsia="Times New Roman" w:cs="Arial"/>
          <w:caps w:val="0"/>
          <w:kern w:val="32"/>
          <w:szCs w:val="28"/>
          <w:lang w:eastAsia="ru-RU"/>
        </w:rPr>
        <w:t>е</w:t>
      </w:r>
      <w:r w:rsidR="00D51B95" w:rsidRPr="004B085F">
        <w:rPr>
          <w:rFonts w:eastAsia="Times New Roman" w:cs="Arial"/>
          <w:caps w:val="0"/>
          <w:kern w:val="32"/>
          <w:szCs w:val="28"/>
          <w:lang w:eastAsia="ru-RU"/>
        </w:rPr>
        <w:t>н</w:t>
      </w:r>
      <w:r w:rsidR="00C939BF">
        <w:rPr>
          <w:rFonts w:eastAsia="Times New Roman" w:cs="Arial"/>
          <w:caps w:val="0"/>
          <w:kern w:val="32"/>
          <w:szCs w:val="28"/>
          <w:lang w:eastAsia="ru-RU"/>
        </w:rPr>
        <w:t>ь</w:t>
      </w:r>
      <w:r w:rsidR="00D51B95" w:rsidRPr="004B085F">
        <w:rPr>
          <w:rFonts w:eastAsia="Times New Roman" w:cs="Arial"/>
          <w:caps w:val="0"/>
          <w:kern w:val="32"/>
          <w:szCs w:val="28"/>
          <w:lang w:eastAsia="ru-RU"/>
        </w:rPr>
        <w:t xml:space="preserve"> компонентов</w:t>
      </w:r>
      <w:bookmarkEnd w:id="199"/>
      <w:bookmarkEnd w:id="200"/>
      <w:bookmarkEnd w:id="201"/>
      <w:bookmarkEnd w:id="202"/>
      <w:bookmarkEnd w:id="203"/>
    </w:p>
    <w:p w14:paraId="7AE7B20F" w14:textId="77777777" w:rsidR="002862F6" w:rsidRPr="002862F6" w:rsidRDefault="002862F6" w:rsidP="002862F6">
      <w:pPr>
        <w:rPr>
          <w:lang w:eastAsia="ru-RU"/>
        </w:rPr>
      </w:pPr>
    </w:p>
    <w:p w14:paraId="25A6D2F3" w14:textId="77777777" w:rsidR="009E7A6B" w:rsidRPr="009E7A6B" w:rsidRDefault="0055315B" w:rsidP="0017270B">
      <w:pPr>
        <w:jc w:val="center"/>
        <w:rPr>
          <w:lang w:eastAsia="ru-RU"/>
        </w:rPr>
      </w:pPr>
      <w:r>
        <w:rPr>
          <w:lang w:eastAsia="ru-RU"/>
        </w:rPr>
        <w:object w:dxaOrig="1539" w:dyaOrig="997" w14:anchorId="0700B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50.05pt" o:ole="">
            <v:imagedata r:id="rId17" o:title=""/>
          </v:shape>
          <o:OLEObject Type="Embed" ProgID="Excel.Sheet.12" ShapeID="_x0000_i1025" DrawAspect="Icon" ObjectID="_1691245504" r:id="rId18"/>
        </w:object>
      </w:r>
    </w:p>
    <w:p w14:paraId="0BF78487" w14:textId="77777777" w:rsidR="00CF173D" w:rsidRPr="00D61264" w:rsidRDefault="003E5B8C" w:rsidP="001E5AEE">
      <w:pPr>
        <w:jc w:val="right"/>
        <w:rPr>
          <w:rFonts w:eastAsia="Times New Roman" w:cs="Arial"/>
          <w:b/>
          <w:caps/>
          <w:kern w:val="32"/>
          <w:lang w:eastAsia="ru-RU"/>
        </w:rPr>
      </w:pPr>
      <w:r>
        <w:br w:type="page"/>
      </w:r>
      <w:r w:rsidRPr="00D61264">
        <w:rPr>
          <w:rFonts w:eastAsia="Times New Roman" w:cs="Arial"/>
          <w:kern w:val="32"/>
          <w:lang w:eastAsia="ru-RU"/>
        </w:rPr>
        <w:lastRenderedPageBreak/>
        <w:t xml:space="preserve">Приложение </w:t>
      </w:r>
      <w:r w:rsidR="00CF173D" w:rsidRPr="00D61264">
        <w:rPr>
          <w:rFonts w:eastAsia="Times New Roman" w:cs="Arial"/>
          <w:kern w:val="32"/>
          <w:lang w:eastAsia="ru-RU"/>
        </w:rPr>
        <w:t>№</w:t>
      </w:r>
      <w:r w:rsidRPr="00D61264">
        <w:rPr>
          <w:rFonts w:eastAsia="Times New Roman" w:cs="Arial"/>
          <w:kern w:val="32"/>
          <w:lang w:eastAsia="ru-RU"/>
        </w:rPr>
        <w:t xml:space="preserve">2 </w:t>
      </w:r>
    </w:p>
    <w:p w14:paraId="31A3F720" w14:textId="77777777" w:rsidR="00CF173D" w:rsidRDefault="00CF173D" w:rsidP="00D61264">
      <w:pPr>
        <w:pStyle w:val="af7"/>
      </w:pPr>
    </w:p>
    <w:p w14:paraId="7A4C566C" w14:textId="77777777" w:rsidR="003E5B8C" w:rsidRPr="004D111A" w:rsidRDefault="003E5B8C" w:rsidP="00022F3B">
      <w:pPr>
        <w:pStyle w:val="22"/>
        <w:numPr>
          <w:ilvl w:val="0"/>
          <w:numId w:val="0"/>
        </w:numPr>
        <w:spacing w:before="120"/>
        <w:contextualSpacing/>
        <w:jc w:val="center"/>
        <w:rPr>
          <w:rFonts w:eastAsia="Times New Roman" w:cs="Arial"/>
          <w:caps w:val="0"/>
          <w:kern w:val="32"/>
          <w:szCs w:val="28"/>
          <w:lang w:eastAsia="ru-RU"/>
        </w:rPr>
      </w:pPr>
      <w:bookmarkStart w:id="204" w:name="_Toc65561813"/>
      <w:bookmarkStart w:id="205" w:name="_Toc65589447"/>
      <w:bookmarkStart w:id="206" w:name="_Toc76327618"/>
      <w:bookmarkStart w:id="207" w:name="_Toc76394496"/>
      <w:bookmarkStart w:id="208" w:name="_Toc80112704"/>
      <w:r>
        <w:rPr>
          <w:rFonts w:eastAsia="Times New Roman" w:cs="Arial"/>
          <w:caps w:val="0"/>
          <w:kern w:val="32"/>
          <w:szCs w:val="28"/>
          <w:lang w:eastAsia="ru-RU"/>
        </w:rPr>
        <w:t>Налоговый учет компонентов</w:t>
      </w:r>
      <w:bookmarkEnd w:id="204"/>
      <w:bookmarkEnd w:id="205"/>
      <w:bookmarkEnd w:id="206"/>
      <w:bookmarkEnd w:id="207"/>
      <w:bookmarkEnd w:id="208"/>
    </w:p>
    <w:p w14:paraId="5D9C583B" w14:textId="77777777" w:rsidR="00AF3D9D" w:rsidRPr="00022F3B" w:rsidRDefault="00AF3D9D" w:rsidP="00AF3D9D">
      <w:pPr>
        <w:pStyle w:val="affff"/>
        <w:rPr>
          <w:caps/>
        </w:rPr>
      </w:pPr>
      <w:r w:rsidRPr="00022F3B">
        <w:rPr>
          <w:b/>
        </w:rPr>
        <w:t>Налог на прибыль</w:t>
      </w:r>
      <w:r>
        <w:rPr>
          <w:b/>
        </w:rPr>
        <w:t xml:space="preserve"> организаций</w:t>
      </w:r>
    </w:p>
    <w:p w14:paraId="51F1B7F5" w14:textId="77777777" w:rsidR="00AF3D9D" w:rsidRDefault="00AF3D9D" w:rsidP="00AF3D9D">
      <w:pPr>
        <w:pStyle w:val="affff"/>
      </w:pPr>
      <w:r>
        <w:t>Имущество, определенное Компанией как компонент основного средства (запасная часть) для целей бухгалтерского учета, не признается отдельным амортизируемым имуществом для целей налогообложения.</w:t>
      </w:r>
    </w:p>
    <w:p w14:paraId="412B1AC1" w14:textId="77777777" w:rsidR="00AF3D9D" w:rsidRDefault="00AF3D9D" w:rsidP="00AF3D9D">
      <w:pPr>
        <w:pStyle w:val="affff"/>
      </w:pPr>
      <w:r>
        <w:t>Компоненты (запасные части), входящие в состав ОС в момент ввода его в эксплуатацию, учитываются в налоговом учете в стоимостном выражении в составе головного ОС, частью которого они являются.</w:t>
      </w:r>
    </w:p>
    <w:p w14:paraId="2DAE3568" w14:textId="77777777" w:rsidR="00AF3D9D" w:rsidRDefault="00AF3D9D" w:rsidP="00AF3D9D">
      <w:pPr>
        <w:pStyle w:val="affff"/>
      </w:pPr>
      <w:r>
        <w:t>Компоненты ОС (запасные части), замененные в ходе ремонта ОС, учитываются как расходы на ремонт ОС в соответствии с порядком, установленным Учетной политикой для целей налогообложения.</w:t>
      </w:r>
    </w:p>
    <w:p w14:paraId="0F43A1B6" w14:textId="77777777" w:rsidR="00AF3D9D" w:rsidRPr="00022F3B" w:rsidRDefault="00AF3D9D" w:rsidP="00AF3D9D">
      <w:pPr>
        <w:pStyle w:val="affff"/>
        <w:rPr>
          <w:caps/>
        </w:rPr>
      </w:pPr>
      <w:r w:rsidRPr="00022F3B">
        <w:rPr>
          <w:b/>
        </w:rPr>
        <w:t xml:space="preserve">Налог на </w:t>
      </w:r>
      <w:r>
        <w:rPr>
          <w:b/>
        </w:rPr>
        <w:t>имущество организаций</w:t>
      </w:r>
    </w:p>
    <w:p w14:paraId="309F8F2C" w14:textId="77777777" w:rsidR="00AF3D9D" w:rsidRDefault="00AF3D9D" w:rsidP="00AF3D9D">
      <w:pPr>
        <w:pStyle w:val="affff"/>
      </w:pPr>
      <w:r>
        <w:t>Срок полезного использования в бухгалтерском учете устанавливается индивидуально, исходя из свойств самого компонента, и отличается от срока полезного использования головного ОС. При этом в остальных аспектах порядок налогообложения, применения льгот и налоговых ставок для компонентов основных средств (запасных частей), выделенных в бухгалтерском учете как отдельные объект</w:t>
      </w:r>
      <w:r w:rsidR="000C342C">
        <w:t>ы</w:t>
      </w:r>
      <w:r>
        <w:t xml:space="preserve"> ОС, наследует порядок, применяемый в отношении головных ОС, частью которых данные компоненты являются.</w:t>
      </w:r>
    </w:p>
    <w:p w14:paraId="74444C78" w14:textId="5D7B52D9" w:rsidR="00AF3D9D" w:rsidRDefault="00AF3D9D" w:rsidP="00AF3D9D">
      <w:pPr>
        <w:pStyle w:val="affff"/>
      </w:pPr>
      <w:r>
        <w:t xml:space="preserve">В целях определения налоговой базы компонент как отдельный объект ОС учитывается по своей остаточной стоимости, сформированной в соответствии с установленным порядком ведения бухгалтерского учета, утвержденным в </w:t>
      </w:r>
      <w:r w:rsidR="000C342C">
        <w:t>У</w:t>
      </w:r>
      <w:r>
        <w:t>четной политике Компании</w:t>
      </w:r>
      <w:r w:rsidR="0008705E">
        <w:t xml:space="preserve"> по бухгалтерскому учету</w:t>
      </w:r>
      <w:r>
        <w:t>.</w:t>
      </w:r>
    </w:p>
    <w:p w14:paraId="7B368E5A" w14:textId="77777777" w:rsidR="00AF3D9D" w:rsidRDefault="00AF3D9D" w:rsidP="00F1530D">
      <w:pPr>
        <w:pStyle w:val="affff"/>
      </w:pPr>
    </w:p>
    <w:p w14:paraId="77000F26" w14:textId="77777777" w:rsidR="00B30C2E" w:rsidRDefault="00B30C2E">
      <w:pPr>
        <w:spacing w:after="160" w:line="259" w:lineRule="auto"/>
        <w:ind w:firstLine="0"/>
        <w:jc w:val="left"/>
      </w:pPr>
      <w:r>
        <w:br w:type="page"/>
      </w:r>
    </w:p>
    <w:p w14:paraId="585219C4" w14:textId="77777777" w:rsidR="00CF173D" w:rsidRPr="00D61264" w:rsidRDefault="00B30C2E" w:rsidP="00D61264">
      <w:pPr>
        <w:pStyle w:val="22"/>
        <w:numPr>
          <w:ilvl w:val="0"/>
          <w:numId w:val="0"/>
        </w:numPr>
        <w:spacing w:before="120"/>
        <w:contextualSpacing/>
        <w:jc w:val="right"/>
        <w:rPr>
          <w:rFonts w:eastAsia="Times New Roman" w:cs="Arial"/>
          <w:b w:val="0"/>
          <w:caps w:val="0"/>
          <w:kern w:val="32"/>
          <w:szCs w:val="28"/>
          <w:lang w:eastAsia="ru-RU"/>
        </w:rPr>
      </w:pPr>
      <w:bookmarkStart w:id="209" w:name="_Toc76327619"/>
      <w:bookmarkStart w:id="210" w:name="_Toc76394497"/>
      <w:bookmarkStart w:id="211" w:name="_Toc80112705"/>
      <w:r w:rsidRPr="00D61264">
        <w:rPr>
          <w:rFonts w:eastAsia="Times New Roman" w:cs="Arial"/>
          <w:b w:val="0"/>
          <w:caps w:val="0"/>
          <w:kern w:val="32"/>
          <w:szCs w:val="28"/>
          <w:lang w:eastAsia="ru-RU"/>
        </w:rPr>
        <w:lastRenderedPageBreak/>
        <w:t xml:space="preserve">Приложение </w:t>
      </w:r>
      <w:r w:rsidR="00CF173D" w:rsidRPr="00D61264">
        <w:rPr>
          <w:rFonts w:eastAsia="Times New Roman" w:cs="Arial"/>
          <w:b w:val="0"/>
          <w:caps w:val="0"/>
          <w:kern w:val="32"/>
          <w:szCs w:val="28"/>
          <w:lang w:eastAsia="ru-RU"/>
        </w:rPr>
        <w:t>№</w:t>
      </w:r>
      <w:r w:rsidRPr="00D61264">
        <w:rPr>
          <w:rFonts w:eastAsia="Times New Roman" w:cs="Arial"/>
          <w:b w:val="0"/>
          <w:caps w:val="0"/>
          <w:kern w:val="32"/>
          <w:szCs w:val="28"/>
          <w:lang w:eastAsia="ru-RU"/>
        </w:rPr>
        <w:t>3</w:t>
      </w:r>
      <w:bookmarkEnd w:id="209"/>
      <w:bookmarkEnd w:id="210"/>
      <w:bookmarkEnd w:id="211"/>
      <w:r w:rsidRPr="00D61264">
        <w:rPr>
          <w:rFonts w:eastAsia="Times New Roman" w:cs="Arial"/>
          <w:b w:val="0"/>
          <w:caps w:val="0"/>
          <w:kern w:val="32"/>
          <w:szCs w:val="28"/>
          <w:lang w:eastAsia="ru-RU"/>
        </w:rPr>
        <w:t xml:space="preserve"> </w:t>
      </w:r>
    </w:p>
    <w:p w14:paraId="60B362DF" w14:textId="77777777" w:rsidR="00CF173D" w:rsidRDefault="00CF173D" w:rsidP="00D61264">
      <w:pPr>
        <w:pStyle w:val="af7"/>
      </w:pPr>
    </w:p>
    <w:p w14:paraId="5CE4E9B7" w14:textId="77777777" w:rsidR="00843ADC" w:rsidRPr="004925F6" w:rsidRDefault="00843ADC" w:rsidP="00022F3B">
      <w:pPr>
        <w:pStyle w:val="22"/>
        <w:numPr>
          <w:ilvl w:val="0"/>
          <w:numId w:val="0"/>
        </w:numPr>
        <w:spacing w:before="120"/>
        <w:contextualSpacing/>
        <w:jc w:val="center"/>
        <w:rPr>
          <w:rFonts w:eastAsia="Times New Roman" w:cs="Arial"/>
          <w:kern w:val="32"/>
          <w:lang w:eastAsia="ru-RU"/>
        </w:rPr>
      </w:pPr>
      <w:bookmarkStart w:id="212" w:name="_Toc65561815"/>
      <w:bookmarkStart w:id="213" w:name="_Toc65589449"/>
      <w:bookmarkStart w:id="214" w:name="_Toc76327620"/>
      <w:bookmarkStart w:id="215" w:name="_Toc76394498"/>
      <w:bookmarkStart w:id="216" w:name="_Toc80112706"/>
      <w:r w:rsidRPr="004925F6">
        <w:rPr>
          <w:rFonts w:eastAsia="Times New Roman" w:cs="Arial"/>
          <w:caps w:val="0"/>
          <w:kern w:val="32"/>
          <w:szCs w:val="28"/>
          <w:lang w:eastAsia="ru-RU"/>
        </w:rPr>
        <w:t>Перемещение компонентов в процессе эксплуатации</w:t>
      </w:r>
      <w:bookmarkEnd w:id="212"/>
      <w:bookmarkEnd w:id="213"/>
      <w:bookmarkEnd w:id="214"/>
      <w:bookmarkEnd w:id="215"/>
      <w:bookmarkEnd w:id="216"/>
    </w:p>
    <w:p w14:paraId="5C61B844" w14:textId="77777777" w:rsidR="007278B1" w:rsidRDefault="007278B1" w:rsidP="000C48E4">
      <w:pPr>
        <w:pStyle w:val="affff"/>
        <w:spacing w:line="264" w:lineRule="auto"/>
      </w:pPr>
      <w:r>
        <w:t>В процессе эксплуатации компонентов возможны следующие операции по перемещению компонентов:</w:t>
      </w:r>
    </w:p>
    <w:p w14:paraId="2BE6FFC4" w14:textId="77777777" w:rsidR="007278B1" w:rsidRDefault="007278B1" w:rsidP="000C48E4">
      <w:pPr>
        <w:pStyle w:val="1d"/>
        <w:numPr>
          <w:ilvl w:val="0"/>
          <w:numId w:val="88"/>
        </w:numPr>
        <w:spacing w:before="120" w:after="120" w:afterAutospacing="0" w:line="264" w:lineRule="auto"/>
        <w:ind w:left="927" w:hanging="360"/>
        <w:contextualSpacing/>
        <w:rPr>
          <w:rFonts w:cs="Arial"/>
        </w:rPr>
      </w:pPr>
      <w:r w:rsidRPr="00AB6D1E">
        <w:rPr>
          <w:rFonts w:cs="Arial"/>
        </w:rPr>
        <w:t>снятие компонента с ОС и передача в ремонт</w:t>
      </w:r>
      <w:r>
        <w:rPr>
          <w:rFonts w:cs="Arial"/>
        </w:rPr>
        <w:t>;</w:t>
      </w:r>
    </w:p>
    <w:p w14:paraId="57EECDBB" w14:textId="77777777" w:rsidR="007278B1" w:rsidRDefault="007278B1" w:rsidP="000C48E4">
      <w:pPr>
        <w:pStyle w:val="1d"/>
        <w:numPr>
          <w:ilvl w:val="0"/>
          <w:numId w:val="88"/>
        </w:numPr>
        <w:spacing w:before="120" w:after="120" w:afterAutospacing="0" w:line="264" w:lineRule="auto"/>
        <w:ind w:left="927" w:hanging="360"/>
        <w:contextualSpacing/>
        <w:rPr>
          <w:rFonts w:cs="Arial"/>
        </w:rPr>
      </w:pPr>
      <w:r>
        <w:rPr>
          <w:rFonts w:cs="Arial"/>
        </w:rPr>
        <w:t>передача восстановленного компонента на склад хранения, перемещение между складами;</w:t>
      </w:r>
    </w:p>
    <w:p w14:paraId="7F575C5E" w14:textId="77777777" w:rsidR="007278B1" w:rsidRDefault="007278B1" w:rsidP="000C48E4">
      <w:pPr>
        <w:pStyle w:val="1d"/>
        <w:numPr>
          <w:ilvl w:val="0"/>
          <w:numId w:val="88"/>
        </w:numPr>
        <w:spacing w:before="120" w:after="120" w:afterAutospacing="0" w:line="264" w:lineRule="auto"/>
        <w:ind w:left="927" w:hanging="360"/>
        <w:contextualSpacing/>
        <w:rPr>
          <w:rFonts w:cs="Arial"/>
        </w:rPr>
      </w:pPr>
      <w:r>
        <w:rPr>
          <w:rFonts w:cs="Arial"/>
        </w:rPr>
        <w:t>установка компонента на ОС;</w:t>
      </w:r>
    </w:p>
    <w:p w14:paraId="557F6F65" w14:textId="77777777" w:rsidR="007278B1" w:rsidRDefault="007278B1" w:rsidP="000C48E4">
      <w:pPr>
        <w:pStyle w:val="1d"/>
        <w:numPr>
          <w:ilvl w:val="0"/>
          <w:numId w:val="88"/>
        </w:numPr>
        <w:spacing w:before="120" w:after="120" w:afterAutospacing="0" w:line="264" w:lineRule="auto"/>
        <w:ind w:left="927" w:hanging="360"/>
        <w:contextualSpacing/>
        <w:rPr>
          <w:rFonts w:cs="Arial"/>
        </w:rPr>
      </w:pPr>
      <w:r>
        <w:rPr>
          <w:rFonts w:cs="Arial"/>
        </w:rPr>
        <w:t>списание компонента.</w:t>
      </w:r>
    </w:p>
    <w:p w14:paraId="14E1493D" w14:textId="199FA6E0" w:rsidR="007278B1" w:rsidRDefault="007278B1" w:rsidP="000C48E4">
      <w:pPr>
        <w:pStyle w:val="affff"/>
        <w:spacing w:line="264" w:lineRule="auto"/>
      </w:pPr>
      <w:r>
        <w:t xml:space="preserve">Планирование и корректировка заказов на ремонт компонентов </w:t>
      </w:r>
      <w:r w:rsidR="006E2639">
        <w:t>выполняется Планировщиком</w:t>
      </w:r>
      <w:r>
        <w:t xml:space="preserve"> </w:t>
      </w:r>
      <w:proofErr w:type="spellStart"/>
      <w:r>
        <w:t>ТОиР</w:t>
      </w:r>
      <w:proofErr w:type="spellEnd"/>
      <w:r>
        <w:t xml:space="preserve"> в соответствии с Регламентом Компании «Годовое планирование программы поддержания производственных активов»</w:t>
      </w:r>
      <w:r w:rsidRPr="00222037">
        <w:t xml:space="preserve"> </w:t>
      </w:r>
      <w:r>
        <w:t>и Регламентом Компании «Оперативное (месячное, недельно-суточное) планирование программы поддержания производственных активов»</w:t>
      </w:r>
      <w:r w:rsidRPr="00AD45D1">
        <w:t>.</w:t>
      </w:r>
      <w:r>
        <w:t xml:space="preserve"> За основу подхода к планированию ремонтов компонентов берется а</w:t>
      </w:r>
      <w:r w:rsidRPr="00514173">
        <w:t>грегатный метод ремонта</w:t>
      </w:r>
      <w:r>
        <w:t>, смысл которого</w:t>
      </w:r>
      <w:r w:rsidRPr="00514173">
        <w:t xml:space="preserve"> заключается в замене неисправных </w:t>
      </w:r>
      <w:r>
        <w:t xml:space="preserve">компонентов </w:t>
      </w:r>
      <w:r w:rsidRPr="00514173">
        <w:t>исправными, ран</w:t>
      </w:r>
      <w:r>
        <w:t>ее отремонтированными</w:t>
      </w:r>
      <w:r w:rsidRPr="00514173">
        <w:t xml:space="preserve"> из оборотного фонда</w:t>
      </w:r>
      <w:r>
        <w:t xml:space="preserve"> (далее – ОФ)</w:t>
      </w:r>
      <w:r w:rsidRPr="00514173">
        <w:t>.</w:t>
      </w:r>
    </w:p>
    <w:p w14:paraId="21C370F2" w14:textId="77777777" w:rsidR="007278B1" w:rsidRPr="00D97A4A" w:rsidRDefault="007278B1" w:rsidP="000C48E4">
      <w:pPr>
        <w:pStyle w:val="affff"/>
        <w:spacing w:line="264" w:lineRule="auto"/>
      </w:pPr>
      <w:r>
        <w:t xml:space="preserve">Выполнение ремонта компонентов происходит в соответствии с Регламентом Компании «Выполнение программы поддержания ПА, фактического учета воздействий на ПА» и Регламентом Компании </w:t>
      </w:r>
      <w:r w:rsidRPr="00E77636">
        <w:t>«</w:t>
      </w:r>
      <w:r>
        <w:t>Формирование и потребление оборотного фонда</w:t>
      </w:r>
      <w:r w:rsidRPr="00D97A4A">
        <w:t xml:space="preserve">». Снятые с ОС неисправные компоненты отправляются на разборку и </w:t>
      </w:r>
      <w:proofErr w:type="spellStart"/>
      <w:r w:rsidRPr="00D97A4A">
        <w:t>дефектацию</w:t>
      </w:r>
      <w:proofErr w:type="spellEnd"/>
      <w:r w:rsidRPr="00D97A4A">
        <w:t>, а на ОС устанавливаются исправные компоненты, взятые из ОФ. После сборки производится испытание и устранение обнаруженных дефектов с дальнейшей передачей ОС в работу. При этом, в карточке снятого компонента снимается признак принадлежности к вышестоящему ОС. Аналогичный признак проставляется в карточке ОС установленного из ОФ.</w:t>
      </w:r>
    </w:p>
    <w:p w14:paraId="61D0A7D6" w14:textId="77777777" w:rsidR="007278B1" w:rsidRPr="00D97A4A" w:rsidRDefault="007278B1" w:rsidP="000C48E4">
      <w:pPr>
        <w:pStyle w:val="affff"/>
        <w:spacing w:line="264" w:lineRule="auto"/>
      </w:pPr>
      <w:r w:rsidRPr="00D97A4A">
        <w:t xml:space="preserve">Учет (ревизия) компонентов происходит в соответствии с </w:t>
      </w:r>
      <w:r w:rsidRPr="00590C5E">
        <w:rPr>
          <w:szCs w:val="24"/>
        </w:rPr>
        <w:t>Регламент</w:t>
      </w:r>
      <w:r>
        <w:rPr>
          <w:szCs w:val="24"/>
        </w:rPr>
        <w:t>ом</w:t>
      </w:r>
      <w:r w:rsidRPr="00590C5E">
        <w:rPr>
          <w:szCs w:val="24"/>
        </w:rPr>
        <w:t xml:space="preserve"> Компании «Формирование и потребление оборотного фонда»</w:t>
      </w:r>
      <w:r w:rsidRPr="00D97A4A">
        <w:t xml:space="preserve">. Для отражения технического состояния компонента используются статусы «исправный», «неисправный». Для отражения положения компонента используются системные статусы </w:t>
      </w:r>
      <w:r w:rsidRPr="00437C97">
        <w:rPr>
          <w:szCs w:val="24"/>
        </w:rPr>
        <w:t>«</w:t>
      </w:r>
      <w:proofErr w:type="spellStart"/>
      <w:r w:rsidRPr="00437C97">
        <w:rPr>
          <w:szCs w:val="24"/>
        </w:rPr>
        <w:t>НАСК</w:t>
      </w:r>
      <w:proofErr w:type="spellEnd"/>
      <w:r w:rsidRPr="00167AF9">
        <w:rPr>
          <w:szCs w:val="24"/>
        </w:rPr>
        <w:t xml:space="preserve"> - </w:t>
      </w:r>
      <w:r w:rsidRPr="00D61264">
        <w:rPr>
          <w:szCs w:val="24"/>
        </w:rPr>
        <w:t>на складе»</w:t>
      </w:r>
      <w:r w:rsidRPr="00437C97">
        <w:rPr>
          <w:szCs w:val="24"/>
        </w:rPr>
        <w:t xml:space="preserve">, </w:t>
      </w:r>
      <w:r w:rsidRPr="00167AF9">
        <w:rPr>
          <w:szCs w:val="24"/>
        </w:rPr>
        <w:t>«</w:t>
      </w:r>
      <w:proofErr w:type="spellStart"/>
      <w:r w:rsidRPr="00E116EB">
        <w:rPr>
          <w:szCs w:val="24"/>
        </w:rPr>
        <w:t>УСТН</w:t>
      </w:r>
      <w:proofErr w:type="spellEnd"/>
      <w:r w:rsidRPr="00E116EB">
        <w:rPr>
          <w:szCs w:val="24"/>
        </w:rPr>
        <w:t xml:space="preserve"> – установлен».</w:t>
      </w:r>
    </w:p>
    <w:p w14:paraId="7E8D660D" w14:textId="1CC3B83A" w:rsidR="00B11CB1" w:rsidRDefault="007278B1" w:rsidP="000C48E4">
      <w:pPr>
        <w:pStyle w:val="affff"/>
        <w:spacing w:line="264" w:lineRule="auto"/>
      </w:pPr>
      <w:r w:rsidRPr="00D97A4A">
        <w:t xml:space="preserve">Списание компонента происходит в соответствии с </w:t>
      </w:r>
      <w:r w:rsidRPr="00590C5E">
        <w:rPr>
          <w:szCs w:val="24"/>
        </w:rPr>
        <w:t>Регламент</w:t>
      </w:r>
      <w:r>
        <w:rPr>
          <w:szCs w:val="24"/>
        </w:rPr>
        <w:t>ом</w:t>
      </w:r>
      <w:r w:rsidRPr="00590C5E">
        <w:rPr>
          <w:szCs w:val="24"/>
        </w:rPr>
        <w:t xml:space="preserve"> Компании «Формирование и потребление оборотного фонда»</w:t>
      </w:r>
      <w:r w:rsidRPr="00D97A4A">
        <w:t xml:space="preserve">. При списании ОС Комиссия </w:t>
      </w:r>
      <w:proofErr w:type="spellStart"/>
      <w:r w:rsidRPr="00D97A4A">
        <w:t>УО</w:t>
      </w:r>
      <w:proofErr w:type="spellEnd"/>
      <w:r w:rsidRPr="00D97A4A">
        <w:t xml:space="preserve"> Управление должна принять решение о пригод</w:t>
      </w:r>
      <w:r w:rsidRPr="0040057A">
        <w:t xml:space="preserve">ности/непригодности </w:t>
      </w:r>
      <w:r>
        <w:t xml:space="preserve">его компонентов </w:t>
      </w:r>
      <w:r w:rsidRPr="0040057A">
        <w:t>к дальнейшему использованию.</w:t>
      </w:r>
      <w:r>
        <w:t xml:space="preserve"> </w:t>
      </w:r>
      <w:r w:rsidRPr="0040057A">
        <w:t xml:space="preserve">Компоненты, оставшиеся при списании </w:t>
      </w:r>
      <w:r>
        <w:t>головного ОС</w:t>
      </w:r>
      <w:r w:rsidRPr="0040057A">
        <w:t xml:space="preserve"> пригодные к дальнейшей эксплуатации, подлежат передаче </w:t>
      </w:r>
      <w:r>
        <w:t>в ОФ</w:t>
      </w:r>
      <w:r w:rsidRPr="0040057A">
        <w:t>.</w:t>
      </w:r>
      <w:r>
        <w:t xml:space="preserve"> Компоненты</w:t>
      </w:r>
      <w:r w:rsidRPr="005B7FD7">
        <w:t>, образовавшиеся при списании ОС и непригодные к дальнейшей эксплуатации, подлежат учету в составе металлолома.</w:t>
      </w:r>
      <w:r w:rsidR="00B11CB1">
        <w:br w:type="page"/>
      </w:r>
    </w:p>
    <w:p w14:paraId="11910A25" w14:textId="77777777" w:rsidR="00B11CB1" w:rsidRPr="004C0377" w:rsidRDefault="00B11CB1" w:rsidP="00B11CB1">
      <w:pPr>
        <w:pStyle w:val="22"/>
        <w:numPr>
          <w:ilvl w:val="0"/>
          <w:numId w:val="0"/>
        </w:numPr>
        <w:spacing w:before="120"/>
        <w:contextualSpacing/>
        <w:jc w:val="right"/>
        <w:rPr>
          <w:rFonts w:eastAsia="Times New Roman" w:cs="Arial"/>
          <w:b w:val="0"/>
          <w:caps w:val="0"/>
          <w:kern w:val="32"/>
          <w:szCs w:val="28"/>
          <w:lang w:eastAsia="ru-RU"/>
        </w:rPr>
      </w:pPr>
      <w:bookmarkStart w:id="217" w:name="_Toc76327621"/>
      <w:bookmarkStart w:id="218" w:name="_Toc76394499"/>
      <w:bookmarkStart w:id="219" w:name="_Toc80112707"/>
      <w:r w:rsidRPr="004C0377">
        <w:rPr>
          <w:rFonts w:eastAsia="Times New Roman" w:cs="Arial"/>
          <w:b w:val="0"/>
          <w:caps w:val="0"/>
          <w:kern w:val="32"/>
          <w:szCs w:val="28"/>
          <w:lang w:eastAsia="ru-RU"/>
        </w:rPr>
        <w:lastRenderedPageBreak/>
        <w:t>Приложение №</w:t>
      </w:r>
      <w:r>
        <w:rPr>
          <w:rFonts w:eastAsia="Times New Roman" w:cs="Arial"/>
          <w:b w:val="0"/>
          <w:caps w:val="0"/>
          <w:kern w:val="32"/>
          <w:szCs w:val="28"/>
          <w:lang w:eastAsia="ru-RU"/>
        </w:rPr>
        <w:t>4</w:t>
      </w:r>
      <w:bookmarkEnd w:id="217"/>
      <w:bookmarkEnd w:id="218"/>
      <w:bookmarkEnd w:id="219"/>
      <w:r w:rsidRPr="004C0377">
        <w:rPr>
          <w:rFonts w:eastAsia="Times New Roman" w:cs="Arial"/>
          <w:b w:val="0"/>
          <w:caps w:val="0"/>
          <w:kern w:val="32"/>
          <w:szCs w:val="28"/>
          <w:lang w:eastAsia="ru-RU"/>
        </w:rPr>
        <w:t xml:space="preserve"> </w:t>
      </w:r>
    </w:p>
    <w:p w14:paraId="043EE604" w14:textId="77777777" w:rsidR="00B11CB1" w:rsidRDefault="00B11CB1" w:rsidP="00B11CB1">
      <w:pPr>
        <w:pStyle w:val="af7"/>
      </w:pPr>
    </w:p>
    <w:p w14:paraId="7C0AE03F" w14:textId="77777777" w:rsidR="00B11CB1" w:rsidRDefault="00513771" w:rsidP="00B11CB1">
      <w:pPr>
        <w:pStyle w:val="22"/>
        <w:numPr>
          <w:ilvl w:val="0"/>
          <w:numId w:val="0"/>
        </w:numPr>
        <w:spacing w:before="120"/>
        <w:contextualSpacing/>
        <w:jc w:val="center"/>
        <w:rPr>
          <w:rFonts w:eastAsia="Times New Roman" w:cs="Arial"/>
          <w:caps w:val="0"/>
          <w:kern w:val="32"/>
          <w:szCs w:val="28"/>
          <w:lang w:eastAsia="ru-RU"/>
        </w:rPr>
      </w:pPr>
      <w:bookmarkStart w:id="220" w:name="_Toc65589451"/>
      <w:bookmarkStart w:id="221" w:name="_Toc76327622"/>
      <w:bookmarkStart w:id="222" w:name="_Toc76394500"/>
      <w:bookmarkStart w:id="223" w:name="_Toc80112708"/>
      <w:r>
        <w:rPr>
          <w:rFonts w:eastAsia="Times New Roman" w:cs="Arial"/>
          <w:caps w:val="0"/>
          <w:kern w:val="32"/>
          <w:szCs w:val="28"/>
          <w:lang w:eastAsia="ru-RU"/>
        </w:rPr>
        <w:t>У</w:t>
      </w:r>
      <w:r w:rsidR="000C342C" w:rsidRPr="000C342C">
        <w:rPr>
          <w:rFonts w:eastAsia="Times New Roman" w:cs="Arial"/>
          <w:caps w:val="0"/>
          <w:kern w:val="32"/>
          <w:szCs w:val="28"/>
          <w:lang w:eastAsia="ru-RU"/>
        </w:rPr>
        <w:t xml:space="preserve">чет компонентов </w:t>
      </w:r>
      <w:r w:rsidR="00E13EF6">
        <w:rPr>
          <w:rFonts w:eastAsia="Times New Roman" w:cs="Arial"/>
          <w:caps w:val="0"/>
          <w:kern w:val="32"/>
          <w:szCs w:val="28"/>
          <w:lang w:eastAsia="ru-RU"/>
        </w:rPr>
        <w:t xml:space="preserve">Оборудования </w:t>
      </w:r>
      <w:proofErr w:type="spellStart"/>
      <w:r w:rsidR="000C342C" w:rsidRPr="000C342C">
        <w:rPr>
          <w:rFonts w:eastAsia="Times New Roman" w:cs="Arial"/>
          <w:caps w:val="0"/>
          <w:kern w:val="32"/>
          <w:szCs w:val="28"/>
          <w:lang w:eastAsia="ru-RU"/>
        </w:rPr>
        <w:t>ЗИФ</w:t>
      </w:r>
      <w:proofErr w:type="spellEnd"/>
      <w:r w:rsidR="000C342C" w:rsidRPr="000C342C">
        <w:rPr>
          <w:rFonts w:eastAsia="Times New Roman" w:cs="Arial"/>
          <w:caps w:val="0"/>
          <w:kern w:val="32"/>
          <w:szCs w:val="28"/>
          <w:lang w:eastAsia="ru-RU"/>
        </w:rPr>
        <w:t xml:space="preserve"> в системе </w:t>
      </w:r>
      <w:proofErr w:type="spellStart"/>
      <w:r w:rsidR="000C342C" w:rsidRPr="000C342C">
        <w:rPr>
          <w:rFonts w:eastAsia="Times New Roman" w:cs="Arial"/>
          <w:caps w:val="0"/>
          <w:kern w:val="32"/>
          <w:szCs w:val="28"/>
          <w:lang w:eastAsia="ru-RU"/>
        </w:rPr>
        <w:t>SAP</w:t>
      </w:r>
      <w:proofErr w:type="spellEnd"/>
      <w:r w:rsidR="000C342C" w:rsidRPr="000C342C">
        <w:rPr>
          <w:rFonts w:eastAsia="Times New Roman" w:cs="Arial"/>
          <w:caps w:val="0"/>
          <w:kern w:val="32"/>
          <w:szCs w:val="28"/>
          <w:lang w:eastAsia="ru-RU"/>
        </w:rPr>
        <w:t xml:space="preserve"> S/</w:t>
      </w:r>
      <w:proofErr w:type="spellStart"/>
      <w:r w:rsidR="000C342C" w:rsidRPr="000C342C">
        <w:rPr>
          <w:rFonts w:eastAsia="Times New Roman" w:cs="Arial"/>
          <w:caps w:val="0"/>
          <w:kern w:val="32"/>
          <w:szCs w:val="28"/>
          <w:lang w:eastAsia="ru-RU"/>
        </w:rPr>
        <w:t>4HANA</w:t>
      </w:r>
      <w:bookmarkEnd w:id="220"/>
      <w:bookmarkEnd w:id="221"/>
      <w:bookmarkEnd w:id="222"/>
      <w:bookmarkEnd w:id="223"/>
      <w:proofErr w:type="spellEnd"/>
    </w:p>
    <w:p w14:paraId="4849C4F3" w14:textId="45EFE0E4" w:rsidR="00E13EF6" w:rsidRDefault="00E13EF6">
      <w:pPr>
        <w:pStyle w:val="affff"/>
      </w:pPr>
      <w:r>
        <w:t xml:space="preserve">Компоненты по оборудованию </w:t>
      </w:r>
      <w:proofErr w:type="spellStart"/>
      <w:r>
        <w:t>ЗИФ</w:t>
      </w:r>
      <w:proofErr w:type="spellEnd"/>
      <w:r>
        <w:t xml:space="preserve"> </w:t>
      </w:r>
      <w:r w:rsidR="006855DB">
        <w:t xml:space="preserve">выделяются </w:t>
      </w:r>
      <w:r>
        <w:t>в соответствии с критериями</w:t>
      </w:r>
      <w:r w:rsidR="006855DB">
        <w:t xml:space="preserve"> компонентов</w:t>
      </w:r>
      <w:r>
        <w:t xml:space="preserve">, указанными в </w:t>
      </w:r>
      <w:proofErr w:type="spellStart"/>
      <w:r>
        <w:t>п.6</w:t>
      </w:r>
      <w:proofErr w:type="spellEnd"/>
      <w:r>
        <w:t xml:space="preserve"> настоящих </w:t>
      </w:r>
      <w:r w:rsidR="006E2639">
        <w:t>М</w:t>
      </w:r>
      <w:r>
        <w:t>етодических указаний.</w:t>
      </w:r>
    </w:p>
    <w:p w14:paraId="5115860D" w14:textId="77777777" w:rsidR="00D34D20" w:rsidRDefault="00D34D20">
      <w:pPr>
        <w:pStyle w:val="affff"/>
      </w:pPr>
      <w:r>
        <w:t xml:space="preserve">Возможны два варианта замены компонентов </w:t>
      </w:r>
      <w:proofErr w:type="spellStart"/>
      <w:r>
        <w:t>ЗИФ</w:t>
      </w:r>
      <w:proofErr w:type="spellEnd"/>
      <w:r>
        <w:t>:</w:t>
      </w:r>
    </w:p>
    <w:p w14:paraId="41C49084" w14:textId="77777777" w:rsidR="00D34D20" w:rsidRDefault="00D34D20" w:rsidP="00D61264">
      <w:pPr>
        <w:pStyle w:val="affff"/>
        <w:spacing w:after="0"/>
      </w:pPr>
      <w:r>
        <w:t>1. Плановая замена компонентов</w:t>
      </w:r>
      <w:r w:rsidRPr="00E13EF6">
        <w:t xml:space="preserve"> </w:t>
      </w:r>
      <w:r>
        <w:t xml:space="preserve">оборудования </w:t>
      </w:r>
      <w:proofErr w:type="spellStart"/>
      <w:r w:rsidRPr="00E13EF6">
        <w:t>ЗИФ</w:t>
      </w:r>
      <w:proofErr w:type="spellEnd"/>
    </w:p>
    <w:p w14:paraId="2CE8F218" w14:textId="77777777" w:rsidR="00417835" w:rsidRDefault="00E13EF6" w:rsidP="00D61264">
      <w:pPr>
        <w:pStyle w:val="affff"/>
        <w:spacing w:before="0"/>
      </w:pPr>
      <w:r>
        <w:t>Плановая замена компонентов</w:t>
      </w:r>
      <w:r w:rsidRPr="00E13EF6">
        <w:t xml:space="preserve"> </w:t>
      </w:r>
      <w:r>
        <w:t xml:space="preserve">по оборудованию </w:t>
      </w:r>
      <w:proofErr w:type="spellStart"/>
      <w:r w:rsidRPr="00E13EF6">
        <w:t>ЗИФ</w:t>
      </w:r>
      <w:proofErr w:type="spellEnd"/>
      <w:r w:rsidRPr="00E13EF6">
        <w:t xml:space="preserve"> план</w:t>
      </w:r>
      <w:r>
        <w:t>ируется в</w:t>
      </w:r>
      <w:r w:rsidRPr="00E13EF6">
        <w:t xml:space="preserve"> </w:t>
      </w:r>
      <w:r>
        <w:t xml:space="preserve">составе </w:t>
      </w:r>
      <w:r w:rsidRPr="00E13EF6">
        <w:t>капитализируемы</w:t>
      </w:r>
      <w:r>
        <w:t>х</w:t>
      </w:r>
      <w:r w:rsidRPr="00E13EF6">
        <w:t xml:space="preserve"> ремонт</w:t>
      </w:r>
      <w:r>
        <w:t>ов</w:t>
      </w:r>
      <w:r w:rsidR="00417835">
        <w:t>.</w:t>
      </w:r>
      <w:r>
        <w:t xml:space="preserve"> </w:t>
      </w:r>
      <w:r w:rsidR="00417835">
        <w:t>Компоненты приобретаются как запчасти под инвестиционный проект «</w:t>
      </w:r>
      <w:r w:rsidR="00417835" w:rsidRPr="00E13EF6">
        <w:t>капитализируемы</w:t>
      </w:r>
      <w:r w:rsidR="00417835">
        <w:t>е</w:t>
      </w:r>
      <w:r w:rsidR="00417835" w:rsidRPr="00E13EF6">
        <w:t xml:space="preserve"> ремонт</w:t>
      </w:r>
      <w:r w:rsidR="00417835">
        <w:t>ы»</w:t>
      </w:r>
      <w:r w:rsidR="001B0A1D">
        <w:t>.</w:t>
      </w:r>
      <w:r w:rsidR="00417835">
        <w:t xml:space="preserve"> </w:t>
      </w:r>
      <w:r w:rsidR="001B0A1D">
        <w:t>П</w:t>
      </w:r>
      <w:r w:rsidR="00417835">
        <w:t>о факту</w:t>
      </w:r>
      <w:r w:rsidR="001B0A1D">
        <w:t xml:space="preserve"> </w:t>
      </w:r>
      <w:r w:rsidR="00417835">
        <w:t xml:space="preserve">установки </w:t>
      </w:r>
      <w:r w:rsidR="001B0A1D">
        <w:t xml:space="preserve">компоненты </w:t>
      </w:r>
      <w:proofErr w:type="spellStart"/>
      <w:r w:rsidR="001B0A1D">
        <w:t>ЗИФ</w:t>
      </w:r>
      <w:proofErr w:type="spellEnd"/>
      <w:r w:rsidR="001B0A1D">
        <w:t xml:space="preserve"> </w:t>
      </w:r>
      <w:r w:rsidR="00417835">
        <w:t>списываются на ТОРО-заказ</w:t>
      </w:r>
      <w:r w:rsidR="001B0A1D">
        <w:t xml:space="preserve"> со статусом </w:t>
      </w:r>
      <w:r w:rsidR="001B0A1D" w:rsidRPr="00417835">
        <w:t>«</w:t>
      </w:r>
      <w:proofErr w:type="spellStart"/>
      <w:r w:rsidR="001B0A1D">
        <w:t>КРМТ</w:t>
      </w:r>
      <w:proofErr w:type="spellEnd"/>
      <w:r w:rsidR="001B0A1D">
        <w:t xml:space="preserve"> – капитализируемый ремонт»</w:t>
      </w:r>
      <w:r w:rsidR="00417835">
        <w:t xml:space="preserve"> и далее учитываются по </w:t>
      </w:r>
      <w:r w:rsidR="006855DB">
        <w:t>механизму</w:t>
      </w:r>
      <w:r w:rsidR="00417835">
        <w:t xml:space="preserve"> капитализируемых ремонтов</w:t>
      </w:r>
      <w:r w:rsidR="002D0438">
        <w:t>.</w:t>
      </w:r>
    </w:p>
    <w:p w14:paraId="7F9C49E6" w14:textId="77777777" w:rsidR="00D34D20" w:rsidRDefault="00D34D20" w:rsidP="00D61264">
      <w:pPr>
        <w:pStyle w:val="affff"/>
        <w:spacing w:after="0"/>
      </w:pPr>
      <w:r>
        <w:t xml:space="preserve">2. Замена компонентов оборудования </w:t>
      </w:r>
      <w:proofErr w:type="spellStart"/>
      <w:r>
        <w:t>ЗИФ</w:t>
      </w:r>
      <w:proofErr w:type="spellEnd"/>
      <w:r>
        <w:t xml:space="preserve"> из состава </w:t>
      </w:r>
      <w:proofErr w:type="spellStart"/>
      <w:r>
        <w:t>АТЗ</w:t>
      </w:r>
      <w:proofErr w:type="spellEnd"/>
    </w:p>
    <w:p w14:paraId="29CBEBD3" w14:textId="77777777" w:rsidR="00E13EF6" w:rsidRDefault="00E13EF6" w:rsidP="00D61264">
      <w:pPr>
        <w:pStyle w:val="affff"/>
        <w:spacing w:before="0"/>
      </w:pPr>
      <w:r>
        <w:t xml:space="preserve">Компоненты в составе </w:t>
      </w:r>
      <w:proofErr w:type="spellStart"/>
      <w:r>
        <w:t>АТЗ</w:t>
      </w:r>
      <w:proofErr w:type="spellEnd"/>
      <w:r>
        <w:t xml:space="preserve"> по оборудованию </w:t>
      </w:r>
      <w:proofErr w:type="spellStart"/>
      <w:r>
        <w:t>ЗИФ</w:t>
      </w:r>
      <w:proofErr w:type="spellEnd"/>
      <w:r>
        <w:t xml:space="preserve"> </w:t>
      </w:r>
      <w:r w:rsidR="00417835">
        <w:t xml:space="preserve">в системе </w:t>
      </w:r>
      <w:r w:rsidR="00417835">
        <w:rPr>
          <w:lang w:val="en-US"/>
        </w:rPr>
        <w:t>SAP</w:t>
      </w:r>
      <w:r w:rsidR="00417835" w:rsidRPr="00DD176F">
        <w:t xml:space="preserve"> </w:t>
      </w:r>
      <w:r w:rsidR="00417835">
        <w:rPr>
          <w:lang w:val="en-US"/>
        </w:rPr>
        <w:t>S</w:t>
      </w:r>
      <w:r w:rsidR="00417835" w:rsidRPr="00DD176F">
        <w:t>/4</w:t>
      </w:r>
      <w:r w:rsidR="00417835">
        <w:rPr>
          <w:lang w:val="en-US"/>
        </w:rPr>
        <w:t>HANA</w:t>
      </w:r>
      <w:r w:rsidR="00417835" w:rsidRPr="00DD176F">
        <w:t xml:space="preserve"> </w:t>
      </w:r>
      <w:r w:rsidR="00417835">
        <w:t xml:space="preserve">учитываются как запас(запчасти) под инвестиционный МТ-проект </w:t>
      </w:r>
      <w:r w:rsidR="00417835" w:rsidRPr="00621876">
        <w:t>«</w:t>
      </w:r>
      <w:proofErr w:type="spellStart"/>
      <w:r w:rsidR="00417835" w:rsidRPr="00621876">
        <w:t>АТЗ</w:t>
      </w:r>
      <w:proofErr w:type="spellEnd"/>
      <w:r w:rsidR="00417835" w:rsidRPr="00621876">
        <w:t xml:space="preserve"> ИД </w:t>
      </w:r>
      <w:r w:rsidR="00417835">
        <w:t>–</w:t>
      </w:r>
      <w:r w:rsidR="00417835" w:rsidRPr="00621876">
        <w:t xml:space="preserve"> запчасти для капитализируемого </w:t>
      </w:r>
      <w:r w:rsidR="00417835">
        <w:t>заказа ТОРО на оборудование</w:t>
      </w:r>
      <w:r w:rsidR="00417835" w:rsidRPr="00621876">
        <w:t xml:space="preserve"> </w:t>
      </w:r>
      <w:proofErr w:type="spellStart"/>
      <w:r w:rsidR="00417835" w:rsidRPr="00621876">
        <w:t>ЗИФ</w:t>
      </w:r>
      <w:proofErr w:type="spellEnd"/>
      <w:r w:rsidR="00417835" w:rsidRPr="00621876">
        <w:t>»</w:t>
      </w:r>
      <w:r w:rsidR="00417835">
        <w:t xml:space="preserve">. </w:t>
      </w:r>
      <w:r w:rsidR="001B0A1D">
        <w:t>З</w:t>
      </w:r>
      <w:r w:rsidR="00417835" w:rsidRPr="00417835">
        <w:t>аказ</w:t>
      </w:r>
      <w:r w:rsidR="001B0A1D">
        <w:t>у</w:t>
      </w:r>
      <w:r w:rsidR="00417835" w:rsidRPr="00417835">
        <w:t xml:space="preserve"> ТОРО с потребностью на данные компоненты </w:t>
      </w:r>
      <w:proofErr w:type="spellStart"/>
      <w:r w:rsidR="00417835" w:rsidRPr="00417835">
        <w:t>ЗИФ</w:t>
      </w:r>
      <w:proofErr w:type="spellEnd"/>
      <w:r w:rsidR="00417835" w:rsidRPr="00417835">
        <w:t xml:space="preserve"> </w:t>
      </w:r>
      <w:r w:rsidR="001B0A1D">
        <w:t xml:space="preserve">присваивается статус </w:t>
      </w:r>
      <w:r w:rsidR="00417835" w:rsidRPr="00417835">
        <w:t>«</w:t>
      </w:r>
      <w:proofErr w:type="spellStart"/>
      <w:r w:rsidR="001B0A1D">
        <w:t>КРМТ</w:t>
      </w:r>
      <w:proofErr w:type="spellEnd"/>
      <w:r w:rsidR="001B0A1D">
        <w:t xml:space="preserve"> – капитализируемый ремонт»</w:t>
      </w:r>
      <w:r w:rsidR="00417835" w:rsidRPr="00417835">
        <w:t>.</w:t>
      </w:r>
      <w:r w:rsidR="00417835">
        <w:t xml:space="preserve"> </w:t>
      </w:r>
      <w:r w:rsidR="006855DB">
        <w:t xml:space="preserve">Компоненты </w:t>
      </w:r>
      <w:proofErr w:type="spellStart"/>
      <w:r w:rsidR="006855DB">
        <w:t>ЗИФ</w:t>
      </w:r>
      <w:proofErr w:type="spellEnd"/>
      <w:r w:rsidR="006855DB">
        <w:t xml:space="preserve"> </w:t>
      </w:r>
      <w:proofErr w:type="spellStart"/>
      <w:r w:rsidR="006855DB">
        <w:t>АТЗ</w:t>
      </w:r>
      <w:proofErr w:type="spellEnd"/>
      <w:r w:rsidR="006855DB">
        <w:t xml:space="preserve"> </w:t>
      </w:r>
      <w:r w:rsidR="001B0A1D">
        <w:t xml:space="preserve">по факту установки </w:t>
      </w:r>
      <w:r w:rsidR="006855DB">
        <w:t xml:space="preserve">учитываются по механизму капитализируемых ремонтов на отдельных классах </w:t>
      </w:r>
      <w:proofErr w:type="spellStart"/>
      <w:r w:rsidR="006855DB">
        <w:t>ВНА</w:t>
      </w:r>
      <w:proofErr w:type="spellEnd"/>
      <w:r w:rsidR="006855DB">
        <w:t xml:space="preserve"> </w:t>
      </w:r>
      <w:r w:rsidR="006855DB" w:rsidRPr="006855DB">
        <w:t xml:space="preserve">97111000 </w:t>
      </w:r>
      <w:proofErr w:type="spellStart"/>
      <w:proofErr w:type="gramStart"/>
      <w:r w:rsidR="006855DB" w:rsidRPr="006855DB">
        <w:t>РБП:КапРемПрВыпКомЗИФ</w:t>
      </w:r>
      <w:proofErr w:type="spellEnd"/>
      <w:proofErr w:type="gramEnd"/>
      <w:r w:rsidR="006855DB">
        <w:t xml:space="preserve">, </w:t>
      </w:r>
      <w:r w:rsidR="006855DB" w:rsidRPr="006855DB">
        <w:t xml:space="preserve">97112000 </w:t>
      </w:r>
      <w:proofErr w:type="spellStart"/>
      <w:r w:rsidR="006855DB" w:rsidRPr="006855DB">
        <w:t>РБП</w:t>
      </w:r>
      <w:proofErr w:type="spellEnd"/>
      <w:r w:rsidR="006855DB" w:rsidRPr="006855DB">
        <w:t xml:space="preserve">: </w:t>
      </w:r>
      <w:proofErr w:type="spellStart"/>
      <w:r w:rsidR="006855DB" w:rsidRPr="006855DB">
        <w:t>ЗакКапРемКомЗИФ</w:t>
      </w:r>
      <w:proofErr w:type="spellEnd"/>
      <w:r w:rsidR="006855DB">
        <w:t>.</w:t>
      </w:r>
    </w:p>
    <w:p w14:paraId="0F22CD74" w14:textId="77777777" w:rsidR="00843C8A" w:rsidRDefault="008564E7">
      <w:pPr>
        <w:pStyle w:val="affff"/>
      </w:pPr>
      <w:r w:rsidRPr="00764229">
        <w:t xml:space="preserve">Перечень </w:t>
      </w:r>
      <w:proofErr w:type="spellStart"/>
      <w:r w:rsidRPr="00764229">
        <w:t>АТЗ</w:t>
      </w:r>
      <w:proofErr w:type="spellEnd"/>
      <w:r w:rsidRPr="00764229">
        <w:t xml:space="preserve"> для оборудования </w:t>
      </w:r>
      <w:proofErr w:type="spellStart"/>
      <w:r w:rsidR="00F122BD">
        <w:t>ЗИФ</w:t>
      </w:r>
      <w:proofErr w:type="spellEnd"/>
      <w:r w:rsidRPr="00764229">
        <w:t xml:space="preserve"> определяется в соответствии с Методическими указаниями</w:t>
      </w:r>
      <w:r w:rsidR="002D456D">
        <w:t xml:space="preserve"> </w:t>
      </w:r>
      <w:r w:rsidR="004E4C29">
        <w:t>К</w:t>
      </w:r>
      <w:r w:rsidR="002D456D">
        <w:t>омпании</w:t>
      </w:r>
      <w:r w:rsidRPr="00764229">
        <w:t xml:space="preserve"> «</w:t>
      </w:r>
      <w:r w:rsidR="00D010DD" w:rsidRPr="00D010DD">
        <w:t xml:space="preserve">Порядок формирования аварийно-технического запаса для оборудования, участвующего в основном технологическом процессе </w:t>
      </w:r>
      <w:proofErr w:type="spellStart"/>
      <w:r w:rsidR="00D010DD" w:rsidRPr="00D010DD">
        <w:t>ЗИФ</w:t>
      </w:r>
      <w:proofErr w:type="spellEnd"/>
      <w:r w:rsidRPr="00764229">
        <w:t>»</w:t>
      </w:r>
      <w:r w:rsidR="00D010DD">
        <w:t>.</w:t>
      </w:r>
      <w:r w:rsidR="006855DB">
        <w:t xml:space="preserve"> </w:t>
      </w:r>
      <w:r w:rsidR="00D34D20">
        <w:t xml:space="preserve">Компоненты оборудования </w:t>
      </w:r>
      <w:proofErr w:type="spellStart"/>
      <w:r w:rsidR="00D34D20">
        <w:t>ЗИФ</w:t>
      </w:r>
      <w:proofErr w:type="spellEnd"/>
      <w:r w:rsidR="00D34D20">
        <w:t xml:space="preserve"> в составе </w:t>
      </w:r>
      <w:r w:rsidR="00081D1B">
        <w:t xml:space="preserve">перечня </w:t>
      </w:r>
      <w:proofErr w:type="spellStart"/>
      <w:r w:rsidR="00D34D20">
        <w:t>АТЗ</w:t>
      </w:r>
      <w:proofErr w:type="spellEnd"/>
      <w:r w:rsidR="00D34D20">
        <w:t xml:space="preserve"> </w:t>
      </w:r>
      <w:r w:rsidR="00081D1B">
        <w:t>выделяются по указанным выше критериям.</w:t>
      </w:r>
    </w:p>
    <w:p w14:paraId="45309FC6" w14:textId="77777777" w:rsidR="00E53D40" w:rsidRPr="00D61264" w:rsidRDefault="00D010DD">
      <w:pPr>
        <w:pStyle w:val="affff"/>
      </w:pPr>
      <w:r w:rsidRPr="00763701">
        <w:t>.</w:t>
      </w:r>
    </w:p>
    <w:p w14:paraId="756E5774" w14:textId="77777777" w:rsidR="00417835" w:rsidRPr="008818E5" w:rsidRDefault="00417835" w:rsidP="00D61264">
      <w:pPr>
        <w:pStyle w:val="affff"/>
      </w:pPr>
    </w:p>
    <w:sectPr w:rsidR="00417835" w:rsidRPr="008818E5" w:rsidSect="00022333">
      <w:headerReference w:type="first" r:id="rId19"/>
      <w:pgSz w:w="11906" w:h="16838"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EB78CF" w14:textId="77777777" w:rsidR="00842DCD" w:rsidRDefault="00842DCD" w:rsidP="00330B92">
      <w:r>
        <w:separator/>
      </w:r>
    </w:p>
  </w:endnote>
  <w:endnote w:type="continuationSeparator" w:id="0">
    <w:p w14:paraId="31F579BD" w14:textId="77777777" w:rsidR="00842DCD" w:rsidRDefault="00842DCD" w:rsidP="00330B92">
      <w:r>
        <w:continuationSeparator/>
      </w:r>
    </w:p>
  </w:endnote>
  <w:endnote w:type="continuationNotice" w:id="1">
    <w:p w14:paraId="5099DE14" w14:textId="77777777" w:rsidR="00842DCD" w:rsidRDefault="00842D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531054"/>
      <w:docPartObj>
        <w:docPartGallery w:val="Page Numbers (Bottom of Page)"/>
        <w:docPartUnique/>
      </w:docPartObj>
    </w:sdtPr>
    <w:sdtEndPr>
      <w:rPr>
        <w:sz w:val="22"/>
        <w:szCs w:val="22"/>
      </w:rPr>
    </w:sdtEndPr>
    <w:sdtContent>
      <w:p w14:paraId="79E35398" w14:textId="49A1EE3A" w:rsidR="00F65C63" w:rsidRPr="00D61264" w:rsidRDefault="00F65C63">
        <w:pPr>
          <w:pStyle w:val="aff7"/>
          <w:jc w:val="center"/>
          <w:rPr>
            <w:sz w:val="22"/>
            <w:szCs w:val="22"/>
          </w:rPr>
        </w:pPr>
        <w:r w:rsidRPr="00D61264">
          <w:rPr>
            <w:sz w:val="22"/>
            <w:szCs w:val="22"/>
          </w:rPr>
          <w:fldChar w:fldCharType="begin"/>
        </w:r>
        <w:r w:rsidRPr="00D61264">
          <w:rPr>
            <w:sz w:val="22"/>
            <w:szCs w:val="22"/>
          </w:rPr>
          <w:instrText>PAGE   \* MERGEFORMAT</w:instrText>
        </w:r>
        <w:r w:rsidRPr="00D61264">
          <w:rPr>
            <w:sz w:val="22"/>
            <w:szCs w:val="22"/>
          </w:rPr>
          <w:fldChar w:fldCharType="separate"/>
        </w:r>
        <w:r w:rsidR="0043751D">
          <w:rPr>
            <w:noProof/>
            <w:sz w:val="22"/>
            <w:szCs w:val="22"/>
          </w:rPr>
          <w:t>21</w:t>
        </w:r>
        <w:r w:rsidRPr="00D61264">
          <w:rPr>
            <w:sz w:val="22"/>
            <w:szCs w:val="22"/>
          </w:rPr>
          <w:fldChar w:fldCharType="end"/>
        </w:r>
      </w:p>
    </w:sdtContent>
  </w:sdt>
  <w:p w14:paraId="210AF9AA" w14:textId="77777777" w:rsidR="00F65C63" w:rsidRPr="001405F1" w:rsidRDefault="00F65C63" w:rsidP="001405F1">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5622558"/>
      <w:docPartObj>
        <w:docPartGallery w:val="Page Numbers (Bottom of Page)"/>
        <w:docPartUnique/>
      </w:docPartObj>
    </w:sdtPr>
    <w:sdtEndPr/>
    <w:sdtContent>
      <w:p w14:paraId="421C3CC0" w14:textId="17274344" w:rsidR="00F65C63" w:rsidRDefault="00F65C63">
        <w:pPr>
          <w:pStyle w:val="aff7"/>
          <w:jc w:val="right"/>
        </w:pPr>
        <w:r>
          <w:fldChar w:fldCharType="begin"/>
        </w:r>
        <w:r>
          <w:instrText>PAGE   \* MERGEFORMAT</w:instrText>
        </w:r>
        <w:r>
          <w:fldChar w:fldCharType="separate"/>
        </w:r>
        <w:r w:rsidR="009E65AF">
          <w:rPr>
            <w:noProof/>
          </w:rPr>
          <w:t>18</w:t>
        </w:r>
        <w:r>
          <w:fldChar w:fldCharType="end"/>
        </w:r>
      </w:p>
    </w:sdtContent>
  </w:sdt>
  <w:p w14:paraId="5053781A" w14:textId="77777777" w:rsidR="00F65C63" w:rsidRDefault="00F65C63">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4C8188" w14:textId="77777777" w:rsidR="00842DCD" w:rsidRDefault="00842DCD" w:rsidP="00330B92">
      <w:r>
        <w:separator/>
      </w:r>
    </w:p>
  </w:footnote>
  <w:footnote w:type="continuationSeparator" w:id="0">
    <w:p w14:paraId="64B9A6B2" w14:textId="77777777" w:rsidR="00842DCD" w:rsidRDefault="00842DCD" w:rsidP="00330B92">
      <w:r>
        <w:continuationSeparator/>
      </w:r>
    </w:p>
  </w:footnote>
  <w:footnote w:type="continuationNotice" w:id="1">
    <w:p w14:paraId="5AEF8E23" w14:textId="77777777" w:rsidR="00842DCD" w:rsidRDefault="00842DCD"/>
  </w:footnote>
  <w:footnote w:id="2">
    <w:p w14:paraId="51746257" w14:textId="079C48E8" w:rsidR="00F65C63" w:rsidRDefault="00F65C63" w:rsidP="00022F3B">
      <w:pPr>
        <w:pStyle w:val="aff1"/>
        <w:spacing w:after="0"/>
        <w:ind w:firstLine="0"/>
      </w:pPr>
      <w:r>
        <w:rPr>
          <w:rStyle w:val="aff3"/>
        </w:rPr>
        <w:footnoteRef/>
      </w:r>
      <w:r>
        <w:t xml:space="preserve"> </w:t>
      </w:r>
      <w:r w:rsidRPr="00694BAC">
        <w:t xml:space="preserve">Классы оборудования определяются в соответствии с Методическими указаниями </w:t>
      </w:r>
      <w:r w:rsidRPr="00650366">
        <w:t>Компании «</w:t>
      </w:r>
      <w:r w:rsidRPr="003F2A76">
        <w:t>Методика в</w:t>
      </w:r>
      <w:r w:rsidRPr="00694BAC">
        <w:t>едени</w:t>
      </w:r>
      <w:r w:rsidRPr="003F2A76">
        <w:t>я</w:t>
      </w:r>
      <w:r w:rsidRPr="00694BAC">
        <w:t xml:space="preserve"> </w:t>
      </w:r>
      <w:proofErr w:type="spellStart"/>
      <w:r w:rsidRPr="00694BAC">
        <w:t>НСИ</w:t>
      </w:r>
      <w:proofErr w:type="spellEnd"/>
      <w:r w:rsidRPr="00694BAC">
        <w:t xml:space="preserve"> </w:t>
      </w:r>
      <w:proofErr w:type="spellStart"/>
      <w:r w:rsidRPr="00694BAC">
        <w:t>ТОиР</w:t>
      </w:r>
      <w:proofErr w:type="spellEnd"/>
      <w:r w:rsidRPr="00650366">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F65C63" w14:paraId="5ABAA3F6" w14:textId="77777777">
      <w:trPr>
        <w:cantSplit/>
        <w:trHeight w:val="557"/>
      </w:trPr>
      <w:tc>
        <w:tcPr>
          <w:tcW w:w="3502" w:type="dxa"/>
          <w:vMerge w:val="restart"/>
          <w:tcBorders>
            <w:top w:val="nil"/>
            <w:left w:val="nil"/>
            <w:bottom w:val="nil"/>
            <w:right w:val="nil"/>
          </w:tcBorders>
          <w:vAlign w:val="center"/>
        </w:tcPr>
        <w:p w14:paraId="61E07EEB" w14:textId="77777777" w:rsidR="00F65C63" w:rsidRDefault="00F65C63" w:rsidP="00B1115A">
          <w:pPr>
            <w:pStyle w:val="aff5"/>
            <w:ind w:left="-241" w:hanging="1"/>
            <w:jc w:val="center"/>
            <w:rPr>
              <w:b/>
              <w:bCs/>
            </w:rPr>
          </w:pPr>
          <w:r w:rsidRPr="00D930C3">
            <w:rPr>
              <w:noProof/>
            </w:rPr>
            <w:drawing>
              <wp:inline distT="0" distB="0" distL="0" distR="0" wp14:anchorId="7AD7E7D9" wp14:editId="47E6652B">
                <wp:extent cx="1670685" cy="347345"/>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7C71F58D" w14:textId="77777777" w:rsidR="00F65C63" w:rsidRPr="00D61264" w:rsidRDefault="00F65C63" w:rsidP="007A3A1F">
          <w:pPr>
            <w:pStyle w:val="afffd"/>
            <w:spacing w:after="0"/>
            <w:ind w:firstLine="0"/>
            <w:jc w:val="right"/>
            <w:rPr>
              <w:i w:val="0"/>
            </w:rPr>
          </w:pPr>
          <w:r w:rsidRPr="00D61264">
            <w:rPr>
              <w:i w:val="0"/>
            </w:rPr>
            <w:t xml:space="preserve">Методические указания Компании «Методика определения компонентного состава оборудования </w:t>
          </w:r>
          <w:proofErr w:type="spellStart"/>
          <w:r w:rsidRPr="00D61264">
            <w:rPr>
              <w:i w:val="0"/>
            </w:rPr>
            <w:t>ТОиР</w:t>
          </w:r>
          <w:proofErr w:type="spellEnd"/>
          <w:r w:rsidRPr="00D61264">
            <w:rPr>
              <w:i w:val="0"/>
            </w:rPr>
            <w:t xml:space="preserve"> в соответствии с требованиями компонентного учета основных средств» №</w:t>
          </w:r>
          <w:r>
            <w:rPr>
              <w:i w:val="0"/>
            </w:rPr>
            <w:t xml:space="preserve"> ПП-07 </w:t>
          </w:r>
          <w:proofErr w:type="spellStart"/>
          <w:r>
            <w:rPr>
              <w:i w:val="0"/>
            </w:rPr>
            <w:t>МУ</w:t>
          </w:r>
          <w:proofErr w:type="spellEnd"/>
          <w:r>
            <w:rPr>
              <w:i w:val="0"/>
            </w:rPr>
            <w:t>-025 О УК</w:t>
          </w:r>
          <w:r w:rsidRPr="00D61264">
            <w:rPr>
              <w:i w:val="0"/>
            </w:rPr>
            <w:t xml:space="preserve"> версия 1 </w:t>
          </w:r>
        </w:p>
      </w:tc>
    </w:tr>
    <w:tr w:rsidR="00F65C63" w14:paraId="453107AF" w14:textId="77777777">
      <w:trPr>
        <w:cantSplit/>
        <w:trHeight w:val="557"/>
      </w:trPr>
      <w:tc>
        <w:tcPr>
          <w:tcW w:w="3502" w:type="dxa"/>
          <w:vMerge/>
          <w:tcBorders>
            <w:top w:val="nil"/>
            <w:left w:val="nil"/>
            <w:bottom w:val="nil"/>
            <w:right w:val="nil"/>
          </w:tcBorders>
          <w:vAlign w:val="center"/>
        </w:tcPr>
        <w:p w14:paraId="2BC8EA11" w14:textId="77777777" w:rsidR="00F65C63" w:rsidRDefault="00F65C63" w:rsidP="00830545">
          <w:pPr>
            <w:pStyle w:val="aff5"/>
            <w:jc w:val="center"/>
          </w:pPr>
        </w:p>
      </w:tc>
      <w:tc>
        <w:tcPr>
          <w:tcW w:w="6758" w:type="dxa"/>
          <w:vMerge/>
          <w:tcBorders>
            <w:top w:val="single" w:sz="8" w:space="0" w:color="auto"/>
            <w:left w:val="nil"/>
            <w:bottom w:val="single" w:sz="8" w:space="0" w:color="FEC816"/>
            <w:right w:val="single" w:sz="8" w:space="0" w:color="FEC816"/>
          </w:tcBorders>
        </w:tcPr>
        <w:p w14:paraId="55C861A5" w14:textId="77777777" w:rsidR="00F65C63" w:rsidRPr="000B5B67" w:rsidRDefault="00F65C63" w:rsidP="00830545">
          <w:pPr>
            <w:jc w:val="center"/>
            <w:rPr>
              <w:b/>
              <w:bCs/>
            </w:rPr>
          </w:pPr>
        </w:p>
      </w:tc>
    </w:tr>
  </w:tbl>
  <w:p w14:paraId="3694034F" w14:textId="77777777" w:rsidR="00F65C63" w:rsidRDefault="00F65C63" w:rsidP="00CA0867">
    <w:pPr>
      <w:pStyle w:val="aff5"/>
      <w:tabs>
        <w:tab w:val="clear" w:pos="4677"/>
        <w:tab w:val="clear" w:pos="9355"/>
        <w:tab w:val="left" w:pos="1005"/>
      </w:tabs>
      <w:ind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86723" w14:textId="77777777" w:rsidR="00F65C63" w:rsidRDefault="00F65C63" w:rsidP="008818E5">
    <w:pPr>
      <w:pStyle w:val="aff5"/>
      <w:ind w:firstLine="0"/>
      <w:rPr>
        <w:color w:val="7F7F7F" w:themeColor="text1" w:themeTint="80"/>
      </w:rPr>
    </w:pPr>
    <w:r w:rsidRPr="00D930C3">
      <w:rPr>
        <w:noProof/>
      </w:rPr>
      <w:drawing>
        <wp:inline distT="0" distB="0" distL="0" distR="0" wp14:anchorId="6CC40DD7" wp14:editId="3853EE89">
          <wp:extent cx="1670685" cy="347345"/>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F65C63" w14:paraId="34A439FB" w14:textId="77777777">
      <w:trPr>
        <w:cantSplit/>
        <w:trHeight w:val="557"/>
      </w:trPr>
      <w:tc>
        <w:tcPr>
          <w:tcW w:w="3502" w:type="dxa"/>
          <w:vMerge w:val="restart"/>
          <w:tcBorders>
            <w:top w:val="nil"/>
            <w:left w:val="nil"/>
            <w:bottom w:val="nil"/>
            <w:right w:val="nil"/>
          </w:tcBorders>
          <w:vAlign w:val="center"/>
        </w:tcPr>
        <w:p w14:paraId="0938EA80" w14:textId="77777777" w:rsidR="00F65C63" w:rsidRDefault="00F65C63" w:rsidP="008818E5">
          <w:pPr>
            <w:pStyle w:val="aff5"/>
            <w:ind w:left="-241" w:hanging="1"/>
            <w:jc w:val="left"/>
            <w:rPr>
              <w:b/>
              <w:bCs/>
            </w:rPr>
          </w:pPr>
          <w:r>
            <w:rPr>
              <w:b/>
              <w:bCs/>
              <w:noProof/>
            </w:rPr>
            <w:drawing>
              <wp:inline distT="0" distB="0" distL="0" distR="0" wp14:anchorId="06F2DA4F" wp14:editId="2DADC8B0">
                <wp:extent cx="2240329" cy="504000"/>
                <wp:effectExtent l="0" t="0" r="0" b="0"/>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6788EA45" w14:textId="77777777" w:rsidR="00F65C63" w:rsidRPr="008B1B31" w:rsidRDefault="00F65C63" w:rsidP="008818E5">
          <w:pPr>
            <w:pStyle w:val="InR1"/>
          </w:pPr>
          <w:r>
            <w:t>Тип и область применения документа</w:t>
          </w:r>
        </w:p>
      </w:tc>
    </w:tr>
    <w:tr w:rsidR="00F65C63" w14:paraId="1B511BB1" w14:textId="77777777">
      <w:trPr>
        <w:cantSplit/>
        <w:trHeight w:val="557"/>
      </w:trPr>
      <w:tc>
        <w:tcPr>
          <w:tcW w:w="3502" w:type="dxa"/>
          <w:vMerge/>
          <w:tcBorders>
            <w:top w:val="nil"/>
            <w:left w:val="nil"/>
            <w:bottom w:val="nil"/>
            <w:right w:val="nil"/>
          </w:tcBorders>
          <w:vAlign w:val="center"/>
        </w:tcPr>
        <w:p w14:paraId="593FDCFA" w14:textId="77777777" w:rsidR="00F65C63" w:rsidRDefault="00F65C63" w:rsidP="008818E5">
          <w:pPr>
            <w:pStyle w:val="aff5"/>
            <w:jc w:val="center"/>
          </w:pPr>
        </w:p>
      </w:tc>
      <w:tc>
        <w:tcPr>
          <w:tcW w:w="6758" w:type="dxa"/>
          <w:vMerge/>
          <w:tcBorders>
            <w:top w:val="single" w:sz="8" w:space="0" w:color="auto"/>
            <w:left w:val="nil"/>
            <w:bottom w:val="single" w:sz="8" w:space="0" w:color="FEC816"/>
            <w:right w:val="single" w:sz="8" w:space="0" w:color="FEC816"/>
          </w:tcBorders>
        </w:tcPr>
        <w:p w14:paraId="020D5085" w14:textId="77777777" w:rsidR="00F65C63" w:rsidRPr="000B5B67" w:rsidRDefault="00F65C63" w:rsidP="008818E5">
          <w:pPr>
            <w:jc w:val="center"/>
            <w:rPr>
              <w:b/>
              <w:bCs/>
            </w:rPr>
          </w:pPr>
        </w:p>
      </w:tc>
    </w:tr>
  </w:tbl>
  <w:p w14:paraId="6DFC8F97" w14:textId="77777777" w:rsidR="00F65C63" w:rsidRDefault="00F65C63" w:rsidP="00F26644">
    <w:pPr>
      <w:pStyle w:val="aff5"/>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2"/>
      <w:gridCol w:w="7408"/>
    </w:tblGrid>
    <w:tr w:rsidR="00F65C63" w14:paraId="0ED524F5" w14:textId="77777777">
      <w:trPr>
        <w:cantSplit/>
        <w:trHeight w:val="557"/>
      </w:trPr>
      <w:tc>
        <w:tcPr>
          <w:tcW w:w="2802" w:type="dxa"/>
          <w:vMerge w:val="restart"/>
          <w:tcBorders>
            <w:top w:val="nil"/>
            <w:left w:val="nil"/>
            <w:bottom w:val="nil"/>
            <w:right w:val="nil"/>
          </w:tcBorders>
          <w:vAlign w:val="center"/>
        </w:tcPr>
        <w:p w14:paraId="265A952D" w14:textId="77777777" w:rsidR="00F65C63" w:rsidRDefault="00F65C63" w:rsidP="00B25AD6">
          <w:pPr>
            <w:pStyle w:val="aff5"/>
            <w:ind w:left="-241" w:hanging="1"/>
            <w:jc w:val="center"/>
            <w:rPr>
              <w:b/>
              <w:bCs/>
            </w:rPr>
          </w:pPr>
          <w:r w:rsidRPr="00D930C3">
            <w:rPr>
              <w:noProof/>
            </w:rPr>
            <w:drawing>
              <wp:inline distT="0" distB="0" distL="0" distR="0" wp14:anchorId="7EF8E66B" wp14:editId="2DAC98F3">
                <wp:extent cx="1670685" cy="347345"/>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08" w:type="dxa"/>
          <w:vMerge w:val="restart"/>
          <w:tcBorders>
            <w:top w:val="nil"/>
            <w:left w:val="nil"/>
            <w:bottom w:val="single" w:sz="8" w:space="0" w:color="FEC816"/>
            <w:right w:val="single" w:sz="8" w:space="0" w:color="FEC816"/>
          </w:tcBorders>
          <w:vAlign w:val="center"/>
        </w:tcPr>
        <w:p w14:paraId="7C199F68" w14:textId="77777777" w:rsidR="00F65C63" w:rsidRDefault="00F65C63" w:rsidP="00D61264">
          <w:pPr>
            <w:pStyle w:val="afffd"/>
            <w:spacing w:after="0"/>
            <w:ind w:firstLine="0"/>
            <w:jc w:val="right"/>
            <w:rPr>
              <w:i w:val="0"/>
            </w:rPr>
          </w:pPr>
          <w:r w:rsidRPr="00D61264">
            <w:rPr>
              <w:i w:val="0"/>
            </w:rPr>
            <w:t xml:space="preserve">Методические указания Компании «Методика определения компонентного состава оборудования </w:t>
          </w:r>
          <w:proofErr w:type="spellStart"/>
          <w:r w:rsidRPr="00D61264">
            <w:rPr>
              <w:i w:val="0"/>
            </w:rPr>
            <w:t>ТОиР</w:t>
          </w:r>
          <w:proofErr w:type="spellEnd"/>
          <w:r w:rsidRPr="00D61264">
            <w:rPr>
              <w:i w:val="0"/>
            </w:rPr>
            <w:t xml:space="preserve"> в соответствии с требованиями компонентного учета основных средств»</w:t>
          </w:r>
        </w:p>
        <w:p w14:paraId="7E056498" w14:textId="77777777" w:rsidR="00F65C63" w:rsidRPr="00277636" w:rsidRDefault="00F65C63" w:rsidP="00D61264">
          <w:pPr>
            <w:pStyle w:val="afffd"/>
            <w:spacing w:after="0"/>
            <w:ind w:firstLine="0"/>
            <w:jc w:val="right"/>
            <w:rPr>
              <w:i w:val="0"/>
            </w:rPr>
          </w:pPr>
          <w:r w:rsidRPr="00D61264">
            <w:rPr>
              <w:i w:val="0"/>
            </w:rPr>
            <w:t>№_________ версия 1</w:t>
          </w:r>
          <w:r w:rsidRPr="00277636">
            <w:rPr>
              <w:i w:val="0"/>
            </w:rPr>
            <w:t xml:space="preserve"> </w:t>
          </w:r>
        </w:p>
      </w:tc>
    </w:tr>
    <w:tr w:rsidR="00F65C63" w14:paraId="21F79329" w14:textId="77777777">
      <w:trPr>
        <w:cantSplit/>
        <w:trHeight w:val="557"/>
      </w:trPr>
      <w:tc>
        <w:tcPr>
          <w:tcW w:w="2802" w:type="dxa"/>
          <w:vMerge/>
          <w:tcBorders>
            <w:top w:val="nil"/>
            <w:left w:val="nil"/>
            <w:bottom w:val="nil"/>
            <w:right w:val="nil"/>
          </w:tcBorders>
          <w:vAlign w:val="center"/>
        </w:tcPr>
        <w:p w14:paraId="4F65539A" w14:textId="77777777" w:rsidR="00F65C63" w:rsidRDefault="00F65C63" w:rsidP="00372014">
          <w:pPr>
            <w:pStyle w:val="aff5"/>
            <w:jc w:val="center"/>
          </w:pPr>
        </w:p>
      </w:tc>
      <w:tc>
        <w:tcPr>
          <w:tcW w:w="7408" w:type="dxa"/>
          <w:vMerge/>
          <w:tcBorders>
            <w:top w:val="single" w:sz="8" w:space="0" w:color="auto"/>
            <w:left w:val="nil"/>
            <w:bottom w:val="single" w:sz="8" w:space="0" w:color="FEC816"/>
            <w:right w:val="single" w:sz="8" w:space="0" w:color="FEC816"/>
          </w:tcBorders>
        </w:tcPr>
        <w:p w14:paraId="7D451B99" w14:textId="77777777" w:rsidR="00F65C63" w:rsidRPr="000B5B67" w:rsidRDefault="00F65C63" w:rsidP="00372014">
          <w:pPr>
            <w:jc w:val="center"/>
            <w:rPr>
              <w:b/>
              <w:bCs/>
            </w:rPr>
          </w:pPr>
        </w:p>
      </w:tc>
    </w:tr>
  </w:tbl>
  <w:p w14:paraId="5368E7D1" w14:textId="77777777" w:rsidR="00F65C63" w:rsidRDefault="00F65C63" w:rsidP="00F26644">
    <w:pPr>
      <w:pStyle w:val="aff5"/>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C7FC869E"/>
    <w:lvl w:ilvl="0">
      <w:start w:val="1"/>
      <w:numFmt w:val="decimal"/>
      <w:pStyle w:val="a"/>
      <w:lvlText w:val="%1."/>
      <w:lvlJc w:val="left"/>
      <w:pPr>
        <w:tabs>
          <w:tab w:val="num" w:pos="360"/>
        </w:tabs>
        <w:ind w:left="360" w:hanging="360"/>
      </w:pPr>
    </w:lvl>
  </w:abstractNum>
  <w:abstractNum w:abstractNumId="1" w15:restartNumberingAfterBreak="0">
    <w:nsid w:val="00000403"/>
    <w:multiLevelType w:val="multilevel"/>
    <w:tmpl w:val="7D9AF36C"/>
    <w:lvl w:ilvl="0">
      <w:start w:val="1"/>
      <w:numFmt w:val="decimal"/>
      <w:lvlText w:val="%1."/>
      <w:lvlJc w:val="left"/>
      <w:pPr>
        <w:ind w:left="360" w:hanging="360"/>
      </w:pPr>
      <w:rPr>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1"/>
      <w:lvlText w:val="%1.%2."/>
      <w:lvlJc w:val="left"/>
      <w:pPr>
        <w:ind w:left="1000" w:hanging="432"/>
      </w:pPr>
      <w:rPr>
        <w:rFonts w:hint="default"/>
        <w:b w:val="0"/>
        <w:bCs w:val="0"/>
        <w:w w:val="101"/>
        <w:sz w:val="24"/>
        <w:szCs w:val="24"/>
      </w:rPr>
    </w:lvl>
    <w:lvl w:ilvl="2">
      <w:start w:val="1"/>
      <w:numFmt w:val="decimal"/>
      <w:pStyle w:val="a0"/>
      <w:lvlText w:val="%3."/>
      <w:lvlJc w:val="left"/>
      <w:pPr>
        <w:ind w:left="504" w:hanging="504"/>
      </w:pPr>
      <w:rPr>
        <w:rFonts w:hint="default"/>
        <w:i w:val="0"/>
      </w:rPr>
    </w:lvl>
    <w:lvl w:ilvl="3">
      <w:start w:val="1"/>
      <w:numFmt w:val="decimal"/>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B61B7B"/>
    <w:multiLevelType w:val="hybridMultilevel"/>
    <w:tmpl w:val="088C52DE"/>
    <w:lvl w:ilvl="0" w:tplc="6F44E522">
      <w:start w:val="1"/>
      <w:numFmt w:val="bullet"/>
      <w:pStyle w:val="a1"/>
      <w:lvlText w:val=""/>
      <w:lvlJc w:val="left"/>
      <w:pPr>
        <w:tabs>
          <w:tab w:val="num" w:pos="1440"/>
        </w:tabs>
        <w:ind w:left="1440" w:hanging="360"/>
      </w:pPr>
      <w:rPr>
        <w:rFonts w:ascii="Wingdings" w:hAnsi="Wingdings" w:hint="default"/>
      </w:rPr>
    </w:lvl>
    <w:lvl w:ilvl="1" w:tplc="A3B022AE">
      <w:start w:val="1"/>
      <w:numFmt w:val="bullet"/>
      <w:lvlText w:val=""/>
      <w:lvlJc w:val="left"/>
      <w:pPr>
        <w:tabs>
          <w:tab w:val="num" w:pos="2160"/>
        </w:tabs>
        <w:ind w:left="2160" w:hanging="36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786447C"/>
    <w:multiLevelType w:val="multilevel"/>
    <w:tmpl w:val="A47CC1D2"/>
    <w:lvl w:ilvl="0">
      <w:start w:val="8"/>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7A1C79"/>
    <w:multiLevelType w:val="hybridMultilevel"/>
    <w:tmpl w:val="BB16D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C12366D"/>
    <w:multiLevelType w:val="hybridMultilevel"/>
    <w:tmpl w:val="1012CF24"/>
    <w:lvl w:ilvl="0" w:tplc="90162BD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0E434E34"/>
    <w:multiLevelType w:val="hybridMultilevel"/>
    <w:tmpl w:val="A9163C7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E6A30BB"/>
    <w:multiLevelType w:val="hybridMultilevel"/>
    <w:tmpl w:val="D1AC4A3E"/>
    <w:lvl w:ilvl="0" w:tplc="0D9C883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119003DF"/>
    <w:multiLevelType w:val="hybridMultilevel"/>
    <w:tmpl w:val="574ED6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31F363F"/>
    <w:multiLevelType w:val="multilevel"/>
    <w:tmpl w:val="B2260F7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49A13D8"/>
    <w:multiLevelType w:val="hybridMultilevel"/>
    <w:tmpl w:val="5856597E"/>
    <w:lvl w:ilvl="0" w:tplc="D534A3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15464029"/>
    <w:multiLevelType w:val="hybridMultilevel"/>
    <w:tmpl w:val="685602D0"/>
    <w:lvl w:ilvl="0" w:tplc="04190001">
      <w:start w:val="1"/>
      <w:numFmt w:val="bullet"/>
      <w:lvlText w:val=""/>
      <w:lvlJc w:val="left"/>
      <w:pPr>
        <w:ind w:left="643" w:hanging="360"/>
      </w:pPr>
      <w:rPr>
        <w:rFonts w:ascii="Symbol" w:hAnsi="Symbol"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13" w15:restartNumberingAfterBreak="0">
    <w:nsid w:val="15AF037E"/>
    <w:multiLevelType w:val="multilevel"/>
    <w:tmpl w:val="3FC6E49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6045221"/>
    <w:multiLevelType w:val="hybridMultilevel"/>
    <w:tmpl w:val="9E78DA8C"/>
    <w:lvl w:ilvl="0" w:tplc="593A68E6">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190F0D16"/>
    <w:multiLevelType w:val="hybridMultilevel"/>
    <w:tmpl w:val="B734CD7C"/>
    <w:lvl w:ilvl="0" w:tplc="9222A0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9E6425C"/>
    <w:multiLevelType w:val="hybridMultilevel"/>
    <w:tmpl w:val="309883E6"/>
    <w:lvl w:ilvl="0" w:tplc="04190001">
      <w:start w:val="1"/>
      <w:numFmt w:val="bullet"/>
      <w:pStyle w:val="a2"/>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1DE631CF"/>
    <w:multiLevelType w:val="hybridMultilevel"/>
    <w:tmpl w:val="EBB4E060"/>
    <w:lvl w:ilvl="0" w:tplc="25988AD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23D73817"/>
    <w:multiLevelType w:val="hybridMultilevel"/>
    <w:tmpl w:val="0E52A8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48C4315"/>
    <w:multiLevelType w:val="hybridMultilevel"/>
    <w:tmpl w:val="DFE04FD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74E0702"/>
    <w:multiLevelType w:val="hybridMultilevel"/>
    <w:tmpl w:val="19122B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A6A52A5"/>
    <w:multiLevelType w:val="hybridMultilevel"/>
    <w:tmpl w:val="A5FC28CC"/>
    <w:lvl w:ilvl="0" w:tplc="0419000F">
      <w:start w:val="1"/>
      <w:numFmt w:val="decimal"/>
      <w:lvlText w:val="%1."/>
      <w:lvlJc w:val="left"/>
      <w:pPr>
        <w:ind w:left="984" w:hanging="360"/>
      </w:pPr>
      <w:rPr>
        <w:rFont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06726D8"/>
    <w:multiLevelType w:val="hybridMultilevel"/>
    <w:tmpl w:val="CB96F1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09E6378"/>
    <w:multiLevelType w:val="multilevel"/>
    <w:tmpl w:val="3FC6E49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1D14C72"/>
    <w:multiLevelType w:val="hybridMultilevel"/>
    <w:tmpl w:val="10B8A5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5C86E11"/>
    <w:multiLevelType w:val="hybridMultilevel"/>
    <w:tmpl w:val="B9F6953E"/>
    <w:lvl w:ilvl="0" w:tplc="F560F782">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27" w15:restartNumberingAfterBreak="0">
    <w:nsid w:val="36B459B0"/>
    <w:multiLevelType w:val="hybridMultilevel"/>
    <w:tmpl w:val="06A8B742"/>
    <w:lvl w:ilvl="0" w:tplc="0D942DFE">
      <w:start w:val="1"/>
      <w:numFmt w:val="bullet"/>
      <w:lvlText w:val=""/>
      <w:lvlJc w:val="left"/>
      <w:pPr>
        <w:ind w:left="984"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8FC5B3F"/>
    <w:multiLevelType w:val="hybridMultilevel"/>
    <w:tmpl w:val="A19ED368"/>
    <w:lvl w:ilvl="0" w:tplc="FE42C2EA">
      <w:start w:val="1"/>
      <w:numFmt w:val="russianLower"/>
      <w:pStyle w:val="a3"/>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99F3D1E"/>
    <w:multiLevelType w:val="hybridMultilevel"/>
    <w:tmpl w:val="B270EB02"/>
    <w:lvl w:ilvl="0" w:tplc="D444F3CC">
      <w:start w:val="1"/>
      <w:numFmt w:val="decimal"/>
      <w:pStyle w:val="10"/>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15:restartNumberingAfterBreak="0">
    <w:nsid w:val="40443AF0"/>
    <w:multiLevelType w:val="hybridMultilevel"/>
    <w:tmpl w:val="A8F2D0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04B4B99"/>
    <w:multiLevelType w:val="hybridMultilevel"/>
    <w:tmpl w:val="671646D0"/>
    <w:lvl w:ilvl="0" w:tplc="0419000F">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409855A9"/>
    <w:multiLevelType w:val="hybridMultilevel"/>
    <w:tmpl w:val="CA2A4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41EA68FA"/>
    <w:multiLevelType w:val="multilevel"/>
    <w:tmpl w:val="457ABCB6"/>
    <w:lvl w:ilvl="0">
      <w:start w:val="1"/>
      <w:numFmt w:val="decimal"/>
      <w:pStyle w:val="a4"/>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2264CB"/>
    <w:multiLevelType w:val="hybridMultilevel"/>
    <w:tmpl w:val="08D40C56"/>
    <w:lvl w:ilvl="0" w:tplc="77766D0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6F43730"/>
    <w:multiLevelType w:val="hybridMultilevel"/>
    <w:tmpl w:val="4CA486F6"/>
    <w:lvl w:ilvl="0" w:tplc="C72C89A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47612392"/>
    <w:multiLevelType w:val="hybridMultilevel"/>
    <w:tmpl w:val="7C4A8870"/>
    <w:lvl w:ilvl="0" w:tplc="C7BE402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15:restartNumberingAfterBreak="0">
    <w:nsid w:val="4CCF74A2"/>
    <w:multiLevelType w:val="hybridMultilevel"/>
    <w:tmpl w:val="82CEA78E"/>
    <w:lvl w:ilvl="0" w:tplc="0776ABE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8" w15:restartNumberingAfterBreak="0">
    <w:nsid w:val="4CEB186E"/>
    <w:multiLevelType w:val="multilevel"/>
    <w:tmpl w:val="C92E9BD0"/>
    <w:lvl w:ilvl="0">
      <w:start w:val="1"/>
      <w:numFmt w:val="decimal"/>
      <w:pStyle w:val="S1"/>
      <w:lvlText w:val="%1."/>
      <w:lvlJc w:val="left"/>
      <w:pPr>
        <w:ind w:left="360" w:hanging="360"/>
      </w:pPr>
      <w:rPr>
        <w:rFonts w:asciiTheme="minorHAnsi" w:hAnsiTheme="minorHAnsi" w:hint="default"/>
        <w:sz w:val="32"/>
        <w:szCs w:val="32"/>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4E8B7DBE"/>
    <w:multiLevelType w:val="hybridMultilevel"/>
    <w:tmpl w:val="C4A8FE60"/>
    <w:lvl w:ilvl="0" w:tplc="6380987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0" w15:restartNumberingAfterBreak="0">
    <w:nsid w:val="555A21CE"/>
    <w:multiLevelType w:val="hybridMultilevel"/>
    <w:tmpl w:val="14960BD6"/>
    <w:lvl w:ilvl="0" w:tplc="A7B4581C">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1" w15:restartNumberingAfterBreak="0">
    <w:nsid w:val="563F6E6A"/>
    <w:multiLevelType w:val="hybridMultilevel"/>
    <w:tmpl w:val="4CBE8CE6"/>
    <w:lvl w:ilvl="0" w:tplc="90162BDC">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57F175A1"/>
    <w:multiLevelType w:val="hybridMultilevel"/>
    <w:tmpl w:val="F80A3FC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589940BA"/>
    <w:multiLevelType w:val="hybridMultilevel"/>
    <w:tmpl w:val="B0E2628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59265136"/>
    <w:multiLevelType w:val="hybridMultilevel"/>
    <w:tmpl w:val="00A4E38A"/>
    <w:lvl w:ilvl="0" w:tplc="E5BAB620">
      <w:start w:val="1"/>
      <w:numFmt w:val="bullet"/>
      <w:pStyle w:val="2"/>
      <w:lvlText w:val="­"/>
      <w:lvlJc w:val="left"/>
      <w:pPr>
        <w:ind w:left="1070" w:hanging="360"/>
      </w:pPr>
      <w:rPr>
        <w:rFonts w:ascii="Courier New" w:hAnsi="Courier New" w:hint="default"/>
      </w:rPr>
    </w:lvl>
    <w:lvl w:ilvl="1" w:tplc="04190003">
      <w:start w:val="1"/>
      <w:numFmt w:val="bullet"/>
      <w:pStyle w:val="3"/>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6" w15:restartNumberingAfterBreak="0">
    <w:nsid w:val="599336B9"/>
    <w:multiLevelType w:val="multilevel"/>
    <w:tmpl w:val="F4286614"/>
    <w:lvl w:ilvl="0">
      <w:start w:val="1"/>
      <w:numFmt w:val="decimal"/>
      <w:lvlText w:val="%1."/>
      <w:lvlJc w:val="left"/>
      <w:pPr>
        <w:ind w:left="0" w:firstLine="0"/>
      </w:pPr>
      <w:rPr>
        <w:rFonts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rPr>
    </w:lvl>
    <w:lvl w:ilvl="1">
      <w:start w:val="1"/>
      <w:numFmt w:val="decimal"/>
      <w:lvlText w:val="%1.%2."/>
      <w:lvlJc w:val="left"/>
      <w:pPr>
        <w:ind w:left="0" w:firstLine="0"/>
      </w:pPr>
      <w:rPr>
        <w:rFonts w:hint="default"/>
        <w:b/>
        <w:bCs w:val="0"/>
        <w:w w:val="101"/>
        <w:sz w:val="24"/>
        <w:szCs w:val="24"/>
      </w:rPr>
    </w:lvl>
    <w:lvl w:ilvl="2">
      <w:start w:val="1"/>
      <w:numFmt w:val="decimal"/>
      <w:lvlText w:val="%1.%2.%3."/>
      <w:lvlJc w:val="left"/>
      <w:pPr>
        <w:ind w:left="3828" w:firstLine="0"/>
      </w:pPr>
      <w:rPr>
        <w:rFonts w:hint="default"/>
        <w:b w:val="0"/>
      </w:rPr>
    </w:lvl>
    <w:lvl w:ilvl="3">
      <w:start w:val="1"/>
      <w:numFmt w:val="decimal"/>
      <w:lvlText w:val="%1.%2.%3.%4."/>
      <w:lvlJc w:val="left"/>
      <w:pPr>
        <w:ind w:left="568" w:firstLine="0"/>
      </w:pPr>
      <w:rPr>
        <w:rFonts w:ascii="Arial" w:hAnsi="Arial" w:cs="Arial" w:hint="default"/>
        <w:b w:val="0"/>
        <w:sz w:val="24"/>
        <w:szCs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7" w15:restartNumberingAfterBreak="0">
    <w:nsid w:val="62047F0F"/>
    <w:multiLevelType w:val="multilevel"/>
    <w:tmpl w:val="ED86B39C"/>
    <w:lvl w:ilvl="0">
      <w:start w:val="1"/>
      <w:numFmt w:val="decimal"/>
      <w:pStyle w:val="a5"/>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26B7456"/>
    <w:multiLevelType w:val="hybridMultilevel"/>
    <w:tmpl w:val="A5EA85A0"/>
    <w:lvl w:ilvl="0" w:tplc="1116B5A6">
      <w:start w:val="1"/>
      <w:numFmt w:val="bullet"/>
      <w:lvlText w:val="•"/>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A82DC6">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AA723C">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B0B01E">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DE02F4">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C80FB8">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06F10E">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625240">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4A5750">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8EB5961"/>
    <w:multiLevelType w:val="multilevel"/>
    <w:tmpl w:val="33221260"/>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6A1F6D8B"/>
    <w:multiLevelType w:val="hybridMultilevel"/>
    <w:tmpl w:val="671646D0"/>
    <w:lvl w:ilvl="0" w:tplc="0419000F">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1" w15:restartNumberingAfterBreak="0">
    <w:nsid w:val="6A202BC4"/>
    <w:multiLevelType w:val="hybridMultilevel"/>
    <w:tmpl w:val="6D26E67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2" w15:restartNumberingAfterBreak="0">
    <w:nsid w:val="6A7F64D1"/>
    <w:multiLevelType w:val="hybridMultilevel"/>
    <w:tmpl w:val="0A8844AC"/>
    <w:lvl w:ilvl="0" w:tplc="FA66E238">
      <w:start w:val="1"/>
      <w:numFmt w:val="decimal"/>
      <w:pStyle w:val="20"/>
      <w:lvlText w:val="%1.1."/>
      <w:lvlJc w:val="left"/>
      <w:pPr>
        <w:ind w:left="1457" w:hanging="360"/>
      </w:pPr>
      <w:rPr>
        <w:rFonts w:hint="default"/>
      </w:r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53" w15:restartNumberingAfterBreak="0">
    <w:nsid w:val="6B1D12B4"/>
    <w:multiLevelType w:val="hybridMultilevel"/>
    <w:tmpl w:val="671646D0"/>
    <w:lvl w:ilvl="0" w:tplc="0419000F">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4" w15:restartNumberingAfterBreak="0">
    <w:nsid w:val="6CAD00B6"/>
    <w:multiLevelType w:val="hybridMultilevel"/>
    <w:tmpl w:val="CE148C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57" w15:restartNumberingAfterBreak="0">
    <w:nsid w:val="6EF324B5"/>
    <w:multiLevelType w:val="hybridMultilevel"/>
    <w:tmpl w:val="4328C474"/>
    <w:lvl w:ilvl="0" w:tplc="D2CC81F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8" w15:restartNumberingAfterBreak="0">
    <w:nsid w:val="6FD20950"/>
    <w:multiLevelType w:val="multilevel"/>
    <w:tmpl w:val="8F5C28E0"/>
    <w:lvl w:ilvl="0">
      <w:start w:val="1"/>
      <w:numFmt w:val="decimal"/>
      <w:lvlText w:val="%1."/>
      <w:lvlJc w:val="left"/>
      <w:pPr>
        <w:ind w:left="5464" w:hanging="360"/>
      </w:pPr>
      <w:rPr>
        <w:b/>
      </w:rPr>
    </w:lvl>
    <w:lvl w:ilvl="1">
      <w:start w:val="1"/>
      <w:numFmt w:val="decimal"/>
      <w:pStyle w:val="22"/>
      <w:lvlText w:val="%1.%2"/>
      <w:lvlJc w:val="left"/>
      <w:pPr>
        <w:ind w:left="576" w:hanging="576"/>
      </w:pPr>
      <w:rPr>
        <w:b/>
      </w:rPr>
    </w:lvl>
    <w:lvl w:ilvl="2">
      <w:start w:val="1"/>
      <w:numFmt w:val="decimal"/>
      <w:pStyle w:val="30"/>
      <w:lvlText w:val="%1.%2.%3"/>
      <w:lvlJc w:val="left"/>
      <w:pPr>
        <w:ind w:left="720" w:hanging="720"/>
      </w:pPr>
      <w:rPr>
        <w:b w:val="0"/>
      </w:r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9" w15:restartNumberingAfterBreak="0">
    <w:nsid w:val="73380C36"/>
    <w:multiLevelType w:val="hybridMultilevel"/>
    <w:tmpl w:val="A22E2B16"/>
    <w:lvl w:ilvl="0" w:tplc="D87EF30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0" w15:restartNumberingAfterBreak="0">
    <w:nsid w:val="74CD3D50"/>
    <w:multiLevelType w:val="hybridMultilevel"/>
    <w:tmpl w:val="477252C4"/>
    <w:lvl w:ilvl="0" w:tplc="86E44B82">
      <w:start w:val="1"/>
      <w:numFmt w:val="decimal"/>
      <w:pStyle w:val="31"/>
      <w:lvlText w:val="%1.1.1."/>
      <w:lvlJc w:val="left"/>
      <w:pPr>
        <w:ind w:left="1627" w:hanging="360"/>
      </w:pPr>
      <w:rPr>
        <w:rFonts w:hint="default"/>
      </w:rPr>
    </w:lvl>
    <w:lvl w:ilvl="1" w:tplc="04190019" w:tentative="1">
      <w:start w:val="1"/>
      <w:numFmt w:val="lowerLetter"/>
      <w:lvlText w:val="%2."/>
      <w:lvlJc w:val="left"/>
      <w:pPr>
        <w:ind w:left="2347" w:hanging="360"/>
      </w:pPr>
    </w:lvl>
    <w:lvl w:ilvl="2" w:tplc="0419001B" w:tentative="1">
      <w:start w:val="1"/>
      <w:numFmt w:val="lowerRoman"/>
      <w:lvlText w:val="%3."/>
      <w:lvlJc w:val="right"/>
      <w:pPr>
        <w:ind w:left="3067" w:hanging="180"/>
      </w:pPr>
    </w:lvl>
    <w:lvl w:ilvl="3" w:tplc="0419000F" w:tentative="1">
      <w:start w:val="1"/>
      <w:numFmt w:val="decimal"/>
      <w:lvlText w:val="%4."/>
      <w:lvlJc w:val="left"/>
      <w:pPr>
        <w:ind w:left="3787" w:hanging="360"/>
      </w:pPr>
    </w:lvl>
    <w:lvl w:ilvl="4" w:tplc="04190019" w:tentative="1">
      <w:start w:val="1"/>
      <w:numFmt w:val="lowerLetter"/>
      <w:lvlText w:val="%5."/>
      <w:lvlJc w:val="left"/>
      <w:pPr>
        <w:ind w:left="4507" w:hanging="360"/>
      </w:pPr>
    </w:lvl>
    <w:lvl w:ilvl="5" w:tplc="0419001B" w:tentative="1">
      <w:start w:val="1"/>
      <w:numFmt w:val="lowerRoman"/>
      <w:lvlText w:val="%6."/>
      <w:lvlJc w:val="right"/>
      <w:pPr>
        <w:ind w:left="5227" w:hanging="180"/>
      </w:pPr>
    </w:lvl>
    <w:lvl w:ilvl="6" w:tplc="0419000F" w:tentative="1">
      <w:start w:val="1"/>
      <w:numFmt w:val="decimal"/>
      <w:lvlText w:val="%7."/>
      <w:lvlJc w:val="left"/>
      <w:pPr>
        <w:ind w:left="5947" w:hanging="360"/>
      </w:pPr>
    </w:lvl>
    <w:lvl w:ilvl="7" w:tplc="04190019" w:tentative="1">
      <w:start w:val="1"/>
      <w:numFmt w:val="lowerLetter"/>
      <w:lvlText w:val="%8."/>
      <w:lvlJc w:val="left"/>
      <w:pPr>
        <w:ind w:left="6667" w:hanging="360"/>
      </w:pPr>
    </w:lvl>
    <w:lvl w:ilvl="8" w:tplc="0419001B" w:tentative="1">
      <w:start w:val="1"/>
      <w:numFmt w:val="lowerRoman"/>
      <w:lvlText w:val="%9."/>
      <w:lvlJc w:val="right"/>
      <w:pPr>
        <w:ind w:left="7387" w:hanging="180"/>
      </w:pPr>
    </w:lvl>
  </w:abstractNum>
  <w:abstractNum w:abstractNumId="61" w15:restartNumberingAfterBreak="0">
    <w:nsid w:val="7774735C"/>
    <w:multiLevelType w:val="hybridMultilevel"/>
    <w:tmpl w:val="CC266C7A"/>
    <w:lvl w:ilvl="0" w:tplc="B186F76E">
      <w:start w:val="7"/>
      <w:numFmt w:val="bullet"/>
      <w:lvlText w:val="-"/>
      <w:lvlJc w:val="left"/>
      <w:pPr>
        <w:ind w:left="1080" w:hanging="360"/>
      </w:pPr>
      <w:rPr>
        <w:rFonts w:ascii="Calibri" w:eastAsia="Times New Roman" w:hAnsi="Calibri" w:cs="Calibri" w:hint="default"/>
      </w:rPr>
    </w:lvl>
    <w:lvl w:ilvl="1" w:tplc="04190003">
      <w:start w:val="1"/>
      <w:numFmt w:val="bullet"/>
      <w:lvlText w:val="o"/>
      <w:lvlJc w:val="left"/>
      <w:pPr>
        <w:ind w:left="1800" w:hanging="360"/>
      </w:pPr>
      <w:rPr>
        <w:rFonts w:ascii="Courier New" w:hAnsi="Courier New" w:cs="Times New Roman"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Times New Roman"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Times New Roman" w:hint="default"/>
      </w:rPr>
    </w:lvl>
    <w:lvl w:ilvl="8" w:tplc="04190005">
      <w:start w:val="1"/>
      <w:numFmt w:val="bullet"/>
      <w:lvlText w:val=""/>
      <w:lvlJc w:val="left"/>
      <w:pPr>
        <w:ind w:left="6840" w:hanging="360"/>
      </w:pPr>
      <w:rPr>
        <w:rFonts w:ascii="Wingdings" w:hAnsi="Wingdings" w:hint="default"/>
      </w:rPr>
    </w:lvl>
  </w:abstractNum>
  <w:abstractNum w:abstractNumId="62" w15:restartNumberingAfterBreak="0">
    <w:nsid w:val="79C3745E"/>
    <w:multiLevelType w:val="hybridMultilevel"/>
    <w:tmpl w:val="F294BD3C"/>
    <w:lvl w:ilvl="0" w:tplc="F5E8473A">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3" w15:restartNumberingAfterBreak="0">
    <w:nsid w:val="7C2C7CE8"/>
    <w:multiLevelType w:val="hybridMultilevel"/>
    <w:tmpl w:val="E1B0E1A2"/>
    <w:lvl w:ilvl="0" w:tplc="60F40E7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4" w15:restartNumberingAfterBreak="0">
    <w:nsid w:val="7CD41E58"/>
    <w:multiLevelType w:val="hybridMultilevel"/>
    <w:tmpl w:val="89EEE34A"/>
    <w:lvl w:ilvl="0" w:tplc="351A7006">
      <w:start w:val="1"/>
      <w:numFmt w:val="decimal"/>
      <w:pStyle w:val="HeadGangnamStyle"/>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6" w15:restartNumberingAfterBreak="0">
    <w:nsid w:val="7E850E34"/>
    <w:multiLevelType w:val="hybridMultilevel"/>
    <w:tmpl w:val="F080023E"/>
    <w:lvl w:ilvl="0" w:tplc="514402AA">
      <w:start w:val="1"/>
      <w:numFmt w:val="bullet"/>
      <w:pStyle w:val="a6"/>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7" w15:restartNumberingAfterBreak="0">
    <w:nsid w:val="7F92540C"/>
    <w:multiLevelType w:val="hybridMultilevel"/>
    <w:tmpl w:val="31CE1B5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47"/>
  </w:num>
  <w:num w:numId="2">
    <w:abstractNumId w:val="16"/>
  </w:num>
  <w:num w:numId="3">
    <w:abstractNumId w:val="38"/>
  </w:num>
  <w:num w:numId="4">
    <w:abstractNumId w:val="1"/>
  </w:num>
  <w:num w:numId="5">
    <w:abstractNumId w:val="58"/>
  </w:num>
  <w:num w:numId="6">
    <w:abstractNumId w:val="64"/>
  </w:num>
  <w:num w:numId="7">
    <w:abstractNumId w:val="0"/>
    <w:lvlOverride w:ilvl="0">
      <w:startOverride w:val="1"/>
    </w:lvlOverride>
  </w:num>
  <w:num w:numId="8">
    <w:abstractNumId w:val="2"/>
  </w:num>
  <w:num w:numId="9">
    <w:abstractNumId w:val="55"/>
  </w:num>
  <w:num w:numId="10">
    <w:abstractNumId w:val="65"/>
  </w:num>
  <w:num w:numId="11">
    <w:abstractNumId w:val="43"/>
  </w:num>
  <w:num w:numId="12">
    <w:abstractNumId w:val="3"/>
  </w:num>
  <w:num w:numId="13">
    <w:abstractNumId w:val="22"/>
  </w:num>
  <w:num w:numId="14">
    <w:abstractNumId w:val="56"/>
  </w:num>
  <w:num w:numId="15">
    <w:abstractNumId w:val="45"/>
  </w:num>
  <w:num w:numId="16">
    <w:abstractNumId w:val="27"/>
  </w:num>
  <w:num w:numId="17">
    <w:abstractNumId w:val="52"/>
  </w:num>
  <w:num w:numId="18">
    <w:abstractNumId w:val="60"/>
  </w:num>
  <w:num w:numId="19">
    <w:abstractNumId w:val="29"/>
  </w:num>
  <w:num w:numId="20">
    <w:abstractNumId w:val="53"/>
  </w:num>
  <w:num w:numId="21">
    <w:abstractNumId w:val="8"/>
  </w:num>
  <w:num w:numId="22">
    <w:abstractNumId w:val="59"/>
  </w:num>
  <w:num w:numId="23">
    <w:abstractNumId w:val="63"/>
  </w:num>
  <w:num w:numId="24">
    <w:abstractNumId w:val="27"/>
  </w:num>
  <w:num w:numId="25">
    <w:abstractNumId w:val="26"/>
  </w:num>
  <w:num w:numId="26">
    <w:abstractNumId w:val="12"/>
  </w:num>
  <w:num w:numId="27">
    <w:abstractNumId w:val="27"/>
  </w:num>
  <w:num w:numId="28">
    <w:abstractNumId w:val="27"/>
  </w:num>
  <w:num w:numId="29">
    <w:abstractNumId w:val="27"/>
  </w:num>
  <w:num w:numId="30">
    <w:abstractNumId w:val="58"/>
  </w:num>
  <w:num w:numId="31">
    <w:abstractNumId w:val="27"/>
  </w:num>
  <w:num w:numId="32">
    <w:abstractNumId w:val="27"/>
  </w:num>
  <w:num w:numId="33">
    <w:abstractNumId w:val="58"/>
  </w:num>
  <w:num w:numId="34">
    <w:abstractNumId w:val="15"/>
  </w:num>
  <w:num w:numId="35">
    <w:abstractNumId w:val="14"/>
  </w:num>
  <w:num w:numId="36">
    <w:abstractNumId w:val="27"/>
  </w:num>
  <w:num w:numId="37">
    <w:abstractNumId w:val="27"/>
  </w:num>
  <w:num w:numId="38">
    <w:abstractNumId w:val="27"/>
  </w:num>
  <w:num w:numId="39">
    <w:abstractNumId w:val="27"/>
  </w:num>
  <w:num w:numId="40">
    <w:abstractNumId w:val="27"/>
  </w:num>
  <w:num w:numId="41">
    <w:abstractNumId w:val="27"/>
  </w:num>
  <w:num w:numId="42">
    <w:abstractNumId w:val="6"/>
  </w:num>
  <w:num w:numId="43">
    <w:abstractNumId w:val="41"/>
  </w:num>
  <w:num w:numId="44">
    <w:abstractNumId w:val="27"/>
  </w:num>
  <w:num w:numId="45">
    <w:abstractNumId w:val="27"/>
  </w:num>
  <w:num w:numId="46">
    <w:abstractNumId w:val="27"/>
  </w:num>
  <w:num w:numId="47">
    <w:abstractNumId w:val="27"/>
  </w:num>
  <w:num w:numId="48">
    <w:abstractNumId w:val="27"/>
  </w:num>
  <w:num w:numId="49">
    <w:abstractNumId w:val="27"/>
  </w:num>
  <w:num w:numId="50">
    <w:abstractNumId w:val="27"/>
  </w:num>
  <w:num w:numId="51">
    <w:abstractNumId w:val="27"/>
  </w:num>
  <w:num w:numId="52">
    <w:abstractNumId w:val="27"/>
  </w:num>
  <w:num w:numId="53">
    <w:abstractNumId w:val="39"/>
  </w:num>
  <w:num w:numId="54">
    <w:abstractNumId w:val="44"/>
  </w:num>
  <w:num w:numId="55">
    <w:abstractNumId w:val="27"/>
  </w:num>
  <w:num w:numId="56">
    <w:abstractNumId w:val="27"/>
  </w:num>
  <w:num w:numId="57">
    <w:abstractNumId w:val="21"/>
  </w:num>
  <w:num w:numId="58">
    <w:abstractNumId w:val="27"/>
  </w:num>
  <w:num w:numId="59">
    <w:abstractNumId w:val="27"/>
  </w:num>
  <w:num w:numId="60">
    <w:abstractNumId w:val="27"/>
  </w:num>
  <w:num w:numId="61">
    <w:abstractNumId w:val="27"/>
  </w:num>
  <w:num w:numId="62">
    <w:abstractNumId w:val="27"/>
  </w:num>
  <w:num w:numId="63">
    <w:abstractNumId w:val="27"/>
  </w:num>
  <w:num w:numId="64">
    <w:abstractNumId w:val="27"/>
  </w:num>
  <w:num w:numId="65">
    <w:abstractNumId w:val="27"/>
  </w:num>
  <w:num w:numId="66">
    <w:abstractNumId w:val="27"/>
  </w:num>
  <w:num w:numId="67">
    <w:abstractNumId w:val="27"/>
  </w:num>
  <w:num w:numId="68">
    <w:abstractNumId w:val="27"/>
  </w:num>
  <w:num w:numId="69">
    <w:abstractNumId w:val="27"/>
  </w:num>
  <w:num w:numId="70">
    <w:abstractNumId w:val="27"/>
  </w:num>
  <w:num w:numId="71">
    <w:abstractNumId w:val="37"/>
  </w:num>
  <w:num w:numId="72">
    <w:abstractNumId w:val="20"/>
  </w:num>
  <w:num w:numId="73">
    <w:abstractNumId w:val="27"/>
  </w:num>
  <w:num w:numId="74">
    <w:abstractNumId w:val="27"/>
  </w:num>
  <w:num w:numId="75">
    <w:abstractNumId w:val="27"/>
  </w:num>
  <w:num w:numId="76">
    <w:abstractNumId w:val="27"/>
  </w:num>
  <w:num w:numId="77">
    <w:abstractNumId w:val="58"/>
  </w:num>
  <w:num w:numId="78">
    <w:abstractNumId w:val="52"/>
  </w:num>
  <w:num w:numId="79">
    <w:abstractNumId w:val="52"/>
  </w:num>
  <w:num w:numId="80">
    <w:abstractNumId w:val="52"/>
  </w:num>
  <w:num w:numId="81">
    <w:abstractNumId w:val="52"/>
  </w:num>
  <w:num w:numId="82">
    <w:abstractNumId w:val="52"/>
  </w:num>
  <w:num w:numId="83">
    <w:abstractNumId w:val="52"/>
  </w:num>
  <w:num w:numId="84">
    <w:abstractNumId w:val="52"/>
  </w:num>
  <w:num w:numId="85">
    <w:abstractNumId w:val="13"/>
  </w:num>
  <w:num w:numId="86">
    <w:abstractNumId w:val="58"/>
  </w:num>
  <w:num w:numId="87">
    <w:abstractNumId w:val="24"/>
  </w:num>
  <w:num w:numId="88">
    <w:abstractNumId w:val="49"/>
  </w:num>
  <w:num w:numId="89">
    <w:abstractNumId w:val="58"/>
  </w:num>
  <w:num w:numId="90">
    <w:abstractNumId w:val="58"/>
  </w:num>
  <w:num w:numId="91">
    <w:abstractNumId w:val="58"/>
  </w:num>
  <w:num w:numId="92">
    <w:abstractNumId w:val="23"/>
  </w:num>
  <w:num w:numId="93">
    <w:abstractNumId w:val="25"/>
  </w:num>
  <w:num w:numId="94">
    <w:abstractNumId w:val="5"/>
  </w:num>
  <w:num w:numId="95">
    <w:abstractNumId w:val="58"/>
  </w:num>
  <w:num w:numId="96">
    <w:abstractNumId w:val="28"/>
  </w:num>
  <w:num w:numId="97">
    <w:abstractNumId w:val="46"/>
  </w:num>
  <w:num w:numId="98">
    <w:abstractNumId w:val="46"/>
    <w:lvlOverride w:ilvl="0">
      <w:lvl w:ilvl="0">
        <w:start w:val="1"/>
        <w:numFmt w:val="decimal"/>
        <w:lvlText w:val="%1."/>
        <w:lvlJc w:val="left"/>
        <w:pPr>
          <w:ind w:left="0" w:firstLine="0"/>
        </w:pPr>
        <w:rPr>
          <w:rFonts w:hint="default"/>
          <w:b/>
          <w:bCs w:val="0"/>
          <w:i w:val="0"/>
          <w:iCs w:val="0"/>
          <w:caps w:val="0"/>
          <w:smallCaps w:val="0"/>
          <w:strike w:val="0"/>
          <w:dstrike w:val="0"/>
          <w:vanish w:val="0"/>
          <w:color w:val="000000"/>
          <w:spacing w:val="0"/>
          <w:kern w:val="0"/>
          <w:position w:val="0"/>
          <w:sz w:val="32"/>
          <w:u w:val="none"/>
          <w:effect w:val="none"/>
          <w:vertAlign w:val="baseline"/>
          <w:em w:val="none"/>
        </w:rPr>
      </w:lvl>
    </w:lvlOverride>
    <w:lvlOverride w:ilvl="1">
      <w:lvl w:ilvl="1">
        <w:start w:val="1"/>
        <w:numFmt w:val="decimal"/>
        <w:lvlText w:val="%1.%2."/>
        <w:lvlJc w:val="left"/>
        <w:pPr>
          <w:ind w:left="0" w:firstLine="0"/>
        </w:pPr>
        <w:rPr>
          <w:rFonts w:hint="default"/>
          <w:b/>
          <w:bCs w:val="0"/>
          <w:w w:val="101"/>
          <w:sz w:val="24"/>
          <w:szCs w:val="24"/>
        </w:rPr>
      </w:lvl>
    </w:lvlOverride>
    <w:lvlOverride w:ilvl="2">
      <w:lvl w:ilvl="2">
        <w:start w:val="1"/>
        <w:numFmt w:val="decimal"/>
        <w:suff w:val="space"/>
        <w:lvlText w:val="%1.%2.%3."/>
        <w:lvlJc w:val="left"/>
        <w:pPr>
          <w:ind w:left="3119" w:firstLine="0"/>
        </w:pPr>
        <w:rPr>
          <w:rFonts w:hint="default"/>
          <w:b/>
        </w:rPr>
      </w:lvl>
    </w:lvlOverride>
    <w:lvlOverride w:ilvl="3">
      <w:lvl w:ilvl="3">
        <w:start w:val="1"/>
        <w:numFmt w:val="decimal"/>
        <w:lvlText w:val="%1.%2.%3.%4."/>
        <w:lvlJc w:val="left"/>
        <w:pPr>
          <w:ind w:left="0" w:firstLine="0"/>
        </w:pPr>
        <w:rPr>
          <w:rFonts w:hint="default"/>
          <w:sz w:val="2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99">
    <w:abstractNumId w:val="46"/>
    <w:lvlOverride w:ilvl="0">
      <w:lvl w:ilvl="0">
        <w:start w:val="1"/>
        <w:numFmt w:val="decimal"/>
        <w:lvlText w:val="%1."/>
        <w:lvlJc w:val="left"/>
        <w:pPr>
          <w:ind w:left="0" w:firstLine="0"/>
        </w:pPr>
        <w:rPr>
          <w:rFonts w:hint="default"/>
          <w:b/>
          <w:bCs w:val="0"/>
          <w:i w:val="0"/>
          <w:iCs w:val="0"/>
          <w:caps w:val="0"/>
          <w:smallCaps w:val="0"/>
          <w:strike w:val="0"/>
          <w:dstrike w:val="0"/>
          <w:vanish w:val="0"/>
          <w:color w:val="000000"/>
          <w:spacing w:val="0"/>
          <w:kern w:val="0"/>
          <w:position w:val="0"/>
          <w:sz w:val="32"/>
          <w:u w:val="none"/>
          <w:effect w:val="none"/>
          <w:vertAlign w:val="baseline"/>
          <w:em w:val="none"/>
        </w:rPr>
      </w:lvl>
    </w:lvlOverride>
    <w:lvlOverride w:ilvl="1">
      <w:lvl w:ilvl="1">
        <w:start w:val="1"/>
        <w:numFmt w:val="decimal"/>
        <w:lvlText w:val="%1.%2."/>
        <w:lvlJc w:val="left"/>
        <w:pPr>
          <w:ind w:left="0" w:firstLine="0"/>
        </w:pPr>
        <w:rPr>
          <w:rFonts w:hint="default"/>
          <w:b/>
          <w:bCs w:val="0"/>
          <w:w w:val="101"/>
          <w:sz w:val="24"/>
          <w:szCs w:val="24"/>
        </w:rPr>
      </w:lvl>
    </w:lvlOverride>
    <w:lvlOverride w:ilvl="2">
      <w:lvl w:ilvl="2">
        <w:start w:val="1"/>
        <w:numFmt w:val="decimal"/>
        <w:lvlText w:val="%1.%2.%3."/>
        <w:lvlJc w:val="left"/>
        <w:pPr>
          <w:ind w:left="568" w:firstLine="0"/>
        </w:pPr>
        <w:rPr>
          <w:rFonts w:hint="default"/>
          <w:b w:val="0"/>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rPr>
      </w:lvl>
    </w:lvlOverride>
    <w:lvlOverride w:ilvl="3">
      <w:lvl w:ilvl="3">
        <w:start w:val="1"/>
        <w:numFmt w:val="decimal"/>
        <w:lvlText w:val="%1.%2.%3.%4."/>
        <w:lvlJc w:val="left"/>
        <w:pPr>
          <w:ind w:left="0" w:firstLine="0"/>
        </w:pPr>
        <w:rPr>
          <w:rFonts w:hint="default"/>
          <w:b w:val="0"/>
          <w:sz w:val="24"/>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00">
    <w:abstractNumId w:val="58"/>
  </w:num>
  <w:num w:numId="101">
    <w:abstractNumId w:val="4"/>
  </w:num>
  <w:num w:numId="102">
    <w:abstractNumId w:val="9"/>
  </w:num>
  <w:num w:numId="103">
    <w:abstractNumId w:val="58"/>
  </w:num>
  <w:num w:numId="104">
    <w:abstractNumId w:val="30"/>
  </w:num>
  <w:num w:numId="105">
    <w:abstractNumId w:val="18"/>
  </w:num>
  <w:num w:numId="106">
    <w:abstractNumId w:val="34"/>
  </w:num>
  <w:num w:numId="107">
    <w:abstractNumId w:val="58"/>
  </w:num>
  <w:num w:numId="108">
    <w:abstractNumId w:val="58"/>
  </w:num>
  <w:num w:numId="109">
    <w:abstractNumId w:val="58"/>
  </w:num>
  <w:num w:numId="110">
    <w:abstractNumId w:val="58"/>
  </w:num>
  <w:num w:numId="111">
    <w:abstractNumId w:val="58"/>
  </w:num>
  <w:num w:numId="112">
    <w:abstractNumId w:val="58"/>
  </w:num>
  <w:num w:numId="113">
    <w:abstractNumId w:val="58"/>
  </w:num>
  <w:num w:numId="114">
    <w:abstractNumId w:val="58"/>
  </w:num>
  <w:num w:numId="115">
    <w:abstractNumId w:val="58"/>
  </w:num>
  <w:num w:numId="116">
    <w:abstractNumId w:val="58"/>
  </w:num>
  <w:num w:numId="117">
    <w:abstractNumId w:val="58"/>
  </w:num>
  <w:num w:numId="118">
    <w:abstractNumId w:val="58"/>
  </w:num>
  <w:num w:numId="119">
    <w:abstractNumId w:val="58"/>
  </w:num>
  <w:num w:numId="120">
    <w:abstractNumId w:val="58"/>
  </w:num>
  <w:num w:numId="121">
    <w:abstractNumId w:val="58"/>
  </w:num>
  <w:num w:numId="122">
    <w:abstractNumId w:val="61"/>
  </w:num>
  <w:num w:numId="123">
    <w:abstractNumId w:val="32"/>
  </w:num>
  <w:num w:numId="124">
    <w:abstractNumId w:val="58"/>
  </w:num>
  <w:num w:numId="125">
    <w:abstractNumId w:val="58"/>
  </w:num>
  <w:num w:numId="126">
    <w:abstractNumId w:val="58"/>
  </w:num>
  <w:num w:numId="127">
    <w:abstractNumId w:val="50"/>
  </w:num>
  <w:num w:numId="128">
    <w:abstractNumId w:val="31"/>
  </w:num>
  <w:num w:numId="129">
    <w:abstractNumId w:val="58"/>
  </w:num>
  <w:num w:numId="130">
    <w:abstractNumId w:val="58"/>
  </w:num>
  <w:num w:numId="131">
    <w:abstractNumId w:val="58"/>
  </w:num>
  <w:num w:numId="132">
    <w:abstractNumId w:val="58"/>
  </w:num>
  <w:num w:numId="133">
    <w:abstractNumId w:val="10"/>
  </w:num>
  <w:num w:numId="134">
    <w:abstractNumId w:val="57"/>
  </w:num>
  <w:num w:numId="135">
    <w:abstractNumId w:val="36"/>
  </w:num>
  <w:num w:numId="136">
    <w:abstractNumId w:val="19"/>
  </w:num>
  <w:num w:numId="137">
    <w:abstractNumId w:val="11"/>
  </w:num>
  <w:num w:numId="138">
    <w:abstractNumId w:val="35"/>
  </w:num>
  <w:num w:numId="139">
    <w:abstractNumId w:val="62"/>
  </w:num>
  <w:num w:numId="140">
    <w:abstractNumId w:val="42"/>
  </w:num>
  <w:num w:numId="141">
    <w:abstractNumId w:val="58"/>
  </w:num>
  <w:num w:numId="142">
    <w:abstractNumId w:val="58"/>
  </w:num>
  <w:num w:numId="143">
    <w:abstractNumId w:val="66"/>
  </w:num>
  <w:num w:numId="144">
    <w:abstractNumId w:val="40"/>
  </w:num>
  <w:num w:numId="145">
    <w:abstractNumId w:val="58"/>
  </w:num>
  <w:num w:numId="146">
    <w:abstractNumId w:val="67"/>
  </w:num>
  <w:num w:numId="147">
    <w:abstractNumId w:val="58"/>
  </w:num>
  <w:num w:numId="148">
    <w:abstractNumId w:val="17"/>
  </w:num>
  <w:num w:numId="149">
    <w:abstractNumId w:val="54"/>
  </w:num>
  <w:num w:numId="150">
    <w:abstractNumId w:val="51"/>
  </w:num>
  <w:num w:numId="151">
    <w:abstractNumId w:val="7"/>
  </w:num>
  <w:num w:numId="152">
    <w:abstractNumId w:val="48"/>
  </w:num>
  <w:num w:numId="153">
    <w:abstractNumId w:val="33"/>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CA7"/>
    <w:rsid w:val="00000895"/>
    <w:rsid w:val="00000C61"/>
    <w:rsid w:val="00000EDF"/>
    <w:rsid w:val="00001065"/>
    <w:rsid w:val="00002076"/>
    <w:rsid w:val="00003E25"/>
    <w:rsid w:val="000053CE"/>
    <w:rsid w:val="0000650F"/>
    <w:rsid w:val="00006FFD"/>
    <w:rsid w:val="00007763"/>
    <w:rsid w:val="00007D16"/>
    <w:rsid w:val="00010112"/>
    <w:rsid w:val="00010263"/>
    <w:rsid w:val="00010911"/>
    <w:rsid w:val="00010D35"/>
    <w:rsid w:val="00011F94"/>
    <w:rsid w:val="00012291"/>
    <w:rsid w:val="00012591"/>
    <w:rsid w:val="00013020"/>
    <w:rsid w:val="00013F67"/>
    <w:rsid w:val="0001526D"/>
    <w:rsid w:val="000156AD"/>
    <w:rsid w:val="000158C1"/>
    <w:rsid w:val="000159A3"/>
    <w:rsid w:val="000165AF"/>
    <w:rsid w:val="0001677F"/>
    <w:rsid w:val="00016F08"/>
    <w:rsid w:val="00017079"/>
    <w:rsid w:val="00017F41"/>
    <w:rsid w:val="000216B6"/>
    <w:rsid w:val="00021B2C"/>
    <w:rsid w:val="00022241"/>
    <w:rsid w:val="00022333"/>
    <w:rsid w:val="00022F3B"/>
    <w:rsid w:val="0002552D"/>
    <w:rsid w:val="00025692"/>
    <w:rsid w:val="00026276"/>
    <w:rsid w:val="000262B9"/>
    <w:rsid w:val="000276C5"/>
    <w:rsid w:val="00030847"/>
    <w:rsid w:val="000322E9"/>
    <w:rsid w:val="000323C6"/>
    <w:rsid w:val="000323E0"/>
    <w:rsid w:val="00032841"/>
    <w:rsid w:val="00032BFF"/>
    <w:rsid w:val="00034D0B"/>
    <w:rsid w:val="0003517F"/>
    <w:rsid w:val="000353DF"/>
    <w:rsid w:val="000358B6"/>
    <w:rsid w:val="0003646C"/>
    <w:rsid w:val="0003782F"/>
    <w:rsid w:val="000378C8"/>
    <w:rsid w:val="00040A2F"/>
    <w:rsid w:val="00040CA6"/>
    <w:rsid w:val="0004215A"/>
    <w:rsid w:val="00042BD6"/>
    <w:rsid w:val="00042EDD"/>
    <w:rsid w:val="000433BF"/>
    <w:rsid w:val="00044A24"/>
    <w:rsid w:val="00044E46"/>
    <w:rsid w:val="00044ED0"/>
    <w:rsid w:val="0004557F"/>
    <w:rsid w:val="00045824"/>
    <w:rsid w:val="00045A47"/>
    <w:rsid w:val="00045DA0"/>
    <w:rsid w:val="000468BC"/>
    <w:rsid w:val="00046D40"/>
    <w:rsid w:val="000471AD"/>
    <w:rsid w:val="0005009A"/>
    <w:rsid w:val="00050162"/>
    <w:rsid w:val="00050354"/>
    <w:rsid w:val="000507DE"/>
    <w:rsid w:val="00051CE1"/>
    <w:rsid w:val="00052CAF"/>
    <w:rsid w:val="00053619"/>
    <w:rsid w:val="00055FAE"/>
    <w:rsid w:val="0005711C"/>
    <w:rsid w:val="0005721B"/>
    <w:rsid w:val="0005757E"/>
    <w:rsid w:val="00060A43"/>
    <w:rsid w:val="00061432"/>
    <w:rsid w:val="0006228B"/>
    <w:rsid w:val="000629AD"/>
    <w:rsid w:val="000631DD"/>
    <w:rsid w:val="000632F3"/>
    <w:rsid w:val="00064B03"/>
    <w:rsid w:val="00064FF6"/>
    <w:rsid w:val="000654CE"/>
    <w:rsid w:val="00067110"/>
    <w:rsid w:val="000704E4"/>
    <w:rsid w:val="00070C67"/>
    <w:rsid w:val="00071F70"/>
    <w:rsid w:val="00071F8A"/>
    <w:rsid w:val="00072129"/>
    <w:rsid w:val="0007337A"/>
    <w:rsid w:val="00073B03"/>
    <w:rsid w:val="000746FC"/>
    <w:rsid w:val="00075D7B"/>
    <w:rsid w:val="00075FF2"/>
    <w:rsid w:val="000766B4"/>
    <w:rsid w:val="0007683C"/>
    <w:rsid w:val="00077020"/>
    <w:rsid w:val="00077AB2"/>
    <w:rsid w:val="000803DF"/>
    <w:rsid w:val="000806D3"/>
    <w:rsid w:val="0008090E"/>
    <w:rsid w:val="00081136"/>
    <w:rsid w:val="00081ACC"/>
    <w:rsid w:val="00081D1B"/>
    <w:rsid w:val="00081EDA"/>
    <w:rsid w:val="0008209B"/>
    <w:rsid w:val="000820BD"/>
    <w:rsid w:val="00082351"/>
    <w:rsid w:val="00083A59"/>
    <w:rsid w:val="00083E62"/>
    <w:rsid w:val="0008410D"/>
    <w:rsid w:val="0008433E"/>
    <w:rsid w:val="00084AAE"/>
    <w:rsid w:val="00085A2C"/>
    <w:rsid w:val="00086648"/>
    <w:rsid w:val="00086D07"/>
    <w:rsid w:val="0008705E"/>
    <w:rsid w:val="00087E8A"/>
    <w:rsid w:val="0009015D"/>
    <w:rsid w:val="00090B0E"/>
    <w:rsid w:val="000918D5"/>
    <w:rsid w:val="000919F7"/>
    <w:rsid w:val="00092C48"/>
    <w:rsid w:val="00093025"/>
    <w:rsid w:val="0009310B"/>
    <w:rsid w:val="000944E8"/>
    <w:rsid w:val="00094A73"/>
    <w:rsid w:val="00094EBE"/>
    <w:rsid w:val="00095B50"/>
    <w:rsid w:val="00095CB3"/>
    <w:rsid w:val="0009652E"/>
    <w:rsid w:val="000973AB"/>
    <w:rsid w:val="00097A84"/>
    <w:rsid w:val="000A0BAC"/>
    <w:rsid w:val="000A0E47"/>
    <w:rsid w:val="000A15D9"/>
    <w:rsid w:val="000A1AD1"/>
    <w:rsid w:val="000A1EF1"/>
    <w:rsid w:val="000A32E6"/>
    <w:rsid w:val="000A4BFF"/>
    <w:rsid w:val="000A5BB2"/>
    <w:rsid w:val="000A68BA"/>
    <w:rsid w:val="000A6F6A"/>
    <w:rsid w:val="000A71AA"/>
    <w:rsid w:val="000A7415"/>
    <w:rsid w:val="000A7733"/>
    <w:rsid w:val="000A7DE4"/>
    <w:rsid w:val="000B011B"/>
    <w:rsid w:val="000B073D"/>
    <w:rsid w:val="000B0917"/>
    <w:rsid w:val="000B0C4D"/>
    <w:rsid w:val="000B11DD"/>
    <w:rsid w:val="000B1DE7"/>
    <w:rsid w:val="000B1FA7"/>
    <w:rsid w:val="000B2FF4"/>
    <w:rsid w:val="000B3B69"/>
    <w:rsid w:val="000B4ABF"/>
    <w:rsid w:val="000B4E60"/>
    <w:rsid w:val="000B508B"/>
    <w:rsid w:val="000B51E2"/>
    <w:rsid w:val="000B53B5"/>
    <w:rsid w:val="000B6323"/>
    <w:rsid w:val="000B6AF8"/>
    <w:rsid w:val="000B770A"/>
    <w:rsid w:val="000B77BD"/>
    <w:rsid w:val="000B7DD3"/>
    <w:rsid w:val="000C00AA"/>
    <w:rsid w:val="000C0339"/>
    <w:rsid w:val="000C04BF"/>
    <w:rsid w:val="000C0545"/>
    <w:rsid w:val="000C0FB2"/>
    <w:rsid w:val="000C1E1A"/>
    <w:rsid w:val="000C2DC8"/>
    <w:rsid w:val="000C3126"/>
    <w:rsid w:val="000C342C"/>
    <w:rsid w:val="000C37A6"/>
    <w:rsid w:val="000C3803"/>
    <w:rsid w:val="000C38B6"/>
    <w:rsid w:val="000C48E4"/>
    <w:rsid w:val="000C5C77"/>
    <w:rsid w:val="000C73CA"/>
    <w:rsid w:val="000C7763"/>
    <w:rsid w:val="000D0DEE"/>
    <w:rsid w:val="000D1D3F"/>
    <w:rsid w:val="000D5230"/>
    <w:rsid w:val="000D572F"/>
    <w:rsid w:val="000D609F"/>
    <w:rsid w:val="000D62E7"/>
    <w:rsid w:val="000D6D95"/>
    <w:rsid w:val="000D72DE"/>
    <w:rsid w:val="000D7C4E"/>
    <w:rsid w:val="000D7C7A"/>
    <w:rsid w:val="000D7F30"/>
    <w:rsid w:val="000D7FBF"/>
    <w:rsid w:val="000D7FFC"/>
    <w:rsid w:val="000E114F"/>
    <w:rsid w:val="000E199F"/>
    <w:rsid w:val="000E2256"/>
    <w:rsid w:val="000E2D7B"/>
    <w:rsid w:val="000E389C"/>
    <w:rsid w:val="000E3E6F"/>
    <w:rsid w:val="000E4090"/>
    <w:rsid w:val="000E43AB"/>
    <w:rsid w:val="000E4BC6"/>
    <w:rsid w:val="000E7298"/>
    <w:rsid w:val="000E7980"/>
    <w:rsid w:val="000F2633"/>
    <w:rsid w:val="000F304E"/>
    <w:rsid w:val="000F3626"/>
    <w:rsid w:val="000F4BB4"/>
    <w:rsid w:val="000F541E"/>
    <w:rsid w:val="000F58F2"/>
    <w:rsid w:val="000F5B29"/>
    <w:rsid w:val="000F5B32"/>
    <w:rsid w:val="000F5E81"/>
    <w:rsid w:val="000F6D4C"/>
    <w:rsid w:val="000F7094"/>
    <w:rsid w:val="000F7255"/>
    <w:rsid w:val="000F72D3"/>
    <w:rsid w:val="000F7DED"/>
    <w:rsid w:val="00100E4D"/>
    <w:rsid w:val="0010195C"/>
    <w:rsid w:val="00102A73"/>
    <w:rsid w:val="00102D37"/>
    <w:rsid w:val="001031E6"/>
    <w:rsid w:val="00103356"/>
    <w:rsid w:val="00103450"/>
    <w:rsid w:val="001044B8"/>
    <w:rsid w:val="001047BF"/>
    <w:rsid w:val="00104D87"/>
    <w:rsid w:val="00105DF5"/>
    <w:rsid w:val="00106015"/>
    <w:rsid w:val="00106660"/>
    <w:rsid w:val="00106B38"/>
    <w:rsid w:val="001072DF"/>
    <w:rsid w:val="00107872"/>
    <w:rsid w:val="00107A75"/>
    <w:rsid w:val="00107A90"/>
    <w:rsid w:val="00110749"/>
    <w:rsid w:val="00110A4E"/>
    <w:rsid w:val="00111994"/>
    <w:rsid w:val="001123B8"/>
    <w:rsid w:val="00112BC6"/>
    <w:rsid w:val="00113613"/>
    <w:rsid w:val="0011382B"/>
    <w:rsid w:val="00117CC4"/>
    <w:rsid w:val="00117D52"/>
    <w:rsid w:val="001202CF"/>
    <w:rsid w:val="00121FDF"/>
    <w:rsid w:val="0012253E"/>
    <w:rsid w:val="00123622"/>
    <w:rsid w:val="001237D7"/>
    <w:rsid w:val="00124914"/>
    <w:rsid w:val="001249F2"/>
    <w:rsid w:val="001256D5"/>
    <w:rsid w:val="00127238"/>
    <w:rsid w:val="00131268"/>
    <w:rsid w:val="00131632"/>
    <w:rsid w:val="00132526"/>
    <w:rsid w:val="00132E76"/>
    <w:rsid w:val="00133E17"/>
    <w:rsid w:val="00134A5B"/>
    <w:rsid w:val="0013568E"/>
    <w:rsid w:val="00135A35"/>
    <w:rsid w:val="00136EF0"/>
    <w:rsid w:val="00137BBF"/>
    <w:rsid w:val="00137CA4"/>
    <w:rsid w:val="001405F1"/>
    <w:rsid w:val="00140D11"/>
    <w:rsid w:val="0014152E"/>
    <w:rsid w:val="0014210A"/>
    <w:rsid w:val="00142A88"/>
    <w:rsid w:val="00142AAD"/>
    <w:rsid w:val="00142B44"/>
    <w:rsid w:val="00142E21"/>
    <w:rsid w:val="0014324C"/>
    <w:rsid w:val="00143922"/>
    <w:rsid w:val="001442BC"/>
    <w:rsid w:val="00144762"/>
    <w:rsid w:val="00145613"/>
    <w:rsid w:val="00145955"/>
    <w:rsid w:val="00145F2B"/>
    <w:rsid w:val="001463F0"/>
    <w:rsid w:val="0014669F"/>
    <w:rsid w:val="00146954"/>
    <w:rsid w:val="00146D56"/>
    <w:rsid w:val="00146D62"/>
    <w:rsid w:val="001471AC"/>
    <w:rsid w:val="001500CC"/>
    <w:rsid w:val="00150387"/>
    <w:rsid w:val="00150D36"/>
    <w:rsid w:val="00151403"/>
    <w:rsid w:val="00152093"/>
    <w:rsid w:val="0015265F"/>
    <w:rsid w:val="001536A9"/>
    <w:rsid w:val="00153884"/>
    <w:rsid w:val="00153C52"/>
    <w:rsid w:val="0015491D"/>
    <w:rsid w:val="00154DA3"/>
    <w:rsid w:val="001558AB"/>
    <w:rsid w:val="001559B7"/>
    <w:rsid w:val="00155EFC"/>
    <w:rsid w:val="001564FF"/>
    <w:rsid w:val="001565E4"/>
    <w:rsid w:val="00156CE7"/>
    <w:rsid w:val="001573EC"/>
    <w:rsid w:val="00161432"/>
    <w:rsid w:val="0016156F"/>
    <w:rsid w:val="0016204F"/>
    <w:rsid w:val="0016293A"/>
    <w:rsid w:val="00163410"/>
    <w:rsid w:val="00164137"/>
    <w:rsid w:val="00164661"/>
    <w:rsid w:val="0016473A"/>
    <w:rsid w:val="001649F6"/>
    <w:rsid w:val="00165510"/>
    <w:rsid w:val="0016581C"/>
    <w:rsid w:val="00165915"/>
    <w:rsid w:val="00165971"/>
    <w:rsid w:val="00165D9B"/>
    <w:rsid w:val="00166407"/>
    <w:rsid w:val="00167417"/>
    <w:rsid w:val="0016758B"/>
    <w:rsid w:val="001676F2"/>
    <w:rsid w:val="001679D2"/>
    <w:rsid w:val="001679D4"/>
    <w:rsid w:val="00167AF9"/>
    <w:rsid w:val="0017057D"/>
    <w:rsid w:val="00170BA0"/>
    <w:rsid w:val="00170DA0"/>
    <w:rsid w:val="00170F05"/>
    <w:rsid w:val="00171928"/>
    <w:rsid w:val="001721D6"/>
    <w:rsid w:val="0017270B"/>
    <w:rsid w:val="00172E9F"/>
    <w:rsid w:val="00173253"/>
    <w:rsid w:val="0017333E"/>
    <w:rsid w:val="00173368"/>
    <w:rsid w:val="00174253"/>
    <w:rsid w:val="00174283"/>
    <w:rsid w:val="001749AB"/>
    <w:rsid w:val="0017505D"/>
    <w:rsid w:val="00175A8D"/>
    <w:rsid w:val="00175AB0"/>
    <w:rsid w:val="0017718D"/>
    <w:rsid w:val="0017790A"/>
    <w:rsid w:val="001807B9"/>
    <w:rsid w:val="001807BA"/>
    <w:rsid w:val="001809F5"/>
    <w:rsid w:val="0018114E"/>
    <w:rsid w:val="001813C7"/>
    <w:rsid w:val="00181AFF"/>
    <w:rsid w:val="00182975"/>
    <w:rsid w:val="00183463"/>
    <w:rsid w:val="0018560B"/>
    <w:rsid w:val="0018580A"/>
    <w:rsid w:val="00186066"/>
    <w:rsid w:val="0018621D"/>
    <w:rsid w:val="00187F5A"/>
    <w:rsid w:val="00191251"/>
    <w:rsid w:val="00191E38"/>
    <w:rsid w:val="00192121"/>
    <w:rsid w:val="00192CED"/>
    <w:rsid w:val="00194DBC"/>
    <w:rsid w:val="00195092"/>
    <w:rsid w:val="001962BD"/>
    <w:rsid w:val="00196FB9"/>
    <w:rsid w:val="001971D6"/>
    <w:rsid w:val="001973D1"/>
    <w:rsid w:val="00197C9C"/>
    <w:rsid w:val="001A01FE"/>
    <w:rsid w:val="001A041D"/>
    <w:rsid w:val="001A045D"/>
    <w:rsid w:val="001A064B"/>
    <w:rsid w:val="001A0CD6"/>
    <w:rsid w:val="001A127B"/>
    <w:rsid w:val="001A1A78"/>
    <w:rsid w:val="001A1DF6"/>
    <w:rsid w:val="001A2CD8"/>
    <w:rsid w:val="001A2EA5"/>
    <w:rsid w:val="001A3411"/>
    <w:rsid w:val="001A3E43"/>
    <w:rsid w:val="001A4022"/>
    <w:rsid w:val="001A4592"/>
    <w:rsid w:val="001A5114"/>
    <w:rsid w:val="001A5735"/>
    <w:rsid w:val="001A5B97"/>
    <w:rsid w:val="001A653F"/>
    <w:rsid w:val="001A67D0"/>
    <w:rsid w:val="001A68AB"/>
    <w:rsid w:val="001A68AE"/>
    <w:rsid w:val="001A6FC0"/>
    <w:rsid w:val="001A72FC"/>
    <w:rsid w:val="001A7E87"/>
    <w:rsid w:val="001B00DD"/>
    <w:rsid w:val="001B0A1D"/>
    <w:rsid w:val="001B1C14"/>
    <w:rsid w:val="001B2137"/>
    <w:rsid w:val="001B3D02"/>
    <w:rsid w:val="001B40E9"/>
    <w:rsid w:val="001B4542"/>
    <w:rsid w:val="001B4A95"/>
    <w:rsid w:val="001B5009"/>
    <w:rsid w:val="001B500D"/>
    <w:rsid w:val="001B50AA"/>
    <w:rsid w:val="001B5F4F"/>
    <w:rsid w:val="001B63F5"/>
    <w:rsid w:val="001C0718"/>
    <w:rsid w:val="001C090F"/>
    <w:rsid w:val="001C23CC"/>
    <w:rsid w:val="001C2838"/>
    <w:rsid w:val="001C3C48"/>
    <w:rsid w:val="001C3E5E"/>
    <w:rsid w:val="001C413A"/>
    <w:rsid w:val="001C4381"/>
    <w:rsid w:val="001C52D5"/>
    <w:rsid w:val="001C62F0"/>
    <w:rsid w:val="001C723F"/>
    <w:rsid w:val="001C7B7A"/>
    <w:rsid w:val="001C7FA7"/>
    <w:rsid w:val="001D08DB"/>
    <w:rsid w:val="001D109A"/>
    <w:rsid w:val="001D1677"/>
    <w:rsid w:val="001D1917"/>
    <w:rsid w:val="001D1AE7"/>
    <w:rsid w:val="001D1DA6"/>
    <w:rsid w:val="001D315D"/>
    <w:rsid w:val="001D41DC"/>
    <w:rsid w:val="001D4CFC"/>
    <w:rsid w:val="001D51B8"/>
    <w:rsid w:val="001D5C1A"/>
    <w:rsid w:val="001D66CC"/>
    <w:rsid w:val="001D69EB"/>
    <w:rsid w:val="001D6C7F"/>
    <w:rsid w:val="001D75DF"/>
    <w:rsid w:val="001D7B06"/>
    <w:rsid w:val="001D7B75"/>
    <w:rsid w:val="001E0E59"/>
    <w:rsid w:val="001E108E"/>
    <w:rsid w:val="001E1357"/>
    <w:rsid w:val="001E14B2"/>
    <w:rsid w:val="001E1753"/>
    <w:rsid w:val="001E18A3"/>
    <w:rsid w:val="001E2194"/>
    <w:rsid w:val="001E2568"/>
    <w:rsid w:val="001E2DAD"/>
    <w:rsid w:val="001E439C"/>
    <w:rsid w:val="001E4B88"/>
    <w:rsid w:val="001E5A3C"/>
    <w:rsid w:val="001E5AEE"/>
    <w:rsid w:val="001E5C5E"/>
    <w:rsid w:val="001E5E57"/>
    <w:rsid w:val="001E6651"/>
    <w:rsid w:val="001E6916"/>
    <w:rsid w:val="001E6BE8"/>
    <w:rsid w:val="001E7623"/>
    <w:rsid w:val="001E77BB"/>
    <w:rsid w:val="001F0C0E"/>
    <w:rsid w:val="001F2068"/>
    <w:rsid w:val="001F2EC1"/>
    <w:rsid w:val="001F34D1"/>
    <w:rsid w:val="001F4336"/>
    <w:rsid w:val="001F4D7C"/>
    <w:rsid w:val="001F5335"/>
    <w:rsid w:val="001F6BB6"/>
    <w:rsid w:val="001F6C6C"/>
    <w:rsid w:val="001F70B9"/>
    <w:rsid w:val="00200362"/>
    <w:rsid w:val="0020076B"/>
    <w:rsid w:val="00200A82"/>
    <w:rsid w:val="00200BAB"/>
    <w:rsid w:val="00200D11"/>
    <w:rsid w:val="00200E1B"/>
    <w:rsid w:val="00200E4B"/>
    <w:rsid w:val="0020101F"/>
    <w:rsid w:val="00201035"/>
    <w:rsid w:val="00201522"/>
    <w:rsid w:val="0020256B"/>
    <w:rsid w:val="00202A0F"/>
    <w:rsid w:val="00202AF5"/>
    <w:rsid w:val="00203213"/>
    <w:rsid w:val="00203B18"/>
    <w:rsid w:val="00204623"/>
    <w:rsid w:val="0020523B"/>
    <w:rsid w:val="00205636"/>
    <w:rsid w:val="00205953"/>
    <w:rsid w:val="00205E23"/>
    <w:rsid w:val="00206C0E"/>
    <w:rsid w:val="00206FBD"/>
    <w:rsid w:val="0020712D"/>
    <w:rsid w:val="00207180"/>
    <w:rsid w:val="00207876"/>
    <w:rsid w:val="00207C8A"/>
    <w:rsid w:val="002104CA"/>
    <w:rsid w:val="00210F9F"/>
    <w:rsid w:val="00211E0A"/>
    <w:rsid w:val="002125A2"/>
    <w:rsid w:val="00212937"/>
    <w:rsid w:val="00213097"/>
    <w:rsid w:val="00213485"/>
    <w:rsid w:val="00213A67"/>
    <w:rsid w:val="00213B67"/>
    <w:rsid w:val="00214387"/>
    <w:rsid w:val="00214FD0"/>
    <w:rsid w:val="002159D9"/>
    <w:rsid w:val="00216310"/>
    <w:rsid w:val="0021667A"/>
    <w:rsid w:val="00220992"/>
    <w:rsid w:val="00220B99"/>
    <w:rsid w:val="00221116"/>
    <w:rsid w:val="00221EA0"/>
    <w:rsid w:val="00221F77"/>
    <w:rsid w:val="00222464"/>
    <w:rsid w:val="00222540"/>
    <w:rsid w:val="00222B74"/>
    <w:rsid w:val="00223AE8"/>
    <w:rsid w:val="00223C01"/>
    <w:rsid w:val="00225229"/>
    <w:rsid w:val="002253F0"/>
    <w:rsid w:val="00225DC3"/>
    <w:rsid w:val="00226A0F"/>
    <w:rsid w:val="00226CB7"/>
    <w:rsid w:val="00227769"/>
    <w:rsid w:val="00227B21"/>
    <w:rsid w:val="00227DAC"/>
    <w:rsid w:val="00227FBA"/>
    <w:rsid w:val="00230796"/>
    <w:rsid w:val="00230B7A"/>
    <w:rsid w:val="00231C7B"/>
    <w:rsid w:val="002326F4"/>
    <w:rsid w:val="002328FA"/>
    <w:rsid w:val="00232C1B"/>
    <w:rsid w:val="00232D7A"/>
    <w:rsid w:val="00232FB2"/>
    <w:rsid w:val="002331BC"/>
    <w:rsid w:val="0023399C"/>
    <w:rsid w:val="0023399F"/>
    <w:rsid w:val="00233EE3"/>
    <w:rsid w:val="0023402A"/>
    <w:rsid w:val="00234527"/>
    <w:rsid w:val="00234E36"/>
    <w:rsid w:val="002353AB"/>
    <w:rsid w:val="0023567D"/>
    <w:rsid w:val="00235AE4"/>
    <w:rsid w:val="002370AC"/>
    <w:rsid w:val="002374F2"/>
    <w:rsid w:val="00237DB5"/>
    <w:rsid w:val="0024072D"/>
    <w:rsid w:val="00240CB4"/>
    <w:rsid w:val="002422BF"/>
    <w:rsid w:val="00242B72"/>
    <w:rsid w:val="0024318E"/>
    <w:rsid w:val="002431A9"/>
    <w:rsid w:val="00244497"/>
    <w:rsid w:val="0024514A"/>
    <w:rsid w:val="00245457"/>
    <w:rsid w:val="002455A5"/>
    <w:rsid w:val="00245E2C"/>
    <w:rsid w:val="002468DF"/>
    <w:rsid w:val="002473A4"/>
    <w:rsid w:val="0025028F"/>
    <w:rsid w:val="00250407"/>
    <w:rsid w:val="00251416"/>
    <w:rsid w:val="002516E1"/>
    <w:rsid w:val="002524F4"/>
    <w:rsid w:val="002527E7"/>
    <w:rsid w:val="00252BAA"/>
    <w:rsid w:val="00252E35"/>
    <w:rsid w:val="0025371C"/>
    <w:rsid w:val="00253748"/>
    <w:rsid w:val="00253F32"/>
    <w:rsid w:val="00255DB6"/>
    <w:rsid w:val="00255E2C"/>
    <w:rsid w:val="00256605"/>
    <w:rsid w:val="00256624"/>
    <w:rsid w:val="00256717"/>
    <w:rsid w:val="00256F49"/>
    <w:rsid w:val="00257256"/>
    <w:rsid w:val="00257DBA"/>
    <w:rsid w:val="00260788"/>
    <w:rsid w:val="0026144F"/>
    <w:rsid w:val="00261DE4"/>
    <w:rsid w:val="00261F57"/>
    <w:rsid w:val="00262F53"/>
    <w:rsid w:val="002631EC"/>
    <w:rsid w:val="002633F6"/>
    <w:rsid w:val="00264237"/>
    <w:rsid w:val="002642A8"/>
    <w:rsid w:val="002643ED"/>
    <w:rsid w:val="00264793"/>
    <w:rsid w:val="00264BA8"/>
    <w:rsid w:val="00264E02"/>
    <w:rsid w:val="0026650E"/>
    <w:rsid w:val="00266668"/>
    <w:rsid w:val="00266A83"/>
    <w:rsid w:val="00266DE5"/>
    <w:rsid w:val="00266FFC"/>
    <w:rsid w:val="002670E4"/>
    <w:rsid w:val="00267339"/>
    <w:rsid w:val="00267734"/>
    <w:rsid w:val="00270506"/>
    <w:rsid w:val="0027053B"/>
    <w:rsid w:val="00271377"/>
    <w:rsid w:val="0027160A"/>
    <w:rsid w:val="002718E6"/>
    <w:rsid w:val="00271968"/>
    <w:rsid w:val="002724D8"/>
    <w:rsid w:val="00272933"/>
    <w:rsid w:val="00273204"/>
    <w:rsid w:val="00273AC8"/>
    <w:rsid w:val="002766F9"/>
    <w:rsid w:val="00277636"/>
    <w:rsid w:val="00277A02"/>
    <w:rsid w:val="002802B9"/>
    <w:rsid w:val="002809A9"/>
    <w:rsid w:val="00280F0E"/>
    <w:rsid w:val="0028165F"/>
    <w:rsid w:val="002819D0"/>
    <w:rsid w:val="0028266F"/>
    <w:rsid w:val="00282AA2"/>
    <w:rsid w:val="00283D70"/>
    <w:rsid w:val="00283ED7"/>
    <w:rsid w:val="00283F69"/>
    <w:rsid w:val="002843B0"/>
    <w:rsid w:val="0028483A"/>
    <w:rsid w:val="00284D1C"/>
    <w:rsid w:val="00285EA3"/>
    <w:rsid w:val="002862F6"/>
    <w:rsid w:val="0028687F"/>
    <w:rsid w:val="00286BB5"/>
    <w:rsid w:val="00286D43"/>
    <w:rsid w:val="002873E8"/>
    <w:rsid w:val="00290894"/>
    <w:rsid w:val="00290DF8"/>
    <w:rsid w:val="00291178"/>
    <w:rsid w:val="00291B62"/>
    <w:rsid w:val="00291C10"/>
    <w:rsid w:val="0029264A"/>
    <w:rsid w:val="0029400E"/>
    <w:rsid w:val="002949D6"/>
    <w:rsid w:val="00296631"/>
    <w:rsid w:val="002976BD"/>
    <w:rsid w:val="00297B1D"/>
    <w:rsid w:val="00297DD8"/>
    <w:rsid w:val="002A0A5A"/>
    <w:rsid w:val="002A0CA5"/>
    <w:rsid w:val="002A173F"/>
    <w:rsid w:val="002A1EBD"/>
    <w:rsid w:val="002A2216"/>
    <w:rsid w:val="002A2E87"/>
    <w:rsid w:val="002A2F13"/>
    <w:rsid w:val="002A31A9"/>
    <w:rsid w:val="002A3553"/>
    <w:rsid w:val="002A3C08"/>
    <w:rsid w:val="002A423A"/>
    <w:rsid w:val="002A50E4"/>
    <w:rsid w:val="002A5875"/>
    <w:rsid w:val="002A5E3E"/>
    <w:rsid w:val="002A7373"/>
    <w:rsid w:val="002A7E9E"/>
    <w:rsid w:val="002B08D4"/>
    <w:rsid w:val="002B0C9E"/>
    <w:rsid w:val="002B0F23"/>
    <w:rsid w:val="002B16AE"/>
    <w:rsid w:val="002B1706"/>
    <w:rsid w:val="002B19D3"/>
    <w:rsid w:val="002B295A"/>
    <w:rsid w:val="002B3A61"/>
    <w:rsid w:val="002B4F6F"/>
    <w:rsid w:val="002B50C3"/>
    <w:rsid w:val="002B5736"/>
    <w:rsid w:val="002B59E5"/>
    <w:rsid w:val="002B6724"/>
    <w:rsid w:val="002B6A73"/>
    <w:rsid w:val="002B6DA6"/>
    <w:rsid w:val="002B6EAF"/>
    <w:rsid w:val="002B7419"/>
    <w:rsid w:val="002B7A86"/>
    <w:rsid w:val="002B7BDE"/>
    <w:rsid w:val="002B7C66"/>
    <w:rsid w:val="002C0C1B"/>
    <w:rsid w:val="002C102E"/>
    <w:rsid w:val="002C11CC"/>
    <w:rsid w:val="002C1A92"/>
    <w:rsid w:val="002C1ED2"/>
    <w:rsid w:val="002C2577"/>
    <w:rsid w:val="002C2DA6"/>
    <w:rsid w:val="002C326E"/>
    <w:rsid w:val="002C4019"/>
    <w:rsid w:val="002C4416"/>
    <w:rsid w:val="002C4A27"/>
    <w:rsid w:val="002C5952"/>
    <w:rsid w:val="002C5B5F"/>
    <w:rsid w:val="002C5F48"/>
    <w:rsid w:val="002C6436"/>
    <w:rsid w:val="002C71D3"/>
    <w:rsid w:val="002C7516"/>
    <w:rsid w:val="002C76F3"/>
    <w:rsid w:val="002C7FFE"/>
    <w:rsid w:val="002D0438"/>
    <w:rsid w:val="002D0A27"/>
    <w:rsid w:val="002D1BA9"/>
    <w:rsid w:val="002D2C64"/>
    <w:rsid w:val="002D33EF"/>
    <w:rsid w:val="002D412C"/>
    <w:rsid w:val="002D456D"/>
    <w:rsid w:val="002D49C2"/>
    <w:rsid w:val="002D5ABB"/>
    <w:rsid w:val="002D5C1D"/>
    <w:rsid w:val="002D5DA9"/>
    <w:rsid w:val="002D5F66"/>
    <w:rsid w:val="002D62E7"/>
    <w:rsid w:val="002D7354"/>
    <w:rsid w:val="002D7455"/>
    <w:rsid w:val="002D74B6"/>
    <w:rsid w:val="002D76DB"/>
    <w:rsid w:val="002E012C"/>
    <w:rsid w:val="002E0B2D"/>
    <w:rsid w:val="002E182C"/>
    <w:rsid w:val="002E1955"/>
    <w:rsid w:val="002E1A1C"/>
    <w:rsid w:val="002E23AD"/>
    <w:rsid w:val="002E2E04"/>
    <w:rsid w:val="002E2F96"/>
    <w:rsid w:val="002E36EE"/>
    <w:rsid w:val="002E3C60"/>
    <w:rsid w:val="002E40FA"/>
    <w:rsid w:val="002E4826"/>
    <w:rsid w:val="002E568F"/>
    <w:rsid w:val="002E5A92"/>
    <w:rsid w:val="002E5C98"/>
    <w:rsid w:val="002E6382"/>
    <w:rsid w:val="002E7CE3"/>
    <w:rsid w:val="002F0555"/>
    <w:rsid w:val="002F1910"/>
    <w:rsid w:val="002F1AD8"/>
    <w:rsid w:val="002F1D4C"/>
    <w:rsid w:val="002F2401"/>
    <w:rsid w:val="002F2968"/>
    <w:rsid w:val="002F31C4"/>
    <w:rsid w:val="002F3321"/>
    <w:rsid w:val="002F3EDF"/>
    <w:rsid w:val="002F3FE1"/>
    <w:rsid w:val="002F4C0E"/>
    <w:rsid w:val="002F5096"/>
    <w:rsid w:val="002F59E9"/>
    <w:rsid w:val="002F6573"/>
    <w:rsid w:val="002F6A4E"/>
    <w:rsid w:val="002F7420"/>
    <w:rsid w:val="002F7801"/>
    <w:rsid w:val="00300314"/>
    <w:rsid w:val="00301516"/>
    <w:rsid w:val="00301704"/>
    <w:rsid w:val="00301FB1"/>
    <w:rsid w:val="00302023"/>
    <w:rsid w:val="00302228"/>
    <w:rsid w:val="00302C71"/>
    <w:rsid w:val="0030383D"/>
    <w:rsid w:val="00303EF0"/>
    <w:rsid w:val="00303FEF"/>
    <w:rsid w:val="00304219"/>
    <w:rsid w:val="003043BC"/>
    <w:rsid w:val="003043E8"/>
    <w:rsid w:val="003057C3"/>
    <w:rsid w:val="003060C7"/>
    <w:rsid w:val="0030674A"/>
    <w:rsid w:val="0030741A"/>
    <w:rsid w:val="00307DF0"/>
    <w:rsid w:val="0031002A"/>
    <w:rsid w:val="003101C6"/>
    <w:rsid w:val="00310A1F"/>
    <w:rsid w:val="003118BC"/>
    <w:rsid w:val="0031192F"/>
    <w:rsid w:val="00312133"/>
    <w:rsid w:val="00312354"/>
    <w:rsid w:val="00313395"/>
    <w:rsid w:val="003145C2"/>
    <w:rsid w:val="00314DC4"/>
    <w:rsid w:val="00314DFE"/>
    <w:rsid w:val="0031557A"/>
    <w:rsid w:val="00315C4B"/>
    <w:rsid w:val="00315F0F"/>
    <w:rsid w:val="0031623C"/>
    <w:rsid w:val="00316B7C"/>
    <w:rsid w:val="003176E7"/>
    <w:rsid w:val="00320940"/>
    <w:rsid w:val="00320AAD"/>
    <w:rsid w:val="00320FCA"/>
    <w:rsid w:val="00321082"/>
    <w:rsid w:val="00321609"/>
    <w:rsid w:val="00321651"/>
    <w:rsid w:val="0032241F"/>
    <w:rsid w:val="0032350C"/>
    <w:rsid w:val="00323589"/>
    <w:rsid w:val="00323B3E"/>
    <w:rsid w:val="003244BF"/>
    <w:rsid w:val="003252D7"/>
    <w:rsid w:val="00325B72"/>
    <w:rsid w:val="00326613"/>
    <w:rsid w:val="0032692C"/>
    <w:rsid w:val="00326CD3"/>
    <w:rsid w:val="00326D2E"/>
    <w:rsid w:val="003306A0"/>
    <w:rsid w:val="00330B92"/>
    <w:rsid w:val="00331486"/>
    <w:rsid w:val="00331BEA"/>
    <w:rsid w:val="00332919"/>
    <w:rsid w:val="003329B8"/>
    <w:rsid w:val="0033365A"/>
    <w:rsid w:val="003336A9"/>
    <w:rsid w:val="00333BA2"/>
    <w:rsid w:val="00335581"/>
    <w:rsid w:val="003356FD"/>
    <w:rsid w:val="003359C0"/>
    <w:rsid w:val="00335AF5"/>
    <w:rsid w:val="0033664D"/>
    <w:rsid w:val="00336683"/>
    <w:rsid w:val="00336F1A"/>
    <w:rsid w:val="003375F6"/>
    <w:rsid w:val="0034030A"/>
    <w:rsid w:val="00340E06"/>
    <w:rsid w:val="00340FC1"/>
    <w:rsid w:val="00341225"/>
    <w:rsid w:val="00341238"/>
    <w:rsid w:val="0034174E"/>
    <w:rsid w:val="00341809"/>
    <w:rsid w:val="003422A2"/>
    <w:rsid w:val="003422FC"/>
    <w:rsid w:val="003427A5"/>
    <w:rsid w:val="00342B95"/>
    <w:rsid w:val="003432EF"/>
    <w:rsid w:val="00343ABF"/>
    <w:rsid w:val="00344D27"/>
    <w:rsid w:val="003450B3"/>
    <w:rsid w:val="00345186"/>
    <w:rsid w:val="003453F2"/>
    <w:rsid w:val="003458E6"/>
    <w:rsid w:val="00345B74"/>
    <w:rsid w:val="00345C80"/>
    <w:rsid w:val="00345EDD"/>
    <w:rsid w:val="003462DC"/>
    <w:rsid w:val="00346391"/>
    <w:rsid w:val="00346A24"/>
    <w:rsid w:val="00351B58"/>
    <w:rsid w:val="0035236A"/>
    <w:rsid w:val="00352834"/>
    <w:rsid w:val="00353181"/>
    <w:rsid w:val="00353428"/>
    <w:rsid w:val="00353434"/>
    <w:rsid w:val="003537AF"/>
    <w:rsid w:val="00353D5D"/>
    <w:rsid w:val="00354621"/>
    <w:rsid w:val="0035565B"/>
    <w:rsid w:val="00355742"/>
    <w:rsid w:val="00356A01"/>
    <w:rsid w:val="00356BF2"/>
    <w:rsid w:val="00356C4A"/>
    <w:rsid w:val="00356E4C"/>
    <w:rsid w:val="00360A22"/>
    <w:rsid w:val="00360D56"/>
    <w:rsid w:val="003612B9"/>
    <w:rsid w:val="003613C0"/>
    <w:rsid w:val="00361E99"/>
    <w:rsid w:val="0036207A"/>
    <w:rsid w:val="00362487"/>
    <w:rsid w:val="0036453D"/>
    <w:rsid w:val="00364C22"/>
    <w:rsid w:val="003651F6"/>
    <w:rsid w:val="00365514"/>
    <w:rsid w:val="00365588"/>
    <w:rsid w:val="0036612B"/>
    <w:rsid w:val="00366448"/>
    <w:rsid w:val="00366725"/>
    <w:rsid w:val="00366967"/>
    <w:rsid w:val="00366A07"/>
    <w:rsid w:val="00366C13"/>
    <w:rsid w:val="00367A0B"/>
    <w:rsid w:val="00367DBB"/>
    <w:rsid w:val="0037000B"/>
    <w:rsid w:val="00370322"/>
    <w:rsid w:val="003705B1"/>
    <w:rsid w:val="0037065A"/>
    <w:rsid w:val="00372014"/>
    <w:rsid w:val="00372836"/>
    <w:rsid w:val="00372955"/>
    <w:rsid w:val="00372F74"/>
    <w:rsid w:val="003731B8"/>
    <w:rsid w:val="00373B54"/>
    <w:rsid w:val="00374341"/>
    <w:rsid w:val="0037444C"/>
    <w:rsid w:val="0037473B"/>
    <w:rsid w:val="00374DB7"/>
    <w:rsid w:val="003767DD"/>
    <w:rsid w:val="00376F8A"/>
    <w:rsid w:val="00380BD8"/>
    <w:rsid w:val="00380D5A"/>
    <w:rsid w:val="00381005"/>
    <w:rsid w:val="003813E8"/>
    <w:rsid w:val="0038141F"/>
    <w:rsid w:val="00381DDC"/>
    <w:rsid w:val="003830E4"/>
    <w:rsid w:val="00384624"/>
    <w:rsid w:val="003858D4"/>
    <w:rsid w:val="00385D00"/>
    <w:rsid w:val="00385DDF"/>
    <w:rsid w:val="00386324"/>
    <w:rsid w:val="00386A7E"/>
    <w:rsid w:val="003875D6"/>
    <w:rsid w:val="003878B3"/>
    <w:rsid w:val="00387C9D"/>
    <w:rsid w:val="00387EF0"/>
    <w:rsid w:val="00390EF1"/>
    <w:rsid w:val="00391DC1"/>
    <w:rsid w:val="003927E5"/>
    <w:rsid w:val="0039364C"/>
    <w:rsid w:val="00393A4F"/>
    <w:rsid w:val="00393A5D"/>
    <w:rsid w:val="00393E44"/>
    <w:rsid w:val="003942F7"/>
    <w:rsid w:val="003944E3"/>
    <w:rsid w:val="0039567B"/>
    <w:rsid w:val="003959A3"/>
    <w:rsid w:val="00395A6A"/>
    <w:rsid w:val="00395A9E"/>
    <w:rsid w:val="00397AB0"/>
    <w:rsid w:val="00397B7F"/>
    <w:rsid w:val="003A0872"/>
    <w:rsid w:val="003A1169"/>
    <w:rsid w:val="003A1282"/>
    <w:rsid w:val="003A177E"/>
    <w:rsid w:val="003A1CA4"/>
    <w:rsid w:val="003A1D27"/>
    <w:rsid w:val="003A327B"/>
    <w:rsid w:val="003A35B8"/>
    <w:rsid w:val="003A3ACF"/>
    <w:rsid w:val="003A3C89"/>
    <w:rsid w:val="003A4418"/>
    <w:rsid w:val="003A4D55"/>
    <w:rsid w:val="003A5833"/>
    <w:rsid w:val="003A5858"/>
    <w:rsid w:val="003A6035"/>
    <w:rsid w:val="003A67C8"/>
    <w:rsid w:val="003B0C6C"/>
    <w:rsid w:val="003B0C95"/>
    <w:rsid w:val="003B14CC"/>
    <w:rsid w:val="003B174C"/>
    <w:rsid w:val="003B1A27"/>
    <w:rsid w:val="003B2359"/>
    <w:rsid w:val="003B2966"/>
    <w:rsid w:val="003B2E9F"/>
    <w:rsid w:val="003B38EE"/>
    <w:rsid w:val="003B4DEF"/>
    <w:rsid w:val="003B5402"/>
    <w:rsid w:val="003B6C88"/>
    <w:rsid w:val="003C16C1"/>
    <w:rsid w:val="003C2D69"/>
    <w:rsid w:val="003C33DD"/>
    <w:rsid w:val="003C3621"/>
    <w:rsid w:val="003C427E"/>
    <w:rsid w:val="003C43DD"/>
    <w:rsid w:val="003C4E9D"/>
    <w:rsid w:val="003C553D"/>
    <w:rsid w:val="003C5735"/>
    <w:rsid w:val="003C5D81"/>
    <w:rsid w:val="003C70E3"/>
    <w:rsid w:val="003C7C1B"/>
    <w:rsid w:val="003C7FCF"/>
    <w:rsid w:val="003D082D"/>
    <w:rsid w:val="003D147E"/>
    <w:rsid w:val="003D17CB"/>
    <w:rsid w:val="003D33E0"/>
    <w:rsid w:val="003D4030"/>
    <w:rsid w:val="003D54A4"/>
    <w:rsid w:val="003D7B29"/>
    <w:rsid w:val="003E16B3"/>
    <w:rsid w:val="003E16EB"/>
    <w:rsid w:val="003E1829"/>
    <w:rsid w:val="003E1FC6"/>
    <w:rsid w:val="003E21B5"/>
    <w:rsid w:val="003E23C9"/>
    <w:rsid w:val="003E2D03"/>
    <w:rsid w:val="003E355C"/>
    <w:rsid w:val="003E3C99"/>
    <w:rsid w:val="003E4B88"/>
    <w:rsid w:val="003E4BBF"/>
    <w:rsid w:val="003E57F6"/>
    <w:rsid w:val="003E5B8C"/>
    <w:rsid w:val="003E6406"/>
    <w:rsid w:val="003E696D"/>
    <w:rsid w:val="003F0940"/>
    <w:rsid w:val="003F1304"/>
    <w:rsid w:val="003F1BCF"/>
    <w:rsid w:val="003F26FA"/>
    <w:rsid w:val="003F2757"/>
    <w:rsid w:val="003F295A"/>
    <w:rsid w:val="003F2E0E"/>
    <w:rsid w:val="003F32AC"/>
    <w:rsid w:val="003F350C"/>
    <w:rsid w:val="003F3C25"/>
    <w:rsid w:val="003F5378"/>
    <w:rsid w:val="003F5CB9"/>
    <w:rsid w:val="003F6221"/>
    <w:rsid w:val="003F62E0"/>
    <w:rsid w:val="003F6559"/>
    <w:rsid w:val="003F696A"/>
    <w:rsid w:val="003F76B7"/>
    <w:rsid w:val="003F7A7A"/>
    <w:rsid w:val="0040057A"/>
    <w:rsid w:val="00400C57"/>
    <w:rsid w:val="00400FE4"/>
    <w:rsid w:val="004012A3"/>
    <w:rsid w:val="004013B8"/>
    <w:rsid w:val="00401CA4"/>
    <w:rsid w:val="00401E3F"/>
    <w:rsid w:val="00402163"/>
    <w:rsid w:val="004023FD"/>
    <w:rsid w:val="00403314"/>
    <w:rsid w:val="004037C9"/>
    <w:rsid w:val="00404716"/>
    <w:rsid w:val="0040497D"/>
    <w:rsid w:val="00405008"/>
    <w:rsid w:val="00405266"/>
    <w:rsid w:val="0040635F"/>
    <w:rsid w:val="004064E3"/>
    <w:rsid w:val="00406D79"/>
    <w:rsid w:val="00407405"/>
    <w:rsid w:val="004077D3"/>
    <w:rsid w:val="004078F2"/>
    <w:rsid w:val="00407FBB"/>
    <w:rsid w:val="00410822"/>
    <w:rsid w:val="00413193"/>
    <w:rsid w:val="004148F7"/>
    <w:rsid w:val="00414A3B"/>
    <w:rsid w:val="0041521B"/>
    <w:rsid w:val="00415B3A"/>
    <w:rsid w:val="004165F6"/>
    <w:rsid w:val="004177A5"/>
    <w:rsid w:val="00417835"/>
    <w:rsid w:val="00417CB1"/>
    <w:rsid w:val="004206E1"/>
    <w:rsid w:val="00420C0F"/>
    <w:rsid w:val="0042101D"/>
    <w:rsid w:val="004216A0"/>
    <w:rsid w:val="00421857"/>
    <w:rsid w:val="00422474"/>
    <w:rsid w:val="00422CB1"/>
    <w:rsid w:val="004237BC"/>
    <w:rsid w:val="004238AE"/>
    <w:rsid w:val="004245C1"/>
    <w:rsid w:val="00424920"/>
    <w:rsid w:val="00424F02"/>
    <w:rsid w:val="00425128"/>
    <w:rsid w:val="004256B5"/>
    <w:rsid w:val="00425839"/>
    <w:rsid w:val="00426277"/>
    <w:rsid w:val="00426908"/>
    <w:rsid w:val="00426F49"/>
    <w:rsid w:val="00427B88"/>
    <w:rsid w:val="00427EAD"/>
    <w:rsid w:val="00430277"/>
    <w:rsid w:val="00430D6A"/>
    <w:rsid w:val="004312FE"/>
    <w:rsid w:val="0043157E"/>
    <w:rsid w:val="0043166E"/>
    <w:rsid w:val="00431855"/>
    <w:rsid w:val="00431B8E"/>
    <w:rsid w:val="00431F75"/>
    <w:rsid w:val="0043282A"/>
    <w:rsid w:val="00432857"/>
    <w:rsid w:val="00432FD0"/>
    <w:rsid w:val="00434A70"/>
    <w:rsid w:val="004366FD"/>
    <w:rsid w:val="00436F4E"/>
    <w:rsid w:val="0043751D"/>
    <w:rsid w:val="00437608"/>
    <w:rsid w:val="00437C97"/>
    <w:rsid w:val="00437FB2"/>
    <w:rsid w:val="00441094"/>
    <w:rsid w:val="0044170F"/>
    <w:rsid w:val="00441F59"/>
    <w:rsid w:val="0044272C"/>
    <w:rsid w:val="00443115"/>
    <w:rsid w:val="0044315D"/>
    <w:rsid w:val="004435BE"/>
    <w:rsid w:val="00443FB6"/>
    <w:rsid w:val="004446D9"/>
    <w:rsid w:val="00444CE0"/>
    <w:rsid w:val="00444CEF"/>
    <w:rsid w:val="004450B5"/>
    <w:rsid w:val="004459D6"/>
    <w:rsid w:val="004469C0"/>
    <w:rsid w:val="00447890"/>
    <w:rsid w:val="00447C7D"/>
    <w:rsid w:val="0045015C"/>
    <w:rsid w:val="0045049E"/>
    <w:rsid w:val="00451667"/>
    <w:rsid w:val="00451DF9"/>
    <w:rsid w:val="00451FD0"/>
    <w:rsid w:val="004522D2"/>
    <w:rsid w:val="00452552"/>
    <w:rsid w:val="00452960"/>
    <w:rsid w:val="00452EA4"/>
    <w:rsid w:val="00453CC6"/>
    <w:rsid w:val="00454049"/>
    <w:rsid w:val="00454A53"/>
    <w:rsid w:val="00455214"/>
    <w:rsid w:val="0045567A"/>
    <w:rsid w:val="0045663D"/>
    <w:rsid w:val="00456660"/>
    <w:rsid w:val="004566C1"/>
    <w:rsid w:val="00456C89"/>
    <w:rsid w:val="0045701C"/>
    <w:rsid w:val="00457CD9"/>
    <w:rsid w:val="00461190"/>
    <w:rsid w:val="00461391"/>
    <w:rsid w:val="0046249F"/>
    <w:rsid w:val="004634F2"/>
    <w:rsid w:val="00463AFE"/>
    <w:rsid w:val="00464224"/>
    <w:rsid w:val="00464A71"/>
    <w:rsid w:val="00464B35"/>
    <w:rsid w:val="00465E22"/>
    <w:rsid w:val="00466860"/>
    <w:rsid w:val="0046777A"/>
    <w:rsid w:val="00467A1F"/>
    <w:rsid w:val="00467AF9"/>
    <w:rsid w:val="00470B7F"/>
    <w:rsid w:val="00470C45"/>
    <w:rsid w:val="00470EBF"/>
    <w:rsid w:val="004711F7"/>
    <w:rsid w:val="00471408"/>
    <w:rsid w:val="00471AE9"/>
    <w:rsid w:val="00471B5C"/>
    <w:rsid w:val="00472A55"/>
    <w:rsid w:val="00472C6C"/>
    <w:rsid w:val="004736B7"/>
    <w:rsid w:val="0047420F"/>
    <w:rsid w:val="004742BF"/>
    <w:rsid w:val="004744C9"/>
    <w:rsid w:val="0047450B"/>
    <w:rsid w:val="00474F4E"/>
    <w:rsid w:val="004754D2"/>
    <w:rsid w:val="004763CC"/>
    <w:rsid w:val="004767AB"/>
    <w:rsid w:val="00477B10"/>
    <w:rsid w:val="00477C09"/>
    <w:rsid w:val="004802F9"/>
    <w:rsid w:val="00480C73"/>
    <w:rsid w:val="0048124E"/>
    <w:rsid w:val="00481830"/>
    <w:rsid w:val="00482999"/>
    <w:rsid w:val="004833BF"/>
    <w:rsid w:val="00484FC9"/>
    <w:rsid w:val="00486679"/>
    <w:rsid w:val="004869FF"/>
    <w:rsid w:val="00486E85"/>
    <w:rsid w:val="00490094"/>
    <w:rsid w:val="004904E5"/>
    <w:rsid w:val="00491133"/>
    <w:rsid w:val="004916B5"/>
    <w:rsid w:val="004925F6"/>
    <w:rsid w:val="004926F8"/>
    <w:rsid w:val="00493371"/>
    <w:rsid w:val="00493F80"/>
    <w:rsid w:val="00495934"/>
    <w:rsid w:val="004959E6"/>
    <w:rsid w:val="00495B31"/>
    <w:rsid w:val="0049649F"/>
    <w:rsid w:val="0049650A"/>
    <w:rsid w:val="00496671"/>
    <w:rsid w:val="00496862"/>
    <w:rsid w:val="00497599"/>
    <w:rsid w:val="00497746"/>
    <w:rsid w:val="00497B40"/>
    <w:rsid w:val="004A02D5"/>
    <w:rsid w:val="004A0682"/>
    <w:rsid w:val="004A08C9"/>
    <w:rsid w:val="004A0DB0"/>
    <w:rsid w:val="004A30C1"/>
    <w:rsid w:val="004A3309"/>
    <w:rsid w:val="004A3ADD"/>
    <w:rsid w:val="004A3DF7"/>
    <w:rsid w:val="004A403D"/>
    <w:rsid w:val="004A4061"/>
    <w:rsid w:val="004A4075"/>
    <w:rsid w:val="004A51FC"/>
    <w:rsid w:val="004A55F0"/>
    <w:rsid w:val="004A56C4"/>
    <w:rsid w:val="004A6ACD"/>
    <w:rsid w:val="004A7439"/>
    <w:rsid w:val="004A7549"/>
    <w:rsid w:val="004A7E8B"/>
    <w:rsid w:val="004B02B5"/>
    <w:rsid w:val="004B085F"/>
    <w:rsid w:val="004B0A29"/>
    <w:rsid w:val="004B0E80"/>
    <w:rsid w:val="004B1286"/>
    <w:rsid w:val="004B1911"/>
    <w:rsid w:val="004B1BF6"/>
    <w:rsid w:val="004B1FE5"/>
    <w:rsid w:val="004B219E"/>
    <w:rsid w:val="004B2982"/>
    <w:rsid w:val="004B2E33"/>
    <w:rsid w:val="004B354C"/>
    <w:rsid w:val="004B3E0D"/>
    <w:rsid w:val="004B4161"/>
    <w:rsid w:val="004B4302"/>
    <w:rsid w:val="004B4D61"/>
    <w:rsid w:val="004B4DDF"/>
    <w:rsid w:val="004B4E3A"/>
    <w:rsid w:val="004B4FA6"/>
    <w:rsid w:val="004B61FC"/>
    <w:rsid w:val="004B6DC2"/>
    <w:rsid w:val="004B735C"/>
    <w:rsid w:val="004B7F2C"/>
    <w:rsid w:val="004C0CF6"/>
    <w:rsid w:val="004C1229"/>
    <w:rsid w:val="004C12AF"/>
    <w:rsid w:val="004C12C0"/>
    <w:rsid w:val="004C15F5"/>
    <w:rsid w:val="004C16BB"/>
    <w:rsid w:val="004C196F"/>
    <w:rsid w:val="004C2347"/>
    <w:rsid w:val="004C2EB8"/>
    <w:rsid w:val="004C3161"/>
    <w:rsid w:val="004C31F1"/>
    <w:rsid w:val="004C341C"/>
    <w:rsid w:val="004C382A"/>
    <w:rsid w:val="004C3D7D"/>
    <w:rsid w:val="004C4067"/>
    <w:rsid w:val="004C4C7F"/>
    <w:rsid w:val="004C541D"/>
    <w:rsid w:val="004C683B"/>
    <w:rsid w:val="004C6A35"/>
    <w:rsid w:val="004C7122"/>
    <w:rsid w:val="004D02C1"/>
    <w:rsid w:val="004D0FF6"/>
    <w:rsid w:val="004D111A"/>
    <w:rsid w:val="004D1F4E"/>
    <w:rsid w:val="004D2410"/>
    <w:rsid w:val="004D2BEB"/>
    <w:rsid w:val="004D323E"/>
    <w:rsid w:val="004D4CA4"/>
    <w:rsid w:val="004D5489"/>
    <w:rsid w:val="004D61B5"/>
    <w:rsid w:val="004D7A3D"/>
    <w:rsid w:val="004D7A62"/>
    <w:rsid w:val="004E061D"/>
    <w:rsid w:val="004E0F48"/>
    <w:rsid w:val="004E128E"/>
    <w:rsid w:val="004E182C"/>
    <w:rsid w:val="004E1850"/>
    <w:rsid w:val="004E273D"/>
    <w:rsid w:val="004E3192"/>
    <w:rsid w:val="004E39D2"/>
    <w:rsid w:val="004E3B02"/>
    <w:rsid w:val="004E3E70"/>
    <w:rsid w:val="004E41FB"/>
    <w:rsid w:val="004E4BD9"/>
    <w:rsid w:val="004E4C29"/>
    <w:rsid w:val="004E52CF"/>
    <w:rsid w:val="004E5CF3"/>
    <w:rsid w:val="004E5EE9"/>
    <w:rsid w:val="004E6C50"/>
    <w:rsid w:val="004E6E8F"/>
    <w:rsid w:val="004E731B"/>
    <w:rsid w:val="004E739B"/>
    <w:rsid w:val="004E7514"/>
    <w:rsid w:val="004E7625"/>
    <w:rsid w:val="004E7B8C"/>
    <w:rsid w:val="004F0076"/>
    <w:rsid w:val="004F021F"/>
    <w:rsid w:val="004F16D1"/>
    <w:rsid w:val="004F1AD3"/>
    <w:rsid w:val="004F2B63"/>
    <w:rsid w:val="004F2FC8"/>
    <w:rsid w:val="004F33C9"/>
    <w:rsid w:val="004F3E47"/>
    <w:rsid w:val="004F486F"/>
    <w:rsid w:val="004F4BA9"/>
    <w:rsid w:val="004F60F7"/>
    <w:rsid w:val="004F6BE7"/>
    <w:rsid w:val="004F6D93"/>
    <w:rsid w:val="004F7169"/>
    <w:rsid w:val="004F7909"/>
    <w:rsid w:val="0050036F"/>
    <w:rsid w:val="0050087B"/>
    <w:rsid w:val="005011ED"/>
    <w:rsid w:val="00501B10"/>
    <w:rsid w:val="005022AE"/>
    <w:rsid w:val="0050411F"/>
    <w:rsid w:val="0050503C"/>
    <w:rsid w:val="00505213"/>
    <w:rsid w:val="00505695"/>
    <w:rsid w:val="0050780D"/>
    <w:rsid w:val="005100B2"/>
    <w:rsid w:val="005103EF"/>
    <w:rsid w:val="0051119B"/>
    <w:rsid w:val="005115F1"/>
    <w:rsid w:val="00511966"/>
    <w:rsid w:val="00511E8D"/>
    <w:rsid w:val="005127A6"/>
    <w:rsid w:val="00512C3F"/>
    <w:rsid w:val="0051362A"/>
    <w:rsid w:val="00513771"/>
    <w:rsid w:val="00514173"/>
    <w:rsid w:val="00514701"/>
    <w:rsid w:val="0051496E"/>
    <w:rsid w:val="005149F9"/>
    <w:rsid w:val="005151F0"/>
    <w:rsid w:val="00515A3F"/>
    <w:rsid w:val="00516338"/>
    <w:rsid w:val="0051633C"/>
    <w:rsid w:val="005172CF"/>
    <w:rsid w:val="00517409"/>
    <w:rsid w:val="00517769"/>
    <w:rsid w:val="00520141"/>
    <w:rsid w:val="005213CE"/>
    <w:rsid w:val="00521536"/>
    <w:rsid w:val="005217C0"/>
    <w:rsid w:val="00522ABD"/>
    <w:rsid w:val="005236AF"/>
    <w:rsid w:val="005245ED"/>
    <w:rsid w:val="00525141"/>
    <w:rsid w:val="00525726"/>
    <w:rsid w:val="00527511"/>
    <w:rsid w:val="00527904"/>
    <w:rsid w:val="00527EE9"/>
    <w:rsid w:val="0053121C"/>
    <w:rsid w:val="0053156D"/>
    <w:rsid w:val="00531726"/>
    <w:rsid w:val="00531B4E"/>
    <w:rsid w:val="00531E6C"/>
    <w:rsid w:val="00532246"/>
    <w:rsid w:val="00532719"/>
    <w:rsid w:val="00532CE9"/>
    <w:rsid w:val="005332E3"/>
    <w:rsid w:val="00533315"/>
    <w:rsid w:val="0053351E"/>
    <w:rsid w:val="00534307"/>
    <w:rsid w:val="00534EFA"/>
    <w:rsid w:val="005358B0"/>
    <w:rsid w:val="005404BC"/>
    <w:rsid w:val="00540575"/>
    <w:rsid w:val="005407F8"/>
    <w:rsid w:val="00540DAD"/>
    <w:rsid w:val="00540FAB"/>
    <w:rsid w:val="00541212"/>
    <w:rsid w:val="00541485"/>
    <w:rsid w:val="00541741"/>
    <w:rsid w:val="00541825"/>
    <w:rsid w:val="00541FAE"/>
    <w:rsid w:val="005420CA"/>
    <w:rsid w:val="005425D1"/>
    <w:rsid w:val="005425FB"/>
    <w:rsid w:val="005428FA"/>
    <w:rsid w:val="0054309D"/>
    <w:rsid w:val="005439FE"/>
    <w:rsid w:val="00544D4F"/>
    <w:rsid w:val="00546342"/>
    <w:rsid w:val="0054654C"/>
    <w:rsid w:val="00546EC8"/>
    <w:rsid w:val="00547518"/>
    <w:rsid w:val="005477CA"/>
    <w:rsid w:val="00547802"/>
    <w:rsid w:val="005478F4"/>
    <w:rsid w:val="00547FD8"/>
    <w:rsid w:val="005500EB"/>
    <w:rsid w:val="0055178B"/>
    <w:rsid w:val="00551899"/>
    <w:rsid w:val="005518FF"/>
    <w:rsid w:val="00551BDC"/>
    <w:rsid w:val="00552CEF"/>
    <w:rsid w:val="005530E3"/>
    <w:rsid w:val="0055315B"/>
    <w:rsid w:val="005531C9"/>
    <w:rsid w:val="00553CC0"/>
    <w:rsid w:val="00555BDF"/>
    <w:rsid w:val="00556237"/>
    <w:rsid w:val="005568FD"/>
    <w:rsid w:val="005575AE"/>
    <w:rsid w:val="005579D8"/>
    <w:rsid w:val="00560449"/>
    <w:rsid w:val="00560A25"/>
    <w:rsid w:val="00560BCD"/>
    <w:rsid w:val="005615F6"/>
    <w:rsid w:val="00562DE9"/>
    <w:rsid w:val="00562EE2"/>
    <w:rsid w:val="005637B9"/>
    <w:rsid w:val="0056561E"/>
    <w:rsid w:val="005668C6"/>
    <w:rsid w:val="00566CF6"/>
    <w:rsid w:val="00567224"/>
    <w:rsid w:val="0056730A"/>
    <w:rsid w:val="00567618"/>
    <w:rsid w:val="005677AE"/>
    <w:rsid w:val="00567860"/>
    <w:rsid w:val="00567C38"/>
    <w:rsid w:val="00567C52"/>
    <w:rsid w:val="005707DF"/>
    <w:rsid w:val="00571715"/>
    <w:rsid w:val="005720A9"/>
    <w:rsid w:val="005744C8"/>
    <w:rsid w:val="005755C5"/>
    <w:rsid w:val="00575C4E"/>
    <w:rsid w:val="00575DB4"/>
    <w:rsid w:val="00575DCA"/>
    <w:rsid w:val="00575FA0"/>
    <w:rsid w:val="00576318"/>
    <w:rsid w:val="005764C8"/>
    <w:rsid w:val="00576502"/>
    <w:rsid w:val="00577309"/>
    <w:rsid w:val="00577482"/>
    <w:rsid w:val="00577734"/>
    <w:rsid w:val="00577B41"/>
    <w:rsid w:val="00577DF3"/>
    <w:rsid w:val="00577EC9"/>
    <w:rsid w:val="00580156"/>
    <w:rsid w:val="00581D0E"/>
    <w:rsid w:val="005821F4"/>
    <w:rsid w:val="005824A2"/>
    <w:rsid w:val="0058262C"/>
    <w:rsid w:val="00582A87"/>
    <w:rsid w:val="00583558"/>
    <w:rsid w:val="00583996"/>
    <w:rsid w:val="00583FD4"/>
    <w:rsid w:val="00584723"/>
    <w:rsid w:val="0058510A"/>
    <w:rsid w:val="00585B9B"/>
    <w:rsid w:val="00585BDB"/>
    <w:rsid w:val="00586510"/>
    <w:rsid w:val="00587168"/>
    <w:rsid w:val="00587360"/>
    <w:rsid w:val="00590190"/>
    <w:rsid w:val="00590D70"/>
    <w:rsid w:val="00591FD1"/>
    <w:rsid w:val="00591FF7"/>
    <w:rsid w:val="00592784"/>
    <w:rsid w:val="00592C2F"/>
    <w:rsid w:val="00593185"/>
    <w:rsid w:val="00593AA3"/>
    <w:rsid w:val="00593D63"/>
    <w:rsid w:val="00593F6B"/>
    <w:rsid w:val="005941EC"/>
    <w:rsid w:val="00594755"/>
    <w:rsid w:val="005951AF"/>
    <w:rsid w:val="00595EB1"/>
    <w:rsid w:val="0059630B"/>
    <w:rsid w:val="0059666C"/>
    <w:rsid w:val="00596B78"/>
    <w:rsid w:val="005A0CD7"/>
    <w:rsid w:val="005A1472"/>
    <w:rsid w:val="005A1C4B"/>
    <w:rsid w:val="005A1D9A"/>
    <w:rsid w:val="005A2084"/>
    <w:rsid w:val="005A235C"/>
    <w:rsid w:val="005A2EDB"/>
    <w:rsid w:val="005A32D9"/>
    <w:rsid w:val="005A3FDB"/>
    <w:rsid w:val="005A4418"/>
    <w:rsid w:val="005A455B"/>
    <w:rsid w:val="005A5251"/>
    <w:rsid w:val="005A5B18"/>
    <w:rsid w:val="005A6349"/>
    <w:rsid w:val="005A66B0"/>
    <w:rsid w:val="005A6778"/>
    <w:rsid w:val="005A6A41"/>
    <w:rsid w:val="005A6D59"/>
    <w:rsid w:val="005A6F29"/>
    <w:rsid w:val="005A7D19"/>
    <w:rsid w:val="005B1273"/>
    <w:rsid w:val="005B26C3"/>
    <w:rsid w:val="005B35AE"/>
    <w:rsid w:val="005B36E4"/>
    <w:rsid w:val="005B38CB"/>
    <w:rsid w:val="005B3EE6"/>
    <w:rsid w:val="005B404B"/>
    <w:rsid w:val="005B46CA"/>
    <w:rsid w:val="005B4DE8"/>
    <w:rsid w:val="005B4EA4"/>
    <w:rsid w:val="005B5536"/>
    <w:rsid w:val="005B5BC3"/>
    <w:rsid w:val="005B5DB8"/>
    <w:rsid w:val="005B6C52"/>
    <w:rsid w:val="005B7E62"/>
    <w:rsid w:val="005B7FD7"/>
    <w:rsid w:val="005C15F9"/>
    <w:rsid w:val="005C19A0"/>
    <w:rsid w:val="005C2951"/>
    <w:rsid w:val="005C2C6B"/>
    <w:rsid w:val="005C307B"/>
    <w:rsid w:val="005C4252"/>
    <w:rsid w:val="005C4600"/>
    <w:rsid w:val="005C4F4C"/>
    <w:rsid w:val="005C51A1"/>
    <w:rsid w:val="005C571A"/>
    <w:rsid w:val="005C5745"/>
    <w:rsid w:val="005C585D"/>
    <w:rsid w:val="005C5CCD"/>
    <w:rsid w:val="005C60CD"/>
    <w:rsid w:val="005C6145"/>
    <w:rsid w:val="005C65CE"/>
    <w:rsid w:val="005C698A"/>
    <w:rsid w:val="005C6E48"/>
    <w:rsid w:val="005C7896"/>
    <w:rsid w:val="005C7D8C"/>
    <w:rsid w:val="005D0FF5"/>
    <w:rsid w:val="005D10F0"/>
    <w:rsid w:val="005D1719"/>
    <w:rsid w:val="005D1AB7"/>
    <w:rsid w:val="005D1F32"/>
    <w:rsid w:val="005D22F4"/>
    <w:rsid w:val="005D258E"/>
    <w:rsid w:val="005D2A40"/>
    <w:rsid w:val="005D47AC"/>
    <w:rsid w:val="005D554A"/>
    <w:rsid w:val="005D5A5C"/>
    <w:rsid w:val="005D5B7E"/>
    <w:rsid w:val="005D657A"/>
    <w:rsid w:val="005D67D4"/>
    <w:rsid w:val="005D6912"/>
    <w:rsid w:val="005D6CCE"/>
    <w:rsid w:val="005D78A7"/>
    <w:rsid w:val="005D7A1A"/>
    <w:rsid w:val="005E0C92"/>
    <w:rsid w:val="005E0ED5"/>
    <w:rsid w:val="005E1428"/>
    <w:rsid w:val="005E19AE"/>
    <w:rsid w:val="005E1C8D"/>
    <w:rsid w:val="005E2211"/>
    <w:rsid w:val="005E2545"/>
    <w:rsid w:val="005E38A2"/>
    <w:rsid w:val="005E3D7B"/>
    <w:rsid w:val="005E471C"/>
    <w:rsid w:val="005E47D3"/>
    <w:rsid w:val="005E4E9A"/>
    <w:rsid w:val="005E5361"/>
    <w:rsid w:val="005E55DF"/>
    <w:rsid w:val="005E59D0"/>
    <w:rsid w:val="005E5BD3"/>
    <w:rsid w:val="005E67DD"/>
    <w:rsid w:val="005E7E10"/>
    <w:rsid w:val="005F03BE"/>
    <w:rsid w:val="005F0685"/>
    <w:rsid w:val="005F0960"/>
    <w:rsid w:val="005F0DD0"/>
    <w:rsid w:val="005F2101"/>
    <w:rsid w:val="005F2835"/>
    <w:rsid w:val="005F2AEB"/>
    <w:rsid w:val="005F31CA"/>
    <w:rsid w:val="005F31EC"/>
    <w:rsid w:val="005F3C76"/>
    <w:rsid w:val="005F46B4"/>
    <w:rsid w:val="005F5575"/>
    <w:rsid w:val="005F5A69"/>
    <w:rsid w:val="005F6D0F"/>
    <w:rsid w:val="005F76D5"/>
    <w:rsid w:val="005F7ABE"/>
    <w:rsid w:val="005F7B3F"/>
    <w:rsid w:val="006002C9"/>
    <w:rsid w:val="0060080A"/>
    <w:rsid w:val="0060091E"/>
    <w:rsid w:val="006012F6"/>
    <w:rsid w:val="00601762"/>
    <w:rsid w:val="00602067"/>
    <w:rsid w:val="00602EB6"/>
    <w:rsid w:val="00603500"/>
    <w:rsid w:val="00603988"/>
    <w:rsid w:val="006044D2"/>
    <w:rsid w:val="00604959"/>
    <w:rsid w:val="00605000"/>
    <w:rsid w:val="006051E3"/>
    <w:rsid w:val="006057A7"/>
    <w:rsid w:val="00605CA3"/>
    <w:rsid w:val="0060606A"/>
    <w:rsid w:val="00606BF2"/>
    <w:rsid w:val="00606E2A"/>
    <w:rsid w:val="00607668"/>
    <w:rsid w:val="00607B48"/>
    <w:rsid w:val="00607DCB"/>
    <w:rsid w:val="00610F0D"/>
    <w:rsid w:val="0061106A"/>
    <w:rsid w:val="006139E7"/>
    <w:rsid w:val="00613FF4"/>
    <w:rsid w:val="0061436C"/>
    <w:rsid w:val="0061476A"/>
    <w:rsid w:val="0061477C"/>
    <w:rsid w:val="006147FD"/>
    <w:rsid w:val="00615767"/>
    <w:rsid w:val="006161BF"/>
    <w:rsid w:val="00616463"/>
    <w:rsid w:val="0061683E"/>
    <w:rsid w:val="00616F19"/>
    <w:rsid w:val="006170AD"/>
    <w:rsid w:val="006173EB"/>
    <w:rsid w:val="00617461"/>
    <w:rsid w:val="00617542"/>
    <w:rsid w:val="006176D3"/>
    <w:rsid w:val="0061794B"/>
    <w:rsid w:val="00621876"/>
    <w:rsid w:val="00621EEE"/>
    <w:rsid w:val="00621FDF"/>
    <w:rsid w:val="006220E8"/>
    <w:rsid w:val="0062226B"/>
    <w:rsid w:val="00622587"/>
    <w:rsid w:val="0062295C"/>
    <w:rsid w:val="00622C88"/>
    <w:rsid w:val="00623267"/>
    <w:rsid w:val="006233F7"/>
    <w:rsid w:val="00623CB0"/>
    <w:rsid w:val="006252C4"/>
    <w:rsid w:val="00625940"/>
    <w:rsid w:val="006265F0"/>
    <w:rsid w:val="00627286"/>
    <w:rsid w:val="006304F8"/>
    <w:rsid w:val="00630580"/>
    <w:rsid w:val="00630C60"/>
    <w:rsid w:val="00631867"/>
    <w:rsid w:val="00631B04"/>
    <w:rsid w:val="00631DA3"/>
    <w:rsid w:val="00631F8F"/>
    <w:rsid w:val="00632119"/>
    <w:rsid w:val="00632241"/>
    <w:rsid w:val="0063239F"/>
    <w:rsid w:val="0063257E"/>
    <w:rsid w:val="00632641"/>
    <w:rsid w:val="00632978"/>
    <w:rsid w:val="00632FEA"/>
    <w:rsid w:val="006335CA"/>
    <w:rsid w:val="006349A4"/>
    <w:rsid w:val="006353B6"/>
    <w:rsid w:val="00635789"/>
    <w:rsid w:val="006362ED"/>
    <w:rsid w:val="006366A0"/>
    <w:rsid w:val="00636C11"/>
    <w:rsid w:val="006372AD"/>
    <w:rsid w:val="006400B6"/>
    <w:rsid w:val="006402DE"/>
    <w:rsid w:val="00640C38"/>
    <w:rsid w:val="00640C81"/>
    <w:rsid w:val="00640E26"/>
    <w:rsid w:val="006414A7"/>
    <w:rsid w:val="006415F2"/>
    <w:rsid w:val="00641DA8"/>
    <w:rsid w:val="00641EEC"/>
    <w:rsid w:val="006424DB"/>
    <w:rsid w:val="00642E4F"/>
    <w:rsid w:val="006436AA"/>
    <w:rsid w:val="006436C5"/>
    <w:rsid w:val="00643876"/>
    <w:rsid w:val="00646EAC"/>
    <w:rsid w:val="00647862"/>
    <w:rsid w:val="00647A86"/>
    <w:rsid w:val="00647F86"/>
    <w:rsid w:val="00650E67"/>
    <w:rsid w:val="00650F6A"/>
    <w:rsid w:val="006516BC"/>
    <w:rsid w:val="0065199C"/>
    <w:rsid w:val="00652399"/>
    <w:rsid w:val="006523F6"/>
    <w:rsid w:val="00653969"/>
    <w:rsid w:val="00654746"/>
    <w:rsid w:val="006555B2"/>
    <w:rsid w:val="006556A4"/>
    <w:rsid w:val="00656067"/>
    <w:rsid w:val="00656CF3"/>
    <w:rsid w:val="006600C2"/>
    <w:rsid w:val="0066032D"/>
    <w:rsid w:val="00660890"/>
    <w:rsid w:val="00662B6D"/>
    <w:rsid w:val="00662DFC"/>
    <w:rsid w:val="00662F83"/>
    <w:rsid w:val="006631F8"/>
    <w:rsid w:val="006636B1"/>
    <w:rsid w:val="006636F7"/>
    <w:rsid w:val="00663718"/>
    <w:rsid w:val="0066517E"/>
    <w:rsid w:val="0066591B"/>
    <w:rsid w:val="006659E5"/>
    <w:rsid w:val="00665FCD"/>
    <w:rsid w:val="0066641C"/>
    <w:rsid w:val="0066775F"/>
    <w:rsid w:val="00667E4C"/>
    <w:rsid w:val="006700C2"/>
    <w:rsid w:val="00670C10"/>
    <w:rsid w:val="006716BF"/>
    <w:rsid w:val="006718E4"/>
    <w:rsid w:val="00672108"/>
    <w:rsid w:val="00672278"/>
    <w:rsid w:val="00673016"/>
    <w:rsid w:val="0067347B"/>
    <w:rsid w:val="00673552"/>
    <w:rsid w:val="0067356F"/>
    <w:rsid w:val="00674351"/>
    <w:rsid w:val="0067709E"/>
    <w:rsid w:val="006771A3"/>
    <w:rsid w:val="00677606"/>
    <w:rsid w:val="00677637"/>
    <w:rsid w:val="00677DA4"/>
    <w:rsid w:val="0068005D"/>
    <w:rsid w:val="006802AF"/>
    <w:rsid w:val="006802D3"/>
    <w:rsid w:val="00680A8D"/>
    <w:rsid w:val="00680CD9"/>
    <w:rsid w:val="00680E6C"/>
    <w:rsid w:val="00682030"/>
    <w:rsid w:val="00682266"/>
    <w:rsid w:val="0068261D"/>
    <w:rsid w:val="00682F8C"/>
    <w:rsid w:val="00682FA2"/>
    <w:rsid w:val="00683155"/>
    <w:rsid w:val="006837DA"/>
    <w:rsid w:val="0068431C"/>
    <w:rsid w:val="006843E6"/>
    <w:rsid w:val="00684664"/>
    <w:rsid w:val="006849DB"/>
    <w:rsid w:val="0068516F"/>
    <w:rsid w:val="006854F0"/>
    <w:rsid w:val="006855DB"/>
    <w:rsid w:val="0068652A"/>
    <w:rsid w:val="00686B9B"/>
    <w:rsid w:val="00686E23"/>
    <w:rsid w:val="00687324"/>
    <w:rsid w:val="00687623"/>
    <w:rsid w:val="006876C1"/>
    <w:rsid w:val="00687921"/>
    <w:rsid w:val="00687E88"/>
    <w:rsid w:val="00690C50"/>
    <w:rsid w:val="00691B93"/>
    <w:rsid w:val="00691C1A"/>
    <w:rsid w:val="00692195"/>
    <w:rsid w:val="00692A78"/>
    <w:rsid w:val="00692DCA"/>
    <w:rsid w:val="0069358A"/>
    <w:rsid w:val="00693985"/>
    <w:rsid w:val="0069492D"/>
    <w:rsid w:val="00694EE0"/>
    <w:rsid w:val="006954F6"/>
    <w:rsid w:val="00695B60"/>
    <w:rsid w:val="00697640"/>
    <w:rsid w:val="006A00BA"/>
    <w:rsid w:val="006A07A2"/>
    <w:rsid w:val="006A0F1C"/>
    <w:rsid w:val="006A2749"/>
    <w:rsid w:val="006A2A97"/>
    <w:rsid w:val="006A3092"/>
    <w:rsid w:val="006A3C25"/>
    <w:rsid w:val="006A432B"/>
    <w:rsid w:val="006A462D"/>
    <w:rsid w:val="006A48FD"/>
    <w:rsid w:val="006A4963"/>
    <w:rsid w:val="006A582A"/>
    <w:rsid w:val="006A5ACA"/>
    <w:rsid w:val="006A5EC5"/>
    <w:rsid w:val="006A6287"/>
    <w:rsid w:val="006A6590"/>
    <w:rsid w:val="006A6EED"/>
    <w:rsid w:val="006A7C2A"/>
    <w:rsid w:val="006A7F24"/>
    <w:rsid w:val="006B05B7"/>
    <w:rsid w:val="006B09C5"/>
    <w:rsid w:val="006B11FF"/>
    <w:rsid w:val="006B17B3"/>
    <w:rsid w:val="006B2EFA"/>
    <w:rsid w:val="006B3F64"/>
    <w:rsid w:val="006B49A9"/>
    <w:rsid w:val="006B7019"/>
    <w:rsid w:val="006C0601"/>
    <w:rsid w:val="006C09C5"/>
    <w:rsid w:val="006C10E5"/>
    <w:rsid w:val="006C13D2"/>
    <w:rsid w:val="006C1E4A"/>
    <w:rsid w:val="006C22E1"/>
    <w:rsid w:val="006C3D2D"/>
    <w:rsid w:val="006C4210"/>
    <w:rsid w:val="006C457A"/>
    <w:rsid w:val="006C5045"/>
    <w:rsid w:val="006C517D"/>
    <w:rsid w:val="006C52B9"/>
    <w:rsid w:val="006C5880"/>
    <w:rsid w:val="006C5CF4"/>
    <w:rsid w:val="006C6936"/>
    <w:rsid w:val="006C7515"/>
    <w:rsid w:val="006C7B74"/>
    <w:rsid w:val="006D017D"/>
    <w:rsid w:val="006D22D9"/>
    <w:rsid w:val="006D3336"/>
    <w:rsid w:val="006D3A66"/>
    <w:rsid w:val="006D3A6D"/>
    <w:rsid w:val="006D3D76"/>
    <w:rsid w:val="006D4658"/>
    <w:rsid w:val="006D674B"/>
    <w:rsid w:val="006D70AE"/>
    <w:rsid w:val="006D721E"/>
    <w:rsid w:val="006D72A5"/>
    <w:rsid w:val="006E0253"/>
    <w:rsid w:val="006E0861"/>
    <w:rsid w:val="006E1C37"/>
    <w:rsid w:val="006E1E24"/>
    <w:rsid w:val="006E206A"/>
    <w:rsid w:val="006E2639"/>
    <w:rsid w:val="006E30AA"/>
    <w:rsid w:val="006E3178"/>
    <w:rsid w:val="006E3513"/>
    <w:rsid w:val="006E3E33"/>
    <w:rsid w:val="006E4005"/>
    <w:rsid w:val="006E4CB8"/>
    <w:rsid w:val="006E4D32"/>
    <w:rsid w:val="006E5F22"/>
    <w:rsid w:val="006E6729"/>
    <w:rsid w:val="006E6E5E"/>
    <w:rsid w:val="006F185E"/>
    <w:rsid w:val="006F1C02"/>
    <w:rsid w:val="006F2532"/>
    <w:rsid w:val="006F2773"/>
    <w:rsid w:val="006F2E3D"/>
    <w:rsid w:val="006F3388"/>
    <w:rsid w:val="006F34E9"/>
    <w:rsid w:val="006F3E21"/>
    <w:rsid w:val="006F7EF2"/>
    <w:rsid w:val="00700170"/>
    <w:rsid w:val="007005B9"/>
    <w:rsid w:val="00700ABE"/>
    <w:rsid w:val="00701087"/>
    <w:rsid w:val="00701534"/>
    <w:rsid w:val="00701563"/>
    <w:rsid w:val="00701B68"/>
    <w:rsid w:val="00701FF7"/>
    <w:rsid w:val="007037AF"/>
    <w:rsid w:val="007037E7"/>
    <w:rsid w:val="00704BB9"/>
    <w:rsid w:val="00705197"/>
    <w:rsid w:val="0070583D"/>
    <w:rsid w:val="00705856"/>
    <w:rsid w:val="0070599C"/>
    <w:rsid w:val="00705FA0"/>
    <w:rsid w:val="00706070"/>
    <w:rsid w:val="007072E1"/>
    <w:rsid w:val="007107CF"/>
    <w:rsid w:val="00710F0F"/>
    <w:rsid w:val="00711ECC"/>
    <w:rsid w:val="00712270"/>
    <w:rsid w:val="00713468"/>
    <w:rsid w:val="00713606"/>
    <w:rsid w:val="00714411"/>
    <w:rsid w:val="007158FD"/>
    <w:rsid w:val="00716256"/>
    <w:rsid w:val="00716863"/>
    <w:rsid w:val="00716987"/>
    <w:rsid w:val="00717374"/>
    <w:rsid w:val="00720740"/>
    <w:rsid w:val="007216DE"/>
    <w:rsid w:val="007219B9"/>
    <w:rsid w:val="00721AD8"/>
    <w:rsid w:val="007229D7"/>
    <w:rsid w:val="00722A03"/>
    <w:rsid w:val="00722CF9"/>
    <w:rsid w:val="007231C2"/>
    <w:rsid w:val="00723841"/>
    <w:rsid w:val="00724FA2"/>
    <w:rsid w:val="00724FC3"/>
    <w:rsid w:val="007250E0"/>
    <w:rsid w:val="007254E7"/>
    <w:rsid w:val="00725F13"/>
    <w:rsid w:val="0072606D"/>
    <w:rsid w:val="007260AA"/>
    <w:rsid w:val="00726222"/>
    <w:rsid w:val="007278B1"/>
    <w:rsid w:val="00730E5F"/>
    <w:rsid w:val="00731D7E"/>
    <w:rsid w:val="00731FC8"/>
    <w:rsid w:val="0073254A"/>
    <w:rsid w:val="007327BD"/>
    <w:rsid w:val="00734D63"/>
    <w:rsid w:val="007359A2"/>
    <w:rsid w:val="00735C3C"/>
    <w:rsid w:val="00736B42"/>
    <w:rsid w:val="0074032B"/>
    <w:rsid w:val="007404F5"/>
    <w:rsid w:val="007409FE"/>
    <w:rsid w:val="00740EF9"/>
    <w:rsid w:val="00740F33"/>
    <w:rsid w:val="007411FB"/>
    <w:rsid w:val="0074196A"/>
    <w:rsid w:val="00741DE1"/>
    <w:rsid w:val="007428AF"/>
    <w:rsid w:val="00742BB7"/>
    <w:rsid w:val="00742F65"/>
    <w:rsid w:val="007433D4"/>
    <w:rsid w:val="0074435B"/>
    <w:rsid w:val="00744475"/>
    <w:rsid w:val="00745BC1"/>
    <w:rsid w:val="00747511"/>
    <w:rsid w:val="007478F2"/>
    <w:rsid w:val="00747FFD"/>
    <w:rsid w:val="0075182A"/>
    <w:rsid w:val="00751C88"/>
    <w:rsid w:val="00753C26"/>
    <w:rsid w:val="00755582"/>
    <w:rsid w:val="007559D3"/>
    <w:rsid w:val="00755D7F"/>
    <w:rsid w:val="007560EC"/>
    <w:rsid w:val="007569F3"/>
    <w:rsid w:val="00757872"/>
    <w:rsid w:val="007578C7"/>
    <w:rsid w:val="0076010D"/>
    <w:rsid w:val="00760171"/>
    <w:rsid w:val="00760229"/>
    <w:rsid w:val="00761E7D"/>
    <w:rsid w:val="00761EF0"/>
    <w:rsid w:val="007628B0"/>
    <w:rsid w:val="00762D45"/>
    <w:rsid w:val="00762D56"/>
    <w:rsid w:val="00762FBF"/>
    <w:rsid w:val="00763701"/>
    <w:rsid w:val="00763B0D"/>
    <w:rsid w:val="007649F6"/>
    <w:rsid w:val="00765463"/>
    <w:rsid w:val="00765C9D"/>
    <w:rsid w:val="00766216"/>
    <w:rsid w:val="0076699B"/>
    <w:rsid w:val="00767363"/>
    <w:rsid w:val="0076759B"/>
    <w:rsid w:val="0076768F"/>
    <w:rsid w:val="007677F3"/>
    <w:rsid w:val="00767DC2"/>
    <w:rsid w:val="007707E4"/>
    <w:rsid w:val="007708EB"/>
    <w:rsid w:val="00771824"/>
    <w:rsid w:val="00771DD7"/>
    <w:rsid w:val="0077209C"/>
    <w:rsid w:val="00772648"/>
    <w:rsid w:val="007726E5"/>
    <w:rsid w:val="00772B6B"/>
    <w:rsid w:val="00773202"/>
    <w:rsid w:val="00773AED"/>
    <w:rsid w:val="007742D4"/>
    <w:rsid w:val="007748F1"/>
    <w:rsid w:val="00775368"/>
    <w:rsid w:val="00775EEE"/>
    <w:rsid w:val="0077654C"/>
    <w:rsid w:val="00776984"/>
    <w:rsid w:val="007769A6"/>
    <w:rsid w:val="00776CBD"/>
    <w:rsid w:val="00777450"/>
    <w:rsid w:val="007804EB"/>
    <w:rsid w:val="00780A4C"/>
    <w:rsid w:val="00780B94"/>
    <w:rsid w:val="00781585"/>
    <w:rsid w:val="00781C36"/>
    <w:rsid w:val="00781D20"/>
    <w:rsid w:val="00782055"/>
    <w:rsid w:val="00782CA8"/>
    <w:rsid w:val="00782DAA"/>
    <w:rsid w:val="007843EC"/>
    <w:rsid w:val="00784B56"/>
    <w:rsid w:val="00784E67"/>
    <w:rsid w:val="00785A65"/>
    <w:rsid w:val="00785CD2"/>
    <w:rsid w:val="00786527"/>
    <w:rsid w:val="007871F7"/>
    <w:rsid w:val="00787976"/>
    <w:rsid w:val="00790639"/>
    <w:rsid w:val="0079086A"/>
    <w:rsid w:val="00790F37"/>
    <w:rsid w:val="00790F49"/>
    <w:rsid w:val="00791593"/>
    <w:rsid w:val="007918CB"/>
    <w:rsid w:val="00791E83"/>
    <w:rsid w:val="0079318F"/>
    <w:rsid w:val="007938AF"/>
    <w:rsid w:val="007949B4"/>
    <w:rsid w:val="0079582E"/>
    <w:rsid w:val="00796940"/>
    <w:rsid w:val="00796D0D"/>
    <w:rsid w:val="0079711F"/>
    <w:rsid w:val="007976F2"/>
    <w:rsid w:val="00797E8D"/>
    <w:rsid w:val="007A0044"/>
    <w:rsid w:val="007A0D8D"/>
    <w:rsid w:val="007A147E"/>
    <w:rsid w:val="007A16D2"/>
    <w:rsid w:val="007A22F8"/>
    <w:rsid w:val="007A2445"/>
    <w:rsid w:val="007A260C"/>
    <w:rsid w:val="007A3A1F"/>
    <w:rsid w:val="007A3F31"/>
    <w:rsid w:val="007A44C8"/>
    <w:rsid w:val="007A4B6C"/>
    <w:rsid w:val="007A4E1A"/>
    <w:rsid w:val="007A529E"/>
    <w:rsid w:val="007A66BD"/>
    <w:rsid w:val="007A68C4"/>
    <w:rsid w:val="007A6C7A"/>
    <w:rsid w:val="007A7687"/>
    <w:rsid w:val="007B189E"/>
    <w:rsid w:val="007B1B5C"/>
    <w:rsid w:val="007B1F16"/>
    <w:rsid w:val="007B2494"/>
    <w:rsid w:val="007B2837"/>
    <w:rsid w:val="007B2E4E"/>
    <w:rsid w:val="007B31EB"/>
    <w:rsid w:val="007B387B"/>
    <w:rsid w:val="007B4C3A"/>
    <w:rsid w:val="007B64D8"/>
    <w:rsid w:val="007B6890"/>
    <w:rsid w:val="007B7396"/>
    <w:rsid w:val="007B7882"/>
    <w:rsid w:val="007B7A35"/>
    <w:rsid w:val="007C0FAA"/>
    <w:rsid w:val="007C23B1"/>
    <w:rsid w:val="007C2792"/>
    <w:rsid w:val="007C28E2"/>
    <w:rsid w:val="007C3193"/>
    <w:rsid w:val="007C4CE1"/>
    <w:rsid w:val="007C5165"/>
    <w:rsid w:val="007C56B1"/>
    <w:rsid w:val="007C5A59"/>
    <w:rsid w:val="007C5ACF"/>
    <w:rsid w:val="007C6649"/>
    <w:rsid w:val="007C6C5A"/>
    <w:rsid w:val="007C6D02"/>
    <w:rsid w:val="007C75BE"/>
    <w:rsid w:val="007C7D5D"/>
    <w:rsid w:val="007D0289"/>
    <w:rsid w:val="007D0359"/>
    <w:rsid w:val="007D0983"/>
    <w:rsid w:val="007D0CD7"/>
    <w:rsid w:val="007D0FF6"/>
    <w:rsid w:val="007D21C5"/>
    <w:rsid w:val="007D361E"/>
    <w:rsid w:val="007D38A4"/>
    <w:rsid w:val="007D5049"/>
    <w:rsid w:val="007D5253"/>
    <w:rsid w:val="007D56EA"/>
    <w:rsid w:val="007D5778"/>
    <w:rsid w:val="007D587C"/>
    <w:rsid w:val="007D58C1"/>
    <w:rsid w:val="007D5DFA"/>
    <w:rsid w:val="007D6020"/>
    <w:rsid w:val="007D6369"/>
    <w:rsid w:val="007D6D5D"/>
    <w:rsid w:val="007D71CF"/>
    <w:rsid w:val="007D77BA"/>
    <w:rsid w:val="007D7903"/>
    <w:rsid w:val="007D79FE"/>
    <w:rsid w:val="007E08F0"/>
    <w:rsid w:val="007E18D1"/>
    <w:rsid w:val="007E1F53"/>
    <w:rsid w:val="007E350D"/>
    <w:rsid w:val="007E47F7"/>
    <w:rsid w:val="007E4C8C"/>
    <w:rsid w:val="007E51E8"/>
    <w:rsid w:val="007E759E"/>
    <w:rsid w:val="007E761B"/>
    <w:rsid w:val="007F0362"/>
    <w:rsid w:val="007F075C"/>
    <w:rsid w:val="007F2721"/>
    <w:rsid w:val="007F3268"/>
    <w:rsid w:val="007F32A7"/>
    <w:rsid w:val="007F33DD"/>
    <w:rsid w:val="007F3801"/>
    <w:rsid w:val="007F4D50"/>
    <w:rsid w:val="007F553D"/>
    <w:rsid w:val="007F7238"/>
    <w:rsid w:val="008006E6"/>
    <w:rsid w:val="00800812"/>
    <w:rsid w:val="0080155D"/>
    <w:rsid w:val="00802342"/>
    <w:rsid w:val="00802F64"/>
    <w:rsid w:val="00803817"/>
    <w:rsid w:val="00803D5B"/>
    <w:rsid w:val="00803E57"/>
    <w:rsid w:val="008045B0"/>
    <w:rsid w:val="00804B54"/>
    <w:rsid w:val="00805204"/>
    <w:rsid w:val="00805383"/>
    <w:rsid w:val="00805678"/>
    <w:rsid w:val="0080602C"/>
    <w:rsid w:val="0080782F"/>
    <w:rsid w:val="008136B5"/>
    <w:rsid w:val="00814C93"/>
    <w:rsid w:val="00816823"/>
    <w:rsid w:val="00816B5F"/>
    <w:rsid w:val="00816F75"/>
    <w:rsid w:val="00817B40"/>
    <w:rsid w:val="00820D25"/>
    <w:rsid w:val="0082145D"/>
    <w:rsid w:val="00822429"/>
    <w:rsid w:val="00822DF7"/>
    <w:rsid w:val="00823AC5"/>
    <w:rsid w:val="008245F6"/>
    <w:rsid w:val="00824A07"/>
    <w:rsid w:val="00824BF8"/>
    <w:rsid w:val="008251B3"/>
    <w:rsid w:val="0082542C"/>
    <w:rsid w:val="00825FE6"/>
    <w:rsid w:val="0082610B"/>
    <w:rsid w:val="008261D9"/>
    <w:rsid w:val="0082625D"/>
    <w:rsid w:val="00827907"/>
    <w:rsid w:val="00827CAF"/>
    <w:rsid w:val="00827F46"/>
    <w:rsid w:val="00830545"/>
    <w:rsid w:val="008310D7"/>
    <w:rsid w:val="008315E8"/>
    <w:rsid w:val="00832230"/>
    <w:rsid w:val="00832315"/>
    <w:rsid w:val="00832394"/>
    <w:rsid w:val="008334BD"/>
    <w:rsid w:val="00833F66"/>
    <w:rsid w:val="00834268"/>
    <w:rsid w:val="00834EF7"/>
    <w:rsid w:val="008404D1"/>
    <w:rsid w:val="0084125C"/>
    <w:rsid w:val="008414D9"/>
    <w:rsid w:val="00841B7B"/>
    <w:rsid w:val="00842DCD"/>
    <w:rsid w:val="00843ADC"/>
    <w:rsid w:val="00843C8A"/>
    <w:rsid w:val="00843DB4"/>
    <w:rsid w:val="00843E1C"/>
    <w:rsid w:val="00844DD1"/>
    <w:rsid w:val="0084518B"/>
    <w:rsid w:val="00845B3F"/>
    <w:rsid w:val="00845C1E"/>
    <w:rsid w:val="0084628D"/>
    <w:rsid w:val="00847DAE"/>
    <w:rsid w:val="00847DC8"/>
    <w:rsid w:val="008501DF"/>
    <w:rsid w:val="00850DA6"/>
    <w:rsid w:val="008517B1"/>
    <w:rsid w:val="00851B64"/>
    <w:rsid w:val="00851CE7"/>
    <w:rsid w:val="0085222E"/>
    <w:rsid w:val="00852242"/>
    <w:rsid w:val="00852772"/>
    <w:rsid w:val="00852FA7"/>
    <w:rsid w:val="00853C67"/>
    <w:rsid w:val="008546E2"/>
    <w:rsid w:val="00854AE0"/>
    <w:rsid w:val="008564E7"/>
    <w:rsid w:val="0085750E"/>
    <w:rsid w:val="00857879"/>
    <w:rsid w:val="008579BA"/>
    <w:rsid w:val="00857A10"/>
    <w:rsid w:val="00857E56"/>
    <w:rsid w:val="0086226A"/>
    <w:rsid w:val="00862BB7"/>
    <w:rsid w:val="00863940"/>
    <w:rsid w:val="00865334"/>
    <w:rsid w:val="008657F1"/>
    <w:rsid w:val="008663C4"/>
    <w:rsid w:val="00866C88"/>
    <w:rsid w:val="00867FB8"/>
    <w:rsid w:val="00871408"/>
    <w:rsid w:val="00872229"/>
    <w:rsid w:val="00872A75"/>
    <w:rsid w:val="00872AB8"/>
    <w:rsid w:val="00872BCA"/>
    <w:rsid w:val="00872D98"/>
    <w:rsid w:val="00873089"/>
    <w:rsid w:val="008734DF"/>
    <w:rsid w:val="00873550"/>
    <w:rsid w:val="00876427"/>
    <w:rsid w:val="0087652C"/>
    <w:rsid w:val="0087771D"/>
    <w:rsid w:val="0088030D"/>
    <w:rsid w:val="008818E5"/>
    <w:rsid w:val="00882286"/>
    <w:rsid w:val="008828F8"/>
    <w:rsid w:val="008831B2"/>
    <w:rsid w:val="00884E47"/>
    <w:rsid w:val="00885968"/>
    <w:rsid w:val="00885BE5"/>
    <w:rsid w:val="00885D71"/>
    <w:rsid w:val="00885DDB"/>
    <w:rsid w:val="0088643C"/>
    <w:rsid w:val="00886AA3"/>
    <w:rsid w:val="00886CB9"/>
    <w:rsid w:val="00887345"/>
    <w:rsid w:val="00887962"/>
    <w:rsid w:val="00887A46"/>
    <w:rsid w:val="008906A8"/>
    <w:rsid w:val="00890F3B"/>
    <w:rsid w:val="00891417"/>
    <w:rsid w:val="00893749"/>
    <w:rsid w:val="00893FB6"/>
    <w:rsid w:val="00894828"/>
    <w:rsid w:val="00894D8E"/>
    <w:rsid w:val="0089514F"/>
    <w:rsid w:val="00895965"/>
    <w:rsid w:val="00896083"/>
    <w:rsid w:val="008964C9"/>
    <w:rsid w:val="00896F21"/>
    <w:rsid w:val="00897459"/>
    <w:rsid w:val="008975C8"/>
    <w:rsid w:val="00897638"/>
    <w:rsid w:val="008A00D9"/>
    <w:rsid w:val="008A1998"/>
    <w:rsid w:val="008A1D6D"/>
    <w:rsid w:val="008A207E"/>
    <w:rsid w:val="008A20BD"/>
    <w:rsid w:val="008A232E"/>
    <w:rsid w:val="008A23C6"/>
    <w:rsid w:val="008A26FE"/>
    <w:rsid w:val="008A29B1"/>
    <w:rsid w:val="008A32E0"/>
    <w:rsid w:val="008A35AD"/>
    <w:rsid w:val="008A4E0D"/>
    <w:rsid w:val="008A6ABD"/>
    <w:rsid w:val="008A6B04"/>
    <w:rsid w:val="008A6F59"/>
    <w:rsid w:val="008A6F79"/>
    <w:rsid w:val="008A7598"/>
    <w:rsid w:val="008A79C6"/>
    <w:rsid w:val="008A7D12"/>
    <w:rsid w:val="008B06A1"/>
    <w:rsid w:val="008B115D"/>
    <w:rsid w:val="008B2122"/>
    <w:rsid w:val="008B23C0"/>
    <w:rsid w:val="008B2464"/>
    <w:rsid w:val="008B2AE1"/>
    <w:rsid w:val="008B4C34"/>
    <w:rsid w:val="008B4FEF"/>
    <w:rsid w:val="008B6459"/>
    <w:rsid w:val="008B6F29"/>
    <w:rsid w:val="008B7AB6"/>
    <w:rsid w:val="008B7C3A"/>
    <w:rsid w:val="008C0B7A"/>
    <w:rsid w:val="008C0D97"/>
    <w:rsid w:val="008C140F"/>
    <w:rsid w:val="008C156C"/>
    <w:rsid w:val="008C1F61"/>
    <w:rsid w:val="008C29F0"/>
    <w:rsid w:val="008C3411"/>
    <w:rsid w:val="008C4615"/>
    <w:rsid w:val="008C4CE7"/>
    <w:rsid w:val="008C6208"/>
    <w:rsid w:val="008C6785"/>
    <w:rsid w:val="008C6B25"/>
    <w:rsid w:val="008C6F95"/>
    <w:rsid w:val="008C744B"/>
    <w:rsid w:val="008C78CA"/>
    <w:rsid w:val="008C7918"/>
    <w:rsid w:val="008C7C39"/>
    <w:rsid w:val="008C7E41"/>
    <w:rsid w:val="008D08EF"/>
    <w:rsid w:val="008D0A2F"/>
    <w:rsid w:val="008D1A3E"/>
    <w:rsid w:val="008D1B5F"/>
    <w:rsid w:val="008D1BBF"/>
    <w:rsid w:val="008D1FE1"/>
    <w:rsid w:val="008D2B0F"/>
    <w:rsid w:val="008D2BB0"/>
    <w:rsid w:val="008D3136"/>
    <w:rsid w:val="008D3319"/>
    <w:rsid w:val="008D3F49"/>
    <w:rsid w:val="008D6288"/>
    <w:rsid w:val="008D6310"/>
    <w:rsid w:val="008D6EB6"/>
    <w:rsid w:val="008D70B5"/>
    <w:rsid w:val="008D741A"/>
    <w:rsid w:val="008E0761"/>
    <w:rsid w:val="008E231D"/>
    <w:rsid w:val="008E27DD"/>
    <w:rsid w:val="008E3AC1"/>
    <w:rsid w:val="008E3B02"/>
    <w:rsid w:val="008E3BEF"/>
    <w:rsid w:val="008E401E"/>
    <w:rsid w:val="008E41C5"/>
    <w:rsid w:val="008E4E68"/>
    <w:rsid w:val="008E5E4C"/>
    <w:rsid w:val="008E6179"/>
    <w:rsid w:val="008E6CD1"/>
    <w:rsid w:val="008E6D8B"/>
    <w:rsid w:val="008E7033"/>
    <w:rsid w:val="008E78A8"/>
    <w:rsid w:val="008E7FD9"/>
    <w:rsid w:val="008F03B9"/>
    <w:rsid w:val="008F0F5B"/>
    <w:rsid w:val="008F118C"/>
    <w:rsid w:val="008F1C50"/>
    <w:rsid w:val="008F2825"/>
    <w:rsid w:val="008F3695"/>
    <w:rsid w:val="008F45DE"/>
    <w:rsid w:val="008F4BA5"/>
    <w:rsid w:val="008F58C7"/>
    <w:rsid w:val="008F5ED3"/>
    <w:rsid w:val="008F646B"/>
    <w:rsid w:val="008F65FB"/>
    <w:rsid w:val="008F6CC9"/>
    <w:rsid w:val="008F71C2"/>
    <w:rsid w:val="00900945"/>
    <w:rsid w:val="00900FF4"/>
    <w:rsid w:val="00901245"/>
    <w:rsid w:val="0090187B"/>
    <w:rsid w:val="00901D6A"/>
    <w:rsid w:val="009029CA"/>
    <w:rsid w:val="00902FCB"/>
    <w:rsid w:val="00903097"/>
    <w:rsid w:val="009031E4"/>
    <w:rsid w:val="00903315"/>
    <w:rsid w:val="009034B8"/>
    <w:rsid w:val="009035A6"/>
    <w:rsid w:val="009039F5"/>
    <w:rsid w:val="00903D31"/>
    <w:rsid w:val="00903D94"/>
    <w:rsid w:val="00904CA4"/>
    <w:rsid w:val="009052BC"/>
    <w:rsid w:val="009054CA"/>
    <w:rsid w:val="00905AC8"/>
    <w:rsid w:val="00906F6E"/>
    <w:rsid w:val="00910441"/>
    <w:rsid w:val="00910C7F"/>
    <w:rsid w:val="00910E67"/>
    <w:rsid w:val="00911352"/>
    <w:rsid w:val="00911D8B"/>
    <w:rsid w:val="0091204E"/>
    <w:rsid w:val="009127EA"/>
    <w:rsid w:val="00912D03"/>
    <w:rsid w:val="009132CA"/>
    <w:rsid w:val="00913B3C"/>
    <w:rsid w:val="009151AD"/>
    <w:rsid w:val="009153EA"/>
    <w:rsid w:val="00917ED9"/>
    <w:rsid w:val="00920784"/>
    <w:rsid w:val="0092095C"/>
    <w:rsid w:val="00920FA1"/>
    <w:rsid w:val="00921790"/>
    <w:rsid w:val="00921DE0"/>
    <w:rsid w:val="00921EBC"/>
    <w:rsid w:val="00923280"/>
    <w:rsid w:val="009233D1"/>
    <w:rsid w:val="0092349E"/>
    <w:rsid w:val="009247CA"/>
    <w:rsid w:val="00924F87"/>
    <w:rsid w:val="009254D7"/>
    <w:rsid w:val="00927756"/>
    <w:rsid w:val="0092798D"/>
    <w:rsid w:val="009279E5"/>
    <w:rsid w:val="00927FE5"/>
    <w:rsid w:val="009300EA"/>
    <w:rsid w:val="00930784"/>
    <w:rsid w:val="00930A31"/>
    <w:rsid w:val="00930A52"/>
    <w:rsid w:val="009322E7"/>
    <w:rsid w:val="009326F2"/>
    <w:rsid w:val="00932B4E"/>
    <w:rsid w:val="0093441D"/>
    <w:rsid w:val="009353A3"/>
    <w:rsid w:val="009363E6"/>
    <w:rsid w:val="00936DC8"/>
    <w:rsid w:val="00936EB0"/>
    <w:rsid w:val="00936FFA"/>
    <w:rsid w:val="0093743C"/>
    <w:rsid w:val="00937BBB"/>
    <w:rsid w:val="009409C0"/>
    <w:rsid w:val="0094184A"/>
    <w:rsid w:val="009421DE"/>
    <w:rsid w:val="009434A6"/>
    <w:rsid w:val="00943779"/>
    <w:rsid w:val="00943C3C"/>
    <w:rsid w:val="0094507B"/>
    <w:rsid w:val="00945094"/>
    <w:rsid w:val="0094519F"/>
    <w:rsid w:val="00945835"/>
    <w:rsid w:val="00945B23"/>
    <w:rsid w:val="00945C5F"/>
    <w:rsid w:val="00946458"/>
    <w:rsid w:val="00947F16"/>
    <w:rsid w:val="00951162"/>
    <w:rsid w:val="009513B1"/>
    <w:rsid w:val="0095142C"/>
    <w:rsid w:val="00952B4B"/>
    <w:rsid w:val="00953318"/>
    <w:rsid w:val="00953409"/>
    <w:rsid w:val="009537CB"/>
    <w:rsid w:val="00953A12"/>
    <w:rsid w:val="0095472C"/>
    <w:rsid w:val="00954EC3"/>
    <w:rsid w:val="00954F94"/>
    <w:rsid w:val="00955F10"/>
    <w:rsid w:val="00955F68"/>
    <w:rsid w:val="00957419"/>
    <w:rsid w:val="0095788F"/>
    <w:rsid w:val="009600DD"/>
    <w:rsid w:val="00960654"/>
    <w:rsid w:val="00960958"/>
    <w:rsid w:val="0096146F"/>
    <w:rsid w:val="00961D2F"/>
    <w:rsid w:val="00961FF0"/>
    <w:rsid w:val="009625DC"/>
    <w:rsid w:val="00962606"/>
    <w:rsid w:val="00962FA9"/>
    <w:rsid w:val="00963173"/>
    <w:rsid w:val="00964076"/>
    <w:rsid w:val="009644E2"/>
    <w:rsid w:val="00964829"/>
    <w:rsid w:val="00965717"/>
    <w:rsid w:val="009657C8"/>
    <w:rsid w:val="00965DBF"/>
    <w:rsid w:val="00965E69"/>
    <w:rsid w:val="00966376"/>
    <w:rsid w:val="009665E3"/>
    <w:rsid w:val="00967B97"/>
    <w:rsid w:val="00970EB0"/>
    <w:rsid w:val="00970F16"/>
    <w:rsid w:val="00972A5E"/>
    <w:rsid w:val="00973334"/>
    <w:rsid w:val="00973D87"/>
    <w:rsid w:val="00973FAF"/>
    <w:rsid w:val="00973FF4"/>
    <w:rsid w:val="009764E2"/>
    <w:rsid w:val="00976912"/>
    <w:rsid w:val="0097729C"/>
    <w:rsid w:val="00977A01"/>
    <w:rsid w:val="00980032"/>
    <w:rsid w:val="0098009F"/>
    <w:rsid w:val="009804B8"/>
    <w:rsid w:val="009805A3"/>
    <w:rsid w:val="00980B14"/>
    <w:rsid w:val="00981379"/>
    <w:rsid w:val="009813E0"/>
    <w:rsid w:val="0098193F"/>
    <w:rsid w:val="00981B6A"/>
    <w:rsid w:val="00981BCA"/>
    <w:rsid w:val="00982561"/>
    <w:rsid w:val="00983750"/>
    <w:rsid w:val="00984E68"/>
    <w:rsid w:val="0098555F"/>
    <w:rsid w:val="009857D6"/>
    <w:rsid w:val="00985A41"/>
    <w:rsid w:val="00985F8B"/>
    <w:rsid w:val="00986930"/>
    <w:rsid w:val="00987240"/>
    <w:rsid w:val="00987253"/>
    <w:rsid w:val="0098757E"/>
    <w:rsid w:val="00990386"/>
    <w:rsid w:val="00990F15"/>
    <w:rsid w:val="0099173E"/>
    <w:rsid w:val="0099247A"/>
    <w:rsid w:val="0099321B"/>
    <w:rsid w:val="00993702"/>
    <w:rsid w:val="0099379A"/>
    <w:rsid w:val="009937B1"/>
    <w:rsid w:val="00993B7B"/>
    <w:rsid w:val="009948D2"/>
    <w:rsid w:val="009951D1"/>
    <w:rsid w:val="009955DD"/>
    <w:rsid w:val="00995938"/>
    <w:rsid w:val="00995CF8"/>
    <w:rsid w:val="009967E2"/>
    <w:rsid w:val="00997B27"/>
    <w:rsid w:val="009A0087"/>
    <w:rsid w:val="009A046F"/>
    <w:rsid w:val="009A075F"/>
    <w:rsid w:val="009A0AA5"/>
    <w:rsid w:val="009A0FD7"/>
    <w:rsid w:val="009A106A"/>
    <w:rsid w:val="009A1D3B"/>
    <w:rsid w:val="009A211E"/>
    <w:rsid w:val="009A261B"/>
    <w:rsid w:val="009A2FCB"/>
    <w:rsid w:val="009A358F"/>
    <w:rsid w:val="009A3865"/>
    <w:rsid w:val="009A404B"/>
    <w:rsid w:val="009A4064"/>
    <w:rsid w:val="009A449F"/>
    <w:rsid w:val="009A4769"/>
    <w:rsid w:val="009A5067"/>
    <w:rsid w:val="009A5135"/>
    <w:rsid w:val="009A5AB2"/>
    <w:rsid w:val="009A6BBB"/>
    <w:rsid w:val="009A77BD"/>
    <w:rsid w:val="009B025F"/>
    <w:rsid w:val="009B03F0"/>
    <w:rsid w:val="009B0998"/>
    <w:rsid w:val="009B0AD4"/>
    <w:rsid w:val="009B0D96"/>
    <w:rsid w:val="009B0F67"/>
    <w:rsid w:val="009B1034"/>
    <w:rsid w:val="009B122F"/>
    <w:rsid w:val="009B12B7"/>
    <w:rsid w:val="009B1499"/>
    <w:rsid w:val="009B16B3"/>
    <w:rsid w:val="009B177C"/>
    <w:rsid w:val="009B2DDC"/>
    <w:rsid w:val="009B3712"/>
    <w:rsid w:val="009B3C90"/>
    <w:rsid w:val="009B42D9"/>
    <w:rsid w:val="009B443F"/>
    <w:rsid w:val="009B4626"/>
    <w:rsid w:val="009B4E60"/>
    <w:rsid w:val="009B504D"/>
    <w:rsid w:val="009B5078"/>
    <w:rsid w:val="009B510B"/>
    <w:rsid w:val="009B698C"/>
    <w:rsid w:val="009C0191"/>
    <w:rsid w:val="009C07B1"/>
    <w:rsid w:val="009C1319"/>
    <w:rsid w:val="009C15DD"/>
    <w:rsid w:val="009C1618"/>
    <w:rsid w:val="009C229B"/>
    <w:rsid w:val="009C2777"/>
    <w:rsid w:val="009C3344"/>
    <w:rsid w:val="009C37D7"/>
    <w:rsid w:val="009C4B29"/>
    <w:rsid w:val="009C5072"/>
    <w:rsid w:val="009C50FC"/>
    <w:rsid w:val="009C546A"/>
    <w:rsid w:val="009C5BC5"/>
    <w:rsid w:val="009C627A"/>
    <w:rsid w:val="009C6383"/>
    <w:rsid w:val="009C6C1B"/>
    <w:rsid w:val="009D04D4"/>
    <w:rsid w:val="009D05F9"/>
    <w:rsid w:val="009D12B7"/>
    <w:rsid w:val="009D1F1E"/>
    <w:rsid w:val="009D2B9F"/>
    <w:rsid w:val="009D3005"/>
    <w:rsid w:val="009D3053"/>
    <w:rsid w:val="009D3598"/>
    <w:rsid w:val="009D511B"/>
    <w:rsid w:val="009D585F"/>
    <w:rsid w:val="009D603D"/>
    <w:rsid w:val="009D61DD"/>
    <w:rsid w:val="009D6D8F"/>
    <w:rsid w:val="009D6E4E"/>
    <w:rsid w:val="009D71A3"/>
    <w:rsid w:val="009E0C9C"/>
    <w:rsid w:val="009E10B3"/>
    <w:rsid w:val="009E2C73"/>
    <w:rsid w:val="009E46C7"/>
    <w:rsid w:val="009E498C"/>
    <w:rsid w:val="009E591A"/>
    <w:rsid w:val="009E5BEF"/>
    <w:rsid w:val="009E63E8"/>
    <w:rsid w:val="009E641B"/>
    <w:rsid w:val="009E65AF"/>
    <w:rsid w:val="009E6872"/>
    <w:rsid w:val="009E6A13"/>
    <w:rsid w:val="009E6B98"/>
    <w:rsid w:val="009E6BEB"/>
    <w:rsid w:val="009E7A6B"/>
    <w:rsid w:val="009F0605"/>
    <w:rsid w:val="009F0963"/>
    <w:rsid w:val="009F0A0C"/>
    <w:rsid w:val="009F0CED"/>
    <w:rsid w:val="009F0F75"/>
    <w:rsid w:val="009F14C1"/>
    <w:rsid w:val="009F26B3"/>
    <w:rsid w:val="009F2B3F"/>
    <w:rsid w:val="009F2C4C"/>
    <w:rsid w:val="009F34E1"/>
    <w:rsid w:val="009F3989"/>
    <w:rsid w:val="009F3C24"/>
    <w:rsid w:val="009F4651"/>
    <w:rsid w:val="009F5034"/>
    <w:rsid w:val="009F51C9"/>
    <w:rsid w:val="009F5356"/>
    <w:rsid w:val="009F5400"/>
    <w:rsid w:val="009F5795"/>
    <w:rsid w:val="009F6920"/>
    <w:rsid w:val="009F7DC7"/>
    <w:rsid w:val="009F7DF0"/>
    <w:rsid w:val="00A00483"/>
    <w:rsid w:val="00A00A53"/>
    <w:rsid w:val="00A01756"/>
    <w:rsid w:val="00A01ECA"/>
    <w:rsid w:val="00A02991"/>
    <w:rsid w:val="00A03D00"/>
    <w:rsid w:val="00A04A89"/>
    <w:rsid w:val="00A04B30"/>
    <w:rsid w:val="00A04E89"/>
    <w:rsid w:val="00A0517F"/>
    <w:rsid w:val="00A0546D"/>
    <w:rsid w:val="00A07039"/>
    <w:rsid w:val="00A070D9"/>
    <w:rsid w:val="00A10441"/>
    <w:rsid w:val="00A10526"/>
    <w:rsid w:val="00A10581"/>
    <w:rsid w:val="00A10853"/>
    <w:rsid w:val="00A10ADA"/>
    <w:rsid w:val="00A110E1"/>
    <w:rsid w:val="00A116C4"/>
    <w:rsid w:val="00A123F9"/>
    <w:rsid w:val="00A124B8"/>
    <w:rsid w:val="00A12C73"/>
    <w:rsid w:val="00A12F0F"/>
    <w:rsid w:val="00A130AC"/>
    <w:rsid w:val="00A1337E"/>
    <w:rsid w:val="00A13B82"/>
    <w:rsid w:val="00A14BBE"/>
    <w:rsid w:val="00A1533B"/>
    <w:rsid w:val="00A154C8"/>
    <w:rsid w:val="00A15F1C"/>
    <w:rsid w:val="00A1664A"/>
    <w:rsid w:val="00A16DBB"/>
    <w:rsid w:val="00A16FC7"/>
    <w:rsid w:val="00A2013C"/>
    <w:rsid w:val="00A20257"/>
    <w:rsid w:val="00A20FE4"/>
    <w:rsid w:val="00A221CC"/>
    <w:rsid w:val="00A22855"/>
    <w:rsid w:val="00A2301C"/>
    <w:rsid w:val="00A23459"/>
    <w:rsid w:val="00A238D3"/>
    <w:rsid w:val="00A239DD"/>
    <w:rsid w:val="00A23BB0"/>
    <w:rsid w:val="00A24A28"/>
    <w:rsid w:val="00A25739"/>
    <w:rsid w:val="00A27252"/>
    <w:rsid w:val="00A27CBE"/>
    <w:rsid w:val="00A27E21"/>
    <w:rsid w:val="00A30437"/>
    <w:rsid w:val="00A3078C"/>
    <w:rsid w:val="00A3099B"/>
    <w:rsid w:val="00A31773"/>
    <w:rsid w:val="00A319CD"/>
    <w:rsid w:val="00A31A46"/>
    <w:rsid w:val="00A32290"/>
    <w:rsid w:val="00A32BA8"/>
    <w:rsid w:val="00A3337F"/>
    <w:rsid w:val="00A3391A"/>
    <w:rsid w:val="00A33D86"/>
    <w:rsid w:val="00A33EB5"/>
    <w:rsid w:val="00A34A12"/>
    <w:rsid w:val="00A3544F"/>
    <w:rsid w:val="00A35BDA"/>
    <w:rsid w:val="00A35C36"/>
    <w:rsid w:val="00A36521"/>
    <w:rsid w:val="00A3691C"/>
    <w:rsid w:val="00A3739E"/>
    <w:rsid w:val="00A37B17"/>
    <w:rsid w:val="00A40AA3"/>
    <w:rsid w:val="00A41088"/>
    <w:rsid w:val="00A41993"/>
    <w:rsid w:val="00A432D9"/>
    <w:rsid w:val="00A445B7"/>
    <w:rsid w:val="00A45D4D"/>
    <w:rsid w:val="00A45EEF"/>
    <w:rsid w:val="00A463F3"/>
    <w:rsid w:val="00A46818"/>
    <w:rsid w:val="00A471FC"/>
    <w:rsid w:val="00A4726B"/>
    <w:rsid w:val="00A474A6"/>
    <w:rsid w:val="00A47FF1"/>
    <w:rsid w:val="00A50ABA"/>
    <w:rsid w:val="00A514D0"/>
    <w:rsid w:val="00A51DD2"/>
    <w:rsid w:val="00A51F96"/>
    <w:rsid w:val="00A5212C"/>
    <w:rsid w:val="00A532DE"/>
    <w:rsid w:val="00A535E0"/>
    <w:rsid w:val="00A53872"/>
    <w:rsid w:val="00A53C46"/>
    <w:rsid w:val="00A54429"/>
    <w:rsid w:val="00A54FBF"/>
    <w:rsid w:val="00A55430"/>
    <w:rsid w:val="00A5554B"/>
    <w:rsid w:val="00A55A0B"/>
    <w:rsid w:val="00A55FE5"/>
    <w:rsid w:val="00A60A7D"/>
    <w:rsid w:val="00A60E7A"/>
    <w:rsid w:val="00A610C7"/>
    <w:rsid w:val="00A61876"/>
    <w:rsid w:val="00A61B9B"/>
    <w:rsid w:val="00A61FF7"/>
    <w:rsid w:val="00A62015"/>
    <w:rsid w:val="00A6281E"/>
    <w:rsid w:val="00A63A27"/>
    <w:rsid w:val="00A64777"/>
    <w:rsid w:val="00A64AC6"/>
    <w:rsid w:val="00A65061"/>
    <w:rsid w:val="00A65774"/>
    <w:rsid w:val="00A65C59"/>
    <w:rsid w:val="00A66659"/>
    <w:rsid w:val="00A667E9"/>
    <w:rsid w:val="00A66BBE"/>
    <w:rsid w:val="00A66D0E"/>
    <w:rsid w:val="00A67ADD"/>
    <w:rsid w:val="00A7015F"/>
    <w:rsid w:val="00A70F24"/>
    <w:rsid w:val="00A718B7"/>
    <w:rsid w:val="00A71D6D"/>
    <w:rsid w:val="00A72837"/>
    <w:rsid w:val="00A72C51"/>
    <w:rsid w:val="00A7339A"/>
    <w:rsid w:val="00A734C8"/>
    <w:rsid w:val="00A73EB6"/>
    <w:rsid w:val="00A741F3"/>
    <w:rsid w:val="00A74483"/>
    <w:rsid w:val="00A746BA"/>
    <w:rsid w:val="00A747EF"/>
    <w:rsid w:val="00A74C38"/>
    <w:rsid w:val="00A754CD"/>
    <w:rsid w:val="00A758A1"/>
    <w:rsid w:val="00A75AF9"/>
    <w:rsid w:val="00A75DDD"/>
    <w:rsid w:val="00A766FF"/>
    <w:rsid w:val="00A76C59"/>
    <w:rsid w:val="00A76FEC"/>
    <w:rsid w:val="00A77893"/>
    <w:rsid w:val="00A80EBD"/>
    <w:rsid w:val="00A81598"/>
    <w:rsid w:val="00A82153"/>
    <w:rsid w:val="00A823FB"/>
    <w:rsid w:val="00A824D8"/>
    <w:rsid w:val="00A8379C"/>
    <w:rsid w:val="00A83861"/>
    <w:rsid w:val="00A8565A"/>
    <w:rsid w:val="00A85C67"/>
    <w:rsid w:val="00A85E31"/>
    <w:rsid w:val="00A87249"/>
    <w:rsid w:val="00A8769C"/>
    <w:rsid w:val="00A87B71"/>
    <w:rsid w:val="00A901CC"/>
    <w:rsid w:val="00A915B2"/>
    <w:rsid w:val="00A91AA8"/>
    <w:rsid w:val="00A91FEF"/>
    <w:rsid w:val="00A92BEB"/>
    <w:rsid w:val="00A92DCD"/>
    <w:rsid w:val="00A930A3"/>
    <w:rsid w:val="00A93480"/>
    <w:rsid w:val="00A94EDB"/>
    <w:rsid w:val="00A9524E"/>
    <w:rsid w:val="00A958D5"/>
    <w:rsid w:val="00A95983"/>
    <w:rsid w:val="00A967E9"/>
    <w:rsid w:val="00A972EB"/>
    <w:rsid w:val="00AA0ACD"/>
    <w:rsid w:val="00AA0B1C"/>
    <w:rsid w:val="00AA11D3"/>
    <w:rsid w:val="00AA16B3"/>
    <w:rsid w:val="00AA1AB2"/>
    <w:rsid w:val="00AA1E0B"/>
    <w:rsid w:val="00AA1EF3"/>
    <w:rsid w:val="00AA30C6"/>
    <w:rsid w:val="00AA3114"/>
    <w:rsid w:val="00AA324F"/>
    <w:rsid w:val="00AA46B3"/>
    <w:rsid w:val="00AA47EC"/>
    <w:rsid w:val="00AA4807"/>
    <w:rsid w:val="00AA4CE9"/>
    <w:rsid w:val="00AA5097"/>
    <w:rsid w:val="00AA5D02"/>
    <w:rsid w:val="00AA616D"/>
    <w:rsid w:val="00AA67D6"/>
    <w:rsid w:val="00AA718E"/>
    <w:rsid w:val="00AA7790"/>
    <w:rsid w:val="00AB02CF"/>
    <w:rsid w:val="00AB1103"/>
    <w:rsid w:val="00AB1501"/>
    <w:rsid w:val="00AB17B3"/>
    <w:rsid w:val="00AB1DFC"/>
    <w:rsid w:val="00AB27AB"/>
    <w:rsid w:val="00AB2AA0"/>
    <w:rsid w:val="00AB2B80"/>
    <w:rsid w:val="00AB4247"/>
    <w:rsid w:val="00AB470C"/>
    <w:rsid w:val="00AB4D8F"/>
    <w:rsid w:val="00AB51D9"/>
    <w:rsid w:val="00AB5461"/>
    <w:rsid w:val="00AB5F38"/>
    <w:rsid w:val="00AB5F40"/>
    <w:rsid w:val="00AB6718"/>
    <w:rsid w:val="00AB6A1E"/>
    <w:rsid w:val="00AB6B92"/>
    <w:rsid w:val="00AB6F63"/>
    <w:rsid w:val="00AB724E"/>
    <w:rsid w:val="00AC002C"/>
    <w:rsid w:val="00AC04BB"/>
    <w:rsid w:val="00AC06B9"/>
    <w:rsid w:val="00AC0A24"/>
    <w:rsid w:val="00AC1EC7"/>
    <w:rsid w:val="00AC292D"/>
    <w:rsid w:val="00AC32DB"/>
    <w:rsid w:val="00AC37E4"/>
    <w:rsid w:val="00AC3F83"/>
    <w:rsid w:val="00AC4A4F"/>
    <w:rsid w:val="00AC508F"/>
    <w:rsid w:val="00AC5EDE"/>
    <w:rsid w:val="00AC6B77"/>
    <w:rsid w:val="00AC7112"/>
    <w:rsid w:val="00AC7AE9"/>
    <w:rsid w:val="00AD0296"/>
    <w:rsid w:val="00AD0309"/>
    <w:rsid w:val="00AD04B1"/>
    <w:rsid w:val="00AD06FA"/>
    <w:rsid w:val="00AD09DF"/>
    <w:rsid w:val="00AD12E5"/>
    <w:rsid w:val="00AD1CC4"/>
    <w:rsid w:val="00AD2608"/>
    <w:rsid w:val="00AD2750"/>
    <w:rsid w:val="00AD2AB5"/>
    <w:rsid w:val="00AD3124"/>
    <w:rsid w:val="00AD405A"/>
    <w:rsid w:val="00AD4249"/>
    <w:rsid w:val="00AD5540"/>
    <w:rsid w:val="00AD5599"/>
    <w:rsid w:val="00AD5C9B"/>
    <w:rsid w:val="00AD5D88"/>
    <w:rsid w:val="00AD63CC"/>
    <w:rsid w:val="00AD696B"/>
    <w:rsid w:val="00AD69BC"/>
    <w:rsid w:val="00AD6AB8"/>
    <w:rsid w:val="00AD7C91"/>
    <w:rsid w:val="00AE00C8"/>
    <w:rsid w:val="00AE04E5"/>
    <w:rsid w:val="00AE0CBC"/>
    <w:rsid w:val="00AE0DFA"/>
    <w:rsid w:val="00AE0E32"/>
    <w:rsid w:val="00AE1BAA"/>
    <w:rsid w:val="00AE2857"/>
    <w:rsid w:val="00AE29BD"/>
    <w:rsid w:val="00AE2A6E"/>
    <w:rsid w:val="00AE2AD0"/>
    <w:rsid w:val="00AE3426"/>
    <w:rsid w:val="00AE447E"/>
    <w:rsid w:val="00AE4737"/>
    <w:rsid w:val="00AE4BB8"/>
    <w:rsid w:val="00AE500D"/>
    <w:rsid w:val="00AE5C99"/>
    <w:rsid w:val="00AE5CF8"/>
    <w:rsid w:val="00AE6811"/>
    <w:rsid w:val="00AE6CF4"/>
    <w:rsid w:val="00AE7703"/>
    <w:rsid w:val="00AE7742"/>
    <w:rsid w:val="00AE7A0D"/>
    <w:rsid w:val="00AE7ABD"/>
    <w:rsid w:val="00AE7FA9"/>
    <w:rsid w:val="00AF03DB"/>
    <w:rsid w:val="00AF144A"/>
    <w:rsid w:val="00AF1983"/>
    <w:rsid w:val="00AF32C0"/>
    <w:rsid w:val="00AF3D9D"/>
    <w:rsid w:val="00AF47A3"/>
    <w:rsid w:val="00AF4F68"/>
    <w:rsid w:val="00AF5073"/>
    <w:rsid w:val="00AF52A6"/>
    <w:rsid w:val="00AF599F"/>
    <w:rsid w:val="00AF5D75"/>
    <w:rsid w:val="00AF60FF"/>
    <w:rsid w:val="00AF66CE"/>
    <w:rsid w:val="00AF7A94"/>
    <w:rsid w:val="00B010A5"/>
    <w:rsid w:val="00B0196A"/>
    <w:rsid w:val="00B01BAE"/>
    <w:rsid w:val="00B01E57"/>
    <w:rsid w:val="00B02CE6"/>
    <w:rsid w:val="00B03EB4"/>
    <w:rsid w:val="00B047A2"/>
    <w:rsid w:val="00B05543"/>
    <w:rsid w:val="00B05EAC"/>
    <w:rsid w:val="00B0641F"/>
    <w:rsid w:val="00B06745"/>
    <w:rsid w:val="00B1115A"/>
    <w:rsid w:val="00B117C4"/>
    <w:rsid w:val="00B11CB1"/>
    <w:rsid w:val="00B11F9C"/>
    <w:rsid w:val="00B125B8"/>
    <w:rsid w:val="00B12DB3"/>
    <w:rsid w:val="00B137F7"/>
    <w:rsid w:val="00B140D3"/>
    <w:rsid w:val="00B1498F"/>
    <w:rsid w:val="00B14AC6"/>
    <w:rsid w:val="00B14FFC"/>
    <w:rsid w:val="00B15105"/>
    <w:rsid w:val="00B1510A"/>
    <w:rsid w:val="00B15D2C"/>
    <w:rsid w:val="00B16485"/>
    <w:rsid w:val="00B16A95"/>
    <w:rsid w:val="00B17200"/>
    <w:rsid w:val="00B174C1"/>
    <w:rsid w:val="00B17D54"/>
    <w:rsid w:val="00B20AF5"/>
    <w:rsid w:val="00B217EA"/>
    <w:rsid w:val="00B21EA3"/>
    <w:rsid w:val="00B22966"/>
    <w:rsid w:val="00B22B18"/>
    <w:rsid w:val="00B2316F"/>
    <w:rsid w:val="00B2321D"/>
    <w:rsid w:val="00B235B7"/>
    <w:rsid w:val="00B247A3"/>
    <w:rsid w:val="00B247A6"/>
    <w:rsid w:val="00B2530D"/>
    <w:rsid w:val="00B25784"/>
    <w:rsid w:val="00B25AD6"/>
    <w:rsid w:val="00B2649F"/>
    <w:rsid w:val="00B2696F"/>
    <w:rsid w:val="00B30575"/>
    <w:rsid w:val="00B306DE"/>
    <w:rsid w:val="00B30C2E"/>
    <w:rsid w:val="00B30C9F"/>
    <w:rsid w:val="00B3144E"/>
    <w:rsid w:val="00B323CF"/>
    <w:rsid w:val="00B343BB"/>
    <w:rsid w:val="00B3440E"/>
    <w:rsid w:val="00B34EB6"/>
    <w:rsid w:val="00B35636"/>
    <w:rsid w:val="00B36E8B"/>
    <w:rsid w:val="00B373DA"/>
    <w:rsid w:val="00B379B4"/>
    <w:rsid w:val="00B4051D"/>
    <w:rsid w:val="00B41BD6"/>
    <w:rsid w:val="00B41F16"/>
    <w:rsid w:val="00B4279C"/>
    <w:rsid w:val="00B43551"/>
    <w:rsid w:val="00B4360D"/>
    <w:rsid w:val="00B43927"/>
    <w:rsid w:val="00B4450F"/>
    <w:rsid w:val="00B44E21"/>
    <w:rsid w:val="00B44EC2"/>
    <w:rsid w:val="00B450A7"/>
    <w:rsid w:val="00B45743"/>
    <w:rsid w:val="00B45BFC"/>
    <w:rsid w:val="00B45CC2"/>
    <w:rsid w:val="00B46BBD"/>
    <w:rsid w:val="00B47019"/>
    <w:rsid w:val="00B47337"/>
    <w:rsid w:val="00B47774"/>
    <w:rsid w:val="00B50381"/>
    <w:rsid w:val="00B5087E"/>
    <w:rsid w:val="00B5091B"/>
    <w:rsid w:val="00B50B29"/>
    <w:rsid w:val="00B51214"/>
    <w:rsid w:val="00B51DAF"/>
    <w:rsid w:val="00B528D9"/>
    <w:rsid w:val="00B52BBB"/>
    <w:rsid w:val="00B52C1A"/>
    <w:rsid w:val="00B538CC"/>
    <w:rsid w:val="00B540DC"/>
    <w:rsid w:val="00B54FB8"/>
    <w:rsid w:val="00B55572"/>
    <w:rsid w:val="00B55632"/>
    <w:rsid w:val="00B56156"/>
    <w:rsid w:val="00B57098"/>
    <w:rsid w:val="00B57A8E"/>
    <w:rsid w:val="00B60013"/>
    <w:rsid w:val="00B606A2"/>
    <w:rsid w:val="00B607BE"/>
    <w:rsid w:val="00B60ACA"/>
    <w:rsid w:val="00B60F5E"/>
    <w:rsid w:val="00B615A1"/>
    <w:rsid w:val="00B619A7"/>
    <w:rsid w:val="00B626DC"/>
    <w:rsid w:val="00B631ED"/>
    <w:rsid w:val="00B6328A"/>
    <w:rsid w:val="00B64BE9"/>
    <w:rsid w:val="00B64F3D"/>
    <w:rsid w:val="00B6699D"/>
    <w:rsid w:val="00B67D4E"/>
    <w:rsid w:val="00B701E9"/>
    <w:rsid w:val="00B7102F"/>
    <w:rsid w:val="00B713D4"/>
    <w:rsid w:val="00B71674"/>
    <w:rsid w:val="00B728BD"/>
    <w:rsid w:val="00B72CB5"/>
    <w:rsid w:val="00B734CC"/>
    <w:rsid w:val="00B73DB1"/>
    <w:rsid w:val="00B74276"/>
    <w:rsid w:val="00B74B2B"/>
    <w:rsid w:val="00B75098"/>
    <w:rsid w:val="00B75905"/>
    <w:rsid w:val="00B75A3E"/>
    <w:rsid w:val="00B7701F"/>
    <w:rsid w:val="00B801DB"/>
    <w:rsid w:val="00B80208"/>
    <w:rsid w:val="00B809B9"/>
    <w:rsid w:val="00B80CDF"/>
    <w:rsid w:val="00B813DE"/>
    <w:rsid w:val="00B81627"/>
    <w:rsid w:val="00B82B0D"/>
    <w:rsid w:val="00B82B33"/>
    <w:rsid w:val="00B83B7D"/>
    <w:rsid w:val="00B83C6F"/>
    <w:rsid w:val="00B84312"/>
    <w:rsid w:val="00B84B8F"/>
    <w:rsid w:val="00B850FD"/>
    <w:rsid w:val="00B85828"/>
    <w:rsid w:val="00B85AB8"/>
    <w:rsid w:val="00B87615"/>
    <w:rsid w:val="00B90141"/>
    <w:rsid w:val="00B904F9"/>
    <w:rsid w:val="00B90B56"/>
    <w:rsid w:val="00B91D6D"/>
    <w:rsid w:val="00B91F88"/>
    <w:rsid w:val="00B929FC"/>
    <w:rsid w:val="00B92DB0"/>
    <w:rsid w:val="00B930FE"/>
    <w:rsid w:val="00B9383C"/>
    <w:rsid w:val="00B93991"/>
    <w:rsid w:val="00B943E3"/>
    <w:rsid w:val="00B94837"/>
    <w:rsid w:val="00B979E7"/>
    <w:rsid w:val="00B97B84"/>
    <w:rsid w:val="00BA0164"/>
    <w:rsid w:val="00BA0893"/>
    <w:rsid w:val="00BA1573"/>
    <w:rsid w:val="00BA1BEF"/>
    <w:rsid w:val="00BA31B7"/>
    <w:rsid w:val="00BA47BB"/>
    <w:rsid w:val="00BA49F5"/>
    <w:rsid w:val="00BA533F"/>
    <w:rsid w:val="00BA540C"/>
    <w:rsid w:val="00BA5575"/>
    <w:rsid w:val="00BA679B"/>
    <w:rsid w:val="00BA72D2"/>
    <w:rsid w:val="00BB0565"/>
    <w:rsid w:val="00BB0A47"/>
    <w:rsid w:val="00BB16CE"/>
    <w:rsid w:val="00BB1710"/>
    <w:rsid w:val="00BB1DA6"/>
    <w:rsid w:val="00BB2958"/>
    <w:rsid w:val="00BB357B"/>
    <w:rsid w:val="00BB3C50"/>
    <w:rsid w:val="00BB5FEB"/>
    <w:rsid w:val="00BB6DCB"/>
    <w:rsid w:val="00BB73BF"/>
    <w:rsid w:val="00BB7DC4"/>
    <w:rsid w:val="00BC0051"/>
    <w:rsid w:val="00BC0579"/>
    <w:rsid w:val="00BC0A6C"/>
    <w:rsid w:val="00BC1C28"/>
    <w:rsid w:val="00BC334D"/>
    <w:rsid w:val="00BC3A78"/>
    <w:rsid w:val="00BC3D37"/>
    <w:rsid w:val="00BC3E9C"/>
    <w:rsid w:val="00BC6C03"/>
    <w:rsid w:val="00BC73BC"/>
    <w:rsid w:val="00BC7C66"/>
    <w:rsid w:val="00BD2B2F"/>
    <w:rsid w:val="00BD3437"/>
    <w:rsid w:val="00BD3A79"/>
    <w:rsid w:val="00BD3F14"/>
    <w:rsid w:val="00BD4570"/>
    <w:rsid w:val="00BD4F31"/>
    <w:rsid w:val="00BD50D9"/>
    <w:rsid w:val="00BD54C7"/>
    <w:rsid w:val="00BD660C"/>
    <w:rsid w:val="00BD6C1A"/>
    <w:rsid w:val="00BD6C93"/>
    <w:rsid w:val="00BD79CE"/>
    <w:rsid w:val="00BD7E8D"/>
    <w:rsid w:val="00BE0158"/>
    <w:rsid w:val="00BE0E42"/>
    <w:rsid w:val="00BE2464"/>
    <w:rsid w:val="00BE26B4"/>
    <w:rsid w:val="00BE33CF"/>
    <w:rsid w:val="00BE5040"/>
    <w:rsid w:val="00BE54C7"/>
    <w:rsid w:val="00BE571B"/>
    <w:rsid w:val="00BE601B"/>
    <w:rsid w:val="00BE603F"/>
    <w:rsid w:val="00BE65EB"/>
    <w:rsid w:val="00BE6BAC"/>
    <w:rsid w:val="00BE7E65"/>
    <w:rsid w:val="00BF009C"/>
    <w:rsid w:val="00BF00D6"/>
    <w:rsid w:val="00BF02DA"/>
    <w:rsid w:val="00BF0F3F"/>
    <w:rsid w:val="00BF1D8E"/>
    <w:rsid w:val="00BF2410"/>
    <w:rsid w:val="00BF31CC"/>
    <w:rsid w:val="00BF4037"/>
    <w:rsid w:val="00BF4B56"/>
    <w:rsid w:val="00BF4D9A"/>
    <w:rsid w:val="00BF4DCB"/>
    <w:rsid w:val="00BF542B"/>
    <w:rsid w:val="00BF66F4"/>
    <w:rsid w:val="00BF675E"/>
    <w:rsid w:val="00BF71E6"/>
    <w:rsid w:val="00BF7B47"/>
    <w:rsid w:val="00BF7FB9"/>
    <w:rsid w:val="00C00FD0"/>
    <w:rsid w:val="00C0163E"/>
    <w:rsid w:val="00C0248B"/>
    <w:rsid w:val="00C024DC"/>
    <w:rsid w:val="00C029C2"/>
    <w:rsid w:val="00C0308F"/>
    <w:rsid w:val="00C036B2"/>
    <w:rsid w:val="00C04B0B"/>
    <w:rsid w:val="00C05342"/>
    <w:rsid w:val="00C05988"/>
    <w:rsid w:val="00C061EE"/>
    <w:rsid w:val="00C0632F"/>
    <w:rsid w:val="00C06C4A"/>
    <w:rsid w:val="00C07831"/>
    <w:rsid w:val="00C10BCA"/>
    <w:rsid w:val="00C141FE"/>
    <w:rsid w:val="00C1448E"/>
    <w:rsid w:val="00C14670"/>
    <w:rsid w:val="00C14A94"/>
    <w:rsid w:val="00C150AB"/>
    <w:rsid w:val="00C15A4B"/>
    <w:rsid w:val="00C15E9A"/>
    <w:rsid w:val="00C16A4E"/>
    <w:rsid w:val="00C16A62"/>
    <w:rsid w:val="00C17301"/>
    <w:rsid w:val="00C202DD"/>
    <w:rsid w:val="00C20A96"/>
    <w:rsid w:val="00C20C24"/>
    <w:rsid w:val="00C20F9B"/>
    <w:rsid w:val="00C214DC"/>
    <w:rsid w:val="00C21571"/>
    <w:rsid w:val="00C21B59"/>
    <w:rsid w:val="00C228AF"/>
    <w:rsid w:val="00C23283"/>
    <w:rsid w:val="00C2419E"/>
    <w:rsid w:val="00C25A6F"/>
    <w:rsid w:val="00C260AF"/>
    <w:rsid w:val="00C26434"/>
    <w:rsid w:val="00C267CA"/>
    <w:rsid w:val="00C26D74"/>
    <w:rsid w:val="00C30981"/>
    <w:rsid w:val="00C3274E"/>
    <w:rsid w:val="00C32979"/>
    <w:rsid w:val="00C32F21"/>
    <w:rsid w:val="00C33934"/>
    <w:rsid w:val="00C341A5"/>
    <w:rsid w:val="00C34C74"/>
    <w:rsid w:val="00C3507F"/>
    <w:rsid w:val="00C3579D"/>
    <w:rsid w:val="00C36397"/>
    <w:rsid w:val="00C3648A"/>
    <w:rsid w:val="00C364AD"/>
    <w:rsid w:val="00C36594"/>
    <w:rsid w:val="00C37A97"/>
    <w:rsid w:val="00C40A6C"/>
    <w:rsid w:val="00C41341"/>
    <w:rsid w:val="00C41A38"/>
    <w:rsid w:val="00C41CC5"/>
    <w:rsid w:val="00C42B02"/>
    <w:rsid w:val="00C42C83"/>
    <w:rsid w:val="00C434AD"/>
    <w:rsid w:val="00C4403F"/>
    <w:rsid w:val="00C44D1A"/>
    <w:rsid w:val="00C46AF8"/>
    <w:rsid w:val="00C46B7B"/>
    <w:rsid w:val="00C46C3A"/>
    <w:rsid w:val="00C47768"/>
    <w:rsid w:val="00C5028A"/>
    <w:rsid w:val="00C50908"/>
    <w:rsid w:val="00C50B85"/>
    <w:rsid w:val="00C50E91"/>
    <w:rsid w:val="00C50FF2"/>
    <w:rsid w:val="00C51031"/>
    <w:rsid w:val="00C51A78"/>
    <w:rsid w:val="00C51B7B"/>
    <w:rsid w:val="00C51F67"/>
    <w:rsid w:val="00C52818"/>
    <w:rsid w:val="00C52CB9"/>
    <w:rsid w:val="00C53076"/>
    <w:rsid w:val="00C535D2"/>
    <w:rsid w:val="00C53DC9"/>
    <w:rsid w:val="00C53F42"/>
    <w:rsid w:val="00C54367"/>
    <w:rsid w:val="00C54862"/>
    <w:rsid w:val="00C54C19"/>
    <w:rsid w:val="00C55700"/>
    <w:rsid w:val="00C559A3"/>
    <w:rsid w:val="00C56790"/>
    <w:rsid w:val="00C56A3A"/>
    <w:rsid w:val="00C56B49"/>
    <w:rsid w:val="00C607BD"/>
    <w:rsid w:val="00C60C8E"/>
    <w:rsid w:val="00C60F84"/>
    <w:rsid w:val="00C6109A"/>
    <w:rsid w:val="00C61E30"/>
    <w:rsid w:val="00C622B6"/>
    <w:rsid w:val="00C628FB"/>
    <w:rsid w:val="00C62E60"/>
    <w:rsid w:val="00C63A99"/>
    <w:rsid w:val="00C65075"/>
    <w:rsid w:val="00C66052"/>
    <w:rsid w:val="00C67926"/>
    <w:rsid w:val="00C7033F"/>
    <w:rsid w:val="00C70578"/>
    <w:rsid w:val="00C70684"/>
    <w:rsid w:val="00C70773"/>
    <w:rsid w:val="00C707A1"/>
    <w:rsid w:val="00C70C4B"/>
    <w:rsid w:val="00C70FBC"/>
    <w:rsid w:val="00C714E4"/>
    <w:rsid w:val="00C71515"/>
    <w:rsid w:val="00C716FF"/>
    <w:rsid w:val="00C71DC5"/>
    <w:rsid w:val="00C722A8"/>
    <w:rsid w:val="00C72CA5"/>
    <w:rsid w:val="00C73635"/>
    <w:rsid w:val="00C73ED4"/>
    <w:rsid w:val="00C74546"/>
    <w:rsid w:val="00C74A7A"/>
    <w:rsid w:val="00C74D1F"/>
    <w:rsid w:val="00C7564B"/>
    <w:rsid w:val="00C75667"/>
    <w:rsid w:val="00C764F3"/>
    <w:rsid w:val="00C768FA"/>
    <w:rsid w:val="00C76C67"/>
    <w:rsid w:val="00C76F13"/>
    <w:rsid w:val="00C7723F"/>
    <w:rsid w:val="00C772E5"/>
    <w:rsid w:val="00C777F5"/>
    <w:rsid w:val="00C77805"/>
    <w:rsid w:val="00C77F92"/>
    <w:rsid w:val="00C80DA3"/>
    <w:rsid w:val="00C81269"/>
    <w:rsid w:val="00C8165E"/>
    <w:rsid w:val="00C819AF"/>
    <w:rsid w:val="00C8277F"/>
    <w:rsid w:val="00C82A23"/>
    <w:rsid w:val="00C82ADB"/>
    <w:rsid w:val="00C82D94"/>
    <w:rsid w:val="00C82FBC"/>
    <w:rsid w:val="00C83BA3"/>
    <w:rsid w:val="00C83E9C"/>
    <w:rsid w:val="00C85D2D"/>
    <w:rsid w:val="00C85E3C"/>
    <w:rsid w:val="00C86055"/>
    <w:rsid w:val="00C8628D"/>
    <w:rsid w:val="00C8667E"/>
    <w:rsid w:val="00C8684B"/>
    <w:rsid w:val="00C86A57"/>
    <w:rsid w:val="00C86AA4"/>
    <w:rsid w:val="00C8723F"/>
    <w:rsid w:val="00C8726C"/>
    <w:rsid w:val="00C87AF5"/>
    <w:rsid w:val="00C90A35"/>
    <w:rsid w:val="00C90F72"/>
    <w:rsid w:val="00C92FB2"/>
    <w:rsid w:val="00C939BF"/>
    <w:rsid w:val="00C95171"/>
    <w:rsid w:val="00C95610"/>
    <w:rsid w:val="00C96DCB"/>
    <w:rsid w:val="00CA0867"/>
    <w:rsid w:val="00CA2B79"/>
    <w:rsid w:val="00CA342B"/>
    <w:rsid w:val="00CA3CF4"/>
    <w:rsid w:val="00CA4AA7"/>
    <w:rsid w:val="00CA4B6B"/>
    <w:rsid w:val="00CA5C03"/>
    <w:rsid w:val="00CA5F75"/>
    <w:rsid w:val="00CA60E1"/>
    <w:rsid w:val="00CA689C"/>
    <w:rsid w:val="00CA6D86"/>
    <w:rsid w:val="00CA70EC"/>
    <w:rsid w:val="00CB02C7"/>
    <w:rsid w:val="00CB067B"/>
    <w:rsid w:val="00CB09FD"/>
    <w:rsid w:val="00CB169D"/>
    <w:rsid w:val="00CB1C88"/>
    <w:rsid w:val="00CB2758"/>
    <w:rsid w:val="00CB2B2D"/>
    <w:rsid w:val="00CB2FDA"/>
    <w:rsid w:val="00CB33EC"/>
    <w:rsid w:val="00CB3952"/>
    <w:rsid w:val="00CB3BF8"/>
    <w:rsid w:val="00CB575B"/>
    <w:rsid w:val="00CB5D92"/>
    <w:rsid w:val="00CB5F50"/>
    <w:rsid w:val="00CB60F5"/>
    <w:rsid w:val="00CB6A64"/>
    <w:rsid w:val="00CB7734"/>
    <w:rsid w:val="00CC02D1"/>
    <w:rsid w:val="00CC0A61"/>
    <w:rsid w:val="00CC0F8D"/>
    <w:rsid w:val="00CC1A93"/>
    <w:rsid w:val="00CC30D5"/>
    <w:rsid w:val="00CC3D28"/>
    <w:rsid w:val="00CC4844"/>
    <w:rsid w:val="00CC4F97"/>
    <w:rsid w:val="00CC5A00"/>
    <w:rsid w:val="00CC5FE5"/>
    <w:rsid w:val="00CC6B59"/>
    <w:rsid w:val="00CC73F1"/>
    <w:rsid w:val="00CC7BB4"/>
    <w:rsid w:val="00CD0BF6"/>
    <w:rsid w:val="00CD0E1F"/>
    <w:rsid w:val="00CD0EF9"/>
    <w:rsid w:val="00CD2034"/>
    <w:rsid w:val="00CD24E5"/>
    <w:rsid w:val="00CD2553"/>
    <w:rsid w:val="00CD271D"/>
    <w:rsid w:val="00CD3D0D"/>
    <w:rsid w:val="00CD3D5E"/>
    <w:rsid w:val="00CD42E0"/>
    <w:rsid w:val="00CD5811"/>
    <w:rsid w:val="00CD58F1"/>
    <w:rsid w:val="00CD5961"/>
    <w:rsid w:val="00CD5A5B"/>
    <w:rsid w:val="00CD6A89"/>
    <w:rsid w:val="00CD6D66"/>
    <w:rsid w:val="00CE02B8"/>
    <w:rsid w:val="00CE0538"/>
    <w:rsid w:val="00CE11D8"/>
    <w:rsid w:val="00CE23A6"/>
    <w:rsid w:val="00CE27CA"/>
    <w:rsid w:val="00CE2A53"/>
    <w:rsid w:val="00CE365B"/>
    <w:rsid w:val="00CE3D25"/>
    <w:rsid w:val="00CE4035"/>
    <w:rsid w:val="00CE4387"/>
    <w:rsid w:val="00CE4678"/>
    <w:rsid w:val="00CE4F01"/>
    <w:rsid w:val="00CE5188"/>
    <w:rsid w:val="00CE599F"/>
    <w:rsid w:val="00CE6EEE"/>
    <w:rsid w:val="00CE7F2B"/>
    <w:rsid w:val="00CF008D"/>
    <w:rsid w:val="00CF0B4B"/>
    <w:rsid w:val="00CF0EE0"/>
    <w:rsid w:val="00CF173D"/>
    <w:rsid w:val="00CF1764"/>
    <w:rsid w:val="00CF1A91"/>
    <w:rsid w:val="00CF1B7C"/>
    <w:rsid w:val="00CF2180"/>
    <w:rsid w:val="00CF2948"/>
    <w:rsid w:val="00CF2BB0"/>
    <w:rsid w:val="00CF327D"/>
    <w:rsid w:val="00CF45FA"/>
    <w:rsid w:val="00CF4D7C"/>
    <w:rsid w:val="00CF59A4"/>
    <w:rsid w:val="00CF5FD2"/>
    <w:rsid w:val="00CF60EC"/>
    <w:rsid w:val="00CF658D"/>
    <w:rsid w:val="00CF6D42"/>
    <w:rsid w:val="00CF7B2D"/>
    <w:rsid w:val="00CF7CDA"/>
    <w:rsid w:val="00CF7F6E"/>
    <w:rsid w:val="00D010DD"/>
    <w:rsid w:val="00D01C4F"/>
    <w:rsid w:val="00D0208E"/>
    <w:rsid w:val="00D028EE"/>
    <w:rsid w:val="00D02A5F"/>
    <w:rsid w:val="00D045D7"/>
    <w:rsid w:val="00D04B26"/>
    <w:rsid w:val="00D04D9F"/>
    <w:rsid w:val="00D053C3"/>
    <w:rsid w:val="00D05C81"/>
    <w:rsid w:val="00D05CB7"/>
    <w:rsid w:val="00D06B8B"/>
    <w:rsid w:val="00D06D92"/>
    <w:rsid w:val="00D07081"/>
    <w:rsid w:val="00D108E0"/>
    <w:rsid w:val="00D10B00"/>
    <w:rsid w:val="00D11392"/>
    <w:rsid w:val="00D11FE2"/>
    <w:rsid w:val="00D12317"/>
    <w:rsid w:val="00D124AF"/>
    <w:rsid w:val="00D130DD"/>
    <w:rsid w:val="00D13161"/>
    <w:rsid w:val="00D133AD"/>
    <w:rsid w:val="00D137D3"/>
    <w:rsid w:val="00D139B4"/>
    <w:rsid w:val="00D13AF0"/>
    <w:rsid w:val="00D13F0E"/>
    <w:rsid w:val="00D141D0"/>
    <w:rsid w:val="00D1491F"/>
    <w:rsid w:val="00D14F74"/>
    <w:rsid w:val="00D1544A"/>
    <w:rsid w:val="00D154A0"/>
    <w:rsid w:val="00D15FB8"/>
    <w:rsid w:val="00D16197"/>
    <w:rsid w:val="00D17920"/>
    <w:rsid w:val="00D17CE5"/>
    <w:rsid w:val="00D20487"/>
    <w:rsid w:val="00D20796"/>
    <w:rsid w:val="00D20E53"/>
    <w:rsid w:val="00D2117E"/>
    <w:rsid w:val="00D21CB2"/>
    <w:rsid w:val="00D224B4"/>
    <w:rsid w:val="00D22520"/>
    <w:rsid w:val="00D228D1"/>
    <w:rsid w:val="00D23C71"/>
    <w:rsid w:val="00D23E0F"/>
    <w:rsid w:val="00D25AE5"/>
    <w:rsid w:val="00D25B01"/>
    <w:rsid w:val="00D25FAC"/>
    <w:rsid w:val="00D27F7D"/>
    <w:rsid w:val="00D30CCB"/>
    <w:rsid w:val="00D30EB1"/>
    <w:rsid w:val="00D30EF6"/>
    <w:rsid w:val="00D31CBF"/>
    <w:rsid w:val="00D325D0"/>
    <w:rsid w:val="00D332D6"/>
    <w:rsid w:val="00D34D20"/>
    <w:rsid w:val="00D35184"/>
    <w:rsid w:val="00D35A92"/>
    <w:rsid w:val="00D35DD4"/>
    <w:rsid w:val="00D35DD5"/>
    <w:rsid w:val="00D36274"/>
    <w:rsid w:val="00D368DB"/>
    <w:rsid w:val="00D36D3C"/>
    <w:rsid w:val="00D37128"/>
    <w:rsid w:val="00D371E7"/>
    <w:rsid w:val="00D379C1"/>
    <w:rsid w:val="00D40D81"/>
    <w:rsid w:val="00D40DC9"/>
    <w:rsid w:val="00D40FCA"/>
    <w:rsid w:val="00D41110"/>
    <w:rsid w:val="00D41299"/>
    <w:rsid w:val="00D414F0"/>
    <w:rsid w:val="00D41E02"/>
    <w:rsid w:val="00D41FDD"/>
    <w:rsid w:val="00D4217A"/>
    <w:rsid w:val="00D42402"/>
    <w:rsid w:val="00D42B1D"/>
    <w:rsid w:val="00D43026"/>
    <w:rsid w:val="00D44540"/>
    <w:rsid w:val="00D44A89"/>
    <w:rsid w:val="00D453D0"/>
    <w:rsid w:val="00D45B50"/>
    <w:rsid w:val="00D45D1D"/>
    <w:rsid w:val="00D46D02"/>
    <w:rsid w:val="00D46F19"/>
    <w:rsid w:val="00D47B37"/>
    <w:rsid w:val="00D51446"/>
    <w:rsid w:val="00D51534"/>
    <w:rsid w:val="00D519F4"/>
    <w:rsid w:val="00D51B95"/>
    <w:rsid w:val="00D52E31"/>
    <w:rsid w:val="00D53A7A"/>
    <w:rsid w:val="00D540B1"/>
    <w:rsid w:val="00D541A2"/>
    <w:rsid w:val="00D544AC"/>
    <w:rsid w:val="00D55683"/>
    <w:rsid w:val="00D557ED"/>
    <w:rsid w:val="00D55D06"/>
    <w:rsid w:val="00D56186"/>
    <w:rsid w:val="00D56A27"/>
    <w:rsid w:val="00D56FB9"/>
    <w:rsid w:val="00D57460"/>
    <w:rsid w:val="00D57D85"/>
    <w:rsid w:val="00D606DA"/>
    <w:rsid w:val="00D61264"/>
    <w:rsid w:val="00D61AD8"/>
    <w:rsid w:val="00D61F15"/>
    <w:rsid w:val="00D6225C"/>
    <w:rsid w:val="00D62A47"/>
    <w:rsid w:val="00D62F2F"/>
    <w:rsid w:val="00D638B7"/>
    <w:rsid w:val="00D638D7"/>
    <w:rsid w:val="00D6392B"/>
    <w:rsid w:val="00D64294"/>
    <w:rsid w:val="00D64617"/>
    <w:rsid w:val="00D65D69"/>
    <w:rsid w:val="00D6624C"/>
    <w:rsid w:val="00D66724"/>
    <w:rsid w:val="00D66808"/>
    <w:rsid w:val="00D676EB"/>
    <w:rsid w:val="00D71800"/>
    <w:rsid w:val="00D721B1"/>
    <w:rsid w:val="00D7346F"/>
    <w:rsid w:val="00D73D4D"/>
    <w:rsid w:val="00D73FC1"/>
    <w:rsid w:val="00D74055"/>
    <w:rsid w:val="00D74529"/>
    <w:rsid w:val="00D7520B"/>
    <w:rsid w:val="00D75247"/>
    <w:rsid w:val="00D7524C"/>
    <w:rsid w:val="00D755CB"/>
    <w:rsid w:val="00D75F4E"/>
    <w:rsid w:val="00D76A59"/>
    <w:rsid w:val="00D775AB"/>
    <w:rsid w:val="00D77815"/>
    <w:rsid w:val="00D82485"/>
    <w:rsid w:val="00D82FCB"/>
    <w:rsid w:val="00D830C4"/>
    <w:rsid w:val="00D833D1"/>
    <w:rsid w:val="00D83464"/>
    <w:rsid w:val="00D83741"/>
    <w:rsid w:val="00D84285"/>
    <w:rsid w:val="00D854B9"/>
    <w:rsid w:val="00D85568"/>
    <w:rsid w:val="00D857AA"/>
    <w:rsid w:val="00D861F4"/>
    <w:rsid w:val="00D863B2"/>
    <w:rsid w:val="00D87238"/>
    <w:rsid w:val="00D87C5E"/>
    <w:rsid w:val="00D90092"/>
    <w:rsid w:val="00D9064A"/>
    <w:rsid w:val="00D91A94"/>
    <w:rsid w:val="00D91F9D"/>
    <w:rsid w:val="00D922C4"/>
    <w:rsid w:val="00D92441"/>
    <w:rsid w:val="00D928AF"/>
    <w:rsid w:val="00D934E5"/>
    <w:rsid w:val="00D93DB2"/>
    <w:rsid w:val="00D9408A"/>
    <w:rsid w:val="00D94990"/>
    <w:rsid w:val="00D94DFD"/>
    <w:rsid w:val="00D963D6"/>
    <w:rsid w:val="00D974BE"/>
    <w:rsid w:val="00D97A4A"/>
    <w:rsid w:val="00D97B86"/>
    <w:rsid w:val="00D97F1D"/>
    <w:rsid w:val="00DA00A8"/>
    <w:rsid w:val="00DA024A"/>
    <w:rsid w:val="00DA10B4"/>
    <w:rsid w:val="00DA1D43"/>
    <w:rsid w:val="00DA1F22"/>
    <w:rsid w:val="00DA3504"/>
    <w:rsid w:val="00DA3549"/>
    <w:rsid w:val="00DA3E0C"/>
    <w:rsid w:val="00DA43D8"/>
    <w:rsid w:val="00DA4CE6"/>
    <w:rsid w:val="00DA6EC5"/>
    <w:rsid w:val="00DB029A"/>
    <w:rsid w:val="00DB0584"/>
    <w:rsid w:val="00DB1AFB"/>
    <w:rsid w:val="00DB1E9A"/>
    <w:rsid w:val="00DB27C9"/>
    <w:rsid w:val="00DB365F"/>
    <w:rsid w:val="00DB3FBF"/>
    <w:rsid w:val="00DB4046"/>
    <w:rsid w:val="00DB4772"/>
    <w:rsid w:val="00DB4AB7"/>
    <w:rsid w:val="00DC1099"/>
    <w:rsid w:val="00DC2277"/>
    <w:rsid w:val="00DC2402"/>
    <w:rsid w:val="00DC26A7"/>
    <w:rsid w:val="00DC272A"/>
    <w:rsid w:val="00DC28B8"/>
    <w:rsid w:val="00DC29D4"/>
    <w:rsid w:val="00DC2DAC"/>
    <w:rsid w:val="00DC2E42"/>
    <w:rsid w:val="00DC2FBA"/>
    <w:rsid w:val="00DC3286"/>
    <w:rsid w:val="00DC43A4"/>
    <w:rsid w:val="00DC48FC"/>
    <w:rsid w:val="00DC5378"/>
    <w:rsid w:val="00DC71E4"/>
    <w:rsid w:val="00DC7B4F"/>
    <w:rsid w:val="00DD13A7"/>
    <w:rsid w:val="00DD28D2"/>
    <w:rsid w:val="00DD36A7"/>
    <w:rsid w:val="00DD3B06"/>
    <w:rsid w:val="00DD40CF"/>
    <w:rsid w:val="00DD42C1"/>
    <w:rsid w:val="00DD504F"/>
    <w:rsid w:val="00DD5B0E"/>
    <w:rsid w:val="00DD5F0D"/>
    <w:rsid w:val="00DD5F22"/>
    <w:rsid w:val="00DD6067"/>
    <w:rsid w:val="00DD6102"/>
    <w:rsid w:val="00DD650C"/>
    <w:rsid w:val="00DD6C7D"/>
    <w:rsid w:val="00DD6D96"/>
    <w:rsid w:val="00DE01D7"/>
    <w:rsid w:val="00DE0ECC"/>
    <w:rsid w:val="00DE387F"/>
    <w:rsid w:val="00DE393D"/>
    <w:rsid w:val="00DE3A4B"/>
    <w:rsid w:val="00DE3C82"/>
    <w:rsid w:val="00DE3FC4"/>
    <w:rsid w:val="00DE48DF"/>
    <w:rsid w:val="00DE4F65"/>
    <w:rsid w:val="00DE4FD9"/>
    <w:rsid w:val="00DE5459"/>
    <w:rsid w:val="00DE72C1"/>
    <w:rsid w:val="00DE781B"/>
    <w:rsid w:val="00DE7A40"/>
    <w:rsid w:val="00DE7C8A"/>
    <w:rsid w:val="00DF13BB"/>
    <w:rsid w:val="00DF2277"/>
    <w:rsid w:val="00DF2353"/>
    <w:rsid w:val="00DF2A8C"/>
    <w:rsid w:val="00DF3859"/>
    <w:rsid w:val="00DF41D5"/>
    <w:rsid w:val="00DF4492"/>
    <w:rsid w:val="00DF453B"/>
    <w:rsid w:val="00DF488C"/>
    <w:rsid w:val="00DF4A7C"/>
    <w:rsid w:val="00DF4FA9"/>
    <w:rsid w:val="00DF511F"/>
    <w:rsid w:val="00DF5C3B"/>
    <w:rsid w:val="00DF6D15"/>
    <w:rsid w:val="00DF73A8"/>
    <w:rsid w:val="00E001DF"/>
    <w:rsid w:val="00E009B8"/>
    <w:rsid w:val="00E0140B"/>
    <w:rsid w:val="00E01649"/>
    <w:rsid w:val="00E01A82"/>
    <w:rsid w:val="00E01E2C"/>
    <w:rsid w:val="00E02D66"/>
    <w:rsid w:val="00E02E68"/>
    <w:rsid w:val="00E031AF"/>
    <w:rsid w:val="00E032C9"/>
    <w:rsid w:val="00E03AC7"/>
    <w:rsid w:val="00E03EAA"/>
    <w:rsid w:val="00E0413B"/>
    <w:rsid w:val="00E04164"/>
    <w:rsid w:val="00E04271"/>
    <w:rsid w:val="00E044B5"/>
    <w:rsid w:val="00E04E43"/>
    <w:rsid w:val="00E0506E"/>
    <w:rsid w:val="00E05370"/>
    <w:rsid w:val="00E055E0"/>
    <w:rsid w:val="00E060CD"/>
    <w:rsid w:val="00E06DD3"/>
    <w:rsid w:val="00E078D0"/>
    <w:rsid w:val="00E07911"/>
    <w:rsid w:val="00E07DF6"/>
    <w:rsid w:val="00E104CF"/>
    <w:rsid w:val="00E1079E"/>
    <w:rsid w:val="00E10B7A"/>
    <w:rsid w:val="00E116BD"/>
    <w:rsid w:val="00E116EB"/>
    <w:rsid w:val="00E11729"/>
    <w:rsid w:val="00E117EB"/>
    <w:rsid w:val="00E11809"/>
    <w:rsid w:val="00E11C25"/>
    <w:rsid w:val="00E13068"/>
    <w:rsid w:val="00E133AA"/>
    <w:rsid w:val="00E1382D"/>
    <w:rsid w:val="00E13EF6"/>
    <w:rsid w:val="00E1468F"/>
    <w:rsid w:val="00E14A15"/>
    <w:rsid w:val="00E14CC0"/>
    <w:rsid w:val="00E157A3"/>
    <w:rsid w:val="00E16513"/>
    <w:rsid w:val="00E166F8"/>
    <w:rsid w:val="00E16810"/>
    <w:rsid w:val="00E16B41"/>
    <w:rsid w:val="00E17181"/>
    <w:rsid w:val="00E17D0B"/>
    <w:rsid w:val="00E218A6"/>
    <w:rsid w:val="00E218B2"/>
    <w:rsid w:val="00E218DB"/>
    <w:rsid w:val="00E22DAC"/>
    <w:rsid w:val="00E22F04"/>
    <w:rsid w:val="00E23965"/>
    <w:rsid w:val="00E2457A"/>
    <w:rsid w:val="00E24DD2"/>
    <w:rsid w:val="00E2585C"/>
    <w:rsid w:val="00E25BA4"/>
    <w:rsid w:val="00E262A6"/>
    <w:rsid w:val="00E26ECB"/>
    <w:rsid w:val="00E26EDB"/>
    <w:rsid w:val="00E26FF0"/>
    <w:rsid w:val="00E27995"/>
    <w:rsid w:val="00E30D15"/>
    <w:rsid w:val="00E31223"/>
    <w:rsid w:val="00E31B55"/>
    <w:rsid w:val="00E31BA9"/>
    <w:rsid w:val="00E326ED"/>
    <w:rsid w:val="00E33468"/>
    <w:rsid w:val="00E33773"/>
    <w:rsid w:val="00E33DB2"/>
    <w:rsid w:val="00E33E29"/>
    <w:rsid w:val="00E342A4"/>
    <w:rsid w:val="00E34C71"/>
    <w:rsid w:val="00E35023"/>
    <w:rsid w:val="00E35C09"/>
    <w:rsid w:val="00E36607"/>
    <w:rsid w:val="00E37826"/>
    <w:rsid w:val="00E37BD4"/>
    <w:rsid w:val="00E4054D"/>
    <w:rsid w:val="00E4062A"/>
    <w:rsid w:val="00E415D1"/>
    <w:rsid w:val="00E417D4"/>
    <w:rsid w:val="00E420FF"/>
    <w:rsid w:val="00E4239D"/>
    <w:rsid w:val="00E428CE"/>
    <w:rsid w:val="00E42A02"/>
    <w:rsid w:val="00E42B97"/>
    <w:rsid w:val="00E4331B"/>
    <w:rsid w:val="00E433D8"/>
    <w:rsid w:val="00E43838"/>
    <w:rsid w:val="00E43CE9"/>
    <w:rsid w:val="00E4477E"/>
    <w:rsid w:val="00E451A0"/>
    <w:rsid w:val="00E47D74"/>
    <w:rsid w:val="00E5249A"/>
    <w:rsid w:val="00E528D5"/>
    <w:rsid w:val="00E52A90"/>
    <w:rsid w:val="00E52B59"/>
    <w:rsid w:val="00E53D40"/>
    <w:rsid w:val="00E53DE4"/>
    <w:rsid w:val="00E5409C"/>
    <w:rsid w:val="00E54A9F"/>
    <w:rsid w:val="00E54D4F"/>
    <w:rsid w:val="00E55E1E"/>
    <w:rsid w:val="00E55F3D"/>
    <w:rsid w:val="00E5650F"/>
    <w:rsid w:val="00E570BD"/>
    <w:rsid w:val="00E57AAE"/>
    <w:rsid w:val="00E61015"/>
    <w:rsid w:val="00E61502"/>
    <w:rsid w:val="00E6218B"/>
    <w:rsid w:val="00E62280"/>
    <w:rsid w:val="00E62373"/>
    <w:rsid w:val="00E62A1F"/>
    <w:rsid w:val="00E62B73"/>
    <w:rsid w:val="00E62C17"/>
    <w:rsid w:val="00E62DB0"/>
    <w:rsid w:val="00E633E7"/>
    <w:rsid w:val="00E63D73"/>
    <w:rsid w:val="00E649AC"/>
    <w:rsid w:val="00E64F52"/>
    <w:rsid w:val="00E65491"/>
    <w:rsid w:val="00E654E9"/>
    <w:rsid w:val="00E65697"/>
    <w:rsid w:val="00E65A7B"/>
    <w:rsid w:val="00E65C72"/>
    <w:rsid w:val="00E660FC"/>
    <w:rsid w:val="00E66398"/>
    <w:rsid w:val="00E67744"/>
    <w:rsid w:val="00E7026A"/>
    <w:rsid w:val="00E70D41"/>
    <w:rsid w:val="00E70E5D"/>
    <w:rsid w:val="00E711BA"/>
    <w:rsid w:val="00E720AE"/>
    <w:rsid w:val="00E72A63"/>
    <w:rsid w:val="00E73791"/>
    <w:rsid w:val="00E73B95"/>
    <w:rsid w:val="00E74193"/>
    <w:rsid w:val="00E741BF"/>
    <w:rsid w:val="00E75E91"/>
    <w:rsid w:val="00E76672"/>
    <w:rsid w:val="00E77636"/>
    <w:rsid w:val="00E779E6"/>
    <w:rsid w:val="00E80155"/>
    <w:rsid w:val="00E8164E"/>
    <w:rsid w:val="00E82203"/>
    <w:rsid w:val="00E82B41"/>
    <w:rsid w:val="00E841BC"/>
    <w:rsid w:val="00E846EF"/>
    <w:rsid w:val="00E84CA5"/>
    <w:rsid w:val="00E85121"/>
    <w:rsid w:val="00E85199"/>
    <w:rsid w:val="00E85D8E"/>
    <w:rsid w:val="00E86144"/>
    <w:rsid w:val="00E864B0"/>
    <w:rsid w:val="00E865ED"/>
    <w:rsid w:val="00E87294"/>
    <w:rsid w:val="00E90288"/>
    <w:rsid w:val="00E904F6"/>
    <w:rsid w:val="00E905E3"/>
    <w:rsid w:val="00E90B54"/>
    <w:rsid w:val="00E91771"/>
    <w:rsid w:val="00E91E45"/>
    <w:rsid w:val="00E921E2"/>
    <w:rsid w:val="00E92A59"/>
    <w:rsid w:val="00E92D27"/>
    <w:rsid w:val="00E93150"/>
    <w:rsid w:val="00E9379E"/>
    <w:rsid w:val="00E938BE"/>
    <w:rsid w:val="00E93BCD"/>
    <w:rsid w:val="00E947F1"/>
    <w:rsid w:val="00E94CE6"/>
    <w:rsid w:val="00E95778"/>
    <w:rsid w:val="00E95824"/>
    <w:rsid w:val="00E95BDC"/>
    <w:rsid w:val="00E96695"/>
    <w:rsid w:val="00E96A07"/>
    <w:rsid w:val="00E96A61"/>
    <w:rsid w:val="00E96E5B"/>
    <w:rsid w:val="00E96E62"/>
    <w:rsid w:val="00E96F59"/>
    <w:rsid w:val="00E977EC"/>
    <w:rsid w:val="00E97DFE"/>
    <w:rsid w:val="00EA018F"/>
    <w:rsid w:val="00EA0330"/>
    <w:rsid w:val="00EA0F8A"/>
    <w:rsid w:val="00EA11D8"/>
    <w:rsid w:val="00EA16C7"/>
    <w:rsid w:val="00EA1810"/>
    <w:rsid w:val="00EA1AA7"/>
    <w:rsid w:val="00EA1EFD"/>
    <w:rsid w:val="00EA20E6"/>
    <w:rsid w:val="00EA295C"/>
    <w:rsid w:val="00EA2F00"/>
    <w:rsid w:val="00EA32D9"/>
    <w:rsid w:val="00EA32F3"/>
    <w:rsid w:val="00EA339E"/>
    <w:rsid w:val="00EA3EF1"/>
    <w:rsid w:val="00EA4B4E"/>
    <w:rsid w:val="00EA5367"/>
    <w:rsid w:val="00EA57D8"/>
    <w:rsid w:val="00EA5CBF"/>
    <w:rsid w:val="00EA5CF4"/>
    <w:rsid w:val="00EA60CE"/>
    <w:rsid w:val="00EA7163"/>
    <w:rsid w:val="00EA71ED"/>
    <w:rsid w:val="00EA753E"/>
    <w:rsid w:val="00EA79C3"/>
    <w:rsid w:val="00EA7C16"/>
    <w:rsid w:val="00EA7DBD"/>
    <w:rsid w:val="00EA7F57"/>
    <w:rsid w:val="00EB2116"/>
    <w:rsid w:val="00EB216E"/>
    <w:rsid w:val="00EB2C08"/>
    <w:rsid w:val="00EB2D0C"/>
    <w:rsid w:val="00EB2DAB"/>
    <w:rsid w:val="00EB439B"/>
    <w:rsid w:val="00EB450C"/>
    <w:rsid w:val="00EB48ED"/>
    <w:rsid w:val="00EB552F"/>
    <w:rsid w:val="00EB580E"/>
    <w:rsid w:val="00EB60F0"/>
    <w:rsid w:val="00EB67B8"/>
    <w:rsid w:val="00EB68D7"/>
    <w:rsid w:val="00EB6D6F"/>
    <w:rsid w:val="00EB77D9"/>
    <w:rsid w:val="00EB7BBC"/>
    <w:rsid w:val="00EB7E62"/>
    <w:rsid w:val="00EC0786"/>
    <w:rsid w:val="00EC0A20"/>
    <w:rsid w:val="00EC14E7"/>
    <w:rsid w:val="00EC1A59"/>
    <w:rsid w:val="00EC1AE0"/>
    <w:rsid w:val="00EC1EEF"/>
    <w:rsid w:val="00EC242A"/>
    <w:rsid w:val="00EC2588"/>
    <w:rsid w:val="00EC286D"/>
    <w:rsid w:val="00EC2D5B"/>
    <w:rsid w:val="00EC4AD1"/>
    <w:rsid w:val="00EC5770"/>
    <w:rsid w:val="00EC5B79"/>
    <w:rsid w:val="00EC6B07"/>
    <w:rsid w:val="00EC6BB5"/>
    <w:rsid w:val="00EC6DE2"/>
    <w:rsid w:val="00EC7464"/>
    <w:rsid w:val="00EC7FFB"/>
    <w:rsid w:val="00ED1766"/>
    <w:rsid w:val="00ED2C57"/>
    <w:rsid w:val="00ED3177"/>
    <w:rsid w:val="00ED326A"/>
    <w:rsid w:val="00ED39A9"/>
    <w:rsid w:val="00ED3F7F"/>
    <w:rsid w:val="00ED43C4"/>
    <w:rsid w:val="00ED46C7"/>
    <w:rsid w:val="00ED5582"/>
    <w:rsid w:val="00ED5BBE"/>
    <w:rsid w:val="00ED610F"/>
    <w:rsid w:val="00ED6A2D"/>
    <w:rsid w:val="00ED6BC1"/>
    <w:rsid w:val="00EE03E3"/>
    <w:rsid w:val="00EE04CF"/>
    <w:rsid w:val="00EE0CA7"/>
    <w:rsid w:val="00EE1526"/>
    <w:rsid w:val="00EE2627"/>
    <w:rsid w:val="00EE2E39"/>
    <w:rsid w:val="00EE35E1"/>
    <w:rsid w:val="00EE5E9C"/>
    <w:rsid w:val="00EE7277"/>
    <w:rsid w:val="00EE7C00"/>
    <w:rsid w:val="00EF0190"/>
    <w:rsid w:val="00EF01BA"/>
    <w:rsid w:val="00EF0982"/>
    <w:rsid w:val="00EF0BEA"/>
    <w:rsid w:val="00EF1AEE"/>
    <w:rsid w:val="00EF388B"/>
    <w:rsid w:val="00EF4220"/>
    <w:rsid w:val="00EF5BE8"/>
    <w:rsid w:val="00EF5DEA"/>
    <w:rsid w:val="00EF663D"/>
    <w:rsid w:val="00EF69F9"/>
    <w:rsid w:val="00EF7741"/>
    <w:rsid w:val="00F00980"/>
    <w:rsid w:val="00F00D69"/>
    <w:rsid w:val="00F010AD"/>
    <w:rsid w:val="00F012FE"/>
    <w:rsid w:val="00F01755"/>
    <w:rsid w:val="00F018C1"/>
    <w:rsid w:val="00F01F2A"/>
    <w:rsid w:val="00F021B6"/>
    <w:rsid w:val="00F021EB"/>
    <w:rsid w:val="00F027F4"/>
    <w:rsid w:val="00F02826"/>
    <w:rsid w:val="00F02FD5"/>
    <w:rsid w:val="00F030FC"/>
    <w:rsid w:val="00F042DD"/>
    <w:rsid w:val="00F04335"/>
    <w:rsid w:val="00F04449"/>
    <w:rsid w:val="00F04AAD"/>
    <w:rsid w:val="00F066A6"/>
    <w:rsid w:val="00F0682C"/>
    <w:rsid w:val="00F0714E"/>
    <w:rsid w:val="00F07586"/>
    <w:rsid w:val="00F07CE2"/>
    <w:rsid w:val="00F1090A"/>
    <w:rsid w:val="00F10AFA"/>
    <w:rsid w:val="00F10C56"/>
    <w:rsid w:val="00F12240"/>
    <w:rsid w:val="00F122BD"/>
    <w:rsid w:val="00F12B72"/>
    <w:rsid w:val="00F12D61"/>
    <w:rsid w:val="00F13694"/>
    <w:rsid w:val="00F148E2"/>
    <w:rsid w:val="00F15134"/>
    <w:rsid w:val="00F1530D"/>
    <w:rsid w:val="00F15505"/>
    <w:rsid w:val="00F1623A"/>
    <w:rsid w:val="00F163B9"/>
    <w:rsid w:val="00F164A0"/>
    <w:rsid w:val="00F1667C"/>
    <w:rsid w:val="00F166D0"/>
    <w:rsid w:val="00F210F9"/>
    <w:rsid w:val="00F21598"/>
    <w:rsid w:val="00F2195A"/>
    <w:rsid w:val="00F21B02"/>
    <w:rsid w:val="00F21DF6"/>
    <w:rsid w:val="00F22989"/>
    <w:rsid w:val="00F235DE"/>
    <w:rsid w:val="00F249BB"/>
    <w:rsid w:val="00F257C7"/>
    <w:rsid w:val="00F259C5"/>
    <w:rsid w:val="00F26137"/>
    <w:rsid w:val="00F26644"/>
    <w:rsid w:val="00F267DD"/>
    <w:rsid w:val="00F27D7D"/>
    <w:rsid w:val="00F3073B"/>
    <w:rsid w:val="00F30F39"/>
    <w:rsid w:val="00F31DD9"/>
    <w:rsid w:val="00F31E72"/>
    <w:rsid w:val="00F325CF"/>
    <w:rsid w:val="00F32D95"/>
    <w:rsid w:val="00F33C43"/>
    <w:rsid w:val="00F34779"/>
    <w:rsid w:val="00F34C0F"/>
    <w:rsid w:val="00F35B59"/>
    <w:rsid w:val="00F36A11"/>
    <w:rsid w:val="00F36D43"/>
    <w:rsid w:val="00F37206"/>
    <w:rsid w:val="00F37839"/>
    <w:rsid w:val="00F40101"/>
    <w:rsid w:val="00F4064F"/>
    <w:rsid w:val="00F40B20"/>
    <w:rsid w:val="00F40D49"/>
    <w:rsid w:val="00F41B3B"/>
    <w:rsid w:val="00F42047"/>
    <w:rsid w:val="00F4290E"/>
    <w:rsid w:val="00F43953"/>
    <w:rsid w:val="00F4406C"/>
    <w:rsid w:val="00F442DE"/>
    <w:rsid w:val="00F44793"/>
    <w:rsid w:val="00F44B19"/>
    <w:rsid w:val="00F44C53"/>
    <w:rsid w:val="00F44F86"/>
    <w:rsid w:val="00F456EE"/>
    <w:rsid w:val="00F4747B"/>
    <w:rsid w:val="00F4771E"/>
    <w:rsid w:val="00F47BE1"/>
    <w:rsid w:val="00F47BE3"/>
    <w:rsid w:val="00F47E46"/>
    <w:rsid w:val="00F47FBD"/>
    <w:rsid w:val="00F52847"/>
    <w:rsid w:val="00F52FB5"/>
    <w:rsid w:val="00F54B84"/>
    <w:rsid w:val="00F54D82"/>
    <w:rsid w:val="00F555A2"/>
    <w:rsid w:val="00F55727"/>
    <w:rsid w:val="00F55DF6"/>
    <w:rsid w:val="00F563F4"/>
    <w:rsid w:val="00F5694E"/>
    <w:rsid w:val="00F56A70"/>
    <w:rsid w:val="00F57D88"/>
    <w:rsid w:val="00F619FD"/>
    <w:rsid w:val="00F637A6"/>
    <w:rsid w:val="00F638B5"/>
    <w:rsid w:val="00F639F9"/>
    <w:rsid w:val="00F63AB4"/>
    <w:rsid w:val="00F64489"/>
    <w:rsid w:val="00F64955"/>
    <w:rsid w:val="00F656AC"/>
    <w:rsid w:val="00F65C63"/>
    <w:rsid w:val="00F65E8E"/>
    <w:rsid w:val="00F66204"/>
    <w:rsid w:val="00F67056"/>
    <w:rsid w:val="00F67328"/>
    <w:rsid w:val="00F67DA1"/>
    <w:rsid w:val="00F67DBA"/>
    <w:rsid w:val="00F701F0"/>
    <w:rsid w:val="00F7052F"/>
    <w:rsid w:val="00F7059E"/>
    <w:rsid w:val="00F705D7"/>
    <w:rsid w:val="00F70F68"/>
    <w:rsid w:val="00F71AD2"/>
    <w:rsid w:val="00F722CA"/>
    <w:rsid w:val="00F72607"/>
    <w:rsid w:val="00F7270F"/>
    <w:rsid w:val="00F72A73"/>
    <w:rsid w:val="00F73A29"/>
    <w:rsid w:val="00F73C25"/>
    <w:rsid w:val="00F744CA"/>
    <w:rsid w:val="00F745DC"/>
    <w:rsid w:val="00F7499A"/>
    <w:rsid w:val="00F74C6B"/>
    <w:rsid w:val="00F75BD7"/>
    <w:rsid w:val="00F774B0"/>
    <w:rsid w:val="00F814AF"/>
    <w:rsid w:val="00F81F11"/>
    <w:rsid w:val="00F85CB6"/>
    <w:rsid w:val="00F86910"/>
    <w:rsid w:val="00F86D1D"/>
    <w:rsid w:val="00F87393"/>
    <w:rsid w:val="00F876A2"/>
    <w:rsid w:val="00F9058D"/>
    <w:rsid w:val="00F90AD6"/>
    <w:rsid w:val="00F90EF7"/>
    <w:rsid w:val="00F9107B"/>
    <w:rsid w:val="00F917A1"/>
    <w:rsid w:val="00F918BA"/>
    <w:rsid w:val="00F91D15"/>
    <w:rsid w:val="00F928E6"/>
    <w:rsid w:val="00F92DF7"/>
    <w:rsid w:val="00F93A6A"/>
    <w:rsid w:val="00F93F4A"/>
    <w:rsid w:val="00F942A4"/>
    <w:rsid w:val="00F943C2"/>
    <w:rsid w:val="00F955FF"/>
    <w:rsid w:val="00F95AC8"/>
    <w:rsid w:val="00F967F1"/>
    <w:rsid w:val="00F96897"/>
    <w:rsid w:val="00F96A14"/>
    <w:rsid w:val="00F9769B"/>
    <w:rsid w:val="00F97CBF"/>
    <w:rsid w:val="00F97F73"/>
    <w:rsid w:val="00F97FB4"/>
    <w:rsid w:val="00FA022A"/>
    <w:rsid w:val="00FA0ACE"/>
    <w:rsid w:val="00FA0EE9"/>
    <w:rsid w:val="00FA1724"/>
    <w:rsid w:val="00FA1BDF"/>
    <w:rsid w:val="00FA224A"/>
    <w:rsid w:val="00FA28FC"/>
    <w:rsid w:val="00FA2F5C"/>
    <w:rsid w:val="00FA31B8"/>
    <w:rsid w:val="00FA39BD"/>
    <w:rsid w:val="00FA438D"/>
    <w:rsid w:val="00FA4740"/>
    <w:rsid w:val="00FA4785"/>
    <w:rsid w:val="00FA4FDB"/>
    <w:rsid w:val="00FA571B"/>
    <w:rsid w:val="00FA5B78"/>
    <w:rsid w:val="00FA5C4F"/>
    <w:rsid w:val="00FA5C76"/>
    <w:rsid w:val="00FA5F87"/>
    <w:rsid w:val="00FA62DF"/>
    <w:rsid w:val="00FA6933"/>
    <w:rsid w:val="00FA6B94"/>
    <w:rsid w:val="00FA75AB"/>
    <w:rsid w:val="00FA7678"/>
    <w:rsid w:val="00FB04D2"/>
    <w:rsid w:val="00FB088D"/>
    <w:rsid w:val="00FB08D9"/>
    <w:rsid w:val="00FB137A"/>
    <w:rsid w:val="00FB144A"/>
    <w:rsid w:val="00FB1642"/>
    <w:rsid w:val="00FB1C7E"/>
    <w:rsid w:val="00FB1E13"/>
    <w:rsid w:val="00FB3319"/>
    <w:rsid w:val="00FB3D73"/>
    <w:rsid w:val="00FB51B6"/>
    <w:rsid w:val="00FB593A"/>
    <w:rsid w:val="00FB5F05"/>
    <w:rsid w:val="00FB6225"/>
    <w:rsid w:val="00FB7D74"/>
    <w:rsid w:val="00FB7DB0"/>
    <w:rsid w:val="00FC033A"/>
    <w:rsid w:val="00FC0CA0"/>
    <w:rsid w:val="00FC0EC0"/>
    <w:rsid w:val="00FC0F59"/>
    <w:rsid w:val="00FC163F"/>
    <w:rsid w:val="00FC18F8"/>
    <w:rsid w:val="00FC1E6D"/>
    <w:rsid w:val="00FC3C06"/>
    <w:rsid w:val="00FC49D9"/>
    <w:rsid w:val="00FC5956"/>
    <w:rsid w:val="00FC6E61"/>
    <w:rsid w:val="00FC79E6"/>
    <w:rsid w:val="00FC7F2D"/>
    <w:rsid w:val="00FD0277"/>
    <w:rsid w:val="00FD0FC0"/>
    <w:rsid w:val="00FD1171"/>
    <w:rsid w:val="00FD2E73"/>
    <w:rsid w:val="00FD31DE"/>
    <w:rsid w:val="00FD4011"/>
    <w:rsid w:val="00FD5569"/>
    <w:rsid w:val="00FD5E38"/>
    <w:rsid w:val="00FD6009"/>
    <w:rsid w:val="00FD624B"/>
    <w:rsid w:val="00FD63AF"/>
    <w:rsid w:val="00FD65AF"/>
    <w:rsid w:val="00FD7AB0"/>
    <w:rsid w:val="00FD7C9D"/>
    <w:rsid w:val="00FD7FEE"/>
    <w:rsid w:val="00FE0F23"/>
    <w:rsid w:val="00FE118C"/>
    <w:rsid w:val="00FE1701"/>
    <w:rsid w:val="00FE17D1"/>
    <w:rsid w:val="00FE1AA1"/>
    <w:rsid w:val="00FE1B4C"/>
    <w:rsid w:val="00FE212B"/>
    <w:rsid w:val="00FE287B"/>
    <w:rsid w:val="00FE2964"/>
    <w:rsid w:val="00FE39B8"/>
    <w:rsid w:val="00FE49FB"/>
    <w:rsid w:val="00FE4C49"/>
    <w:rsid w:val="00FE5903"/>
    <w:rsid w:val="00FE5AFB"/>
    <w:rsid w:val="00FE5C79"/>
    <w:rsid w:val="00FE5FDC"/>
    <w:rsid w:val="00FE67AB"/>
    <w:rsid w:val="00FE67F1"/>
    <w:rsid w:val="00FE70FB"/>
    <w:rsid w:val="00FE7415"/>
    <w:rsid w:val="00FE79A2"/>
    <w:rsid w:val="00FE7EF7"/>
    <w:rsid w:val="00FF00CC"/>
    <w:rsid w:val="00FF0B59"/>
    <w:rsid w:val="00FF1632"/>
    <w:rsid w:val="00FF249B"/>
    <w:rsid w:val="00FF3D48"/>
    <w:rsid w:val="00FF419D"/>
    <w:rsid w:val="00FF4800"/>
    <w:rsid w:val="00FF53DD"/>
    <w:rsid w:val="00FF58F9"/>
    <w:rsid w:val="00FF5A87"/>
    <w:rsid w:val="00FF5BE9"/>
    <w:rsid w:val="00FF5CEB"/>
    <w:rsid w:val="00FF6AA1"/>
    <w:rsid w:val="00FF786C"/>
    <w:rsid w:val="00FF79C8"/>
    <w:rsid w:val="00FF7C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0BA252"/>
  <w15:docId w15:val="{A61AF450-1050-451A-8352-A075C96D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0"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aliases w:val="1 Обычный"/>
    <w:qFormat/>
    <w:rsid w:val="005428FA"/>
    <w:pPr>
      <w:spacing w:after="240" w:line="276" w:lineRule="auto"/>
      <w:ind w:firstLine="567"/>
      <w:jc w:val="both"/>
    </w:pPr>
    <w:rPr>
      <w:rFonts w:ascii="Arial" w:eastAsia="Calibri" w:hAnsi="Arial" w:cs="Times New Roman"/>
      <w:sz w:val="24"/>
      <w:szCs w:val="28"/>
    </w:rPr>
  </w:style>
  <w:style w:type="paragraph" w:styleId="11">
    <w:name w:val="heading 1"/>
    <w:aliases w:val="1 Заголовок 1,Document Header1,H1,Char Char3,Заголовок 1 Знак Знак,Заголовок 1 Знак1,РАЗДЕЛ,H1 Char,Заголов,Çàãîëîâ,ch,H1 Знак Знак,Глава,(раздел),h1,app heading 1,ITT t1,II+,I,H11,H12,H13,H14,H15,H16,H17,H18,H111,H121,H131,H141,H151,H161"/>
    <w:basedOn w:val="a7"/>
    <w:next w:val="a7"/>
    <w:link w:val="12"/>
    <w:qFormat/>
    <w:rsid w:val="005C571A"/>
    <w:pPr>
      <w:keepNext/>
      <w:keepLines/>
      <w:spacing w:before="120" w:after="120"/>
      <w:ind w:firstLine="0"/>
      <w:outlineLvl w:val="0"/>
    </w:pPr>
    <w:rPr>
      <w:rFonts w:eastAsiaTheme="majorEastAsia" w:cstheme="majorBidi"/>
      <w:b/>
      <w:caps/>
      <w:sz w:val="28"/>
      <w:szCs w:val="32"/>
    </w:rPr>
  </w:style>
  <w:style w:type="paragraph" w:styleId="22">
    <w:name w:val="heading 2"/>
    <w:aliases w:val="2 Заголовок 2,Обычный + полужирный,По центру,Перед:  6 пт,После:  6 пт,Междустр.интерва...,H2,Numbered text 3,Подраздел,2,Reset numbering,2 headline,h,headline,Заголовок 2 Знак1,Заголовок 2 Знак Знак,H2 Знак Знак,h2 Знак Знак,H2 Знак1,h Знак"/>
    <w:basedOn w:val="a7"/>
    <w:next w:val="a7"/>
    <w:link w:val="23"/>
    <w:uiPriority w:val="9"/>
    <w:unhideWhenUsed/>
    <w:qFormat/>
    <w:rsid w:val="00C607BD"/>
    <w:pPr>
      <w:keepNext/>
      <w:keepLines/>
      <w:numPr>
        <w:ilvl w:val="1"/>
        <w:numId w:val="5"/>
      </w:numPr>
      <w:spacing w:before="160" w:after="120"/>
      <w:outlineLvl w:val="1"/>
    </w:pPr>
    <w:rPr>
      <w:rFonts w:eastAsiaTheme="majorEastAsia" w:cstheme="majorBidi"/>
      <w:b/>
      <w:caps/>
      <w:szCs w:val="26"/>
    </w:rPr>
  </w:style>
  <w:style w:type="paragraph" w:styleId="30">
    <w:name w:val="heading 3"/>
    <w:aliases w:val="3 Заголовок 3"/>
    <w:basedOn w:val="a7"/>
    <w:next w:val="a7"/>
    <w:link w:val="32"/>
    <w:unhideWhenUsed/>
    <w:qFormat/>
    <w:rsid w:val="004C4067"/>
    <w:pPr>
      <w:keepNext/>
      <w:keepLines/>
      <w:numPr>
        <w:ilvl w:val="2"/>
        <w:numId w:val="5"/>
      </w:numPr>
      <w:spacing w:before="160" w:after="120"/>
      <w:outlineLvl w:val="2"/>
    </w:pPr>
    <w:rPr>
      <w:rFonts w:eastAsiaTheme="majorEastAsia" w:cstheme="majorBidi"/>
      <w:b/>
      <w:szCs w:val="24"/>
    </w:rPr>
  </w:style>
  <w:style w:type="paragraph" w:styleId="4">
    <w:name w:val="heading 4"/>
    <w:aliases w:val="4 Заголовок 4"/>
    <w:basedOn w:val="a7"/>
    <w:next w:val="a7"/>
    <w:link w:val="40"/>
    <w:uiPriority w:val="9"/>
    <w:unhideWhenUsed/>
    <w:qFormat/>
    <w:rsid w:val="00A04A89"/>
    <w:pPr>
      <w:keepNext/>
      <w:keepLines/>
      <w:spacing w:before="160" w:after="120"/>
      <w:outlineLvl w:val="3"/>
    </w:pPr>
    <w:rPr>
      <w:rFonts w:eastAsiaTheme="majorEastAsia" w:cstheme="majorBidi"/>
      <w:b/>
      <w:iCs/>
    </w:rPr>
  </w:style>
  <w:style w:type="paragraph" w:styleId="5">
    <w:name w:val="heading 5"/>
    <w:aliases w:val="H5"/>
    <w:basedOn w:val="a7"/>
    <w:next w:val="a7"/>
    <w:link w:val="50"/>
    <w:unhideWhenUsed/>
    <w:qFormat/>
    <w:rsid w:val="00B379B4"/>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6">
    <w:name w:val="heading 6"/>
    <w:aliases w:val="H6"/>
    <w:basedOn w:val="a7"/>
    <w:next w:val="a7"/>
    <w:link w:val="60"/>
    <w:unhideWhenUsed/>
    <w:qFormat/>
    <w:rsid w:val="00B379B4"/>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7"/>
    <w:next w:val="a7"/>
    <w:link w:val="70"/>
    <w:unhideWhenUsed/>
    <w:qFormat/>
    <w:rsid w:val="00B379B4"/>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7"/>
    <w:next w:val="a7"/>
    <w:link w:val="80"/>
    <w:unhideWhenUsed/>
    <w:qFormat/>
    <w:rsid w:val="00B379B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7"/>
    <w:next w:val="a7"/>
    <w:link w:val="90"/>
    <w:unhideWhenUsed/>
    <w:qFormat/>
    <w:rsid w:val="00B379B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2">
    <w:name w:val="Заголовок 1 Знак"/>
    <w:aliases w:val="1 Заголовок 1 Знак,Document Header1 Знак,H1 Знак,Char Char3 Знак,Заголовок 1 Знак Знак Знак,Заголовок 1 Знак1 Знак,РАЗДЕЛ Знак,H1 Char Знак,Заголов Знак,Çàãîëîâ Знак,ch Знак,H1 Знак Знак Знак,Глава Знак,(раздел) Знак,h1 Знак,ITT t1 Знак"/>
    <w:basedOn w:val="a8"/>
    <w:link w:val="11"/>
    <w:rsid w:val="005C571A"/>
    <w:rPr>
      <w:rFonts w:ascii="Arial" w:eastAsiaTheme="majorEastAsia" w:hAnsi="Arial" w:cstheme="majorBidi"/>
      <w:b/>
      <w:caps/>
      <w:sz w:val="28"/>
      <w:szCs w:val="32"/>
    </w:rPr>
  </w:style>
  <w:style w:type="paragraph" w:styleId="ab">
    <w:name w:val="List Paragraph"/>
    <w:aliases w:val="Table-Normal,RSHB_Table-Normal,Bullet_IRAO,Заголовок_3,1,UL,Абзац маркированнный,Bullet List,FooterText,numbered,Bullet Number,Figure_name,List Paragraph1,Paragraphe de liste1,Bulletr List Paragraph,列出段落,列出段落1,List Paragraph2"/>
    <w:basedOn w:val="a7"/>
    <w:link w:val="ac"/>
    <w:uiPriority w:val="99"/>
    <w:qFormat/>
    <w:rsid w:val="0028687F"/>
    <w:pPr>
      <w:ind w:left="720"/>
      <w:contextualSpacing/>
    </w:pPr>
  </w:style>
  <w:style w:type="character" w:customStyle="1" w:styleId="23">
    <w:name w:val="Заголовок 2 Знак"/>
    <w:aliases w:val="2 Заголовок 2 Знак,Обычный + полужирный Знак,По центру Знак,Перед:  6 пт Знак,После:  6 пт Знак,Междустр.интерва... Знак,H2 Знак,Numbered text 3 Знак,Подраздел Знак,2 Знак,Reset numbering Знак,2 headline Знак,h Знак1,headline Знак"/>
    <w:basedOn w:val="a8"/>
    <w:link w:val="22"/>
    <w:uiPriority w:val="9"/>
    <w:rsid w:val="00C607BD"/>
    <w:rPr>
      <w:rFonts w:ascii="Arial" w:eastAsiaTheme="majorEastAsia" w:hAnsi="Arial" w:cstheme="majorBidi"/>
      <w:b/>
      <w:caps/>
      <w:sz w:val="24"/>
      <w:szCs w:val="26"/>
    </w:rPr>
  </w:style>
  <w:style w:type="paragraph" w:styleId="ad">
    <w:name w:val="TOC Heading"/>
    <w:basedOn w:val="11"/>
    <w:next w:val="a7"/>
    <w:uiPriority w:val="39"/>
    <w:unhideWhenUsed/>
    <w:qFormat/>
    <w:rsid w:val="0028687F"/>
    <w:pPr>
      <w:spacing w:line="259" w:lineRule="auto"/>
      <w:jc w:val="left"/>
      <w:outlineLvl w:val="9"/>
    </w:pPr>
    <w:rPr>
      <w:lang w:eastAsia="ru-RU"/>
    </w:rPr>
  </w:style>
  <w:style w:type="paragraph" w:styleId="13">
    <w:name w:val="toc 1"/>
    <w:basedOn w:val="a7"/>
    <w:next w:val="a7"/>
    <w:autoRedefine/>
    <w:uiPriority w:val="39"/>
    <w:unhideWhenUsed/>
    <w:rsid w:val="00234E36"/>
    <w:pPr>
      <w:tabs>
        <w:tab w:val="left" w:pos="851"/>
        <w:tab w:val="left" w:pos="993"/>
        <w:tab w:val="left" w:pos="1200"/>
        <w:tab w:val="right" w:leader="dot" w:pos="10195"/>
      </w:tabs>
      <w:spacing w:after="0" w:line="240" w:lineRule="auto"/>
    </w:pPr>
  </w:style>
  <w:style w:type="paragraph" w:styleId="24">
    <w:name w:val="toc 2"/>
    <w:basedOn w:val="a7"/>
    <w:next w:val="a7"/>
    <w:autoRedefine/>
    <w:uiPriority w:val="39"/>
    <w:unhideWhenUsed/>
    <w:rsid w:val="00D35184"/>
    <w:pPr>
      <w:tabs>
        <w:tab w:val="left" w:pos="709"/>
        <w:tab w:val="left" w:pos="851"/>
        <w:tab w:val="left" w:pos="993"/>
        <w:tab w:val="left" w:pos="1680"/>
        <w:tab w:val="right" w:leader="dot" w:pos="10195"/>
      </w:tabs>
      <w:spacing w:after="0" w:line="240" w:lineRule="auto"/>
      <w:ind w:firstLine="0"/>
      <w:jc w:val="left"/>
    </w:pPr>
  </w:style>
  <w:style w:type="character" w:styleId="ae">
    <w:name w:val="Hyperlink"/>
    <w:basedOn w:val="a8"/>
    <w:uiPriority w:val="99"/>
    <w:unhideWhenUsed/>
    <w:rsid w:val="0028687F"/>
    <w:rPr>
      <w:color w:val="0563C1" w:themeColor="hyperlink"/>
      <w:u w:val="single"/>
    </w:rPr>
  </w:style>
  <w:style w:type="paragraph" w:styleId="af">
    <w:name w:val="Title"/>
    <w:basedOn w:val="a7"/>
    <w:next w:val="a7"/>
    <w:link w:val="af0"/>
    <w:uiPriority w:val="10"/>
    <w:qFormat/>
    <w:rsid w:val="0028687F"/>
    <w:pPr>
      <w:contextualSpacing/>
    </w:pPr>
    <w:rPr>
      <w:rFonts w:asciiTheme="majorHAnsi" w:eastAsiaTheme="majorEastAsia" w:hAnsiTheme="majorHAnsi" w:cstheme="majorBidi"/>
      <w:spacing w:val="-10"/>
      <w:kern w:val="28"/>
      <w:sz w:val="56"/>
      <w:szCs w:val="56"/>
    </w:rPr>
  </w:style>
  <w:style w:type="character" w:customStyle="1" w:styleId="af0">
    <w:name w:val="Заголовок Знак"/>
    <w:basedOn w:val="a8"/>
    <w:link w:val="af"/>
    <w:uiPriority w:val="10"/>
    <w:rsid w:val="0028687F"/>
    <w:rPr>
      <w:rFonts w:asciiTheme="majorHAnsi" w:eastAsiaTheme="majorEastAsia" w:hAnsiTheme="majorHAnsi" w:cstheme="majorBidi"/>
      <w:spacing w:val="-10"/>
      <w:kern w:val="28"/>
      <w:sz w:val="56"/>
      <w:szCs w:val="56"/>
    </w:rPr>
  </w:style>
  <w:style w:type="paragraph" w:customStyle="1" w:styleId="S">
    <w:name w:val="S_Обычный"/>
    <w:basedOn w:val="a7"/>
    <w:link w:val="S0"/>
    <w:rsid w:val="00790F37"/>
    <w:pPr>
      <w:widowControl w:val="0"/>
    </w:pPr>
    <w:rPr>
      <w:rFonts w:eastAsia="Times New Roman" w:cs="Arial"/>
      <w:szCs w:val="24"/>
      <w:lang w:eastAsia="ru-RU"/>
    </w:rPr>
  </w:style>
  <w:style w:type="character" w:customStyle="1" w:styleId="S0">
    <w:name w:val="S_Обычный Знак"/>
    <w:link w:val="S"/>
    <w:locked/>
    <w:rsid w:val="00790F37"/>
    <w:rPr>
      <w:rFonts w:ascii="Arial" w:eastAsia="Times New Roman" w:hAnsi="Arial" w:cs="Arial"/>
      <w:sz w:val="24"/>
      <w:szCs w:val="24"/>
      <w:lang w:eastAsia="ru-RU"/>
    </w:rPr>
  </w:style>
  <w:style w:type="character" w:customStyle="1" w:styleId="ac">
    <w:name w:val="Абзац списка Знак"/>
    <w:aliases w:val="Table-Normal Знак,RSHB_Table-Normal Знак,Bullet_IRAO Знак,Заголовок_3 Знак,1 Знак,UL Знак,Абзац маркированнный Знак,Bullet List Знак,FooterText Знак,numbered Знак,Bullet Number Знак,Figure_name Знак,List Paragraph1 Знак,列出段落 Знак"/>
    <w:basedOn w:val="a8"/>
    <w:link w:val="ab"/>
    <w:uiPriority w:val="99"/>
    <w:qFormat/>
    <w:locked/>
    <w:rsid w:val="00790F37"/>
    <w:rPr>
      <w:rFonts w:ascii="Times New Roman" w:eastAsia="Calibri" w:hAnsi="Times New Roman" w:cs="Times New Roman"/>
      <w:sz w:val="28"/>
      <w:szCs w:val="28"/>
    </w:rPr>
  </w:style>
  <w:style w:type="paragraph" w:styleId="af1">
    <w:name w:val="Subtitle"/>
    <w:basedOn w:val="a7"/>
    <w:next w:val="a7"/>
    <w:link w:val="af2"/>
    <w:qFormat/>
    <w:rsid w:val="00790F37"/>
    <w:pPr>
      <w:spacing w:before="120"/>
    </w:pPr>
    <w:rPr>
      <w:rFonts w:eastAsia="Times New Roman" w:cs="Arial"/>
      <w:b/>
      <w:caps/>
      <w:szCs w:val="24"/>
      <w:lang w:eastAsia="ru-RU"/>
    </w:rPr>
  </w:style>
  <w:style w:type="character" w:customStyle="1" w:styleId="af2">
    <w:name w:val="Подзаголовок Знак"/>
    <w:basedOn w:val="a8"/>
    <w:link w:val="af1"/>
    <w:rsid w:val="00790F37"/>
    <w:rPr>
      <w:rFonts w:ascii="Arial" w:eastAsia="Times New Roman" w:hAnsi="Arial" w:cs="Arial"/>
      <w:b/>
      <w:caps/>
      <w:sz w:val="24"/>
      <w:szCs w:val="24"/>
      <w:lang w:eastAsia="ru-RU"/>
    </w:rPr>
  </w:style>
  <w:style w:type="paragraph" w:customStyle="1" w:styleId="Default">
    <w:name w:val="Default"/>
    <w:rsid w:val="00D368DB"/>
    <w:pPr>
      <w:autoSpaceDE w:val="0"/>
      <w:autoSpaceDN w:val="0"/>
      <w:adjustRightInd w:val="0"/>
      <w:spacing w:after="0" w:line="240" w:lineRule="auto"/>
    </w:pPr>
    <w:rPr>
      <w:rFonts w:ascii="Times New Roman" w:hAnsi="Times New Roman" w:cs="Times New Roman"/>
      <w:color w:val="000000"/>
      <w:sz w:val="24"/>
      <w:szCs w:val="24"/>
    </w:rPr>
  </w:style>
  <w:style w:type="table" w:styleId="af3">
    <w:name w:val="Table Grid"/>
    <w:basedOn w:val="a9"/>
    <w:rsid w:val="003E182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7"/>
    <w:qFormat/>
    <w:rsid w:val="003E1829"/>
    <w:pPr>
      <w:keepNext/>
      <w:spacing w:before="100" w:beforeAutospacing="1"/>
      <w:jc w:val="right"/>
    </w:pPr>
    <w:rPr>
      <w:rFonts w:cs="Arial"/>
      <w:b/>
      <w:szCs w:val="24"/>
      <w:lang w:eastAsia="ru-RU"/>
    </w:rPr>
  </w:style>
  <w:style w:type="paragraph" w:styleId="af5">
    <w:name w:val="No Spacing"/>
    <w:aliases w:val="Table text"/>
    <w:basedOn w:val="a7"/>
    <w:link w:val="af6"/>
    <w:uiPriority w:val="1"/>
    <w:qFormat/>
    <w:rsid w:val="003E1829"/>
    <w:rPr>
      <w:rFonts w:eastAsia="Times New Roman" w:cs="Arial"/>
      <w:sz w:val="20"/>
      <w:szCs w:val="24"/>
    </w:rPr>
  </w:style>
  <w:style w:type="paragraph" w:customStyle="1" w:styleId="af7">
    <w:name w:val="Заголовок таблицы"/>
    <w:link w:val="af8"/>
    <w:qFormat/>
    <w:rsid w:val="003E1829"/>
    <w:pPr>
      <w:spacing w:after="0" w:line="240" w:lineRule="auto"/>
      <w:jc w:val="center"/>
    </w:pPr>
    <w:rPr>
      <w:rFonts w:ascii="Arial" w:eastAsia="Times New Roman" w:hAnsi="Arial" w:cs="Arial"/>
      <w:b/>
      <w:caps/>
      <w:sz w:val="20"/>
      <w:szCs w:val="20"/>
      <w:u w:color="000000"/>
      <w:lang w:eastAsia="ru-RU"/>
    </w:rPr>
  </w:style>
  <w:style w:type="character" w:customStyle="1" w:styleId="af6">
    <w:name w:val="Без интервала Знак"/>
    <w:aliases w:val="Table text Знак"/>
    <w:basedOn w:val="a8"/>
    <w:link w:val="af5"/>
    <w:uiPriority w:val="1"/>
    <w:rsid w:val="003E1829"/>
    <w:rPr>
      <w:rFonts w:ascii="Arial" w:eastAsia="Times New Roman" w:hAnsi="Arial" w:cs="Arial"/>
      <w:sz w:val="20"/>
      <w:szCs w:val="24"/>
    </w:rPr>
  </w:style>
  <w:style w:type="character" w:customStyle="1" w:styleId="af8">
    <w:name w:val="Заголовок таблицы Знак"/>
    <w:basedOn w:val="af6"/>
    <w:link w:val="af7"/>
    <w:rsid w:val="003E1829"/>
    <w:rPr>
      <w:rFonts w:ascii="Arial" w:eastAsia="Times New Roman" w:hAnsi="Arial" w:cs="Arial"/>
      <w:b/>
      <w:caps/>
      <w:sz w:val="20"/>
      <w:szCs w:val="20"/>
      <w:u w:color="000000"/>
      <w:lang w:eastAsia="ru-RU"/>
    </w:rPr>
  </w:style>
  <w:style w:type="character" w:styleId="af9">
    <w:name w:val="annotation reference"/>
    <w:basedOn w:val="a8"/>
    <w:uiPriority w:val="99"/>
    <w:unhideWhenUsed/>
    <w:rsid w:val="00A33D86"/>
    <w:rPr>
      <w:sz w:val="16"/>
      <w:szCs w:val="16"/>
    </w:rPr>
  </w:style>
  <w:style w:type="paragraph" w:styleId="afa">
    <w:name w:val="annotation text"/>
    <w:basedOn w:val="a7"/>
    <w:link w:val="afb"/>
    <w:uiPriority w:val="99"/>
    <w:unhideWhenUsed/>
    <w:rsid w:val="00A33D86"/>
    <w:rPr>
      <w:sz w:val="20"/>
      <w:szCs w:val="20"/>
    </w:rPr>
  </w:style>
  <w:style w:type="character" w:customStyle="1" w:styleId="afb">
    <w:name w:val="Текст примечания Знак"/>
    <w:basedOn w:val="a8"/>
    <w:link w:val="afa"/>
    <w:uiPriority w:val="99"/>
    <w:rsid w:val="00A33D86"/>
    <w:rPr>
      <w:rFonts w:ascii="Times New Roman" w:eastAsia="Calibri" w:hAnsi="Times New Roman" w:cs="Times New Roman"/>
      <w:sz w:val="20"/>
      <w:szCs w:val="20"/>
    </w:rPr>
  </w:style>
  <w:style w:type="paragraph" w:styleId="afc">
    <w:name w:val="annotation subject"/>
    <w:basedOn w:val="afa"/>
    <w:next w:val="afa"/>
    <w:link w:val="afd"/>
    <w:uiPriority w:val="99"/>
    <w:unhideWhenUsed/>
    <w:rsid w:val="00A33D86"/>
    <w:rPr>
      <w:b/>
      <w:bCs/>
    </w:rPr>
  </w:style>
  <w:style w:type="character" w:customStyle="1" w:styleId="afd">
    <w:name w:val="Тема примечания Знак"/>
    <w:basedOn w:val="afb"/>
    <w:link w:val="afc"/>
    <w:uiPriority w:val="99"/>
    <w:rsid w:val="00A33D86"/>
    <w:rPr>
      <w:rFonts w:ascii="Times New Roman" w:eastAsia="Calibri" w:hAnsi="Times New Roman" w:cs="Times New Roman"/>
      <w:b/>
      <w:bCs/>
      <w:sz w:val="20"/>
      <w:szCs w:val="20"/>
    </w:rPr>
  </w:style>
  <w:style w:type="paragraph" w:styleId="afe">
    <w:name w:val="Balloon Text"/>
    <w:basedOn w:val="a7"/>
    <w:link w:val="aff"/>
    <w:uiPriority w:val="99"/>
    <w:semiHidden/>
    <w:unhideWhenUsed/>
    <w:rsid w:val="00A33D86"/>
    <w:rPr>
      <w:rFonts w:ascii="Segoe UI" w:hAnsi="Segoe UI" w:cs="Segoe UI"/>
      <w:sz w:val="18"/>
      <w:szCs w:val="18"/>
    </w:rPr>
  </w:style>
  <w:style w:type="character" w:customStyle="1" w:styleId="aff">
    <w:name w:val="Текст выноски Знак"/>
    <w:basedOn w:val="a8"/>
    <w:link w:val="afe"/>
    <w:uiPriority w:val="99"/>
    <w:semiHidden/>
    <w:rsid w:val="00A33D86"/>
    <w:rPr>
      <w:rFonts w:ascii="Segoe UI" w:eastAsia="Calibri" w:hAnsi="Segoe UI" w:cs="Segoe UI"/>
      <w:sz w:val="18"/>
      <w:szCs w:val="18"/>
    </w:rPr>
  </w:style>
  <w:style w:type="paragraph" w:styleId="aff0">
    <w:name w:val="Normal (Web)"/>
    <w:basedOn w:val="a7"/>
    <w:uiPriority w:val="99"/>
    <w:unhideWhenUsed/>
    <w:rsid w:val="00A00483"/>
    <w:pPr>
      <w:spacing w:before="100" w:beforeAutospacing="1" w:after="100" w:afterAutospacing="1"/>
      <w:jc w:val="left"/>
    </w:pPr>
    <w:rPr>
      <w:rFonts w:eastAsia="Times New Roman"/>
      <w:szCs w:val="24"/>
      <w:lang w:eastAsia="ru-RU"/>
    </w:rPr>
  </w:style>
  <w:style w:type="paragraph" w:styleId="aff1">
    <w:name w:val="footnote text"/>
    <w:basedOn w:val="a7"/>
    <w:link w:val="aff2"/>
    <w:semiHidden/>
    <w:rsid w:val="00330B92"/>
    <w:rPr>
      <w:rFonts w:eastAsia="Times New Roman" w:cs="Arial"/>
      <w:sz w:val="20"/>
      <w:szCs w:val="20"/>
      <w:lang w:eastAsia="ru-RU"/>
    </w:rPr>
  </w:style>
  <w:style w:type="character" w:customStyle="1" w:styleId="aff2">
    <w:name w:val="Текст сноски Знак"/>
    <w:basedOn w:val="a8"/>
    <w:link w:val="aff1"/>
    <w:semiHidden/>
    <w:rsid w:val="00330B92"/>
    <w:rPr>
      <w:rFonts w:ascii="Arial" w:eastAsia="Times New Roman" w:hAnsi="Arial" w:cs="Arial"/>
      <w:sz w:val="20"/>
      <w:szCs w:val="20"/>
      <w:lang w:eastAsia="ru-RU"/>
    </w:rPr>
  </w:style>
  <w:style w:type="character" w:styleId="aff3">
    <w:name w:val="footnote reference"/>
    <w:basedOn w:val="a8"/>
    <w:semiHidden/>
    <w:rsid w:val="00330B92"/>
    <w:rPr>
      <w:rFonts w:cs="Times New Roman"/>
      <w:vertAlign w:val="superscript"/>
    </w:rPr>
  </w:style>
  <w:style w:type="paragraph" w:customStyle="1" w:styleId="a2">
    <w:name w:val="Булиты в таблице"/>
    <w:basedOn w:val="ab"/>
    <w:link w:val="aff4"/>
    <w:qFormat/>
    <w:rsid w:val="00330B92"/>
    <w:pPr>
      <w:numPr>
        <w:numId w:val="2"/>
      </w:numPr>
      <w:spacing w:before="120" w:after="120"/>
    </w:pPr>
    <w:rPr>
      <w:rFonts w:cs="Arial"/>
      <w:sz w:val="20"/>
    </w:rPr>
  </w:style>
  <w:style w:type="character" w:customStyle="1" w:styleId="aff4">
    <w:name w:val="Булиты в таблице Знак"/>
    <w:basedOn w:val="ac"/>
    <w:link w:val="a2"/>
    <w:rsid w:val="00330B92"/>
    <w:rPr>
      <w:rFonts w:ascii="Arial" w:eastAsia="Calibri" w:hAnsi="Arial" w:cs="Arial"/>
      <w:sz w:val="20"/>
      <w:szCs w:val="28"/>
    </w:rPr>
  </w:style>
  <w:style w:type="paragraph" w:styleId="aff5">
    <w:name w:val="header"/>
    <w:basedOn w:val="a7"/>
    <w:link w:val="aff6"/>
    <w:rsid w:val="006E30AA"/>
    <w:pPr>
      <w:tabs>
        <w:tab w:val="center" w:pos="4677"/>
        <w:tab w:val="right" w:pos="9355"/>
      </w:tabs>
    </w:pPr>
    <w:rPr>
      <w:rFonts w:eastAsia="Times New Roman" w:cs="Arial"/>
      <w:szCs w:val="24"/>
      <w:lang w:eastAsia="ru-RU"/>
    </w:rPr>
  </w:style>
  <w:style w:type="character" w:customStyle="1" w:styleId="aff6">
    <w:name w:val="Верхний колонтитул Знак"/>
    <w:basedOn w:val="a8"/>
    <w:link w:val="aff5"/>
    <w:rsid w:val="006E30AA"/>
    <w:rPr>
      <w:rFonts w:ascii="Arial" w:eastAsia="Times New Roman" w:hAnsi="Arial" w:cs="Arial"/>
      <w:sz w:val="24"/>
      <w:szCs w:val="24"/>
      <w:lang w:eastAsia="ru-RU"/>
    </w:rPr>
  </w:style>
  <w:style w:type="paragraph" w:customStyle="1" w:styleId="S1">
    <w:name w:val="S_Заголовок1_СписокН"/>
    <w:basedOn w:val="a7"/>
    <w:next w:val="S"/>
    <w:rsid w:val="006E30AA"/>
    <w:pPr>
      <w:keepNext/>
      <w:pageBreakBefore/>
      <w:numPr>
        <w:numId w:val="3"/>
      </w:numPr>
      <w:outlineLvl w:val="0"/>
    </w:pPr>
    <w:rPr>
      <w:rFonts w:eastAsia="Times New Roman" w:cs="Arial"/>
      <w:b/>
      <w:caps/>
      <w:sz w:val="32"/>
      <w:szCs w:val="32"/>
      <w:lang w:eastAsia="ru-RU"/>
    </w:rPr>
  </w:style>
  <w:style w:type="paragraph" w:customStyle="1" w:styleId="S20">
    <w:name w:val="S_Заголовок2_СписокН"/>
    <w:basedOn w:val="a7"/>
    <w:next w:val="S"/>
    <w:rsid w:val="006E30AA"/>
    <w:pPr>
      <w:keepNext/>
      <w:numPr>
        <w:ilvl w:val="1"/>
        <w:numId w:val="3"/>
      </w:numPr>
      <w:outlineLvl w:val="1"/>
    </w:pPr>
    <w:rPr>
      <w:rFonts w:eastAsia="Times New Roman" w:cs="Arial"/>
      <w:b/>
      <w:caps/>
      <w:szCs w:val="24"/>
      <w:lang w:eastAsia="ru-RU"/>
    </w:rPr>
  </w:style>
  <w:style w:type="paragraph" w:customStyle="1" w:styleId="S30">
    <w:name w:val="S_Заголовок3_СписокН"/>
    <w:basedOn w:val="a7"/>
    <w:next w:val="S"/>
    <w:rsid w:val="006E30AA"/>
    <w:pPr>
      <w:keepNext/>
      <w:numPr>
        <w:ilvl w:val="2"/>
        <w:numId w:val="3"/>
      </w:numPr>
    </w:pPr>
    <w:rPr>
      <w:rFonts w:eastAsia="Times New Roman" w:cs="Arial"/>
      <w:b/>
      <w:i/>
      <w:caps/>
      <w:sz w:val="20"/>
      <w:szCs w:val="20"/>
      <w:lang w:eastAsia="ru-RU"/>
    </w:rPr>
  </w:style>
  <w:style w:type="paragraph" w:styleId="aff7">
    <w:name w:val="footer"/>
    <w:basedOn w:val="a7"/>
    <w:link w:val="aff8"/>
    <w:uiPriority w:val="99"/>
    <w:unhideWhenUsed/>
    <w:rsid w:val="00A92BEB"/>
    <w:pPr>
      <w:tabs>
        <w:tab w:val="center" w:pos="4677"/>
        <w:tab w:val="right" w:pos="9355"/>
      </w:tabs>
    </w:pPr>
  </w:style>
  <w:style w:type="character" w:customStyle="1" w:styleId="aff8">
    <w:name w:val="Нижний колонтитул Знак"/>
    <w:basedOn w:val="a8"/>
    <w:link w:val="aff7"/>
    <w:uiPriority w:val="99"/>
    <w:rsid w:val="00A92BEB"/>
    <w:rPr>
      <w:rFonts w:ascii="Times New Roman" w:eastAsia="Calibri" w:hAnsi="Times New Roman" w:cs="Times New Roman"/>
      <w:sz w:val="28"/>
      <w:szCs w:val="28"/>
    </w:rPr>
  </w:style>
  <w:style w:type="character" w:customStyle="1" w:styleId="S01">
    <w:name w:val="S_Термин01"/>
    <w:uiPriority w:val="99"/>
    <w:rsid w:val="004E5EE9"/>
    <w:rPr>
      <w:rFonts w:ascii="Arial" w:hAnsi="Arial" w:cs="Arial"/>
      <w:b/>
      <w:i/>
      <w:caps/>
      <w:sz w:val="20"/>
      <w:szCs w:val="20"/>
      <w:lang w:val="ru-RU" w:eastAsia="ru-RU" w:bidi="ar-SA"/>
    </w:rPr>
  </w:style>
  <w:style w:type="character" w:customStyle="1" w:styleId="urtxtemph">
    <w:name w:val="urtxtemph"/>
    <w:basedOn w:val="a8"/>
    <w:rsid w:val="004763CC"/>
  </w:style>
  <w:style w:type="paragraph" w:customStyle="1" w:styleId="1">
    <w:name w:val="попытка1"/>
    <w:basedOn w:val="aff9"/>
    <w:link w:val="1Char"/>
    <w:uiPriority w:val="1"/>
    <w:qFormat/>
    <w:rsid w:val="00A930A3"/>
    <w:pPr>
      <w:widowControl w:val="0"/>
      <w:numPr>
        <w:ilvl w:val="1"/>
        <w:numId w:val="4"/>
      </w:numPr>
      <w:kinsoku w:val="0"/>
      <w:overflowPunct w:val="0"/>
      <w:autoSpaceDE w:val="0"/>
      <w:autoSpaceDN w:val="0"/>
      <w:adjustRightInd w:val="0"/>
      <w:ind w:left="1142"/>
    </w:pPr>
    <w:rPr>
      <w:rFonts w:eastAsiaTheme="minorEastAsia" w:cs="Arial"/>
      <w:color w:val="000000" w:themeColor="text1"/>
      <w:szCs w:val="24"/>
      <w:lang w:eastAsia="ru-RU"/>
    </w:rPr>
  </w:style>
  <w:style w:type="paragraph" w:customStyle="1" w:styleId="25">
    <w:name w:val="попытка2"/>
    <w:basedOn w:val="22"/>
    <w:uiPriority w:val="1"/>
    <w:qFormat/>
    <w:rsid w:val="00A930A3"/>
    <w:pPr>
      <w:keepNext w:val="0"/>
      <w:keepLines w:val="0"/>
      <w:widowControl w:val="0"/>
      <w:numPr>
        <w:ilvl w:val="0"/>
        <w:numId w:val="0"/>
      </w:numPr>
      <w:tabs>
        <w:tab w:val="left" w:pos="727"/>
      </w:tabs>
      <w:kinsoku w:val="0"/>
      <w:overflowPunct w:val="0"/>
      <w:autoSpaceDE w:val="0"/>
      <w:autoSpaceDN w:val="0"/>
      <w:adjustRightInd w:val="0"/>
      <w:spacing w:before="0"/>
      <w:ind w:left="1000" w:hanging="432"/>
    </w:pPr>
    <w:rPr>
      <w:rFonts w:eastAsiaTheme="minorEastAsia" w:cs="Arial"/>
      <w:b w:val="0"/>
      <w:bCs/>
      <w:szCs w:val="24"/>
      <w:lang w:eastAsia="ru-RU"/>
    </w:rPr>
  </w:style>
  <w:style w:type="paragraph" w:customStyle="1" w:styleId="a0">
    <w:name w:val="ДЛЯ ТЕТЬЕГО УРОВН"/>
    <w:basedOn w:val="a7"/>
    <w:link w:val="Char"/>
    <w:uiPriority w:val="1"/>
    <w:rsid w:val="00A930A3"/>
    <w:pPr>
      <w:widowControl w:val="0"/>
      <w:numPr>
        <w:ilvl w:val="2"/>
        <w:numId w:val="4"/>
      </w:numPr>
      <w:kinsoku w:val="0"/>
      <w:overflowPunct w:val="0"/>
      <w:autoSpaceDE w:val="0"/>
      <w:autoSpaceDN w:val="0"/>
      <w:adjustRightInd w:val="0"/>
      <w:spacing w:after="120"/>
    </w:pPr>
    <w:rPr>
      <w:rFonts w:eastAsiaTheme="minorEastAsia" w:cs="Arial"/>
      <w:color w:val="000000" w:themeColor="text1"/>
      <w:szCs w:val="24"/>
      <w:lang w:eastAsia="ru-RU"/>
    </w:rPr>
  </w:style>
  <w:style w:type="character" w:customStyle="1" w:styleId="1Char">
    <w:name w:val="попытка1 Char"/>
    <w:basedOn w:val="affa"/>
    <w:link w:val="1"/>
    <w:uiPriority w:val="1"/>
    <w:rsid w:val="00A930A3"/>
    <w:rPr>
      <w:rFonts w:ascii="Arial" w:eastAsiaTheme="minorEastAsia" w:hAnsi="Arial" w:cs="Arial"/>
      <w:color w:val="000000" w:themeColor="text1"/>
      <w:sz w:val="24"/>
      <w:szCs w:val="24"/>
      <w:lang w:eastAsia="ru-RU"/>
    </w:rPr>
  </w:style>
  <w:style w:type="paragraph" w:styleId="aff9">
    <w:name w:val="Body Text"/>
    <w:basedOn w:val="a7"/>
    <w:link w:val="affa"/>
    <w:uiPriority w:val="99"/>
    <w:unhideWhenUsed/>
    <w:rsid w:val="00A930A3"/>
    <w:pPr>
      <w:spacing w:after="120"/>
    </w:pPr>
  </w:style>
  <w:style w:type="character" w:customStyle="1" w:styleId="affa">
    <w:name w:val="Основной текст Знак"/>
    <w:basedOn w:val="a8"/>
    <w:link w:val="aff9"/>
    <w:uiPriority w:val="99"/>
    <w:rsid w:val="00A930A3"/>
    <w:rPr>
      <w:rFonts w:ascii="Times New Roman" w:eastAsia="Calibri" w:hAnsi="Times New Roman" w:cs="Times New Roman"/>
      <w:sz w:val="28"/>
      <w:szCs w:val="28"/>
    </w:rPr>
  </w:style>
  <w:style w:type="character" w:customStyle="1" w:styleId="32">
    <w:name w:val="Заголовок 3 Знак"/>
    <w:aliases w:val="3 Заголовок 3 Знак"/>
    <w:basedOn w:val="a8"/>
    <w:link w:val="30"/>
    <w:uiPriority w:val="9"/>
    <w:rsid w:val="004C4067"/>
    <w:rPr>
      <w:rFonts w:ascii="Arial" w:eastAsiaTheme="majorEastAsia" w:hAnsi="Arial" w:cstheme="majorBidi"/>
      <w:b/>
      <w:sz w:val="24"/>
      <w:szCs w:val="24"/>
    </w:rPr>
  </w:style>
  <w:style w:type="character" w:customStyle="1" w:styleId="40">
    <w:name w:val="Заголовок 4 Знак"/>
    <w:aliases w:val="4 Заголовок 4 Знак"/>
    <w:basedOn w:val="a8"/>
    <w:link w:val="4"/>
    <w:uiPriority w:val="9"/>
    <w:rsid w:val="00A04A89"/>
    <w:rPr>
      <w:rFonts w:ascii="Arial" w:eastAsiaTheme="majorEastAsia" w:hAnsi="Arial" w:cstheme="majorBidi"/>
      <w:b/>
      <w:iCs/>
      <w:sz w:val="24"/>
      <w:szCs w:val="28"/>
    </w:rPr>
  </w:style>
  <w:style w:type="character" w:customStyle="1" w:styleId="50">
    <w:name w:val="Заголовок 5 Знак"/>
    <w:aliases w:val="H5 Знак"/>
    <w:basedOn w:val="a8"/>
    <w:link w:val="5"/>
    <w:uiPriority w:val="99"/>
    <w:rsid w:val="00B379B4"/>
    <w:rPr>
      <w:rFonts w:asciiTheme="majorHAnsi" w:eastAsiaTheme="majorEastAsia" w:hAnsiTheme="majorHAnsi" w:cstheme="majorBidi"/>
      <w:color w:val="2E74B5" w:themeColor="accent1" w:themeShade="BF"/>
      <w:sz w:val="24"/>
      <w:szCs w:val="28"/>
    </w:rPr>
  </w:style>
  <w:style w:type="character" w:customStyle="1" w:styleId="60">
    <w:name w:val="Заголовок 6 Знак"/>
    <w:aliases w:val="H6 Знак"/>
    <w:basedOn w:val="a8"/>
    <w:link w:val="6"/>
    <w:uiPriority w:val="99"/>
    <w:rsid w:val="00B379B4"/>
    <w:rPr>
      <w:rFonts w:asciiTheme="majorHAnsi" w:eastAsiaTheme="majorEastAsia" w:hAnsiTheme="majorHAnsi" w:cstheme="majorBidi"/>
      <w:color w:val="1F4D78" w:themeColor="accent1" w:themeShade="7F"/>
      <w:sz w:val="24"/>
      <w:szCs w:val="28"/>
    </w:rPr>
  </w:style>
  <w:style w:type="character" w:customStyle="1" w:styleId="70">
    <w:name w:val="Заголовок 7 Знак"/>
    <w:basedOn w:val="a8"/>
    <w:link w:val="7"/>
    <w:uiPriority w:val="99"/>
    <w:rsid w:val="00B379B4"/>
    <w:rPr>
      <w:rFonts w:asciiTheme="majorHAnsi" w:eastAsiaTheme="majorEastAsia" w:hAnsiTheme="majorHAnsi" w:cstheme="majorBidi"/>
      <w:i/>
      <w:iCs/>
      <w:color w:val="1F4D78" w:themeColor="accent1" w:themeShade="7F"/>
      <w:sz w:val="24"/>
      <w:szCs w:val="28"/>
    </w:rPr>
  </w:style>
  <w:style w:type="character" w:customStyle="1" w:styleId="80">
    <w:name w:val="Заголовок 8 Знак"/>
    <w:basedOn w:val="a8"/>
    <w:link w:val="8"/>
    <w:uiPriority w:val="99"/>
    <w:rsid w:val="00B379B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8"/>
    <w:link w:val="9"/>
    <w:uiPriority w:val="99"/>
    <w:rsid w:val="00B379B4"/>
    <w:rPr>
      <w:rFonts w:asciiTheme="majorHAnsi" w:eastAsiaTheme="majorEastAsia" w:hAnsiTheme="majorHAnsi" w:cstheme="majorBidi"/>
      <w:i/>
      <w:iCs/>
      <w:color w:val="272727" w:themeColor="text1" w:themeTint="D8"/>
      <w:sz w:val="21"/>
      <w:szCs w:val="21"/>
    </w:rPr>
  </w:style>
  <w:style w:type="paragraph" w:customStyle="1" w:styleId="a5">
    <w:name w:val="СтильПавлов"/>
    <w:basedOn w:val="11"/>
    <w:link w:val="affb"/>
    <w:rsid w:val="000E7980"/>
    <w:pPr>
      <w:numPr>
        <w:numId w:val="1"/>
      </w:numPr>
    </w:pPr>
    <w:rPr>
      <w:rFonts w:cs="Arial"/>
      <w:b w:val="0"/>
      <w:caps w:val="0"/>
      <w:lang w:eastAsia="ru-RU"/>
    </w:rPr>
  </w:style>
  <w:style w:type="paragraph" w:customStyle="1" w:styleId="14">
    <w:name w:val="Стиль1"/>
    <w:basedOn w:val="a5"/>
    <w:link w:val="15"/>
    <w:rsid w:val="000E7980"/>
  </w:style>
  <w:style w:type="character" w:customStyle="1" w:styleId="affb">
    <w:name w:val="СтильПавлов Знак"/>
    <w:basedOn w:val="12"/>
    <w:link w:val="a5"/>
    <w:rsid w:val="000E7980"/>
    <w:rPr>
      <w:rFonts w:ascii="Arial" w:eastAsiaTheme="majorEastAsia" w:hAnsi="Arial" w:cs="Arial"/>
      <w:b w:val="0"/>
      <w:caps w:val="0"/>
      <w:sz w:val="28"/>
      <w:szCs w:val="32"/>
      <w:lang w:eastAsia="ru-RU"/>
    </w:rPr>
  </w:style>
  <w:style w:type="character" w:customStyle="1" w:styleId="15">
    <w:name w:val="Стиль1 Знак"/>
    <w:basedOn w:val="affb"/>
    <w:link w:val="14"/>
    <w:rsid w:val="000E7980"/>
    <w:rPr>
      <w:rFonts w:ascii="Arial" w:eastAsiaTheme="majorEastAsia" w:hAnsi="Arial" w:cs="Arial"/>
      <w:b w:val="0"/>
      <w:caps w:val="0"/>
      <w:sz w:val="28"/>
      <w:szCs w:val="32"/>
      <w:lang w:eastAsia="ru-RU"/>
    </w:rPr>
  </w:style>
  <w:style w:type="paragraph" w:customStyle="1" w:styleId="HeadGangnamStyle">
    <w:name w:val="Head Gangnam Style"/>
    <w:basedOn w:val="a7"/>
    <w:link w:val="HeadGangnamStyle0"/>
    <w:qFormat/>
    <w:rsid w:val="00F012FE"/>
    <w:pPr>
      <w:numPr>
        <w:numId w:val="6"/>
      </w:numPr>
      <w:spacing w:before="120" w:after="120"/>
      <w:ind w:left="360"/>
    </w:pPr>
    <w:rPr>
      <w:rFonts w:cs="Arial"/>
      <w:b/>
      <w:caps/>
      <w:sz w:val="32"/>
      <w:szCs w:val="20"/>
    </w:rPr>
  </w:style>
  <w:style w:type="paragraph" w:styleId="33">
    <w:name w:val="toc 3"/>
    <w:basedOn w:val="a7"/>
    <w:next w:val="a7"/>
    <w:autoRedefine/>
    <w:uiPriority w:val="39"/>
    <w:unhideWhenUsed/>
    <w:rsid w:val="00A432D9"/>
    <w:pPr>
      <w:spacing w:after="100" w:line="259" w:lineRule="auto"/>
      <w:ind w:left="440"/>
      <w:jc w:val="left"/>
    </w:pPr>
    <w:rPr>
      <w:rFonts w:asciiTheme="minorHAnsi" w:eastAsiaTheme="minorEastAsia" w:hAnsiTheme="minorHAnsi"/>
      <w:sz w:val="22"/>
      <w:szCs w:val="22"/>
      <w:lang w:eastAsia="ru-RU"/>
    </w:rPr>
  </w:style>
  <w:style w:type="character" w:customStyle="1" w:styleId="HeadGangnamStyle0">
    <w:name w:val="Head Gangnam Style Знак"/>
    <w:basedOn w:val="a8"/>
    <w:link w:val="HeadGangnamStyle"/>
    <w:rsid w:val="00F012FE"/>
    <w:rPr>
      <w:rFonts w:ascii="Arial" w:eastAsia="Calibri" w:hAnsi="Arial" w:cs="Arial"/>
      <w:b/>
      <w:caps/>
      <w:sz w:val="32"/>
      <w:szCs w:val="20"/>
    </w:rPr>
  </w:style>
  <w:style w:type="paragraph" w:styleId="a">
    <w:name w:val="List Number"/>
    <w:basedOn w:val="a7"/>
    <w:unhideWhenUsed/>
    <w:rsid w:val="00785CD2"/>
    <w:pPr>
      <w:numPr>
        <w:numId w:val="7"/>
      </w:numPr>
      <w:overflowPunct w:val="0"/>
      <w:autoSpaceDE w:val="0"/>
      <w:autoSpaceDN w:val="0"/>
      <w:adjustRightInd w:val="0"/>
      <w:spacing w:after="120"/>
      <w:jc w:val="left"/>
    </w:pPr>
    <w:rPr>
      <w:rFonts w:eastAsia="MS Mincho"/>
      <w:szCs w:val="20"/>
      <w:lang w:val="en-US"/>
    </w:rPr>
  </w:style>
  <w:style w:type="character" w:customStyle="1" w:styleId="h2">
    <w:name w:val="h2"/>
    <w:rsid w:val="00785CD2"/>
    <w:rPr>
      <w:b/>
      <w:bCs w:val="0"/>
      <w:sz w:val="28"/>
    </w:rPr>
  </w:style>
  <w:style w:type="paragraph" w:styleId="affc">
    <w:name w:val="Revision"/>
    <w:hidden/>
    <w:uiPriority w:val="99"/>
    <w:semiHidden/>
    <w:rsid w:val="00716863"/>
    <w:pPr>
      <w:spacing w:after="0" w:line="240" w:lineRule="auto"/>
    </w:pPr>
    <w:rPr>
      <w:rFonts w:ascii="Arial" w:eastAsia="Calibri" w:hAnsi="Arial" w:cs="Times New Roman"/>
      <w:sz w:val="24"/>
      <w:szCs w:val="28"/>
    </w:rPr>
  </w:style>
  <w:style w:type="character" w:styleId="affd">
    <w:name w:val="FollowedHyperlink"/>
    <w:basedOn w:val="a8"/>
    <w:uiPriority w:val="99"/>
    <w:unhideWhenUsed/>
    <w:rsid w:val="005F2101"/>
    <w:rPr>
      <w:color w:val="954F72" w:themeColor="followedHyperlink"/>
      <w:u w:val="single"/>
    </w:rPr>
  </w:style>
  <w:style w:type="paragraph" w:customStyle="1" w:styleId="a1">
    <w:name w:val="Стиль по ширине"/>
    <w:basedOn w:val="a7"/>
    <w:uiPriority w:val="99"/>
    <w:rsid w:val="007D6369"/>
    <w:pPr>
      <w:numPr>
        <w:numId w:val="8"/>
      </w:numPr>
    </w:pPr>
    <w:rPr>
      <w:rFonts w:eastAsia="Times New Roman" w:cs="Arial"/>
      <w:szCs w:val="20"/>
      <w:lang w:eastAsia="ru-RU"/>
    </w:rPr>
  </w:style>
  <w:style w:type="paragraph" w:customStyle="1" w:styleId="Iauiueoaenonionooiii">
    <w:name w:val="Iau?iue oaeno n ionooiii"/>
    <w:basedOn w:val="a7"/>
    <w:uiPriority w:val="99"/>
    <w:rsid w:val="007D6369"/>
    <w:pPr>
      <w:overflowPunct w:val="0"/>
      <w:autoSpaceDE w:val="0"/>
      <w:autoSpaceDN w:val="0"/>
      <w:adjustRightInd w:val="0"/>
      <w:spacing w:before="120" w:line="360" w:lineRule="auto"/>
      <w:ind w:firstLine="720"/>
      <w:textAlignment w:val="baseline"/>
    </w:pPr>
    <w:rPr>
      <w:rFonts w:eastAsia="Times New Roman" w:cs="Arial"/>
      <w:szCs w:val="20"/>
      <w:lang w:eastAsia="ru-RU"/>
    </w:rPr>
  </w:style>
  <w:style w:type="paragraph" w:customStyle="1" w:styleId="Style4">
    <w:name w:val="Style4"/>
    <w:basedOn w:val="a7"/>
    <w:uiPriority w:val="99"/>
    <w:rsid w:val="007D6369"/>
    <w:pPr>
      <w:widowControl w:val="0"/>
      <w:autoSpaceDE w:val="0"/>
      <w:autoSpaceDN w:val="0"/>
      <w:adjustRightInd w:val="0"/>
      <w:spacing w:line="307" w:lineRule="exact"/>
      <w:ind w:hanging="360"/>
    </w:pPr>
    <w:rPr>
      <w:rFonts w:eastAsia="Times New Roman" w:cs="Arial"/>
      <w:szCs w:val="24"/>
      <w:lang w:eastAsia="ru-RU"/>
    </w:rPr>
  </w:style>
  <w:style w:type="character" w:customStyle="1" w:styleId="FontStyle20">
    <w:name w:val="Font Style20"/>
    <w:basedOn w:val="a8"/>
    <w:uiPriority w:val="99"/>
    <w:rsid w:val="007D6369"/>
    <w:rPr>
      <w:rFonts w:ascii="Arial" w:hAnsi="Arial" w:cs="Arial"/>
      <w:sz w:val="22"/>
      <w:szCs w:val="22"/>
    </w:rPr>
  </w:style>
  <w:style w:type="paragraph" w:customStyle="1" w:styleId="S22">
    <w:name w:val="S_Заголовок2"/>
    <w:basedOn w:val="a7"/>
    <w:next w:val="S"/>
    <w:rsid w:val="007D6369"/>
    <w:pPr>
      <w:keepNext/>
      <w:outlineLvl w:val="1"/>
    </w:pPr>
    <w:rPr>
      <w:rFonts w:eastAsia="Times New Roman" w:cs="Arial"/>
      <w:b/>
      <w:caps/>
      <w:szCs w:val="24"/>
      <w:lang w:eastAsia="ru-RU"/>
    </w:rPr>
  </w:style>
  <w:style w:type="character" w:styleId="affe">
    <w:name w:val="Subtle Reference"/>
    <w:basedOn w:val="a8"/>
    <w:uiPriority w:val="31"/>
    <w:qFormat/>
    <w:rsid w:val="007D6369"/>
    <w:rPr>
      <w:smallCaps/>
      <w:color w:val="5A5A5A" w:themeColor="text1" w:themeTint="A5"/>
    </w:rPr>
  </w:style>
  <w:style w:type="paragraph" w:customStyle="1" w:styleId="16">
    <w:name w:val="Без интервала1"/>
    <w:rsid w:val="007D6369"/>
    <w:pPr>
      <w:spacing w:after="0" w:line="240" w:lineRule="auto"/>
    </w:pPr>
    <w:rPr>
      <w:rFonts w:ascii="Calibri" w:eastAsia="Times New Roman" w:hAnsi="Calibri" w:cs="Times New Roman"/>
    </w:rPr>
  </w:style>
  <w:style w:type="paragraph" w:styleId="61">
    <w:name w:val="toc 6"/>
    <w:basedOn w:val="a7"/>
    <w:next w:val="a7"/>
    <w:autoRedefine/>
    <w:semiHidden/>
    <w:rsid w:val="007D6369"/>
    <w:pPr>
      <w:ind w:left="1200"/>
    </w:pPr>
    <w:rPr>
      <w:rFonts w:asciiTheme="minorHAnsi" w:eastAsia="Times New Roman" w:hAnsiTheme="minorHAnsi" w:cs="Arial"/>
      <w:sz w:val="20"/>
      <w:szCs w:val="20"/>
    </w:rPr>
  </w:style>
  <w:style w:type="paragraph" w:styleId="81">
    <w:name w:val="toc 8"/>
    <w:basedOn w:val="a7"/>
    <w:next w:val="a7"/>
    <w:autoRedefine/>
    <w:semiHidden/>
    <w:rsid w:val="007D6369"/>
    <w:pPr>
      <w:ind w:left="1680"/>
    </w:pPr>
    <w:rPr>
      <w:rFonts w:asciiTheme="minorHAnsi" w:eastAsia="Times New Roman" w:hAnsiTheme="minorHAnsi" w:cs="Arial"/>
      <w:sz w:val="20"/>
      <w:szCs w:val="20"/>
    </w:rPr>
  </w:style>
  <w:style w:type="paragraph" w:styleId="34">
    <w:name w:val="Body Text 3"/>
    <w:basedOn w:val="a7"/>
    <w:link w:val="35"/>
    <w:rsid w:val="007D6369"/>
    <w:pPr>
      <w:spacing w:before="240"/>
    </w:pPr>
    <w:rPr>
      <w:rFonts w:cs="Arial"/>
      <w:szCs w:val="24"/>
      <w:lang w:eastAsia="ru-RU"/>
    </w:rPr>
  </w:style>
  <w:style w:type="character" w:customStyle="1" w:styleId="35">
    <w:name w:val="Основной текст 3 Знак"/>
    <w:basedOn w:val="a8"/>
    <w:link w:val="34"/>
    <w:rsid w:val="007D6369"/>
    <w:rPr>
      <w:rFonts w:ascii="Arial" w:eastAsia="Calibri" w:hAnsi="Arial" w:cs="Arial"/>
      <w:sz w:val="24"/>
      <w:szCs w:val="24"/>
      <w:lang w:eastAsia="ru-RU"/>
    </w:rPr>
  </w:style>
  <w:style w:type="paragraph" w:customStyle="1" w:styleId="afff">
    <w:name w:val="ФИО"/>
    <w:basedOn w:val="a7"/>
    <w:rsid w:val="007D6369"/>
    <w:pPr>
      <w:spacing w:after="180"/>
      <w:ind w:left="5670"/>
    </w:pPr>
    <w:rPr>
      <w:rFonts w:cs="Arial"/>
      <w:szCs w:val="20"/>
      <w:lang w:eastAsia="ru-RU"/>
    </w:rPr>
  </w:style>
  <w:style w:type="paragraph" w:customStyle="1" w:styleId="afff0">
    <w:name w:val="Текст таблица"/>
    <w:basedOn w:val="a7"/>
    <w:rsid w:val="007D6369"/>
    <w:pPr>
      <w:numPr>
        <w:ilvl w:val="12"/>
      </w:numPr>
      <w:spacing w:before="60"/>
      <w:ind w:firstLine="567"/>
    </w:pPr>
    <w:rPr>
      <w:rFonts w:cs="Arial"/>
      <w:iCs/>
      <w:sz w:val="22"/>
      <w:szCs w:val="20"/>
      <w:lang w:eastAsia="ru-RU"/>
    </w:rPr>
  </w:style>
  <w:style w:type="paragraph" w:styleId="21">
    <w:name w:val="List 2"/>
    <w:basedOn w:val="a7"/>
    <w:rsid w:val="007D6369"/>
    <w:pPr>
      <w:widowControl w:val="0"/>
      <w:numPr>
        <w:numId w:val="9"/>
      </w:numPr>
      <w:overflowPunct w:val="0"/>
      <w:autoSpaceDE w:val="0"/>
      <w:autoSpaceDN w:val="0"/>
      <w:adjustRightInd w:val="0"/>
      <w:spacing w:before="60"/>
      <w:textAlignment w:val="baseline"/>
    </w:pPr>
    <w:rPr>
      <w:rFonts w:cs="Arial"/>
      <w:szCs w:val="20"/>
      <w:lang w:eastAsia="ru-RU"/>
    </w:rPr>
  </w:style>
  <w:style w:type="character" w:styleId="afff1">
    <w:name w:val="Strong"/>
    <w:uiPriority w:val="22"/>
    <w:qFormat/>
    <w:rsid w:val="007D6369"/>
    <w:rPr>
      <w:b/>
    </w:rPr>
  </w:style>
  <w:style w:type="paragraph" w:styleId="36">
    <w:name w:val="Body Text Indent 3"/>
    <w:basedOn w:val="a7"/>
    <w:link w:val="37"/>
    <w:rsid w:val="007D6369"/>
    <w:pPr>
      <w:spacing w:after="120"/>
      <w:ind w:left="283"/>
    </w:pPr>
    <w:rPr>
      <w:rFonts w:cs="Arial"/>
      <w:sz w:val="16"/>
      <w:szCs w:val="16"/>
      <w:lang w:eastAsia="ru-RU"/>
    </w:rPr>
  </w:style>
  <w:style w:type="character" w:customStyle="1" w:styleId="37">
    <w:name w:val="Основной текст с отступом 3 Знак"/>
    <w:basedOn w:val="a8"/>
    <w:link w:val="36"/>
    <w:rsid w:val="007D6369"/>
    <w:rPr>
      <w:rFonts w:ascii="Arial" w:eastAsia="Calibri" w:hAnsi="Arial" w:cs="Arial"/>
      <w:sz w:val="16"/>
      <w:szCs w:val="16"/>
      <w:lang w:eastAsia="ru-RU"/>
    </w:rPr>
  </w:style>
  <w:style w:type="character" w:customStyle="1" w:styleId="S4">
    <w:name w:val="S_Обозначение"/>
    <w:rsid w:val="007D6369"/>
    <w:rPr>
      <w:rFonts w:ascii="Arial" w:hAnsi="Arial"/>
      <w:b/>
      <w:i/>
      <w:sz w:val="24"/>
      <w:vertAlign w:val="baseline"/>
      <w:lang w:val="ru-RU" w:eastAsia="ru-RU"/>
    </w:rPr>
  </w:style>
  <w:style w:type="paragraph" w:customStyle="1" w:styleId="17">
    <w:name w:val="Абзац списка1"/>
    <w:basedOn w:val="a7"/>
    <w:rsid w:val="007D6369"/>
    <w:pPr>
      <w:ind w:left="708"/>
    </w:pPr>
    <w:rPr>
      <w:rFonts w:eastAsia="Times New Roman" w:cs="Arial"/>
      <w:szCs w:val="22"/>
    </w:rPr>
  </w:style>
  <w:style w:type="character" w:customStyle="1" w:styleId="S5">
    <w:name w:val="S_Примечание"/>
    <w:rsid w:val="007D6369"/>
    <w:rPr>
      <w:u w:val="single"/>
    </w:rPr>
  </w:style>
  <w:style w:type="paragraph" w:customStyle="1" w:styleId="S6">
    <w:name w:val="S_ПримечаниеТекст"/>
    <w:basedOn w:val="S"/>
    <w:next w:val="S"/>
    <w:rsid w:val="007D6369"/>
    <w:pPr>
      <w:spacing w:before="120"/>
      <w:ind w:left="567"/>
    </w:pPr>
    <w:rPr>
      <w:i/>
      <w:iCs/>
    </w:rPr>
  </w:style>
  <w:style w:type="paragraph" w:customStyle="1" w:styleId="BodyText2">
    <w:name w:val="BodyText2"/>
    <w:basedOn w:val="a7"/>
    <w:link w:val="BodyText2Char"/>
    <w:rsid w:val="007D6369"/>
    <w:pPr>
      <w:overflowPunct w:val="0"/>
      <w:autoSpaceDE w:val="0"/>
      <w:autoSpaceDN w:val="0"/>
      <w:adjustRightInd w:val="0"/>
      <w:spacing w:before="120"/>
      <w:ind w:left="294"/>
      <w:textAlignment w:val="baseline"/>
    </w:pPr>
    <w:rPr>
      <w:rFonts w:ascii="Calibri" w:hAnsi="Calibri" w:cs="Arial"/>
      <w:color w:val="000000"/>
      <w:sz w:val="20"/>
      <w:szCs w:val="20"/>
      <w:lang w:eastAsia="ja-JP"/>
    </w:rPr>
  </w:style>
  <w:style w:type="character" w:customStyle="1" w:styleId="BodyText2Char">
    <w:name w:val="BodyText2 Char"/>
    <w:link w:val="BodyText2"/>
    <w:locked/>
    <w:rsid w:val="007D6369"/>
    <w:rPr>
      <w:rFonts w:ascii="Calibri" w:eastAsia="Calibri" w:hAnsi="Calibri" w:cs="Arial"/>
      <w:color w:val="000000"/>
      <w:sz w:val="20"/>
      <w:szCs w:val="20"/>
      <w:lang w:eastAsia="ja-JP"/>
    </w:rPr>
  </w:style>
  <w:style w:type="character" w:customStyle="1" w:styleId="hps">
    <w:name w:val="hps"/>
    <w:rsid w:val="007D6369"/>
  </w:style>
  <w:style w:type="character" w:customStyle="1" w:styleId="apple-converted-space">
    <w:name w:val="apple-converted-space"/>
    <w:rsid w:val="007D6369"/>
  </w:style>
  <w:style w:type="character" w:customStyle="1" w:styleId="apple-style-span">
    <w:name w:val="apple-style-span"/>
    <w:rsid w:val="007D6369"/>
  </w:style>
  <w:style w:type="paragraph" w:customStyle="1" w:styleId="26">
    <w:name w:val="Абзац списка2"/>
    <w:basedOn w:val="a7"/>
    <w:rsid w:val="007D6369"/>
    <w:pPr>
      <w:ind w:left="720"/>
      <w:contextualSpacing/>
    </w:pPr>
    <w:rPr>
      <w:rFonts w:eastAsia="Times New Roman" w:cs="Arial"/>
      <w:szCs w:val="22"/>
    </w:rPr>
  </w:style>
  <w:style w:type="paragraph" w:customStyle="1" w:styleId="110">
    <w:name w:val="Без интервала11"/>
    <w:rsid w:val="007D6369"/>
    <w:pPr>
      <w:spacing w:after="0" w:line="240" w:lineRule="auto"/>
    </w:pPr>
    <w:rPr>
      <w:rFonts w:ascii="Calibri" w:eastAsia="Calibri" w:hAnsi="Calibri" w:cs="Times New Roman"/>
    </w:rPr>
  </w:style>
  <w:style w:type="paragraph" w:customStyle="1" w:styleId="S7">
    <w:name w:val="S_СписокМ_Обычный"/>
    <w:basedOn w:val="a7"/>
    <w:link w:val="S8"/>
    <w:rsid w:val="007D6369"/>
    <w:pPr>
      <w:spacing w:before="120"/>
    </w:pPr>
    <w:rPr>
      <w:rFonts w:cs="Arial"/>
      <w:szCs w:val="20"/>
    </w:rPr>
  </w:style>
  <w:style w:type="character" w:customStyle="1" w:styleId="S8">
    <w:name w:val="S_СписокМ_Обычный Знак Знак"/>
    <w:link w:val="S7"/>
    <w:locked/>
    <w:rsid w:val="007D6369"/>
    <w:rPr>
      <w:rFonts w:ascii="Arial" w:eastAsia="Calibri" w:hAnsi="Arial" w:cs="Arial"/>
      <w:sz w:val="24"/>
      <w:szCs w:val="20"/>
    </w:rPr>
  </w:style>
  <w:style w:type="table" w:customStyle="1" w:styleId="18">
    <w:name w:val="Сетка таблицы1"/>
    <w:rsid w:val="007D6369"/>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2">
    <w:name w:val="Текст концевой сноски Знак"/>
    <w:basedOn w:val="a8"/>
    <w:link w:val="afff3"/>
    <w:semiHidden/>
    <w:rsid w:val="007D6369"/>
    <w:rPr>
      <w:rFonts w:eastAsia="Calibri"/>
    </w:rPr>
  </w:style>
  <w:style w:type="paragraph" w:styleId="afff3">
    <w:name w:val="endnote text"/>
    <w:basedOn w:val="a7"/>
    <w:link w:val="afff2"/>
    <w:semiHidden/>
    <w:rsid w:val="007D6369"/>
    <w:rPr>
      <w:rFonts w:asciiTheme="minorHAnsi" w:hAnsiTheme="minorHAnsi" w:cstheme="minorBidi"/>
      <w:sz w:val="22"/>
      <w:szCs w:val="22"/>
    </w:rPr>
  </w:style>
  <w:style w:type="character" w:customStyle="1" w:styleId="19">
    <w:name w:val="Текст концевой сноски Знак1"/>
    <w:basedOn w:val="a8"/>
    <w:uiPriority w:val="99"/>
    <w:semiHidden/>
    <w:rsid w:val="007D6369"/>
    <w:rPr>
      <w:rFonts w:ascii="Arial" w:eastAsia="Calibri" w:hAnsi="Arial" w:cs="Times New Roman"/>
      <w:sz w:val="20"/>
      <w:szCs w:val="20"/>
    </w:rPr>
  </w:style>
  <w:style w:type="paragraph" w:customStyle="1" w:styleId="ColorfulShading-Accent11">
    <w:name w:val="Colorful Shading - Accent 11"/>
    <w:hidden/>
    <w:uiPriority w:val="99"/>
    <w:semiHidden/>
    <w:rsid w:val="007D6369"/>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7"/>
    <w:uiPriority w:val="99"/>
    <w:qFormat/>
    <w:rsid w:val="007D6369"/>
    <w:pPr>
      <w:spacing w:after="200"/>
      <w:ind w:left="720"/>
      <w:contextualSpacing/>
    </w:pPr>
    <w:rPr>
      <w:rFonts w:ascii="Calibri" w:hAnsi="Calibri" w:cs="Arial"/>
      <w:sz w:val="22"/>
      <w:szCs w:val="22"/>
    </w:rPr>
  </w:style>
  <w:style w:type="paragraph" w:styleId="1a">
    <w:name w:val="index 1"/>
    <w:basedOn w:val="a7"/>
    <w:next w:val="a7"/>
    <w:autoRedefine/>
    <w:rsid w:val="007D6369"/>
    <w:rPr>
      <w:rFonts w:eastAsia="Times New Roman" w:cs="Arial"/>
      <w:i/>
      <w:sz w:val="20"/>
      <w:szCs w:val="24"/>
      <w:lang w:eastAsia="ru-RU"/>
    </w:rPr>
  </w:style>
  <w:style w:type="paragraph" w:styleId="afff4">
    <w:name w:val="Normal Indent"/>
    <w:basedOn w:val="a7"/>
    <w:rsid w:val="007D6369"/>
    <w:pPr>
      <w:overflowPunct w:val="0"/>
      <w:autoSpaceDE w:val="0"/>
      <w:autoSpaceDN w:val="0"/>
      <w:adjustRightInd w:val="0"/>
      <w:spacing w:after="120"/>
      <w:ind w:left="720"/>
      <w:textAlignment w:val="baseline"/>
    </w:pPr>
    <w:rPr>
      <w:rFonts w:eastAsia="MS Mincho" w:cs="Arial"/>
      <w:szCs w:val="20"/>
      <w:lang w:val="en-US"/>
    </w:rPr>
  </w:style>
  <w:style w:type="paragraph" w:styleId="27">
    <w:name w:val="Body Text 2"/>
    <w:basedOn w:val="a7"/>
    <w:link w:val="28"/>
    <w:rsid w:val="007D6369"/>
    <w:pPr>
      <w:spacing w:after="120" w:line="480" w:lineRule="auto"/>
    </w:pPr>
    <w:rPr>
      <w:rFonts w:eastAsia="Times New Roman" w:cs="Arial"/>
      <w:szCs w:val="22"/>
    </w:rPr>
  </w:style>
  <w:style w:type="character" w:customStyle="1" w:styleId="28">
    <w:name w:val="Основной текст 2 Знак"/>
    <w:basedOn w:val="a8"/>
    <w:link w:val="27"/>
    <w:rsid w:val="007D6369"/>
    <w:rPr>
      <w:rFonts w:ascii="Arial" w:eastAsia="Times New Roman" w:hAnsi="Arial" w:cs="Arial"/>
      <w:sz w:val="24"/>
    </w:rPr>
  </w:style>
  <w:style w:type="paragraph" w:customStyle="1" w:styleId="1b">
    <w:name w:val="Название объекта1"/>
    <w:basedOn w:val="a7"/>
    <w:next w:val="a7"/>
    <w:rsid w:val="007D6369"/>
    <w:pPr>
      <w:suppressAutoHyphens/>
      <w:jc w:val="center"/>
    </w:pPr>
    <w:rPr>
      <w:rFonts w:ascii="Arial Narrow" w:eastAsia="Times New Roman" w:hAnsi="Arial Narrow" w:cs="Arial Narrow"/>
      <w:b/>
      <w:bCs/>
      <w:color w:val="000080"/>
      <w:sz w:val="20"/>
      <w:szCs w:val="24"/>
      <w:lang w:eastAsia="ar-SA"/>
    </w:rPr>
  </w:style>
  <w:style w:type="paragraph" w:customStyle="1" w:styleId="S9">
    <w:name w:val="S_Версия"/>
    <w:basedOn w:val="S"/>
    <w:next w:val="S"/>
    <w:autoRedefine/>
    <w:rsid w:val="007D6369"/>
    <w:pPr>
      <w:spacing w:before="120" w:after="120"/>
      <w:jc w:val="center"/>
    </w:pPr>
    <w:rPr>
      <w:b/>
      <w:caps/>
      <w:sz w:val="20"/>
      <w:szCs w:val="20"/>
    </w:rPr>
  </w:style>
  <w:style w:type="paragraph" w:customStyle="1" w:styleId="Sa">
    <w:name w:val="S_ВерхКолонтитулТекст"/>
    <w:basedOn w:val="S"/>
    <w:next w:val="S"/>
    <w:rsid w:val="007D6369"/>
    <w:pPr>
      <w:spacing w:before="120"/>
      <w:jc w:val="right"/>
    </w:pPr>
    <w:rPr>
      <w:b/>
      <w:caps/>
      <w:sz w:val="10"/>
      <w:szCs w:val="10"/>
    </w:rPr>
  </w:style>
  <w:style w:type="paragraph" w:customStyle="1" w:styleId="Sb">
    <w:name w:val="S_ВидДокумента"/>
    <w:basedOn w:val="aff9"/>
    <w:next w:val="S"/>
    <w:link w:val="Sc"/>
    <w:rsid w:val="007D6369"/>
    <w:pPr>
      <w:spacing w:before="120" w:after="0"/>
      <w:jc w:val="right"/>
    </w:pPr>
    <w:rPr>
      <w:rFonts w:ascii="EuropeDemiC" w:eastAsia="Times New Roman" w:hAnsi="EuropeDemiC" w:cs="Arial"/>
      <w:b/>
      <w:caps/>
      <w:sz w:val="36"/>
      <w:szCs w:val="36"/>
      <w:lang w:eastAsia="ru-RU"/>
    </w:rPr>
  </w:style>
  <w:style w:type="character" w:customStyle="1" w:styleId="Sc">
    <w:name w:val="S_ВидДокумента Знак"/>
    <w:link w:val="Sb"/>
    <w:rsid w:val="007D6369"/>
    <w:rPr>
      <w:rFonts w:ascii="EuropeDemiC" w:eastAsia="Times New Roman" w:hAnsi="EuropeDemiC" w:cs="Arial"/>
      <w:b/>
      <w:caps/>
      <w:sz w:val="36"/>
      <w:szCs w:val="36"/>
      <w:lang w:eastAsia="ru-RU"/>
    </w:rPr>
  </w:style>
  <w:style w:type="paragraph" w:customStyle="1" w:styleId="Sd">
    <w:name w:val="S_Гиперссылка"/>
    <w:basedOn w:val="S"/>
    <w:rsid w:val="007D6369"/>
    <w:rPr>
      <w:color w:val="0000FF"/>
      <w:u w:val="single"/>
    </w:rPr>
  </w:style>
  <w:style w:type="paragraph" w:customStyle="1" w:styleId="Se">
    <w:name w:val="S_Гриф"/>
    <w:basedOn w:val="S"/>
    <w:rsid w:val="007D6369"/>
    <w:pPr>
      <w:widowControl/>
      <w:spacing w:line="360" w:lineRule="auto"/>
      <w:ind w:left="5392"/>
      <w:jc w:val="left"/>
    </w:pPr>
    <w:rPr>
      <w:b/>
      <w:sz w:val="20"/>
    </w:rPr>
  </w:style>
  <w:style w:type="paragraph" w:customStyle="1" w:styleId="S12">
    <w:name w:val="S_ЗаголовкиТаблицы1"/>
    <w:basedOn w:val="S"/>
    <w:link w:val="S13"/>
    <w:rsid w:val="007D6369"/>
    <w:pPr>
      <w:keepNext/>
      <w:jc w:val="center"/>
    </w:pPr>
    <w:rPr>
      <w:b/>
      <w:caps/>
      <w:sz w:val="16"/>
      <w:szCs w:val="16"/>
    </w:rPr>
  </w:style>
  <w:style w:type="paragraph" w:customStyle="1" w:styleId="S23">
    <w:name w:val="S_ЗаголовкиТаблицы2"/>
    <w:basedOn w:val="S"/>
    <w:rsid w:val="007D6369"/>
    <w:pPr>
      <w:jc w:val="center"/>
    </w:pPr>
    <w:rPr>
      <w:b/>
      <w:sz w:val="14"/>
    </w:rPr>
  </w:style>
  <w:style w:type="paragraph" w:customStyle="1" w:styleId="S14">
    <w:name w:val="S_Заголовок1"/>
    <w:basedOn w:val="a7"/>
    <w:next w:val="S"/>
    <w:rsid w:val="007D6369"/>
    <w:pPr>
      <w:keepNext/>
      <w:pageBreakBefore/>
      <w:outlineLvl w:val="0"/>
    </w:pPr>
    <w:rPr>
      <w:rFonts w:eastAsia="Times New Roman" w:cs="Arial"/>
      <w:b/>
      <w:caps/>
      <w:sz w:val="32"/>
      <w:szCs w:val="32"/>
      <w:lang w:eastAsia="ru-RU"/>
    </w:rPr>
  </w:style>
  <w:style w:type="paragraph" w:customStyle="1" w:styleId="S11">
    <w:name w:val="S_Заголовок1_Прил_СписокН"/>
    <w:basedOn w:val="S"/>
    <w:next w:val="S"/>
    <w:rsid w:val="007D6369"/>
    <w:pPr>
      <w:keepNext/>
      <w:pageBreakBefore/>
      <w:widowControl/>
      <w:numPr>
        <w:numId w:val="10"/>
      </w:numPr>
      <w:outlineLvl w:val="1"/>
    </w:pPr>
    <w:rPr>
      <w:b/>
      <w:caps/>
    </w:rPr>
  </w:style>
  <w:style w:type="paragraph" w:customStyle="1" w:styleId="S21">
    <w:name w:val="S_Заголовок2_Прил_СписокН"/>
    <w:basedOn w:val="S"/>
    <w:next w:val="S"/>
    <w:rsid w:val="007D6369"/>
    <w:pPr>
      <w:keepNext/>
      <w:keepLines/>
      <w:numPr>
        <w:ilvl w:val="2"/>
        <w:numId w:val="10"/>
      </w:numPr>
      <w:tabs>
        <w:tab w:val="left" w:pos="720"/>
      </w:tabs>
      <w:jc w:val="left"/>
      <w:outlineLvl w:val="2"/>
    </w:pPr>
    <w:rPr>
      <w:b/>
      <w:caps/>
      <w:szCs w:val="20"/>
    </w:rPr>
  </w:style>
  <w:style w:type="paragraph" w:customStyle="1" w:styleId="Sf">
    <w:name w:val="S_МестоГод"/>
    <w:basedOn w:val="S"/>
    <w:rsid w:val="007D6369"/>
    <w:pPr>
      <w:spacing w:before="120"/>
      <w:jc w:val="center"/>
    </w:pPr>
    <w:rPr>
      <w:b/>
      <w:caps/>
      <w:sz w:val="18"/>
      <w:szCs w:val="18"/>
    </w:rPr>
  </w:style>
  <w:style w:type="paragraph" w:customStyle="1" w:styleId="Sf0">
    <w:name w:val="S_НазваниеРисунка"/>
    <w:basedOn w:val="a7"/>
    <w:next w:val="S"/>
    <w:rsid w:val="007D6369"/>
    <w:pPr>
      <w:spacing w:before="60"/>
      <w:jc w:val="center"/>
    </w:pPr>
    <w:rPr>
      <w:rFonts w:eastAsia="Times New Roman" w:cs="Arial"/>
      <w:b/>
      <w:sz w:val="20"/>
      <w:szCs w:val="24"/>
      <w:lang w:eastAsia="ru-RU"/>
    </w:rPr>
  </w:style>
  <w:style w:type="paragraph" w:customStyle="1" w:styleId="Sf1">
    <w:name w:val="S_НазваниеТаблицы"/>
    <w:basedOn w:val="S"/>
    <w:next w:val="S"/>
    <w:rsid w:val="007D6369"/>
    <w:pPr>
      <w:keepNext/>
      <w:jc w:val="right"/>
    </w:pPr>
    <w:rPr>
      <w:b/>
      <w:sz w:val="20"/>
    </w:rPr>
  </w:style>
  <w:style w:type="paragraph" w:customStyle="1" w:styleId="Sf2">
    <w:name w:val="S_НаименованиеДокумента"/>
    <w:basedOn w:val="S"/>
    <w:next w:val="S"/>
    <w:rsid w:val="007D6369"/>
    <w:pPr>
      <w:widowControl/>
      <w:ind w:right="641"/>
      <w:jc w:val="left"/>
    </w:pPr>
    <w:rPr>
      <w:b/>
      <w:caps/>
    </w:rPr>
  </w:style>
  <w:style w:type="paragraph" w:customStyle="1" w:styleId="Sf3">
    <w:name w:val="S_НижнКолонтЛев"/>
    <w:basedOn w:val="S"/>
    <w:next w:val="S"/>
    <w:rsid w:val="007D6369"/>
    <w:pPr>
      <w:jc w:val="left"/>
    </w:pPr>
    <w:rPr>
      <w:b/>
      <w:caps/>
      <w:sz w:val="10"/>
      <w:szCs w:val="10"/>
    </w:rPr>
  </w:style>
  <w:style w:type="paragraph" w:customStyle="1" w:styleId="Sf4">
    <w:name w:val="S_НижнКолонтПрав"/>
    <w:basedOn w:val="S"/>
    <w:next w:val="S"/>
    <w:rsid w:val="007D6369"/>
    <w:pPr>
      <w:widowControl/>
      <w:ind w:hanging="181"/>
      <w:jc w:val="right"/>
    </w:pPr>
    <w:rPr>
      <w:b/>
      <w:caps/>
      <w:sz w:val="12"/>
      <w:szCs w:val="12"/>
    </w:rPr>
  </w:style>
  <w:style w:type="paragraph" w:customStyle="1" w:styleId="Sf5">
    <w:name w:val="S_НомерДокумента"/>
    <w:basedOn w:val="S"/>
    <w:next w:val="S"/>
    <w:rsid w:val="007D6369"/>
    <w:pPr>
      <w:spacing w:before="120" w:after="120"/>
      <w:jc w:val="center"/>
    </w:pPr>
    <w:rPr>
      <w:b/>
      <w:caps/>
    </w:rPr>
  </w:style>
  <w:style w:type="paragraph" w:customStyle="1" w:styleId="S15">
    <w:name w:val="S_ТекстВТаблице1"/>
    <w:basedOn w:val="S"/>
    <w:next w:val="S"/>
    <w:rsid w:val="007D6369"/>
    <w:pPr>
      <w:spacing w:before="120"/>
      <w:jc w:val="left"/>
    </w:pPr>
    <w:rPr>
      <w:szCs w:val="28"/>
    </w:rPr>
  </w:style>
  <w:style w:type="paragraph" w:customStyle="1" w:styleId="S10">
    <w:name w:val="S_НумСписВ Таблице1"/>
    <w:basedOn w:val="S15"/>
    <w:next w:val="S"/>
    <w:rsid w:val="007D6369"/>
    <w:pPr>
      <w:numPr>
        <w:numId w:val="11"/>
      </w:numPr>
    </w:pPr>
  </w:style>
  <w:style w:type="paragraph" w:customStyle="1" w:styleId="S24">
    <w:name w:val="S_ТекстВТаблице2"/>
    <w:basedOn w:val="S"/>
    <w:next w:val="S"/>
    <w:rsid w:val="007D6369"/>
    <w:pPr>
      <w:spacing w:before="120"/>
      <w:jc w:val="left"/>
    </w:pPr>
    <w:rPr>
      <w:sz w:val="20"/>
    </w:rPr>
  </w:style>
  <w:style w:type="paragraph" w:customStyle="1" w:styleId="S2">
    <w:name w:val="S_НумСписВТаблице2"/>
    <w:basedOn w:val="S24"/>
    <w:next w:val="S"/>
    <w:rsid w:val="007D6369"/>
    <w:pPr>
      <w:numPr>
        <w:numId w:val="12"/>
      </w:numPr>
    </w:pPr>
  </w:style>
  <w:style w:type="paragraph" w:customStyle="1" w:styleId="S31">
    <w:name w:val="S_ТекстВТаблице3"/>
    <w:basedOn w:val="S"/>
    <w:next w:val="S"/>
    <w:rsid w:val="007D6369"/>
    <w:pPr>
      <w:spacing w:before="120"/>
      <w:jc w:val="left"/>
    </w:pPr>
    <w:rPr>
      <w:sz w:val="16"/>
    </w:rPr>
  </w:style>
  <w:style w:type="paragraph" w:customStyle="1" w:styleId="S3">
    <w:name w:val="S_НумСписВТаблице3"/>
    <w:basedOn w:val="S31"/>
    <w:next w:val="S"/>
    <w:rsid w:val="007D6369"/>
    <w:pPr>
      <w:numPr>
        <w:numId w:val="13"/>
      </w:numPr>
    </w:pPr>
  </w:style>
  <w:style w:type="paragraph" w:customStyle="1" w:styleId="538552DCBB0F4C4BB087ED922D6A6322">
    <w:name w:val="538552DCBB0F4C4BB087ED922D6A6322"/>
    <w:rsid w:val="007D6369"/>
    <w:pPr>
      <w:spacing w:after="200" w:line="276" w:lineRule="auto"/>
    </w:pPr>
    <w:rPr>
      <w:rFonts w:eastAsiaTheme="minorEastAsia"/>
      <w:lang w:eastAsia="ru-RU"/>
    </w:rPr>
  </w:style>
  <w:style w:type="paragraph" w:customStyle="1" w:styleId="Bulleted2">
    <w:name w:val="Bulleted2"/>
    <w:rsid w:val="007D6369"/>
    <w:pPr>
      <w:numPr>
        <w:numId w:val="14"/>
      </w:numPr>
      <w:spacing w:after="0" w:line="240" w:lineRule="auto"/>
    </w:pPr>
    <w:rPr>
      <w:rFonts w:ascii="Times New Roman" w:eastAsia="Times New Roman" w:hAnsi="Times New Roman" w:cs="Times New Roman"/>
      <w:sz w:val="24"/>
      <w:szCs w:val="24"/>
      <w:lang w:eastAsia="ru-RU"/>
    </w:rPr>
  </w:style>
  <w:style w:type="character" w:customStyle="1" w:styleId="S13">
    <w:name w:val="S_ЗаголовкиТаблицы1 Знак"/>
    <w:basedOn w:val="S0"/>
    <w:link w:val="S12"/>
    <w:rsid w:val="007D6369"/>
    <w:rPr>
      <w:rFonts w:ascii="Arial" w:eastAsia="Times New Roman" w:hAnsi="Arial" w:cs="Arial"/>
      <w:b/>
      <w:caps/>
      <w:sz w:val="16"/>
      <w:szCs w:val="16"/>
      <w:lang w:eastAsia="ru-RU"/>
    </w:rPr>
  </w:style>
  <w:style w:type="table" w:customStyle="1" w:styleId="29">
    <w:name w:val="Сетка таблицы2"/>
    <w:basedOn w:val="a9"/>
    <w:next w:val="af3"/>
    <w:uiPriority w:val="59"/>
    <w:rsid w:val="006366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
    <w:name w:val="Сетка таблицы3"/>
    <w:basedOn w:val="a9"/>
    <w:next w:val="af3"/>
    <w:uiPriority w:val="59"/>
    <w:rsid w:val="00F87393"/>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Сетка таблицы4"/>
    <w:basedOn w:val="a9"/>
    <w:next w:val="af3"/>
    <w:uiPriority w:val="59"/>
    <w:rsid w:val="00F87393"/>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Сетка таблицы5"/>
    <w:basedOn w:val="a9"/>
    <w:next w:val="af3"/>
    <w:uiPriority w:val="59"/>
    <w:rsid w:val="00F87393"/>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Сетка таблицы6"/>
    <w:basedOn w:val="a9"/>
    <w:next w:val="af3"/>
    <w:uiPriority w:val="59"/>
    <w:rsid w:val="00705F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Сетка таблицы7"/>
    <w:basedOn w:val="a9"/>
    <w:next w:val="af3"/>
    <w:uiPriority w:val="59"/>
    <w:rsid w:val="00705F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
    <w:name w:val="Сетка таблицы8"/>
    <w:basedOn w:val="a9"/>
    <w:next w:val="af3"/>
    <w:uiPriority w:val="59"/>
    <w:rsid w:val="00705FA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Сетка таблицы9"/>
    <w:basedOn w:val="a9"/>
    <w:next w:val="af3"/>
    <w:uiPriority w:val="59"/>
    <w:rsid w:val="00E342A4"/>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c">
    <w:name w:val="Нет списка1"/>
    <w:next w:val="aa"/>
    <w:uiPriority w:val="99"/>
    <w:semiHidden/>
    <w:unhideWhenUsed/>
    <w:rsid w:val="002D0A27"/>
  </w:style>
  <w:style w:type="paragraph" w:customStyle="1" w:styleId="xl65">
    <w:name w:val="xl65"/>
    <w:basedOn w:val="a7"/>
    <w:rsid w:val="002D0A27"/>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center"/>
      <w:textAlignment w:val="center"/>
    </w:pPr>
    <w:rPr>
      <w:rFonts w:eastAsia="Times New Roman" w:cs="Arial"/>
      <w:b/>
      <w:bCs/>
      <w:szCs w:val="24"/>
      <w:lang w:eastAsia="ru-RU"/>
    </w:rPr>
  </w:style>
  <w:style w:type="paragraph" w:customStyle="1" w:styleId="xl66">
    <w:name w:val="xl66"/>
    <w:basedOn w:val="a7"/>
    <w:rsid w:val="002D0A2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ru-RU"/>
    </w:rPr>
  </w:style>
  <w:style w:type="paragraph" w:customStyle="1" w:styleId="xl67">
    <w:name w:val="xl67"/>
    <w:basedOn w:val="a7"/>
    <w:rsid w:val="002D0A2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ru-RU"/>
    </w:rPr>
  </w:style>
  <w:style w:type="paragraph" w:customStyle="1" w:styleId="xl68">
    <w:name w:val="xl68"/>
    <w:basedOn w:val="a7"/>
    <w:rsid w:val="002D0A2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ru-RU"/>
    </w:rPr>
  </w:style>
  <w:style w:type="paragraph" w:customStyle="1" w:styleId="xl69">
    <w:name w:val="xl69"/>
    <w:basedOn w:val="a7"/>
    <w:rsid w:val="002D0A27"/>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left"/>
    </w:pPr>
    <w:rPr>
      <w:rFonts w:eastAsia="Times New Roman" w:cs="Arial"/>
      <w:b/>
      <w:bCs/>
      <w:sz w:val="16"/>
      <w:szCs w:val="16"/>
      <w:lang w:eastAsia="ru-RU"/>
    </w:rPr>
  </w:style>
  <w:style w:type="paragraph" w:customStyle="1" w:styleId="xl70">
    <w:name w:val="xl70"/>
    <w:basedOn w:val="a7"/>
    <w:rsid w:val="002D0A27"/>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left"/>
    </w:pPr>
    <w:rPr>
      <w:rFonts w:eastAsia="Times New Roman" w:cs="Arial"/>
      <w:sz w:val="16"/>
      <w:szCs w:val="16"/>
      <w:lang w:eastAsia="ru-RU"/>
    </w:rPr>
  </w:style>
  <w:style w:type="paragraph" w:customStyle="1" w:styleId="xl71">
    <w:name w:val="xl71"/>
    <w:basedOn w:val="a7"/>
    <w:rsid w:val="002D0A2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ru-RU"/>
    </w:rPr>
  </w:style>
  <w:style w:type="table" w:customStyle="1" w:styleId="100">
    <w:name w:val="Сетка таблицы10"/>
    <w:basedOn w:val="a9"/>
    <w:next w:val="af3"/>
    <w:uiPriority w:val="59"/>
    <w:rsid w:val="0070607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Сетка таблицы11"/>
    <w:basedOn w:val="a9"/>
    <w:next w:val="af3"/>
    <w:uiPriority w:val="59"/>
    <w:rsid w:val="00C00FD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9"/>
    <w:next w:val="af3"/>
    <w:uiPriority w:val="59"/>
    <w:rsid w:val="00C00FD0"/>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9"/>
    <w:next w:val="af3"/>
    <w:uiPriority w:val="59"/>
    <w:rsid w:val="00527EE9"/>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9"/>
    <w:next w:val="af3"/>
    <w:uiPriority w:val="59"/>
    <w:rsid w:val="00527EE9"/>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9"/>
    <w:next w:val="af3"/>
    <w:uiPriority w:val="59"/>
    <w:rsid w:val="00137CA4"/>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9"/>
    <w:next w:val="af3"/>
    <w:uiPriority w:val="59"/>
    <w:rsid w:val="007D79FE"/>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
    <w:name w:val="Сетка таблицы17"/>
    <w:basedOn w:val="a9"/>
    <w:next w:val="af3"/>
    <w:uiPriority w:val="59"/>
    <w:rsid w:val="007D79FE"/>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
    <w:name w:val="Сетка таблицы18"/>
    <w:basedOn w:val="a9"/>
    <w:next w:val="af3"/>
    <w:uiPriority w:val="59"/>
    <w:rsid w:val="007D79FE"/>
    <w:pPr>
      <w:spacing w:after="0" w:line="240" w:lineRule="auto"/>
    </w:pPr>
    <w:rPr>
      <w:rFonts w:ascii="New York" w:eastAsia="MS Mincho" w:hAnsi="New York"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72">
    <w:name w:val="xl72"/>
    <w:basedOn w:val="a7"/>
    <w:rsid w:val="00E846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ru-RU"/>
    </w:rPr>
  </w:style>
  <w:style w:type="paragraph" w:customStyle="1" w:styleId="xl73">
    <w:name w:val="xl73"/>
    <w:basedOn w:val="a7"/>
    <w:rsid w:val="00403314"/>
    <w:pPr>
      <w:pBdr>
        <w:top w:val="single" w:sz="4" w:space="0" w:color="auto"/>
        <w:left w:val="single" w:sz="4" w:space="0" w:color="auto"/>
        <w:bottom w:val="single" w:sz="4" w:space="0" w:color="auto"/>
        <w:right w:val="single" w:sz="4" w:space="0" w:color="auto"/>
      </w:pBdr>
      <w:shd w:val="clear" w:color="000000" w:fill="FBC90B"/>
      <w:spacing w:before="100" w:beforeAutospacing="1" w:after="100" w:afterAutospacing="1"/>
      <w:jc w:val="center"/>
      <w:textAlignment w:val="center"/>
    </w:pPr>
    <w:rPr>
      <w:rFonts w:eastAsia="Times New Roman" w:cs="Arial"/>
      <w:b/>
      <w:bCs/>
      <w:color w:val="000000"/>
      <w:szCs w:val="24"/>
      <w:lang w:eastAsia="ru-RU"/>
    </w:rPr>
  </w:style>
  <w:style w:type="character" w:styleId="afff5">
    <w:name w:val="page number"/>
    <w:rsid w:val="004206E1"/>
    <w:rPr>
      <w:b/>
      <w:sz w:val="20"/>
    </w:rPr>
  </w:style>
  <w:style w:type="paragraph" w:customStyle="1" w:styleId="2">
    <w:name w:val="Выделенный 2"/>
    <w:basedOn w:val="ab"/>
    <w:link w:val="2a"/>
    <w:qFormat/>
    <w:rsid w:val="005428FA"/>
    <w:pPr>
      <w:widowControl w:val="0"/>
      <w:numPr>
        <w:numId w:val="15"/>
      </w:numPr>
      <w:spacing w:after="120" w:line="360" w:lineRule="auto"/>
      <w:ind w:left="1094" w:hanging="357"/>
    </w:pPr>
    <w:rPr>
      <w:rFonts w:eastAsiaTheme="minorHAnsi"/>
      <w:szCs w:val="22"/>
      <w:lang w:eastAsia="ru-RU"/>
    </w:rPr>
  </w:style>
  <w:style w:type="paragraph" w:customStyle="1" w:styleId="3">
    <w:name w:val="Выделенный 3"/>
    <w:basedOn w:val="2"/>
    <w:qFormat/>
    <w:rsid w:val="005428FA"/>
    <w:pPr>
      <w:numPr>
        <w:ilvl w:val="1"/>
      </w:numPr>
      <w:tabs>
        <w:tab w:val="num" w:pos="360"/>
      </w:tabs>
      <w:ind w:left="1491" w:hanging="357"/>
    </w:pPr>
  </w:style>
  <w:style w:type="character" w:customStyle="1" w:styleId="2a">
    <w:name w:val="Выделенный 2 Знак"/>
    <w:basedOn w:val="a8"/>
    <w:link w:val="2"/>
    <w:rsid w:val="005428FA"/>
    <w:rPr>
      <w:rFonts w:ascii="Arial" w:hAnsi="Arial" w:cs="Times New Roman"/>
      <w:sz w:val="24"/>
      <w:lang w:eastAsia="ru-RU"/>
    </w:rPr>
  </w:style>
  <w:style w:type="paragraph" w:customStyle="1" w:styleId="1d">
    <w:name w:val="Выделенный 1"/>
    <w:basedOn w:val="a7"/>
    <w:link w:val="1Char0"/>
    <w:qFormat/>
    <w:rsid w:val="005428FA"/>
    <w:pPr>
      <w:widowControl w:val="0"/>
      <w:spacing w:after="100" w:afterAutospacing="1" w:line="360" w:lineRule="auto"/>
      <w:ind w:firstLine="0"/>
    </w:pPr>
    <w:rPr>
      <w:rFonts w:eastAsia="Times New Roman"/>
      <w:szCs w:val="24"/>
      <w:lang w:eastAsia="ru-RU"/>
    </w:rPr>
  </w:style>
  <w:style w:type="character" w:customStyle="1" w:styleId="1Char0">
    <w:name w:val="Выделенный 1 Char"/>
    <w:basedOn w:val="a8"/>
    <w:link w:val="1d"/>
    <w:rsid w:val="005428FA"/>
    <w:rPr>
      <w:rFonts w:ascii="Arial" w:eastAsia="Times New Roman" w:hAnsi="Arial" w:cs="Times New Roman"/>
      <w:sz w:val="24"/>
      <w:szCs w:val="24"/>
      <w:lang w:eastAsia="ru-RU"/>
    </w:rPr>
  </w:style>
  <w:style w:type="paragraph" w:customStyle="1" w:styleId="afff6">
    <w:name w:val="Обычный текст"/>
    <w:basedOn w:val="a7"/>
    <w:uiPriority w:val="99"/>
    <w:rsid w:val="009A1D3B"/>
    <w:pPr>
      <w:spacing w:before="120" w:after="120"/>
    </w:pPr>
    <w:rPr>
      <w:rFonts w:ascii="Tahoma" w:eastAsiaTheme="minorHAnsi" w:hAnsi="Tahoma" w:cs="Tahoma"/>
      <w:szCs w:val="24"/>
    </w:rPr>
  </w:style>
  <w:style w:type="paragraph" w:customStyle="1" w:styleId="InR1">
    <w:name w:val="InR_Верхний Колонтитул 1"/>
    <w:basedOn w:val="a7"/>
    <w:autoRedefine/>
    <w:qFormat/>
    <w:rsid w:val="00F26644"/>
    <w:pPr>
      <w:ind w:left="57"/>
      <w:jc w:val="right"/>
    </w:pPr>
    <w:rPr>
      <w:rFonts w:eastAsiaTheme="minorHAnsi" w:cs="Arial"/>
      <w:b/>
      <w:bCs/>
      <w:sz w:val="20"/>
      <w:szCs w:val="24"/>
    </w:rPr>
  </w:style>
  <w:style w:type="paragraph" w:customStyle="1" w:styleId="20">
    <w:name w:val="П_Нумерованный 2"/>
    <w:basedOn w:val="10"/>
    <w:qFormat/>
    <w:rsid w:val="006B3F64"/>
    <w:pPr>
      <w:numPr>
        <w:numId w:val="17"/>
      </w:numPr>
    </w:pPr>
  </w:style>
  <w:style w:type="paragraph" w:customStyle="1" w:styleId="31">
    <w:name w:val="П_Нумерованный 3"/>
    <w:basedOn w:val="a7"/>
    <w:qFormat/>
    <w:rsid w:val="006B3F64"/>
    <w:pPr>
      <w:numPr>
        <w:numId w:val="18"/>
      </w:numPr>
      <w:ind w:left="1491" w:hanging="357"/>
    </w:pPr>
  </w:style>
  <w:style w:type="paragraph" w:customStyle="1" w:styleId="10">
    <w:name w:val="П_Нумерованный 1"/>
    <w:basedOn w:val="a7"/>
    <w:qFormat/>
    <w:rsid w:val="009A449F"/>
    <w:pPr>
      <w:numPr>
        <w:numId w:val="19"/>
      </w:numPr>
    </w:pPr>
  </w:style>
  <w:style w:type="paragraph" w:customStyle="1" w:styleId="afff7">
    <w:name w:val="Текст таблицы"/>
    <w:basedOn w:val="a7"/>
    <w:qFormat/>
    <w:rsid w:val="004D0FF6"/>
    <w:pPr>
      <w:spacing w:after="0" w:line="240" w:lineRule="auto"/>
      <w:ind w:firstLine="0"/>
    </w:pPr>
    <w:rPr>
      <w:rFonts w:cs="Arial"/>
    </w:rPr>
  </w:style>
  <w:style w:type="character" w:customStyle="1" w:styleId="Char">
    <w:name w:val="ДЛЯ ТЕТЬЕГО УРОВН Char"/>
    <w:basedOn w:val="a8"/>
    <w:link w:val="a0"/>
    <w:uiPriority w:val="1"/>
    <w:rsid w:val="00943C3C"/>
    <w:rPr>
      <w:rFonts w:ascii="Arial" w:eastAsiaTheme="minorEastAsia" w:hAnsi="Arial" w:cs="Arial"/>
      <w:color w:val="000000" w:themeColor="text1"/>
      <w:sz w:val="24"/>
      <w:szCs w:val="24"/>
      <w:lang w:eastAsia="ru-RU"/>
    </w:rPr>
  </w:style>
  <w:style w:type="paragraph" w:styleId="afff8">
    <w:name w:val="Plain Text"/>
    <w:basedOn w:val="a7"/>
    <w:link w:val="afff9"/>
    <w:uiPriority w:val="99"/>
    <w:semiHidden/>
    <w:unhideWhenUsed/>
    <w:rsid w:val="00467A1F"/>
    <w:pPr>
      <w:spacing w:after="0" w:line="240" w:lineRule="auto"/>
      <w:ind w:firstLine="0"/>
      <w:jc w:val="left"/>
    </w:pPr>
    <w:rPr>
      <w:rFonts w:ascii="Calibri" w:eastAsiaTheme="minorHAnsi" w:hAnsi="Calibri" w:cstheme="minorBidi"/>
      <w:sz w:val="22"/>
      <w:szCs w:val="21"/>
    </w:rPr>
  </w:style>
  <w:style w:type="character" w:customStyle="1" w:styleId="afff9">
    <w:name w:val="Текст Знак"/>
    <w:basedOn w:val="a8"/>
    <w:link w:val="afff8"/>
    <w:uiPriority w:val="99"/>
    <w:semiHidden/>
    <w:rsid w:val="00467A1F"/>
    <w:rPr>
      <w:rFonts w:ascii="Calibri" w:hAnsi="Calibri"/>
      <w:szCs w:val="21"/>
    </w:rPr>
  </w:style>
  <w:style w:type="paragraph" w:customStyle="1" w:styleId="39">
    <w:name w:val="Уровень 3 новый"/>
    <w:basedOn w:val="a7"/>
    <w:link w:val="3a"/>
    <w:uiPriority w:val="1"/>
    <w:qFormat/>
    <w:rsid w:val="00785A65"/>
    <w:pPr>
      <w:keepLines/>
      <w:widowControl w:val="0"/>
      <w:tabs>
        <w:tab w:val="left" w:pos="851"/>
      </w:tabs>
      <w:autoSpaceDE w:val="0"/>
      <w:autoSpaceDN w:val="0"/>
      <w:adjustRightInd w:val="0"/>
      <w:spacing w:before="240"/>
      <w:ind w:firstLine="0"/>
      <w:outlineLvl w:val="2"/>
    </w:pPr>
    <w:rPr>
      <w:rFonts w:eastAsiaTheme="minorEastAsia" w:cs="Arial"/>
      <w:szCs w:val="24"/>
      <w:lang w:eastAsia="ru-RU"/>
    </w:rPr>
  </w:style>
  <w:style w:type="character" w:customStyle="1" w:styleId="3a">
    <w:name w:val="Уровень 3 новый Знак"/>
    <w:basedOn w:val="a8"/>
    <w:link w:val="39"/>
    <w:uiPriority w:val="1"/>
    <w:rsid w:val="00785A65"/>
    <w:rPr>
      <w:rFonts w:ascii="Arial" w:eastAsiaTheme="minorEastAsia" w:hAnsi="Arial" w:cs="Arial"/>
      <w:sz w:val="24"/>
      <w:szCs w:val="24"/>
      <w:lang w:eastAsia="ru-RU"/>
    </w:rPr>
  </w:style>
  <w:style w:type="paragraph" w:customStyle="1" w:styleId="2b">
    <w:name w:val="Уровень 2 новый"/>
    <w:basedOn w:val="22"/>
    <w:uiPriority w:val="1"/>
    <w:qFormat/>
    <w:rsid w:val="002E4826"/>
    <w:pPr>
      <w:numPr>
        <w:ilvl w:val="0"/>
        <w:numId w:val="0"/>
      </w:numPr>
    </w:pPr>
  </w:style>
  <w:style w:type="paragraph" w:customStyle="1" w:styleId="afffa">
    <w:name w:val="Новые буллиты"/>
    <w:basedOn w:val="2"/>
    <w:link w:val="afffb"/>
    <w:qFormat/>
    <w:rsid w:val="00BF4DCB"/>
    <w:pPr>
      <w:numPr>
        <w:numId w:val="0"/>
      </w:numPr>
      <w:spacing w:after="100" w:afterAutospacing="1"/>
    </w:pPr>
    <w:rPr>
      <w:rFonts w:eastAsia="Times New Roman"/>
    </w:rPr>
  </w:style>
  <w:style w:type="character" w:customStyle="1" w:styleId="afffb">
    <w:name w:val="Новые буллиты Знак"/>
    <w:basedOn w:val="a8"/>
    <w:link w:val="afffa"/>
    <w:rsid w:val="00BF4DCB"/>
    <w:rPr>
      <w:rFonts w:ascii="Arial" w:eastAsia="Times New Roman" w:hAnsi="Arial" w:cs="Times New Roman"/>
      <w:sz w:val="24"/>
      <w:lang w:eastAsia="ru-RU"/>
    </w:rPr>
  </w:style>
  <w:style w:type="paragraph" w:customStyle="1" w:styleId="a3">
    <w:name w:val="буквенный"/>
    <w:basedOn w:val="a7"/>
    <w:uiPriority w:val="1"/>
    <w:qFormat/>
    <w:rsid w:val="00784E67"/>
    <w:pPr>
      <w:widowControl w:val="0"/>
      <w:numPr>
        <w:numId w:val="96"/>
      </w:numPr>
      <w:autoSpaceDE w:val="0"/>
      <w:autoSpaceDN w:val="0"/>
      <w:adjustRightInd w:val="0"/>
      <w:spacing w:after="100" w:afterAutospacing="1" w:line="360" w:lineRule="auto"/>
      <w:ind w:left="709"/>
    </w:pPr>
    <w:rPr>
      <w:rFonts w:eastAsiaTheme="minorEastAsia" w:cs="Arial"/>
      <w:szCs w:val="24"/>
      <w:lang w:eastAsia="ru-RU" w:bidi="ru-RU"/>
    </w:rPr>
  </w:style>
  <w:style w:type="paragraph" w:customStyle="1" w:styleId="1e">
    <w:name w:val="Текст таблицы1"/>
    <w:basedOn w:val="a7"/>
    <w:link w:val="1f"/>
    <w:uiPriority w:val="1"/>
    <w:qFormat/>
    <w:rsid w:val="00784E67"/>
    <w:pPr>
      <w:autoSpaceDE w:val="0"/>
      <w:autoSpaceDN w:val="0"/>
      <w:adjustRightInd w:val="0"/>
      <w:spacing w:after="0"/>
      <w:ind w:firstLine="0"/>
    </w:pPr>
    <w:rPr>
      <w:rFonts w:cs="Arial"/>
    </w:rPr>
  </w:style>
  <w:style w:type="character" w:customStyle="1" w:styleId="1f">
    <w:name w:val="Текст таблицы1 Знак"/>
    <w:basedOn w:val="a8"/>
    <w:link w:val="1e"/>
    <w:uiPriority w:val="1"/>
    <w:rsid w:val="00784E67"/>
    <w:rPr>
      <w:rFonts w:ascii="Arial" w:eastAsia="Calibri" w:hAnsi="Arial" w:cs="Arial"/>
      <w:sz w:val="24"/>
      <w:szCs w:val="28"/>
    </w:rPr>
  </w:style>
  <w:style w:type="paragraph" w:customStyle="1" w:styleId="3b">
    <w:name w:val="Уровень 3_"/>
    <w:basedOn w:val="a7"/>
    <w:uiPriority w:val="1"/>
    <w:qFormat/>
    <w:rsid w:val="006415F2"/>
    <w:pPr>
      <w:widowControl w:val="0"/>
      <w:tabs>
        <w:tab w:val="left" w:pos="851"/>
      </w:tabs>
      <w:autoSpaceDE w:val="0"/>
      <w:autoSpaceDN w:val="0"/>
      <w:adjustRightInd w:val="0"/>
      <w:spacing w:before="120" w:after="120" w:line="240" w:lineRule="auto"/>
      <w:ind w:left="568" w:right="360" w:firstLine="0"/>
    </w:pPr>
    <w:rPr>
      <w:rFonts w:eastAsiaTheme="minorEastAsia" w:cs="Arial"/>
      <w:b/>
      <w:szCs w:val="24"/>
      <w:lang w:eastAsia="ru-RU"/>
    </w:rPr>
  </w:style>
  <w:style w:type="paragraph" w:customStyle="1" w:styleId="42">
    <w:name w:val="Уровень 4 новый"/>
    <w:basedOn w:val="3b"/>
    <w:uiPriority w:val="1"/>
    <w:qFormat/>
    <w:rsid w:val="006415F2"/>
    <w:pPr>
      <w:keepLines/>
      <w:spacing w:before="240" w:after="240" w:line="276" w:lineRule="auto"/>
      <w:ind w:left="0" w:right="0"/>
      <w:outlineLvl w:val="3"/>
    </w:pPr>
    <w:rPr>
      <w:b w:val="0"/>
    </w:rPr>
  </w:style>
  <w:style w:type="paragraph" w:customStyle="1" w:styleId="afffc">
    <w:name w:val="Четвертый"/>
    <w:basedOn w:val="a7"/>
    <w:qFormat/>
    <w:rsid w:val="00BF7FB9"/>
    <w:pPr>
      <w:keepLines/>
      <w:widowControl w:val="0"/>
      <w:ind w:left="1432" w:hanging="864"/>
    </w:pPr>
    <w:rPr>
      <w:rFonts w:eastAsia="Times New Roman" w:cs="Arial"/>
      <w:color w:val="000000"/>
      <w:szCs w:val="24"/>
    </w:rPr>
  </w:style>
  <w:style w:type="paragraph" w:customStyle="1" w:styleId="afffd">
    <w:name w:val="Колонтитул"/>
    <w:basedOn w:val="aff5"/>
    <w:link w:val="afffe"/>
    <w:qFormat/>
    <w:rsid w:val="00E77636"/>
    <w:rPr>
      <w:b/>
      <w:i/>
      <w:sz w:val="20"/>
      <w:szCs w:val="20"/>
    </w:rPr>
  </w:style>
  <w:style w:type="character" w:customStyle="1" w:styleId="afffe">
    <w:name w:val="Колонтитул Знак"/>
    <w:basedOn w:val="a8"/>
    <w:link w:val="afffd"/>
    <w:rsid w:val="00E77636"/>
    <w:rPr>
      <w:rFonts w:ascii="Arial" w:eastAsia="Times New Roman" w:hAnsi="Arial" w:cs="Arial"/>
      <w:b/>
      <w:i/>
      <w:sz w:val="20"/>
      <w:szCs w:val="20"/>
      <w:lang w:eastAsia="ru-RU"/>
    </w:rPr>
  </w:style>
  <w:style w:type="paragraph" w:customStyle="1" w:styleId="affff">
    <w:name w:val="Обычный (нов)"/>
    <w:basedOn w:val="a7"/>
    <w:link w:val="affff0"/>
    <w:qFormat/>
    <w:rsid w:val="004D111A"/>
    <w:pPr>
      <w:spacing w:before="120" w:after="120"/>
    </w:pPr>
    <w:rPr>
      <w:rFonts w:cs="Arial"/>
    </w:rPr>
  </w:style>
  <w:style w:type="character" w:customStyle="1" w:styleId="affff0">
    <w:name w:val="Обычный (нов) Знак"/>
    <w:basedOn w:val="a8"/>
    <w:link w:val="affff"/>
    <w:rsid w:val="004D111A"/>
    <w:rPr>
      <w:rFonts w:ascii="Arial" w:eastAsia="Calibri" w:hAnsi="Arial" w:cs="Arial"/>
      <w:sz w:val="24"/>
      <w:szCs w:val="28"/>
    </w:rPr>
  </w:style>
  <w:style w:type="paragraph" w:customStyle="1" w:styleId="affff1">
    <w:name w:val="табличный заголовок"/>
    <w:basedOn w:val="a7"/>
    <w:link w:val="affff2"/>
    <w:qFormat/>
    <w:rsid w:val="00372014"/>
    <w:pPr>
      <w:spacing w:after="0" w:line="240" w:lineRule="auto"/>
      <w:ind w:firstLine="0"/>
      <w:jc w:val="center"/>
    </w:pPr>
    <w:rPr>
      <w:rFonts w:cs="Arial"/>
      <w:b/>
      <w:sz w:val="20"/>
    </w:rPr>
  </w:style>
  <w:style w:type="character" w:customStyle="1" w:styleId="affff2">
    <w:name w:val="табличный заголовок Знак"/>
    <w:basedOn w:val="a8"/>
    <w:link w:val="affff1"/>
    <w:rsid w:val="00372014"/>
    <w:rPr>
      <w:rFonts w:ascii="Arial" w:eastAsia="Calibri" w:hAnsi="Arial" w:cs="Arial"/>
      <w:b/>
      <w:sz w:val="20"/>
      <w:szCs w:val="28"/>
    </w:rPr>
  </w:style>
  <w:style w:type="paragraph" w:customStyle="1" w:styleId="a6">
    <w:name w:val="Булиты"/>
    <w:basedOn w:val="ab"/>
    <w:link w:val="Char0"/>
    <w:uiPriority w:val="1"/>
    <w:qFormat/>
    <w:rsid w:val="00CF1B7C"/>
    <w:pPr>
      <w:widowControl w:val="0"/>
      <w:numPr>
        <w:numId w:val="143"/>
      </w:numPr>
      <w:autoSpaceDE w:val="0"/>
      <w:autoSpaceDN w:val="0"/>
      <w:adjustRightInd w:val="0"/>
      <w:spacing w:after="0"/>
      <w:contextualSpacing w:val="0"/>
    </w:pPr>
    <w:rPr>
      <w:rFonts w:eastAsiaTheme="minorEastAsia" w:cs="Arial"/>
      <w:szCs w:val="24"/>
      <w:lang w:eastAsia="ru-RU"/>
    </w:rPr>
  </w:style>
  <w:style w:type="character" w:customStyle="1" w:styleId="Char0">
    <w:name w:val="Булиты Char"/>
    <w:basedOn w:val="a8"/>
    <w:link w:val="a6"/>
    <w:uiPriority w:val="1"/>
    <w:rsid w:val="00CF1B7C"/>
    <w:rPr>
      <w:rFonts w:ascii="Arial" w:eastAsiaTheme="minorEastAsia" w:hAnsi="Arial" w:cs="Arial"/>
      <w:sz w:val="24"/>
      <w:szCs w:val="24"/>
      <w:lang w:eastAsia="ru-RU"/>
    </w:rPr>
  </w:style>
  <w:style w:type="paragraph" w:customStyle="1" w:styleId="a4">
    <w:name w:val="Нумерация"/>
    <w:basedOn w:val="1d"/>
    <w:link w:val="affff3"/>
    <w:qFormat/>
    <w:rsid w:val="009F3989"/>
    <w:pPr>
      <w:numPr>
        <w:numId w:val="153"/>
      </w:numPr>
      <w:spacing w:before="120" w:after="120" w:afterAutospacing="0" w:line="276" w:lineRule="auto"/>
      <w:ind w:left="709"/>
      <w:contextualSpacing/>
    </w:pPr>
  </w:style>
  <w:style w:type="character" w:customStyle="1" w:styleId="affff3">
    <w:name w:val="Нумерация Знак"/>
    <w:basedOn w:val="1Char0"/>
    <w:link w:val="a4"/>
    <w:rsid w:val="009F3989"/>
    <w:rPr>
      <w:rFonts w:ascii="Arial" w:eastAsia="Times New Roman" w:hAnsi="Arial" w:cs="Times New Roman"/>
      <w:sz w:val="24"/>
      <w:szCs w:val="24"/>
      <w:lang w:eastAsia="ru-RU"/>
    </w:rPr>
  </w:style>
  <w:style w:type="character" w:styleId="affff4">
    <w:name w:val="endnote reference"/>
    <w:basedOn w:val="a8"/>
    <w:uiPriority w:val="99"/>
    <w:semiHidden/>
    <w:unhideWhenUsed/>
    <w:rsid w:val="00F65C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82786">
      <w:bodyDiv w:val="1"/>
      <w:marLeft w:val="0"/>
      <w:marRight w:val="0"/>
      <w:marTop w:val="0"/>
      <w:marBottom w:val="0"/>
      <w:divBdr>
        <w:top w:val="none" w:sz="0" w:space="0" w:color="auto"/>
        <w:left w:val="none" w:sz="0" w:space="0" w:color="auto"/>
        <w:bottom w:val="none" w:sz="0" w:space="0" w:color="auto"/>
        <w:right w:val="none" w:sz="0" w:space="0" w:color="auto"/>
      </w:divBdr>
    </w:div>
    <w:div w:id="128864763">
      <w:bodyDiv w:val="1"/>
      <w:marLeft w:val="0"/>
      <w:marRight w:val="0"/>
      <w:marTop w:val="0"/>
      <w:marBottom w:val="0"/>
      <w:divBdr>
        <w:top w:val="none" w:sz="0" w:space="0" w:color="auto"/>
        <w:left w:val="none" w:sz="0" w:space="0" w:color="auto"/>
        <w:bottom w:val="none" w:sz="0" w:space="0" w:color="auto"/>
        <w:right w:val="none" w:sz="0" w:space="0" w:color="auto"/>
      </w:divBdr>
    </w:div>
    <w:div w:id="130682007">
      <w:bodyDiv w:val="1"/>
      <w:marLeft w:val="0"/>
      <w:marRight w:val="0"/>
      <w:marTop w:val="0"/>
      <w:marBottom w:val="0"/>
      <w:divBdr>
        <w:top w:val="none" w:sz="0" w:space="0" w:color="auto"/>
        <w:left w:val="none" w:sz="0" w:space="0" w:color="auto"/>
        <w:bottom w:val="none" w:sz="0" w:space="0" w:color="auto"/>
        <w:right w:val="none" w:sz="0" w:space="0" w:color="auto"/>
      </w:divBdr>
    </w:div>
    <w:div w:id="139343871">
      <w:bodyDiv w:val="1"/>
      <w:marLeft w:val="0"/>
      <w:marRight w:val="0"/>
      <w:marTop w:val="0"/>
      <w:marBottom w:val="0"/>
      <w:divBdr>
        <w:top w:val="none" w:sz="0" w:space="0" w:color="auto"/>
        <w:left w:val="none" w:sz="0" w:space="0" w:color="auto"/>
        <w:bottom w:val="none" w:sz="0" w:space="0" w:color="auto"/>
        <w:right w:val="none" w:sz="0" w:space="0" w:color="auto"/>
      </w:divBdr>
    </w:div>
    <w:div w:id="150415451">
      <w:bodyDiv w:val="1"/>
      <w:marLeft w:val="0"/>
      <w:marRight w:val="0"/>
      <w:marTop w:val="0"/>
      <w:marBottom w:val="0"/>
      <w:divBdr>
        <w:top w:val="none" w:sz="0" w:space="0" w:color="auto"/>
        <w:left w:val="none" w:sz="0" w:space="0" w:color="auto"/>
        <w:bottom w:val="none" w:sz="0" w:space="0" w:color="auto"/>
        <w:right w:val="none" w:sz="0" w:space="0" w:color="auto"/>
      </w:divBdr>
    </w:div>
    <w:div w:id="163863990">
      <w:bodyDiv w:val="1"/>
      <w:marLeft w:val="0"/>
      <w:marRight w:val="0"/>
      <w:marTop w:val="0"/>
      <w:marBottom w:val="0"/>
      <w:divBdr>
        <w:top w:val="none" w:sz="0" w:space="0" w:color="auto"/>
        <w:left w:val="none" w:sz="0" w:space="0" w:color="auto"/>
        <w:bottom w:val="none" w:sz="0" w:space="0" w:color="auto"/>
        <w:right w:val="none" w:sz="0" w:space="0" w:color="auto"/>
      </w:divBdr>
    </w:div>
    <w:div w:id="183058094">
      <w:bodyDiv w:val="1"/>
      <w:marLeft w:val="0"/>
      <w:marRight w:val="0"/>
      <w:marTop w:val="0"/>
      <w:marBottom w:val="0"/>
      <w:divBdr>
        <w:top w:val="none" w:sz="0" w:space="0" w:color="auto"/>
        <w:left w:val="none" w:sz="0" w:space="0" w:color="auto"/>
        <w:bottom w:val="none" w:sz="0" w:space="0" w:color="auto"/>
        <w:right w:val="none" w:sz="0" w:space="0" w:color="auto"/>
      </w:divBdr>
    </w:div>
    <w:div w:id="236134047">
      <w:bodyDiv w:val="1"/>
      <w:marLeft w:val="0"/>
      <w:marRight w:val="0"/>
      <w:marTop w:val="0"/>
      <w:marBottom w:val="0"/>
      <w:divBdr>
        <w:top w:val="none" w:sz="0" w:space="0" w:color="auto"/>
        <w:left w:val="none" w:sz="0" w:space="0" w:color="auto"/>
        <w:bottom w:val="none" w:sz="0" w:space="0" w:color="auto"/>
        <w:right w:val="none" w:sz="0" w:space="0" w:color="auto"/>
      </w:divBdr>
    </w:div>
    <w:div w:id="268004261">
      <w:bodyDiv w:val="1"/>
      <w:marLeft w:val="0"/>
      <w:marRight w:val="0"/>
      <w:marTop w:val="0"/>
      <w:marBottom w:val="0"/>
      <w:divBdr>
        <w:top w:val="none" w:sz="0" w:space="0" w:color="auto"/>
        <w:left w:val="none" w:sz="0" w:space="0" w:color="auto"/>
        <w:bottom w:val="none" w:sz="0" w:space="0" w:color="auto"/>
        <w:right w:val="none" w:sz="0" w:space="0" w:color="auto"/>
      </w:divBdr>
    </w:div>
    <w:div w:id="285355118">
      <w:bodyDiv w:val="1"/>
      <w:marLeft w:val="0"/>
      <w:marRight w:val="0"/>
      <w:marTop w:val="0"/>
      <w:marBottom w:val="0"/>
      <w:divBdr>
        <w:top w:val="none" w:sz="0" w:space="0" w:color="auto"/>
        <w:left w:val="none" w:sz="0" w:space="0" w:color="auto"/>
        <w:bottom w:val="none" w:sz="0" w:space="0" w:color="auto"/>
        <w:right w:val="none" w:sz="0" w:space="0" w:color="auto"/>
      </w:divBdr>
    </w:div>
    <w:div w:id="291596894">
      <w:bodyDiv w:val="1"/>
      <w:marLeft w:val="0"/>
      <w:marRight w:val="0"/>
      <w:marTop w:val="0"/>
      <w:marBottom w:val="0"/>
      <w:divBdr>
        <w:top w:val="none" w:sz="0" w:space="0" w:color="auto"/>
        <w:left w:val="none" w:sz="0" w:space="0" w:color="auto"/>
        <w:bottom w:val="none" w:sz="0" w:space="0" w:color="auto"/>
        <w:right w:val="none" w:sz="0" w:space="0" w:color="auto"/>
      </w:divBdr>
    </w:div>
    <w:div w:id="328750763">
      <w:bodyDiv w:val="1"/>
      <w:marLeft w:val="0"/>
      <w:marRight w:val="0"/>
      <w:marTop w:val="0"/>
      <w:marBottom w:val="0"/>
      <w:divBdr>
        <w:top w:val="none" w:sz="0" w:space="0" w:color="auto"/>
        <w:left w:val="none" w:sz="0" w:space="0" w:color="auto"/>
        <w:bottom w:val="none" w:sz="0" w:space="0" w:color="auto"/>
        <w:right w:val="none" w:sz="0" w:space="0" w:color="auto"/>
      </w:divBdr>
    </w:div>
    <w:div w:id="343018486">
      <w:bodyDiv w:val="1"/>
      <w:marLeft w:val="0"/>
      <w:marRight w:val="0"/>
      <w:marTop w:val="0"/>
      <w:marBottom w:val="0"/>
      <w:divBdr>
        <w:top w:val="none" w:sz="0" w:space="0" w:color="auto"/>
        <w:left w:val="none" w:sz="0" w:space="0" w:color="auto"/>
        <w:bottom w:val="none" w:sz="0" w:space="0" w:color="auto"/>
        <w:right w:val="none" w:sz="0" w:space="0" w:color="auto"/>
      </w:divBdr>
    </w:div>
    <w:div w:id="350033320">
      <w:bodyDiv w:val="1"/>
      <w:marLeft w:val="0"/>
      <w:marRight w:val="0"/>
      <w:marTop w:val="0"/>
      <w:marBottom w:val="0"/>
      <w:divBdr>
        <w:top w:val="none" w:sz="0" w:space="0" w:color="auto"/>
        <w:left w:val="none" w:sz="0" w:space="0" w:color="auto"/>
        <w:bottom w:val="none" w:sz="0" w:space="0" w:color="auto"/>
        <w:right w:val="none" w:sz="0" w:space="0" w:color="auto"/>
      </w:divBdr>
    </w:div>
    <w:div w:id="351151692">
      <w:bodyDiv w:val="1"/>
      <w:marLeft w:val="0"/>
      <w:marRight w:val="0"/>
      <w:marTop w:val="0"/>
      <w:marBottom w:val="0"/>
      <w:divBdr>
        <w:top w:val="none" w:sz="0" w:space="0" w:color="auto"/>
        <w:left w:val="none" w:sz="0" w:space="0" w:color="auto"/>
        <w:bottom w:val="none" w:sz="0" w:space="0" w:color="auto"/>
        <w:right w:val="none" w:sz="0" w:space="0" w:color="auto"/>
      </w:divBdr>
    </w:div>
    <w:div w:id="361633569">
      <w:bodyDiv w:val="1"/>
      <w:marLeft w:val="0"/>
      <w:marRight w:val="0"/>
      <w:marTop w:val="0"/>
      <w:marBottom w:val="0"/>
      <w:divBdr>
        <w:top w:val="none" w:sz="0" w:space="0" w:color="auto"/>
        <w:left w:val="none" w:sz="0" w:space="0" w:color="auto"/>
        <w:bottom w:val="none" w:sz="0" w:space="0" w:color="auto"/>
        <w:right w:val="none" w:sz="0" w:space="0" w:color="auto"/>
      </w:divBdr>
      <w:divsChild>
        <w:div w:id="958955249">
          <w:marLeft w:val="0"/>
          <w:marRight w:val="0"/>
          <w:marTop w:val="0"/>
          <w:marBottom w:val="0"/>
          <w:divBdr>
            <w:top w:val="none" w:sz="0" w:space="0" w:color="auto"/>
            <w:left w:val="none" w:sz="0" w:space="0" w:color="auto"/>
            <w:bottom w:val="none" w:sz="0" w:space="0" w:color="auto"/>
            <w:right w:val="none" w:sz="0" w:space="0" w:color="auto"/>
          </w:divBdr>
        </w:div>
      </w:divsChild>
    </w:div>
    <w:div w:id="372660805">
      <w:bodyDiv w:val="1"/>
      <w:marLeft w:val="0"/>
      <w:marRight w:val="0"/>
      <w:marTop w:val="0"/>
      <w:marBottom w:val="0"/>
      <w:divBdr>
        <w:top w:val="none" w:sz="0" w:space="0" w:color="auto"/>
        <w:left w:val="none" w:sz="0" w:space="0" w:color="auto"/>
        <w:bottom w:val="none" w:sz="0" w:space="0" w:color="auto"/>
        <w:right w:val="none" w:sz="0" w:space="0" w:color="auto"/>
      </w:divBdr>
    </w:div>
    <w:div w:id="394936513">
      <w:bodyDiv w:val="1"/>
      <w:marLeft w:val="0"/>
      <w:marRight w:val="0"/>
      <w:marTop w:val="0"/>
      <w:marBottom w:val="0"/>
      <w:divBdr>
        <w:top w:val="none" w:sz="0" w:space="0" w:color="auto"/>
        <w:left w:val="none" w:sz="0" w:space="0" w:color="auto"/>
        <w:bottom w:val="none" w:sz="0" w:space="0" w:color="auto"/>
        <w:right w:val="none" w:sz="0" w:space="0" w:color="auto"/>
      </w:divBdr>
    </w:div>
    <w:div w:id="416485767">
      <w:bodyDiv w:val="1"/>
      <w:marLeft w:val="0"/>
      <w:marRight w:val="0"/>
      <w:marTop w:val="0"/>
      <w:marBottom w:val="0"/>
      <w:divBdr>
        <w:top w:val="none" w:sz="0" w:space="0" w:color="auto"/>
        <w:left w:val="none" w:sz="0" w:space="0" w:color="auto"/>
        <w:bottom w:val="none" w:sz="0" w:space="0" w:color="auto"/>
        <w:right w:val="none" w:sz="0" w:space="0" w:color="auto"/>
      </w:divBdr>
      <w:divsChild>
        <w:div w:id="692612765">
          <w:marLeft w:val="547"/>
          <w:marRight w:val="0"/>
          <w:marTop w:val="120"/>
          <w:marBottom w:val="0"/>
          <w:divBdr>
            <w:top w:val="none" w:sz="0" w:space="0" w:color="auto"/>
            <w:left w:val="none" w:sz="0" w:space="0" w:color="auto"/>
            <w:bottom w:val="none" w:sz="0" w:space="0" w:color="auto"/>
            <w:right w:val="none" w:sz="0" w:space="0" w:color="auto"/>
          </w:divBdr>
        </w:div>
        <w:div w:id="1449660995">
          <w:marLeft w:val="547"/>
          <w:marRight w:val="0"/>
          <w:marTop w:val="120"/>
          <w:marBottom w:val="0"/>
          <w:divBdr>
            <w:top w:val="none" w:sz="0" w:space="0" w:color="auto"/>
            <w:left w:val="none" w:sz="0" w:space="0" w:color="auto"/>
            <w:bottom w:val="none" w:sz="0" w:space="0" w:color="auto"/>
            <w:right w:val="none" w:sz="0" w:space="0" w:color="auto"/>
          </w:divBdr>
        </w:div>
        <w:div w:id="1490828980">
          <w:marLeft w:val="547"/>
          <w:marRight w:val="0"/>
          <w:marTop w:val="120"/>
          <w:marBottom w:val="0"/>
          <w:divBdr>
            <w:top w:val="none" w:sz="0" w:space="0" w:color="auto"/>
            <w:left w:val="none" w:sz="0" w:space="0" w:color="auto"/>
            <w:bottom w:val="none" w:sz="0" w:space="0" w:color="auto"/>
            <w:right w:val="none" w:sz="0" w:space="0" w:color="auto"/>
          </w:divBdr>
        </w:div>
        <w:div w:id="2022656464">
          <w:marLeft w:val="547"/>
          <w:marRight w:val="0"/>
          <w:marTop w:val="120"/>
          <w:marBottom w:val="0"/>
          <w:divBdr>
            <w:top w:val="none" w:sz="0" w:space="0" w:color="auto"/>
            <w:left w:val="none" w:sz="0" w:space="0" w:color="auto"/>
            <w:bottom w:val="none" w:sz="0" w:space="0" w:color="auto"/>
            <w:right w:val="none" w:sz="0" w:space="0" w:color="auto"/>
          </w:divBdr>
        </w:div>
      </w:divsChild>
    </w:div>
    <w:div w:id="434906859">
      <w:bodyDiv w:val="1"/>
      <w:marLeft w:val="0"/>
      <w:marRight w:val="0"/>
      <w:marTop w:val="0"/>
      <w:marBottom w:val="0"/>
      <w:divBdr>
        <w:top w:val="none" w:sz="0" w:space="0" w:color="auto"/>
        <w:left w:val="none" w:sz="0" w:space="0" w:color="auto"/>
        <w:bottom w:val="none" w:sz="0" w:space="0" w:color="auto"/>
        <w:right w:val="none" w:sz="0" w:space="0" w:color="auto"/>
      </w:divBdr>
    </w:div>
    <w:div w:id="456336209">
      <w:bodyDiv w:val="1"/>
      <w:marLeft w:val="0"/>
      <w:marRight w:val="0"/>
      <w:marTop w:val="0"/>
      <w:marBottom w:val="0"/>
      <w:divBdr>
        <w:top w:val="none" w:sz="0" w:space="0" w:color="auto"/>
        <w:left w:val="none" w:sz="0" w:space="0" w:color="auto"/>
        <w:bottom w:val="none" w:sz="0" w:space="0" w:color="auto"/>
        <w:right w:val="none" w:sz="0" w:space="0" w:color="auto"/>
      </w:divBdr>
    </w:div>
    <w:div w:id="458304869">
      <w:bodyDiv w:val="1"/>
      <w:marLeft w:val="0"/>
      <w:marRight w:val="0"/>
      <w:marTop w:val="0"/>
      <w:marBottom w:val="0"/>
      <w:divBdr>
        <w:top w:val="none" w:sz="0" w:space="0" w:color="auto"/>
        <w:left w:val="none" w:sz="0" w:space="0" w:color="auto"/>
        <w:bottom w:val="none" w:sz="0" w:space="0" w:color="auto"/>
        <w:right w:val="none" w:sz="0" w:space="0" w:color="auto"/>
      </w:divBdr>
    </w:div>
    <w:div w:id="472020277">
      <w:bodyDiv w:val="1"/>
      <w:marLeft w:val="0"/>
      <w:marRight w:val="0"/>
      <w:marTop w:val="0"/>
      <w:marBottom w:val="0"/>
      <w:divBdr>
        <w:top w:val="none" w:sz="0" w:space="0" w:color="auto"/>
        <w:left w:val="none" w:sz="0" w:space="0" w:color="auto"/>
        <w:bottom w:val="none" w:sz="0" w:space="0" w:color="auto"/>
        <w:right w:val="none" w:sz="0" w:space="0" w:color="auto"/>
      </w:divBdr>
    </w:div>
    <w:div w:id="503397573">
      <w:bodyDiv w:val="1"/>
      <w:marLeft w:val="0"/>
      <w:marRight w:val="0"/>
      <w:marTop w:val="0"/>
      <w:marBottom w:val="0"/>
      <w:divBdr>
        <w:top w:val="none" w:sz="0" w:space="0" w:color="auto"/>
        <w:left w:val="none" w:sz="0" w:space="0" w:color="auto"/>
        <w:bottom w:val="none" w:sz="0" w:space="0" w:color="auto"/>
        <w:right w:val="none" w:sz="0" w:space="0" w:color="auto"/>
      </w:divBdr>
    </w:div>
    <w:div w:id="514538304">
      <w:bodyDiv w:val="1"/>
      <w:marLeft w:val="0"/>
      <w:marRight w:val="0"/>
      <w:marTop w:val="0"/>
      <w:marBottom w:val="0"/>
      <w:divBdr>
        <w:top w:val="none" w:sz="0" w:space="0" w:color="auto"/>
        <w:left w:val="none" w:sz="0" w:space="0" w:color="auto"/>
        <w:bottom w:val="none" w:sz="0" w:space="0" w:color="auto"/>
        <w:right w:val="none" w:sz="0" w:space="0" w:color="auto"/>
      </w:divBdr>
    </w:div>
    <w:div w:id="526333578">
      <w:bodyDiv w:val="1"/>
      <w:marLeft w:val="0"/>
      <w:marRight w:val="0"/>
      <w:marTop w:val="0"/>
      <w:marBottom w:val="0"/>
      <w:divBdr>
        <w:top w:val="none" w:sz="0" w:space="0" w:color="auto"/>
        <w:left w:val="none" w:sz="0" w:space="0" w:color="auto"/>
        <w:bottom w:val="none" w:sz="0" w:space="0" w:color="auto"/>
        <w:right w:val="none" w:sz="0" w:space="0" w:color="auto"/>
      </w:divBdr>
    </w:div>
    <w:div w:id="540284533">
      <w:bodyDiv w:val="1"/>
      <w:marLeft w:val="0"/>
      <w:marRight w:val="0"/>
      <w:marTop w:val="0"/>
      <w:marBottom w:val="0"/>
      <w:divBdr>
        <w:top w:val="none" w:sz="0" w:space="0" w:color="auto"/>
        <w:left w:val="none" w:sz="0" w:space="0" w:color="auto"/>
        <w:bottom w:val="none" w:sz="0" w:space="0" w:color="auto"/>
        <w:right w:val="none" w:sz="0" w:space="0" w:color="auto"/>
      </w:divBdr>
    </w:div>
    <w:div w:id="548348383">
      <w:bodyDiv w:val="1"/>
      <w:marLeft w:val="0"/>
      <w:marRight w:val="0"/>
      <w:marTop w:val="0"/>
      <w:marBottom w:val="0"/>
      <w:divBdr>
        <w:top w:val="none" w:sz="0" w:space="0" w:color="auto"/>
        <w:left w:val="none" w:sz="0" w:space="0" w:color="auto"/>
        <w:bottom w:val="none" w:sz="0" w:space="0" w:color="auto"/>
        <w:right w:val="none" w:sz="0" w:space="0" w:color="auto"/>
      </w:divBdr>
    </w:div>
    <w:div w:id="585040327">
      <w:bodyDiv w:val="1"/>
      <w:marLeft w:val="0"/>
      <w:marRight w:val="0"/>
      <w:marTop w:val="0"/>
      <w:marBottom w:val="0"/>
      <w:divBdr>
        <w:top w:val="none" w:sz="0" w:space="0" w:color="auto"/>
        <w:left w:val="none" w:sz="0" w:space="0" w:color="auto"/>
        <w:bottom w:val="none" w:sz="0" w:space="0" w:color="auto"/>
        <w:right w:val="none" w:sz="0" w:space="0" w:color="auto"/>
      </w:divBdr>
    </w:div>
    <w:div w:id="618074196">
      <w:bodyDiv w:val="1"/>
      <w:marLeft w:val="0"/>
      <w:marRight w:val="0"/>
      <w:marTop w:val="0"/>
      <w:marBottom w:val="0"/>
      <w:divBdr>
        <w:top w:val="none" w:sz="0" w:space="0" w:color="auto"/>
        <w:left w:val="none" w:sz="0" w:space="0" w:color="auto"/>
        <w:bottom w:val="none" w:sz="0" w:space="0" w:color="auto"/>
        <w:right w:val="none" w:sz="0" w:space="0" w:color="auto"/>
      </w:divBdr>
    </w:div>
    <w:div w:id="621231190">
      <w:bodyDiv w:val="1"/>
      <w:marLeft w:val="0"/>
      <w:marRight w:val="0"/>
      <w:marTop w:val="0"/>
      <w:marBottom w:val="0"/>
      <w:divBdr>
        <w:top w:val="none" w:sz="0" w:space="0" w:color="auto"/>
        <w:left w:val="none" w:sz="0" w:space="0" w:color="auto"/>
        <w:bottom w:val="none" w:sz="0" w:space="0" w:color="auto"/>
        <w:right w:val="none" w:sz="0" w:space="0" w:color="auto"/>
      </w:divBdr>
    </w:div>
    <w:div w:id="626662727">
      <w:bodyDiv w:val="1"/>
      <w:marLeft w:val="0"/>
      <w:marRight w:val="0"/>
      <w:marTop w:val="0"/>
      <w:marBottom w:val="0"/>
      <w:divBdr>
        <w:top w:val="none" w:sz="0" w:space="0" w:color="auto"/>
        <w:left w:val="none" w:sz="0" w:space="0" w:color="auto"/>
        <w:bottom w:val="none" w:sz="0" w:space="0" w:color="auto"/>
        <w:right w:val="none" w:sz="0" w:space="0" w:color="auto"/>
      </w:divBdr>
    </w:div>
    <w:div w:id="639962987">
      <w:bodyDiv w:val="1"/>
      <w:marLeft w:val="0"/>
      <w:marRight w:val="0"/>
      <w:marTop w:val="0"/>
      <w:marBottom w:val="0"/>
      <w:divBdr>
        <w:top w:val="none" w:sz="0" w:space="0" w:color="auto"/>
        <w:left w:val="none" w:sz="0" w:space="0" w:color="auto"/>
        <w:bottom w:val="none" w:sz="0" w:space="0" w:color="auto"/>
        <w:right w:val="none" w:sz="0" w:space="0" w:color="auto"/>
      </w:divBdr>
      <w:divsChild>
        <w:div w:id="164901529">
          <w:marLeft w:val="0"/>
          <w:marRight w:val="0"/>
          <w:marTop w:val="0"/>
          <w:marBottom w:val="0"/>
          <w:divBdr>
            <w:top w:val="none" w:sz="0" w:space="0" w:color="auto"/>
            <w:left w:val="none" w:sz="0" w:space="0" w:color="auto"/>
            <w:bottom w:val="none" w:sz="0" w:space="0" w:color="auto"/>
            <w:right w:val="none" w:sz="0" w:space="0" w:color="auto"/>
          </w:divBdr>
          <w:divsChild>
            <w:div w:id="403188362">
              <w:marLeft w:val="0"/>
              <w:marRight w:val="0"/>
              <w:marTop w:val="0"/>
              <w:marBottom w:val="0"/>
              <w:divBdr>
                <w:top w:val="none" w:sz="0" w:space="0" w:color="auto"/>
                <w:left w:val="none" w:sz="0" w:space="0" w:color="auto"/>
                <w:bottom w:val="none" w:sz="0" w:space="0" w:color="auto"/>
                <w:right w:val="none" w:sz="0" w:space="0" w:color="auto"/>
              </w:divBdr>
              <w:divsChild>
                <w:div w:id="915554970">
                  <w:marLeft w:val="0"/>
                  <w:marRight w:val="-25"/>
                  <w:marTop w:val="0"/>
                  <w:marBottom w:val="0"/>
                  <w:divBdr>
                    <w:top w:val="none" w:sz="0" w:space="0" w:color="auto"/>
                    <w:left w:val="none" w:sz="0" w:space="0" w:color="auto"/>
                    <w:bottom w:val="none" w:sz="0" w:space="0" w:color="auto"/>
                    <w:right w:val="none" w:sz="0" w:space="0" w:color="auto"/>
                  </w:divBdr>
                  <w:divsChild>
                    <w:div w:id="862018044">
                      <w:marLeft w:val="-300"/>
                      <w:marRight w:val="-300"/>
                      <w:marTop w:val="0"/>
                      <w:marBottom w:val="0"/>
                      <w:divBdr>
                        <w:top w:val="none" w:sz="0" w:space="0" w:color="auto"/>
                        <w:left w:val="none" w:sz="0" w:space="0" w:color="auto"/>
                        <w:bottom w:val="none" w:sz="0" w:space="0" w:color="auto"/>
                        <w:right w:val="none" w:sz="0" w:space="0" w:color="auto"/>
                      </w:divBdr>
                      <w:divsChild>
                        <w:div w:id="536890257">
                          <w:marLeft w:val="0"/>
                          <w:marRight w:val="0"/>
                          <w:marTop w:val="0"/>
                          <w:marBottom w:val="0"/>
                          <w:divBdr>
                            <w:top w:val="none" w:sz="0" w:space="0" w:color="auto"/>
                            <w:left w:val="none" w:sz="0" w:space="0" w:color="auto"/>
                            <w:bottom w:val="none" w:sz="0" w:space="0" w:color="auto"/>
                            <w:right w:val="none" w:sz="0" w:space="0" w:color="auto"/>
                          </w:divBdr>
                          <w:divsChild>
                            <w:div w:id="632752957">
                              <w:marLeft w:val="0"/>
                              <w:marRight w:val="0"/>
                              <w:marTop w:val="0"/>
                              <w:marBottom w:val="0"/>
                              <w:divBdr>
                                <w:top w:val="none" w:sz="0" w:space="0" w:color="auto"/>
                                <w:left w:val="none" w:sz="0" w:space="0" w:color="auto"/>
                                <w:bottom w:val="none" w:sz="0" w:space="0" w:color="auto"/>
                                <w:right w:val="none" w:sz="0" w:space="0" w:color="auto"/>
                              </w:divBdr>
                              <w:divsChild>
                                <w:div w:id="97657232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289105">
      <w:bodyDiv w:val="1"/>
      <w:marLeft w:val="0"/>
      <w:marRight w:val="0"/>
      <w:marTop w:val="0"/>
      <w:marBottom w:val="0"/>
      <w:divBdr>
        <w:top w:val="none" w:sz="0" w:space="0" w:color="auto"/>
        <w:left w:val="none" w:sz="0" w:space="0" w:color="auto"/>
        <w:bottom w:val="none" w:sz="0" w:space="0" w:color="auto"/>
        <w:right w:val="none" w:sz="0" w:space="0" w:color="auto"/>
      </w:divBdr>
    </w:div>
    <w:div w:id="662927149">
      <w:bodyDiv w:val="1"/>
      <w:marLeft w:val="0"/>
      <w:marRight w:val="0"/>
      <w:marTop w:val="0"/>
      <w:marBottom w:val="0"/>
      <w:divBdr>
        <w:top w:val="none" w:sz="0" w:space="0" w:color="auto"/>
        <w:left w:val="none" w:sz="0" w:space="0" w:color="auto"/>
        <w:bottom w:val="none" w:sz="0" w:space="0" w:color="auto"/>
        <w:right w:val="none" w:sz="0" w:space="0" w:color="auto"/>
      </w:divBdr>
    </w:div>
    <w:div w:id="687757855">
      <w:bodyDiv w:val="1"/>
      <w:marLeft w:val="0"/>
      <w:marRight w:val="0"/>
      <w:marTop w:val="0"/>
      <w:marBottom w:val="0"/>
      <w:divBdr>
        <w:top w:val="none" w:sz="0" w:space="0" w:color="auto"/>
        <w:left w:val="none" w:sz="0" w:space="0" w:color="auto"/>
        <w:bottom w:val="none" w:sz="0" w:space="0" w:color="auto"/>
        <w:right w:val="none" w:sz="0" w:space="0" w:color="auto"/>
      </w:divBdr>
      <w:divsChild>
        <w:div w:id="2019499728">
          <w:marLeft w:val="446"/>
          <w:marRight w:val="0"/>
          <w:marTop w:val="120"/>
          <w:marBottom w:val="120"/>
          <w:divBdr>
            <w:top w:val="none" w:sz="0" w:space="0" w:color="auto"/>
            <w:left w:val="none" w:sz="0" w:space="0" w:color="auto"/>
            <w:bottom w:val="none" w:sz="0" w:space="0" w:color="auto"/>
            <w:right w:val="none" w:sz="0" w:space="0" w:color="auto"/>
          </w:divBdr>
        </w:div>
      </w:divsChild>
    </w:div>
    <w:div w:id="709694049">
      <w:bodyDiv w:val="1"/>
      <w:marLeft w:val="0"/>
      <w:marRight w:val="0"/>
      <w:marTop w:val="0"/>
      <w:marBottom w:val="0"/>
      <w:divBdr>
        <w:top w:val="none" w:sz="0" w:space="0" w:color="auto"/>
        <w:left w:val="none" w:sz="0" w:space="0" w:color="auto"/>
        <w:bottom w:val="none" w:sz="0" w:space="0" w:color="auto"/>
        <w:right w:val="none" w:sz="0" w:space="0" w:color="auto"/>
      </w:divBdr>
    </w:div>
    <w:div w:id="714234757">
      <w:bodyDiv w:val="1"/>
      <w:marLeft w:val="0"/>
      <w:marRight w:val="0"/>
      <w:marTop w:val="0"/>
      <w:marBottom w:val="0"/>
      <w:divBdr>
        <w:top w:val="none" w:sz="0" w:space="0" w:color="auto"/>
        <w:left w:val="none" w:sz="0" w:space="0" w:color="auto"/>
        <w:bottom w:val="none" w:sz="0" w:space="0" w:color="auto"/>
        <w:right w:val="none" w:sz="0" w:space="0" w:color="auto"/>
      </w:divBdr>
    </w:div>
    <w:div w:id="715472506">
      <w:bodyDiv w:val="1"/>
      <w:marLeft w:val="0"/>
      <w:marRight w:val="0"/>
      <w:marTop w:val="0"/>
      <w:marBottom w:val="0"/>
      <w:divBdr>
        <w:top w:val="none" w:sz="0" w:space="0" w:color="auto"/>
        <w:left w:val="none" w:sz="0" w:space="0" w:color="auto"/>
        <w:bottom w:val="none" w:sz="0" w:space="0" w:color="auto"/>
        <w:right w:val="none" w:sz="0" w:space="0" w:color="auto"/>
      </w:divBdr>
    </w:div>
    <w:div w:id="723023112">
      <w:bodyDiv w:val="1"/>
      <w:marLeft w:val="0"/>
      <w:marRight w:val="0"/>
      <w:marTop w:val="0"/>
      <w:marBottom w:val="0"/>
      <w:divBdr>
        <w:top w:val="none" w:sz="0" w:space="0" w:color="auto"/>
        <w:left w:val="none" w:sz="0" w:space="0" w:color="auto"/>
        <w:bottom w:val="none" w:sz="0" w:space="0" w:color="auto"/>
        <w:right w:val="none" w:sz="0" w:space="0" w:color="auto"/>
      </w:divBdr>
    </w:div>
    <w:div w:id="749930883">
      <w:bodyDiv w:val="1"/>
      <w:marLeft w:val="0"/>
      <w:marRight w:val="0"/>
      <w:marTop w:val="0"/>
      <w:marBottom w:val="0"/>
      <w:divBdr>
        <w:top w:val="none" w:sz="0" w:space="0" w:color="auto"/>
        <w:left w:val="none" w:sz="0" w:space="0" w:color="auto"/>
        <w:bottom w:val="none" w:sz="0" w:space="0" w:color="auto"/>
        <w:right w:val="none" w:sz="0" w:space="0" w:color="auto"/>
      </w:divBdr>
    </w:div>
    <w:div w:id="820001611">
      <w:bodyDiv w:val="1"/>
      <w:marLeft w:val="0"/>
      <w:marRight w:val="0"/>
      <w:marTop w:val="0"/>
      <w:marBottom w:val="0"/>
      <w:divBdr>
        <w:top w:val="none" w:sz="0" w:space="0" w:color="auto"/>
        <w:left w:val="none" w:sz="0" w:space="0" w:color="auto"/>
        <w:bottom w:val="none" w:sz="0" w:space="0" w:color="auto"/>
        <w:right w:val="none" w:sz="0" w:space="0" w:color="auto"/>
      </w:divBdr>
      <w:divsChild>
        <w:div w:id="549654447">
          <w:marLeft w:val="547"/>
          <w:marRight w:val="0"/>
          <w:marTop w:val="120"/>
          <w:marBottom w:val="0"/>
          <w:divBdr>
            <w:top w:val="none" w:sz="0" w:space="0" w:color="auto"/>
            <w:left w:val="none" w:sz="0" w:space="0" w:color="auto"/>
            <w:bottom w:val="none" w:sz="0" w:space="0" w:color="auto"/>
            <w:right w:val="none" w:sz="0" w:space="0" w:color="auto"/>
          </w:divBdr>
        </w:div>
        <w:div w:id="2130276356">
          <w:marLeft w:val="547"/>
          <w:marRight w:val="0"/>
          <w:marTop w:val="120"/>
          <w:marBottom w:val="0"/>
          <w:divBdr>
            <w:top w:val="none" w:sz="0" w:space="0" w:color="auto"/>
            <w:left w:val="none" w:sz="0" w:space="0" w:color="auto"/>
            <w:bottom w:val="none" w:sz="0" w:space="0" w:color="auto"/>
            <w:right w:val="none" w:sz="0" w:space="0" w:color="auto"/>
          </w:divBdr>
        </w:div>
      </w:divsChild>
    </w:div>
    <w:div w:id="822043697">
      <w:bodyDiv w:val="1"/>
      <w:marLeft w:val="0"/>
      <w:marRight w:val="0"/>
      <w:marTop w:val="0"/>
      <w:marBottom w:val="0"/>
      <w:divBdr>
        <w:top w:val="none" w:sz="0" w:space="0" w:color="auto"/>
        <w:left w:val="none" w:sz="0" w:space="0" w:color="auto"/>
        <w:bottom w:val="none" w:sz="0" w:space="0" w:color="auto"/>
        <w:right w:val="none" w:sz="0" w:space="0" w:color="auto"/>
      </w:divBdr>
    </w:div>
    <w:div w:id="852764064">
      <w:bodyDiv w:val="1"/>
      <w:marLeft w:val="0"/>
      <w:marRight w:val="0"/>
      <w:marTop w:val="0"/>
      <w:marBottom w:val="0"/>
      <w:divBdr>
        <w:top w:val="none" w:sz="0" w:space="0" w:color="auto"/>
        <w:left w:val="none" w:sz="0" w:space="0" w:color="auto"/>
        <w:bottom w:val="none" w:sz="0" w:space="0" w:color="auto"/>
        <w:right w:val="none" w:sz="0" w:space="0" w:color="auto"/>
      </w:divBdr>
    </w:div>
    <w:div w:id="880019515">
      <w:bodyDiv w:val="1"/>
      <w:marLeft w:val="0"/>
      <w:marRight w:val="0"/>
      <w:marTop w:val="0"/>
      <w:marBottom w:val="0"/>
      <w:divBdr>
        <w:top w:val="none" w:sz="0" w:space="0" w:color="auto"/>
        <w:left w:val="none" w:sz="0" w:space="0" w:color="auto"/>
        <w:bottom w:val="none" w:sz="0" w:space="0" w:color="auto"/>
        <w:right w:val="none" w:sz="0" w:space="0" w:color="auto"/>
      </w:divBdr>
    </w:div>
    <w:div w:id="892696434">
      <w:bodyDiv w:val="1"/>
      <w:marLeft w:val="0"/>
      <w:marRight w:val="0"/>
      <w:marTop w:val="0"/>
      <w:marBottom w:val="0"/>
      <w:divBdr>
        <w:top w:val="none" w:sz="0" w:space="0" w:color="auto"/>
        <w:left w:val="none" w:sz="0" w:space="0" w:color="auto"/>
        <w:bottom w:val="none" w:sz="0" w:space="0" w:color="auto"/>
        <w:right w:val="none" w:sz="0" w:space="0" w:color="auto"/>
      </w:divBdr>
    </w:div>
    <w:div w:id="939027952">
      <w:bodyDiv w:val="1"/>
      <w:marLeft w:val="0"/>
      <w:marRight w:val="0"/>
      <w:marTop w:val="0"/>
      <w:marBottom w:val="0"/>
      <w:divBdr>
        <w:top w:val="none" w:sz="0" w:space="0" w:color="auto"/>
        <w:left w:val="none" w:sz="0" w:space="0" w:color="auto"/>
        <w:bottom w:val="none" w:sz="0" w:space="0" w:color="auto"/>
        <w:right w:val="none" w:sz="0" w:space="0" w:color="auto"/>
      </w:divBdr>
    </w:div>
    <w:div w:id="947009694">
      <w:bodyDiv w:val="1"/>
      <w:marLeft w:val="0"/>
      <w:marRight w:val="0"/>
      <w:marTop w:val="0"/>
      <w:marBottom w:val="0"/>
      <w:divBdr>
        <w:top w:val="none" w:sz="0" w:space="0" w:color="auto"/>
        <w:left w:val="none" w:sz="0" w:space="0" w:color="auto"/>
        <w:bottom w:val="none" w:sz="0" w:space="0" w:color="auto"/>
        <w:right w:val="none" w:sz="0" w:space="0" w:color="auto"/>
      </w:divBdr>
    </w:div>
    <w:div w:id="961574466">
      <w:bodyDiv w:val="1"/>
      <w:marLeft w:val="0"/>
      <w:marRight w:val="0"/>
      <w:marTop w:val="0"/>
      <w:marBottom w:val="0"/>
      <w:divBdr>
        <w:top w:val="none" w:sz="0" w:space="0" w:color="auto"/>
        <w:left w:val="none" w:sz="0" w:space="0" w:color="auto"/>
        <w:bottom w:val="none" w:sz="0" w:space="0" w:color="auto"/>
        <w:right w:val="none" w:sz="0" w:space="0" w:color="auto"/>
      </w:divBdr>
    </w:div>
    <w:div w:id="1052003879">
      <w:bodyDiv w:val="1"/>
      <w:marLeft w:val="0"/>
      <w:marRight w:val="0"/>
      <w:marTop w:val="0"/>
      <w:marBottom w:val="0"/>
      <w:divBdr>
        <w:top w:val="none" w:sz="0" w:space="0" w:color="auto"/>
        <w:left w:val="none" w:sz="0" w:space="0" w:color="auto"/>
        <w:bottom w:val="none" w:sz="0" w:space="0" w:color="auto"/>
        <w:right w:val="none" w:sz="0" w:space="0" w:color="auto"/>
      </w:divBdr>
    </w:div>
    <w:div w:id="1073165762">
      <w:bodyDiv w:val="1"/>
      <w:marLeft w:val="0"/>
      <w:marRight w:val="0"/>
      <w:marTop w:val="0"/>
      <w:marBottom w:val="0"/>
      <w:divBdr>
        <w:top w:val="none" w:sz="0" w:space="0" w:color="auto"/>
        <w:left w:val="none" w:sz="0" w:space="0" w:color="auto"/>
        <w:bottom w:val="none" w:sz="0" w:space="0" w:color="auto"/>
        <w:right w:val="none" w:sz="0" w:space="0" w:color="auto"/>
      </w:divBdr>
    </w:div>
    <w:div w:id="1132361823">
      <w:bodyDiv w:val="1"/>
      <w:marLeft w:val="0"/>
      <w:marRight w:val="0"/>
      <w:marTop w:val="0"/>
      <w:marBottom w:val="0"/>
      <w:divBdr>
        <w:top w:val="none" w:sz="0" w:space="0" w:color="auto"/>
        <w:left w:val="none" w:sz="0" w:space="0" w:color="auto"/>
        <w:bottom w:val="none" w:sz="0" w:space="0" w:color="auto"/>
        <w:right w:val="none" w:sz="0" w:space="0" w:color="auto"/>
      </w:divBdr>
    </w:div>
    <w:div w:id="1135222729">
      <w:bodyDiv w:val="1"/>
      <w:marLeft w:val="0"/>
      <w:marRight w:val="0"/>
      <w:marTop w:val="0"/>
      <w:marBottom w:val="0"/>
      <w:divBdr>
        <w:top w:val="none" w:sz="0" w:space="0" w:color="auto"/>
        <w:left w:val="none" w:sz="0" w:space="0" w:color="auto"/>
        <w:bottom w:val="none" w:sz="0" w:space="0" w:color="auto"/>
        <w:right w:val="none" w:sz="0" w:space="0" w:color="auto"/>
      </w:divBdr>
    </w:div>
    <w:div w:id="1158955559">
      <w:bodyDiv w:val="1"/>
      <w:marLeft w:val="0"/>
      <w:marRight w:val="0"/>
      <w:marTop w:val="0"/>
      <w:marBottom w:val="0"/>
      <w:divBdr>
        <w:top w:val="none" w:sz="0" w:space="0" w:color="auto"/>
        <w:left w:val="none" w:sz="0" w:space="0" w:color="auto"/>
        <w:bottom w:val="none" w:sz="0" w:space="0" w:color="auto"/>
        <w:right w:val="none" w:sz="0" w:space="0" w:color="auto"/>
      </w:divBdr>
    </w:div>
    <w:div w:id="1200242433">
      <w:bodyDiv w:val="1"/>
      <w:marLeft w:val="0"/>
      <w:marRight w:val="0"/>
      <w:marTop w:val="0"/>
      <w:marBottom w:val="0"/>
      <w:divBdr>
        <w:top w:val="none" w:sz="0" w:space="0" w:color="auto"/>
        <w:left w:val="none" w:sz="0" w:space="0" w:color="auto"/>
        <w:bottom w:val="none" w:sz="0" w:space="0" w:color="auto"/>
        <w:right w:val="none" w:sz="0" w:space="0" w:color="auto"/>
      </w:divBdr>
    </w:div>
    <w:div w:id="1201013562">
      <w:bodyDiv w:val="1"/>
      <w:marLeft w:val="0"/>
      <w:marRight w:val="0"/>
      <w:marTop w:val="0"/>
      <w:marBottom w:val="0"/>
      <w:divBdr>
        <w:top w:val="none" w:sz="0" w:space="0" w:color="auto"/>
        <w:left w:val="none" w:sz="0" w:space="0" w:color="auto"/>
        <w:bottom w:val="none" w:sz="0" w:space="0" w:color="auto"/>
        <w:right w:val="none" w:sz="0" w:space="0" w:color="auto"/>
      </w:divBdr>
    </w:div>
    <w:div w:id="1273171241">
      <w:bodyDiv w:val="1"/>
      <w:marLeft w:val="0"/>
      <w:marRight w:val="0"/>
      <w:marTop w:val="0"/>
      <w:marBottom w:val="0"/>
      <w:divBdr>
        <w:top w:val="none" w:sz="0" w:space="0" w:color="auto"/>
        <w:left w:val="none" w:sz="0" w:space="0" w:color="auto"/>
        <w:bottom w:val="none" w:sz="0" w:space="0" w:color="auto"/>
        <w:right w:val="none" w:sz="0" w:space="0" w:color="auto"/>
      </w:divBdr>
    </w:div>
    <w:div w:id="1277954600">
      <w:bodyDiv w:val="1"/>
      <w:marLeft w:val="0"/>
      <w:marRight w:val="0"/>
      <w:marTop w:val="0"/>
      <w:marBottom w:val="0"/>
      <w:divBdr>
        <w:top w:val="none" w:sz="0" w:space="0" w:color="auto"/>
        <w:left w:val="none" w:sz="0" w:space="0" w:color="auto"/>
        <w:bottom w:val="none" w:sz="0" w:space="0" w:color="auto"/>
        <w:right w:val="none" w:sz="0" w:space="0" w:color="auto"/>
      </w:divBdr>
    </w:div>
    <w:div w:id="1279335422">
      <w:bodyDiv w:val="1"/>
      <w:marLeft w:val="0"/>
      <w:marRight w:val="0"/>
      <w:marTop w:val="0"/>
      <w:marBottom w:val="0"/>
      <w:divBdr>
        <w:top w:val="none" w:sz="0" w:space="0" w:color="auto"/>
        <w:left w:val="none" w:sz="0" w:space="0" w:color="auto"/>
        <w:bottom w:val="none" w:sz="0" w:space="0" w:color="auto"/>
        <w:right w:val="none" w:sz="0" w:space="0" w:color="auto"/>
      </w:divBdr>
    </w:div>
    <w:div w:id="1333027512">
      <w:bodyDiv w:val="1"/>
      <w:marLeft w:val="0"/>
      <w:marRight w:val="0"/>
      <w:marTop w:val="0"/>
      <w:marBottom w:val="0"/>
      <w:divBdr>
        <w:top w:val="none" w:sz="0" w:space="0" w:color="auto"/>
        <w:left w:val="none" w:sz="0" w:space="0" w:color="auto"/>
        <w:bottom w:val="none" w:sz="0" w:space="0" w:color="auto"/>
        <w:right w:val="none" w:sz="0" w:space="0" w:color="auto"/>
      </w:divBdr>
    </w:div>
    <w:div w:id="1334727175">
      <w:bodyDiv w:val="1"/>
      <w:marLeft w:val="0"/>
      <w:marRight w:val="0"/>
      <w:marTop w:val="0"/>
      <w:marBottom w:val="0"/>
      <w:divBdr>
        <w:top w:val="none" w:sz="0" w:space="0" w:color="auto"/>
        <w:left w:val="none" w:sz="0" w:space="0" w:color="auto"/>
        <w:bottom w:val="none" w:sz="0" w:space="0" w:color="auto"/>
        <w:right w:val="none" w:sz="0" w:space="0" w:color="auto"/>
      </w:divBdr>
    </w:div>
    <w:div w:id="1340423594">
      <w:bodyDiv w:val="1"/>
      <w:marLeft w:val="0"/>
      <w:marRight w:val="0"/>
      <w:marTop w:val="0"/>
      <w:marBottom w:val="0"/>
      <w:divBdr>
        <w:top w:val="none" w:sz="0" w:space="0" w:color="auto"/>
        <w:left w:val="none" w:sz="0" w:space="0" w:color="auto"/>
        <w:bottom w:val="none" w:sz="0" w:space="0" w:color="auto"/>
        <w:right w:val="none" w:sz="0" w:space="0" w:color="auto"/>
      </w:divBdr>
    </w:div>
    <w:div w:id="1393385789">
      <w:bodyDiv w:val="1"/>
      <w:marLeft w:val="0"/>
      <w:marRight w:val="0"/>
      <w:marTop w:val="0"/>
      <w:marBottom w:val="0"/>
      <w:divBdr>
        <w:top w:val="none" w:sz="0" w:space="0" w:color="auto"/>
        <w:left w:val="none" w:sz="0" w:space="0" w:color="auto"/>
        <w:bottom w:val="none" w:sz="0" w:space="0" w:color="auto"/>
        <w:right w:val="none" w:sz="0" w:space="0" w:color="auto"/>
      </w:divBdr>
    </w:div>
    <w:div w:id="1408191865">
      <w:bodyDiv w:val="1"/>
      <w:marLeft w:val="0"/>
      <w:marRight w:val="0"/>
      <w:marTop w:val="0"/>
      <w:marBottom w:val="0"/>
      <w:divBdr>
        <w:top w:val="none" w:sz="0" w:space="0" w:color="auto"/>
        <w:left w:val="none" w:sz="0" w:space="0" w:color="auto"/>
        <w:bottom w:val="none" w:sz="0" w:space="0" w:color="auto"/>
        <w:right w:val="none" w:sz="0" w:space="0" w:color="auto"/>
      </w:divBdr>
    </w:div>
    <w:div w:id="1412968060">
      <w:bodyDiv w:val="1"/>
      <w:marLeft w:val="0"/>
      <w:marRight w:val="0"/>
      <w:marTop w:val="0"/>
      <w:marBottom w:val="0"/>
      <w:divBdr>
        <w:top w:val="none" w:sz="0" w:space="0" w:color="auto"/>
        <w:left w:val="none" w:sz="0" w:space="0" w:color="auto"/>
        <w:bottom w:val="none" w:sz="0" w:space="0" w:color="auto"/>
        <w:right w:val="none" w:sz="0" w:space="0" w:color="auto"/>
      </w:divBdr>
    </w:div>
    <w:div w:id="1413700287">
      <w:bodyDiv w:val="1"/>
      <w:marLeft w:val="0"/>
      <w:marRight w:val="0"/>
      <w:marTop w:val="0"/>
      <w:marBottom w:val="0"/>
      <w:divBdr>
        <w:top w:val="none" w:sz="0" w:space="0" w:color="auto"/>
        <w:left w:val="none" w:sz="0" w:space="0" w:color="auto"/>
        <w:bottom w:val="none" w:sz="0" w:space="0" w:color="auto"/>
        <w:right w:val="none" w:sz="0" w:space="0" w:color="auto"/>
      </w:divBdr>
    </w:div>
    <w:div w:id="1440024181">
      <w:bodyDiv w:val="1"/>
      <w:marLeft w:val="0"/>
      <w:marRight w:val="0"/>
      <w:marTop w:val="0"/>
      <w:marBottom w:val="0"/>
      <w:divBdr>
        <w:top w:val="none" w:sz="0" w:space="0" w:color="auto"/>
        <w:left w:val="none" w:sz="0" w:space="0" w:color="auto"/>
        <w:bottom w:val="none" w:sz="0" w:space="0" w:color="auto"/>
        <w:right w:val="none" w:sz="0" w:space="0" w:color="auto"/>
      </w:divBdr>
    </w:div>
    <w:div w:id="1511331489">
      <w:bodyDiv w:val="1"/>
      <w:marLeft w:val="0"/>
      <w:marRight w:val="0"/>
      <w:marTop w:val="0"/>
      <w:marBottom w:val="0"/>
      <w:divBdr>
        <w:top w:val="none" w:sz="0" w:space="0" w:color="auto"/>
        <w:left w:val="none" w:sz="0" w:space="0" w:color="auto"/>
        <w:bottom w:val="none" w:sz="0" w:space="0" w:color="auto"/>
        <w:right w:val="none" w:sz="0" w:space="0" w:color="auto"/>
      </w:divBdr>
    </w:div>
    <w:div w:id="1597130927">
      <w:bodyDiv w:val="1"/>
      <w:marLeft w:val="0"/>
      <w:marRight w:val="0"/>
      <w:marTop w:val="0"/>
      <w:marBottom w:val="0"/>
      <w:divBdr>
        <w:top w:val="none" w:sz="0" w:space="0" w:color="auto"/>
        <w:left w:val="none" w:sz="0" w:space="0" w:color="auto"/>
        <w:bottom w:val="none" w:sz="0" w:space="0" w:color="auto"/>
        <w:right w:val="none" w:sz="0" w:space="0" w:color="auto"/>
      </w:divBdr>
      <w:divsChild>
        <w:div w:id="852888322">
          <w:marLeft w:val="547"/>
          <w:marRight w:val="0"/>
          <w:marTop w:val="360"/>
          <w:marBottom w:val="0"/>
          <w:divBdr>
            <w:top w:val="none" w:sz="0" w:space="0" w:color="auto"/>
            <w:left w:val="none" w:sz="0" w:space="0" w:color="auto"/>
            <w:bottom w:val="none" w:sz="0" w:space="0" w:color="auto"/>
            <w:right w:val="none" w:sz="0" w:space="0" w:color="auto"/>
          </w:divBdr>
        </w:div>
        <w:div w:id="1358234560">
          <w:marLeft w:val="547"/>
          <w:marRight w:val="0"/>
          <w:marTop w:val="360"/>
          <w:marBottom w:val="0"/>
          <w:divBdr>
            <w:top w:val="none" w:sz="0" w:space="0" w:color="auto"/>
            <w:left w:val="none" w:sz="0" w:space="0" w:color="auto"/>
            <w:bottom w:val="none" w:sz="0" w:space="0" w:color="auto"/>
            <w:right w:val="none" w:sz="0" w:space="0" w:color="auto"/>
          </w:divBdr>
        </w:div>
        <w:div w:id="1570072884">
          <w:marLeft w:val="547"/>
          <w:marRight w:val="0"/>
          <w:marTop w:val="360"/>
          <w:marBottom w:val="0"/>
          <w:divBdr>
            <w:top w:val="none" w:sz="0" w:space="0" w:color="auto"/>
            <w:left w:val="none" w:sz="0" w:space="0" w:color="auto"/>
            <w:bottom w:val="none" w:sz="0" w:space="0" w:color="auto"/>
            <w:right w:val="none" w:sz="0" w:space="0" w:color="auto"/>
          </w:divBdr>
        </w:div>
        <w:div w:id="1911958385">
          <w:marLeft w:val="547"/>
          <w:marRight w:val="0"/>
          <w:marTop w:val="360"/>
          <w:marBottom w:val="0"/>
          <w:divBdr>
            <w:top w:val="none" w:sz="0" w:space="0" w:color="auto"/>
            <w:left w:val="none" w:sz="0" w:space="0" w:color="auto"/>
            <w:bottom w:val="none" w:sz="0" w:space="0" w:color="auto"/>
            <w:right w:val="none" w:sz="0" w:space="0" w:color="auto"/>
          </w:divBdr>
        </w:div>
      </w:divsChild>
    </w:div>
    <w:div w:id="1614288239">
      <w:bodyDiv w:val="1"/>
      <w:marLeft w:val="0"/>
      <w:marRight w:val="0"/>
      <w:marTop w:val="0"/>
      <w:marBottom w:val="0"/>
      <w:divBdr>
        <w:top w:val="none" w:sz="0" w:space="0" w:color="auto"/>
        <w:left w:val="none" w:sz="0" w:space="0" w:color="auto"/>
        <w:bottom w:val="none" w:sz="0" w:space="0" w:color="auto"/>
        <w:right w:val="none" w:sz="0" w:space="0" w:color="auto"/>
      </w:divBdr>
    </w:div>
    <w:div w:id="1639073775">
      <w:bodyDiv w:val="1"/>
      <w:marLeft w:val="0"/>
      <w:marRight w:val="0"/>
      <w:marTop w:val="0"/>
      <w:marBottom w:val="0"/>
      <w:divBdr>
        <w:top w:val="none" w:sz="0" w:space="0" w:color="auto"/>
        <w:left w:val="none" w:sz="0" w:space="0" w:color="auto"/>
        <w:bottom w:val="none" w:sz="0" w:space="0" w:color="auto"/>
        <w:right w:val="none" w:sz="0" w:space="0" w:color="auto"/>
      </w:divBdr>
    </w:div>
    <w:div w:id="1672484961">
      <w:bodyDiv w:val="1"/>
      <w:marLeft w:val="0"/>
      <w:marRight w:val="0"/>
      <w:marTop w:val="0"/>
      <w:marBottom w:val="0"/>
      <w:divBdr>
        <w:top w:val="none" w:sz="0" w:space="0" w:color="auto"/>
        <w:left w:val="none" w:sz="0" w:space="0" w:color="auto"/>
        <w:bottom w:val="none" w:sz="0" w:space="0" w:color="auto"/>
        <w:right w:val="none" w:sz="0" w:space="0" w:color="auto"/>
      </w:divBdr>
    </w:div>
    <w:div w:id="1678114831">
      <w:bodyDiv w:val="1"/>
      <w:marLeft w:val="0"/>
      <w:marRight w:val="0"/>
      <w:marTop w:val="0"/>
      <w:marBottom w:val="0"/>
      <w:divBdr>
        <w:top w:val="none" w:sz="0" w:space="0" w:color="auto"/>
        <w:left w:val="none" w:sz="0" w:space="0" w:color="auto"/>
        <w:bottom w:val="none" w:sz="0" w:space="0" w:color="auto"/>
        <w:right w:val="none" w:sz="0" w:space="0" w:color="auto"/>
      </w:divBdr>
    </w:div>
    <w:div w:id="1696153200">
      <w:bodyDiv w:val="1"/>
      <w:marLeft w:val="0"/>
      <w:marRight w:val="0"/>
      <w:marTop w:val="0"/>
      <w:marBottom w:val="0"/>
      <w:divBdr>
        <w:top w:val="none" w:sz="0" w:space="0" w:color="auto"/>
        <w:left w:val="none" w:sz="0" w:space="0" w:color="auto"/>
        <w:bottom w:val="none" w:sz="0" w:space="0" w:color="auto"/>
        <w:right w:val="none" w:sz="0" w:space="0" w:color="auto"/>
      </w:divBdr>
    </w:div>
    <w:div w:id="1733851085">
      <w:bodyDiv w:val="1"/>
      <w:marLeft w:val="0"/>
      <w:marRight w:val="0"/>
      <w:marTop w:val="0"/>
      <w:marBottom w:val="0"/>
      <w:divBdr>
        <w:top w:val="none" w:sz="0" w:space="0" w:color="auto"/>
        <w:left w:val="none" w:sz="0" w:space="0" w:color="auto"/>
        <w:bottom w:val="none" w:sz="0" w:space="0" w:color="auto"/>
        <w:right w:val="none" w:sz="0" w:space="0" w:color="auto"/>
      </w:divBdr>
      <w:divsChild>
        <w:div w:id="648749885">
          <w:marLeft w:val="0"/>
          <w:marRight w:val="0"/>
          <w:marTop w:val="0"/>
          <w:marBottom w:val="0"/>
          <w:divBdr>
            <w:top w:val="none" w:sz="0" w:space="0" w:color="auto"/>
            <w:left w:val="none" w:sz="0" w:space="0" w:color="auto"/>
            <w:bottom w:val="none" w:sz="0" w:space="0" w:color="auto"/>
            <w:right w:val="none" w:sz="0" w:space="0" w:color="auto"/>
          </w:divBdr>
          <w:divsChild>
            <w:div w:id="1402866970">
              <w:marLeft w:val="0"/>
              <w:marRight w:val="0"/>
              <w:marTop w:val="0"/>
              <w:marBottom w:val="0"/>
              <w:divBdr>
                <w:top w:val="none" w:sz="0" w:space="0" w:color="auto"/>
                <w:left w:val="none" w:sz="0" w:space="0" w:color="auto"/>
                <w:bottom w:val="none" w:sz="0" w:space="0" w:color="auto"/>
                <w:right w:val="none" w:sz="0" w:space="0" w:color="auto"/>
              </w:divBdr>
              <w:divsChild>
                <w:div w:id="118954955">
                  <w:marLeft w:val="0"/>
                  <w:marRight w:val="0"/>
                  <w:marTop w:val="0"/>
                  <w:marBottom w:val="0"/>
                  <w:divBdr>
                    <w:top w:val="none" w:sz="0" w:space="0" w:color="auto"/>
                    <w:left w:val="none" w:sz="0" w:space="0" w:color="auto"/>
                    <w:bottom w:val="none" w:sz="0" w:space="0" w:color="auto"/>
                    <w:right w:val="none" w:sz="0" w:space="0" w:color="auto"/>
                  </w:divBdr>
                  <w:divsChild>
                    <w:div w:id="56393630">
                      <w:marLeft w:val="0"/>
                      <w:marRight w:val="0"/>
                      <w:marTop w:val="0"/>
                      <w:marBottom w:val="0"/>
                      <w:divBdr>
                        <w:top w:val="none" w:sz="0" w:space="0" w:color="auto"/>
                        <w:left w:val="none" w:sz="0" w:space="0" w:color="auto"/>
                        <w:bottom w:val="none" w:sz="0" w:space="0" w:color="auto"/>
                        <w:right w:val="none" w:sz="0" w:space="0" w:color="auto"/>
                      </w:divBdr>
                      <w:divsChild>
                        <w:div w:id="1363096486">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531463">
      <w:bodyDiv w:val="1"/>
      <w:marLeft w:val="0"/>
      <w:marRight w:val="0"/>
      <w:marTop w:val="0"/>
      <w:marBottom w:val="0"/>
      <w:divBdr>
        <w:top w:val="none" w:sz="0" w:space="0" w:color="auto"/>
        <w:left w:val="none" w:sz="0" w:space="0" w:color="auto"/>
        <w:bottom w:val="none" w:sz="0" w:space="0" w:color="auto"/>
        <w:right w:val="none" w:sz="0" w:space="0" w:color="auto"/>
      </w:divBdr>
    </w:div>
    <w:div w:id="1777941518">
      <w:bodyDiv w:val="1"/>
      <w:marLeft w:val="0"/>
      <w:marRight w:val="0"/>
      <w:marTop w:val="0"/>
      <w:marBottom w:val="0"/>
      <w:divBdr>
        <w:top w:val="none" w:sz="0" w:space="0" w:color="auto"/>
        <w:left w:val="none" w:sz="0" w:space="0" w:color="auto"/>
        <w:bottom w:val="none" w:sz="0" w:space="0" w:color="auto"/>
        <w:right w:val="none" w:sz="0" w:space="0" w:color="auto"/>
      </w:divBdr>
    </w:div>
    <w:div w:id="1808432305">
      <w:bodyDiv w:val="1"/>
      <w:marLeft w:val="0"/>
      <w:marRight w:val="0"/>
      <w:marTop w:val="0"/>
      <w:marBottom w:val="0"/>
      <w:divBdr>
        <w:top w:val="none" w:sz="0" w:space="0" w:color="auto"/>
        <w:left w:val="none" w:sz="0" w:space="0" w:color="auto"/>
        <w:bottom w:val="none" w:sz="0" w:space="0" w:color="auto"/>
        <w:right w:val="none" w:sz="0" w:space="0" w:color="auto"/>
      </w:divBdr>
    </w:div>
    <w:div w:id="1817868256">
      <w:bodyDiv w:val="1"/>
      <w:marLeft w:val="0"/>
      <w:marRight w:val="0"/>
      <w:marTop w:val="0"/>
      <w:marBottom w:val="0"/>
      <w:divBdr>
        <w:top w:val="none" w:sz="0" w:space="0" w:color="auto"/>
        <w:left w:val="none" w:sz="0" w:space="0" w:color="auto"/>
        <w:bottom w:val="none" w:sz="0" w:space="0" w:color="auto"/>
        <w:right w:val="none" w:sz="0" w:space="0" w:color="auto"/>
      </w:divBdr>
    </w:div>
    <w:div w:id="1877692564">
      <w:bodyDiv w:val="1"/>
      <w:marLeft w:val="0"/>
      <w:marRight w:val="0"/>
      <w:marTop w:val="0"/>
      <w:marBottom w:val="0"/>
      <w:divBdr>
        <w:top w:val="none" w:sz="0" w:space="0" w:color="auto"/>
        <w:left w:val="none" w:sz="0" w:space="0" w:color="auto"/>
        <w:bottom w:val="none" w:sz="0" w:space="0" w:color="auto"/>
        <w:right w:val="none" w:sz="0" w:space="0" w:color="auto"/>
      </w:divBdr>
    </w:div>
    <w:div w:id="1963727773">
      <w:bodyDiv w:val="1"/>
      <w:marLeft w:val="0"/>
      <w:marRight w:val="0"/>
      <w:marTop w:val="0"/>
      <w:marBottom w:val="0"/>
      <w:divBdr>
        <w:top w:val="none" w:sz="0" w:space="0" w:color="auto"/>
        <w:left w:val="none" w:sz="0" w:space="0" w:color="auto"/>
        <w:bottom w:val="none" w:sz="0" w:space="0" w:color="auto"/>
        <w:right w:val="none" w:sz="0" w:space="0" w:color="auto"/>
      </w:divBdr>
    </w:div>
    <w:div w:id="2019770586">
      <w:bodyDiv w:val="1"/>
      <w:marLeft w:val="0"/>
      <w:marRight w:val="0"/>
      <w:marTop w:val="0"/>
      <w:marBottom w:val="0"/>
      <w:divBdr>
        <w:top w:val="none" w:sz="0" w:space="0" w:color="auto"/>
        <w:left w:val="none" w:sz="0" w:space="0" w:color="auto"/>
        <w:bottom w:val="none" w:sz="0" w:space="0" w:color="auto"/>
        <w:right w:val="none" w:sz="0" w:space="0" w:color="auto"/>
      </w:divBdr>
    </w:div>
    <w:div w:id="2072195966">
      <w:bodyDiv w:val="1"/>
      <w:marLeft w:val="0"/>
      <w:marRight w:val="0"/>
      <w:marTop w:val="0"/>
      <w:marBottom w:val="0"/>
      <w:divBdr>
        <w:top w:val="none" w:sz="0" w:space="0" w:color="auto"/>
        <w:left w:val="none" w:sz="0" w:space="0" w:color="auto"/>
        <w:bottom w:val="none" w:sz="0" w:space="0" w:color="auto"/>
        <w:right w:val="none" w:sz="0" w:space="0" w:color="auto"/>
      </w:divBdr>
    </w:div>
    <w:div w:id="2113815858">
      <w:bodyDiv w:val="1"/>
      <w:marLeft w:val="0"/>
      <w:marRight w:val="0"/>
      <w:marTop w:val="0"/>
      <w:marBottom w:val="0"/>
      <w:divBdr>
        <w:top w:val="none" w:sz="0" w:space="0" w:color="auto"/>
        <w:left w:val="none" w:sz="0" w:space="0" w:color="auto"/>
        <w:bottom w:val="none" w:sz="0" w:space="0" w:color="auto"/>
        <w:right w:val="none" w:sz="0" w:space="0" w:color="auto"/>
      </w:divBdr>
    </w:div>
    <w:div w:id="211736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package" Target="embeddings/_____Microsoft_Excel.xlsx"/><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4222E5E8D38F148AFA37D0626406C33" ma:contentTypeVersion="0" ma:contentTypeDescription="Create a new document." ma:contentTypeScope="" ma:versionID="3e4dd28f7fc6ff8734da38ec9ec5155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2A670-EBF8-4DDF-A5E7-BF914DB5B264}">
  <ds:schemaRefs>
    <ds:schemaRef ds:uri="http://schemas.microsoft.com/sharepoint/v3/contenttype/forms"/>
  </ds:schemaRefs>
</ds:datastoreItem>
</file>

<file path=customXml/itemProps2.xml><?xml version="1.0" encoding="utf-8"?>
<ds:datastoreItem xmlns:ds="http://schemas.openxmlformats.org/officeDocument/2006/customXml" ds:itemID="{CEF0BBBB-6BB3-4695-854E-A01EA8B1D2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2DC9AA-277C-4740-A0B3-5BE90EC30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E9474A6-0113-4114-BD9A-91C53FF39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21</Pages>
  <Words>4859</Words>
  <Characters>27700</Characters>
  <Application>Microsoft Office Word</Application>
  <DocSecurity>0</DocSecurity>
  <Lines>230</Lines>
  <Paragraphs>64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Polus Gold</Company>
  <LinksUpToDate>false</LinksUpToDate>
  <CharactersWithSpaces>32495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Павлов Роман Валерьевич</dc:creator>
  <cp:keywords/>
  <dc:description/>
  <cp:lastModifiedBy>Шевелев Александр Николаевич</cp:lastModifiedBy>
  <cp:revision>96</cp:revision>
  <cp:lastPrinted>2018-07-09T07:39:00Z</cp:lastPrinted>
  <dcterms:created xsi:type="dcterms:W3CDTF">2021-06-24T07:01:00Z</dcterms:created>
  <dcterms:modified xsi:type="dcterms:W3CDTF">2021-08-23T14:32:00Z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0x01010074222E5E8D38F148AFA37D0626406C33</vt:lpwstr>
  </property>
</Properties>
</file>