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81B8FC" w14:textId="77777777" w:rsidR="00D85BD5" w:rsidRDefault="00D85BD5" w:rsidP="00D85BD5">
      <w:pPr>
        <w:widowControl w:val="0"/>
        <w:tabs>
          <w:tab w:val="left" w:pos="4820"/>
        </w:tabs>
        <w:spacing w:after="0" w:line="240" w:lineRule="auto"/>
        <w:ind w:left="4820" w:firstLine="0"/>
        <w:rPr>
          <w:b/>
          <w:lang w:eastAsia="ru-RU"/>
        </w:rPr>
      </w:pPr>
      <w:bookmarkStart w:id="0" w:name="_Toc296931875"/>
      <w:r>
        <w:rPr>
          <w:b/>
          <w:lang w:eastAsia="ru-RU"/>
        </w:rPr>
        <w:t>Приложение №2</w:t>
      </w:r>
    </w:p>
    <w:p w14:paraId="5AB9D398" w14:textId="77777777" w:rsidR="00D85BD5" w:rsidRDefault="00D85BD5" w:rsidP="00B62697">
      <w:pPr>
        <w:widowControl w:val="0"/>
        <w:tabs>
          <w:tab w:val="left" w:pos="4820"/>
        </w:tabs>
        <w:spacing w:after="0" w:line="240" w:lineRule="auto"/>
        <w:ind w:left="4820" w:firstLine="0"/>
        <w:rPr>
          <w:b/>
          <w:lang w:eastAsia="ru-RU"/>
        </w:rPr>
      </w:pPr>
    </w:p>
    <w:p w14:paraId="79516A37" w14:textId="2F4A916D" w:rsidR="00B62697" w:rsidRPr="00EC134B" w:rsidRDefault="00B62697" w:rsidP="00B62697">
      <w:pPr>
        <w:widowControl w:val="0"/>
        <w:tabs>
          <w:tab w:val="left" w:pos="4820"/>
        </w:tabs>
        <w:spacing w:after="0" w:line="240" w:lineRule="auto"/>
        <w:ind w:left="4820" w:firstLine="0"/>
        <w:rPr>
          <w:b/>
          <w:lang w:eastAsia="ru-RU"/>
        </w:rPr>
      </w:pPr>
      <w:r w:rsidRPr="00EC134B">
        <w:rPr>
          <w:b/>
          <w:lang w:eastAsia="ru-RU"/>
        </w:rPr>
        <w:t>УТВЕРЖДЕН</w:t>
      </w:r>
      <w:r>
        <w:rPr>
          <w:b/>
          <w:lang w:eastAsia="ru-RU"/>
        </w:rPr>
        <w:t>Ы</w:t>
      </w:r>
    </w:p>
    <w:p w14:paraId="27F9A06C" w14:textId="77777777" w:rsidR="009F364E" w:rsidRDefault="009F364E" w:rsidP="009F364E">
      <w:pPr>
        <w:widowControl w:val="0"/>
        <w:tabs>
          <w:tab w:val="left" w:pos="4820"/>
        </w:tabs>
        <w:spacing w:after="0" w:line="240" w:lineRule="auto"/>
        <w:ind w:left="4820" w:firstLine="0"/>
        <w:rPr>
          <w:lang w:eastAsia="ru-RU"/>
        </w:rPr>
      </w:pPr>
      <w:r w:rsidRPr="00C1087D">
        <w:rPr>
          <w:lang w:eastAsia="ru-RU"/>
        </w:rPr>
        <w:t xml:space="preserve">приказом </w:t>
      </w:r>
      <w:r>
        <w:rPr>
          <w:lang w:eastAsia="ru-RU"/>
        </w:rPr>
        <w:t>Генерального директора</w:t>
      </w:r>
    </w:p>
    <w:p w14:paraId="2E8C05B5" w14:textId="77777777" w:rsidR="009F364E" w:rsidRDefault="009F364E" w:rsidP="009F364E">
      <w:pPr>
        <w:widowControl w:val="0"/>
        <w:tabs>
          <w:tab w:val="left" w:pos="4820"/>
        </w:tabs>
        <w:spacing w:after="0" w:line="240" w:lineRule="auto"/>
        <w:ind w:left="4820" w:firstLine="0"/>
        <w:rPr>
          <w:lang w:eastAsia="ru-RU"/>
        </w:rPr>
      </w:pPr>
      <w:r>
        <w:rPr>
          <w:lang w:eastAsia="ru-RU"/>
        </w:rPr>
        <w:t>ООО</w:t>
      </w:r>
      <w:r w:rsidRPr="00C1087D">
        <w:rPr>
          <w:lang w:eastAsia="ru-RU"/>
        </w:rPr>
        <w:t xml:space="preserve"> «</w:t>
      </w:r>
      <w:r>
        <w:rPr>
          <w:lang w:eastAsia="ru-RU"/>
        </w:rPr>
        <w:t xml:space="preserve">УК </w:t>
      </w:r>
      <w:r w:rsidRPr="00C1087D">
        <w:rPr>
          <w:lang w:eastAsia="ru-RU"/>
        </w:rPr>
        <w:t>П</w:t>
      </w:r>
      <w:r>
        <w:rPr>
          <w:lang w:eastAsia="ru-RU"/>
        </w:rPr>
        <w:t>олюс</w:t>
      </w:r>
      <w:r w:rsidRPr="00C1087D">
        <w:rPr>
          <w:lang w:eastAsia="ru-RU"/>
        </w:rPr>
        <w:t>»</w:t>
      </w:r>
      <w:r>
        <w:rPr>
          <w:lang w:eastAsia="ru-RU"/>
        </w:rPr>
        <w:t xml:space="preserve"> </w:t>
      </w:r>
      <w:r w:rsidRPr="00007D16">
        <w:rPr>
          <w:lang w:eastAsia="ru-RU"/>
        </w:rPr>
        <w:t>- Управляющей компании</w:t>
      </w:r>
    </w:p>
    <w:p w14:paraId="4CC3CC9E" w14:textId="77777777" w:rsidR="009F364E" w:rsidRPr="00C1087D" w:rsidRDefault="009F364E" w:rsidP="009F364E">
      <w:pPr>
        <w:widowControl w:val="0"/>
        <w:tabs>
          <w:tab w:val="left" w:pos="4820"/>
        </w:tabs>
        <w:spacing w:after="0" w:line="240" w:lineRule="auto"/>
        <w:ind w:left="4820" w:firstLine="0"/>
        <w:rPr>
          <w:lang w:eastAsia="ru-RU"/>
        </w:rPr>
      </w:pPr>
      <w:r>
        <w:rPr>
          <w:szCs w:val="24"/>
        </w:rPr>
        <w:t xml:space="preserve">управляемых обществ </w:t>
      </w:r>
      <w:r w:rsidRPr="002423BE">
        <w:rPr>
          <w:szCs w:val="24"/>
        </w:rPr>
        <w:t>АО «Полюс Кра</w:t>
      </w:r>
      <w:r>
        <w:rPr>
          <w:szCs w:val="24"/>
        </w:rPr>
        <w:t>сноярск», АО «Полюс Вернинское»,</w:t>
      </w:r>
      <w:r w:rsidRPr="00AB5F38">
        <w:rPr>
          <w:szCs w:val="24"/>
        </w:rPr>
        <w:t xml:space="preserve"> </w:t>
      </w:r>
      <w:r w:rsidRPr="003C334D">
        <w:rPr>
          <w:szCs w:val="24"/>
        </w:rPr>
        <w:t>АО «Полюс Алдан»</w:t>
      </w:r>
      <w:r>
        <w:rPr>
          <w:szCs w:val="24"/>
        </w:rPr>
        <w:t>,</w:t>
      </w:r>
      <w:r w:rsidRPr="003C334D">
        <w:rPr>
          <w:szCs w:val="24"/>
        </w:rPr>
        <w:t xml:space="preserve"> АО «Полюс Магадан»</w:t>
      </w:r>
    </w:p>
    <w:p w14:paraId="6E51674A" w14:textId="77777777" w:rsidR="00B62697" w:rsidRPr="00C1087D" w:rsidRDefault="00B62697" w:rsidP="00B62697">
      <w:pPr>
        <w:widowControl w:val="0"/>
        <w:tabs>
          <w:tab w:val="left" w:pos="4820"/>
        </w:tabs>
        <w:spacing w:line="240" w:lineRule="auto"/>
        <w:ind w:left="4820" w:firstLine="0"/>
        <w:rPr>
          <w:lang w:eastAsia="ru-RU"/>
        </w:rPr>
      </w:pPr>
      <w:r w:rsidRPr="00C1087D">
        <w:rPr>
          <w:lang w:eastAsia="ru-RU"/>
        </w:rPr>
        <w:t xml:space="preserve">от </w:t>
      </w:r>
      <w:r>
        <w:rPr>
          <w:lang w:eastAsia="ru-RU"/>
        </w:rPr>
        <w:t>«</w:t>
      </w:r>
      <w:r w:rsidRPr="00C1087D">
        <w:rPr>
          <w:lang w:eastAsia="ru-RU"/>
        </w:rPr>
        <w:t>___</w:t>
      </w:r>
      <w:r>
        <w:rPr>
          <w:lang w:eastAsia="ru-RU"/>
        </w:rPr>
        <w:t xml:space="preserve">» </w:t>
      </w:r>
      <w:r w:rsidRPr="00C1087D">
        <w:rPr>
          <w:lang w:eastAsia="ru-RU"/>
        </w:rPr>
        <w:t>________</w:t>
      </w:r>
      <w:r>
        <w:rPr>
          <w:lang w:eastAsia="ru-RU"/>
        </w:rPr>
        <w:t xml:space="preserve">2021 </w:t>
      </w:r>
      <w:r w:rsidRPr="00C1087D">
        <w:rPr>
          <w:lang w:eastAsia="ru-RU"/>
        </w:rPr>
        <w:t>г</w:t>
      </w:r>
      <w:r>
        <w:rPr>
          <w:lang w:eastAsia="ru-RU"/>
        </w:rPr>
        <w:t>.</w:t>
      </w:r>
      <w:r w:rsidRPr="00C1087D">
        <w:rPr>
          <w:lang w:eastAsia="ru-RU"/>
        </w:rPr>
        <w:t xml:space="preserve">  № ___________</w:t>
      </w:r>
    </w:p>
    <w:p w14:paraId="43F48635" w14:textId="77777777" w:rsidR="00D17861" w:rsidRPr="00256203" w:rsidRDefault="00D17861" w:rsidP="00D17861">
      <w:pPr>
        <w:widowControl w:val="0"/>
      </w:pPr>
    </w:p>
    <w:p w14:paraId="16CD70B4" w14:textId="77777777" w:rsidR="00D17861" w:rsidRDefault="00D17861" w:rsidP="00D17861">
      <w:pPr>
        <w:widowControl w:val="0"/>
      </w:pPr>
    </w:p>
    <w:p w14:paraId="01A904F8" w14:textId="77777777" w:rsidR="00BC670B" w:rsidRDefault="00BC670B" w:rsidP="00D17861">
      <w:pPr>
        <w:widowControl w:val="0"/>
      </w:pPr>
    </w:p>
    <w:p w14:paraId="4C30425C" w14:textId="77777777" w:rsidR="00BC670B" w:rsidRDefault="00BC670B" w:rsidP="00D17861">
      <w:pPr>
        <w:widowControl w:val="0"/>
      </w:pPr>
    </w:p>
    <w:p w14:paraId="726E99F6" w14:textId="77777777" w:rsidR="00BC670B" w:rsidRPr="00256203" w:rsidRDefault="00BC670B" w:rsidP="00D17861">
      <w:pPr>
        <w:widowControl w:val="0"/>
      </w:pPr>
    </w:p>
    <w:p w14:paraId="1815762B" w14:textId="77777777" w:rsidR="00D17861" w:rsidRPr="00C146A8" w:rsidRDefault="00D17861" w:rsidP="00BC670B">
      <w:pPr>
        <w:pStyle w:val="af"/>
      </w:pPr>
    </w:p>
    <w:p w14:paraId="0A631695" w14:textId="77777777" w:rsidR="00D17861" w:rsidRDefault="00D17861" w:rsidP="00BC670B">
      <w:pPr>
        <w:pStyle w:val="af"/>
        <w:spacing w:before="120" w:after="120"/>
        <w:contextualSpacing w:val="0"/>
      </w:pPr>
      <w:r w:rsidRPr="00BC670B">
        <w:t>МЕТОДИЧЕСКИЕ</w:t>
      </w:r>
      <w:r w:rsidRPr="00D56B04">
        <w:t xml:space="preserve"> УКАЗАНИЯ</w:t>
      </w:r>
    </w:p>
    <w:p w14:paraId="16660622" w14:textId="77777777" w:rsidR="00BC670B" w:rsidRPr="00BC670B" w:rsidRDefault="00BC670B" w:rsidP="00BC670B">
      <w:pPr>
        <w:pStyle w:val="af"/>
      </w:pPr>
      <w:r>
        <w:t>КОМПАНИИ</w:t>
      </w:r>
    </w:p>
    <w:p w14:paraId="6305FC13" w14:textId="77777777" w:rsidR="00D17861" w:rsidRPr="005C56B6" w:rsidRDefault="00D17861" w:rsidP="002F7501">
      <w:pPr>
        <w:widowControl w:val="0"/>
        <w:ind w:firstLine="0"/>
        <w:jc w:val="center"/>
      </w:pPr>
      <w:r w:rsidRPr="005C56B6">
        <w:rPr>
          <w:b/>
        </w:rPr>
        <w:t>«</w:t>
      </w:r>
      <w:r w:rsidR="00BC670B" w:rsidRPr="007B07EE">
        <w:rPr>
          <w:rFonts w:eastAsiaTheme="majorEastAsia"/>
          <w:b/>
          <w:spacing w:val="-10"/>
          <w:kern w:val="28"/>
          <w:szCs w:val="24"/>
          <w:lang w:eastAsia="ru-RU"/>
        </w:rPr>
        <w:t>Методика п</w:t>
      </w:r>
      <w:r w:rsidRPr="007B07EE">
        <w:rPr>
          <w:rFonts w:eastAsiaTheme="majorEastAsia"/>
          <w:b/>
          <w:spacing w:val="-10"/>
          <w:kern w:val="28"/>
          <w:szCs w:val="24"/>
          <w:lang w:eastAsia="ru-RU"/>
        </w:rPr>
        <w:t>ланировани</w:t>
      </w:r>
      <w:r w:rsidR="00BC670B" w:rsidRPr="007B07EE">
        <w:rPr>
          <w:rFonts w:eastAsiaTheme="majorEastAsia"/>
          <w:b/>
          <w:spacing w:val="-10"/>
          <w:kern w:val="28"/>
          <w:szCs w:val="24"/>
          <w:lang w:eastAsia="ru-RU"/>
        </w:rPr>
        <w:t>я</w:t>
      </w:r>
      <w:r w:rsidRPr="007B07EE">
        <w:rPr>
          <w:rFonts w:eastAsiaTheme="majorEastAsia"/>
          <w:b/>
          <w:spacing w:val="-10"/>
          <w:kern w:val="28"/>
          <w:szCs w:val="24"/>
          <w:lang w:eastAsia="ru-RU"/>
        </w:rPr>
        <w:t xml:space="preserve"> (долгосрочного, годового, месячного, недельного) и учет</w:t>
      </w:r>
      <w:r w:rsidR="00BC670B" w:rsidRPr="007B07EE">
        <w:rPr>
          <w:rFonts w:eastAsiaTheme="majorEastAsia"/>
          <w:b/>
          <w:spacing w:val="-10"/>
          <w:kern w:val="28"/>
          <w:szCs w:val="24"/>
          <w:lang w:eastAsia="ru-RU"/>
        </w:rPr>
        <w:t>а</w:t>
      </w:r>
      <w:r w:rsidRPr="007B07EE">
        <w:rPr>
          <w:rFonts w:eastAsiaTheme="majorEastAsia"/>
          <w:b/>
          <w:spacing w:val="-10"/>
          <w:kern w:val="28"/>
          <w:szCs w:val="24"/>
          <w:lang w:eastAsia="ru-RU"/>
        </w:rPr>
        <w:t xml:space="preserve"> работ по ТОиР, замене и модернизации производственных акт</w:t>
      </w:r>
      <w:r w:rsidR="00C55B1E" w:rsidRPr="007B07EE">
        <w:rPr>
          <w:rFonts w:eastAsiaTheme="majorEastAsia"/>
          <w:b/>
          <w:spacing w:val="-10"/>
          <w:kern w:val="28"/>
          <w:szCs w:val="24"/>
          <w:lang w:eastAsia="ru-RU"/>
        </w:rPr>
        <w:t>ивов, включая выполняемые хоз. с</w:t>
      </w:r>
      <w:r w:rsidRPr="007B07EE">
        <w:rPr>
          <w:rFonts w:eastAsiaTheme="majorEastAsia"/>
          <w:b/>
          <w:spacing w:val="-10"/>
          <w:kern w:val="28"/>
          <w:szCs w:val="24"/>
          <w:lang w:eastAsia="ru-RU"/>
        </w:rPr>
        <w:t>пособом, в том числе планирования с использованием в качестве ресурса подрядчика</w:t>
      </w:r>
      <w:bookmarkEnd w:id="0"/>
      <w:r w:rsidRPr="005C56B6">
        <w:t>»</w:t>
      </w:r>
    </w:p>
    <w:p w14:paraId="77A447CE" w14:textId="77777777" w:rsidR="00D17861" w:rsidRPr="00B60152" w:rsidRDefault="00D17861" w:rsidP="0006165B">
      <w:pPr>
        <w:widowControl w:val="0"/>
        <w:ind w:firstLine="0"/>
        <w:jc w:val="center"/>
        <w:rPr>
          <w:lang w:eastAsia="ru-RU"/>
        </w:rPr>
      </w:pPr>
      <w:r w:rsidRPr="007B07EE">
        <w:rPr>
          <w:b/>
          <w:color w:val="000000"/>
          <w:szCs w:val="24"/>
        </w:rPr>
        <w:t>№</w:t>
      </w:r>
      <w:r w:rsidR="00E324FA">
        <w:rPr>
          <w:b/>
          <w:color w:val="000000"/>
          <w:szCs w:val="24"/>
        </w:rPr>
        <w:t xml:space="preserve"> ПП-07 МУ-026 О УК</w:t>
      </w:r>
      <w:r w:rsidRPr="007B07EE">
        <w:rPr>
          <w:b/>
          <w:color w:val="000000"/>
          <w:szCs w:val="24"/>
        </w:rPr>
        <w:t xml:space="preserve"> версия</w:t>
      </w:r>
      <w:r w:rsidR="00E324FA">
        <w:rPr>
          <w:b/>
          <w:color w:val="000000"/>
          <w:szCs w:val="24"/>
        </w:rPr>
        <w:t xml:space="preserve"> 1</w:t>
      </w:r>
    </w:p>
    <w:p w14:paraId="7463A10B" w14:textId="77777777" w:rsidR="00D17861" w:rsidRDefault="00D17861" w:rsidP="00D17861">
      <w:pPr>
        <w:widowControl w:val="0"/>
        <w:rPr>
          <w:lang w:eastAsia="ru-RU"/>
        </w:rPr>
      </w:pPr>
    </w:p>
    <w:p w14:paraId="2D2622E6" w14:textId="77777777" w:rsidR="00D17861" w:rsidRDefault="00D17861" w:rsidP="00D17861">
      <w:pPr>
        <w:widowControl w:val="0"/>
        <w:rPr>
          <w:lang w:eastAsia="ru-RU"/>
        </w:rPr>
      </w:pPr>
    </w:p>
    <w:p w14:paraId="2B15ADCB" w14:textId="77777777" w:rsidR="00D17861" w:rsidRDefault="00D17861" w:rsidP="00D17861">
      <w:pPr>
        <w:widowControl w:val="0"/>
        <w:rPr>
          <w:lang w:eastAsia="ru-RU"/>
        </w:rPr>
      </w:pPr>
    </w:p>
    <w:p w14:paraId="79B90F39" w14:textId="77777777" w:rsidR="00D17861" w:rsidRDefault="00D17861" w:rsidP="00D17861">
      <w:pPr>
        <w:widowControl w:val="0"/>
        <w:rPr>
          <w:lang w:eastAsia="ru-RU"/>
        </w:rPr>
      </w:pPr>
    </w:p>
    <w:p w14:paraId="4B89ECAD" w14:textId="77777777" w:rsidR="00D17861" w:rsidRDefault="00D17861" w:rsidP="00D17861">
      <w:pPr>
        <w:widowControl w:val="0"/>
        <w:rPr>
          <w:lang w:eastAsia="ru-RU"/>
        </w:rPr>
      </w:pPr>
    </w:p>
    <w:p w14:paraId="05498324" w14:textId="77777777" w:rsidR="00D17861" w:rsidRDefault="00D17861" w:rsidP="00D17861">
      <w:pPr>
        <w:widowControl w:val="0"/>
        <w:rPr>
          <w:lang w:eastAsia="ru-RU"/>
        </w:rPr>
      </w:pPr>
    </w:p>
    <w:p w14:paraId="7038AAD5" w14:textId="77777777" w:rsidR="00D17861" w:rsidRDefault="00D17861" w:rsidP="00D17861">
      <w:pPr>
        <w:widowControl w:val="0"/>
        <w:rPr>
          <w:lang w:eastAsia="ru-RU"/>
        </w:rPr>
      </w:pPr>
    </w:p>
    <w:p w14:paraId="48FE9468" w14:textId="77777777" w:rsidR="007B07EE" w:rsidRDefault="007B07EE" w:rsidP="00D17861">
      <w:pPr>
        <w:widowControl w:val="0"/>
        <w:rPr>
          <w:lang w:eastAsia="ru-RU"/>
        </w:rPr>
      </w:pPr>
    </w:p>
    <w:p w14:paraId="69902A54" w14:textId="77777777" w:rsidR="00D17861" w:rsidRDefault="00D17861" w:rsidP="004D0FBD">
      <w:pPr>
        <w:widowControl w:val="0"/>
        <w:ind w:firstLine="0"/>
        <w:rPr>
          <w:lang w:eastAsia="ru-RU"/>
        </w:rPr>
      </w:pPr>
    </w:p>
    <w:p w14:paraId="5AB4BC78" w14:textId="77777777" w:rsidR="00EC3FF5" w:rsidRDefault="00BD2A12" w:rsidP="00B62697">
      <w:pPr>
        <w:ind w:firstLine="0"/>
        <w:jc w:val="center"/>
      </w:pPr>
      <w:r>
        <w:t>2021</w:t>
      </w:r>
      <w:r w:rsidR="00923C12">
        <w:br w:type="page"/>
      </w:r>
    </w:p>
    <w:sdt>
      <w:sdtPr>
        <w:rPr>
          <w:vanish/>
          <w:szCs w:val="24"/>
          <w:highlight w:val="yellow"/>
        </w:rPr>
        <w:id w:val="-1366284764"/>
        <w:docPartObj>
          <w:docPartGallery w:val="Table of Contents"/>
          <w:docPartUnique/>
        </w:docPartObj>
      </w:sdtPr>
      <w:sdtEndPr>
        <w:rPr>
          <w:rStyle w:val="ae"/>
          <w:rFonts w:cs="Times New Roman"/>
          <w:noProof/>
          <w:color w:val="0563C1" w:themeColor="hyperlink"/>
          <w:szCs w:val="28"/>
          <w:u w:val="single"/>
        </w:rPr>
      </w:sdtEndPr>
      <w:sdtContent>
        <w:p w14:paraId="62AF2D45" w14:textId="77777777" w:rsidR="00D17861" w:rsidRPr="00A566BD" w:rsidRDefault="00A566BD" w:rsidP="00D17861">
          <w:pPr>
            <w:widowControl w:val="0"/>
            <w:rPr>
              <w:caps/>
              <w:szCs w:val="24"/>
            </w:rPr>
          </w:pPr>
          <w:r w:rsidRPr="00A566BD">
            <w:rPr>
              <w:szCs w:val="24"/>
            </w:rPr>
            <w:t>Содержание</w:t>
          </w:r>
          <w:bookmarkStart w:id="1" w:name="_GoBack"/>
          <w:bookmarkEnd w:id="1"/>
        </w:p>
        <w:p w14:paraId="75689C8F" w14:textId="31D82598" w:rsidR="006C7C48" w:rsidRDefault="00D17861">
          <w:pPr>
            <w:pStyle w:val="16"/>
            <w:rPr>
              <w:rFonts w:asciiTheme="minorHAnsi" w:eastAsiaTheme="minorEastAsia" w:hAnsiTheme="minorHAnsi" w:cstheme="minorBidi"/>
              <w:noProof/>
              <w:sz w:val="22"/>
              <w:szCs w:val="22"/>
              <w:lang w:eastAsia="ru-RU"/>
            </w:rPr>
          </w:pPr>
          <w:r>
            <w:rPr>
              <w:rStyle w:val="ae"/>
              <w:rFonts w:cs="Times New Roman"/>
              <w:noProof/>
            </w:rPr>
            <w:fldChar w:fldCharType="begin"/>
          </w:r>
          <w:r>
            <w:rPr>
              <w:rStyle w:val="ae"/>
              <w:rFonts w:cs="Times New Roman"/>
              <w:noProof/>
            </w:rPr>
            <w:instrText xml:space="preserve"> TOC \o "1-2" \h \z \u \t "S_Заголовок2_Прил_СписокН;3" </w:instrText>
          </w:r>
          <w:r>
            <w:rPr>
              <w:rStyle w:val="ae"/>
              <w:rFonts w:cs="Times New Roman"/>
              <w:noProof/>
            </w:rPr>
            <w:fldChar w:fldCharType="separate"/>
          </w:r>
          <w:hyperlink w:anchor="_Toc76401578" w:history="1">
            <w:r w:rsidR="006C7C48" w:rsidRPr="00543E79">
              <w:rPr>
                <w:rStyle w:val="ae"/>
                <w:noProof/>
              </w:rPr>
              <w:t>1.</w:t>
            </w:r>
            <w:r w:rsidR="006C7C48">
              <w:rPr>
                <w:rFonts w:asciiTheme="minorHAnsi" w:eastAsiaTheme="minorEastAsia" w:hAnsiTheme="minorHAnsi" w:cstheme="minorBidi"/>
                <w:noProof/>
                <w:sz w:val="22"/>
                <w:szCs w:val="22"/>
                <w:lang w:eastAsia="ru-RU"/>
              </w:rPr>
              <w:tab/>
            </w:r>
            <w:r w:rsidR="006C7C48" w:rsidRPr="00543E79">
              <w:rPr>
                <w:rStyle w:val="ae"/>
                <w:noProof/>
              </w:rPr>
              <w:t>Назначение документа и область применения</w:t>
            </w:r>
            <w:r w:rsidR="006C7C48">
              <w:rPr>
                <w:noProof/>
                <w:webHidden/>
              </w:rPr>
              <w:tab/>
            </w:r>
            <w:r w:rsidR="006C7C48">
              <w:rPr>
                <w:noProof/>
                <w:webHidden/>
              </w:rPr>
              <w:fldChar w:fldCharType="begin"/>
            </w:r>
            <w:r w:rsidR="006C7C48">
              <w:rPr>
                <w:noProof/>
                <w:webHidden/>
              </w:rPr>
              <w:instrText xml:space="preserve"> PAGEREF _Toc76401578 \h </w:instrText>
            </w:r>
            <w:r w:rsidR="006C7C48">
              <w:rPr>
                <w:noProof/>
                <w:webHidden/>
              </w:rPr>
            </w:r>
            <w:r w:rsidR="006C7C48">
              <w:rPr>
                <w:noProof/>
                <w:webHidden/>
              </w:rPr>
              <w:fldChar w:fldCharType="separate"/>
            </w:r>
            <w:r w:rsidR="00E44E54">
              <w:rPr>
                <w:noProof/>
                <w:webHidden/>
              </w:rPr>
              <w:t>3</w:t>
            </w:r>
            <w:r w:rsidR="006C7C48">
              <w:rPr>
                <w:noProof/>
                <w:webHidden/>
              </w:rPr>
              <w:fldChar w:fldCharType="end"/>
            </w:r>
          </w:hyperlink>
        </w:p>
        <w:p w14:paraId="494B1AC0" w14:textId="62BF3541" w:rsidR="006C7C48" w:rsidRDefault="008105EE">
          <w:pPr>
            <w:pStyle w:val="16"/>
            <w:rPr>
              <w:rFonts w:asciiTheme="minorHAnsi" w:eastAsiaTheme="minorEastAsia" w:hAnsiTheme="minorHAnsi" w:cstheme="minorBidi"/>
              <w:noProof/>
              <w:sz w:val="22"/>
              <w:szCs w:val="22"/>
              <w:lang w:eastAsia="ru-RU"/>
            </w:rPr>
          </w:pPr>
          <w:hyperlink w:anchor="_Toc76401579" w:history="1">
            <w:r w:rsidR="006C7C48" w:rsidRPr="00543E79">
              <w:rPr>
                <w:rStyle w:val="ae"/>
                <w:noProof/>
              </w:rPr>
              <w:t>2.</w:t>
            </w:r>
            <w:r w:rsidR="006C7C48">
              <w:rPr>
                <w:rFonts w:asciiTheme="minorHAnsi" w:eastAsiaTheme="minorEastAsia" w:hAnsiTheme="minorHAnsi" w:cstheme="minorBidi"/>
                <w:noProof/>
                <w:sz w:val="22"/>
                <w:szCs w:val="22"/>
                <w:lang w:eastAsia="ru-RU"/>
              </w:rPr>
              <w:tab/>
            </w:r>
            <w:r w:rsidR="006C7C48" w:rsidRPr="00543E79">
              <w:rPr>
                <w:rStyle w:val="ae"/>
                <w:noProof/>
              </w:rPr>
              <w:t>Термины и сокращения</w:t>
            </w:r>
            <w:r w:rsidR="006C7C48">
              <w:rPr>
                <w:noProof/>
                <w:webHidden/>
              </w:rPr>
              <w:tab/>
            </w:r>
            <w:r w:rsidR="006C7C48">
              <w:rPr>
                <w:noProof/>
                <w:webHidden/>
              </w:rPr>
              <w:fldChar w:fldCharType="begin"/>
            </w:r>
            <w:r w:rsidR="006C7C48">
              <w:rPr>
                <w:noProof/>
                <w:webHidden/>
              </w:rPr>
              <w:instrText xml:space="preserve"> PAGEREF _Toc76401579 \h </w:instrText>
            </w:r>
            <w:r w:rsidR="006C7C48">
              <w:rPr>
                <w:noProof/>
                <w:webHidden/>
              </w:rPr>
            </w:r>
            <w:r w:rsidR="006C7C48">
              <w:rPr>
                <w:noProof/>
                <w:webHidden/>
              </w:rPr>
              <w:fldChar w:fldCharType="separate"/>
            </w:r>
            <w:r w:rsidR="00E44E54">
              <w:rPr>
                <w:noProof/>
                <w:webHidden/>
              </w:rPr>
              <w:t>4</w:t>
            </w:r>
            <w:r w:rsidR="006C7C48">
              <w:rPr>
                <w:noProof/>
                <w:webHidden/>
              </w:rPr>
              <w:fldChar w:fldCharType="end"/>
            </w:r>
          </w:hyperlink>
        </w:p>
        <w:p w14:paraId="614E1AE1" w14:textId="1BAC9CF5" w:rsidR="006C7C48" w:rsidRDefault="008105EE">
          <w:pPr>
            <w:pStyle w:val="16"/>
            <w:rPr>
              <w:rFonts w:asciiTheme="minorHAnsi" w:eastAsiaTheme="minorEastAsia" w:hAnsiTheme="minorHAnsi" w:cstheme="minorBidi"/>
              <w:noProof/>
              <w:sz w:val="22"/>
              <w:szCs w:val="22"/>
              <w:lang w:eastAsia="ru-RU"/>
            </w:rPr>
          </w:pPr>
          <w:hyperlink w:anchor="_Toc76401582" w:history="1">
            <w:r w:rsidR="006C7C48" w:rsidRPr="00543E79">
              <w:rPr>
                <w:rStyle w:val="ae"/>
                <w:noProof/>
              </w:rPr>
              <w:t>3.</w:t>
            </w:r>
            <w:r w:rsidR="006C7C48">
              <w:rPr>
                <w:rFonts w:asciiTheme="minorHAnsi" w:eastAsiaTheme="minorEastAsia" w:hAnsiTheme="minorHAnsi" w:cstheme="minorBidi"/>
                <w:noProof/>
                <w:sz w:val="22"/>
                <w:szCs w:val="22"/>
                <w:lang w:eastAsia="ru-RU"/>
              </w:rPr>
              <w:tab/>
            </w:r>
            <w:r w:rsidR="006C7C48" w:rsidRPr="00543E79">
              <w:rPr>
                <w:rStyle w:val="ae"/>
                <w:noProof/>
              </w:rPr>
              <w:t>Основные положения</w:t>
            </w:r>
            <w:r w:rsidR="006C7C48">
              <w:rPr>
                <w:noProof/>
                <w:webHidden/>
              </w:rPr>
              <w:tab/>
            </w:r>
            <w:r w:rsidR="006C7C48">
              <w:rPr>
                <w:noProof/>
                <w:webHidden/>
              </w:rPr>
              <w:fldChar w:fldCharType="begin"/>
            </w:r>
            <w:r w:rsidR="006C7C48">
              <w:rPr>
                <w:noProof/>
                <w:webHidden/>
              </w:rPr>
              <w:instrText xml:space="preserve"> PAGEREF _Toc76401582 \h </w:instrText>
            </w:r>
            <w:r w:rsidR="006C7C48">
              <w:rPr>
                <w:noProof/>
                <w:webHidden/>
              </w:rPr>
            </w:r>
            <w:r w:rsidR="006C7C48">
              <w:rPr>
                <w:noProof/>
                <w:webHidden/>
              </w:rPr>
              <w:fldChar w:fldCharType="separate"/>
            </w:r>
            <w:r w:rsidR="00E44E54">
              <w:rPr>
                <w:noProof/>
                <w:webHidden/>
              </w:rPr>
              <w:t>8</w:t>
            </w:r>
            <w:r w:rsidR="006C7C48">
              <w:rPr>
                <w:noProof/>
                <w:webHidden/>
              </w:rPr>
              <w:fldChar w:fldCharType="end"/>
            </w:r>
          </w:hyperlink>
        </w:p>
        <w:p w14:paraId="0C6A0F7F" w14:textId="0FA44269" w:rsidR="006C7C48" w:rsidRDefault="008105EE">
          <w:pPr>
            <w:pStyle w:val="16"/>
            <w:rPr>
              <w:rFonts w:asciiTheme="minorHAnsi" w:eastAsiaTheme="minorEastAsia" w:hAnsiTheme="minorHAnsi" w:cstheme="minorBidi"/>
              <w:noProof/>
              <w:sz w:val="22"/>
              <w:szCs w:val="22"/>
              <w:lang w:eastAsia="ru-RU"/>
            </w:rPr>
          </w:pPr>
          <w:hyperlink w:anchor="_Toc76401590" w:history="1">
            <w:r w:rsidR="006C7C48" w:rsidRPr="00543E79">
              <w:rPr>
                <w:rStyle w:val="ae"/>
                <w:noProof/>
              </w:rPr>
              <w:t>4.</w:t>
            </w:r>
            <w:r w:rsidR="006C7C48">
              <w:rPr>
                <w:rFonts w:asciiTheme="minorHAnsi" w:eastAsiaTheme="minorEastAsia" w:hAnsiTheme="minorHAnsi" w:cstheme="minorBidi"/>
                <w:noProof/>
                <w:sz w:val="22"/>
                <w:szCs w:val="22"/>
                <w:lang w:eastAsia="ru-RU"/>
              </w:rPr>
              <w:tab/>
            </w:r>
            <w:r w:rsidR="006C7C48" w:rsidRPr="00543E79">
              <w:rPr>
                <w:rStyle w:val="ae"/>
                <w:noProof/>
              </w:rPr>
              <w:t>Планирование воздействий по поддержанию ПА</w:t>
            </w:r>
            <w:r w:rsidR="006C7C48">
              <w:rPr>
                <w:noProof/>
                <w:webHidden/>
              </w:rPr>
              <w:tab/>
            </w:r>
            <w:r w:rsidR="006C7C48">
              <w:rPr>
                <w:noProof/>
                <w:webHidden/>
              </w:rPr>
              <w:fldChar w:fldCharType="begin"/>
            </w:r>
            <w:r w:rsidR="006C7C48">
              <w:rPr>
                <w:noProof/>
                <w:webHidden/>
              </w:rPr>
              <w:instrText xml:space="preserve"> PAGEREF _Toc76401590 \h </w:instrText>
            </w:r>
            <w:r w:rsidR="006C7C48">
              <w:rPr>
                <w:noProof/>
                <w:webHidden/>
              </w:rPr>
            </w:r>
            <w:r w:rsidR="006C7C48">
              <w:rPr>
                <w:noProof/>
                <w:webHidden/>
              </w:rPr>
              <w:fldChar w:fldCharType="separate"/>
            </w:r>
            <w:r w:rsidR="00E44E54">
              <w:rPr>
                <w:noProof/>
                <w:webHidden/>
              </w:rPr>
              <w:t>13</w:t>
            </w:r>
            <w:r w:rsidR="006C7C48">
              <w:rPr>
                <w:noProof/>
                <w:webHidden/>
              </w:rPr>
              <w:fldChar w:fldCharType="end"/>
            </w:r>
          </w:hyperlink>
        </w:p>
        <w:p w14:paraId="5BE121E0" w14:textId="176C3871" w:rsidR="006C7C48" w:rsidRDefault="008105EE">
          <w:pPr>
            <w:pStyle w:val="16"/>
            <w:rPr>
              <w:rFonts w:asciiTheme="minorHAnsi" w:eastAsiaTheme="minorEastAsia" w:hAnsiTheme="minorHAnsi" w:cstheme="minorBidi"/>
              <w:noProof/>
              <w:sz w:val="22"/>
              <w:szCs w:val="22"/>
              <w:lang w:eastAsia="ru-RU"/>
            </w:rPr>
          </w:pPr>
          <w:hyperlink w:anchor="_Toc76401596" w:history="1">
            <w:r w:rsidR="006C7C48" w:rsidRPr="00543E79">
              <w:rPr>
                <w:rStyle w:val="ae"/>
                <w:noProof/>
              </w:rPr>
              <w:t>5.</w:t>
            </w:r>
            <w:r w:rsidR="006C7C48">
              <w:rPr>
                <w:rFonts w:asciiTheme="minorHAnsi" w:eastAsiaTheme="minorEastAsia" w:hAnsiTheme="minorHAnsi" w:cstheme="minorBidi"/>
                <w:noProof/>
                <w:sz w:val="22"/>
                <w:szCs w:val="22"/>
                <w:lang w:eastAsia="ru-RU"/>
              </w:rPr>
              <w:tab/>
            </w:r>
            <w:r w:rsidR="006C7C48" w:rsidRPr="00543E79">
              <w:rPr>
                <w:rStyle w:val="ae"/>
                <w:noProof/>
              </w:rPr>
              <w:t>Выполнение и учет работ</w:t>
            </w:r>
            <w:r w:rsidR="006C7C48">
              <w:rPr>
                <w:noProof/>
                <w:webHidden/>
              </w:rPr>
              <w:tab/>
            </w:r>
            <w:r w:rsidR="006C7C48">
              <w:rPr>
                <w:noProof/>
                <w:webHidden/>
              </w:rPr>
              <w:fldChar w:fldCharType="begin"/>
            </w:r>
            <w:r w:rsidR="006C7C48">
              <w:rPr>
                <w:noProof/>
                <w:webHidden/>
              </w:rPr>
              <w:instrText xml:space="preserve"> PAGEREF _Toc76401596 \h </w:instrText>
            </w:r>
            <w:r w:rsidR="006C7C48">
              <w:rPr>
                <w:noProof/>
                <w:webHidden/>
              </w:rPr>
            </w:r>
            <w:r w:rsidR="006C7C48">
              <w:rPr>
                <w:noProof/>
                <w:webHidden/>
              </w:rPr>
              <w:fldChar w:fldCharType="separate"/>
            </w:r>
            <w:r w:rsidR="00E44E54">
              <w:rPr>
                <w:noProof/>
                <w:webHidden/>
              </w:rPr>
              <w:t>42</w:t>
            </w:r>
            <w:r w:rsidR="006C7C48">
              <w:rPr>
                <w:noProof/>
                <w:webHidden/>
              </w:rPr>
              <w:fldChar w:fldCharType="end"/>
            </w:r>
          </w:hyperlink>
        </w:p>
        <w:p w14:paraId="66DD64B1" w14:textId="79C8364F" w:rsidR="006C7C48" w:rsidRDefault="008105EE">
          <w:pPr>
            <w:pStyle w:val="16"/>
            <w:rPr>
              <w:rFonts w:asciiTheme="minorHAnsi" w:eastAsiaTheme="minorEastAsia" w:hAnsiTheme="minorHAnsi" w:cstheme="minorBidi"/>
              <w:noProof/>
              <w:sz w:val="22"/>
              <w:szCs w:val="22"/>
              <w:lang w:eastAsia="ru-RU"/>
            </w:rPr>
          </w:pPr>
          <w:hyperlink w:anchor="_Toc76401601" w:history="1">
            <w:r w:rsidR="006C7C48" w:rsidRPr="00543E79">
              <w:rPr>
                <w:rStyle w:val="ae"/>
                <w:noProof/>
              </w:rPr>
              <w:t>6.</w:t>
            </w:r>
            <w:r w:rsidR="006C7C48">
              <w:rPr>
                <w:rFonts w:asciiTheme="minorHAnsi" w:eastAsiaTheme="minorEastAsia" w:hAnsiTheme="minorHAnsi" w:cstheme="minorBidi"/>
                <w:noProof/>
                <w:sz w:val="22"/>
                <w:szCs w:val="22"/>
                <w:lang w:eastAsia="ru-RU"/>
              </w:rPr>
              <w:tab/>
            </w:r>
            <w:r w:rsidR="006C7C48" w:rsidRPr="00543E79">
              <w:rPr>
                <w:rStyle w:val="ae"/>
                <w:noProof/>
              </w:rPr>
              <w:t>Выполнение и учет внеплановых и аварийных работ</w:t>
            </w:r>
            <w:r w:rsidR="006C7C48">
              <w:rPr>
                <w:noProof/>
                <w:webHidden/>
              </w:rPr>
              <w:tab/>
            </w:r>
            <w:r w:rsidR="006C7C48">
              <w:rPr>
                <w:noProof/>
                <w:webHidden/>
              </w:rPr>
              <w:fldChar w:fldCharType="begin"/>
            </w:r>
            <w:r w:rsidR="006C7C48">
              <w:rPr>
                <w:noProof/>
                <w:webHidden/>
              </w:rPr>
              <w:instrText xml:space="preserve"> PAGEREF _Toc76401601 \h </w:instrText>
            </w:r>
            <w:r w:rsidR="006C7C48">
              <w:rPr>
                <w:noProof/>
                <w:webHidden/>
              </w:rPr>
            </w:r>
            <w:r w:rsidR="006C7C48">
              <w:rPr>
                <w:noProof/>
                <w:webHidden/>
              </w:rPr>
              <w:fldChar w:fldCharType="separate"/>
            </w:r>
            <w:r w:rsidR="00E44E54">
              <w:rPr>
                <w:noProof/>
                <w:webHidden/>
              </w:rPr>
              <w:t>47</w:t>
            </w:r>
            <w:r w:rsidR="006C7C48">
              <w:rPr>
                <w:noProof/>
                <w:webHidden/>
              </w:rPr>
              <w:fldChar w:fldCharType="end"/>
            </w:r>
          </w:hyperlink>
        </w:p>
        <w:p w14:paraId="566CBDBB" w14:textId="48CBBA25" w:rsidR="006C7C48" w:rsidRDefault="008105EE">
          <w:pPr>
            <w:pStyle w:val="16"/>
            <w:rPr>
              <w:rFonts w:asciiTheme="minorHAnsi" w:eastAsiaTheme="minorEastAsia" w:hAnsiTheme="minorHAnsi" w:cstheme="minorBidi"/>
              <w:noProof/>
              <w:sz w:val="22"/>
              <w:szCs w:val="22"/>
              <w:lang w:eastAsia="ru-RU"/>
            </w:rPr>
          </w:pPr>
          <w:hyperlink w:anchor="_Toc76401604" w:history="1">
            <w:r w:rsidR="006C7C48" w:rsidRPr="00543E79">
              <w:rPr>
                <w:rStyle w:val="ae"/>
                <w:noProof/>
              </w:rPr>
              <w:t>7.</w:t>
            </w:r>
            <w:r w:rsidR="006C7C48">
              <w:rPr>
                <w:rFonts w:asciiTheme="minorHAnsi" w:eastAsiaTheme="minorEastAsia" w:hAnsiTheme="minorHAnsi" w:cstheme="minorBidi"/>
                <w:noProof/>
                <w:sz w:val="22"/>
                <w:szCs w:val="22"/>
                <w:lang w:eastAsia="ru-RU"/>
              </w:rPr>
              <w:tab/>
            </w:r>
            <w:r w:rsidR="006C7C48" w:rsidRPr="00543E79">
              <w:rPr>
                <w:rStyle w:val="ae"/>
                <w:noProof/>
              </w:rPr>
              <w:t>Анализ выполненных работ</w:t>
            </w:r>
            <w:r w:rsidR="006C7C48">
              <w:rPr>
                <w:noProof/>
                <w:webHidden/>
              </w:rPr>
              <w:tab/>
            </w:r>
            <w:r w:rsidR="006C7C48">
              <w:rPr>
                <w:noProof/>
                <w:webHidden/>
              </w:rPr>
              <w:fldChar w:fldCharType="begin"/>
            </w:r>
            <w:r w:rsidR="006C7C48">
              <w:rPr>
                <w:noProof/>
                <w:webHidden/>
              </w:rPr>
              <w:instrText xml:space="preserve"> PAGEREF _Toc76401604 \h </w:instrText>
            </w:r>
            <w:r w:rsidR="006C7C48">
              <w:rPr>
                <w:noProof/>
                <w:webHidden/>
              </w:rPr>
            </w:r>
            <w:r w:rsidR="006C7C48">
              <w:rPr>
                <w:noProof/>
                <w:webHidden/>
              </w:rPr>
              <w:fldChar w:fldCharType="separate"/>
            </w:r>
            <w:r w:rsidR="00E44E54">
              <w:rPr>
                <w:noProof/>
                <w:webHidden/>
              </w:rPr>
              <w:t>50</w:t>
            </w:r>
            <w:r w:rsidR="006C7C48">
              <w:rPr>
                <w:noProof/>
                <w:webHidden/>
              </w:rPr>
              <w:fldChar w:fldCharType="end"/>
            </w:r>
          </w:hyperlink>
        </w:p>
        <w:p w14:paraId="24B78A33" w14:textId="0BDCA489" w:rsidR="006C7C48" w:rsidRDefault="008105EE">
          <w:pPr>
            <w:pStyle w:val="16"/>
            <w:rPr>
              <w:rFonts w:asciiTheme="minorHAnsi" w:eastAsiaTheme="minorEastAsia" w:hAnsiTheme="minorHAnsi" w:cstheme="minorBidi"/>
              <w:noProof/>
              <w:sz w:val="22"/>
              <w:szCs w:val="22"/>
              <w:lang w:eastAsia="ru-RU"/>
            </w:rPr>
          </w:pPr>
          <w:hyperlink w:anchor="_Toc76401607" w:history="1">
            <w:r w:rsidR="006C7C48" w:rsidRPr="00543E79">
              <w:rPr>
                <w:rStyle w:val="ae"/>
                <w:noProof/>
              </w:rPr>
              <w:t>8.</w:t>
            </w:r>
            <w:r w:rsidR="006C7C48">
              <w:rPr>
                <w:rFonts w:asciiTheme="minorHAnsi" w:eastAsiaTheme="minorEastAsia" w:hAnsiTheme="minorHAnsi" w:cstheme="minorBidi"/>
                <w:noProof/>
                <w:sz w:val="22"/>
                <w:szCs w:val="22"/>
                <w:lang w:eastAsia="ru-RU"/>
              </w:rPr>
              <w:tab/>
            </w:r>
            <w:r w:rsidR="006C7C48" w:rsidRPr="00543E79">
              <w:rPr>
                <w:rStyle w:val="ae"/>
                <w:noProof/>
              </w:rPr>
              <w:t>Нормативные ссылки</w:t>
            </w:r>
            <w:r w:rsidR="006C7C48">
              <w:rPr>
                <w:noProof/>
                <w:webHidden/>
              </w:rPr>
              <w:tab/>
            </w:r>
            <w:r w:rsidR="006C7C48">
              <w:rPr>
                <w:noProof/>
                <w:webHidden/>
              </w:rPr>
              <w:fldChar w:fldCharType="begin"/>
            </w:r>
            <w:r w:rsidR="006C7C48">
              <w:rPr>
                <w:noProof/>
                <w:webHidden/>
              </w:rPr>
              <w:instrText xml:space="preserve"> PAGEREF _Toc76401607 \h </w:instrText>
            </w:r>
            <w:r w:rsidR="006C7C48">
              <w:rPr>
                <w:noProof/>
                <w:webHidden/>
              </w:rPr>
            </w:r>
            <w:r w:rsidR="006C7C48">
              <w:rPr>
                <w:noProof/>
                <w:webHidden/>
              </w:rPr>
              <w:fldChar w:fldCharType="separate"/>
            </w:r>
            <w:r w:rsidR="00E44E54">
              <w:rPr>
                <w:noProof/>
                <w:webHidden/>
              </w:rPr>
              <w:t>51</w:t>
            </w:r>
            <w:r w:rsidR="006C7C48">
              <w:rPr>
                <w:noProof/>
                <w:webHidden/>
              </w:rPr>
              <w:fldChar w:fldCharType="end"/>
            </w:r>
          </w:hyperlink>
        </w:p>
        <w:p w14:paraId="303D8325" w14:textId="33EEB040" w:rsidR="006C7C48" w:rsidRDefault="008105EE">
          <w:pPr>
            <w:pStyle w:val="16"/>
            <w:rPr>
              <w:rFonts w:asciiTheme="minorHAnsi" w:eastAsiaTheme="minorEastAsia" w:hAnsiTheme="minorHAnsi" w:cstheme="minorBidi"/>
              <w:noProof/>
              <w:sz w:val="22"/>
              <w:szCs w:val="22"/>
              <w:lang w:eastAsia="ru-RU"/>
            </w:rPr>
          </w:pPr>
          <w:hyperlink w:anchor="_Toc76401608" w:history="1">
            <w:r w:rsidR="006C7C48" w:rsidRPr="00543E79">
              <w:rPr>
                <w:rStyle w:val="ae"/>
                <w:noProof/>
              </w:rPr>
              <w:t>9.</w:t>
            </w:r>
            <w:r w:rsidR="006C7C48">
              <w:rPr>
                <w:rFonts w:asciiTheme="minorHAnsi" w:eastAsiaTheme="minorEastAsia" w:hAnsiTheme="minorHAnsi" w:cstheme="minorBidi"/>
                <w:noProof/>
                <w:sz w:val="22"/>
                <w:szCs w:val="22"/>
                <w:lang w:eastAsia="ru-RU"/>
              </w:rPr>
              <w:tab/>
            </w:r>
            <w:r w:rsidR="006C7C48" w:rsidRPr="00543E79">
              <w:rPr>
                <w:rStyle w:val="ae"/>
                <w:noProof/>
              </w:rPr>
              <w:t>Порядок внесения изменений</w:t>
            </w:r>
            <w:r w:rsidR="006C7C48">
              <w:rPr>
                <w:noProof/>
                <w:webHidden/>
              </w:rPr>
              <w:tab/>
            </w:r>
            <w:r w:rsidR="006C7C48">
              <w:rPr>
                <w:noProof/>
                <w:webHidden/>
              </w:rPr>
              <w:fldChar w:fldCharType="begin"/>
            </w:r>
            <w:r w:rsidR="006C7C48">
              <w:rPr>
                <w:noProof/>
                <w:webHidden/>
              </w:rPr>
              <w:instrText xml:space="preserve"> PAGEREF _Toc76401608 \h </w:instrText>
            </w:r>
            <w:r w:rsidR="006C7C48">
              <w:rPr>
                <w:noProof/>
                <w:webHidden/>
              </w:rPr>
            </w:r>
            <w:r w:rsidR="006C7C48">
              <w:rPr>
                <w:noProof/>
                <w:webHidden/>
              </w:rPr>
              <w:fldChar w:fldCharType="separate"/>
            </w:r>
            <w:r w:rsidR="00E44E54">
              <w:rPr>
                <w:noProof/>
                <w:webHidden/>
              </w:rPr>
              <w:t>52</w:t>
            </w:r>
            <w:r w:rsidR="006C7C48">
              <w:rPr>
                <w:noProof/>
                <w:webHidden/>
              </w:rPr>
              <w:fldChar w:fldCharType="end"/>
            </w:r>
          </w:hyperlink>
        </w:p>
        <w:p w14:paraId="42DCFA42" w14:textId="5BBE947B" w:rsidR="006C7C48" w:rsidRDefault="008105EE">
          <w:pPr>
            <w:pStyle w:val="16"/>
            <w:rPr>
              <w:rFonts w:asciiTheme="minorHAnsi" w:eastAsiaTheme="minorEastAsia" w:hAnsiTheme="minorHAnsi" w:cstheme="minorBidi"/>
              <w:noProof/>
              <w:sz w:val="22"/>
              <w:szCs w:val="22"/>
              <w:lang w:eastAsia="ru-RU"/>
            </w:rPr>
          </w:pPr>
          <w:hyperlink w:anchor="_Toc76401609" w:history="1">
            <w:r w:rsidR="006C7C48" w:rsidRPr="00543E79">
              <w:rPr>
                <w:rStyle w:val="ae"/>
                <w:noProof/>
              </w:rPr>
              <w:t>10.</w:t>
            </w:r>
            <w:r w:rsidR="006C7C48">
              <w:rPr>
                <w:rFonts w:asciiTheme="minorHAnsi" w:eastAsiaTheme="minorEastAsia" w:hAnsiTheme="minorHAnsi" w:cstheme="minorBidi"/>
                <w:noProof/>
                <w:sz w:val="22"/>
                <w:szCs w:val="22"/>
                <w:lang w:eastAsia="ru-RU"/>
              </w:rPr>
              <w:tab/>
            </w:r>
            <w:r w:rsidR="006C7C48" w:rsidRPr="00543E79">
              <w:rPr>
                <w:rStyle w:val="ae"/>
                <w:noProof/>
              </w:rPr>
              <w:t>Контроль и ответственность за исполнение методических указаний</w:t>
            </w:r>
            <w:r w:rsidR="006C7C48">
              <w:rPr>
                <w:noProof/>
                <w:webHidden/>
              </w:rPr>
              <w:tab/>
            </w:r>
            <w:r w:rsidR="006C7C48">
              <w:rPr>
                <w:noProof/>
                <w:webHidden/>
              </w:rPr>
              <w:fldChar w:fldCharType="begin"/>
            </w:r>
            <w:r w:rsidR="006C7C48">
              <w:rPr>
                <w:noProof/>
                <w:webHidden/>
              </w:rPr>
              <w:instrText xml:space="preserve"> PAGEREF _Toc76401609 \h </w:instrText>
            </w:r>
            <w:r w:rsidR="006C7C48">
              <w:rPr>
                <w:noProof/>
                <w:webHidden/>
              </w:rPr>
            </w:r>
            <w:r w:rsidR="006C7C48">
              <w:rPr>
                <w:noProof/>
                <w:webHidden/>
              </w:rPr>
              <w:fldChar w:fldCharType="separate"/>
            </w:r>
            <w:r w:rsidR="00E44E54">
              <w:rPr>
                <w:noProof/>
                <w:webHidden/>
              </w:rPr>
              <w:t>52</w:t>
            </w:r>
            <w:r w:rsidR="006C7C48">
              <w:rPr>
                <w:noProof/>
                <w:webHidden/>
              </w:rPr>
              <w:fldChar w:fldCharType="end"/>
            </w:r>
          </w:hyperlink>
        </w:p>
        <w:p w14:paraId="32798B52" w14:textId="1A556ADA" w:rsidR="006C7C48" w:rsidRDefault="008105EE">
          <w:pPr>
            <w:pStyle w:val="16"/>
            <w:rPr>
              <w:rFonts w:asciiTheme="minorHAnsi" w:eastAsiaTheme="minorEastAsia" w:hAnsiTheme="minorHAnsi" w:cstheme="minorBidi"/>
              <w:noProof/>
              <w:sz w:val="22"/>
              <w:szCs w:val="22"/>
              <w:lang w:eastAsia="ru-RU"/>
            </w:rPr>
          </w:pPr>
          <w:hyperlink w:anchor="_Toc76401612" w:history="1">
            <w:r w:rsidR="006C7C48" w:rsidRPr="00543E79">
              <w:rPr>
                <w:rStyle w:val="ae"/>
                <w:noProof/>
              </w:rPr>
              <w:t>11.</w:t>
            </w:r>
            <w:r w:rsidR="006C7C48">
              <w:rPr>
                <w:rFonts w:asciiTheme="minorHAnsi" w:eastAsiaTheme="minorEastAsia" w:hAnsiTheme="minorHAnsi" w:cstheme="minorBidi"/>
                <w:noProof/>
                <w:sz w:val="22"/>
                <w:szCs w:val="22"/>
                <w:lang w:eastAsia="ru-RU"/>
              </w:rPr>
              <w:tab/>
            </w:r>
            <w:r w:rsidR="006C7C48" w:rsidRPr="00543E79">
              <w:rPr>
                <w:rStyle w:val="ae"/>
                <w:noProof/>
              </w:rPr>
              <w:t>Список приложений</w:t>
            </w:r>
            <w:r w:rsidR="006C7C48">
              <w:rPr>
                <w:noProof/>
                <w:webHidden/>
              </w:rPr>
              <w:tab/>
            </w:r>
            <w:r w:rsidR="006C7C48">
              <w:rPr>
                <w:noProof/>
                <w:webHidden/>
              </w:rPr>
              <w:fldChar w:fldCharType="begin"/>
            </w:r>
            <w:r w:rsidR="006C7C48">
              <w:rPr>
                <w:noProof/>
                <w:webHidden/>
              </w:rPr>
              <w:instrText xml:space="preserve"> PAGEREF _Toc76401612 \h </w:instrText>
            </w:r>
            <w:r w:rsidR="006C7C48">
              <w:rPr>
                <w:noProof/>
                <w:webHidden/>
              </w:rPr>
            </w:r>
            <w:r w:rsidR="006C7C48">
              <w:rPr>
                <w:noProof/>
                <w:webHidden/>
              </w:rPr>
              <w:fldChar w:fldCharType="separate"/>
            </w:r>
            <w:r w:rsidR="00E44E54">
              <w:rPr>
                <w:noProof/>
                <w:webHidden/>
              </w:rPr>
              <w:t>53</w:t>
            </w:r>
            <w:r w:rsidR="006C7C48">
              <w:rPr>
                <w:noProof/>
                <w:webHidden/>
              </w:rPr>
              <w:fldChar w:fldCharType="end"/>
            </w:r>
          </w:hyperlink>
        </w:p>
        <w:p w14:paraId="7BE29E5B" w14:textId="77777777" w:rsidR="00D17861" w:rsidRPr="007D420A" w:rsidRDefault="00D17861" w:rsidP="00777A74">
          <w:pPr>
            <w:pStyle w:val="16"/>
            <w:ind w:firstLine="0"/>
            <w:rPr>
              <w:rStyle w:val="ae"/>
              <w:rFonts w:cs="Times New Roman"/>
              <w:noProof/>
            </w:rPr>
          </w:pPr>
          <w:r>
            <w:rPr>
              <w:rStyle w:val="ae"/>
              <w:rFonts w:cs="Times New Roman"/>
              <w:noProof/>
            </w:rPr>
            <w:fldChar w:fldCharType="end"/>
          </w:r>
        </w:p>
      </w:sdtContent>
    </w:sdt>
    <w:p w14:paraId="3FE1F388" w14:textId="77777777" w:rsidR="00D17861" w:rsidRPr="004E061D" w:rsidRDefault="00D17861" w:rsidP="00D17861">
      <w:pPr>
        <w:widowControl w:val="0"/>
        <w:rPr>
          <w:lang w:eastAsia="ru-RU"/>
        </w:rPr>
      </w:pPr>
      <w:r w:rsidRPr="004E061D">
        <w:rPr>
          <w:lang w:eastAsia="ru-RU"/>
        </w:rPr>
        <w:br w:type="page"/>
      </w:r>
    </w:p>
    <w:p w14:paraId="5A488697" w14:textId="77777777" w:rsidR="00D17861" w:rsidRPr="00913CB0" w:rsidRDefault="00913CB0" w:rsidP="007144B2">
      <w:pPr>
        <w:pStyle w:val="14"/>
      </w:pPr>
      <w:bookmarkStart w:id="2" w:name="_Toc76401578"/>
      <w:r w:rsidRPr="00913CB0">
        <w:lastRenderedPageBreak/>
        <w:t>Назначение документа и область применения</w:t>
      </w:r>
      <w:bookmarkEnd w:id="2"/>
    </w:p>
    <w:p w14:paraId="2B60350F" w14:textId="77777777" w:rsidR="00D17861" w:rsidRDefault="00D17861" w:rsidP="00493C2C">
      <w:pPr>
        <w:pStyle w:val="affff8"/>
      </w:pPr>
      <w:r>
        <w:t xml:space="preserve">Целью </w:t>
      </w:r>
      <w:r w:rsidR="00E324FA">
        <w:t>М</w:t>
      </w:r>
      <w:r w:rsidR="00BC670B">
        <w:t>етодических указаний</w:t>
      </w:r>
      <w:r>
        <w:t xml:space="preserve"> </w:t>
      </w:r>
      <w:r w:rsidR="00BC670B">
        <w:t xml:space="preserve">Компании </w:t>
      </w:r>
      <w:r>
        <w:t>«</w:t>
      </w:r>
      <w:r w:rsidR="00BC670B">
        <w:t>Методика п</w:t>
      </w:r>
      <w:r>
        <w:t xml:space="preserve">ланирования (долгосрочного, годового, месячного, недельного) и учета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 (далее – </w:t>
      </w:r>
      <w:r w:rsidR="00264E70">
        <w:t xml:space="preserve">Методические указания, </w:t>
      </w:r>
      <w:r>
        <w:t>М</w:t>
      </w:r>
      <w:r w:rsidR="00264E70">
        <w:t>У</w:t>
      </w:r>
      <w:r>
        <w:t>) является установление единых методологических подходов и правил к планированию, контролю и анализу выполнения воздействий на производственные активы (далее – ПА) на различных временных горизонтах.</w:t>
      </w:r>
    </w:p>
    <w:p w14:paraId="24E05100" w14:textId="77777777" w:rsidR="00D17861" w:rsidRDefault="00D17861" w:rsidP="00493C2C">
      <w:pPr>
        <w:pStyle w:val="affff8"/>
      </w:pPr>
      <w:r>
        <w:t>Задачами настоящ</w:t>
      </w:r>
      <w:r w:rsidR="00264E70">
        <w:t>их</w:t>
      </w:r>
      <w:r>
        <w:t xml:space="preserve"> М</w:t>
      </w:r>
      <w:r w:rsidR="00264E70">
        <w:t>У</w:t>
      </w:r>
      <w:r>
        <w:t xml:space="preserve"> являются:</w:t>
      </w:r>
    </w:p>
    <w:p w14:paraId="4C902A97" w14:textId="77777777" w:rsidR="00D17861" w:rsidRDefault="00D17861" w:rsidP="007613A4">
      <w:pPr>
        <w:pStyle w:val="12"/>
        <w:numPr>
          <w:ilvl w:val="0"/>
          <w:numId w:val="27"/>
        </w:numPr>
      </w:pPr>
      <w:r>
        <w:t>установление единого порядка планирования воздействий по поддержанию ПА;</w:t>
      </w:r>
    </w:p>
    <w:p w14:paraId="51BEC888" w14:textId="77777777" w:rsidR="00D17861" w:rsidRDefault="00D17861" w:rsidP="007613A4">
      <w:pPr>
        <w:pStyle w:val="12"/>
        <w:numPr>
          <w:ilvl w:val="0"/>
          <w:numId w:val="27"/>
        </w:numPr>
      </w:pPr>
      <w:r>
        <w:t>установление общих требований к выполнению и учету работ (в том числе внеплановых и аварийных);</w:t>
      </w:r>
    </w:p>
    <w:p w14:paraId="1F1FF5E8" w14:textId="77777777" w:rsidR="00D17861" w:rsidRPr="00471AF9" w:rsidRDefault="00D17861" w:rsidP="007613A4">
      <w:pPr>
        <w:pStyle w:val="12"/>
        <w:numPr>
          <w:ilvl w:val="0"/>
          <w:numId w:val="27"/>
        </w:numPr>
      </w:pPr>
      <w:r>
        <w:t>установление общих требований к анализу выполненных работ.</w:t>
      </w:r>
    </w:p>
    <w:p w14:paraId="2829795C" w14:textId="77777777" w:rsidR="00D17861" w:rsidRPr="008C3200" w:rsidRDefault="00264E70" w:rsidP="00493C2C">
      <w:pPr>
        <w:pStyle w:val="affff8"/>
      </w:pPr>
      <w:bookmarkStart w:id="3" w:name="_Toc479946532"/>
      <w:bookmarkStart w:id="4" w:name="_Toc479946706"/>
      <w:bookmarkStart w:id="5" w:name="_Toc484073764"/>
      <w:bookmarkStart w:id="6" w:name="_Toc484434538"/>
      <w:bookmarkStart w:id="7" w:name="_Toc484445356"/>
      <w:bookmarkEnd w:id="3"/>
      <w:bookmarkEnd w:id="4"/>
      <w:bookmarkEnd w:id="5"/>
      <w:bookmarkEnd w:id="6"/>
      <w:bookmarkEnd w:id="7"/>
      <w:r>
        <w:t>МУ</w:t>
      </w:r>
      <w:r w:rsidR="00D17861" w:rsidRPr="00FA3CA0">
        <w:t xml:space="preserve"> распространя</w:t>
      </w:r>
      <w:r>
        <w:t>ю</w:t>
      </w:r>
      <w:r w:rsidR="00D17861" w:rsidRPr="00FA3CA0">
        <w:t>тся на</w:t>
      </w:r>
      <w:r w:rsidR="00D17861">
        <w:t xml:space="preserve"> воздействия, приведенные в п. 3.1, </w:t>
      </w:r>
      <w:r>
        <w:t>в том числе</w:t>
      </w:r>
      <w:r w:rsidR="00D17861">
        <w:t xml:space="preserve"> на</w:t>
      </w:r>
      <w:r w:rsidR="00D17861" w:rsidRPr="00FA3CA0">
        <w:t xml:space="preserve"> проекты ОВП</w:t>
      </w:r>
      <w:r>
        <w:t>. Требования к проекту ОВП определяются в соответствии с Регламентом Компании «Управление проектами по замене оборудования (ОВП)»</w:t>
      </w:r>
      <w:r w:rsidR="00D17861" w:rsidRPr="008C3200">
        <w:t>.</w:t>
      </w:r>
    </w:p>
    <w:p w14:paraId="5A217B1D" w14:textId="7A6E44CF" w:rsidR="00D17861" w:rsidRDefault="00D17861" w:rsidP="00493C2C">
      <w:pPr>
        <w:pStyle w:val="affff8"/>
      </w:pPr>
      <w:r w:rsidRPr="008C3200">
        <w:t xml:space="preserve">Требования </w:t>
      </w:r>
      <w:r w:rsidR="00264E70">
        <w:t>МУ распространяются</w:t>
      </w:r>
      <w:r w:rsidRPr="008C3200">
        <w:t xml:space="preserve"> на работников общества с ограниченной ответственностью «УК Полюс» (далее – Управляющая компания, УК)</w:t>
      </w:r>
      <w:r>
        <w:rPr>
          <w:b/>
        </w:rPr>
        <w:t xml:space="preserve">, </w:t>
      </w:r>
      <w:r w:rsidRPr="008C3200">
        <w:t xml:space="preserve">и </w:t>
      </w:r>
      <w:r w:rsidR="000F5683">
        <w:t xml:space="preserve">                                               </w:t>
      </w:r>
      <w:r w:rsidR="00E324FA">
        <w:t>АО «Полюс Красноярск»</w:t>
      </w:r>
      <w:r w:rsidR="00E324FA" w:rsidRPr="00E324FA">
        <w:t xml:space="preserve">, </w:t>
      </w:r>
      <w:r w:rsidR="00E324FA">
        <w:t>АО «Полюс Вернинское»</w:t>
      </w:r>
      <w:r w:rsidRPr="008C3200">
        <w:t>,</w:t>
      </w:r>
      <w:r w:rsidR="000F5683" w:rsidRPr="000F5683">
        <w:t xml:space="preserve"> АО «Полюс Алдан», </w:t>
      </w:r>
      <w:r w:rsidR="000F5683">
        <w:t xml:space="preserve">                                               </w:t>
      </w:r>
      <w:r w:rsidR="000F5683" w:rsidRPr="000F5683">
        <w:t>АО «Полюс Магадан»</w:t>
      </w:r>
      <w:r w:rsidRPr="008C3200">
        <w:t xml:space="preserve"> функции единоличного исполнительного органа которых переданы УК на основании договора (далее – Управляемое общество, УО), далее совместно именуемых как Компания.</w:t>
      </w:r>
    </w:p>
    <w:p w14:paraId="517CE652" w14:textId="77777777" w:rsidR="001B5515" w:rsidRDefault="00264E70" w:rsidP="007774CE">
      <w:pPr>
        <w:pStyle w:val="affff8"/>
      </w:pPr>
      <w:r>
        <w:t>МУ</w:t>
      </w:r>
      <w:r w:rsidR="00B47DBE" w:rsidRPr="008C3200">
        <w:t xml:space="preserve"> применя</w:t>
      </w:r>
      <w:r>
        <w:t>ю</w:t>
      </w:r>
      <w:r w:rsidR="00B47DBE" w:rsidRPr="008C3200">
        <w:t>тся для УК</w:t>
      </w:r>
      <w:r w:rsidR="00B47DBE" w:rsidRPr="00A64F38">
        <w:t xml:space="preserve"> </w:t>
      </w:r>
      <w:r w:rsidR="00B47DBE" w:rsidRPr="008C3200">
        <w:t xml:space="preserve">и УО в период </w:t>
      </w:r>
      <w:r w:rsidR="005C56B6">
        <w:t>использования интегрированной системы управления на базе</w:t>
      </w:r>
      <w:r w:rsidR="000656F4">
        <w:t xml:space="preserve"> </w:t>
      </w:r>
      <w:r w:rsidR="00B47DBE" w:rsidRPr="008C3200">
        <w:rPr>
          <w:lang w:val="en-US"/>
        </w:rPr>
        <w:t>SAP</w:t>
      </w:r>
      <w:r w:rsidR="00B47DBE" w:rsidRPr="008C3200">
        <w:t xml:space="preserve"> </w:t>
      </w:r>
      <w:r w:rsidR="00B47DBE" w:rsidRPr="008C3200">
        <w:rPr>
          <w:lang w:val="en-US"/>
        </w:rPr>
        <w:t>ERP</w:t>
      </w:r>
      <w:r w:rsidR="00A3775C">
        <w:t xml:space="preserve"> (далее – Система)</w:t>
      </w:r>
      <w:r w:rsidR="00B47DBE" w:rsidRPr="008C3200">
        <w:t>.</w:t>
      </w:r>
    </w:p>
    <w:p w14:paraId="3F9CA903" w14:textId="77777777" w:rsidR="00A3775C" w:rsidRDefault="00A3775C" w:rsidP="007774CE">
      <w:pPr>
        <w:pStyle w:val="affff8"/>
      </w:pPr>
      <w:r>
        <w:t>Детальные процедурные аспекты (сроки, ответственные, последовательность шагов и порядок согласования) закреплены в соответствующих регламентах и инструкциях, на которые в последующих разделах МУ приведены ссылки.</w:t>
      </w:r>
    </w:p>
    <w:p w14:paraId="780CAE08" w14:textId="77777777" w:rsidR="00A3775C" w:rsidRPr="00D80C89" w:rsidRDefault="00A3775C" w:rsidP="007774CE">
      <w:pPr>
        <w:pStyle w:val="affff8"/>
      </w:pPr>
      <w:r>
        <w:t xml:space="preserve">Детальный порядок выполнения процедур в Системе представлен в Пользовательских инструкциях </w:t>
      </w:r>
      <w:r>
        <w:rPr>
          <w:lang w:val="en-US"/>
        </w:rPr>
        <w:t>SAP</w:t>
      </w:r>
      <w:r w:rsidRPr="00493C2C">
        <w:t>.</w:t>
      </w:r>
    </w:p>
    <w:p w14:paraId="197D4FDC" w14:textId="77777777" w:rsidR="00D17861" w:rsidRPr="0002299D" w:rsidRDefault="00D17861" w:rsidP="00493C2C">
      <w:pPr>
        <w:pStyle w:val="affff8"/>
      </w:pPr>
      <w:r w:rsidRPr="008C3200">
        <w:t>Бизнес-процессы, при выполнении которых применя</w:t>
      </w:r>
      <w:r w:rsidR="00264E70">
        <w:t>ю</w:t>
      </w:r>
      <w:r w:rsidRPr="008C3200">
        <w:t>тся М</w:t>
      </w:r>
      <w:r w:rsidR="00264E70">
        <w:t>У</w:t>
      </w:r>
      <w:r w:rsidRPr="008C3200">
        <w:t>:</w:t>
      </w:r>
    </w:p>
    <w:p w14:paraId="776D7493" w14:textId="77777777" w:rsidR="00D17861" w:rsidRDefault="00D17861">
      <w:pPr>
        <w:pStyle w:val="12"/>
      </w:pPr>
      <w:r>
        <w:t>ПП-07.02.01-ERP Долгосрочное планирование воздействий на ПА (план от 3-х до 10 лет)</w:t>
      </w:r>
    </w:p>
    <w:p w14:paraId="3D1E1A72" w14:textId="77777777" w:rsidR="00D17861" w:rsidRDefault="00D17861">
      <w:pPr>
        <w:pStyle w:val="12"/>
      </w:pPr>
      <w:r>
        <w:t>ПП-07.02.02-ERP Перспективное среднесрочное планирование воздействий на ПА (3-х летний период)</w:t>
      </w:r>
    </w:p>
    <w:p w14:paraId="46E968BF" w14:textId="77777777" w:rsidR="00D17861" w:rsidRDefault="00D17861">
      <w:pPr>
        <w:pStyle w:val="12"/>
      </w:pPr>
      <w:r>
        <w:t>ПП-07.02.03.01-ERP Годовое планирование воздействий на ПА</w:t>
      </w:r>
    </w:p>
    <w:p w14:paraId="03643F5B" w14:textId="77777777" w:rsidR="00D17861" w:rsidRDefault="00D17861">
      <w:pPr>
        <w:pStyle w:val="12"/>
      </w:pPr>
      <w:r>
        <w:t>ПП-07.02.03.02-</w:t>
      </w:r>
      <w:r>
        <w:rPr>
          <w:lang w:val="en-US"/>
        </w:rPr>
        <w:t xml:space="preserve">ERP </w:t>
      </w:r>
      <w:r>
        <w:t>Планирование остановочных ремонтов</w:t>
      </w:r>
    </w:p>
    <w:p w14:paraId="37DF42FA" w14:textId="77777777" w:rsidR="00D17861" w:rsidRDefault="00D17861">
      <w:pPr>
        <w:pStyle w:val="12"/>
      </w:pPr>
      <w:r>
        <w:lastRenderedPageBreak/>
        <w:t>ПП-07.03.01-ERP Оперативное (месячное) планирование воздействий на ПА</w:t>
      </w:r>
    </w:p>
    <w:p w14:paraId="0B193E26" w14:textId="77777777" w:rsidR="00D17861" w:rsidRDefault="00D17861">
      <w:pPr>
        <w:pStyle w:val="12"/>
      </w:pPr>
      <w:r>
        <w:t>ПП-07.03.02-ERP Недельно-суточное планирование воздействий на ПА</w:t>
      </w:r>
    </w:p>
    <w:p w14:paraId="6271FCA9" w14:textId="77777777" w:rsidR="00D17861" w:rsidRDefault="00D17861">
      <w:pPr>
        <w:pStyle w:val="12"/>
      </w:pPr>
      <w:r>
        <w:t>ПП-07.03.03.01-ERP Выполнение и фактический учет воздействий</w:t>
      </w:r>
    </w:p>
    <w:p w14:paraId="49F6DCD3" w14:textId="77777777" w:rsidR="00D17861" w:rsidRDefault="00D17861">
      <w:pPr>
        <w:pStyle w:val="12"/>
      </w:pPr>
      <w:r>
        <w:t>ПП-07.04.01-ERP Регистрация технического состояния оборудования (дефекты, простои, в т.ч. внеплановых останов)</w:t>
      </w:r>
    </w:p>
    <w:p w14:paraId="1E82670B" w14:textId="77777777" w:rsidR="00D17861" w:rsidRDefault="00D17861">
      <w:pPr>
        <w:pStyle w:val="12"/>
      </w:pPr>
      <w:r>
        <w:t>ПП-07.03.03.02-ERP Управление внеплановыми воздействиями ТОиР</w:t>
      </w:r>
    </w:p>
    <w:p w14:paraId="0BB7C30D" w14:textId="77777777" w:rsidR="00D17861" w:rsidRDefault="00D17861">
      <w:pPr>
        <w:pStyle w:val="12"/>
      </w:pPr>
      <w:r>
        <w:t>ПП-07.03.03.03-ERP Управление аварийными воздействий ТОиР критичного оборудования</w:t>
      </w:r>
    </w:p>
    <w:p w14:paraId="23C28A17" w14:textId="77777777" w:rsidR="00D17861" w:rsidRDefault="00D17861">
      <w:pPr>
        <w:pStyle w:val="12"/>
      </w:pPr>
      <w:r w:rsidRPr="000B23E3">
        <w:t>ПП-07.0</w:t>
      </w:r>
      <w:r>
        <w:t>7</w:t>
      </w:r>
      <w:r w:rsidRPr="000B23E3">
        <w:t>.01</w:t>
      </w:r>
      <w:r>
        <w:t xml:space="preserve"> </w:t>
      </w:r>
      <w:r w:rsidRPr="000B23E3">
        <w:t>Управление показателями эффективности - КПЭ ТОиР</w:t>
      </w:r>
    </w:p>
    <w:p w14:paraId="793848F4" w14:textId="77777777" w:rsidR="00D17861" w:rsidRDefault="00D17861">
      <w:pPr>
        <w:pStyle w:val="12"/>
      </w:pPr>
      <w:r w:rsidRPr="00396C0A">
        <w:t>ПП-12.07.01-ERP Управление данными НСИ</w:t>
      </w:r>
    </w:p>
    <w:p w14:paraId="7F53A61B" w14:textId="77777777" w:rsidR="00E324FA" w:rsidRDefault="00E324FA">
      <w:pPr>
        <w:pStyle w:val="12"/>
        <w:numPr>
          <w:ilvl w:val="0"/>
          <w:numId w:val="0"/>
        </w:numPr>
        <w:ind w:left="1134"/>
      </w:pPr>
    </w:p>
    <w:p w14:paraId="4718688C" w14:textId="77777777" w:rsidR="00E324FA" w:rsidRDefault="00E324FA">
      <w:pPr>
        <w:pStyle w:val="12"/>
        <w:numPr>
          <w:ilvl w:val="0"/>
          <w:numId w:val="0"/>
        </w:numPr>
        <w:ind w:firstLine="567"/>
      </w:pPr>
      <w:r>
        <w:t>Настоящие Методические указания связаны с бизнес-процессом «Управление производственными активами».</w:t>
      </w:r>
    </w:p>
    <w:p w14:paraId="0E6F9DC0" w14:textId="77777777" w:rsidR="00F948A1" w:rsidRDefault="00F948A1" w:rsidP="00F948A1">
      <w:pPr>
        <w:pStyle w:val="affff8"/>
      </w:pPr>
      <w:r>
        <w:t>Настоящие Методические указания не подлежат передаче полностью или частично третьим лицам и не подлежат размещению в открытом доступе.</w:t>
      </w:r>
    </w:p>
    <w:p w14:paraId="6B038EE3" w14:textId="77777777" w:rsidR="00F948A1" w:rsidRDefault="00E05472" w:rsidP="00E05472">
      <w:pPr>
        <w:pStyle w:val="12"/>
        <w:numPr>
          <w:ilvl w:val="0"/>
          <w:numId w:val="0"/>
        </w:numPr>
        <w:ind w:firstLine="567"/>
      </w:pPr>
      <w:r>
        <w:t>Настоящие Методические указания подлежат размещению на внутренних корпоративных ресурсах.</w:t>
      </w:r>
    </w:p>
    <w:p w14:paraId="028D86E4" w14:textId="77777777" w:rsidR="00F948A1" w:rsidRPr="00352EEB" w:rsidRDefault="00F948A1" w:rsidP="00F948A1">
      <w:pPr>
        <w:pStyle w:val="12"/>
        <w:numPr>
          <w:ilvl w:val="0"/>
          <w:numId w:val="0"/>
        </w:numPr>
        <w:ind w:left="1134"/>
      </w:pPr>
    </w:p>
    <w:p w14:paraId="0A7C8603" w14:textId="77777777" w:rsidR="00772505" w:rsidRDefault="00772505" w:rsidP="007144B2">
      <w:pPr>
        <w:pStyle w:val="14"/>
      </w:pPr>
      <w:bookmarkStart w:id="8" w:name="_Toc76401579"/>
      <w:r w:rsidRPr="00C55B1E">
        <w:t>Термины</w:t>
      </w:r>
      <w:r>
        <w:t xml:space="preserve"> и сокращени</w:t>
      </w:r>
      <w:r w:rsidR="009B52EB">
        <w:t>я</w:t>
      </w:r>
      <w:bookmarkEnd w:id="8"/>
    </w:p>
    <w:p w14:paraId="662DE8DF" w14:textId="77777777" w:rsidR="00772505" w:rsidRPr="00772505" w:rsidRDefault="00772505" w:rsidP="007144B2">
      <w:pPr>
        <w:pStyle w:val="24"/>
        <w:rPr>
          <w:szCs w:val="24"/>
        </w:rPr>
      </w:pPr>
      <w:bookmarkStart w:id="9" w:name="_Toc68008050"/>
      <w:bookmarkStart w:id="10" w:name="_Toc76395642"/>
      <w:bookmarkStart w:id="11" w:name="_Toc76401580"/>
      <w:r w:rsidRPr="00C55B1E">
        <w:t>Термины</w:t>
      </w:r>
      <w:bookmarkEnd w:id="9"/>
      <w:bookmarkEnd w:id="10"/>
      <w:bookmarkEnd w:id="11"/>
    </w:p>
    <w:tbl>
      <w:tblPr>
        <w:tblStyle w:val="af3"/>
        <w:tblW w:w="10206" w:type="dxa"/>
        <w:tblInd w:w="108" w:type="dxa"/>
        <w:tblLook w:val="04A0" w:firstRow="1" w:lastRow="0" w:firstColumn="1" w:lastColumn="0" w:noHBand="0" w:noVBand="1"/>
      </w:tblPr>
      <w:tblGrid>
        <w:gridCol w:w="2864"/>
        <w:gridCol w:w="7342"/>
      </w:tblGrid>
      <w:tr w:rsidR="002626E6" w14:paraId="0F81459C" w14:textId="77777777">
        <w:trPr>
          <w:tblHeader/>
        </w:trPr>
        <w:tc>
          <w:tcPr>
            <w:tcW w:w="2864" w:type="dxa"/>
            <w:shd w:val="clear" w:color="auto" w:fill="FFC000"/>
          </w:tcPr>
          <w:p w14:paraId="0A4BA44C" w14:textId="77777777" w:rsidR="00D17861" w:rsidRPr="00D54A06" w:rsidRDefault="00D17861" w:rsidP="00C12C25">
            <w:pPr>
              <w:widowControl w:val="0"/>
              <w:spacing w:before="60" w:after="60" w:line="240" w:lineRule="auto"/>
              <w:ind w:firstLine="0"/>
              <w:jc w:val="center"/>
              <w:rPr>
                <w:b/>
                <w:sz w:val="20"/>
              </w:rPr>
            </w:pPr>
            <w:bookmarkStart w:id="12" w:name="_Toc511055190"/>
            <w:bookmarkStart w:id="13" w:name="_Toc511123351"/>
            <w:bookmarkStart w:id="14" w:name="_Toc511055191"/>
            <w:bookmarkStart w:id="15" w:name="_Toc511123352"/>
            <w:bookmarkStart w:id="16" w:name="_Toc511055192"/>
            <w:bookmarkStart w:id="17" w:name="_Toc511123353"/>
            <w:bookmarkStart w:id="18" w:name="_Toc511055193"/>
            <w:bookmarkStart w:id="19" w:name="_Toc511123354"/>
            <w:bookmarkEnd w:id="12"/>
            <w:bookmarkEnd w:id="13"/>
            <w:bookmarkEnd w:id="14"/>
            <w:bookmarkEnd w:id="15"/>
            <w:bookmarkEnd w:id="16"/>
            <w:bookmarkEnd w:id="17"/>
            <w:bookmarkEnd w:id="18"/>
            <w:bookmarkEnd w:id="19"/>
            <w:r w:rsidRPr="00493C2C">
              <w:rPr>
                <w:b/>
                <w:sz w:val="20"/>
              </w:rPr>
              <w:t>Термин</w:t>
            </w:r>
          </w:p>
        </w:tc>
        <w:tc>
          <w:tcPr>
            <w:tcW w:w="7342" w:type="dxa"/>
            <w:shd w:val="clear" w:color="auto" w:fill="FFC000"/>
          </w:tcPr>
          <w:p w14:paraId="12EAB461" w14:textId="77777777" w:rsidR="00D17861" w:rsidRPr="00D54A06" w:rsidRDefault="00D17861" w:rsidP="00C12C25">
            <w:pPr>
              <w:widowControl w:val="0"/>
              <w:spacing w:before="60" w:after="60" w:line="240" w:lineRule="auto"/>
              <w:ind w:firstLine="0"/>
              <w:jc w:val="center"/>
              <w:rPr>
                <w:b/>
                <w:sz w:val="20"/>
              </w:rPr>
            </w:pPr>
            <w:r w:rsidRPr="00493C2C">
              <w:rPr>
                <w:b/>
                <w:sz w:val="20"/>
              </w:rPr>
              <w:t>Определение</w:t>
            </w:r>
          </w:p>
        </w:tc>
      </w:tr>
      <w:tr w:rsidR="002626E6" w14:paraId="6D581808" w14:textId="77777777">
        <w:tc>
          <w:tcPr>
            <w:tcW w:w="2864" w:type="dxa"/>
            <w:shd w:val="clear" w:color="auto" w:fill="auto"/>
          </w:tcPr>
          <w:p w14:paraId="6DE96996" w14:textId="77777777" w:rsidR="00D17861" w:rsidRPr="00004A6E" w:rsidRDefault="00D17861" w:rsidP="00004A6E">
            <w:pPr>
              <w:pStyle w:val="afff8"/>
              <w:widowControl w:val="0"/>
              <w:rPr>
                <w:sz w:val="20"/>
                <w:szCs w:val="20"/>
              </w:rPr>
            </w:pPr>
            <w:r w:rsidRPr="00004A6E">
              <w:rPr>
                <w:sz w:val="20"/>
                <w:szCs w:val="20"/>
                <w:lang w:val="en-US"/>
              </w:rPr>
              <w:t>MES, MES-</w:t>
            </w:r>
            <w:r w:rsidRPr="00004A6E">
              <w:rPr>
                <w:sz w:val="20"/>
                <w:szCs w:val="20"/>
              </w:rPr>
              <w:t>система</w:t>
            </w:r>
          </w:p>
        </w:tc>
        <w:tc>
          <w:tcPr>
            <w:tcW w:w="7342" w:type="dxa"/>
            <w:shd w:val="clear" w:color="auto" w:fill="auto"/>
          </w:tcPr>
          <w:p w14:paraId="2E849C2D" w14:textId="77777777" w:rsidR="00D17861" w:rsidRPr="00004A6E" w:rsidRDefault="00D17861" w:rsidP="00004A6E">
            <w:pPr>
              <w:pStyle w:val="afff8"/>
              <w:widowControl w:val="0"/>
              <w:rPr>
                <w:sz w:val="20"/>
                <w:szCs w:val="20"/>
              </w:rPr>
            </w:pPr>
            <w:r w:rsidRPr="00004A6E">
              <w:rPr>
                <w:sz w:val="20"/>
                <w:szCs w:val="20"/>
              </w:rPr>
              <w:t xml:space="preserve">Система цехового уровня или система уровня предприятия, консолидирующая данные оперативного учета производства. В рамках данного проектного решения подобные системы являются источником данных для учета производства в </w:t>
            </w:r>
            <w:r w:rsidRPr="00004A6E">
              <w:rPr>
                <w:i/>
                <w:sz w:val="20"/>
                <w:szCs w:val="20"/>
                <w:lang w:val="en-US"/>
              </w:rPr>
              <w:t>SAP</w:t>
            </w:r>
            <w:r w:rsidRPr="00493C2C">
              <w:rPr>
                <w:i/>
                <w:sz w:val="20"/>
                <w:szCs w:val="20"/>
              </w:rPr>
              <w:t xml:space="preserve"> </w:t>
            </w:r>
            <w:r w:rsidRPr="00004A6E">
              <w:rPr>
                <w:i/>
                <w:sz w:val="20"/>
                <w:szCs w:val="20"/>
                <w:lang w:val="en-US"/>
              </w:rPr>
              <w:t>S</w:t>
            </w:r>
            <w:r w:rsidRPr="00493C2C">
              <w:rPr>
                <w:i/>
                <w:sz w:val="20"/>
                <w:szCs w:val="20"/>
              </w:rPr>
              <w:t xml:space="preserve">/4 </w:t>
            </w:r>
            <w:r w:rsidRPr="00004A6E">
              <w:rPr>
                <w:i/>
                <w:sz w:val="20"/>
                <w:szCs w:val="20"/>
                <w:lang w:val="en-US"/>
              </w:rPr>
              <w:t>HANA</w:t>
            </w:r>
            <w:r w:rsidRPr="00493C2C">
              <w:rPr>
                <w:i/>
                <w:sz w:val="20"/>
                <w:szCs w:val="20"/>
              </w:rPr>
              <w:t>.</w:t>
            </w:r>
          </w:p>
        </w:tc>
      </w:tr>
      <w:tr w:rsidR="002626E6" w14:paraId="679EEB1B" w14:textId="77777777">
        <w:tc>
          <w:tcPr>
            <w:tcW w:w="2864" w:type="dxa"/>
            <w:shd w:val="clear" w:color="auto" w:fill="auto"/>
          </w:tcPr>
          <w:p w14:paraId="26BCE8C6" w14:textId="77777777" w:rsidR="00D17861" w:rsidRPr="00493C2C" w:rsidRDefault="00D17861" w:rsidP="00004A6E">
            <w:pPr>
              <w:pStyle w:val="afff8"/>
              <w:widowControl w:val="0"/>
              <w:rPr>
                <w:sz w:val="20"/>
                <w:szCs w:val="20"/>
                <w:lang w:val="en-US"/>
              </w:rPr>
            </w:pPr>
            <w:r w:rsidRPr="00004A6E">
              <w:rPr>
                <w:sz w:val="20"/>
                <w:szCs w:val="20"/>
                <w:lang w:val="en-US"/>
              </w:rPr>
              <w:t>SAP S/4HANA</w:t>
            </w:r>
          </w:p>
        </w:tc>
        <w:tc>
          <w:tcPr>
            <w:tcW w:w="7342" w:type="dxa"/>
            <w:shd w:val="clear" w:color="auto" w:fill="auto"/>
          </w:tcPr>
          <w:p w14:paraId="383AB08C" w14:textId="77777777" w:rsidR="00D17861" w:rsidRPr="00004A6E" w:rsidRDefault="000F3A25" w:rsidP="00004A6E">
            <w:pPr>
              <w:pStyle w:val="afff8"/>
              <w:widowControl w:val="0"/>
              <w:rPr>
                <w:sz w:val="20"/>
                <w:szCs w:val="20"/>
              </w:rPr>
            </w:pPr>
            <w:r>
              <w:rPr>
                <w:sz w:val="20"/>
                <w:szCs w:val="20"/>
              </w:rPr>
              <w:t xml:space="preserve">В целях настоящих указаний часть разрабатываемой интегрированной системы управления на базе </w:t>
            </w:r>
            <w:r>
              <w:rPr>
                <w:sz w:val="20"/>
                <w:szCs w:val="20"/>
                <w:lang w:val="en-US"/>
              </w:rPr>
              <w:t>SAP</w:t>
            </w:r>
            <w:r w:rsidRPr="000A6149">
              <w:rPr>
                <w:sz w:val="20"/>
                <w:szCs w:val="20"/>
              </w:rPr>
              <w:t xml:space="preserve"> </w:t>
            </w:r>
            <w:r>
              <w:rPr>
                <w:sz w:val="20"/>
                <w:szCs w:val="20"/>
                <w:lang w:val="en-US"/>
              </w:rPr>
              <w:t>ERP</w:t>
            </w:r>
            <w:r>
              <w:rPr>
                <w:sz w:val="20"/>
                <w:szCs w:val="20"/>
              </w:rPr>
              <w:t>, являющаяся с</w:t>
            </w:r>
            <w:r w:rsidRPr="004D111A">
              <w:rPr>
                <w:sz w:val="20"/>
                <w:szCs w:val="20"/>
              </w:rPr>
              <w:t>истем</w:t>
            </w:r>
            <w:r>
              <w:rPr>
                <w:sz w:val="20"/>
                <w:szCs w:val="20"/>
              </w:rPr>
              <w:t>ой</w:t>
            </w:r>
            <w:r w:rsidRPr="004D111A">
              <w:rPr>
                <w:sz w:val="20"/>
                <w:szCs w:val="20"/>
              </w:rPr>
              <w:t xml:space="preserve"> управления ресурсами предприятия</w:t>
            </w:r>
            <w:r w:rsidR="0013048D">
              <w:rPr>
                <w:sz w:val="20"/>
                <w:szCs w:val="20"/>
              </w:rPr>
              <w:t>.</w:t>
            </w:r>
          </w:p>
        </w:tc>
      </w:tr>
      <w:tr w:rsidR="002626E6" w14:paraId="56AE62EB" w14:textId="77777777">
        <w:tc>
          <w:tcPr>
            <w:tcW w:w="2864" w:type="dxa"/>
            <w:shd w:val="clear" w:color="auto" w:fill="auto"/>
          </w:tcPr>
          <w:p w14:paraId="45A03C31" w14:textId="77777777" w:rsidR="00D17861" w:rsidRPr="00004A6E" w:rsidRDefault="00D17861" w:rsidP="00004A6E">
            <w:pPr>
              <w:pStyle w:val="afff8"/>
              <w:widowControl w:val="0"/>
              <w:rPr>
                <w:sz w:val="20"/>
                <w:szCs w:val="20"/>
              </w:rPr>
            </w:pPr>
            <w:r w:rsidRPr="00004A6E">
              <w:rPr>
                <w:sz w:val="20"/>
                <w:szCs w:val="20"/>
              </w:rPr>
              <w:t>Аварийно-технических запас</w:t>
            </w:r>
          </w:p>
        </w:tc>
        <w:tc>
          <w:tcPr>
            <w:tcW w:w="7342" w:type="dxa"/>
            <w:shd w:val="clear" w:color="auto" w:fill="auto"/>
          </w:tcPr>
          <w:p w14:paraId="2F31F95F" w14:textId="32039AD2" w:rsidR="00D17861" w:rsidRPr="00004A6E" w:rsidRDefault="00E73053" w:rsidP="00004A6E">
            <w:pPr>
              <w:pStyle w:val="afff8"/>
              <w:widowControl w:val="0"/>
              <w:rPr>
                <w:sz w:val="20"/>
                <w:szCs w:val="20"/>
              </w:rPr>
            </w:pPr>
            <w:r w:rsidRPr="00222037">
              <w:rPr>
                <w:sz w:val="20"/>
                <w:szCs w:val="20"/>
              </w:rPr>
              <w:t>Неснижаемое минимальное количество материально-технических ресурсов, находящихся на складе УО, и необходимых для обеспечения бесперебойности производственного процесса в случае непредвиденного выхода из строя основного и вспомогательного оборудования вследствие аварийных поломок и последующего аварийного ремонта</w:t>
            </w:r>
            <w:r>
              <w:rPr>
                <w:sz w:val="20"/>
                <w:szCs w:val="20"/>
              </w:rPr>
              <w:t>.</w:t>
            </w:r>
          </w:p>
        </w:tc>
      </w:tr>
      <w:tr w:rsidR="002626E6" w14:paraId="7B15B1BA" w14:textId="77777777">
        <w:tc>
          <w:tcPr>
            <w:tcW w:w="2864" w:type="dxa"/>
            <w:shd w:val="clear" w:color="auto" w:fill="auto"/>
          </w:tcPr>
          <w:p w14:paraId="300532DF" w14:textId="77777777" w:rsidR="00D17861" w:rsidRPr="00004A6E" w:rsidRDefault="00D17861" w:rsidP="00004A6E">
            <w:pPr>
              <w:pStyle w:val="afff8"/>
              <w:widowControl w:val="0"/>
              <w:rPr>
                <w:sz w:val="20"/>
                <w:szCs w:val="20"/>
              </w:rPr>
            </w:pPr>
            <w:r w:rsidRPr="00004A6E">
              <w:rPr>
                <w:sz w:val="20"/>
                <w:szCs w:val="20"/>
              </w:rPr>
              <w:t>Актив (Производственный актив)</w:t>
            </w:r>
          </w:p>
        </w:tc>
        <w:tc>
          <w:tcPr>
            <w:tcW w:w="7342" w:type="dxa"/>
            <w:shd w:val="clear" w:color="auto" w:fill="auto"/>
          </w:tcPr>
          <w:p w14:paraId="527D743F" w14:textId="77777777" w:rsidR="00D17861" w:rsidRPr="00004A6E" w:rsidRDefault="00D17861" w:rsidP="000F3A25">
            <w:pPr>
              <w:pStyle w:val="afff8"/>
              <w:widowControl w:val="0"/>
              <w:rPr>
                <w:sz w:val="20"/>
                <w:szCs w:val="20"/>
              </w:rPr>
            </w:pPr>
            <w:r w:rsidRPr="00004A6E">
              <w:rPr>
                <w:sz w:val="20"/>
                <w:szCs w:val="20"/>
              </w:rPr>
              <w:t xml:space="preserve">Идентифицируемый предмет, вещь или объект, которые имеют потенциальную или действительную ценность для Компании. К активам относятся горнодобывающие предприятия, входящие в состав Компании, и находящиеся на их балансе физические активы. </w:t>
            </w:r>
          </w:p>
        </w:tc>
      </w:tr>
      <w:tr w:rsidR="002626E6" w14:paraId="0A501D0B" w14:textId="77777777">
        <w:tc>
          <w:tcPr>
            <w:tcW w:w="2864" w:type="dxa"/>
            <w:shd w:val="clear" w:color="auto" w:fill="auto"/>
          </w:tcPr>
          <w:p w14:paraId="2F9B502B" w14:textId="77777777" w:rsidR="007B4ECE" w:rsidRPr="00B42BA3" w:rsidRDefault="007B4ECE" w:rsidP="007B4ECE">
            <w:pPr>
              <w:pStyle w:val="afff8"/>
              <w:widowControl w:val="0"/>
              <w:rPr>
                <w:sz w:val="20"/>
                <w:szCs w:val="20"/>
              </w:rPr>
            </w:pPr>
            <w:r w:rsidRPr="00493C2C">
              <w:rPr>
                <w:sz w:val="20"/>
              </w:rPr>
              <w:t>Аналог</w:t>
            </w:r>
          </w:p>
        </w:tc>
        <w:tc>
          <w:tcPr>
            <w:tcW w:w="7342" w:type="dxa"/>
            <w:shd w:val="clear" w:color="auto" w:fill="auto"/>
          </w:tcPr>
          <w:p w14:paraId="745F4474" w14:textId="77777777" w:rsidR="007B4ECE" w:rsidRPr="00B42BA3" w:rsidRDefault="007B4ECE" w:rsidP="007B4ECE">
            <w:pPr>
              <w:pStyle w:val="afff8"/>
              <w:widowControl w:val="0"/>
              <w:rPr>
                <w:sz w:val="20"/>
                <w:szCs w:val="20"/>
              </w:rPr>
            </w:pPr>
            <w:r w:rsidRPr="00493C2C">
              <w:rPr>
                <w:sz w:val="20"/>
              </w:rPr>
              <w:t>Запасная часть, которая полностью или частично совпадает по характеристикам и назначению с оригиналом, но имеет отличное или устаревшее обозначение. Аналоги бывают прямые, полные непрямые и условные непрямые.</w:t>
            </w:r>
          </w:p>
        </w:tc>
      </w:tr>
      <w:tr w:rsidR="002626E6" w14:paraId="3E76D4D6" w14:textId="77777777">
        <w:tc>
          <w:tcPr>
            <w:tcW w:w="2864" w:type="dxa"/>
            <w:shd w:val="clear" w:color="auto" w:fill="auto"/>
          </w:tcPr>
          <w:p w14:paraId="67D27E29" w14:textId="77777777" w:rsidR="00D17861" w:rsidRPr="00004A6E" w:rsidRDefault="00D17861" w:rsidP="00004A6E">
            <w:pPr>
              <w:pStyle w:val="afff8"/>
              <w:widowControl w:val="0"/>
              <w:jc w:val="left"/>
              <w:rPr>
                <w:sz w:val="20"/>
                <w:szCs w:val="20"/>
              </w:rPr>
            </w:pPr>
            <w:r w:rsidRPr="00004A6E">
              <w:rPr>
                <w:sz w:val="20"/>
                <w:szCs w:val="20"/>
              </w:rPr>
              <w:t>Воздействие</w:t>
            </w:r>
          </w:p>
        </w:tc>
        <w:tc>
          <w:tcPr>
            <w:tcW w:w="7342" w:type="dxa"/>
            <w:shd w:val="clear" w:color="auto" w:fill="auto"/>
          </w:tcPr>
          <w:p w14:paraId="113EE688" w14:textId="77777777" w:rsidR="00D17861" w:rsidRPr="00004A6E" w:rsidRDefault="00D17861" w:rsidP="00004A6E">
            <w:pPr>
              <w:pStyle w:val="afff8"/>
              <w:widowControl w:val="0"/>
              <w:rPr>
                <w:sz w:val="20"/>
                <w:szCs w:val="20"/>
              </w:rPr>
            </w:pPr>
            <w:r w:rsidRPr="00004A6E">
              <w:rPr>
                <w:sz w:val="20"/>
                <w:szCs w:val="20"/>
              </w:rPr>
              <w:t>Мероприятие (замена, модернизация, КР, ТР, ТО и т.д.), нацеленное на поддержание либо восстановление технического состояния производственного актива или его составной части</w:t>
            </w:r>
            <w:r w:rsidR="0013048D">
              <w:rPr>
                <w:sz w:val="20"/>
                <w:szCs w:val="20"/>
              </w:rPr>
              <w:t>.</w:t>
            </w:r>
          </w:p>
        </w:tc>
      </w:tr>
      <w:tr w:rsidR="002626E6" w14:paraId="6FCFE52A" w14:textId="77777777">
        <w:tc>
          <w:tcPr>
            <w:tcW w:w="2864" w:type="dxa"/>
            <w:shd w:val="clear" w:color="auto" w:fill="auto"/>
          </w:tcPr>
          <w:p w14:paraId="71AC5D2B" w14:textId="77777777" w:rsidR="00D17861" w:rsidRPr="00004A6E" w:rsidRDefault="00D17861" w:rsidP="00004A6E">
            <w:pPr>
              <w:pStyle w:val="afff8"/>
              <w:widowControl w:val="0"/>
              <w:rPr>
                <w:sz w:val="20"/>
                <w:szCs w:val="20"/>
              </w:rPr>
            </w:pPr>
            <w:r w:rsidRPr="00004A6E">
              <w:rPr>
                <w:sz w:val="20"/>
                <w:szCs w:val="20"/>
              </w:rPr>
              <w:lastRenderedPageBreak/>
              <w:t>Заказ ТОРО</w:t>
            </w:r>
          </w:p>
        </w:tc>
        <w:tc>
          <w:tcPr>
            <w:tcW w:w="7342" w:type="dxa"/>
            <w:shd w:val="clear" w:color="auto" w:fill="auto"/>
          </w:tcPr>
          <w:p w14:paraId="7C7F3EB7" w14:textId="77777777" w:rsidR="00D17861" w:rsidRPr="00004A6E" w:rsidRDefault="00D17861" w:rsidP="000F3A25">
            <w:pPr>
              <w:pStyle w:val="afff8"/>
              <w:widowControl w:val="0"/>
              <w:rPr>
                <w:sz w:val="20"/>
                <w:szCs w:val="20"/>
              </w:rPr>
            </w:pPr>
            <w:r w:rsidRPr="00004A6E">
              <w:rPr>
                <w:sz w:val="20"/>
                <w:szCs w:val="20"/>
              </w:rPr>
              <w:t>Носитель затрат, который собирает нормативные и фактические затраты, возникшие в процессе технического обслуживания и ремонта оборудования</w:t>
            </w:r>
            <w:r w:rsidR="0013048D">
              <w:rPr>
                <w:sz w:val="20"/>
                <w:szCs w:val="20"/>
              </w:rPr>
              <w:t>.</w:t>
            </w:r>
            <w:r w:rsidRPr="00004A6E">
              <w:rPr>
                <w:sz w:val="20"/>
                <w:szCs w:val="20"/>
              </w:rPr>
              <w:t xml:space="preserve"> </w:t>
            </w:r>
          </w:p>
        </w:tc>
      </w:tr>
      <w:tr w:rsidR="002626E6" w14:paraId="15976AC8" w14:textId="77777777">
        <w:tc>
          <w:tcPr>
            <w:tcW w:w="2864" w:type="dxa"/>
          </w:tcPr>
          <w:p w14:paraId="6CE4E5CD" w14:textId="77777777" w:rsidR="00D17861" w:rsidRPr="00004A6E" w:rsidRDefault="00D17861" w:rsidP="00004A6E">
            <w:pPr>
              <w:pStyle w:val="afff8"/>
              <w:widowControl w:val="0"/>
              <w:rPr>
                <w:sz w:val="20"/>
                <w:szCs w:val="20"/>
                <w:highlight w:val="yellow"/>
              </w:rPr>
            </w:pPr>
            <w:bookmarkStart w:id="20" w:name="_Toc511123356"/>
            <w:r w:rsidRPr="00004A6E">
              <w:rPr>
                <w:sz w:val="20"/>
                <w:szCs w:val="20"/>
              </w:rPr>
              <w:t>Капитальные расходы (англ. CAPital EXpenditure, CAPEX)</w:t>
            </w:r>
          </w:p>
        </w:tc>
        <w:tc>
          <w:tcPr>
            <w:tcW w:w="7342" w:type="dxa"/>
          </w:tcPr>
          <w:p w14:paraId="2450CE07" w14:textId="77777777" w:rsidR="00D17861" w:rsidRPr="00004A6E" w:rsidRDefault="00D17861" w:rsidP="000F3A25">
            <w:pPr>
              <w:pStyle w:val="afff8"/>
              <w:widowControl w:val="0"/>
              <w:rPr>
                <w:sz w:val="20"/>
                <w:szCs w:val="20"/>
                <w:highlight w:val="yellow"/>
              </w:rPr>
            </w:pPr>
            <w:r w:rsidRPr="00004A6E">
              <w:rPr>
                <w:sz w:val="20"/>
                <w:szCs w:val="20"/>
              </w:rPr>
              <w:t>Инвестиционные затраты по проекту на создание, приобретение или модернизацию основных средств и нематериальных активов, а также затраты по обслуживанию кредитов на их приобретение, формирующие стоимость основного средства/НМА</w:t>
            </w:r>
            <w:r w:rsidR="0013048D">
              <w:rPr>
                <w:sz w:val="20"/>
                <w:szCs w:val="20"/>
              </w:rPr>
              <w:t>.</w:t>
            </w:r>
          </w:p>
        </w:tc>
      </w:tr>
      <w:tr w:rsidR="002626E6" w14:paraId="6CE82B22" w14:textId="77777777">
        <w:tc>
          <w:tcPr>
            <w:tcW w:w="2864" w:type="dxa"/>
          </w:tcPr>
          <w:p w14:paraId="5B7ADCCB" w14:textId="77777777" w:rsidR="00D17861" w:rsidRPr="00004A6E" w:rsidRDefault="00D17861" w:rsidP="00004A6E">
            <w:pPr>
              <w:pStyle w:val="afff8"/>
              <w:widowControl w:val="0"/>
              <w:rPr>
                <w:sz w:val="20"/>
                <w:szCs w:val="20"/>
              </w:rPr>
            </w:pPr>
            <w:r w:rsidRPr="00004A6E">
              <w:rPr>
                <w:sz w:val="20"/>
                <w:szCs w:val="20"/>
              </w:rPr>
              <w:t>Компания</w:t>
            </w:r>
          </w:p>
        </w:tc>
        <w:tc>
          <w:tcPr>
            <w:tcW w:w="7342" w:type="dxa"/>
          </w:tcPr>
          <w:p w14:paraId="13752CF1" w14:textId="2F4B24FC" w:rsidR="00D17861" w:rsidRPr="00004A6E" w:rsidRDefault="007642B2" w:rsidP="00E324FA">
            <w:pPr>
              <w:pStyle w:val="afff8"/>
              <w:widowControl w:val="0"/>
              <w:rPr>
                <w:sz w:val="20"/>
                <w:szCs w:val="20"/>
              </w:rPr>
            </w:pPr>
            <w:r w:rsidRPr="00004A6E">
              <w:rPr>
                <w:sz w:val="20"/>
                <w:szCs w:val="20"/>
              </w:rPr>
              <w:t>Управляющ</w:t>
            </w:r>
            <w:r>
              <w:rPr>
                <w:sz w:val="20"/>
                <w:szCs w:val="20"/>
              </w:rPr>
              <w:t>ая</w:t>
            </w:r>
            <w:r w:rsidRPr="00004A6E">
              <w:rPr>
                <w:sz w:val="20"/>
                <w:szCs w:val="20"/>
              </w:rPr>
              <w:t xml:space="preserve"> компани</w:t>
            </w:r>
            <w:r>
              <w:rPr>
                <w:sz w:val="20"/>
                <w:szCs w:val="20"/>
              </w:rPr>
              <w:t>я</w:t>
            </w:r>
            <w:r w:rsidRPr="00004A6E">
              <w:rPr>
                <w:sz w:val="20"/>
                <w:szCs w:val="20"/>
              </w:rPr>
              <w:t xml:space="preserve"> ООО «УК «Полюс» (осуществляющую функции единоличного исполнительного органа в отношении Управляемых обществ) и Управляемые общества</w:t>
            </w:r>
            <w:r w:rsidRPr="00222037">
              <w:rPr>
                <w:sz w:val="20"/>
                <w:szCs w:val="20"/>
              </w:rPr>
              <w:t xml:space="preserve">, </w:t>
            </w:r>
            <w:r>
              <w:rPr>
                <w:sz w:val="20"/>
                <w:szCs w:val="20"/>
              </w:rPr>
              <w:t>именуемые совместно.</w:t>
            </w:r>
          </w:p>
        </w:tc>
      </w:tr>
      <w:tr w:rsidR="002626E6" w14:paraId="21CBA533" w14:textId="77777777">
        <w:tc>
          <w:tcPr>
            <w:tcW w:w="2864" w:type="dxa"/>
          </w:tcPr>
          <w:p w14:paraId="5A50946D" w14:textId="77777777" w:rsidR="008D717B" w:rsidRPr="00004A6E" w:rsidRDefault="008D717B" w:rsidP="00004A6E">
            <w:pPr>
              <w:pStyle w:val="afff8"/>
              <w:widowControl w:val="0"/>
              <w:rPr>
                <w:sz w:val="20"/>
                <w:szCs w:val="20"/>
              </w:rPr>
            </w:pPr>
            <w:r>
              <w:rPr>
                <w:sz w:val="20"/>
                <w:szCs w:val="20"/>
              </w:rPr>
              <w:t>Компонент, компонент ОС (запасная часть)</w:t>
            </w:r>
          </w:p>
        </w:tc>
        <w:tc>
          <w:tcPr>
            <w:tcW w:w="7342" w:type="dxa"/>
          </w:tcPr>
          <w:p w14:paraId="605AF6F5" w14:textId="77777777" w:rsidR="008D717B" w:rsidRPr="000B0917" w:rsidRDefault="008D717B" w:rsidP="008D717B">
            <w:pPr>
              <w:spacing w:after="0"/>
              <w:ind w:firstLine="0"/>
              <w:rPr>
                <w:color w:val="000000"/>
              </w:rPr>
            </w:pPr>
            <w:r>
              <w:rPr>
                <w:color w:val="000000"/>
                <w:sz w:val="20"/>
                <w:szCs w:val="20"/>
              </w:rPr>
              <w:t>Ч</w:t>
            </w:r>
            <w:r w:rsidRPr="000B0917">
              <w:rPr>
                <w:color w:val="000000"/>
                <w:sz w:val="20"/>
                <w:szCs w:val="20"/>
              </w:rPr>
              <w:t>асть</w:t>
            </w:r>
            <w:r>
              <w:rPr>
                <w:color w:val="000000"/>
                <w:sz w:val="20"/>
                <w:szCs w:val="20"/>
              </w:rPr>
              <w:t xml:space="preserve"> головного ОС</w:t>
            </w:r>
            <w:r w:rsidRPr="000B0917">
              <w:rPr>
                <w:color w:val="000000"/>
                <w:sz w:val="20"/>
                <w:szCs w:val="20"/>
              </w:rPr>
              <w:t>, удовлетворяющая следующим критериям:</w:t>
            </w:r>
          </w:p>
          <w:p w14:paraId="1CC0FB49" w14:textId="77777777" w:rsidR="008D717B" w:rsidRPr="0085757E" w:rsidRDefault="008D717B" w:rsidP="007613A4">
            <w:pPr>
              <w:pStyle w:val="afff8"/>
              <w:widowControl w:val="0"/>
              <w:numPr>
                <w:ilvl w:val="0"/>
                <w:numId w:val="26"/>
              </w:numPr>
              <w:ind w:left="317" w:hanging="283"/>
              <w:rPr>
                <w:sz w:val="20"/>
                <w:szCs w:val="20"/>
              </w:rPr>
            </w:pPr>
            <w:r w:rsidRPr="0085757E">
              <w:rPr>
                <w:sz w:val="20"/>
                <w:szCs w:val="20"/>
              </w:rPr>
              <w:t>первоначальная стоимость компонента (запасной части) является значительной по отношению к общей первоначальной стоимости головного ОС;</w:t>
            </w:r>
          </w:p>
          <w:p w14:paraId="3274D0AC" w14:textId="77777777" w:rsidR="008D717B" w:rsidRPr="00004A6E" w:rsidRDefault="008D717B" w:rsidP="007613A4">
            <w:pPr>
              <w:pStyle w:val="afff8"/>
              <w:widowControl w:val="0"/>
              <w:numPr>
                <w:ilvl w:val="0"/>
                <w:numId w:val="26"/>
              </w:numPr>
              <w:ind w:left="317" w:hanging="283"/>
              <w:rPr>
                <w:sz w:val="20"/>
                <w:szCs w:val="20"/>
              </w:rPr>
            </w:pPr>
            <w:r w:rsidRPr="0085757E">
              <w:rPr>
                <w:sz w:val="20"/>
                <w:szCs w:val="20"/>
              </w:rPr>
              <w:t>срок полезного использования компонента (запасной части) существенно отличается от срока полезного использования головного ОС (на более чем на 12 месяцев). Исключение составляют части основных средств, выделяемые в качестве компонентов (запасный частей) в тех случаях, когда в течение срока полезного использования предполагается их использование на разных основных средствах (снятие с одного основного средства и установка на другое ОС). Срок полезного использования таких компонентов (запасных частей) может совпадать со сроком полезного использования головного основного средства. Срок полезного использования компонента не может быть выше срока полезного использования головного ОС.</w:t>
            </w:r>
          </w:p>
        </w:tc>
      </w:tr>
      <w:tr w:rsidR="002626E6" w14:paraId="1C8D5418" w14:textId="77777777">
        <w:tc>
          <w:tcPr>
            <w:tcW w:w="2864" w:type="dxa"/>
          </w:tcPr>
          <w:p w14:paraId="400EA77A" w14:textId="77777777" w:rsidR="00D17861" w:rsidRPr="00004A6E" w:rsidRDefault="00D17861" w:rsidP="00004A6E">
            <w:pPr>
              <w:pStyle w:val="afff8"/>
              <w:widowControl w:val="0"/>
              <w:rPr>
                <w:sz w:val="20"/>
                <w:szCs w:val="20"/>
              </w:rPr>
            </w:pPr>
            <w:r w:rsidRPr="00004A6E">
              <w:rPr>
                <w:sz w:val="20"/>
                <w:szCs w:val="20"/>
              </w:rPr>
              <w:t>Коэффициент использования ПА</w:t>
            </w:r>
          </w:p>
        </w:tc>
        <w:tc>
          <w:tcPr>
            <w:tcW w:w="7342" w:type="dxa"/>
          </w:tcPr>
          <w:p w14:paraId="0D3BDC4C" w14:textId="77777777" w:rsidR="00D17861" w:rsidRPr="00004A6E" w:rsidRDefault="00D17861" w:rsidP="00004A6E">
            <w:pPr>
              <w:pStyle w:val="afff8"/>
              <w:widowControl w:val="0"/>
              <w:rPr>
                <w:sz w:val="20"/>
                <w:szCs w:val="20"/>
              </w:rPr>
            </w:pPr>
            <w:r w:rsidRPr="00004A6E">
              <w:rPr>
                <w:sz w:val="20"/>
                <w:szCs w:val="20"/>
              </w:rPr>
              <w:t>Процент нахождения ПА в работе в рамках рассматриваемого отчетного или планового периода</w:t>
            </w:r>
          </w:p>
        </w:tc>
      </w:tr>
      <w:tr w:rsidR="002626E6" w14:paraId="74DFE9E4" w14:textId="77777777">
        <w:tc>
          <w:tcPr>
            <w:tcW w:w="2864" w:type="dxa"/>
          </w:tcPr>
          <w:p w14:paraId="426674FB" w14:textId="77777777" w:rsidR="00D17861" w:rsidRPr="00004A6E" w:rsidRDefault="00D17861" w:rsidP="00004A6E">
            <w:pPr>
              <w:pStyle w:val="afff8"/>
              <w:widowControl w:val="0"/>
              <w:rPr>
                <w:sz w:val="20"/>
                <w:szCs w:val="20"/>
                <w:highlight w:val="yellow"/>
              </w:rPr>
            </w:pPr>
            <w:r w:rsidRPr="00004A6E">
              <w:rPr>
                <w:sz w:val="20"/>
                <w:szCs w:val="20"/>
              </w:rPr>
              <w:t>Операционные затраты</w:t>
            </w:r>
          </w:p>
        </w:tc>
        <w:tc>
          <w:tcPr>
            <w:tcW w:w="7342" w:type="dxa"/>
          </w:tcPr>
          <w:p w14:paraId="6FA28E5B" w14:textId="77777777" w:rsidR="00D17861" w:rsidRPr="00004A6E" w:rsidRDefault="00D17861" w:rsidP="000F3A25">
            <w:pPr>
              <w:pStyle w:val="afff8"/>
              <w:widowControl w:val="0"/>
              <w:rPr>
                <w:sz w:val="20"/>
                <w:szCs w:val="20"/>
                <w:highlight w:val="yellow"/>
              </w:rPr>
            </w:pPr>
            <w:r w:rsidRPr="00004A6E">
              <w:rPr>
                <w:sz w:val="20"/>
                <w:szCs w:val="20"/>
              </w:rPr>
              <w:t>Затраты, которые возникают в процессе операционной деятельности в ходе реализации проекта, в том числе затраты на ремонт, запасные части, расходные материалы и фонд оплаты труда работников, занимающ</w:t>
            </w:r>
            <w:r w:rsidR="0013048D">
              <w:rPr>
                <w:sz w:val="20"/>
                <w:szCs w:val="20"/>
              </w:rPr>
              <w:t>ихся операционной деятельностью.</w:t>
            </w:r>
          </w:p>
        </w:tc>
      </w:tr>
      <w:tr w:rsidR="002626E6" w14:paraId="4D1CD37A" w14:textId="77777777">
        <w:tc>
          <w:tcPr>
            <w:tcW w:w="2864" w:type="dxa"/>
          </w:tcPr>
          <w:p w14:paraId="03F1CB24" w14:textId="77777777" w:rsidR="00D17861" w:rsidRPr="00004A6E" w:rsidRDefault="00D17861" w:rsidP="00004A6E">
            <w:pPr>
              <w:pStyle w:val="afff8"/>
              <w:widowControl w:val="0"/>
              <w:rPr>
                <w:sz w:val="20"/>
                <w:szCs w:val="20"/>
                <w:highlight w:val="yellow"/>
              </w:rPr>
            </w:pPr>
            <w:r w:rsidRPr="00004A6E">
              <w:rPr>
                <w:sz w:val="20"/>
                <w:szCs w:val="20"/>
              </w:rPr>
              <w:t>Отказ</w:t>
            </w:r>
          </w:p>
        </w:tc>
        <w:tc>
          <w:tcPr>
            <w:tcW w:w="7342" w:type="dxa"/>
          </w:tcPr>
          <w:p w14:paraId="6E0AE051" w14:textId="77777777" w:rsidR="00D17861" w:rsidRPr="00004A6E" w:rsidRDefault="00D17861" w:rsidP="00004A6E">
            <w:pPr>
              <w:pStyle w:val="afff8"/>
              <w:widowControl w:val="0"/>
              <w:rPr>
                <w:sz w:val="20"/>
                <w:szCs w:val="20"/>
                <w:highlight w:val="yellow"/>
              </w:rPr>
            </w:pPr>
            <w:r w:rsidRPr="00004A6E">
              <w:rPr>
                <w:sz w:val="20"/>
                <w:szCs w:val="20"/>
              </w:rPr>
              <w:t xml:space="preserve">Событие, заключающееся в нарушении работоспособного состояния объекта </w:t>
            </w:r>
            <w:r w:rsidRPr="00004A6E">
              <w:rPr>
                <w:i/>
                <w:sz w:val="20"/>
                <w:szCs w:val="20"/>
              </w:rPr>
              <w:t>(ГОСТ 27.002-2015)</w:t>
            </w:r>
          </w:p>
        </w:tc>
      </w:tr>
      <w:tr w:rsidR="002626E6" w14:paraId="65E9CEB4" w14:textId="77777777">
        <w:tc>
          <w:tcPr>
            <w:tcW w:w="2864" w:type="dxa"/>
          </w:tcPr>
          <w:p w14:paraId="3C9C06A6" w14:textId="77777777" w:rsidR="00D17861" w:rsidRPr="00004A6E" w:rsidRDefault="00D17861" w:rsidP="00004A6E">
            <w:pPr>
              <w:pStyle w:val="afff8"/>
              <w:widowControl w:val="0"/>
              <w:rPr>
                <w:sz w:val="20"/>
                <w:szCs w:val="20"/>
              </w:rPr>
            </w:pPr>
            <w:r w:rsidRPr="00004A6E">
              <w:rPr>
                <w:sz w:val="20"/>
                <w:szCs w:val="20"/>
              </w:rPr>
              <w:t xml:space="preserve">Период (цикл) планирования </w:t>
            </w:r>
          </w:p>
        </w:tc>
        <w:tc>
          <w:tcPr>
            <w:tcW w:w="7342" w:type="dxa"/>
          </w:tcPr>
          <w:p w14:paraId="48B7E8F8" w14:textId="77777777" w:rsidR="00D17861" w:rsidRPr="00004A6E" w:rsidRDefault="00D17861" w:rsidP="00004A6E">
            <w:pPr>
              <w:pStyle w:val="afff8"/>
              <w:widowControl w:val="0"/>
              <w:rPr>
                <w:sz w:val="20"/>
                <w:szCs w:val="20"/>
              </w:rPr>
            </w:pPr>
            <w:r w:rsidRPr="00004A6E">
              <w:rPr>
                <w:sz w:val="20"/>
                <w:szCs w:val="20"/>
              </w:rPr>
              <w:t>Итерация планирования, соответствующая конкретному горизонту (год для годового планирования, 3 года –для среднесрочного)</w:t>
            </w:r>
            <w:r w:rsidR="0013048D">
              <w:rPr>
                <w:sz w:val="20"/>
                <w:szCs w:val="20"/>
              </w:rPr>
              <w:t>.</w:t>
            </w:r>
          </w:p>
        </w:tc>
      </w:tr>
      <w:tr w:rsidR="002626E6" w14:paraId="55ABB1FF" w14:textId="77777777">
        <w:tc>
          <w:tcPr>
            <w:tcW w:w="2864" w:type="dxa"/>
          </w:tcPr>
          <w:p w14:paraId="5E3EAFB8" w14:textId="77777777" w:rsidR="007B4ECE" w:rsidRPr="00B42BA3" w:rsidRDefault="007B4ECE" w:rsidP="007B4ECE">
            <w:pPr>
              <w:pStyle w:val="afff8"/>
              <w:widowControl w:val="0"/>
              <w:rPr>
                <w:sz w:val="20"/>
                <w:szCs w:val="20"/>
              </w:rPr>
            </w:pPr>
            <w:r w:rsidRPr="00493C2C">
              <w:rPr>
                <w:sz w:val="20"/>
              </w:rPr>
              <w:t>Полный непрямой аналог</w:t>
            </w:r>
          </w:p>
        </w:tc>
        <w:tc>
          <w:tcPr>
            <w:tcW w:w="7342" w:type="dxa"/>
          </w:tcPr>
          <w:p w14:paraId="25E81E8E" w14:textId="77777777" w:rsidR="007B4ECE" w:rsidRPr="00B42BA3" w:rsidRDefault="007B4ECE" w:rsidP="007B4ECE">
            <w:pPr>
              <w:pStyle w:val="afff8"/>
              <w:widowControl w:val="0"/>
              <w:rPr>
                <w:sz w:val="20"/>
                <w:szCs w:val="20"/>
              </w:rPr>
            </w:pPr>
            <w:r w:rsidRPr="00493C2C">
              <w:rPr>
                <w:sz w:val="20"/>
              </w:rPr>
              <w:t>Запасная часть, которая производится сторонним изготовителем, поставляется не в оригинальной упаковке, но полностью совпадает по всем характеристикам и назначению с оригиналом.</w:t>
            </w:r>
          </w:p>
        </w:tc>
      </w:tr>
      <w:tr w:rsidR="002626E6" w14:paraId="36D85EFA" w14:textId="77777777">
        <w:tc>
          <w:tcPr>
            <w:tcW w:w="2864" w:type="dxa"/>
          </w:tcPr>
          <w:p w14:paraId="08A3EB3C" w14:textId="77777777" w:rsidR="00B7605F" w:rsidRPr="00493C2C" w:rsidRDefault="00B7605F" w:rsidP="007B4ECE">
            <w:pPr>
              <w:pStyle w:val="afff8"/>
              <w:widowControl w:val="0"/>
              <w:rPr>
                <w:sz w:val="20"/>
              </w:rPr>
            </w:pPr>
            <w:r>
              <w:rPr>
                <w:sz w:val="20"/>
              </w:rPr>
              <w:t>Потребность в МТР</w:t>
            </w:r>
          </w:p>
        </w:tc>
        <w:tc>
          <w:tcPr>
            <w:tcW w:w="7342" w:type="dxa"/>
          </w:tcPr>
          <w:p w14:paraId="13840590" w14:textId="0CD9BB37" w:rsidR="00B7605F" w:rsidRPr="00493C2C" w:rsidRDefault="00B7605F" w:rsidP="007642B2">
            <w:pPr>
              <w:pStyle w:val="afff8"/>
              <w:widowControl w:val="0"/>
              <w:rPr>
                <w:sz w:val="20"/>
              </w:rPr>
            </w:pPr>
            <w:r>
              <w:rPr>
                <w:sz w:val="20"/>
              </w:rPr>
              <w:t xml:space="preserve">В целях настоящих </w:t>
            </w:r>
            <w:r w:rsidR="007642B2">
              <w:rPr>
                <w:sz w:val="20"/>
              </w:rPr>
              <w:t>М</w:t>
            </w:r>
            <w:r>
              <w:rPr>
                <w:sz w:val="20"/>
              </w:rPr>
              <w:t xml:space="preserve">етодических указаний, </w:t>
            </w:r>
            <w:r w:rsidRPr="00B7605F">
              <w:rPr>
                <w:sz w:val="20"/>
              </w:rPr>
              <w:t>необходимые для выполнения работ ТОиР МТР, которые могут находиться в запасе на складах, либо направлены в закупку в случае отсутствия в составе запасов, возможных для использования в целях ТОиР</w:t>
            </w:r>
            <w:r>
              <w:rPr>
                <w:sz w:val="20"/>
              </w:rPr>
              <w:t>.</w:t>
            </w:r>
          </w:p>
        </w:tc>
      </w:tr>
      <w:tr w:rsidR="002626E6" w14:paraId="25C06068" w14:textId="77777777">
        <w:tc>
          <w:tcPr>
            <w:tcW w:w="2864" w:type="dxa"/>
          </w:tcPr>
          <w:p w14:paraId="116DDB79" w14:textId="77777777" w:rsidR="00D17861" w:rsidRPr="00004A6E" w:rsidRDefault="00D17861" w:rsidP="00004A6E">
            <w:pPr>
              <w:pStyle w:val="afff8"/>
              <w:widowControl w:val="0"/>
              <w:rPr>
                <w:sz w:val="20"/>
                <w:szCs w:val="20"/>
              </w:rPr>
            </w:pPr>
            <w:r w:rsidRPr="00004A6E">
              <w:rPr>
                <w:sz w:val="20"/>
                <w:szCs w:val="20"/>
              </w:rPr>
              <w:t>Проект ОВП</w:t>
            </w:r>
          </w:p>
        </w:tc>
        <w:tc>
          <w:tcPr>
            <w:tcW w:w="7342" w:type="dxa"/>
          </w:tcPr>
          <w:p w14:paraId="3E896FF9" w14:textId="77777777" w:rsidR="00D17861" w:rsidRPr="00004A6E" w:rsidRDefault="005203D4" w:rsidP="005203D4">
            <w:pPr>
              <w:pStyle w:val="afff8"/>
              <w:widowControl w:val="0"/>
              <w:rPr>
                <w:sz w:val="20"/>
                <w:szCs w:val="20"/>
              </w:rPr>
            </w:pPr>
            <w:r>
              <w:rPr>
                <w:sz w:val="20"/>
                <w:szCs w:val="20"/>
              </w:rPr>
              <w:t>Мероприятие</w:t>
            </w:r>
            <w:r w:rsidRPr="00004A6E">
              <w:rPr>
                <w:sz w:val="20"/>
                <w:szCs w:val="20"/>
              </w:rPr>
              <w:t xml:space="preserve"> </w:t>
            </w:r>
            <w:r w:rsidR="00D17861" w:rsidRPr="00004A6E">
              <w:rPr>
                <w:sz w:val="20"/>
                <w:szCs w:val="20"/>
              </w:rPr>
              <w:t xml:space="preserve">по приобретению оборудования </w:t>
            </w:r>
            <w:r>
              <w:rPr>
                <w:sz w:val="20"/>
                <w:szCs w:val="20"/>
              </w:rPr>
              <w:t xml:space="preserve">вне проектов или </w:t>
            </w:r>
            <w:r w:rsidR="00D17861" w:rsidRPr="00004A6E">
              <w:rPr>
                <w:sz w:val="20"/>
                <w:szCs w:val="20"/>
              </w:rPr>
              <w:t>замен</w:t>
            </w:r>
            <w:r>
              <w:rPr>
                <w:sz w:val="20"/>
                <w:szCs w:val="20"/>
              </w:rPr>
              <w:t>е</w:t>
            </w:r>
            <w:r w:rsidR="00D17861" w:rsidRPr="00004A6E">
              <w:rPr>
                <w:sz w:val="20"/>
                <w:szCs w:val="20"/>
              </w:rPr>
              <w:t xml:space="preserve"> изношенного</w:t>
            </w:r>
            <w:r>
              <w:rPr>
                <w:sz w:val="20"/>
                <w:szCs w:val="20"/>
              </w:rPr>
              <w:t xml:space="preserve"> оборудования без проектов капитального строительства, включая мероприятия по монтажу и демонтажу</w:t>
            </w:r>
            <w:r w:rsidR="00D17861" w:rsidRPr="00004A6E">
              <w:rPr>
                <w:sz w:val="20"/>
                <w:szCs w:val="20"/>
              </w:rPr>
              <w:t>.</w:t>
            </w:r>
          </w:p>
        </w:tc>
      </w:tr>
      <w:tr w:rsidR="002626E6" w14:paraId="603F4979" w14:textId="77777777">
        <w:trPr>
          <w:trHeight w:val="597"/>
        </w:trPr>
        <w:tc>
          <w:tcPr>
            <w:tcW w:w="2864" w:type="dxa"/>
          </w:tcPr>
          <w:p w14:paraId="4F070E30" w14:textId="77777777" w:rsidR="00D17861" w:rsidRPr="00004A6E" w:rsidRDefault="00D17861" w:rsidP="00004A6E">
            <w:pPr>
              <w:pStyle w:val="afff8"/>
              <w:widowControl w:val="0"/>
              <w:rPr>
                <w:sz w:val="20"/>
                <w:szCs w:val="20"/>
              </w:rPr>
            </w:pPr>
            <w:r w:rsidRPr="00004A6E">
              <w:rPr>
                <w:sz w:val="20"/>
                <w:szCs w:val="20"/>
              </w:rPr>
              <w:t>Проект поддержания производственных активов (Проект ППА)</w:t>
            </w:r>
          </w:p>
        </w:tc>
        <w:tc>
          <w:tcPr>
            <w:tcW w:w="7342" w:type="dxa"/>
            <w:shd w:val="clear" w:color="auto" w:fill="auto"/>
          </w:tcPr>
          <w:p w14:paraId="5CB828FE" w14:textId="77777777" w:rsidR="00D17861" w:rsidRPr="00004A6E" w:rsidRDefault="00D17861" w:rsidP="00004A6E">
            <w:pPr>
              <w:pStyle w:val="afff8"/>
              <w:widowControl w:val="0"/>
              <w:rPr>
                <w:sz w:val="20"/>
                <w:szCs w:val="20"/>
              </w:rPr>
            </w:pPr>
            <w:r w:rsidRPr="00004A6E">
              <w:rPr>
                <w:sz w:val="20"/>
                <w:szCs w:val="20"/>
              </w:rPr>
              <w:t>Совокупность мероприятий, направленных на восстановление действующих мощностей путем проведения планово-предупредительных ремонтов, ремонтов по состоянию, аварийно-восстановительных работ, замен и модернизации оборудования</w:t>
            </w:r>
          </w:p>
        </w:tc>
      </w:tr>
      <w:tr w:rsidR="002626E6" w14:paraId="76F2A309" w14:textId="77777777">
        <w:trPr>
          <w:trHeight w:val="427"/>
        </w:trPr>
        <w:tc>
          <w:tcPr>
            <w:tcW w:w="2864" w:type="dxa"/>
          </w:tcPr>
          <w:p w14:paraId="2845B35C" w14:textId="77777777" w:rsidR="007B4ECE" w:rsidRPr="00B42BA3" w:rsidRDefault="007B4ECE" w:rsidP="007B4ECE">
            <w:pPr>
              <w:pStyle w:val="afff8"/>
              <w:widowControl w:val="0"/>
              <w:rPr>
                <w:sz w:val="20"/>
                <w:szCs w:val="20"/>
              </w:rPr>
            </w:pPr>
            <w:r w:rsidRPr="00493C2C">
              <w:rPr>
                <w:sz w:val="20"/>
              </w:rPr>
              <w:t>Прямой аналог</w:t>
            </w:r>
          </w:p>
        </w:tc>
        <w:tc>
          <w:tcPr>
            <w:tcW w:w="7342" w:type="dxa"/>
            <w:shd w:val="clear" w:color="auto" w:fill="auto"/>
          </w:tcPr>
          <w:p w14:paraId="14FE9EE0" w14:textId="77777777" w:rsidR="007B4ECE" w:rsidRPr="00B42BA3" w:rsidRDefault="007B4ECE" w:rsidP="007B4ECE">
            <w:pPr>
              <w:pStyle w:val="afff8"/>
              <w:widowControl w:val="0"/>
              <w:rPr>
                <w:sz w:val="20"/>
                <w:szCs w:val="20"/>
              </w:rPr>
            </w:pPr>
            <w:r w:rsidRPr="00493C2C">
              <w:rPr>
                <w:sz w:val="20"/>
              </w:rPr>
              <w:t>Запасная часть оборудования, которая поставляется официальным дилером оборудования, но имеет неактуальный каталожный номер.</w:t>
            </w:r>
          </w:p>
        </w:tc>
      </w:tr>
      <w:tr w:rsidR="002626E6" w14:paraId="556588AE" w14:textId="77777777">
        <w:tc>
          <w:tcPr>
            <w:tcW w:w="2864" w:type="dxa"/>
          </w:tcPr>
          <w:p w14:paraId="32A9D31A" w14:textId="77777777" w:rsidR="00D17861" w:rsidRPr="00004A6E" w:rsidRDefault="00D17861" w:rsidP="00004A6E">
            <w:pPr>
              <w:pStyle w:val="afff8"/>
              <w:widowControl w:val="0"/>
              <w:rPr>
                <w:sz w:val="20"/>
                <w:szCs w:val="20"/>
                <w:highlight w:val="yellow"/>
              </w:rPr>
            </w:pPr>
            <w:r w:rsidRPr="00004A6E">
              <w:rPr>
                <w:sz w:val="20"/>
                <w:szCs w:val="20"/>
              </w:rPr>
              <w:t>Ремонт</w:t>
            </w:r>
          </w:p>
        </w:tc>
        <w:tc>
          <w:tcPr>
            <w:tcW w:w="7342" w:type="dxa"/>
          </w:tcPr>
          <w:p w14:paraId="38144817" w14:textId="77777777" w:rsidR="00D17861" w:rsidRPr="00004A6E" w:rsidRDefault="00D17861" w:rsidP="00004A6E">
            <w:pPr>
              <w:pStyle w:val="afff8"/>
              <w:widowControl w:val="0"/>
              <w:rPr>
                <w:sz w:val="20"/>
                <w:szCs w:val="20"/>
                <w:highlight w:val="yellow"/>
              </w:rPr>
            </w:pPr>
            <w:r w:rsidRPr="00004A6E">
              <w:rPr>
                <w:sz w:val="20"/>
                <w:szCs w:val="20"/>
              </w:rPr>
              <w:t xml:space="preserve">Комплекс операций по восстановлению исправности или работоспособности изделий и восстановлению ресурсов изделий или их составных частей </w:t>
            </w:r>
            <w:r w:rsidRPr="00004A6E">
              <w:rPr>
                <w:i/>
                <w:sz w:val="20"/>
                <w:szCs w:val="20"/>
              </w:rPr>
              <w:t>(</w:t>
            </w:r>
            <w:r w:rsidRPr="00493C2C">
              <w:rPr>
                <w:i/>
                <w:sz w:val="20"/>
                <w:szCs w:val="20"/>
              </w:rPr>
              <w:t>ГОСТ 18322-2016</w:t>
            </w:r>
            <w:r w:rsidRPr="00004A6E">
              <w:rPr>
                <w:i/>
                <w:sz w:val="20"/>
                <w:szCs w:val="20"/>
              </w:rPr>
              <w:t>)</w:t>
            </w:r>
          </w:p>
        </w:tc>
      </w:tr>
      <w:tr w:rsidR="002626E6" w14:paraId="33395128" w14:textId="77777777">
        <w:tc>
          <w:tcPr>
            <w:tcW w:w="2864" w:type="dxa"/>
          </w:tcPr>
          <w:p w14:paraId="11FB0F42" w14:textId="77777777" w:rsidR="00D17861" w:rsidRPr="00004A6E" w:rsidRDefault="00D17861" w:rsidP="00004A6E">
            <w:pPr>
              <w:pStyle w:val="afff8"/>
              <w:widowControl w:val="0"/>
              <w:rPr>
                <w:sz w:val="20"/>
                <w:szCs w:val="20"/>
              </w:rPr>
            </w:pPr>
            <w:r w:rsidRPr="00004A6E">
              <w:rPr>
                <w:sz w:val="20"/>
                <w:szCs w:val="20"/>
              </w:rPr>
              <w:lastRenderedPageBreak/>
              <w:t>Ремонтный цикл</w:t>
            </w:r>
          </w:p>
        </w:tc>
        <w:tc>
          <w:tcPr>
            <w:tcW w:w="7342" w:type="dxa"/>
          </w:tcPr>
          <w:p w14:paraId="67850175" w14:textId="77777777" w:rsidR="00D17861" w:rsidRPr="00004A6E" w:rsidRDefault="00D17861" w:rsidP="00004A6E">
            <w:pPr>
              <w:pStyle w:val="afff8"/>
              <w:widowControl w:val="0"/>
              <w:rPr>
                <w:sz w:val="20"/>
                <w:szCs w:val="20"/>
              </w:rPr>
            </w:pPr>
            <w:r w:rsidRPr="00004A6E">
              <w:rPr>
                <w:sz w:val="20"/>
                <w:szCs w:val="20"/>
              </w:rPr>
              <w:t xml:space="preserve">Наименьший повторяющийся интервал времени или наработка изделия, в течение которых выполняются в определенной последовательности в соответствии с требованиями нормативно-технической или эксплуатационной документации все установленные виды ремонта </w:t>
            </w:r>
            <w:r w:rsidRPr="00004A6E">
              <w:rPr>
                <w:i/>
                <w:sz w:val="20"/>
                <w:szCs w:val="20"/>
              </w:rPr>
              <w:t>(</w:t>
            </w:r>
            <w:r w:rsidRPr="00493C2C">
              <w:rPr>
                <w:i/>
                <w:sz w:val="20"/>
                <w:szCs w:val="20"/>
              </w:rPr>
              <w:t>ГОСТ 18322-2016</w:t>
            </w:r>
            <w:r w:rsidRPr="00004A6E">
              <w:rPr>
                <w:i/>
                <w:sz w:val="20"/>
                <w:szCs w:val="20"/>
              </w:rPr>
              <w:t>).</w:t>
            </w:r>
          </w:p>
        </w:tc>
      </w:tr>
      <w:tr w:rsidR="002626E6" w14:paraId="38EB2C1F" w14:textId="77777777">
        <w:tc>
          <w:tcPr>
            <w:tcW w:w="2864" w:type="dxa"/>
          </w:tcPr>
          <w:p w14:paraId="358BC313" w14:textId="77777777" w:rsidR="00D17861" w:rsidRPr="00004A6E" w:rsidRDefault="00D17861" w:rsidP="00004A6E">
            <w:pPr>
              <w:pStyle w:val="afff8"/>
              <w:widowControl w:val="0"/>
              <w:rPr>
                <w:sz w:val="20"/>
                <w:szCs w:val="20"/>
              </w:rPr>
            </w:pPr>
            <w:r w:rsidRPr="00004A6E">
              <w:rPr>
                <w:sz w:val="20"/>
                <w:szCs w:val="20"/>
              </w:rPr>
              <w:t>Сообщение ТОРО</w:t>
            </w:r>
          </w:p>
        </w:tc>
        <w:tc>
          <w:tcPr>
            <w:tcW w:w="7342" w:type="dxa"/>
          </w:tcPr>
          <w:p w14:paraId="4DC7779C" w14:textId="77777777" w:rsidR="00D17861" w:rsidRPr="00004A6E" w:rsidRDefault="00D17861" w:rsidP="000F3A25">
            <w:pPr>
              <w:pStyle w:val="afff8"/>
              <w:widowControl w:val="0"/>
              <w:rPr>
                <w:sz w:val="20"/>
                <w:szCs w:val="20"/>
              </w:rPr>
            </w:pPr>
            <w:r w:rsidRPr="00004A6E">
              <w:rPr>
                <w:sz w:val="20"/>
                <w:szCs w:val="20"/>
              </w:rPr>
              <w:t xml:space="preserve">Объект информационной системы, необходимый для фиксации информации </w:t>
            </w:r>
            <w:r w:rsidR="0013048D">
              <w:rPr>
                <w:sz w:val="20"/>
                <w:szCs w:val="20"/>
              </w:rPr>
              <w:t>(например, сообщение о дефекте).</w:t>
            </w:r>
          </w:p>
        </w:tc>
      </w:tr>
      <w:tr w:rsidR="002626E6" w14:paraId="31086AC5" w14:textId="77777777">
        <w:tc>
          <w:tcPr>
            <w:tcW w:w="2864" w:type="dxa"/>
          </w:tcPr>
          <w:p w14:paraId="7462DF83" w14:textId="77777777" w:rsidR="00D17861" w:rsidRPr="00004A6E" w:rsidRDefault="00D17861" w:rsidP="00004A6E">
            <w:pPr>
              <w:pStyle w:val="afff8"/>
              <w:widowControl w:val="0"/>
              <w:rPr>
                <w:sz w:val="20"/>
                <w:szCs w:val="20"/>
              </w:rPr>
            </w:pPr>
            <w:r w:rsidRPr="00004A6E">
              <w:rPr>
                <w:sz w:val="20"/>
                <w:szCs w:val="20"/>
              </w:rPr>
              <w:t>Стандарт Компании "Управление производственными активами"</w:t>
            </w:r>
          </w:p>
        </w:tc>
        <w:tc>
          <w:tcPr>
            <w:tcW w:w="7342" w:type="dxa"/>
          </w:tcPr>
          <w:p w14:paraId="10258B52" w14:textId="77777777" w:rsidR="00D17861" w:rsidRPr="00004A6E" w:rsidRDefault="00D17861" w:rsidP="000F3A25">
            <w:pPr>
              <w:pStyle w:val="afff8"/>
              <w:widowControl w:val="0"/>
              <w:rPr>
                <w:sz w:val="20"/>
                <w:szCs w:val="20"/>
              </w:rPr>
            </w:pPr>
            <w:r w:rsidRPr="00004A6E">
              <w:rPr>
                <w:sz w:val="20"/>
                <w:szCs w:val="20"/>
              </w:rPr>
              <w:t>Документ, устанавливающий, каким образом цели организации будут преобразованы в цели управления активами, подход к разработке планов управления активами и роль системы управления активами в обеспечении достижения целей управления активами</w:t>
            </w:r>
            <w:r w:rsidR="0013048D">
              <w:rPr>
                <w:sz w:val="20"/>
                <w:szCs w:val="20"/>
              </w:rPr>
              <w:t>.</w:t>
            </w:r>
            <w:r w:rsidRPr="00004A6E">
              <w:rPr>
                <w:sz w:val="20"/>
                <w:szCs w:val="20"/>
              </w:rPr>
              <w:t xml:space="preserve"> </w:t>
            </w:r>
          </w:p>
        </w:tc>
      </w:tr>
      <w:tr w:rsidR="002626E6" w14:paraId="2AF4C250" w14:textId="77777777">
        <w:tc>
          <w:tcPr>
            <w:tcW w:w="2864" w:type="dxa"/>
          </w:tcPr>
          <w:p w14:paraId="43000C4E" w14:textId="77777777" w:rsidR="00D17861" w:rsidRPr="00004A6E" w:rsidRDefault="00D17861" w:rsidP="00004A6E">
            <w:pPr>
              <w:pStyle w:val="afff8"/>
              <w:widowControl w:val="0"/>
              <w:rPr>
                <w:sz w:val="20"/>
                <w:szCs w:val="20"/>
              </w:rPr>
            </w:pPr>
            <w:r w:rsidRPr="00004A6E">
              <w:rPr>
                <w:sz w:val="20"/>
                <w:szCs w:val="20"/>
              </w:rPr>
              <w:t>Техническое обслуживание (ТО)</w:t>
            </w:r>
          </w:p>
        </w:tc>
        <w:tc>
          <w:tcPr>
            <w:tcW w:w="7342" w:type="dxa"/>
          </w:tcPr>
          <w:p w14:paraId="73E4F083" w14:textId="77777777" w:rsidR="00D17861" w:rsidRPr="00004A6E" w:rsidRDefault="00D17861" w:rsidP="00004A6E">
            <w:pPr>
              <w:pStyle w:val="afff8"/>
              <w:widowControl w:val="0"/>
              <w:rPr>
                <w:sz w:val="20"/>
                <w:szCs w:val="20"/>
              </w:rPr>
            </w:pPr>
            <w:r w:rsidRPr="00004A6E">
              <w:rPr>
                <w:sz w:val="20"/>
                <w:szCs w:val="20"/>
              </w:rPr>
              <w:t xml:space="preserve">Комплекс технологических операций и организационных действий по поддержанию работоспособности или исправности объекта при использовании по назначению, ожидании, хранении и транспортировании. </w:t>
            </w:r>
            <w:r w:rsidRPr="00004A6E">
              <w:rPr>
                <w:i/>
                <w:sz w:val="20"/>
                <w:szCs w:val="20"/>
              </w:rPr>
              <w:t>(ГОСТ 18322-2016)</w:t>
            </w:r>
          </w:p>
        </w:tc>
      </w:tr>
      <w:tr w:rsidR="007642B2" w14:paraId="0ACF3A20" w14:textId="77777777">
        <w:tc>
          <w:tcPr>
            <w:tcW w:w="2864" w:type="dxa"/>
          </w:tcPr>
          <w:p w14:paraId="6104941E" w14:textId="30654E92" w:rsidR="007642B2" w:rsidRPr="00004A6E" w:rsidRDefault="007642B2" w:rsidP="007642B2">
            <w:pPr>
              <w:pStyle w:val="afff8"/>
              <w:widowControl w:val="0"/>
              <w:rPr>
                <w:sz w:val="20"/>
                <w:szCs w:val="20"/>
              </w:rPr>
            </w:pPr>
            <w:r w:rsidRPr="00004A6E">
              <w:rPr>
                <w:sz w:val="20"/>
                <w:szCs w:val="20"/>
              </w:rPr>
              <w:t>Управляющая компания (УК)</w:t>
            </w:r>
          </w:p>
        </w:tc>
        <w:tc>
          <w:tcPr>
            <w:tcW w:w="7342" w:type="dxa"/>
          </w:tcPr>
          <w:p w14:paraId="07B31E77" w14:textId="1715E11E" w:rsidR="007642B2" w:rsidRPr="00004A6E" w:rsidRDefault="007642B2" w:rsidP="007642B2">
            <w:pPr>
              <w:pStyle w:val="afff8"/>
              <w:widowControl w:val="0"/>
              <w:rPr>
                <w:sz w:val="20"/>
                <w:szCs w:val="20"/>
              </w:rPr>
            </w:pPr>
            <w:r w:rsidRPr="00222037">
              <w:rPr>
                <w:sz w:val="20"/>
                <w:szCs w:val="20"/>
              </w:rPr>
              <w:t>ООО «УК Полюс» – общество, осуществляющее полномочия единоличного исполнительного органа в отношении Управляемых обществ.</w:t>
            </w:r>
          </w:p>
        </w:tc>
      </w:tr>
      <w:tr w:rsidR="007642B2" w14:paraId="4AF5A6E8" w14:textId="77777777">
        <w:tc>
          <w:tcPr>
            <w:tcW w:w="2864" w:type="dxa"/>
          </w:tcPr>
          <w:p w14:paraId="280429C1" w14:textId="23E029BF" w:rsidR="007642B2" w:rsidRPr="00004A6E" w:rsidRDefault="007642B2" w:rsidP="007642B2">
            <w:pPr>
              <w:pStyle w:val="afff8"/>
              <w:widowControl w:val="0"/>
              <w:rPr>
                <w:sz w:val="20"/>
                <w:szCs w:val="20"/>
              </w:rPr>
            </w:pPr>
            <w:r w:rsidRPr="00004A6E">
              <w:rPr>
                <w:sz w:val="20"/>
                <w:szCs w:val="20"/>
              </w:rPr>
              <w:t>Управляемое общество (УО)</w:t>
            </w:r>
          </w:p>
        </w:tc>
        <w:tc>
          <w:tcPr>
            <w:tcW w:w="7342" w:type="dxa"/>
          </w:tcPr>
          <w:p w14:paraId="42C2A7F5" w14:textId="0998FC43" w:rsidR="007642B2" w:rsidRPr="00004A6E" w:rsidRDefault="007642B2" w:rsidP="007642B2">
            <w:pPr>
              <w:pStyle w:val="afff8"/>
              <w:widowControl w:val="0"/>
              <w:rPr>
                <w:sz w:val="20"/>
                <w:szCs w:val="20"/>
              </w:rPr>
            </w:pPr>
            <w:r w:rsidRPr="00222037">
              <w:rPr>
                <w:sz w:val="20"/>
                <w:szCs w:val="20"/>
              </w:rPr>
              <w:t xml:space="preserve">В рамках настоящих Методических указаний под управляемыми обществами принимаются: АО «Полюс Красноярск», </w:t>
            </w:r>
            <w:r w:rsidR="00BD4213">
              <w:rPr>
                <w:sz w:val="20"/>
                <w:szCs w:val="20"/>
              </w:rPr>
              <w:t xml:space="preserve">                                                         </w:t>
            </w:r>
            <w:r w:rsidRPr="00222037">
              <w:rPr>
                <w:sz w:val="20"/>
                <w:szCs w:val="20"/>
              </w:rPr>
              <w:t>АО «Полюс Вернинское»,</w:t>
            </w:r>
            <w:r w:rsidR="00BD4213" w:rsidRPr="00BD4213">
              <w:rPr>
                <w:sz w:val="20"/>
                <w:szCs w:val="20"/>
              </w:rPr>
              <w:t xml:space="preserve"> АО «Полюс Алдан», АО «Полюс Магадан»</w:t>
            </w:r>
            <w:r w:rsidR="00BD4213">
              <w:rPr>
                <w:sz w:val="20"/>
                <w:szCs w:val="20"/>
              </w:rPr>
              <w:t>,</w:t>
            </w:r>
            <w:r w:rsidRPr="00222037">
              <w:rPr>
                <w:sz w:val="20"/>
                <w:szCs w:val="20"/>
              </w:rPr>
              <w:t xml:space="preserve"> функции единоличного исполнительного органа которого переданы Управляющей компании на основании действующего договора.</w:t>
            </w:r>
          </w:p>
        </w:tc>
      </w:tr>
      <w:tr w:rsidR="007642B2" w14:paraId="4D10DE7C" w14:textId="77777777">
        <w:tc>
          <w:tcPr>
            <w:tcW w:w="2864" w:type="dxa"/>
          </w:tcPr>
          <w:p w14:paraId="0DEE5ED4" w14:textId="77777777" w:rsidR="007642B2" w:rsidRPr="00004A6E" w:rsidRDefault="007642B2" w:rsidP="007642B2">
            <w:pPr>
              <w:pStyle w:val="afff8"/>
              <w:widowControl w:val="0"/>
              <w:rPr>
                <w:sz w:val="20"/>
                <w:szCs w:val="20"/>
              </w:rPr>
            </w:pPr>
            <w:r w:rsidRPr="00004A6E">
              <w:rPr>
                <w:sz w:val="20"/>
                <w:szCs w:val="20"/>
              </w:rPr>
              <w:t>Целевая программа (ЦП)</w:t>
            </w:r>
          </w:p>
        </w:tc>
        <w:tc>
          <w:tcPr>
            <w:tcW w:w="7342" w:type="dxa"/>
          </w:tcPr>
          <w:p w14:paraId="0CB8AA42" w14:textId="77777777" w:rsidR="007642B2" w:rsidRPr="00004A6E" w:rsidRDefault="007642B2" w:rsidP="007642B2">
            <w:pPr>
              <w:pStyle w:val="afff8"/>
              <w:widowControl w:val="0"/>
              <w:rPr>
                <w:sz w:val="20"/>
                <w:szCs w:val="20"/>
              </w:rPr>
            </w:pPr>
            <w:r w:rsidRPr="00004A6E">
              <w:rPr>
                <w:sz w:val="20"/>
                <w:szCs w:val="20"/>
              </w:rPr>
              <w:t xml:space="preserve">Соответствующие единым целям и критериям объединённые в одну программу проекты. Целевые программы инициируются УК и реализуются на нескольких УО. Направлениями целевых программ являются (включая, но не ограничиваясь): </w:t>
            </w:r>
          </w:p>
          <w:p w14:paraId="23686525" w14:textId="77777777" w:rsidR="007642B2" w:rsidRPr="00004A6E" w:rsidRDefault="007642B2" w:rsidP="007642B2">
            <w:pPr>
              <w:pStyle w:val="afff8"/>
              <w:widowControl w:val="0"/>
              <w:rPr>
                <w:sz w:val="20"/>
                <w:szCs w:val="20"/>
              </w:rPr>
            </w:pPr>
            <w:r w:rsidRPr="00004A6E">
              <w:rPr>
                <w:sz w:val="20"/>
                <w:szCs w:val="20"/>
              </w:rPr>
              <w:t>• стандартизация и унификация;</w:t>
            </w:r>
          </w:p>
          <w:p w14:paraId="76FCF4A2" w14:textId="77777777" w:rsidR="007642B2" w:rsidRPr="00004A6E" w:rsidRDefault="007642B2" w:rsidP="007642B2">
            <w:pPr>
              <w:pStyle w:val="afff8"/>
              <w:widowControl w:val="0"/>
              <w:rPr>
                <w:sz w:val="20"/>
                <w:szCs w:val="20"/>
              </w:rPr>
            </w:pPr>
            <w:r w:rsidRPr="00004A6E">
              <w:rPr>
                <w:sz w:val="20"/>
                <w:szCs w:val="20"/>
              </w:rPr>
              <w:t>• снижение техногенных рисков;</w:t>
            </w:r>
          </w:p>
          <w:p w14:paraId="6141F3E5" w14:textId="77777777" w:rsidR="007642B2" w:rsidRPr="00004A6E" w:rsidRDefault="007642B2" w:rsidP="007642B2">
            <w:pPr>
              <w:pStyle w:val="afff8"/>
              <w:widowControl w:val="0"/>
              <w:rPr>
                <w:sz w:val="20"/>
                <w:szCs w:val="20"/>
              </w:rPr>
            </w:pPr>
            <w:r w:rsidRPr="00004A6E">
              <w:rPr>
                <w:sz w:val="20"/>
                <w:szCs w:val="20"/>
              </w:rPr>
              <w:t>• повышение энергоэффективности;</w:t>
            </w:r>
          </w:p>
          <w:p w14:paraId="3A367A93" w14:textId="77777777" w:rsidR="007642B2" w:rsidRPr="00004A6E" w:rsidRDefault="007642B2" w:rsidP="007642B2">
            <w:pPr>
              <w:pStyle w:val="afff8"/>
              <w:widowControl w:val="0"/>
              <w:rPr>
                <w:sz w:val="20"/>
                <w:szCs w:val="20"/>
              </w:rPr>
            </w:pPr>
            <w:r w:rsidRPr="00004A6E">
              <w:rPr>
                <w:sz w:val="20"/>
                <w:szCs w:val="20"/>
              </w:rPr>
              <w:t>• приведение в соответствие экологическим стандартам и требованиям ОТиПБ.</w:t>
            </w:r>
          </w:p>
        </w:tc>
      </w:tr>
    </w:tbl>
    <w:p w14:paraId="141724B2" w14:textId="77777777" w:rsidR="00D17861" w:rsidRPr="00772505" w:rsidRDefault="00B47DBE" w:rsidP="007144B2">
      <w:pPr>
        <w:pStyle w:val="24"/>
      </w:pPr>
      <w:bookmarkStart w:id="21" w:name="_Toc68008051"/>
      <w:bookmarkStart w:id="22" w:name="_Toc76395643"/>
      <w:bookmarkStart w:id="23" w:name="_Toc76401581"/>
      <w:r w:rsidRPr="00772505">
        <w:t>Сокращения</w:t>
      </w:r>
      <w:bookmarkEnd w:id="20"/>
      <w:bookmarkEnd w:id="21"/>
      <w:bookmarkEnd w:id="22"/>
      <w:bookmarkEnd w:id="23"/>
    </w:p>
    <w:tbl>
      <w:tblPr>
        <w:tblStyle w:val="af3"/>
        <w:tblW w:w="10206" w:type="dxa"/>
        <w:tblInd w:w="108" w:type="dxa"/>
        <w:tblLook w:val="04A0" w:firstRow="1" w:lastRow="0" w:firstColumn="1" w:lastColumn="0" w:noHBand="0" w:noVBand="1"/>
      </w:tblPr>
      <w:tblGrid>
        <w:gridCol w:w="2864"/>
        <w:gridCol w:w="7342"/>
      </w:tblGrid>
      <w:tr w:rsidR="002626E6" w14:paraId="1B340A79" w14:textId="77777777">
        <w:tc>
          <w:tcPr>
            <w:tcW w:w="2864" w:type="dxa"/>
            <w:shd w:val="clear" w:color="auto" w:fill="FFC000"/>
          </w:tcPr>
          <w:p w14:paraId="56E76CDF" w14:textId="77777777" w:rsidR="00D17861" w:rsidRPr="00004A6E" w:rsidRDefault="00D17861" w:rsidP="00C12C25">
            <w:pPr>
              <w:widowControl w:val="0"/>
              <w:spacing w:before="60" w:after="60" w:line="240" w:lineRule="auto"/>
              <w:ind w:firstLine="0"/>
              <w:jc w:val="center"/>
              <w:rPr>
                <w:b/>
                <w:sz w:val="20"/>
              </w:rPr>
            </w:pPr>
            <w:r w:rsidRPr="00004A6E">
              <w:rPr>
                <w:b/>
                <w:sz w:val="20"/>
              </w:rPr>
              <w:t>Сокращение</w:t>
            </w:r>
          </w:p>
        </w:tc>
        <w:tc>
          <w:tcPr>
            <w:tcW w:w="7342" w:type="dxa"/>
            <w:shd w:val="clear" w:color="auto" w:fill="FFC000"/>
          </w:tcPr>
          <w:p w14:paraId="0748874C" w14:textId="77777777" w:rsidR="00D17861" w:rsidRPr="00004A6E" w:rsidRDefault="00D17861" w:rsidP="00C12C25">
            <w:pPr>
              <w:widowControl w:val="0"/>
              <w:spacing w:before="60" w:after="60" w:line="240" w:lineRule="auto"/>
              <w:ind w:firstLine="0"/>
              <w:jc w:val="center"/>
              <w:rPr>
                <w:b/>
                <w:sz w:val="20"/>
              </w:rPr>
            </w:pPr>
            <w:r w:rsidRPr="00004A6E">
              <w:rPr>
                <w:b/>
                <w:sz w:val="20"/>
              </w:rPr>
              <w:t>Расшифровка</w:t>
            </w:r>
          </w:p>
        </w:tc>
      </w:tr>
      <w:tr w:rsidR="002626E6" w14:paraId="36828C1D" w14:textId="77777777">
        <w:tc>
          <w:tcPr>
            <w:tcW w:w="2864" w:type="dxa"/>
            <w:shd w:val="clear" w:color="auto" w:fill="auto"/>
          </w:tcPr>
          <w:p w14:paraId="05303CA4" w14:textId="77777777" w:rsidR="00636EC4" w:rsidRPr="009426BA" w:rsidRDefault="00636EC4" w:rsidP="00636EC4">
            <w:pPr>
              <w:pStyle w:val="afff8"/>
              <w:widowControl w:val="0"/>
              <w:rPr>
                <w:sz w:val="20"/>
                <w:szCs w:val="20"/>
                <w:lang w:val="en-US"/>
              </w:rPr>
            </w:pPr>
            <w:r w:rsidRPr="00704BA2">
              <w:rPr>
                <w:sz w:val="20"/>
                <w:szCs w:val="20"/>
                <w:lang w:val="en-US"/>
              </w:rPr>
              <w:t>CAPEX</w:t>
            </w:r>
          </w:p>
        </w:tc>
        <w:tc>
          <w:tcPr>
            <w:tcW w:w="7342" w:type="dxa"/>
            <w:shd w:val="clear" w:color="auto" w:fill="auto"/>
          </w:tcPr>
          <w:p w14:paraId="2693014C" w14:textId="77777777" w:rsidR="00636EC4" w:rsidRPr="009426BA" w:rsidRDefault="00636EC4" w:rsidP="00636EC4">
            <w:pPr>
              <w:pStyle w:val="afff8"/>
              <w:widowControl w:val="0"/>
              <w:rPr>
                <w:sz w:val="20"/>
                <w:szCs w:val="20"/>
                <w:lang w:val="en-US"/>
              </w:rPr>
            </w:pPr>
            <w:r w:rsidRPr="00704BA2">
              <w:rPr>
                <w:bCs/>
                <w:sz w:val="20"/>
                <w:szCs w:val="20"/>
                <w:shd w:val="clear" w:color="auto" w:fill="FFFFFF"/>
              </w:rPr>
              <w:t>Capital expenditure</w:t>
            </w:r>
          </w:p>
        </w:tc>
      </w:tr>
      <w:tr w:rsidR="002626E6" w14:paraId="49460B4D" w14:textId="77777777">
        <w:tc>
          <w:tcPr>
            <w:tcW w:w="2864" w:type="dxa"/>
            <w:shd w:val="clear" w:color="auto" w:fill="auto"/>
          </w:tcPr>
          <w:p w14:paraId="1AA1D0C8" w14:textId="77777777" w:rsidR="00636EC4" w:rsidRPr="009426BA" w:rsidRDefault="00636EC4" w:rsidP="00636EC4">
            <w:pPr>
              <w:pStyle w:val="afff8"/>
              <w:widowControl w:val="0"/>
              <w:rPr>
                <w:sz w:val="20"/>
                <w:szCs w:val="20"/>
                <w:lang w:val="en-US"/>
              </w:rPr>
            </w:pPr>
            <w:r w:rsidRPr="00704BA2">
              <w:rPr>
                <w:sz w:val="20"/>
                <w:szCs w:val="20"/>
                <w:lang w:val="en-US"/>
              </w:rPr>
              <w:t>ERP</w:t>
            </w:r>
          </w:p>
        </w:tc>
        <w:tc>
          <w:tcPr>
            <w:tcW w:w="7342" w:type="dxa"/>
            <w:shd w:val="clear" w:color="auto" w:fill="auto"/>
          </w:tcPr>
          <w:p w14:paraId="4CD34AD1" w14:textId="77777777" w:rsidR="00636EC4" w:rsidRPr="009426BA" w:rsidRDefault="00636EC4" w:rsidP="00636EC4">
            <w:pPr>
              <w:pStyle w:val="afff8"/>
              <w:widowControl w:val="0"/>
              <w:rPr>
                <w:sz w:val="20"/>
                <w:szCs w:val="20"/>
                <w:lang w:val="en-US"/>
              </w:rPr>
            </w:pPr>
            <w:r w:rsidRPr="00704BA2">
              <w:rPr>
                <w:bCs/>
                <w:sz w:val="20"/>
                <w:szCs w:val="20"/>
                <w:shd w:val="clear" w:color="auto" w:fill="FFFFFF"/>
              </w:rPr>
              <w:t>Enterprise</w:t>
            </w:r>
            <w:r w:rsidRPr="00704BA2">
              <w:rPr>
                <w:sz w:val="20"/>
                <w:szCs w:val="20"/>
                <w:shd w:val="clear" w:color="auto" w:fill="FFFFFF"/>
              </w:rPr>
              <w:t> </w:t>
            </w:r>
            <w:r w:rsidRPr="00704BA2">
              <w:rPr>
                <w:bCs/>
                <w:sz w:val="20"/>
                <w:szCs w:val="20"/>
                <w:shd w:val="clear" w:color="auto" w:fill="FFFFFF"/>
              </w:rPr>
              <w:t>Resource</w:t>
            </w:r>
            <w:r w:rsidRPr="00704BA2">
              <w:rPr>
                <w:sz w:val="20"/>
                <w:szCs w:val="20"/>
                <w:shd w:val="clear" w:color="auto" w:fill="FFFFFF"/>
              </w:rPr>
              <w:t> </w:t>
            </w:r>
            <w:r w:rsidRPr="00704BA2">
              <w:rPr>
                <w:bCs/>
                <w:sz w:val="20"/>
                <w:szCs w:val="20"/>
                <w:shd w:val="clear" w:color="auto" w:fill="FFFFFF"/>
              </w:rPr>
              <w:t>Planning</w:t>
            </w:r>
          </w:p>
        </w:tc>
      </w:tr>
      <w:tr w:rsidR="002626E6" w14:paraId="1F2C6FDA" w14:textId="77777777">
        <w:tc>
          <w:tcPr>
            <w:tcW w:w="2864" w:type="dxa"/>
            <w:shd w:val="clear" w:color="auto" w:fill="auto"/>
          </w:tcPr>
          <w:p w14:paraId="105AF024" w14:textId="77777777" w:rsidR="00D17861" w:rsidRPr="009426BA" w:rsidRDefault="00D17861" w:rsidP="00C12C25">
            <w:pPr>
              <w:pStyle w:val="afff8"/>
              <w:widowControl w:val="0"/>
              <w:rPr>
                <w:sz w:val="20"/>
                <w:szCs w:val="20"/>
                <w:lang w:val="en-US"/>
              </w:rPr>
            </w:pPr>
            <w:r w:rsidRPr="009426BA">
              <w:rPr>
                <w:sz w:val="20"/>
                <w:szCs w:val="20"/>
                <w:lang w:val="en-US"/>
              </w:rPr>
              <w:t>MCB</w:t>
            </w:r>
          </w:p>
        </w:tc>
        <w:tc>
          <w:tcPr>
            <w:tcW w:w="7342" w:type="dxa"/>
            <w:shd w:val="clear" w:color="auto" w:fill="auto"/>
          </w:tcPr>
          <w:p w14:paraId="0BBB6003" w14:textId="77777777" w:rsidR="00D17861" w:rsidRPr="009426BA" w:rsidRDefault="00D17861" w:rsidP="009426BA">
            <w:pPr>
              <w:pStyle w:val="afff8"/>
              <w:widowControl w:val="0"/>
              <w:rPr>
                <w:sz w:val="20"/>
                <w:szCs w:val="20"/>
                <w:lang w:val="en-US"/>
              </w:rPr>
            </w:pPr>
            <w:r w:rsidRPr="009426BA">
              <w:rPr>
                <w:sz w:val="20"/>
                <w:szCs w:val="20"/>
                <w:lang w:val="en-US"/>
              </w:rPr>
              <w:t>Maintenance Cost Budgeting</w:t>
            </w:r>
          </w:p>
        </w:tc>
      </w:tr>
      <w:tr w:rsidR="002626E6" w14:paraId="06CBC0BC" w14:textId="77777777">
        <w:tc>
          <w:tcPr>
            <w:tcW w:w="2864" w:type="dxa"/>
          </w:tcPr>
          <w:p w14:paraId="0C7AD226" w14:textId="77777777" w:rsidR="00636EC4" w:rsidRPr="009426BA" w:rsidRDefault="00636EC4" w:rsidP="00636EC4">
            <w:pPr>
              <w:pStyle w:val="afff8"/>
              <w:widowControl w:val="0"/>
              <w:rPr>
                <w:sz w:val="20"/>
                <w:szCs w:val="20"/>
                <w:lang w:val="en-US"/>
              </w:rPr>
            </w:pPr>
            <w:r w:rsidRPr="00704BA2">
              <w:rPr>
                <w:sz w:val="20"/>
                <w:szCs w:val="20"/>
                <w:lang w:val="en-US"/>
              </w:rPr>
              <w:t>MES</w:t>
            </w:r>
          </w:p>
        </w:tc>
        <w:tc>
          <w:tcPr>
            <w:tcW w:w="7342" w:type="dxa"/>
          </w:tcPr>
          <w:p w14:paraId="5EDCA5D7" w14:textId="77777777" w:rsidR="00636EC4" w:rsidRPr="009426BA" w:rsidRDefault="00636EC4" w:rsidP="00636EC4">
            <w:pPr>
              <w:pStyle w:val="afff8"/>
              <w:widowControl w:val="0"/>
              <w:rPr>
                <w:sz w:val="20"/>
                <w:szCs w:val="20"/>
                <w:lang w:val="en-US"/>
              </w:rPr>
            </w:pPr>
            <w:r w:rsidRPr="00704BA2">
              <w:rPr>
                <w:bCs/>
                <w:sz w:val="20"/>
                <w:szCs w:val="20"/>
                <w:shd w:val="clear" w:color="auto" w:fill="FFFFFF"/>
              </w:rPr>
              <w:t>Manufacturing</w:t>
            </w:r>
            <w:r w:rsidRPr="00704BA2">
              <w:rPr>
                <w:sz w:val="20"/>
                <w:szCs w:val="20"/>
                <w:shd w:val="clear" w:color="auto" w:fill="FFFFFF"/>
              </w:rPr>
              <w:t> </w:t>
            </w:r>
            <w:r w:rsidRPr="00704BA2">
              <w:rPr>
                <w:bCs/>
                <w:sz w:val="20"/>
                <w:szCs w:val="20"/>
                <w:shd w:val="clear" w:color="auto" w:fill="FFFFFF"/>
              </w:rPr>
              <w:t>Execution</w:t>
            </w:r>
            <w:r w:rsidRPr="00704BA2">
              <w:rPr>
                <w:sz w:val="20"/>
                <w:szCs w:val="20"/>
                <w:shd w:val="clear" w:color="auto" w:fill="FFFFFF"/>
              </w:rPr>
              <w:t> </w:t>
            </w:r>
            <w:r w:rsidRPr="00704BA2">
              <w:rPr>
                <w:bCs/>
                <w:sz w:val="20"/>
                <w:szCs w:val="20"/>
                <w:shd w:val="clear" w:color="auto" w:fill="FFFFFF"/>
              </w:rPr>
              <w:t>System</w:t>
            </w:r>
          </w:p>
        </w:tc>
      </w:tr>
      <w:tr w:rsidR="002626E6" w14:paraId="51ADAB29" w14:textId="77777777">
        <w:tc>
          <w:tcPr>
            <w:tcW w:w="2864" w:type="dxa"/>
          </w:tcPr>
          <w:p w14:paraId="2692362F" w14:textId="77777777" w:rsidR="00D17861" w:rsidRPr="009426BA" w:rsidRDefault="00D17861" w:rsidP="00C12C25">
            <w:pPr>
              <w:pStyle w:val="afff8"/>
              <w:widowControl w:val="0"/>
              <w:rPr>
                <w:sz w:val="20"/>
                <w:szCs w:val="20"/>
                <w:lang w:val="en-US"/>
              </w:rPr>
            </w:pPr>
            <w:r w:rsidRPr="009426BA">
              <w:rPr>
                <w:sz w:val="20"/>
                <w:szCs w:val="20"/>
                <w:lang w:val="en-US"/>
              </w:rPr>
              <w:t>MRS</w:t>
            </w:r>
          </w:p>
        </w:tc>
        <w:tc>
          <w:tcPr>
            <w:tcW w:w="7342" w:type="dxa"/>
          </w:tcPr>
          <w:p w14:paraId="52356E75" w14:textId="77777777" w:rsidR="00D17861" w:rsidRPr="009426BA" w:rsidRDefault="00D17861" w:rsidP="009426BA">
            <w:pPr>
              <w:pStyle w:val="afff8"/>
              <w:widowControl w:val="0"/>
              <w:rPr>
                <w:sz w:val="20"/>
                <w:szCs w:val="20"/>
                <w:lang w:val="en-US"/>
              </w:rPr>
            </w:pPr>
            <w:r w:rsidRPr="009426BA">
              <w:rPr>
                <w:sz w:val="20"/>
                <w:szCs w:val="20"/>
                <w:lang w:val="en-US"/>
              </w:rPr>
              <w:t>Maintenance Resource Scheduler</w:t>
            </w:r>
          </w:p>
        </w:tc>
      </w:tr>
      <w:tr w:rsidR="002626E6" w14:paraId="0E8C2CF3" w14:textId="77777777">
        <w:tc>
          <w:tcPr>
            <w:tcW w:w="2864" w:type="dxa"/>
          </w:tcPr>
          <w:p w14:paraId="08FE2C74" w14:textId="77777777" w:rsidR="00636EC4" w:rsidRPr="009426BA" w:rsidRDefault="00636EC4" w:rsidP="00636EC4">
            <w:pPr>
              <w:pStyle w:val="afff8"/>
              <w:widowControl w:val="0"/>
              <w:rPr>
                <w:sz w:val="20"/>
                <w:szCs w:val="20"/>
                <w:lang w:val="en-US"/>
              </w:rPr>
            </w:pPr>
            <w:r w:rsidRPr="00704BA2">
              <w:rPr>
                <w:sz w:val="20"/>
                <w:szCs w:val="20"/>
                <w:lang w:val="en-US"/>
              </w:rPr>
              <w:t>OPEX</w:t>
            </w:r>
          </w:p>
        </w:tc>
        <w:tc>
          <w:tcPr>
            <w:tcW w:w="7342" w:type="dxa"/>
          </w:tcPr>
          <w:p w14:paraId="19FC12D1" w14:textId="77777777" w:rsidR="00636EC4" w:rsidRPr="009426BA" w:rsidRDefault="00636EC4" w:rsidP="00636EC4">
            <w:pPr>
              <w:pStyle w:val="afff8"/>
              <w:widowControl w:val="0"/>
              <w:rPr>
                <w:sz w:val="20"/>
                <w:szCs w:val="20"/>
                <w:lang w:val="en-US"/>
              </w:rPr>
            </w:pPr>
            <w:r w:rsidRPr="00704BA2">
              <w:rPr>
                <w:sz w:val="20"/>
                <w:szCs w:val="20"/>
                <w:shd w:val="clear" w:color="auto" w:fill="FFFFFF"/>
              </w:rPr>
              <w:t>Operating </w:t>
            </w:r>
            <w:r w:rsidRPr="00704BA2">
              <w:rPr>
                <w:bCs/>
                <w:sz w:val="20"/>
                <w:szCs w:val="20"/>
                <w:shd w:val="clear" w:color="auto" w:fill="FFFFFF"/>
              </w:rPr>
              <w:t>expenses</w:t>
            </w:r>
          </w:p>
        </w:tc>
      </w:tr>
      <w:tr w:rsidR="002626E6" w14:paraId="32A50CB7" w14:textId="77777777">
        <w:tc>
          <w:tcPr>
            <w:tcW w:w="2864" w:type="dxa"/>
          </w:tcPr>
          <w:p w14:paraId="7508A62D" w14:textId="77777777" w:rsidR="00D17861" w:rsidRPr="009426BA" w:rsidRDefault="00D17861" w:rsidP="00C12C25">
            <w:pPr>
              <w:pStyle w:val="afff8"/>
              <w:widowControl w:val="0"/>
              <w:rPr>
                <w:sz w:val="20"/>
                <w:szCs w:val="20"/>
                <w:lang w:val="en-US"/>
              </w:rPr>
            </w:pPr>
            <w:r w:rsidRPr="009426BA">
              <w:rPr>
                <w:sz w:val="20"/>
                <w:szCs w:val="20"/>
                <w:lang w:val="en-US"/>
              </w:rPr>
              <w:t>PM</w:t>
            </w:r>
          </w:p>
        </w:tc>
        <w:tc>
          <w:tcPr>
            <w:tcW w:w="7342" w:type="dxa"/>
          </w:tcPr>
          <w:p w14:paraId="67DC0701" w14:textId="77777777" w:rsidR="00D17861" w:rsidRPr="009426BA" w:rsidRDefault="00D17861" w:rsidP="009426BA">
            <w:pPr>
              <w:pStyle w:val="afff8"/>
              <w:widowControl w:val="0"/>
              <w:rPr>
                <w:sz w:val="20"/>
                <w:szCs w:val="20"/>
                <w:lang w:val="en-US"/>
              </w:rPr>
            </w:pPr>
            <w:r w:rsidRPr="009426BA">
              <w:rPr>
                <w:sz w:val="20"/>
                <w:szCs w:val="20"/>
                <w:lang w:val="en-US"/>
              </w:rPr>
              <w:t>SAP Plant Maintenance</w:t>
            </w:r>
          </w:p>
        </w:tc>
      </w:tr>
      <w:tr w:rsidR="002626E6" w14:paraId="00E5A94B" w14:textId="77777777">
        <w:tc>
          <w:tcPr>
            <w:tcW w:w="2864" w:type="dxa"/>
          </w:tcPr>
          <w:p w14:paraId="14B9C48C" w14:textId="77777777" w:rsidR="00D17861" w:rsidRPr="009426BA" w:rsidRDefault="00D17861" w:rsidP="00C12C25">
            <w:pPr>
              <w:pStyle w:val="afff8"/>
              <w:widowControl w:val="0"/>
              <w:rPr>
                <w:sz w:val="20"/>
                <w:szCs w:val="20"/>
                <w:lang w:val="en-US"/>
              </w:rPr>
            </w:pPr>
            <w:r w:rsidRPr="009426BA">
              <w:rPr>
                <w:sz w:val="20"/>
                <w:szCs w:val="20"/>
                <w:lang w:val="en-US"/>
              </w:rPr>
              <w:t>PS</w:t>
            </w:r>
          </w:p>
        </w:tc>
        <w:tc>
          <w:tcPr>
            <w:tcW w:w="7342" w:type="dxa"/>
          </w:tcPr>
          <w:p w14:paraId="35B5DD3E" w14:textId="77777777" w:rsidR="00D17861" w:rsidRPr="009426BA" w:rsidRDefault="00D17861" w:rsidP="009426BA">
            <w:pPr>
              <w:pStyle w:val="afff8"/>
              <w:widowControl w:val="0"/>
              <w:rPr>
                <w:sz w:val="20"/>
                <w:szCs w:val="20"/>
                <w:lang w:val="en-US"/>
              </w:rPr>
            </w:pPr>
            <w:r w:rsidRPr="009426BA">
              <w:rPr>
                <w:sz w:val="20"/>
                <w:szCs w:val="20"/>
                <w:lang w:val="en-US"/>
              </w:rPr>
              <w:t>SAP Project Systems</w:t>
            </w:r>
          </w:p>
        </w:tc>
      </w:tr>
      <w:tr w:rsidR="002626E6" w14:paraId="059C4970" w14:textId="77777777">
        <w:tc>
          <w:tcPr>
            <w:tcW w:w="2864" w:type="dxa"/>
          </w:tcPr>
          <w:p w14:paraId="0B329FD6" w14:textId="77777777" w:rsidR="00636EC4" w:rsidRPr="009426BA" w:rsidRDefault="00636EC4" w:rsidP="00636EC4">
            <w:pPr>
              <w:pStyle w:val="afff8"/>
              <w:widowControl w:val="0"/>
              <w:rPr>
                <w:sz w:val="20"/>
                <w:szCs w:val="20"/>
              </w:rPr>
            </w:pPr>
            <w:r w:rsidRPr="00704BA2">
              <w:rPr>
                <w:sz w:val="20"/>
                <w:szCs w:val="20"/>
              </w:rPr>
              <w:t>АРМ</w:t>
            </w:r>
          </w:p>
        </w:tc>
        <w:tc>
          <w:tcPr>
            <w:tcW w:w="7342" w:type="dxa"/>
          </w:tcPr>
          <w:p w14:paraId="302A897E" w14:textId="77777777" w:rsidR="00636EC4" w:rsidRPr="009426BA" w:rsidRDefault="00636EC4" w:rsidP="00636EC4">
            <w:pPr>
              <w:pStyle w:val="afff8"/>
              <w:widowControl w:val="0"/>
              <w:rPr>
                <w:sz w:val="20"/>
                <w:szCs w:val="20"/>
              </w:rPr>
            </w:pPr>
            <w:r w:rsidRPr="00704BA2">
              <w:rPr>
                <w:sz w:val="20"/>
                <w:szCs w:val="20"/>
              </w:rPr>
              <w:t>Автоматизированное рабочее место</w:t>
            </w:r>
          </w:p>
        </w:tc>
      </w:tr>
      <w:tr w:rsidR="002626E6" w14:paraId="57BA0117" w14:textId="77777777">
        <w:tc>
          <w:tcPr>
            <w:tcW w:w="2864" w:type="dxa"/>
          </w:tcPr>
          <w:p w14:paraId="1A3FE0FD" w14:textId="77777777" w:rsidR="00636EC4" w:rsidRPr="009426BA" w:rsidRDefault="00636EC4" w:rsidP="00636EC4">
            <w:pPr>
              <w:pStyle w:val="afff8"/>
              <w:widowControl w:val="0"/>
              <w:rPr>
                <w:sz w:val="20"/>
                <w:szCs w:val="20"/>
              </w:rPr>
            </w:pPr>
            <w:r w:rsidRPr="009426BA">
              <w:rPr>
                <w:sz w:val="20"/>
                <w:szCs w:val="20"/>
              </w:rPr>
              <w:t>АТЗ</w:t>
            </w:r>
          </w:p>
        </w:tc>
        <w:tc>
          <w:tcPr>
            <w:tcW w:w="7342" w:type="dxa"/>
          </w:tcPr>
          <w:p w14:paraId="1FA6F84B" w14:textId="77777777" w:rsidR="00636EC4" w:rsidRPr="009426BA" w:rsidRDefault="00636EC4" w:rsidP="00636EC4">
            <w:pPr>
              <w:pStyle w:val="afff8"/>
              <w:widowControl w:val="0"/>
              <w:rPr>
                <w:sz w:val="20"/>
                <w:szCs w:val="20"/>
              </w:rPr>
            </w:pPr>
            <w:r w:rsidRPr="009426BA">
              <w:rPr>
                <w:sz w:val="20"/>
                <w:szCs w:val="20"/>
              </w:rPr>
              <w:t>Аварийно-технический запас</w:t>
            </w:r>
          </w:p>
        </w:tc>
      </w:tr>
      <w:tr w:rsidR="002626E6" w14:paraId="15C8A58F" w14:textId="77777777">
        <w:tc>
          <w:tcPr>
            <w:tcW w:w="2864" w:type="dxa"/>
          </w:tcPr>
          <w:p w14:paraId="2A2C760A" w14:textId="77777777" w:rsidR="00636EC4" w:rsidRPr="009426BA" w:rsidRDefault="00636EC4" w:rsidP="00636EC4">
            <w:pPr>
              <w:pStyle w:val="afff8"/>
              <w:widowControl w:val="0"/>
              <w:rPr>
                <w:sz w:val="20"/>
                <w:szCs w:val="20"/>
              </w:rPr>
            </w:pPr>
            <w:r w:rsidRPr="009426BA">
              <w:rPr>
                <w:sz w:val="20"/>
                <w:szCs w:val="20"/>
              </w:rPr>
              <w:t>БП и ТП</w:t>
            </w:r>
          </w:p>
        </w:tc>
        <w:tc>
          <w:tcPr>
            <w:tcW w:w="7342" w:type="dxa"/>
          </w:tcPr>
          <w:p w14:paraId="06B938C0" w14:textId="77777777" w:rsidR="00636EC4" w:rsidRPr="009426BA" w:rsidRDefault="00636EC4" w:rsidP="00636EC4">
            <w:pPr>
              <w:pStyle w:val="afff8"/>
              <w:widowControl w:val="0"/>
              <w:rPr>
                <w:sz w:val="20"/>
                <w:szCs w:val="20"/>
              </w:rPr>
            </w:pPr>
            <w:r w:rsidRPr="009426BA">
              <w:rPr>
                <w:sz w:val="20"/>
                <w:szCs w:val="20"/>
              </w:rPr>
              <w:t>Блок производства и технической политики</w:t>
            </w:r>
          </w:p>
        </w:tc>
      </w:tr>
      <w:tr w:rsidR="002626E6" w14:paraId="4D841D24" w14:textId="77777777">
        <w:tc>
          <w:tcPr>
            <w:tcW w:w="2864" w:type="dxa"/>
          </w:tcPr>
          <w:p w14:paraId="6E297804" w14:textId="77777777" w:rsidR="00636EC4" w:rsidRPr="009426BA" w:rsidRDefault="00636EC4" w:rsidP="00636EC4">
            <w:pPr>
              <w:pStyle w:val="afff8"/>
              <w:widowControl w:val="0"/>
              <w:rPr>
                <w:sz w:val="20"/>
                <w:szCs w:val="20"/>
              </w:rPr>
            </w:pPr>
            <w:r w:rsidRPr="009426BA">
              <w:rPr>
                <w:sz w:val="20"/>
                <w:szCs w:val="20"/>
              </w:rPr>
              <w:t xml:space="preserve">БУ </w:t>
            </w:r>
          </w:p>
        </w:tc>
        <w:tc>
          <w:tcPr>
            <w:tcW w:w="7342" w:type="dxa"/>
          </w:tcPr>
          <w:p w14:paraId="47EE2C69" w14:textId="77777777" w:rsidR="00636EC4" w:rsidRPr="009426BA" w:rsidRDefault="00636EC4" w:rsidP="00636EC4">
            <w:pPr>
              <w:pStyle w:val="afff8"/>
              <w:widowControl w:val="0"/>
              <w:rPr>
                <w:sz w:val="20"/>
                <w:szCs w:val="20"/>
              </w:rPr>
            </w:pPr>
            <w:r w:rsidRPr="009426BA">
              <w:rPr>
                <w:sz w:val="20"/>
                <w:szCs w:val="20"/>
              </w:rPr>
              <w:t>Бухгалтерский учет</w:t>
            </w:r>
          </w:p>
        </w:tc>
      </w:tr>
      <w:tr w:rsidR="002626E6" w14:paraId="605EBEC6" w14:textId="77777777">
        <w:tc>
          <w:tcPr>
            <w:tcW w:w="2864" w:type="dxa"/>
          </w:tcPr>
          <w:p w14:paraId="579C7D4E" w14:textId="77777777" w:rsidR="00636EC4" w:rsidRPr="009426BA" w:rsidRDefault="00636EC4" w:rsidP="00636EC4">
            <w:pPr>
              <w:pStyle w:val="afff8"/>
              <w:widowControl w:val="0"/>
              <w:rPr>
                <w:sz w:val="20"/>
                <w:szCs w:val="20"/>
              </w:rPr>
            </w:pPr>
            <w:r w:rsidRPr="009426BA">
              <w:rPr>
                <w:sz w:val="20"/>
                <w:szCs w:val="20"/>
              </w:rPr>
              <w:t>ВПС</w:t>
            </w:r>
          </w:p>
        </w:tc>
        <w:tc>
          <w:tcPr>
            <w:tcW w:w="7342" w:type="dxa"/>
          </w:tcPr>
          <w:p w14:paraId="297FEF95" w14:textId="77777777" w:rsidR="00636EC4" w:rsidRPr="009426BA" w:rsidRDefault="00636EC4" w:rsidP="00636EC4">
            <w:pPr>
              <w:pStyle w:val="afff8"/>
              <w:widowControl w:val="0"/>
              <w:rPr>
                <w:sz w:val="20"/>
                <w:szCs w:val="20"/>
              </w:rPr>
            </w:pPr>
            <w:r w:rsidRPr="009426BA">
              <w:rPr>
                <w:sz w:val="20"/>
                <w:szCs w:val="20"/>
              </w:rPr>
              <w:t>Вспомогательные производственные средства</w:t>
            </w:r>
          </w:p>
        </w:tc>
      </w:tr>
      <w:tr w:rsidR="002626E6" w14:paraId="2DC9A3D2" w14:textId="77777777">
        <w:tc>
          <w:tcPr>
            <w:tcW w:w="2864" w:type="dxa"/>
          </w:tcPr>
          <w:p w14:paraId="0431D975" w14:textId="77777777" w:rsidR="00636EC4" w:rsidRPr="009426BA" w:rsidRDefault="00636EC4" w:rsidP="00636EC4">
            <w:pPr>
              <w:pStyle w:val="afff8"/>
              <w:widowControl w:val="0"/>
              <w:rPr>
                <w:sz w:val="20"/>
                <w:szCs w:val="20"/>
              </w:rPr>
            </w:pPr>
            <w:r w:rsidRPr="009426BA">
              <w:rPr>
                <w:sz w:val="20"/>
                <w:szCs w:val="20"/>
              </w:rPr>
              <w:t>ГОК</w:t>
            </w:r>
          </w:p>
        </w:tc>
        <w:tc>
          <w:tcPr>
            <w:tcW w:w="7342" w:type="dxa"/>
          </w:tcPr>
          <w:p w14:paraId="077019C0" w14:textId="77777777" w:rsidR="00636EC4" w:rsidRPr="009426BA" w:rsidRDefault="00636EC4" w:rsidP="00636EC4">
            <w:pPr>
              <w:pStyle w:val="afff8"/>
              <w:widowControl w:val="0"/>
              <w:rPr>
                <w:sz w:val="20"/>
                <w:szCs w:val="20"/>
              </w:rPr>
            </w:pPr>
            <w:r w:rsidRPr="009426BA">
              <w:rPr>
                <w:sz w:val="20"/>
                <w:szCs w:val="20"/>
              </w:rPr>
              <w:t>Горно-обогатительный комбинат</w:t>
            </w:r>
          </w:p>
        </w:tc>
      </w:tr>
      <w:tr w:rsidR="002626E6" w14:paraId="2B9E8CBA" w14:textId="77777777">
        <w:tc>
          <w:tcPr>
            <w:tcW w:w="2864" w:type="dxa"/>
          </w:tcPr>
          <w:p w14:paraId="61CE9627" w14:textId="77777777" w:rsidR="00636EC4" w:rsidRPr="009426BA" w:rsidRDefault="00636EC4" w:rsidP="00636EC4">
            <w:pPr>
              <w:pStyle w:val="afff8"/>
              <w:widowControl w:val="0"/>
              <w:rPr>
                <w:sz w:val="20"/>
                <w:szCs w:val="20"/>
              </w:rPr>
            </w:pPr>
            <w:r w:rsidRPr="00704BA2">
              <w:rPr>
                <w:sz w:val="20"/>
                <w:szCs w:val="20"/>
              </w:rPr>
              <w:t>ГПМ</w:t>
            </w:r>
          </w:p>
        </w:tc>
        <w:tc>
          <w:tcPr>
            <w:tcW w:w="7342" w:type="dxa"/>
          </w:tcPr>
          <w:p w14:paraId="4D635060" w14:textId="77777777" w:rsidR="00636EC4" w:rsidRPr="009426BA" w:rsidRDefault="00636EC4" w:rsidP="00636EC4">
            <w:pPr>
              <w:pStyle w:val="afff8"/>
              <w:widowControl w:val="0"/>
              <w:rPr>
                <w:sz w:val="20"/>
                <w:szCs w:val="20"/>
              </w:rPr>
            </w:pPr>
            <w:r w:rsidRPr="00704BA2">
              <w:rPr>
                <w:sz w:val="20"/>
                <w:szCs w:val="20"/>
              </w:rPr>
              <w:t>Грузоподъемный механизм</w:t>
            </w:r>
          </w:p>
        </w:tc>
      </w:tr>
      <w:tr w:rsidR="002626E6" w14:paraId="7C898273" w14:textId="77777777">
        <w:tc>
          <w:tcPr>
            <w:tcW w:w="2864" w:type="dxa"/>
          </w:tcPr>
          <w:p w14:paraId="45776936" w14:textId="77777777" w:rsidR="00636EC4" w:rsidRPr="009426BA" w:rsidRDefault="00636EC4" w:rsidP="00636EC4">
            <w:pPr>
              <w:pStyle w:val="afff8"/>
              <w:widowControl w:val="0"/>
              <w:rPr>
                <w:sz w:val="20"/>
                <w:szCs w:val="20"/>
              </w:rPr>
            </w:pPr>
            <w:r w:rsidRPr="00704BA2">
              <w:rPr>
                <w:sz w:val="20"/>
                <w:szCs w:val="20"/>
              </w:rPr>
              <w:t>ДВС</w:t>
            </w:r>
          </w:p>
        </w:tc>
        <w:tc>
          <w:tcPr>
            <w:tcW w:w="7342" w:type="dxa"/>
          </w:tcPr>
          <w:p w14:paraId="110C1350" w14:textId="77777777" w:rsidR="00636EC4" w:rsidRPr="009426BA" w:rsidRDefault="00636EC4" w:rsidP="00636EC4">
            <w:pPr>
              <w:pStyle w:val="afff8"/>
              <w:widowControl w:val="0"/>
              <w:rPr>
                <w:sz w:val="20"/>
                <w:szCs w:val="20"/>
              </w:rPr>
            </w:pPr>
            <w:r w:rsidRPr="00704BA2">
              <w:rPr>
                <w:sz w:val="20"/>
                <w:szCs w:val="20"/>
              </w:rPr>
              <w:t>Двигатель внутреннего сгорания</w:t>
            </w:r>
          </w:p>
        </w:tc>
      </w:tr>
      <w:tr w:rsidR="002626E6" w14:paraId="425E6F89" w14:textId="77777777">
        <w:tc>
          <w:tcPr>
            <w:tcW w:w="2864" w:type="dxa"/>
          </w:tcPr>
          <w:p w14:paraId="17A43055" w14:textId="77777777" w:rsidR="00636EC4" w:rsidRPr="009426BA" w:rsidRDefault="00636EC4" w:rsidP="00636EC4">
            <w:pPr>
              <w:pStyle w:val="afff8"/>
              <w:widowControl w:val="0"/>
              <w:rPr>
                <w:sz w:val="20"/>
                <w:szCs w:val="20"/>
              </w:rPr>
            </w:pPr>
            <w:r w:rsidRPr="009426BA">
              <w:rPr>
                <w:sz w:val="20"/>
                <w:szCs w:val="20"/>
              </w:rPr>
              <w:t>ЕО</w:t>
            </w:r>
          </w:p>
        </w:tc>
        <w:tc>
          <w:tcPr>
            <w:tcW w:w="7342" w:type="dxa"/>
          </w:tcPr>
          <w:p w14:paraId="10DEEB5F" w14:textId="77777777" w:rsidR="00636EC4" w:rsidRPr="009426BA" w:rsidRDefault="00636EC4" w:rsidP="00636EC4">
            <w:pPr>
              <w:pStyle w:val="afff8"/>
              <w:widowControl w:val="0"/>
              <w:rPr>
                <w:sz w:val="20"/>
                <w:szCs w:val="20"/>
              </w:rPr>
            </w:pPr>
            <w:r w:rsidRPr="009426BA">
              <w:rPr>
                <w:sz w:val="20"/>
                <w:szCs w:val="20"/>
              </w:rPr>
              <w:t>Единица оборудования</w:t>
            </w:r>
          </w:p>
        </w:tc>
      </w:tr>
      <w:tr w:rsidR="002626E6" w14:paraId="3BE9BB0E" w14:textId="77777777">
        <w:tc>
          <w:tcPr>
            <w:tcW w:w="2864" w:type="dxa"/>
          </w:tcPr>
          <w:p w14:paraId="1DC9B141" w14:textId="77777777" w:rsidR="00636EC4" w:rsidRPr="009426BA" w:rsidRDefault="00636EC4" w:rsidP="00636EC4">
            <w:pPr>
              <w:pStyle w:val="afff8"/>
              <w:widowControl w:val="0"/>
              <w:rPr>
                <w:sz w:val="20"/>
                <w:szCs w:val="20"/>
              </w:rPr>
            </w:pPr>
            <w:r w:rsidRPr="009426BA">
              <w:rPr>
                <w:sz w:val="20"/>
                <w:szCs w:val="20"/>
              </w:rPr>
              <w:t>ЕТО</w:t>
            </w:r>
          </w:p>
        </w:tc>
        <w:tc>
          <w:tcPr>
            <w:tcW w:w="7342" w:type="dxa"/>
          </w:tcPr>
          <w:p w14:paraId="5DA1C32F" w14:textId="77777777" w:rsidR="00636EC4" w:rsidRPr="009426BA" w:rsidRDefault="00636EC4" w:rsidP="00636EC4">
            <w:pPr>
              <w:pStyle w:val="afff8"/>
              <w:widowControl w:val="0"/>
              <w:rPr>
                <w:sz w:val="20"/>
                <w:szCs w:val="20"/>
              </w:rPr>
            </w:pPr>
            <w:r w:rsidRPr="009426BA">
              <w:rPr>
                <w:sz w:val="20"/>
                <w:szCs w:val="20"/>
              </w:rPr>
              <w:t>Ежесменное техническое обслуживание</w:t>
            </w:r>
          </w:p>
        </w:tc>
      </w:tr>
      <w:tr w:rsidR="002626E6" w14:paraId="10B9CB3A" w14:textId="77777777">
        <w:tc>
          <w:tcPr>
            <w:tcW w:w="2864" w:type="dxa"/>
          </w:tcPr>
          <w:p w14:paraId="5406E87F" w14:textId="77777777" w:rsidR="00636EC4" w:rsidRPr="009426BA" w:rsidRDefault="00636EC4" w:rsidP="00636EC4">
            <w:pPr>
              <w:pStyle w:val="afff8"/>
              <w:widowControl w:val="0"/>
              <w:rPr>
                <w:sz w:val="20"/>
                <w:szCs w:val="20"/>
              </w:rPr>
            </w:pPr>
            <w:r w:rsidRPr="009426BA">
              <w:rPr>
                <w:sz w:val="20"/>
                <w:szCs w:val="20"/>
              </w:rPr>
              <w:lastRenderedPageBreak/>
              <w:t>ЗИП</w:t>
            </w:r>
          </w:p>
        </w:tc>
        <w:tc>
          <w:tcPr>
            <w:tcW w:w="7342" w:type="dxa"/>
          </w:tcPr>
          <w:p w14:paraId="281237D7" w14:textId="77777777" w:rsidR="00636EC4" w:rsidRPr="009426BA" w:rsidRDefault="00636EC4" w:rsidP="00636EC4">
            <w:pPr>
              <w:pStyle w:val="afff8"/>
              <w:widowControl w:val="0"/>
              <w:rPr>
                <w:sz w:val="20"/>
                <w:szCs w:val="20"/>
              </w:rPr>
            </w:pPr>
            <w:r w:rsidRPr="009426BA">
              <w:rPr>
                <w:sz w:val="20"/>
                <w:szCs w:val="20"/>
              </w:rPr>
              <w:t>Запчасти, инструменты и принадлежности</w:t>
            </w:r>
          </w:p>
        </w:tc>
      </w:tr>
      <w:tr w:rsidR="002626E6" w14:paraId="42B619F5" w14:textId="77777777">
        <w:tc>
          <w:tcPr>
            <w:tcW w:w="2864" w:type="dxa"/>
          </w:tcPr>
          <w:p w14:paraId="197D99F0" w14:textId="77777777" w:rsidR="00636EC4" w:rsidRPr="009426BA" w:rsidRDefault="00636EC4" w:rsidP="00636EC4">
            <w:pPr>
              <w:pStyle w:val="afff8"/>
              <w:widowControl w:val="0"/>
              <w:rPr>
                <w:sz w:val="20"/>
                <w:szCs w:val="20"/>
              </w:rPr>
            </w:pPr>
            <w:r w:rsidRPr="009426BA">
              <w:rPr>
                <w:sz w:val="20"/>
                <w:szCs w:val="20"/>
              </w:rPr>
              <w:t>ЗиС</w:t>
            </w:r>
          </w:p>
        </w:tc>
        <w:tc>
          <w:tcPr>
            <w:tcW w:w="7342" w:type="dxa"/>
          </w:tcPr>
          <w:p w14:paraId="02875300" w14:textId="77777777" w:rsidR="00636EC4" w:rsidRPr="009426BA" w:rsidRDefault="00636EC4" w:rsidP="00636EC4">
            <w:pPr>
              <w:pStyle w:val="afff8"/>
              <w:widowControl w:val="0"/>
              <w:rPr>
                <w:sz w:val="20"/>
                <w:szCs w:val="20"/>
              </w:rPr>
            </w:pPr>
            <w:r w:rsidRPr="009426BA">
              <w:rPr>
                <w:sz w:val="20"/>
                <w:szCs w:val="20"/>
              </w:rPr>
              <w:t>Здания и сооружения</w:t>
            </w:r>
          </w:p>
        </w:tc>
      </w:tr>
      <w:tr w:rsidR="002626E6" w14:paraId="5F0E9415" w14:textId="77777777">
        <w:tc>
          <w:tcPr>
            <w:tcW w:w="2864" w:type="dxa"/>
          </w:tcPr>
          <w:p w14:paraId="20D2C325" w14:textId="77777777" w:rsidR="00636EC4" w:rsidRPr="009426BA" w:rsidRDefault="00636EC4" w:rsidP="00636EC4">
            <w:pPr>
              <w:pStyle w:val="afff8"/>
              <w:widowControl w:val="0"/>
              <w:rPr>
                <w:sz w:val="20"/>
                <w:szCs w:val="20"/>
              </w:rPr>
            </w:pPr>
            <w:r w:rsidRPr="009426BA">
              <w:rPr>
                <w:sz w:val="20"/>
                <w:szCs w:val="20"/>
              </w:rPr>
              <w:t>ЗИФ</w:t>
            </w:r>
          </w:p>
        </w:tc>
        <w:tc>
          <w:tcPr>
            <w:tcW w:w="7342" w:type="dxa"/>
          </w:tcPr>
          <w:p w14:paraId="5095353D" w14:textId="77777777" w:rsidR="00636EC4" w:rsidRPr="009426BA" w:rsidRDefault="00636EC4" w:rsidP="00636EC4">
            <w:pPr>
              <w:pStyle w:val="afff8"/>
              <w:widowControl w:val="0"/>
              <w:rPr>
                <w:sz w:val="20"/>
                <w:szCs w:val="20"/>
              </w:rPr>
            </w:pPr>
            <w:r w:rsidRPr="009426BA">
              <w:rPr>
                <w:sz w:val="20"/>
                <w:szCs w:val="20"/>
              </w:rPr>
              <w:t>Золотоизвлекательная фабрика</w:t>
            </w:r>
          </w:p>
        </w:tc>
      </w:tr>
      <w:tr w:rsidR="002626E6" w14:paraId="4D53DFCA" w14:textId="77777777">
        <w:tc>
          <w:tcPr>
            <w:tcW w:w="2864" w:type="dxa"/>
          </w:tcPr>
          <w:p w14:paraId="2C5F27AF" w14:textId="77777777" w:rsidR="00636EC4" w:rsidRPr="009426BA" w:rsidRDefault="00636EC4" w:rsidP="00636EC4">
            <w:pPr>
              <w:pStyle w:val="afff8"/>
              <w:widowControl w:val="0"/>
              <w:rPr>
                <w:sz w:val="20"/>
                <w:szCs w:val="20"/>
              </w:rPr>
            </w:pPr>
            <w:r w:rsidRPr="009426BA">
              <w:rPr>
                <w:sz w:val="20"/>
                <w:szCs w:val="20"/>
              </w:rPr>
              <w:t>ЗК</w:t>
            </w:r>
          </w:p>
        </w:tc>
        <w:tc>
          <w:tcPr>
            <w:tcW w:w="7342" w:type="dxa"/>
          </w:tcPr>
          <w:p w14:paraId="598235F2" w14:textId="77777777" w:rsidR="00636EC4" w:rsidRPr="009426BA" w:rsidRDefault="00636EC4" w:rsidP="00636EC4">
            <w:pPr>
              <w:pStyle w:val="afff8"/>
              <w:widowControl w:val="0"/>
              <w:rPr>
                <w:sz w:val="20"/>
                <w:szCs w:val="20"/>
              </w:rPr>
            </w:pPr>
            <w:r w:rsidRPr="009426BA">
              <w:rPr>
                <w:sz w:val="20"/>
                <w:szCs w:val="20"/>
              </w:rPr>
              <w:t>Замена компонентов</w:t>
            </w:r>
          </w:p>
        </w:tc>
      </w:tr>
      <w:tr w:rsidR="002626E6" w14:paraId="25BD3362" w14:textId="77777777">
        <w:tc>
          <w:tcPr>
            <w:tcW w:w="2864" w:type="dxa"/>
          </w:tcPr>
          <w:p w14:paraId="3B2D1275" w14:textId="77777777" w:rsidR="00636EC4" w:rsidRPr="009426BA" w:rsidRDefault="00636EC4" w:rsidP="00636EC4">
            <w:pPr>
              <w:pStyle w:val="afff8"/>
              <w:widowControl w:val="0"/>
              <w:rPr>
                <w:sz w:val="20"/>
                <w:szCs w:val="20"/>
              </w:rPr>
            </w:pPr>
            <w:r w:rsidRPr="009426BA">
              <w:rPr>
                <w:sz w:val="20"/>
                <w:szCs w:val="20"/>
              </w:rPr>
              <w:t>ЗЧ</w:t>
            </w:r>
          </w:p>
        </w:tc>
        <w:tc>
          <w:tcPr>
            <w:tcW w:w="7342" w:type="dxa"/>
          </w:tcPr>
          <w:p w14:paraId="4B29DCC2" w14:textId="77777777" w:rsidR="00636EC4" w:rsidRPr="009426BA" w:rsidRDefault="00636EC4" w:rsidP="00636EC4">
            <w:pPr>
              <w:pStyle w:val="afff8"/>
              <w:widowControl w:val="0"/>
              <w:rPr>
                <w:sz w:val="20"/>
                <w:szCs w:val="20"/>
              </w:rPr>
            </w:pPr>
            <w:r w:rsidRPr="009426BA">
              <w:rPr>
                <w:sz w:val="20"/>
                <w:szCs w:val="20"/>
              </w:rPr>
              <w:t>Запасные части</w:t>
            </w:r>
          </w:p>
        </w:tc>
      </w:tr>
      <w:tr w:rsidR="002626E6" w14:paraId="6668F8C3" w14:textId="77777777">
        <w:tc>
          <w:tcPr>
            <w:tcW w:w="2864" w:type="dxa"/>
          </w:tcPr>
          <w:p w14:paraId="41AE0CB6" w14:textId="77777777" w:rsidR="00636EC4" w:rsidRPr="009426BA" w:rsidRDefault="00636EC4" w:rsidP="00636EC4">
            <w:pPr>
              <w:pStyle w:val="afff8"/>
              <w:widowControl w:val="0"/>
              <w:rPr>
                <w:sz w:val="20"/>
                <w:szCs w:val="20"/>
              </w:rPr>
            </w:pPr>
            <w:r w:rsidRPr="00704BA2">
              <w:rPr>
                <w:sz w:val="20"/>
                <w:szCs w:val="20"/>
              </w:rPr>
              <w:t>ИТС</w:t>
            </w:r>
          </w:p>
        </w:tc>
        <w:tc>
          <w:tcPr>
            <w:tcW w:w="7342" w:type="dxa"/>
          </w:tcPr>
          <w:p w14:paraId="4D2A6F25" w14:textId="77777777" w:rsidR="00636EC4" w:rsidRPr="009426BA" w:rsidRDefault="00636EC4" w:rsidP="00636EC4">
            <w:pPr>
              <w:pStyle w:val="afff8"/>
              <w:widowControl w:val="0"/>
              <w:rPr>
                <w:sz w:val="20"/>
                <w:szCs w:val="20"/>
              </w:rPr>
            </w:pPr>
            <w:r w:rsidRPr="00704BA2">
              <w:rPr>
                <w:sz w:val="20"/>
                <w:szCs w:val="20"/>
              </w:rPr>
              <w:t>Индекс технического состояния</w:t>
            </w:r>
          </w:p>
        </w:tc>
      </w:tr>
      <w:tr w:rsidR="002626E6" w14:paraId="641C3996" w14:textId="77777777">
        <w:tc>
          <w:tcPr>
            <w:tcW w:w="2864" w:type="dxa"/>
          </w:tcPr>
          <w:p w14:paraId="657605EF" w14:textId="77777777" w:rsidR="00636EC4" w:rsidRPr="009426BA" w:rsidRDefault="00636EC4" w:rsidP="00636EC4">
            <w:pPr>
              <w:pStyle w:val="afff8"/>
              <w:widowControl w:val="0"/>
              <w:rPr>
                <w:sz w:val="20"/>
                <w:szCs w:val="20"/>
              </w:rPr>
            </w:pPr>
            <w:r w:rsidRPr="009426BA">
              <w:rPr>
                <w:sz w:val="20"/>
                <w:szCs w:val="20"/>
              </w:rPr>
              <w:t>КИО</w:t>
            </w:r>
          </w:p>
        </w:tc>
        <w:tc>
          <w:tcPr>
            <w:tcW w:w="7342" w:type="dxa"/>
          </w:tcPr>
          <w:p w14:paraId="7BCE7CDC" w14:textId="77777777" w:rsidR="00636EC4" w:rsidRPr="009426BA" w:rsidRDefault="00636EC4" w:rsidP="00636EC4">
            <w:pPr>
              <w:pStyle w:val="afff8"/>
              <w:widowControl w:val="0"/>
              <w:rPr>
                <w:sz w:val="20"/>
                <w:szCs w:val="20"/>
              </w:rPr>
            </w:pPr>
            <w:r w:rsidRPr="009426BA">
              <w:rPr>
                <w:sz w:val="20"/>
                <w:szCs w:val="20"/>
              </w:rPr>
              <w:t>Коэффициент использования оборудования</w:t>
            </w:r>
          </w:p>
        </w:tc>
      </w:tr>
      <w:tr w:rsidR="002626E6" w14:paraId="29DA2D26" w14:textId="77777777">
        <w:tc>
          <w:tcPr>
            <w:tcW w:w="2864" w:type="dxa"/>
          </w:tcPr>
          <w:p w14:paraId="767CC5BF" w14:textId="77777777" w:rsidR="00636EC4" w:rsidRPr="009426BA" w:rsidRDefault="00636EC4" w:rsidP="00636EC4">
            <w:pPr>
              <w:pStyle w:val="afff8"/>
              <w:widowControl w:val="0"/>
              <w:rPr>
                <w:sz w:val="20"/>
                <w:szCs w:val="20"/>
              </w:rPr>
            </w:pPr>
            <w:r w:rsidRPr="009426BA">
              <w:rPr>
                <w:sz w:val="20"/>
                <w:szCs w:val="20"/>
              </w:rPr>
              <w:t>КИП</w:t>
            </w:r>
          </w:p>
        </w:tc>
        <w:tc>
          <w:tcPr>
            <w:tcW w:w="7342" w:type="dxa"/>
          </w:tcPr>
          <w:p w14:paraId="2BBB38E8" w14:textId="77777777" w:rsidR="00636EC4" w:rsidRPr="009426BA" w:rsidRDefault="00636EC4" w:rsidP="00636EC4">
            <w:pPr>
              <w:pStyle w:val="afff8"/>
              <w:widowControl w:val="0"/>
              <w:rPr>
                <w:sz w:val="20"/>
                <w:szCs w:val="20"/>
              </w:rPr>
            </w:pPr>
            <w:r w:rsidRPr="009426BA">
              <w:rPr>
                <w:sz w:val="20"/>
                <w:szCs w:val="20"/>
              </w:rPr>
              <w:t>Контрольно-измерительные приборы</w:t>
            </w:r>
          </w:p>
        </w:tc>
      </w:tr>
      <w:tr w:rsidR="002626E6" w14:paraId="3202D5BC" w14:textId="77777777">
        <w:tc>
          <w:tcPr>
            <w:tcW w:w="2864" w:type="dxa"/>
          </w:tcPr>
          <w:p w14:paraId="62E3D809" w14:textId="77777777" w:rsidR="00636EC4" w:rsidRPr="009426BA" w:rsidRDefault="00636EC4" w:rsidP="00636EC4">
            <w:pPr>
              <w:pStyle w:val="afff8"/>
              <w:widowControl w:val="0"/>
              <w:rPr>
                <w:sz w:val="20"/>
                <w:szCs w:val="20"/>
              </w:rPr>
            </w:pPr>
            <w:r w:rsidRPr="00704BA2">
              <w:rPr>
                <w:sz w:val="20"/>
                <w:szCs w:val="20"/>
              </w:rPr>
              <w:t>КПП</w:t>
            </w:r>
          </w:p>
        </w:tc>
        <w:tc>
          <w:tcPr>
            <w:tcW w:w="7342" w:type="dxa"/>
          </w:tcPr>
          <w:p w14:paraId="59E3C0D6" w14:textId="77777777" w:rsidR="00636EC4" w:rsidRPr="009426BA" w:rsidRDefault="00636EC4" w:rsidP="00636EC4">
            <w:pPr>
              <w:pStyle w:val="afff8"/>
              <w:widowControl w:val="0"/>
              <w:rPr>
                <w:sz w:val="20"/>
                <w:szCs w:val="20"/>
              </w:rPr>
            </w:pPr>
            <w:r w:rsidRPr="00704BA2">
              <w:rPr>
                <w:sz w:val="20"/>
                <w:szCs w:val="20"/>
              </w:rPr>
              <w:t>Коробка переключения передач</w:t>
            </w:r>
          </w:p>
        </w:tc>
      </w:tr>
      <w:tr w:rsidR="002626E6" w14:paraId="31CE595A" w14:textId="77777777">
        <w:tc>
          <w:tcPr>
            <w:tcW w:w="2864" w:type="dxa"/>
          </w:tcPr>
          <w:p w14:paraId="20918627" w14:textId="77777777" w:rsidR="00636EC4" w:rsidRPr="009426BA" w:rsidRDefault="00636EC4" w:rsidP="00636EC4">
            <w:pPr>
              <w:pStyle w:val="afff8"/>
              <w:widowControl w:val="0"/>
              <w:rPr>
                <w:sz w:val="20"/>
                <w:szCs w:val="20"/>
              </w:rPr>
            </w:pPr>
            <w:r w:rsidRPr="009426BA">
              <w:rPr>
                <w:sz w:val="20"/>
                <w:szCs w:val="20"/>
              </w:rPr>
              <w:t>КПЭ</w:t>
            </w:r>
          </w:p>
        </w:tc>
        <w:tc>
          <w:tcPr>
            <w:tcW w:w="7342" w:type="dxa"/>
          </w:tcPr>
          <w:p w14:paraId="09D44DF4" w14:textId="77777777" w:rsidR="00636EC4" w:rsidRPr="009426BA" w:rsidRDefault="00636EC4" w:rsidP="00636EC4">
            <w:pPr>
              <w:pStyle w:val="afff8"/>
              <w:widowControl w:val="0"/>
              <w:rPr>
                <w:sz w:val="20"/>
                <w:szCs w:val="20"/>
              </w:rPr>
            </w:pPr>
            <w:r w:rsidRPr="009426BA">
              <w:rPr>
                <w:sz w:val="20"/>
                <w:szCs w:val="20"/>
              </w:rPr>
              <w:t>Ключевые показатели эффективности</w:t>
            </w:r>
          </w:p>
        </w:tc>
      </w:tr>
      <w:tr w:rsidR="002626E6" w14:paraId="5446932F" w14:textId="77777777">
        <w:tc>
          <w:tcPr>
            <w:tcW w:w="2864" w:type="dxa"/>
          </w:tcPr>
          <w:p w14:paraId="33A9B8CC" w14:textId="77777777" w:rsidR="00636EC4" w:rsidRPr="009426BA" w:rsidRDefault="00636EC4" w:rsidP="00636EC4">
            <w:pPr>
              <w:pStyle w:val="afff8"/>
              <w:widowControl w:val="0"/>
              <w:rPr>
                <w:sz w:val="20"/>
                <w:szCs w:val="20"/>
              </w:rPr>
            </w:pPr>
            <w:r w:rsidRPr="009426BA">
              <w:rPr>
                <w:sz w:val="20"/>
                <w:szCs w:val="20"/>
              </w:rPr>
              <w:t>КР</w:t>
            </w:r>
          </w:p>
        </w:tc>
        <w:tc>
          <w:tcPr>
            <w:tcW w:w="7342" w:type="dxa"/>
          </w:tcPr>
          <w:p w14:paraId="11232AC7" w14:textId="77777777" w:rsidR="00636EC4" w:rsidRPr="009426BA" w:rsidRDefault="00636EC4" w:rsidP="00636EC4">
            <w:pPr>
              <w:pStyle w:val="afff8"/>
              <w:widowControl w:val="0"/>
              <w:rPr>
                <w:sz w:val="20"/>
                <w:szCs w:val="20"/>
              </w:rPr>
            </w:pPr>
            <w:r w:rsidRPr="009426BA">
              <w:rPr>
                <w:sz w:val="20"/>
                <w:szCs w:val="20"/>
              </w:rPr>
              <w:t>Капительный ремонт</w:t>
            </w:r>
          </w:p>
        </w:tc>
      </w:tr>
      <w:tr w:rsidR="002626E6" w14:paraId="32894279" w14:textId="77777777">
        <w:tc>
          <w:tcPr>
            <w:tcW w:w="2864" w:type="dxa"/>
          </w:tcPr>
          <w:p w14:paraId="08915268" w14:textId="77777777" w:rsidR="00636EC4" w:rsidRPr="009426BA" w:rsidRDefault="00636EC4" w:rsidP="00636EC4">
            <w:pPr>
              <w:pStyle w:val="afff8"/>
              <w:widowControl w:val="0"/>
              <w:rPr>
                <w:sz w:val="20"/>
                <w:szCs w:val="20"/>
              </w:rPr>
            </w:pPr>
            <w:r w:rsidRPr="009426BA">
              <w:rPr>
                <w:sz w:val="20"/>
                <w:szCs w:val="20"/>
              </w:rPr>
              <w:t>КСП</w:t>
            </w:r>
          </w:p>
        </w:tc>
        <w:tc>
          <w:tcPr>
            <w:tcW w:w="7342" w:type="dxa"/>
          </w:tcPr>
          <w:p w14:paraId="4A132337" w14:textId="77777777" w:rsidR="00636EC4" w:rsidRPr="009426BA" w:rsidRDefault="00636EC4" w:rsidP="00636EC4">
            <w:pPr>
              <w:pStyle w:val="afff8"/>
              <w:widowControl w:val="0"/>
              <w:rPr>
                <w:sz w:val="20"/>
                <w:szCs w:val="20"/>
              </w:rPr>
            </w:pPr>
            <w:r w:rsidRPr="009426BA">
              <w:rPr>
                <w:sz w:val="20"/>
                <w:szCs w:val="20"/>
              </w:rPr>
              <w:t>Календарно-сетевое планирование</w:t>
            </w:r>
          </w:p>
        </w:tc>
      </w:tr>
      <w:tr w:rsidR="002626E6" w14:paraId="56C7F1F9" w14:textId="77777777">
        <w:tc>
          <w:tcPr>
            <w:tcW w:w="2864" w:type="dxa"/>
          </w:tcPr>
          <w:p w14:paraId="7CDA8067" w14:textId="77777777" w:rsidR="00636EC4" w:rsidRPr="009426BA" w:rsidRDefault="00636EC4" w:rsidP="00636EC4">
            <w:pPr>
              <w:pStyle w:val="afff8"/>
              <w:widowControl w:val="0"/>
              <w:rPr>
                <w:sz w:val="20"/>
                <w:szCs w:val="20"/>
              </w:rPr>
            </w:pPr>
            <w:r>
              <w:rPr>
                <w:sz w:val="20"/>
                <w:szCs w:val="20"/>
              </w:rPr>
              <w:t>КСУ НСИ</w:t>
            </w:r>
          </w:p>
        </w:tc>
        <w:tc>
          <w:tcPr>
            <w:tcW w:w="7342" w:type="dxa"/>
          </w:tcPr>
          <w:p w14:paraId="657CE714" w14:textId="77777777" w:rsidR="00636EC4" w:rsidRPr="009426BA" w:rsidRDefault="00636EC4" w:rsidP="00636EC4">
            <w:pPr>
              <w:pStyle w:val="afff8"/>
              <w:widowControl w:val="0"/>
              <w:rPr>
                <w:sz w:val="20"/>
                <w:szCs w:val="20"/>
              </w:rPr>
            </w:pPr>
            <w:r>
              <w:rPr>
                <w:sz w:val="20"/>
                <w:szCs w:val="20"/>
              </w:rPr>
              <w:t>Корпоративная система управления нормативно-справочной информацией</w:t>
            </w:r>
          </w:p>
        </w:tc>
      </w:tr>
      <w:tr w:rsidR="002626E6" w14:paraId="4F9ACB60" w14:textId="77777777">
        <w:tc>
          <w:tcPr>
            <w:tcW w:w="2864" w:type="dxa"/>
          </w:tcPr>
          <w:p w14:paraId="091DCC0D" w14:textId="77777777" w:rsidR="00636EC4" w:rsidRPr="009426BA" w:rsidRDefault="00636EC4" w:rsidP="00636EC4">
            <w:pPr>
              <w:pStyle w:val="afff8"/>
              <w:widowControl w:val="0"/>
              <w:rPr>
                <w:sz w:val="20"/>
                <w:szCs w:val="20"/>
              </w:rPr>
            </w:pPr>
            <w:r w:rsidRPr="009426BA">
              <w:rPr>
                <w:sz w:val="20"/>
                <w:szCs w:val="20"/>
              </w:rPr>
              <w:t>КТГ</w:t>
            </w:r>
          </w:p>
        </w:tc>
        <w:tc>
          <w:tcPr>
            <w:tcW w:w="7342" w:type="dxa"/>
          </w:tcPr>
          <w:p w14:paraId="5729D47B" w14:textId="77777777" w:rsidR="00636EC4" w:rsidRPr="009426BA" w:rsidRDefault="00636EC4" w:rsidP="00636EC4">
            <w:pPr>
              <w:pStyle w:val="afff8"/>
              <w:widowControl w:val="0"/>
              <w:rPr>
                <w:sz w:val="20"/>
                <w:szCs w:val="20"/>
              </w:rPr>
            </w:pPr>
            <w:r w:rsidRPr="009426BA">
              <w:rPr>
                <w:sz w:val="20"/>
                <w:szCs w:val="20"/>
              </w:rPr>
              <w:t>Коэффициент технической готовности</w:t>
            </w:r>
          </w:p>
        </w:tc>
      </w:tr>
      <w:tr w:rsidR="002626E6" w14:paraId="00790DA0" w14:textId="77777777">
        <w:tc>
          <w:tcPr>
            <w:tcW w:w="2864" w:type="dxa"/>
          </w:tcPr>
          <w:p w14:paraId="18279B3E" w14:textId="77777777" w:rsidR="00636EC4" w:rsidRPr="009426BA" w:rsidRDefault="00636EC4" w:rsidP="00636EC4">
            <w:pPr>
              <w:pStyle w:val="afff8"/>
              <w:widowControl w:val="0"/>
              <w:rPr>
                <w:sz w:val="20"/>
                <w:szCs w:val="20"/>
              </w:rPr>
            </w:pPr>
            <w:r w:rsidRPr="00704BA2">
              <w:rPr>
                <w:sz w:val="20"/>
                <w:szCs w:val="20"/>
              </w:rPr>
              <w:t>МВЗ</w:t>
            </w:r>
          </w:p>
        </w:tc>
        <w:tc>
          <w:tcPr>
            <w:tcW w:w="7342" w:type="dxa"/>
          </w:tcPr>
          <w:p w14:paraId="427B5025" w14:textId="77777777" w:rsidR="00636EC4" w:rsidRPr="009426BA" w:rsidRDefault="00636EC4" w:rsidP="00636EC4">
            <w:pPr>
              <w:pStyle w:val="afff8"/>
              <w:widowControl w:val="0"/>
              <w:rPr>
                <w:sz w:val="20"/>
                <w:szCs w:val="20"/>
              </w:rPr>
            </w:pPr>
            <w:r>
              <w:rPr>
                <w:sz w:val="20"/>
                <w:szCs w:val="20"/>
              </w:rPr>
              <w:t>Место</w:t>
            </w:r>
            <w:r w:rsidRPr="00704BA2">
              <w:rPr>
                <w:sz w:val="20"/>
                <w:szCs w:val="20"/>
              </w:rPr>
              <w:t xml:space="preserve"> возникновения затрат</w:t>
            </w:r>
          </w:p>
        </w:tc>
      </w:tr>
      <w:tr w:rsidR="002626E6" w14:paraId="3F0C6E3E" w14:textId="77777777">
        <w:tc>
          <w:tcPr>
            <w:tcW w:w="2864" w:type="dxa"/>
          </w:tcPr>
          <w:p w14:paraId="1B0A6149" w14:textId="77777777" w:rsidR="00636EC4" w:rsidRPr="009426BA" w:rsidRDefault="00636EC4" w:rsidP="00636EC4">
            <w:pPr>
              <w:pStyle w:val="afff8"/>
              <w:widowControl w:val="0"/>
              <w:rPr>
                <w:sz w:val="20"/>
                <w:szCs w:val="20"/>
              </w:rPr>
            </w:pPr>
            <w:r w:rsidRPr="009426BA">
              <w:rPr>
                <w:sz w:val="20"/>
                <w:szCs w:val="20"/>
              </w:rPr>
              <w:t>МОЛ</w:t>
            </w:r>
          </w:p>
        </w:tc>
        <w:tc>
          <w:tcPr>
            <w:tcW w:w="7342" w:type="dxa"/>
          </w:tcPr>
          <w:p w14:paraId="7842E51D" w14:textId="77777777" w:rsidR="00636EC4" w:rsidRPr="009426BA" w:rsidRDefault="00636EC4" w:rsidP="00636EC4">
            <w:pPr>
              <w:pStyle w:val="afff8"/>
              <w:widowControl w:val="0"/>
              <w:rPr>
                <w:sz w:val="20"/>
                <w:szCs w:val="20"/>
              </w:rPr>
            </w:pPr>
            <w:r w:rsidRPr="009426BA">
              <w:rPr>
                <w:sz w:val="20"/>
                <w:szCs w:val="20"/>
              </w:rPr>
              <w:t>Материально ответственное лицо</w:t>
            </w:r>
          </w:p>
        </w:tc>
      </w:tr>
      <w:tr w:rsidR="002626E6" w14:paraId="5AEE266D" w14:textId="77777777">
        <w:tc>
          <w:tcPr>
            <w:tcW w:w="2864" w:type="dxa"/>
          </w:tcPr>
          <w:p w14:paraId="2CD53827" w14:textId="77777777" w:rsidR="00636EC4" w:rsidRPr="009426BA" w:rsidRDefault="00636EC4" w:rsidP="00636EC4">
            <w:pPr>
              <w:pStyle w:val="afff8"/>
              <w:widowControl w:val="0"/>
              <w:rPr>
                <w:sz w:val="20"/>
                <w:szCs w:val="20"/>
              </w:rPr>
            </w:pPr>
            <w:r w:rsidRPr="009426BA">
              <w:rPr>
                <w:sz w:val="20"/>
                <w:szCs w:val="20"/>
              </w:rPr>
              <w:t>МТО</w:t>
            </w:r>
          </w:p>
        </w:tc>
        <w:tc>
          <w:tcPr>
            <w:tcW w:w="7342" w:type="dxa"/>
          </w:tcPr>
          <w:p w14:paraId="0AD7F39B" w14:textId="77777777" w:rsidR="00636EC4" w:rsidRPr="009426BA" w:rsidRDefault="00636EC4" w:rsidP="00636EC4">
            <w:pPr>
              <w:pStyle w:val="afff8"/>
              <w:widowControl w:val="0"/>
              <w:rPr>
                <w:sz w:val="20"/>
                <w:szCs w:val="20"/>
              </w:rPr>
            </w:pPr>
            <w:r w:rsidRPr="009426BA">
              <w:rPr>
                <w:sz w:val="20"/>
                <w:szCs w:val="20"/>
              </w:rPr>
              <w:t>Материально-техническое обеспечение</w:t>
            </w:r>
          </w:p>
        </w:tc>
      </w:tr>
      <w:tr w:rsidR="002626E6" w14:paraId="7D450A19" w14:textId="77777777">
        <w:tc>
          <w:tcPr>
            <w:tcW w:w="2864" w:type="dxa"/>
          </w:tcPr>
          <w:p w14:paraId="0E183524" w14:textId="77777777" w:rsidR="00636EC4" w:rsidRPr="009426BA" w:rsidRDefault="00636EC4" w:rsidP="00636EC4">
            <w:pPr>
              <w:pStyle w:val="afff8"/>
              <w:widowControl w:val="0"/>
              <w:rPr>
                <w:sz w:val="20"/>
                <w:szCs w:val="20"/>
              </w:rPr>
            </w:pPr>
            <w:r w:rsidRPr="009426BA">
              <w:rPr>
                <w:sz w:val="20"/>
                <w:szCs w:val="20"/>
              </w:rPr>
              <w:t>МТР</w:t>
            </w:r>
          </w:p>
        </w:tc>
        <w:tc>
          <w:tcPr>
            <w:tcW w:w="7342" w:type="dxa"/>
          </w:tcPr>
          <w:p w14:paraId="51BB5103" w14:textId="77777777" w:rsidR="00636EC4" w:rsidRPr="009426BA" w:rsidRDefault="00636EC4" w:rsidP="00636EC4">
            <w:pPr>
              <w:pStyle w:val="afff8"/>
              <w:widowControl w:val="0"/>
              <w:rPr>
                <w:sz w:val="20"/>
                <w:szCs w:val="20"/>
              </w:rPr>
            </w:pPr>
            <w:r w:rsidRPr="009426BA">
              <w:rPr>
                <w:sz w:val="20"/>
                <w:szCs w:val="20"/>
              </w:rPr>
              <w:t>Материально-технические ресурсы</w:t>
            </w:r>
          </w:p>
        </w:tc>
      </w:tr>
      <w:tr w:rsidR="002626E6" w14:paraId="5CA14D80" w14:textId="77777777">
        <w:tc>
          <w:tcPr>
            <w:tcW w:w="2864" w:type="dxa"/>
          </w:tcPr>
          <w:p w14:paraId="4EA28BD4" w14:textId="77777777" w:rsidR="00264E70" w:rsidRPr="009426BA" w:rsidRDefault="00264E70" w:rsidP="00636EC4">
            <w:pPr>
              <w:pStyle w:val="afff8"/>
              <w:widowControl w:val="0"/>
              <w:rPr>
                <w:sz w:val="20"/>
                <w:szCs w:val="20"/>
              </w:rPr>
            </w:pPr>
            <w:r>
              <w:rPr>
                <w:sz w:val="20"/>
                <w:szCs w:val="20"/>
              </w:rPr>
              <w:t>МУ</w:t>
            </w:r>
          </w:p>
        </w:tc>
        <w:tc>
          <w:tcPr>
            <w:tcW w:w="7342" w:type="dxa"/>
          </w:tcPr>
          <w:p w14:paraId="4CDB3442" w14:textId="77777777" w:rsidR="00264E70" w:rsidRPr="009426BA" w:rsidRDefault="00264E70" w:rsidP="00636EC4">
            <w:pPr>
              <w:pStyle w:val="afff8"/>
              <w:widowControl w:val="0"/>
              <w:rPr>
                <w:sz w:val="20"/>
                <w:szCs w:val="20"/>
              </w:rPr>
            </w:pPr>
            <w:r>
              <w:rPr>
                <w:sz w:val="20"/>
                <w:szCs w:val="20"/>
              </w:rPr>
              <w:t>Методические указания</w:t>
            </w:r>
          </w:p>
        </w:tc>
      </w:tr>
      <w:tr w:rsidR="002626E6" w14:paraId="33272169" w14:textId="77777777">
        <w:tc>
          <w:tcPr>
            <w:tcW w:w="2864" w:type="dxa"/>
          </w:tcPr>
          <w:p w14:paraId="4C8C5A22" w14:textId="77777777" w:rsidR="00636EC4" w:rsidRPr="009426BA" w:rsidRDefault="00636EC4" w:rsidP="00636EC4">
            <w:pPr>
              <w:pStyle w:val="afff8"/>
              <w:widowControl w:val="0"/>
              <w:rPr>
                <w:sz w:val="20"/>
                <w:szCs w:val="20"/>
              </w:rPr>
            </w:pPr>
            <w:r w:rsidRPr="009426BA">
              <w:rPr>
                <w:sz w:val="20"/>
                <w:szCs w:val="20"/>
              </w:rPr>
              <w:t>НМД</w:t>
            </w:r>
          </w:p>
        </w:tc>
        <w:tc>
          <w:tcPr>
            <w:tcW w:w="7342" w:type="dxa"/>
          </w:tcPr>
          <w:p w14:paraId="3F6A9581" w14:textId="77777777" w:rsidR="00636EC4" w:rsidRPr="009426BA" w:rsidRDefault="00636EC4" w:rsidP="00636EC4">
            <w:pPr>
              <w:pStyle w:val="afff8"/>
              <w:widowControl w:val="0"/>
              <w:rPr>
                <w:sz w:val="20"/>
                <w:szCs w:val="20"/>
              </w:rPr>
            </w:pPr>
            <w:r w:rsidRPr="009426BA">
              <w:rPr>
                <w:sz w:val="20"/>
                <w:szCs w:val="20"/>
              </w:rPr>
              <w:t>Нормативно-методические документы</w:t>
            </w:r>
          </w:p>
        </w:tc>
      </w:tr>
      <w:tr w:rsidR="002626E6" w14:paraId="7F3980EC" w14:textId="77777777">
        <w:tc>
          <w:tcPr>
            <w:tcW w:w="2864" w:type="dxa"/>
          </w:tcPr>
          <w:p w14:paraId="636D91C6" w14:textId="77777777" w:rsidR="00636EC4" w:rsidRPr="009426BA" w:rsidRDefault="00636EC4" w:rsidP="00636EC4">
            <w:pPr>
              <w:pStyle w:val="afff8"/>
              <w:widowControl w:val="0"/>
              <w:rPr>
                <w:sz w:val="20"/>
                <w:szCs w:val="20"/>
              </w:rPr>
            </w:pPr>
            <w:r w:rsidRPr="009426BA">
              <w:rPr>
                <w:sz w:val="20"/>
                <w:szCs w:val="20"/>
              </w:rPr>
              <w:t>НСИ</w:t>
            </w:r>
          </w:p>
        </w:tc>
        <w:tc>
          <w:tcPr>
            <w:tcW w:w="7342" w:type="dxa"/>
          </w:tcPr>
          <w:p w14:paraId="7D7E50E3" w14:textId="77777777" w:rsidR="00636EC4" w:rsidRPr="009426BA" w:rsidRDefault="00636EC4" w:rsidP="00636EC4">
            <w:pPr>
              <w:pStyle w:val="afff8"/>
              <w:widowControl w:val="0"/>
              <w:rPr>
                <w:sz w:val="20"/>
                <w:szCs w:val="20"/>
              </w:rPr>
            </w:pPr>
            <w:r w:rsidRPr="009426BA">
              <w:rPr>
                <w:sz w:val="20"/>
                <w:szCs w:val="20"/>
              </w:rPr>
              <w:t>Нормативно-справочная информация</w:t>
            </w:r>
          </w:p>
        </w:tc>
      </w:tr>
      <w:tr w:rsidR="002626E6" w14:paraId="5C13DE63" w14:textId="77777777">
        <w:tc>
          <w:tcPr>
            <w:tcW w:w="2864" w:type="dxa"/>
          </w:tcPr>
          <w:p w14:paraId="6DF32298" w14:textId="77777777" w:rsidR="00636EC4" w:rsidRPr="009426BA" w:rsidRDefault="00636EC4" w:rsidP="00636EC4">
            <w:pPr>
              <w:pStyle w:val="afff8"/>
              <w:widowControl w:val="0"/>
              <w:rPr>
                <w:sz w:val="20"/>
                <w:szCs w:val="20"/>
              </w:rPr>
            </w:pPr>
            <w:r w:rsidRPr="009426BA">
              <w:rPr>
                <w:sz w:val="20"/>
                <w:szCs w:val="20"/>
              </w:rPr>
              <w:t>НТД</w:t>
            </w:r>
          </w:p>
        </w:tc>
        <w:tc>
          <w:tcPr>
            <w:tcW w:w="7342" w:type="dxa"/>
          </w:tcPr>
          <w:p w14:paraId="23831309" w14:textId="77777777" w:rsidR="00636EC4" w:rsidRPr="009426BA" w:rsidRDefault="00636EC4" w:rsidP="00636EC4">
            <w:pPr>
              <w:pStyle w:val="afff8"/>
              <w:widowControl w:val="0"/>
              <w:rPr>
                <w:sz w:val="20"/>
                <w:szCs w:val="20"/>
              </w:rPr>
            </w:pPr>
            <w:r w:rsidRPr="009426BA">
              <w:rPr>
                <w:sz w:val="20"/>
                <w:szCs w:val="20"/>
              </w:rPr>
              <w:t>Нормативно-техническая документация</w:t>
            </w:r>
          </w:p>
        </w:tc>
      </w:tr>
      <w:tr w:rsidR="002626E6" w14:paraId="0147512A" w14:textId="77777777">
        <w:tc>
          <w:tcPr>
            <w:tcW w:w="2864" w:type="dxa"/>
          </w:tcPr>
          <w:p w14:paraId="5E3DFB88" w14:textId="77777777" w:rsidR="00636EC4" w:rsidRPr="009426BA" w:rsidRDefault="00636EC4" w:rsidP="00636EC4">
            <w:pPr>
              <w:pStyle w:val="afff8"/>
              <w:widowControl w:val="0"/>
              <w:rPr>
                <w:sz w:val="20"/>
                <w:szCs w:val="20"/>
              </w:rPr>
            </w:pPr>
            <w:r w:rsidRPr="009426BA">
              <w:rPr>
                <w:sz w:val="20"/>
                <w:szCs w:val="20"/>
              </w:rPr>
              <w:t>ОВП</w:t>
            </w:r>
          </w:p>
        </w:tc>
        <w:tc>
          <w:tcPr>
            <w:tcW w:w="7342" w:type="dxa"/>
          </w:tcPr>
          <w:p w14:paraId="0AE785D3" w14:textId="77777777" w:rsidR="00636EC4" w:rsidRPr="009426BA" w:rsidRDefault="00636EC4" w:rsidP="00636EC4">
            <w:pPr>
              <w:pStyle w:val="afff8"/>
              <w:widowControl w:val="0"/>
              <w:rPr>
                <w:sz w:val="20"/>
                <w:szCs w:val="20"/>
              </w:rPr>
            </w:pPr>
            <w:r w:rsidRPr="009426BA">
              <w:rPr>
                <w:sz w:val="20"/>
                <w:szCs w:val="20"/>
              </w:rPr>
              <w:t>Оборудование вне проектов</w:t>
            </w:r>
          </w:p>
        </w:tc>
      </w:tr>
      <w:tr w:rsidR="002626E6" w14:paraId="28015987" w14:textId="77777777">
        <w:tc>
          <w:tcPr>
            <w:tcW w:w="2864" w:type="dxa"/>
          </w:tcPr>
          <w:p w14:paraId="4430B31A" w14:textId="77777777" w:rsidR="00636EC4" w:rsidRPr="009426BA" w:rsidRDefault="00636EC4" w:rsidP="00636EC4">
            <w:pPr>
              <w:pStyle w:val="afff8"/>
              <w:widowControl w:val="0"/>
              <w:rPr>
                <w:sz w:val="20"/>
                <w:szCs w:val="20"/>
              </w:rPr>
            </w:pPr>
            <w:r w:rsidRPr="009426BA">
              <w:rPr>
                <w:sz w:val="20"/>
                <w:szCs w:val="20"/>
              </w:rPr>
              <w:t>ОЗМ</w:t>
            </w:r>
          </w:p>
        </w:tc>
        <w:tc>
          <w:tcPr>
            <w:tcW w:w="7342" w:type="dxa"/>
          </w:tcPr>
          <w:p w14:paraId="1B53D187" w14:textId="77777777" w:rsidR="00636EC4" w:rsidRPr="009426BA" w:rsidRDefault="00636EC4" w:rsidP="00636EC4">
            <w:pPr>
              <w:pStyle w:val="afff8"/>
              <w:widowControl w:val="0"/>
              <w:rPr>
                <w:sz w:val="20"/>
                <w:szCs w:val="20"/>
              </w:rPr>
            </w:pPr>
            <w:r w:rsidRPr="009426BA">
              <w:rPr>
                <w:sz w:val="20"/>
                <w:szCs w:val="20"/>
              </w:rPr>
              <w:t>Основная запись материала</w:t>
            </w:r>
          </w:p>
        </w:tc>
      </w:tr>
      <w:tr w:rsidR="002626E6" w14:paraId="56D45C65" w14:textId="77777777">
        <w:tc>
          <w:tcPr>
            <w:tcW w:w="2864" w:type="dxa"/>
          </w:tcPr>
          <w:p w14:paraId="1EB82CCB" w14:textId="77777777" w:rsidR="00BF7D5A" w:rsidRPr="009426BA" w:rsidRDefault="00BF7D5A" w:rsidP="00636EC4">
            <w:pPr>
              <w:pStyle w:val="afff8"/>
              <w:widowControl w:val="0"/>
              <w:rPr>
                <w:sz w:val="20"/>
                <w:szCs w:val="20"/>
              </w:rPr>
            </w:pPr>
            <w:r>
              <w:rPr>
                <w:sz w:val="20"/>
                <w:szCs w:val="20"/>
              </w:rPr>
              <w:t>ОЛ</w:t>
            </w:r>
          </w:p>
        </w:tc>
        <w:tc>
          <w:tcPr>
            <w:tcW w:w="7342" w:type="dxa"/>
          </w:tcPr>
          <w:p w14:paraId="1A9B2185" w14:textId="77777777" w:rsidR="00BF7D5A" w:rsidRPr="009426BA" w:rsidRDefault="00BF7D5A" w:rsidP="00636EC4">
            <w:pPr>
              <w:pStyle w:val="afff8"/>
              <w:widowControl w:val="0"/>
              <w:rPr>
                <w:sz w:val="20"/>
                <w:szCs w:val="20"/>
              </w:rPr>
            </w:pPr>
            <w:r>
              <w:rPr>
                <w:sz w:val="20"/>
                <w:szCs w:val="20"/>
              </w:rPr>
              <w:t>Опросный лист</w:t>
            </w:r>
          </w:p>
        </w:tc>
      </w:tr>
      <w:tr w:rsidR="002626E6" w14:paraId="2BE9778E" w14:textId="77777777">
        <w:tc>
          <w:tcPr>
            <w:tcW w:w="2864" w:type="dxa"/>
          </w:tcPr>
          <w:p w14:paraId="5857C071" w14:textId="77777777" w:rsidR="00636EC4" w:rsidRPr="009426BA" w:rsidRDefault="00636EC4" w:rsidP="00636EC4">
            <w:pPr>
              <w:pStyle w:val="afff8"/>
              <w:widowControl w:val="0"/>
              <w:rPr>
                <w:sz w:val="20"/>
                <w:szCs w:val="20"/>
              </w:rPr>
            </w:pPr>
            <w:r w:rsidRPr="00704BA2">
              <w:rPr>
                <w:sz w:val="20"/>
                <w:szCs w:val="20"/>
              </w:rPr>
              <w:t>ОСГ</w:t>
            </w:r>
          </w:p>
        </w:tc>
        <w:tc>
          <w:tcPr>
            <w:tcW w:w="7342" w:type="dxa"/>
          </w:tcPr>
          <w:p w14:paraId="397E9CBF" w14:textId="77777777" w:rsidR="00636EC4" w:rsidRPr="009426BA" w:rsidRDefault="00636EC4" w:rsidP="00636EC4">
            <w:pPr>
              <w:pStyle w:val="afff8"/>
              <w:widowControl w:val="0"/>
              <w:rPr>
                <w:sz w:val="20"/>
                <w:szCs w:val="20"/>
              </w:rPr>
            </w:pPr>
            <w:r w:rsidRPr="00704BA2">
              <w:rPr>
                <w:sz w:val="20"/>
                <w:szCs w:val="20"/>
              </w:rPr>
              <w:t>Операция сетевого графика</w:t>
            </w:r>
          </w:p>
        </w:tc>
      </w:tr>
      <w:tr w:rsidR="002626E6" w14:paraId="369C511D" w14:textId="77777777">
        <w:tc>
          <w:tcPr>
            <w:tcW w:w="2864" w:type="dxa"/>
          </w:tcPr>
          <w:p w14:paraId="223DF8EB" w14:textId="77777777" w:rsidR="00636EC4" w:rsidRPr="009426BA" w:rsidRDefault="00636EC4" w:rsidP="00636EC4">
            <w:pPr>
              <w:pStyle w:val="afff8"/>
              <w:widowControl w:val="0"/>
              <w:rPr>
                <w:sz w:val="20"/>
                <w:szCs w:val="20"/>
              </w:rPr>
            </w:pPr>
            <w:r w:rsidRPr="009426BA">
              <w:rPr>
                <w:sz w:val="20"/>
                <w:szCs w:val="20"/>
              </w:rPr>
              <w:t>ОТМ</w:t>
            </w:r>
          </w:p>
        </w:tc>
        <w:tc>
          <w:tcPr>
            <w:tcW w:w="7342" w:type="dxa"/>
          </w:tcPr>
          <w:p w14:paraId="3E830DC9" w14:textId="77777777" w:rsidR="00636EC4" w:rsidRPr="009426BA" w:rsidRDefault="00636EC4" w:rsidP="00636EC4">
            <w:pPr>
              <w:pStyle w:val="afff8"/>
              <w:widowControl w:val="0"/>
              <w:rPr>
                <w:sz w:val="20"/>
                <w:szCs w:val="20"/>
              </w:rPr>
            </w:pPr>
            <w:r w:rsidRPr="009426BA">
              <w:rPr>
                <w:sz w:val="20"/>
                <w:szCs w:val="20"/>
              </w:rPr>
              <w:t>Организационно-технические мероприятия</w:t>
            </w:r>
          </w:p>
        </w:tc>
      </w:tr>
      <w:tr w:rsidR="002626E6" w14:paraId="25E086CD" w14:textId="77777777">
        <w:tc>
          <w:tcPr>
            <w:tcW w:w="2864" w:type="dxa"/>
          </w:tcPr>
          <w:p w14:paraId="64DB624A" w14:textId="77777777" w:rsidR="00636EC4" w:rsidRPr="009426BA" w:rsidRDefault="00636EC4" w:rsidP="00636EC4">
            <w:pPr>
              <w:pStyle w:val="afff8"/>
              <w:widowControl w:val="0"/>
              <w:rPr>
                <w:sz w:val="20"/>
                <w:szCs w:val="20"/>
              </w:rPr>
            </w:pPr>
            <w:r w:rsidRPr="009426BA">
              <w:rPr>
                <w:sz w:val="20"/>
                <w:szCs w:val="20"/>
              </w:rPr>
              <w:t>ОТ и ПБ</w:t>
            </w:r>
          </w:p>
        </w:tc>
        <w:tc>
          <w:tcPr>
            <w:tcW w:w="7342" w:type="dxa"/>
          </w:tcPr>
          <w:p w14:paraId="4F568F71" w14:textId="77777777" w:rsidR="00636EC4" w:rsidRPr="009426BA" w:rsidRDefault="00636EC4" w:rsidP="00636EC4">
            <w:pPr>
              <w:pStyle w:val="afff8"/>
              <w:widowControl w:val="0"/>
              <w:rPr>
                <w:sz w:val="20"/>
                <w:szCs w:val="20"/>
              </w:rPr>
            </w:pPr>
            <w:r w:rsidRPr="009426BA">
              <w:rPr>
                <w:sz w:val="20"/>
                <w:szCs w:val="20"/>
              </w:rPr>
              <w:t>Охрана труда и промышленная безопасность</w:t>
            </w:r>
          </w:p>
        </w:tc>
      </w:tr>
      <w:tr w:rsidR="002626E6" w14:paraId="31A021F8" w14:textId="77777777">
        <w:tc>
          <w:tcPr>
            <w:tcW w:w="2864" w:type="dxa"/>
          </w:tcPr>
          <w:p w14:paraId="458D1C3D" w14:textId="77777777" w:rsidR="00636EC4" w:rsidRPr="009426BA" w:rsidRDefault="00636EC4" w:rsidP="00636EC4">
            <w:pPr>
              <w:pStyle w:val="afff8"/>
              <w:widowControl w:val="0"/>
              <w:rPr>
                <w:sz w:val="20"/>
                <w:szCs w:val="20"/>
              </w:rPr>
            </w:pPr>
            <w:r w:rsidRPr="009426BA">
              <w:rPr>
                <w:sz w:val="20"/>
                <w:szCs w:val="20"/>
              </w:rPr>
              <w:t>ОФ</w:t>
            </w:r>
          </w:p>
        </w:tc>
        <w:tc>
          <w:tcPr>
            <w:tcW w:w="7342" w:type="dxa"/>
          </w:tcPr>
          <w:p w14:paraId="518135FD" w14:textId="77777777" w:rsidR="00636EC4" w:rsidRPr="009426BA" w:rsidRDefault="00636EC4" w:rsidP="00D81E6C">
            <w:pPr>
              <w:pStyle w:val="afff8"/>
              <w:widowControl w:val="0"/>
              <w:rPr>
                <w:sz w:val="20"/>
                <w:szCs w:val="20"/>
              </w:rPr>
            </w:pPr>
            <w:r w:rsidRPr="009426BA">
              <w:rPr>
                <w:sz w:val="20"/>
                <w:szCs w:val="20"/>
              </w:rPr>
              <w:t>Об</w:t>
            </w:r>
            <w:r w:rsidR="00D81E6C">
              <w:rPr>
                <w:sz w:val="20"/>
                <w:szCs w:val="20"/>
              </w:rPr>
              <w:t>оротный</w:t>
            </w:r>
            <w:r w:rsidRPr="009426BA">
              <w:rPr>
                <w:sz w:val="20"/>
                <w:szCs w:val="20"/>
              </w:rPr>
              <w:t xml:space="preserve"> фонд</w:t>
            </w:r>
          </w:p>
        </w:tc>
      </w:tr>
      <w:tr w:rsidR="002626E6" w14:paraId="6743E31C" w14:textId="77777777">
        <w:tc>
          <w:tcPr>
            <w:tcW w:w="2864" w:type="dxa"/>
          </w:tcPr>
          <w:p w14:paraId="7242B561" w14:textId="77777777" w:rsidR="00636EC4" w:rsidRPr="009426BA" w:rsidRDefault="00636EC4" w:rsidP="00636EC4">
            <w:pPr>
              <w:pStyle w:val="afff8"/>
              <w:widowControl w:val="0"/>
              <w:rPr>
                <w:sz w:val="20"/>
                <w:szCs w:val="20"/>
              </w:rPr>
            </w:pPr>
            <w:r w:rsidRPr="009426BA">
              <w:rPr>
                <w:sz w:val="20"/>
                <w:szCs w:val="20"/>
              </w:rPr>
              <w:t xml:space="preserve">ПА </w:t>
            </w:r>
          </w:p>
        </w:tc>
        <w:tc>
          <w:tcPr>
            <w:tcW w:w="7342" w:type="dxa"/>
          </w:tcPr>
          <w:p w14:paraId="04352E0C" w14:textId="77777777" w:rsidR="00636EC4" w:rsidRPr="009426BA" w:rsidRDefault="00636EC4" w:rsidP="00636EC4">
            <w:pPr>
              <w:pStyle w:val="afff8"/>
              <w:widowControl w:val="0"/>
              <w:rPr>
                <w:sz w:val="20"/>
                <w:szCs w:val="20"/>
              </w:rPr>
            </w:pPr>
            <w:r w:rsidRPr="009426BA">
              <w:rPr>
                <w:sz w:val="20"/>
                <w:szCs w:val="20"/>
              </w:rPr>
              <w:t>Производственный актив</w:t>
            </w:r>
          </w:p>
        </w:tc>
      </w:tr>
      <w:tr w:rsidR="002626E6" w14:paraId="326C95F8" w14:textId="77777777">
        <w:tc>
          <w:tcPr>
            <w:tcW w:w="2864" w:type="dxa"/>
          </w:tcPr>
          <w:p w14:paraId="78B1A808" w14:textId="77777777" w:rsidR="00636EC4" w:rsidRPr="009426BA" w:rsidRDefault="00636EC4" w:rsidP="00636EC4">
            <w:pPr>
              <w:pStyle w:val="afff8"/>
              <w:widowControl w:val="0"/>
              <w:rPr>
                <w:sz w:val="20"/>
                <w:szCs w:val="20"/>
              </w:rPr>
            </w:pPr>
            <w:r w:rsidRPr="009426BA">
              <w:rPr>
                <w:sz w:val="20"/>
                <w:szCs w:val="20"/>
              </w:rPr>
              <w:t>ПИР</w:t>
            </w:r>
          </w:p>
        </w:tc>
        <w:tc>
          <w:tcPr>
            <w:tcW w:w="7342" w:type="dxa"/>
          </w:tcPr>
          <w:p w14:paraId="52883AF5" w14:textId="77777777" w:rsidR="00636EC4" w:rsidRPr="009426BA" w:rsidRDefault="00636EC4" w:rsidP="00636EC4">
            <w:pPr>
              <w:pStyle w:val="afff8"/>
              <w:widowControl w:val="0"/>
              <w:rPr>
                <w:sz w:val="20"/>
                <w:szCs w:val="20"/>
              </w:rPr>
            </w:pPr>
            <w:r w:rsidRPr="009426BA">
              <w:rPr>
                <w:sz w:val="20"/>
                <w:szCs w:val="20"/>
              </w:rPr>
              <w:t>Проектно-изыскательские работы</w:t>
            </w:r>
          </w:p>
        </w:tc>
      </w:tr>
      <w:tr w:rsidR="002626E6" w14:paraId="0AC21B0C" w14:textId="77777777">
        <w:tc>
          <w:tcPr>
            <w:tcW w:w="2864" w:type="dxa"/>
          </w:tcPr>
          <w:p w14:paraId="7FC8ADF2" w14:textId="77777777" w:rsidR="00636EC4" w:rsidRPr="009426BA" w:rsidRDefault="00636EC4" w:rsidP="00636EC4">
            <w:pPr>
              <w:pStyle w:val="afff8"/>
              <w:widowControl w:val="0"/>
              <w:rPr>
                <w:sz w:val="20"/>
                <w:szCs w:val="20"/>
              </w:rPr>
            </w:pPr>
            <w:r w:rsidRPr="009426BA">
              <w:rPr>
                <w:sz w:val="20"/>
                <w:szCs w:val="20"/>
              </w:rPr>
              <w:t>ПЛ</w:t>
            </w:r>
          </w:p>
        </w:tc>
        <w:tc>
          <w:tcPr>
            <w:tcW w:w="7342" w:type="dxa"/>
          </w:tcPr>
          <w:p w14:paraId="50C60CA2" w14:textId="77777777" w:rsidR="00636EC4" w:rsidRPr="009426BA" w:rsidRDefault="000656F4" w:rsidP="00636EC4">
            <w:pPr>
              <w:pStyle w:val="afff8"/>
              <w:widowControl w:val="0"/>
              <w:rPr>
                <w:sz w:val="20"/>
                <w:szCs w:val="20"/>
              </w:rPr>
            </w:pPr>
            <w:r>
              <w:rPr>
                <w:sz w:val="20"/>
                <w:szCs w:val="20"/>
              </w:rPr>
              <w:t>АО «</w:t>
            </w:r>
            <w:r w:rsidR="00636EC4" w:rsidRPr="009426BA">
              <w:rPr>
                <w:sz w:val="20"/>
                <w:szCs w:val="20"/>
              </w:rPr>
              <w:t>Полюс Логистика</w:t>
            </w:r>
            <w:r>
              <w:rPr>
                <w:sz w:val="20"/>
                <w:szCs w:val="20"/>
              </w:rPr>
              <w:t>», оказывающая Компании транспортные услуги по заключенным договорам</w:t>
            </w:r>
          </w:p>
        </w:tc>
      </w:tr>
      <w:tr w:rsidR="002626E6" w14:paraId="53944791" w14:textId="77777777">
        <w:tc>
          <w:tcPr>
            <w:tcW w:w="2864" w:type="dxa"/>
          </w:tcPr>
          <w:p w14:paraId="0FC26F5B" w14:textId="77777777" w:rsidR="00636EC4" w:rsidRPr="009426BA" w:rsidRDefault="00636EC4" w:rsidP="00636EC4">
            <w:pPr>
              <w:pStyle w:val="afff8"/>
              <w:widowControl w:val="0"/>
              <w:rPr>
                <w:sz w:val="20"/>
                <w:szCs w:val="20"/>
              </w:rPr>
            </w:pPr>
            <w:r w:rsidRPr="009426BA">
              <w:rPr>
                <w:sz w:val="20"/>
                <w:szCs w:val="20"/>
              </w:rPr>
              <w:t>ПНР</w:t>
            </w:r>
          </w:p>
        </w:tc>
        <w:tc>
          <w:tcPr>
            <w:tcW w:w="7342" w:type="dxa"/>
          </w:tcPr>
          <w:p w14:paraId="3136BA78" w14:textId="77777777" w:rsidR="00636EC4" w:rsidRPr="009426BA" w:rsidRDefault="00636EC4" w:rsidP="00636EC4">
            <w:pPr>
              <w:pStyle w:val="afff8"/>
              <w:widowControl w:val="0"/>
              <w:rPr>
                <w:sz w:val="20"/>
                <w:szCs w:val="20"/>
              </w:rPr>
            </w:pPr>
            <w:r w:rsidRPr="009426BA">
              <w:rPr>
                <w:sz w:val="20"/>
                <w:szCs w:val="20"/>
              </w:rPr>
              <w:t>Пуско-наладочные работы</w:t>
            </w:r>
          </w:p>
        </w:tc>
      </w:tr>
      <w:tr w:rsidR="002626E6" w14:paraId="7A8A65F5" w14:textId="77777777">
        <w:tc>
          <w:tcPr>
            <w:tcW w:w="2864" w:type="dxa"/>
          </w:tcPr>
          <w:p w14:paraId="594A49BB" w14:textId="77777777" w:rsidR="00636EC4" w:rsidRPr="009426BA" w:rsidRDefault="00636EC4" w:rsidP="00636EC4">
            <w:pPr>
              <w:pStyle w:val="afff8"/>
              <w:widowControl w:val="0"/>
              <w:rPr>
                <w:sz w:val="20"/>
                <w:szCs w:val="20"/>
              </w:rPr>
            </w:pPr>
            <w:r w:rsidRPr="009426BA">
              <w:rPr>
                <w:sz w:val="20"/>
                <w:szCs w:val="20"/>
              </w:rPr>
              <w:t>ПО</w:t>
            </w:r>
          </w:p>
        </w:tc>
        <w:tc>
          <w:tcPr>
            <w:tcW w:w="7342" w:type="dxa"/>
          </w:tcPr>
          <w:p w14:paraId="11FB611B" w14:textId="77777777" w:rsidR="00636EC4" w:rsidRPr="009426BA" w:rsidRDefault="00636EC4" w:rsidP="00636EC4">
            <w:pPr>
              <w:pStyle w:val="afff8"/>
              <w:widowControl w:val="0"/>
              <w:rPr>
                <w:sz w:val="20"/>
                <w:szCs w:val="20"/>
              </w:rPr>
            </w:pPr>
            <w:r w:rsidRPr="009426BA">
              <w:rPr>
                <w:sz w:val="20"/>
                <w:szCs w:val="20"/>
              </w:rPr>
              <w:t>Производственное объединение (карьер/ЗИФ)</w:t>
            </w:r>
          </w:p>
        </w:tc>
      </w:tr>
      <w:tr w:rsidR="002626E6" w14:paraId="2A765181" w14:textId="77777777">
        <w:tc>
          <w:tcPr>
            <w:tcW w:w="2864" w:type="dxa"/>
          </w:tcPr>
          <w:p w14:paraId="7FDC95B0" w14:textId="77777777" w:rsidR="00636EC4" w:rsidRPr="009426BA" w:rsidRDefault="00636EC4" w:rsidP="00636EC4">
            <w:pPr>
              <w:pStyle w:val="afff8"/>
              <w:widowControl w:val="0"/>
              <w:rPr>
                <w:sz w:val="20"/>
                <w:szCs w:val="20"/>
              </w:rPr>
            </w:pPr>
            <w:r w:rsidRPr="009426BA">
              <w:rPr>
                <w:sz w:val="20"/>
                <w:szCs w:val="20"/>
              </w:rPr>
              <w:t>ППА</w:t>
            </w:r>
          </w:p>
        </w:tc>
        <w:tc>
          <w:tcPr>
            <w:tcW w:w="7342" w:type="dxa"/>
          </w:tcPr>
          <w:p w14:paraId="4C678988" w14:textId="77777777" w:rsidR="00636EC4" w:rsidRPr="009426BA" w:rsidRDefault="00636EC4" w:rsidP="00636EC4">
            <w:pPr>
              <w:pStyle w:val="afff8"/>
              <w:widowControl w:val="0"/>
              <w:rPr>
                <w:sz w:val="20"/>
                <w:szCs w:val="20"/>
              </w:rPr>
            </w:pPr>
            <w:r w:rsidRPr="009426BA">
              <w:rPr>
                <w:sz w:val="20"/>
                <w:szCs w:val="20"/>
              </w:rPr>
              <w:t>Поддержание производственных активов</w:t>
            </w:r>
          </w:p>
        </w:tc>
      </w:tr>
      <w:tr w:rsidR="002626E6" w14:paraId="1821921D" w14:textId="77777777">
        <w:tc>
          <w:tcPr>
            <w:tcW w:w="2864" w:type="dxa"/>
          </w:tcPr>
          <w:p w14:paraId="0A1DB9C5" w14:textId="77777777" w:rsidR="00636EC4" w:rsidRPr="009426BA" w:rsidRDefault="00636EC4" w:rsidP="00636EC4">
            <w:pPr>
              <w:pStyle w:val="afff8"/>
              <w:widowControl w:val="0"/>
              <w:rPr>
                <w:sz w:val="20"/>
                <w:szCs w:val="20"/>
              </w:rPr>
            </w:pPr>
            <w:r w:rsidRPr="009426BA">
              <w:rPr>
                <w:sz w:val="20"/>
                <w:szCs w:val="20"/>
              </w:rPr>
              <w:t>ПТО</w:t>
            </w:r>
          </w:p>
        </w:tc>
        <w:tc>
          <w:tcPr>
            <w:tcW w:w="7342" w:type="dxa"/>
          </w:tcPr>
          <w:p w14:paraId="316C61E8" w14:textId="77777777" w:rsidR="00636EC4" w:rsidRPr="009426BA" w:rsidRDefault="00636EC4" w:rsidP="00636EC4">
            <w:pPr>
              <w:pStyle w:val="afff8"/>
              <w:widowControl w:val="0"/>
              <w:rPr>
                <w:sz w:val="20"/>
                <w:szCs w:val="20"/>
              </w:rPr>
            </w:pPr>
            <w:r w:rsidRPr="009426BA">
              <w:rPr>
                <w:sz w:val="20"/>
                <w:szCs w:val="20"/>
              </w:rPr>
              <w:t>Производственно-технический отдел</w:t>
            </w:r>
          </w:p>
        </w:tc>
      </w:tr>
      <w:tr w:rsidR="002626E6" w14:paraId="5AEF2A9D" w14:textId="77777777">
        <w:tc>
          <w:tcPr>
            <w:tcW w:w="2864" w:type="dxa"/>
          </w:tcPr>
          <w:p w14:paraId="39DB1039" w14:textId="77777777" w:rsidR="00636EC4" w:rsidRPr="009426BA" w:rsidRDefault="00636EC4" w:rsidP="00636EC4">
            <w:pPr>
              <w:pStyle w:val="afff8"/>
              <w:widowControl w:val="0"/>
              <w:rPr>
                <w:sz w:val="20"/>
                <w:szCs w:val="20"/>
              </w:rPr>
            </w:pPr>
            <w:r w:rsidRPr="009426BA">
              <w:rPr>
                <w:sz w:val="20"/>
                <w:szCs w:val="20"/>
              </w:rPr>
              <w:t>РД</w:t>
            </w:r>
          </w:p>
        </w:tc>
        <w:tc>
          <w:tcPr>
            <w:tcW w:w="7342" w:type="dxa"/>
          </w:tcPr>
          <w:p w14:paraId="240A38F8" w14:textId="77777777" w:rsidR="00636EC4" w:rsidRPr="009426BA" w:rsidRDefault="00636EC4" w:rsidP="00636EC4">
            <w:pPr>
              <w:pStyle w:val="afff8"/>
              <w:widowControl w:val="0"/>
              <w:rPr>
                <w:sz w:val="20"/>
                <w:szCs w:val="20"/>
              </w:rPr>
            </w:pPr>
            <w:r w:rsidRPr="009426BA">
              <w:rPr>
                <w:sz w:val="20"/>
                <w:szCs w:val="20"/>
              </w:rPr>
              <w:t>Руководящий документ</w:t>
            </w:r>
          </w:p>
        </w:tc>
      </w:tr>
      <w:tr w:rsidR="002626E6" w14:paraId="2442BF33" w14:textId="77777777">
        <w:tc>
          <w:tcPr>
            <w:tcW w:w="2864" w:type="dxa"/>
          </w:tcPr>
          <w:p w14:paraId="05519259" w14:textId="77777777" w:rsidR="00636EC4" w:rsidRPr="009426BA" w:rsidRDefault="00636EC4" w:rsidP="00636EC4">
            <w:pPr>
              <w:pStyle w:val="afff8"/>
              <w:widowControl w:val="0"/>
              <w:rPr>
                <w:sz w:val="20"/>
                <w:szCs w:val="20"/>
              </w:rPr>
            </w:pPr>
            <w:r w:rsidRPr="009426BA">
              <w:rPr>
                <w:sz w:val="20"/>
                <w:szCs w:val="20"/>
              </w:rPr>
              <w:t>РПМ</w:t>
            </w:r>
          </w:p>
        </w:tc>
        <w:tc>
          <w:tcPr>
            <w:tcW w:w="7342" w:type="dxa"/>
          </w:tcPr>
          <w:p w14:paraId="25681E4D" w14:textId="77777777" w:rsidR="00636EC4" w:rsidRPr="009426BA" w:rsidRDefault="00636EC4" w:rsidP="00636EC4">
            <w:pPr>
              <w:pStyle w:val="afff8"/>
              <w:widowControl w:val="0"/>
              <w:rPr>
                <w:sz w:val="20"/>
                <w:szCs w:val="20"/>
              </w:rPr>
            </w:pPr>
            <w:r w:rsidRPr="009426BA">
              <w:rPr>
                <w:sz w:val="20"/>
                <w:szCs w:val="20"/>
              </w:rPr>
              <w:t>Регулярно-потребляемые материалы</w:t>
            </w:r>
          </w:p>
        </w:tc>
      </w:tr>
      <w:tr w:rsidR="002626E6" w14:paraId="2FADCC2A" w14:textId="77777777">
        <w:tc>
          <w:tcPr>
            <w:tcW w:w="2864" w:type="dxa"/>
          </w:tcPr>
          <w:p w14:paraId="2C1ED618" w14:textId="77777777" w:rsidR="00636EC4" w:rsidRPr="009426BA" w:rsidRDefault="00636EC4" w:rsidP="00636EC4">
            <w:pPr>
              <w:pStyle w:val="afff8"/>
              <w:widowControl w:val="0"/>
              <w:rPr>
                <w:sz w:val="20"/>
                <w:szCs w:val="20"/>
              </w:rPr>
            </w:pPr>
            <w:r w:rsidRPr="009426BA">
              <w:rPr>
                <w:sz w:val="20"/>
                <w:szCs w:val="20"/>
              </w:rPr>
              <w:t>СМР</w:t>
            </w:r>
          </w:p>
        </w:tc>
        <w:tc>
          <w:tcPr>
            <w:tcW w:w="7342" w:type="dxa"/>
          </w:tcPr>
          <w:p w14:paraId="36083308" w14:textId="77777777" w:rsidR="00636EC4" w:rsidRPr="009426BA" w:rsidRDefault="00636EC4" w:rsidP="00636EC4">
            <w:pPr>
              <w:pStyle w:val="afff8"/>
              <w:widowControl w:val="0"/>
              <w:rPr>
                <w:sz w:val="20"/>
                <w:szCs w:val="20"/>
              </w:rPr>
            </w:pPr>
            <w:r w:rsidRPr="009426BA">
              <w:rPr>
                <w:sz w:val="20"/>
                <w:szCs w:val="20"/>
              </w:rPr>
              <w:t>Строительно-монтажные работы</w:t>
            </w:r>
          </w:p>
        </w:tc>
      </w:tr>
      <w:tr w:rsidR="002626E6" w14:paraId="397E296C" w14:textId="77777777">
        <w:tc>
          <w:tcPr>
            <w:tcW w:w="2864" w:type="dxa"/>
            <w:shd w:val="clear" w:color="auto" w:fill="FFFFFF" w:themeFill="background1"/>
          </w:tcPr>
          <w:p w14:paraId="0AE0E68C" w14:textId="77777777" w:rsidR="00636EC4" w:rsidRPr="009426BA" w:rsidRDefault="00636EC4" w:rsidP="00636EC4">
            <w:pPr>
              <w:pStyle w:val="afff8"/>
              <w:widowControl w:val="0"/>
              <w:rPr>
                <w:sz w:val="20"/>
                <w:szCs w:val="20"/>
              </w:rPr>
            </w:pPr>
            <w:r w:rsidRPr="009426BA">
              <w:rPr>
                <w:sz w:val="20"/>
                <w:szCs w:val="20"/>
              </w:rPr>
              <w:t>СПП</w:t>
            </w:r>
          </w:p>
        </w:tc>
        <w:tc>
          <w:tcPr>
            <w:tcW w:w="7342" w:type="dxa"/>
            <w:shd w:val="clear" w:color="auto" w:fill="FFFFFF" w:themeFill="background1"/>
          </w:tcPr>
          <w:p w14:paraId="70F93D3B" w14:textId="77777777" w:rsidR="00636EC4" w:rsidRPr="009426BA" w:rsidRDefault="00636EC4" w:rsidP="00636EC4">
            <w:pPr>
              <w:pStyle w:val="afff8"/>
              <w:widowControl w:val="0"/>
              <w:rPr>
                <w:sz w:val="20"/>
                <w:szCs w:val="20"/>
              </w:rPr>
            </w:pPr>
            <w:r w:rsidRPr="009426BA">
              <w:rPr>
                <w:sz w:val="20"/>
                <w:szCs w:val="20"/>
              </w:rPr>
              <w:t>Структурный план проекта</w:t>
            </w:r>
          </w:p>
        </w:tc>
      </w:tr>
      <w:tr w:rsidR="002626E6" w14:paraId="3807D69F" w14:textId="77777777">
        <w:tc>
          <w:tcPr>
            <w:tcW w:w="2864" w:type="dxa"/>
            <w:shd w:val="clear" w:color="auto" w:fill="FFFFFF" w:themeFill="background1"/>
          </w:tcPr>
          <w:p w14:paraId="6887613C" w14:textId="77777777" w:rsidR="00636EC4" w:rsidRPr="009426BA" w:rsidRDefault="00636EC4" w:rsidP="00636EC4">
            <w:pPr>
              <w:pStyle w:val="afff8"/>
              <w:widowControl w:val="0"/>
              <w:rPr>
                <w:sz w:val="20"/>
                <w:szCs w:val="20"/>
              </w:rPr>
            </w:pPr>
            <w:r w:rsidRPr="009426BA">
              <w:rPr>
                <w:sz w:val="20"/>
                <w:szCs w:val="20"/>
              </w:rPr>
              <w:t>СПП-элемент</w:t>
            </w:r>
          </w:p>
        </w:tc>
        <w:tc>
          <w:tcPr>
            <w:tcW w:w="7342" w:type="dxa"/>
            <w:shd w:val="clear" w:color="auto" w:fill="FFFFFF" w:themeFill="background1"/>
          </w:tcPr>
          <w:p w14:paraId="2CAA1B75" w14:textId="77777777" w:rsidR="00636EC4" w:rsidRPr="009426BA" w:rsidRDefault="00636EC4" w:rsidP="00636EC4">
            <w:pPr>
              <w:pStyle w:val="afff8"/>
              <w:widowControl w:val="0"/>
              <w:rPr>
                <w:sz w:val="20"/>
                <w:szCs w:val="20"/>
              </w:rPr>
            </w:pPr>
            <w:r w:rsidRPr="009426BA">
              <w:rPr>
                <w:sz w:val="20"/>
                <w:szCs w:val="20"/>
              </w:rPr>
              <w:t>Элемент структурного плана проекта</w:t>
            </w:r>
          </w:p>
        </w:tc>
      </w:tr>
      <w:tr w:rsidR="002626E6" w14:paraId="1FC1690E" w14:textId="77777777">
        <w:tc>
          <w:tcPr>
            <w:tcW w:w="2864" w:type="dxa"/>
          </w:tcPr>
          <w:p w14:paraId="403FBBE8" w14:textId="77777777" w:rsidR="00636EC4" w:rsidRPr="009426BA" w:rsidRDefault="00636EC4" w:rsidP="00636EC4">
            <w:pPr>
              <w:pStyle w:val="afff8"/>
              <w:widowControl w:val="0"/>
              <w:rPr>
                <w:sz w:val="20"/>
                <w:szCs w:val="20"/>
              </w:rPr>
            </w:pPr>
            <w:r w:rsidRPr="009426BA">
              <w:rPr>
                <w:sz w:val="20"/>
                <w:szCs w:val="20"/>
              </w:rPr>
              <w:t>СР</w:t>
            </w:r>
          </w:p>
        </w:tc>
        <w:tc>
          <w:tcPr>
            <w:tcW w:w="7342" w:type="dxa"/>
          </w:tcPr>
          <w:p w14:paraId="68187D3C" w14:textId="77777777" w:rsidR="00636EC4" w:rsidRPr="009426BA" w:rsidRDefault="00636EC4" w:rsidP="00636EC4">
            <w:pPr>
              <w:pStyle w:val="afff8"/>
              <w:widowControl w:val="0"/>
              <w:rPr>
                <w:sz w:val="20"/>
                <w:szCs w:val="20"/>
              </w:rPr>
            </w:pPr>
            <w:r w:rsidRPr="009426BA">
              <w:rPr>
                <w:sz w:val="20"/>
                <w:szCs w:val="20"/>
              </w:rPr>
              <w:t>Средний ремонт</w:t>
            </w:r>
          </w:p>
        </w:tc>
      </w:tr>
      <w:tr w:rsidR="002626E6" w14:paraId="59E80903" w14:textId="77777777">
        <w:tc>
          <w:tcPr>
            <w:tcW w:w="2864" w:type="dxa"/>
          </w:tcPr>
          <w:p w14:paraId="441C8C65" w14:textId="77777777" w:rsidR="00636EC4" w:rsidRPr="009426BA" w:rsidRDefault="00636EC4" w:rsidP="00636EC4">
            <w:pPr>
              <w:pStyle w:val="afff8"/>
              <w:widowControl w:val="0"/>
              <w:rPr>
                <w:sz w:val="20"/>
                <w:szCs w:val="20"/>
              </w:rPr>
            </w:pPr>
            <w:r w:rsidRPr="009426BA">
              <w:rPr>
                <w:sz w:val="20"/>
                <w:szCs w:val="20"/>
              </w:rPr>
              <w:t>ТК</w:t>
            </w:r>
          </w:p>
        </w:tc>
        <w:tc>
          <w:tcPr>
            <w:tcW w:w="7342" w:type="dxa"/>
          </w:tcPr>
          <w:p w14:paraId="1642CA39" w14:textId="77777777" w:rsidR="00636EC4" w:rsidRPr="009426BA" w:rsidRDefault="00636EC4" w:rsidP="00636EC4">
            <w:pPr>
              <w:pStyle w:val="afff8"/>
              <w:widowControl w:val="0"/>
              <w:rPr>
                <w:sz w:val="20"/>
                <w:szCs w:val="20"/>
              </w:rPr>
            </w:pPr>
            <w:r w:rsidRPr="009426BA">
              <w:rPr>
                <w:sz w:val="20"/>
                <w:szCs w:val="20"/>
              </w:rPr>
              <w:t>Технический комитет</w:t>
            </w:r>
          </w:p>
        </w:tc>
      </w:tr>
      <w:tr w:rsidR="002626E6" w14:paraId="35AEAA82" w14:textId="77777777">
        <w:tc>
          <w:tcPr>
            <w:tcW w:w="2864" w:type="dxa"/>
          </w:tcPr>
          <w:p w14:paraId="191BF68B" w14:textId="77777777" w:rsidR="00636EC4" w:rsidRPr="009426BA" w:rsidRDefault="00636EC4" w:rsidP="00636EC4">
            <w:pPr>
              <w:pStyle w:val="afff8"/>
              <w:widowControl w:val="0"/>
              <w:rPr>
                <w:sz w:val="20"/>
                <w:szCs w:val="20"/>
              </w:rPr>
            </w:pPr>
            <w:r w:rsidRPr="009426BA">
              <w:rPr>
                <w:sz w:val="20"/>
                <w:szCs w:val="20"/>
              </w:rPr>
              <w:t>ТМ</w:t>
            </w:r>
          </w:p>
        </w:tc>
        <w:tc>
          <w:tcPr>
            <w:tcW w:w="7342" w:type="dxa"/>
          </w:tcPr>
          <w:p w14:paraId="60CDDF87" w14:textId="77777777" w:rsidR="00636EC4" w:rsidRPr="009426BA" w:rsidRDefault="00636EC4" w:rsidP="00636EC4">
            <w:pPr>
              <w:pStyle w:val="afff8"/>
              <w:widowControl w:val="0"/>
              <w:rPr>
                <w:sz w:val="20"/>
                <w:szCs w:val="20"/>
              </w:rPr>
            </w:pPr>
            <w:r w:rsidRPr="009426BA">
              <w:rPr>
                <w:sz w:val="20"/>
                <w:szCs w:val="20"/>
              </w:rPr>
              <w:t>Техническое место</w:t>
            </w:r>
          </w:p>
        </w:tc>
      </w:tr>
      <w:tr w:rsidR="002626E6" w14:paraId="08CFFEB8" w14:textId="77777777">
        <w:tc>
          <w:tcPr>
            <w:tcW w:w="2864" w:type="dxa"/>
          </w:tcPr>
          <w:p w14:paraId="40665FC8" w14:textId="77777777" w:rsidR="00636EC4" w:rsidRPr="009426BA" w:rsidRDefault="00636EC4" w:rsidP="00636EC4">
            <w:pPr>
              <w:pStyle w:val="afff8"/>
              <w:widowControl w:val="0"/>
              <w:rPr>
                <w:sz w:val="20"/>
                <w:szCs w:val="20"/>
              </w:rPr>
            </w:pPr>
            <w:r w:rsidRPr="009426BA">
              <w:rPr>
                <w:sz w:val="20"/>
                <w:szCs w:val="20"/>
              </w:rPr>
              <w:t>ТО</w:t>
            </w:r>
          </w:p>
        </w:tc>
        <w:tc>
          <w:tcPr>
            <w:tcW w:w="7342" w:type="dxa"/>
          </w:tcPr>
          <w:p w14:paraId="32755007" w14:textId="77777777" w:rsidR="00636EC4" w:rsidRPr="009426BA" w:rsidRDefault="00636EC4" w:rsidP="00636EC4">
            <w:pPr>
              <w:pStyle w:val="afff8"/>
              <w:widowControl w:val="0"/>
              <w:rPr>
                <w:sz w:val="20"/>
                <w:szCs w:val="20"/>
              </w:rPr>
            </w:pPr>
            <w:r w:rsidRPr="009426BA">
              <w:rPr>
                <w:sz w:val="20"/>
                <w:szCs w:val="20"/>
              </w:rPr>
              <w:t>Техническое обслуживание</w:t>
            </w:r>
          </w:p>
        </w:tc>
      </w:tr>
      <w:tr w:rsidR="002626E6" w14:paraId="2E6B82E1" w14:textId="77777777">
        <w:tc>
          <w:tcPr>
            <w:tcW w:w="2864" w:type="dxa"/>
          </w:tcPr>
          <w:p w14:paraId="66C03E91" w14:textId="77777777" w:rsidR="00636EC4" w:rsidRPr="009426BA" w:rsidRDefault="00636EC4" w:rsidP="00636EC4">
            <w:pPr>
              <w:pStyle w:val="afff8"/>
              <w:widowControl w:val="0"/>
              <w:rPr>
                <w:sz w:val="20"/>
                <w:szCs w:val="20"/>
              </w:rPr>
            </w:pPr>
            <w:r w:rsidRPr="009426BA">
              <w:rPr>
                <w:sz w:val="20"/>
                <w:szCs w:val="20"/>
              </w:rPr>
              <w:t>ТОиР</w:t>
            </w:r>
          </w:p>
        </w:tc>
        <w:tc>
          <w:tcPr>
            <w:tcW w:w="7342" w:type="dxa"/>
          </w:tcPr>
          <w:p w14:paraId="782D4047" w14:textId="77777777" w:rsidR="00636EC4" w:rsidRPr="009426BA" w:rsidRDefault="00636EC4" w:rsidP="00636EC4">
            <w:pPr>
              <w:pStyle w:val="afff8"/>
              <w:widowControl w:val="0"/>
              <w:rPr>
                <w:sz w:val="20"/>
                <w:szCs w:val="20"/>
              </w:rPr>
            </w:pPr>
            <w:r w:rsidRPr="009426BA">
              <w:rPr>
                <w:sz w:val="20"/>
                <w:szCs w:val="20"/>
              </w:rPr>
              <w:t>Техническое обслуживание и ремонт</w:t>
            </w:r>
          </w:p>
        </w:tc>
      </w:tr>
      <w:tr w:rsidR="002626E6" w14:paraId="6D88C7C1" w14:textId="77777777">
        <w:tc>
          <w:tcPr>
            <w:tcW w:w="2864" w:type="dxa"/>
          </w:tcPr>
          <w:p w14:paraId="74EE4B8E" w14:textId="77777777" w:rsidR="00636EC4" w:rsidRPr="009426BA" w:rsidRDefault="00636EC4" w:rsidP="00636EC4">
            <w:pPr>
              <w:pStyle w:val="afff8"/>
              <w:widowControl w:val="0"/>
              <w:rPr>
                <w:sz w:val="20"/>
                <w:szCs w:val="20"/>
              </w:rPr>
            </w:pPr>
            <w:r w:rsidRPr="00704BA2">
              <w:rPr>
                <w:sz w:val="20"/>
                <w:szCs w:val="20"/>
              </w:rPr>
              <w:t>ТОП</w:t>
            </w:r>
          </w:p>
        </w:tc>
        <w:tc>
          <w:tcPr>
            <w:tcW w:w="7342" w:type="dxa"/>
          </w:tcPr>
          <w:p w14:paraId="74D58630" w14:textId="77777777" w:rsidR="00636EC4" w:rsidRPr="009426BA" w:rsidRDefault="00636EC4" w:rsidP="00636EC4">
            <w:pPr>
              <w:pStyle w:val="afff8"/>
              <w:widowControl w:val="0"/>
              <w:rPr>
                <w:sz w:val="20"/>
                <w:szCs w:val="20"/>
              </w:rPr>
            </w:pPr>
            <w:r>
              <w:rPr>
                <w:sz w:val="20"/>
                <w:szCs w:val="20"/>
              </w:rPr>
              <w:t>Тотальная оптимизация производства</w:t>
            </w:r>
          </w:p>
        </w:tc>
      </w:tr>
      <w:tr w:rsidR="002626E6" w14:paraId="33642509" w14:textId="77777777">
        <w:tc>
          <w:tcPr>
            <w:tcW w:w="2864" w:type="dxa"/>
          </w:tcPr>
          <w:p w14:paraId="4684144C" w14:textId="77777777" w:rsidR="00636EC4" w:rsidRPr="009426BA" w:rsidRDefault="00636EC4" w:rsidP="00636EC4">
            <w:pPr>
              <w:pStyle w:val="afff8"/>
              <w:widowControl w:val="0"/>
              <w:rPr>
                <w:sz w:val="20"/>
                <w:szCs w:val="20"/>
              </w:rPr>
            </w:pPr>
            <w:r w:rsidRPr="00704BA2">
              <w:rPr>
                <w:sz w:val="20"/>
                <w:szCs w:val="20"/>
              </w:rPr>
              <w:t>ТОРО</w:t>
            </w:r>
          </w:p>
        </w:tc>
        <w:tc>
          <w:tcPr>
            <w:tcW w:w="7342" w:type="dxa"/>
          </w:tcPr>
          <w:p w14:paraId="540B75AF" w14:textId="77777777" w:rsidR="00636EC4" w:rsidRPr="009426BA" w:rsidRDefault="00636EC4" w:rsidP="00636EC4">
            <w:pPr>
              <w:pStyle w:val="afff8"/>
              <w:widowControl w:val="0"/>
              <w:rPr>
                <w:sz w:val="20"/>
                <w:szCs w:val="20"/>
              </w:rPr>
            </w:pPr>
            <w:r w:rsidRPr="00704BA2">
              <w:rPr>
                <w:bCs/>
                <w:sz w:val="20"/>
                <w:szCs w:val="20"/>
                <w:shd w:val="clear" w:color="auto" w:fill="FFFFFF"/>
              </w:rPr>
              <w:t>Техническое</w:t>
            </w:r>
            <w:r w:rsidRPr="00704BA2">
              <w:rPr>
                <w:sz w:val="20"/>
                <w:szCs w:val="20"/>
                <w:shd w:val="clear" w:color="auto" w:fill="FFFFFF"/>
              </w:rPr>
              <w:t> </w:t>
            </w:r>
            <w:r w:rsidRPr="00704BA2">
              <w:rPr>
                <w:bCs/>
                <w:sz w:val="20"/>
                <w:szCs w:val="20"/>
                <w:shd w:val="clear" w:color="auto" w:fill="FFFFFF"/>
              </w:rPr>
              <w:t>обслуживание</w:t>
            </w:r>
            <w:r w:rsidRPr="00704BA2">
              <w:rPr>
                <w:sz w:val="20"/>
                <w:szCs w:val="20"/>
                <w:shd w:val="clear" w:color="auto" w:fill="FFFFFF"/>
              </w:rPr>
              <w:t> и </w:t>
            </w:r>
            <w:r w:rsidRPr="00704BA2">
              <w:rPr>
                <w:bCs/>
                <w:sz w:val="20"/>
                <w:szCs w:val="20"/>
                <w:shd w:val="clear" w:color="auto" w:fill="FFFFFF"/>
              </w:rPr>
              <w:t>ремонт</w:t>
            </w:r>
            <w:r w:rsidRPr="00704BA2">
              <w:rPr>
                <w:sz w:val="20"/>
                <w:szCs w:val="20"/>
                <w:shd w:val="clear" w:color="auto" w:fill="FFFFFF"/>
              </w:rPr>
              <w:t> </w:t>
            </w:r>
            <w:r w:rsidRPr="00704BA2">
              <w:rPr>
                <w:bCs/>
                <w:sz w:val="20"/>
                <w:szCs w:val="20"/>
                <w:shd w:val="clear" w:color="auto" w:fill="FFFFFF"/>
              </w:rPr>
              <w:t>оборудования</w:t>
            </w:r>
          </w:p>
        </w:tc>
      </w:tr>
      <w:tr w:rsidR="002626E6" w14:paraId="23ED8FBB" w14:textId="77777777">
        <w:tc>
          <w:tcPr>
            <w:tcW w:w="2864" w:type="dxa"/>
          </w:tcPr>
          <w:p w14:paraId="040D2656" w14:textId="77777777" w:rsidR="00636EC4" w:rsidRPr="009426BA" w:rsidRDefault="00636EC4" w:rsidP="00636EC4">
            <w:pPr>
              <w:pStyle w:val="afff8"/>
              <w:widowControl w:val="0"/>
              <w:rPr>
                <w:sz w:val="20"/>
                <w:szCs w:val="20"/>
              </w:rPr>
            </w:pPr>
            <w:r w:rsidRPr="009426BA">
              <w:rPr>
                <w:sz w:val="20"/>
                <w:szCs w:val="20"/>
              </w:rPr>
              <w:t>ТР</w:t>
            </w:r>
          </w:p>
        </w:tc>
        <w:tc>
          <w:tcPr>
            <w:tcW w:w="7342" w:type="dxa"/>
          </w:tcPr>
          <w:p w14:paraId="07846B04" w14:textId="77777777" w:rsidR="00636EC4" w:rsidRPr="009426BA" w:rsidRDefault="00636EC4" w:rsidP="00636EC4">
            <w:pPr>
              <w:pStyle w:val="afff8"/>
              <w:widowControl w:val="0"/>
              <w:rPr>
                <w:sz w:val="20"/>
                <w:szCs w:val="20"/>
              </w:rPr>
            </w:pPr>
            <w:r w:rsidRPr="009426BA">
              <w:rPr>
                <w:sz w:val="20"/>
                <w:szCs w:val="20"/>
              </w:rPr>
              <w:t>Текущий ремонт</w:t>
            </w:r>
          </w:p>
        </w:tc>
      </w:tr>
      <w:tr w:rsidR="002626E6" w14:paraId="6BAFBB05" w14:textId="77777777">
        <w:tc>
          <w:tcPr>
            <w:tcW w:w="2864" w:type="dxa"/>
          </w:tcPr>
          <w:p w14:paraId="67863828" w14:textId="77777777" w:rsidR="00636EC4" w:rsidRPr="009426BA" w:rsidRDefault="00636EC4" w:rsidP="00636EC4">
            <w:pPr>
              <w:pStyle w:val="afff8"/>
              <w:widowControl w:val="0"/>
              <w:rPr>
                <w:sz w:val="20"/>
                <w:szCs w:val="20"/>
              </w:rPr>
            </w:pPr>
            <w:r w:rsidRPr="009426BA">
              <w:rPr>
                <w:sz w:val="20"/>
                <w:szCs w:val="20"/>
              </w:rPr>
              <w:t>УА</w:t>
            </w:r>
          </w:p>
        </w:tc>
        <w:tc>
          <w:tcPr>
            <w:tcW w:w="7342" w:type="dxa"/>
          </w:tcPr>
          <w:p w14:paraId="2325444E" w14:textId="77777777" w:rsidR="00636EC4" w:rsidRPr="009426BA" w:rsidRDefault="00636EC4" w:rsidP="00636EC4">
            <w:pPr>
              <w:pStyle w:val="afff8"/>
              <w:widowControl w:val="0"/>
              <w:rPr>
                <w:sz w:val="20"/>
                <w:szCs w:val="20"/>
              </w:rPr>
            </w:pPr>
            <w:r w:rsidRPr="009426BA">
              <w:rPr>
                <w:sz w:val="20"/>
                <w:szCs w:val="20"/>
              </w:rPr>
              <w:t>Управление производственными активами</w:t>
            </w:r>
          </w:p>
        </w:tc>
      </w:tr>
      <w:tr w:rsidR="002626E6" w14:paraId="4FA69099" w14:textId="77777777">
        <w:tc>
          <w:tcPr>
            <w:tcW w:w="2864" w:type="dxa"/>
          </w:tcPr>
          <w:p w14:paraId="69C8B161" w14:textId="77777777" w:rsidR="00636EC4" w:rsidRPr="009426BA" w:rsidRDefault="00636EC4" w:rsidP="00636EC4">
            <w:pPr>
              <w:pStyle w:val="afff8"/>
              <w:widowControl w:val="0"/>
              <w:rPr>
                <w:sz w:val="20"/>
                <w:szCs w:val="20"/>
              </w:rPr>
            </w:pPr>
            <w:r w:rsidRPr="009426BA">
              <w:rPr>
                <w:sz w:val="20"/>
                <w:szCs w:val="20"/>
              </w:rPr>
              <w:t>УК</w:t>
            </w:r>
          </w:p>
        </w:tc>
        <w:tc>
          <w:tcPr>
            <w:tcW w:w="7342" w:type="dxa"/>
          </w:tcPr>
          <w:p w14:paraId="5349BB64" w14:textId="77777777" w:rsidR="00636EC4" w:rsidRPr="009426BA" w:rsidRDefault="00636EC4" w:rsidP="00636EC4">
            <w:pPr>
              <w:pStyle w:val="afff8"/>
              <w:widowControl w:val="0"/>
              <w:rPr>
                <w:sz w:val="20"/>
                <w:szCs w:val="20"/>
              </w:rPr>
            </w:pPr>
            <w:r w:rsidRPr="009426BA">
              <w:rPr>
                <w:sz w:val="20"/>
                <w:szCs w:val="20"/>
              </w:rPr>
              <w:t>Управляющая компания</w:t>
            </w:r>
          </w:p>
        </w:tc>
      </w:tr>
      <w:tr w:rsidR="002626E6" w14:paraId="44061912" w14:textId="77777777">
        <w:tc>
          <w:tcPr>
            <w:tcW w:w="2864" w:type="dxa"/>
          </w:tcPr>
          <w:p w14:paraId="70230611" w14:textId="77777777" w:rsidR="00636EC4" w:rsidRPr="009426BA" w:rsidRDefault="00636EC4" w:rsidP="00636EC4">
            <w:pPr>
              <w:pStyle w:val="afff8"/>
              <w:widowControl w:val="0"/>
              <w:rPr>
                <w:sz w:val="20"/>
                <w:szCs w:val="20"/>
              </w:rPr>
            </w:pPr>
            <w:r w:rsidRPr="009426BA">
              <w:rPr>
                <w:sz w:val="20"/>
                <w:szCs w:val="20"/>
              </w:rPr>
              <w:t>УО</w:t>
            </w:r>
          </w:p>
        </w:tc>
        <w:tc>
          <w:tcPr>
            <w:tcW w:w="7342" w:type="dxa"/>
          </w:tcPr>
          <w:p w14:paraId="0AAC9A9D" w14:textId="77777777" w:rsidR="00636EC4" w:rsidRPr="009426BA" w:rsidRDefault="00636EC4" w:rsidP="00636EC4">
            <w:pPr>
              <w:pStyle w:val="afff8"/>
              <w:widowControl w:val="0"/>
              <w:rPr>
                <w:sz w:val="20"/>
                <w:szCs w:val="20"/>
              </w:rPr>
            </w:pPr>
            <w:r w:rsidRPr="009426BA">
              <w:rPr>
                <w:sz w:val="20"/>
                <w:szCs w:val="20"/>
              </w:rPr>
              <w:t>Управляемые общества</w:t>
            </w:r>
          </w:p>
        </w:tc>
      </w:tr>
      <w:tr w:rsidR="002626E6" w14:paraId="38FC9910" w14:textId="77777777">
        <w:tc>
          <w:tcPr>
            <w:tcW w:w="2864" w:type="dxa"/>
          </w:tcPr>
          <w:p w14:paraId="0BCEFE44" w14:textId="77777777" w:rsidR="00636EC4" w:rsidRPr="009426BA" w:rsidRDefault="00636EC4" w:rsidP="00636EC4">
            <w:pPr>
              <w:pStyle w:val="afff8"/>
              <w:widowControl w:val="0"/>
              <w:rPr>
                <w:sz w:val="20"/>
                <w:szCs w:val="20"/>
              </w:rPr>
            </w:pPr>
            <w:r w:rsidRPr="009426BA">
              <w:rPr>
                <w:sz w:val="20"/>
                <w:szCs w:val="20"/>
              </w:rPr>
              <w:lastRenderedPageBreak/>
              <w:t>УСО</w:t>
            </w:r>
          </w:p>
        </w:tc>
        <w:tc>
          <w:tcPr>
            <w:tcW w:w="7342" w:type="dxa"/>
          </w:tcPr>
          <w:p w14:paraId="1EFD3B6A" w14:textId="77777777" w:rsidR="00636EC4" w:rsidRPr="009426BA" w:rsidRDefault="00636EC4" w:rsidP="00636EC4">
            <w:pPr>
              <w:pStyle w:val="afff8"/>
              <w:widowControl w:val="0"/>
              <w:rPr>
                <w:sz w:val="20"/>
                <w:szCs w:val="20"/>
              </w:rPr>
            </w:pPr>
            <w:r w:rsidRPr="009426BA">
              <w:rPr>
                <w:sz w:val="20"/>
                <w:szCs w:val="20"/>
              </w:rPr>
              <w:t>Услуги сторонних организаций</w:t>
            </w:r>
          </w:p>
        </w:tc>
      </w:tr>
      <w:tr w:rsidR="002626E6" w14:paraId="4D88C644" w14:textId="77777777">
        <w:tc>
          <w:tcPr>
            <w:tcW w:w="2864" w:type="dxa"/>
          </w:tcPr>
          <w:p w14:paraId="0453C3D9" w14:textId="77777777" w:rsidR="00636EC4" w:rsidRPr="009426BA" w:rsidRDefault="00636EC4" w:rsidP="00636EC4">
            <w:pPr>
              <w:pStyle w:val="afff8"/>
              <w:widowControl w:val="0"/>
              <w:rPr>
                <w:sz w:val="20"/>
                <w:szCs w:val="20"/>
              </w:rPr>
            </w:pPr>
            <w:r w:rsidRPr="00704BA2">
              <w:rPr>
                <w:sz w:val="20"/>
                <w:szCs w:val="20"/>
              </w:rPr>
              <w:t>ЦП</w:t>
            </w:r>
          </w:p>
        </w:tc>
        <w:tc>
          <w:tcPr>
            <w:tcW w:w="7342" w:type="dxa"/>
          </w:tcPr>
          <w:p w14:paraId="1C8D0D36" w14:textId="77777777" w:rsidR="00636EC4" w:rsidRPr="009426BA" w:rsidRDefault="00636EC4" w:rsidP="00636EC4">
            <w:pPr>
              <w:pStyle w:val="afff8"/>
              <w:widowControl w:val="0"/>
              <w:rPr>
                <w:sz w:val="20"/>
                <w:szCs w:val="20"/>
              </w:rPr>
            </w:pPr>
            <w:r w:rsidRPr="00704BA2">
              <w:rPr>
                <w:sz w:val="20"/>
                <w:szCs w:val="20"/>
              </w:rPr>
              <w:t>Целевая программа</w:t>
            </w:r>
          </w:p>
        </w:tc>
      </w:tr>
      <w:tr w:rsidR="002626E6" w14:paraId="132AF52C" w14:textId="77777777">
        <w:tc>
          <w:tcPr>
            <w:tcW w:w="2864" w:type="dxa"/>
          </w:tcPr>
          <w:p w14:paraId="4C204FF6" w14:textId="77777777" w:rsidR="00636EC4" w:rsidRPr="009426BA" w:rsidRDefault="00636EC4" w:rsidP="00636EC4">
            <w:pPr>
              <w:pStyle w:val="afff8"/>
              <w:widowControl w:val="0"/>
              <w:rPr>
                <w:sz w:val="20"/>
                <w:szCs w:val="20"/>
              </w:rPr>
            </w:pPr>
            <w:r w:rsidRPr="00704BA2">
              <w:rPr>
                <w:sz w:val="20"/>
                <w:szCs w:val="20"/>
              </w:rPr>
              <w:t>ЦРММ</w:t>
            </w:r>
          </w:p>
        </w:tc>
        <w:tc>
          <w:tcPr>
            <w:tcW w:w="7342" w:type="dxa"/>
          </w:tcPr>
          <w:p w14:paraId="0EA87A78" w14:textId="77777777" w:rsidR="00636EC4" w:rsidRPr="009426BA" w:rsidRDefault="00636EC4" w:rsidP="00636EC4">
            <w:pPr>
              <w:pStyle w:val="afff8"/>
              <w:widowControl w:val="0"/>
              <w:rPr>
                <w:sz w:val="20"/>
                <w:szCs w:val="20"/>
              </w:rPr>
            </w:pPr>
            <w:r w:rsidRPr="00704BA2">
              <w:rPr>
                <w:sz w:val="20"/>
                <w:szCs w:val="20"/>
              </w:rPr>
              <w:t>Центральная ремонтно-механическая мастерская</w:t>
            </w:r>
          </w:p>
        </w:tc>
      </w:tr>
      <w:tr w:rsidR="002626E6" w14:paraId="720C63FC" w14:textId="77777777">
        <w:tc>
          <w:tcPr>
            <w:tcW w:w="2864" w:type="dxa"/>
          </w:tcPr>
          <w:p w14:paraId="6EB3D3C2" w14:textId="77777777" w:rsidR="00636EC4" w:rsidRPr="009426BA" w:rsidRDefault="00636EC4" w:rsidP="00636EC4">
            <w:pPr>
              <w:pStyle w:val="afff8"/>
              <w:widowControl w:val="0"/>
              <w:rPr>
                <w:sz w:val="20"/>
                <w:szCs w:val="20"/>
              </w:rPr>
            </w:pPr>
            <w:r w:rsidRPr="00704BA2">
              <w:rPr>
                <w:sz w:val="20"/>
                <w:szCs w:val="20"/>
              </w:rPr>
              <w:t>ЦФО</w:t>
            </w:r>
          </w:p>
        </w:tc>
        <w:tc>
          <w:tcPr>
            <w:tcW w:w="7342" w:type="dxa"/>
          </w:tcPr>
          <w:p w14:paraId="03CFB2CA" w14:textId="77777777" w:rsidR="00636EC4" w:rsidRPr="009426BA" w:rsidRDefault="00636EC4" w:rsidP="00636EC4">
            <w:pPr>
              <w:pStyle w:val="afff8"/>
              <w:widowControl w:val="0"/>
              <w:rPr>
                <w:sz w:val="20"/>
                <w:szCs w:val="20"/>
              </w:rPr>
            </w:pPr>
            <w:r w:rsidRPr="00704BA2">
              <w:rPr>
                <w:sz w:val="20"/>
                <w:szCs w:val="20"/>
              </w:rPr>
              <w:t>Центр финансовой ответственности</w:t>
            </w:r>
          </w:p>
        </w:tc>
      </w:tr>
      <w:tr w:rsidR="002626E6" w14:paraId="6064B3EE" w14:textId="77777777">
        <w:trPr>
          <w:trHeight w:val="96"/>
        </w:trPr>
        <w:tc>
          <w:tcPr>
            <w:tcW w:w="2864" w:type="dxa"/>
          </w:tcPr>
          <w:p w14:paraId="7D899E6B" w14:textId="77777777" w:rsidR="00636EC4" w:rsidRPr="009426BA" w:rsidRDefault="00636EC4" w:rsidP="00636EC4">
            <w:pPr>
              <w:pStyle w:val="afff8"/>
              <w:widowControl w:val="0"/>
              <w:rPr>
                <w:sz w:val="20"/>
                <w:szCs w:val="20"/>
              </w:rPr>
            </w:pPr>
            <w:r w:rsidRPr="009426BA">
              <w:rPr>
                <w:sz w:val="20"/>
                <w:szCs w:val="20"/>
              </w:rPr>
              <w:t>ЭПБ</w:t>
            </w:r>
          </w:p>
        </w:tc>
        <w:tc>
          <w:tcPr>
            <w:tcW w:w="7342" w:type="dxa"/>
          </w:tcPr>
          <w:p w14:paraId="238F633D" w14:textId="77777777" w:rsidR="00636EC4" w:rsidRPr="009426BA" w:rsidRDefault="00636EC4" w:rsidP="00636EC4">
            <w:pPr>
              <w:pStyle w:val="afff8"/>
              <w:widowControl w:val="0"/>
              <w:rPr>
                <w:sz w:val="20"/>
                <w:szCs w:val="20"/>
              </w:rPr>
            </w:pPr>
            <w:r w:rsidRPr="009426BA">
              <w:rPr>
                <w:sz w:val="20"/>
                <w:szCs w:val="20"/>
              </w:rPr>
              <w:t>Экспертиза промышленной безопасности</w:t>
            </w:r>
          </w:p>
        </w:tc>
      </w:tr>
    </w:tbl>
    <w:p w14:paraId="552E4EF0" w14:textId="5478B0FE" w:rsidR="00D17861" w:rsidRDefault="00D17861" w:rsidP="00D17861">
      <w:pPr>
        <w:widowControl w:val="0"/>
        <w:spacing w:after="160" w:line="259" w:lineRule="auto"/>
        <w:ind w:firstLine="0"/>
        <w:jc w:val="left"/>
        <w:rPr>
          <w:rFonts w:eastAsiaTheme="majorEastAsia" w:cstheme="majorBidi"/>
          <w:b/>
          <w:caps/>
          <w:sz w:val="28"/>
          <w:szCs w:val="32"/>
        </w:rPr>
      </w:pPr>
      <w:bookmarkStart w:id="24" w:name="_Toc511123357"/>
    </w:p>
    <w:p w14:paraId="6C9728D3" w14:textId="77777777" w:rsidR="00D17861" w:rsidRPr="009B52EB" w:rsidRDefault="001E1665" w:rsidP="007144B2">
      <w:pPr>
        <w:pStyle w:val="14"/>
      </w:pPr>
      <w:bookmarkStart w:id="25" w:name="_Toc76401582"/>
      <w:r>
        <w:t>Основные</w:t>
      </w:r>
      <w:r w:rsidR="009B52EB" w:rsidRPr="009B52EB">
        <w:t xml:space="preserve"> положения</w:t>
      </w:r>
      <w:bookmarkEnd w:id="24"/>
      <w:bookmarkEnd w:id="25"/>
    </w:p>
    <w:p w14:paraId="7E06061C" w14:textId="77777777" w:rsidR="00D17861" w:rsidRPr="00A566BD" w:rsidRDefault="00A566BD" w:rsidP="007144B2">
      <w:pPr>
        <w:pStyle w:val="24"/>
      </w:pPr>
      <w:bookmarkStart w:id="26" w:name="_Toc21350800"/>
      <w:bookmarkStart w:id="27" w:name="_Toc21350861"/>
      <w:bookmarkStart w:id="28" w:name="_Toc21353156"/>
      <w:bookmarkStart w:id="29" w:name="_Toc21355317"/>
      <w:bookmarkStart w:id="30" w:name="_Toc21358101"/>
      <w:bookmarkStart w:id="31" w:name="_Toc21801043"/>
      <w:bookmarkStart w:id="32" w:name="_Toc21801100"/>
      <w:bookmarkStart w:id="33" w:name="_Toc22246436"/>
      <w:bookmarkStart w:id="34" w:name="_Toc21350801"/>
      <w:bookmarkStart w:id="35" w:name="_Toc21350862"/>
      <w:bookmarkStart w:id="36" w:name="_Toc21353157"/>
      <w:bookmarkStart w:id="37" w:name="_Toc21355318"/>
      <w:bookmarkStart w:id="38" w:name="_Toc21358102"/>
      <w:bookmarkStart w:id="39" w:name="_Toc21801044"/>
      <w:bookmarkStart w:id="40" w:name="_Toc21801101"/>
      <w:bookmarkStart w:id="41" w:name="_Toc22246437"/>
      <w:bookmarkStart w:id="42" w:name="_Toc21350802"/>
      <w:bookmarkStart w:id="43" w:name="_Toc21350863"/>
      <w:bookmarkStart w:id="44" w:name="_Toc21353158"/>
      <w:bookmarkStart w:id="45" w:name="_Toc21355319"/>
      <w:bookmarkStart w:id="46" w:name="_Toc21358103"/>
      <w:bookmarkStart w:id="47" w:name="_Toc21801045"/>
      <w:bookmarkStart w:id="48" w:name="_Toc21801102"/>
      <w:bookmarkStart w:id="49" w:name="_Toc22246438"/>
      <w:bookmarkStart w:id="50" w:name="_Toc21350803"/>
      <w:bookmarkStart w:id="51" w:name="_Toc21350864"/>
      <w:bookmarkStart w:id="52" w:name="_Toc21353159"/>
      <w:bookmarkStart w:id="53" w:name="_Toc21355320"/>
      <w:bookmarkStart w:id="54" w:name="_Toc21358104"/>
      <w:bookmarkStart w:id="55" w:name="_Toc21801046"/>
      <w:bookmarkStart w:id="56" w:name="_Toc21801103"/>
      <w:bookmarkStart w:id="57" w:name="_Toc22246439"/>
      <w:bookmarkStart w:id="58" w:name="_Toc21350804"/>
      <w:bookmarkStart w:id="59" w:name="_Toc21350865"/>
      <w:bookmarkStart w:id="60" w:name="_Toc21353160"/>
      <w:bookmarkStart w:id="61" w:name="_Toc21355321"/>
      <w:bookmarkStart w:id="62" w:name="_Toc21358105"/>
      <w:bookmarkStart w:id="63" w:name="_Toc21801047"/>
      <w:bookmarkStart w:id="64" w:name="_Toc21801104"/>
      <w:bookmarkStart w:id="65" w:name="_Toc22246440"/>
      <w:bookmarkStart w:id="66" w:name="_Toc21350805"/>
      <w:bookmarkStart w:id="67" w:name="_Toc21350866"/>
      <w:bookmarkStart w:id="68" w:name="_Toc21353161"/>
      <w:bookmarkStart w:id="69" w:name="_Toc21355322"/>
      <w:bookmarkStart w:id="70" w:name="_Toc21358106"/>
      <w:bookmarkStart w:id="71" w:name="_Toc21801048"/>
      <w:bookmarkStart w:id="72" w:name="_Toc21801105"/>
      <w:bookmarkStart w:id="73" w:name="_Toc22246441"/>
      <w:bookmarkStart w:id="74" w:name="_Toc21350806"/>
      <w:bookmarkStart w:id="75" w:name="_Toc21350867"/>
      <w:bookmarkStart w:id="76" w:name="_Toc21353162"/>
      <w:bookmarkStart w:id="77" w:name="_Toc21355323"/>
      <w:bookmarkStart w:id="78" w:name="_Toc21358107"/>
      <w:bookmarkStart w:id="79" w:name="_Toc21801049"/>
      <w:bookmarkStart w:id="80" w:name="_Toc21801106"/>
      <w:bookmarkStart w:id="81" w:name="_Toc22246442"/>
      <w:bookmarkStart w:id="82" w:name="_Toc21350807"/>
      <w:bookmarkStart w:id="83" w:name="_Toc21350868"/>
      <w:bookmarkStart w:id="84" w:name="_Toc21353163"/>
      <w:bookmarkStart w:id="85" w:name="_Toc21355324"/>
      <w:bookmarkStart w:id="86" w:name="_Toc21358108"/>
      <w:bookmarkStart w:id="87" w:name="_Toc21801050"/>
      <w:bookmarkStart w:id="88" w:name="_Toc21801107"/>
      <w:bookmarkStart w:id="89" w:name="_Toc22246443"/>
      <w:bookmarkStart w:id="90" w:name="_Toc21350808"/>
      <w:bookmarkStart w:id="91" w:name="_Toc21350869"/>
      <w:bookmarkStart w:id="92" w:name="_Toc21353164"/>
      <w:bookmarkStart w:id="93" w:name="_Toc21355325"/>
      <w:bookmarkStart w:id="94" w:name="_Toc21358109"/>
      <w:bookmarkStart w:id="95" w:name="_Toc21801051"/>
      <w:bookmarkStart w:id="96" w:name="_Toc21801108"/>
      <w:bookmarkStart w:id="97" w:name="_Toc22246444"/>
      <w:bookmarkStart w:id="98" w:name="_Toc21350809"/>
      <w:bookmarkStart w:id="99" w:name="_Toc21350870"/>
      <w:bookmarkStart w:id="100" w:name="_Toc21353165"/>
      <w:bookmarkStart w:id="101" w:name="_Toc21355326"/>
      <w:bookmarkStart w:id="102" w:name="_Toc21358110"/>
      <w:bookmarkStart w:id="103" w:name="_Toc21801052"/>
      <w:bookmarkStart w:id="104" w:name="_Toc21801109"/>
      <w:bookmarkStart w:id="105" w:name="_Toc22246445"/>
      <w:bookmarkStart w:id="106" w:name="_Toc21350810"/>
      <w:bookmarkStart w:id="107" w:name="_Toc21350871"/>
      <w:bookmarkStart w:id="108" w:name="_Toc21353166"/>
      <w:bookmarkStart w:id="109" w:name="_Toc21355327"/>
      <w:bookmarkStart w:id="110" w:name="_Toc21358111"/>
      <w:bookmarkStart w:id="111" w:name="_Toc21801053"/>
      <w:bookmarkStart w:id="112" w:name="_Toc21801110"/>
      <w:bookmarkStart w:id="113" w:name="_Toc22246446"/>
      <w:bookmarkStart w:id="114" w:name="_Toc21350811"/>
      <w:bookmarkStart w:id="115" w:name="_Toc21350872"/>
      <w:bookmarkStart w:id="116" w:name="_Toc21353167"/>
      <w:bookmarkStart w:id="117" w:name="_Toc21355328"/>
      <w:bookmarkStart w:id="118" w:name="_Toc21358112"/>
      <w:bookmarkStart w:id="119" w:name="_Toc21801054"/>
      <w:bookmarkStart w:id="120" w:name="_Toc21801111"/>
      <w:bookmarkStart w:id="121" w:name="_Toc22246447"/>
      <w:bookmarkStart w:id="122" w:name="_Toc21350812"/>
      <w:bookmarkStart w:id="123" w:name="_Toc21350873"/>
      <w:bookmarkStart w:id="124" w:name="_Toc21353168"/>
      <w:bookmarkStart w:id="125" w:name="_Toc21355329"/>
      <w:bookmarkStart w:id="126" w:name="_Toc21358113"/>
      <w:bookmarkStart w:id="127" w:name="_Toc21801055"/>
      <w:bookmarkStart w:id="128" w:name="_Toc21801112"/>
      <w:bookmarkStart w:id="129" w:name="_Toc22246448"/>
      <w:bookmarkStart w:id="130" w:name="_Toc511123358"/>
      <w:bookmarkStart w:id="131" w:name="_Toc68008053"/>
      <w:bookmarkStart w:id="132" w:name="_Toc76395645"/>
      <w:bookmarkStart w:id="133" w:name="_Toc76401583"/>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rsidRPr="00A566BD">
        <w:t>Виды</w:t>
      </w:r>
      <w:r w:rsidR="00D17861" w:rsidRPr="00A566BD">
        <w:t xml:space="preserve"> </w:t>
      </w:r>
      <w:r w:rsidRPr="00A566BD">
        <w:t>воздействий</w:t>
      </w:r>
      <w:bookmarkEnd w:id="130"/>
      <w:r w:rsidRPr="00A566BD">
        <w:t xml:space="preserve"> на </w:t>
      </w:r>
      <w:r>
        <w:t>ПА</w:t>
      </w:r>
      <w:bookmarkEnd w:id="131"/>
      <w:bookmarkEnd w:id="132"/>
      <w:bookmarkEnd w:id="133"/>
    </w:p>
    <w:p w14:paraId="482549E5" w14:textId="77777777" w:rsidR="00D17861" w:rsidRDefault="00D17861" w:rsidP="007774CE">
      <w:pPr>
        <w:pStyle w:val="affff8"/>
      </w:pPr>
      <w:r w:rsidRPr="008D53F1">
        <w:t>Под производственными активами в данн</w:t>
      </w:r>
      <w:r w:rsidR="00264E70">
        <w:t>ых МУ</w:t>
      </w:r>
      <w:r w:rsidRPr="008D53F1">
        <w:t xml:space="preserve"> рассматриваются активы, непосредственно участвующие в выпуске и транспортировке промежуточного сырья и готовой продукции, и активы, напрямую обеспечивающие их функционирование.</w:t>
      </w:r>
    </w:p>
    <w:p w14:paraId="5990BB6B" w14:textId="77777777" w:rsidR="00D17861" w:rsidRPr="00EE3243" w:rsidRDefault="00264E70" w:rsidP="007774CE">
      <w:pPr>
        <w:pStyle w:val="affff8"/>
      </w:pPr>
      <w:r>
        <w:t>МУ</w:t>
      </w:r>
      <w:r w:rsidRPr="00F60400">
        <w:t xml:space="preserve"> </w:t>
      </w:r>
      <w:r w:rsidR="00D17861" w:rsidRPr="00F60400">
        <w:t>устанавлива</w:t>
      </w:r>
      <w:r>
        <w:t>ю</w:t>
      </w:r>
      <w:r w:rsidR="00D17861" w:rsidRPr="00F60400">
        <w:t>т правила планирования, выполнения и учета следующих видов воздействий на ПА:</w:t>
      </w:r>
    </w:p>
    <w:p w14:paraId="2072E0EC" w14:textId="77777777" w:rsidR="00D17861" w:rsidRPr="001958B4" w:rsidRDefault="00D17861">
      <w:pPr>
        <w:pStyle w:val="12"/>
      </w:pPr>
      <w:r w:rsidRPr="00493C2C">
        <w:t>проект ОВП</w:t>
      </w:r>
      <w:r>
        <w:t xml:space="preserve"> – </w:t>
      </w:r>
      <w:r w:rsidR="005203D4">
        <w:t xml:space="preserve">мероприятие </w:t>
      </w:r>
      <w:r>
        <w:t>по приобретению</w:t>
      </w:r>
      <w:r w:rsidR="005203D4">
        <w:t xml:space="preserve"> нового оборудования вне проектов или замене изношенного оборудования без проектов капитального строительства, включая мероприятия по монтажу и демонтажу</w:t>
      </w:r>
      <w:r w:rsidRPr="001958B4">
        <w:t>;</w:t>
      </w:r>
    </w:p>
    <w:p w14:paraId="722B8A88" w14:textId="77777777" w:rsidR="00D17861" w:rsidRDefault="00D17861">
      <w:pPr>
        <w:pStyle w:val="12"/>
      </w:pPr>
      <w:r>
        <w:t>ремонт (КР, ТР) – комплекс операций по восстановлению исправности или работоспособности оборудования и восстановлению ресурсов оборудования;</w:t>
      </w:r>
    </w:p>
    <w:p w14:paraId="0B6E8A95" w14:textId="77777777" w:rsidR="00D17861" w:rsidRPr="0002299D" w:rsidRDefault="00D17861">
      <w:pPr>
        <w:pStyle w:val="12"/>
      </w:pPr>
      <w:r>
        <w:t>периодическое техническое обслуживание (ТО) – техническое обслуживание, выполняемое через установленные в нормативной документации значения наработки или интервалы времени;</w:t>
      </w:r>
    </w:p>
    <w:p w14:paraId="2AC71D51" w14:textId="77777777" w:rsidR="00D80C89" w:rsidRDefault="00D80C89" w:rsidP="00D80C89">
      <w:pPr>
        <w:pStyle w:val="12"/>
      </w:pPr>
      <w:r>
        <w:t>ежесменное техническое обслуживание (включая обходы и осмотры) – профилактическое мероприятие, призванное обеспечить надежную работу оборудования между ремонтами;</w:t>
      </w:r>
    </w:p>
    <w:p w14:paraId="33BC8631" w14:textId="77777777" w:rsidR="00D17861" w:rsidRDefault="00D17861">
      <w:pPr>
        <w:pStyle w:val="12"/>
      </w:pPr>
      <w:r>
        <w:t>монтаж/демонтаж узла – комплекс операций по замене неисправных узлов исправными из оборотного фонда;</w:t>
      </w:r>
    </w:p>
    <w:p w14:paraId="6274D081" w14:textId="77777777" w:rsidR="00D17861" w:rsidRDefault="00D17861">
      <w:pPr>
        <w:pStyle w:val="12"/>
      </w:pPr>
      <w:r>
        <w:t>восстановление узлов/запчастей – комплекс мероприятий по восстановлению узлов оборотного фонда;</w:t>
      </w:r>
    </w:p>
    <w:p w14:paraId="366FC260" w14:textId="77777777" w:rsidR="00D17861" w:rsidRDefault="00D17861">
      <w:pPr>
        <w:pStyle w:val="12"/>
      </w:pPr>
      <w:r>
        <w:t>диагностирование – мероприятие по определению технического состояния объекта диагностирования;</w:t>
      </w:r>
    </w:p>
    <w:p w14:paraId="7880AAB9" w14:textId="77777777" w:rsidR="00D17861" w:rsidRDefault="00D17861">
      <w:pPr>
        <w:pStyle w:val="12"/>
      </w:pPr>
      <w:r>
        <w:t>экспертиза промышленной безопасности (ЭПБ) – определение соответствия объектов ЭПБ, предъявляемым к ним требованиям промышленной безопасности, с целью возможности дальнейшей безопасной эксплуатации;</w:t>
      </w:r>
    </w:p>
    <w:p w14:paraId="7B2270D7" w14:textId="77777777" w:rsidR="00D80C89" w:rsidRDefault="00D80C89">
      <w:pPr>
        <w:pStyle w:val="12"/>
      </w:pPr>
      <w:r>
        <w:t>другие виды воздействий (включая, но не ограничиваясь):</w:t>
      </w:r>
    </w:p>
    <w:p w14:paraId="734FEF33" w14:textId="77777777" w:rsidR="00D17861" w:rsidRDefault="00D17861" w:rsidP="00493C2C">
      <w:pPr>
        <w:pStyle w:val="31"/>
      </w:pPr>
      <w:r>
        <w:t>выполнение предписаний ЭПБ;</w:t>
      </w:r>
    </w:p>
    <w:p w14:paraId="5C98648C" w14:textId="77777777" w:rsidR="00D17861" w:rsidRDefault="00D17861" w:rsidP="00493C2C">
      <w:pPr>
        <w:pStyle w:val="31"/>
      </w:pPr>
      <w:r>
        <w:t>ревизия/гидроиспытание трубопроводов;</w:t>
      </w:r>
    </w:p>
    <w:p w14:paraId="5D5633C9" w14:textId="77777777" w:rsidR="00D17861" w:rsidRDefault="00D17861" w:rsidP="00493C2C">
      <w:pPr>
        <w:pStyle w:val="31"/>
      </w:pPr>
      <w:r>
        <w:t xml:space="preserve">техническое освидетельствование ГПМ </w:t>
      </w:r>
      <w:r w:rsidR="00D80C89">
        <w:t>(полное/ частичное)</w:t>
      </w:r>
      <w:r>
        <w:t>;</w:t>
      </w:r>
    </w:p>
    <w:p w14:paraId="4F0D998F" w14:textId="77777777" w:rsidR="00D17861" w:rsidRDefault="00D17861" w:rsidP="00493C2C">
      <w:pPr>
        <w:pStyle w:val="31"/>
      </w:pPr>
      <w:r>
        <w:t>поверка КИП;</w:t>
      </w:r>
    </w:p>
    <w:p w14:paraId="57C8E03C" w14:textId="77777777" w:rsidR="00D17861" w:rsidRDefault="00D17861" w:rsidP="00493C2C">
      <w:pPr>
        <w:pStyle w:val="31"/>
      </w:pPr>
      <w:r>
        <w:lastRenderedPageBreak/>
        <w:t>калибровка КИП;</w:t>
      </w:r>
    </w:p>
    <w:p w14:paraId="504F3D1B" w14:textId="77777777" w:rsidR="00D17861" w:rsidRDefault="00D17861" w:rsidP="00493C2C">
      <w:pPr>
        <w:pStyle w:val="31"/>
      </w:pPr>
      <w:r>
        <w:t>наладка оборудования;</w:t>
      </w:r>
    </w:p>
    <w:p w14:paraId="0AE81073" w14:textId="77777777" w:rsidR="00D17861" w:rsidRDefault="00D80C89" w:rsidP="00493C2C">
      <w:pPr>
        <w:pStyle w:val="31"/>
      </w:pPr>
      <w:r>
        <w:t>сезонное обслуживание</w:t>
      </w:r>
      <w:r w:rsidR="00E91CBC">
        <w:t>.</w:t>
      </w:r>
    </w:p>
    <w:p w14:paraId="03CBC4E0" w14:textId="77777777" w:rsidR="00D17861" w:rsidRPr="00C12C25" w:rsidRDefault="00C12C25" w:rsidP="007144B2">
      <w:pPr>
        <w:pStyle w:val="24"/>
      </w:pPr>
      <w:bookmarkStart w:id="134" w:name="_Toc21801057"/>
      <w:bookmarkStart w:id="135" w:name="_Toc21801114"/>
      <w:bookmarkStart w:id="136" w:name="_Toc22246450"/>
      <w:bookmarkStart w:id="137" w:name="_Toc21801058"/>
      <w:bookmarkStart w:id="138" w:name="_Toc21801115"/>
      <w:bookmarkStart w:id="139" w:name="_Toc22246451"/>
      <w:bookmarkStart w:id="140" w:name="_Toc522730248"/>
      <w:bookmarkStart w:id="141" w:name="_Toc522994227"/>
      <w:bookmarkStart w:id="142" w:name="_Toc522730249"/>
      <w:bookmarkStart w:id="143" w:name="_Toc522994228"/>
      <w:bookmarkStart w:id="144" w:name="_Toc522730250"/>
      <w:bookmarkStart w:id="145" w:name="_Toc522994229"/>
      <w:bookmarkStart w:id="146" w:name="_Toc68008054"/>
      <w:bookmarkStart w:id="147" w:name="_Toc76395646"/>
      <w:bookmarkStart w:id="148" w:name="_Toc76401584"/>
      <w:bookmarkStart w:id="149" w:name="_Toc479673820"/>
      <w:bookmarkEnd w:id="134"/>
      <w:bookmarkEnd w:id="135"/>
      <w:bookmarkEnd w:id="136"/>
      <w:bookmarkEnd w:id="137"/>
      <w:bookmarkEnd w:id="138"/>
      <w:bookmarkEnd w:id="139"/>
      <w:bookmarkEnd w:id="140"/>
      <w:bookmarkEnd w:id="141"/>
      <w:bookmarkEnd w:id="142"/>
      <w:bookmarkEnd w:id="143"/>
      <w:bookmarkEnd w:id="144"/>
      <w:bookmarkEnd w:id="145"/>
      <w:r w:rsidRPr="00C12C25">
        <w:t xml:space="preserve">Группы критичности </w:t>
      </w:r>
      <w:r>
        <w:t>ПА</w:t>
      </w:r>
      <w:bookmarkEnd w:id="146"/>
      <w:bookmarkEnd w:id="147"/>
      <w:bookmarkEnd w:id="148"/>
    </w:p>
    <w:p w14:paraId="3B4C8896" w14:textId="77777777" w:rsidR="00D17861" w:rsidRDefault="00D17861" w:rsidP="00493C2C">
      <w:pPr>
        <w:pStyle w:val="affff8"/>
      </w:pPr>
      <w:r>
        <w:t xml:space="preserve">Выделяются </w:t>
      </w:r>
      <w:r w:rsidR="00E8616E">
        <w:t xml:space="preserve">3 </w:t>
      </w:r>
      <w:r>
        <w:t>группы критичности ПА:</w:t>
      </w:r>
    </w:p>
    <w:p w14:paraId="0220B9B6" w14:textId="77777777" w:rsidR="00D17861" w:rsidRDefault="00E8616E" w:rsidP="009511CC">
      <w:pPr>
        <w:pStyle w:val="12"/>
      </w:pPr>
      <w:r>
        <w:t>А – оборудование с высоким уровнем критичности</w:t>
      </w:r>
      <w:r w:rsidR="00D17861">
        <w:t>;</w:t>
      </w:r>
    </w:p>
    <w:p w14:paraId="3C813F14" w14:textId="77777777" w:rsidR="00D17861" w:rsidRDefault="00E8616E" w:rsidP="009511CC">
      <w:pPr>
        <w:pStyle w:val="12"/>
      </w:pPr>
      <w:r>
        <w:t>В – оборудование со средним уровнем критичности</w:t>
      </w:r>
      <w:r w:rsidR="00D17861">
        <w:t>;</w:t>
      </w:r>
    </w:p>
    <w:p w14:paraId="455DB271" w14:textId="77777777" w:rsidR="00D17861" w:rsidRPr="00EE3243" w:rsidRDefault="00E8616E" w:rsidP="009511CC">
      <w:pPr>
        <w:pStyle w:val="12"/>
      </w:pPr>
      <w:r>
        <w:t>С – оборудование с низким уровнем критичности</w:t>
      </w:r>
      <w:r w:rsidR="00D17861">
        <w:t>.</w:t>
      </w:r>
      <w:r w:rsidR="00D17861" w:rsidRPr="0002299D">
        <w:t xml:space="preserve"> </w:t>
      </w:r>
    </w:p>
    <w:p w14:paraId="3693712B" w14:textId="77777777" w:rsidR="00D17861" w:rsidRDefault="00D17861" w:rsidP="00493C2C">
      <w:pPr>
        <w:pStyle w:val="affff8"/>
      </w:pPr>
      <w:r>
        <w:t>В соответствии с группой критичности осуществляется:</w:t>
      </w:r>
    </w:p>
    <w:p w14:paraId="51694979" w14:textId="77777777" w:rsidR="00D17861" w:rsidRDefault="00D17861" w:rsidP="00493C2C">
      <w:pPr>
        <w:pStyle w:val="12"/>
      </w:pPr>
      <w:r>
        <w:t>определение стратегии планирования воздействий на ПА;</w:t>
      </w:r>
    </w:p>
    <w:p w14:paraId="4F349267" w14:textId="77777777" w:rsidR="00D17861" w:rsidRDefault="00D17861" w:rsidP="00493C2C">
      <w:pPr>
        <w:pStyle w:val="12"/>
      </w:pPr>
      <w:r>
        <w:t>порядок устранения выявленных дефектов (внеплановое или аварийное воздействие);</w:t>
      </w:r>
    </w:p>
    <w:p w14:paraId="2EE16564" w14:textId="77777777" w:rsidR="00D17861" w:rsidRDefault="00D17861" w:rsidP="00493C2C">
      <w:pPr>
        <w:pStyle w:val="12"/>
      </w:pPr>
      <w:r>
        <w:t>приоритизация воздействий при наличии каких-либо ограничений (ресурсных, финансовых и т.п.).</w:t>
      </w:r>
    </w:p>
    <w:p w14:paraId="17FB7D5B" w14:textId="77777777" w:rsidR="00D17861" w:rsidRPr="00913CB0" w:rsidRDefault="00D17861" w:rsidP="00493C2C">
      <w:pPr>
        <w:pStyle w:val="affff8"/>
      </w:pPr>
      <w:r>
        <w:t xml:space="preserve">Группа критичности ПА определяется в соответствии с </w:t>
      </w:r>
      <w:r w:rsidRPr="00F60400">
        <w:t xml:space="preserve">Методическими указаниями </w:t>
      </w:r>
      <w:r>
        <w:t>«О</w:t>
      </w:r>
      <w:r w:rsidRPr="00F60400">
        <w:t>пределени</w:t>
      </w:r>
      <w:r>
        <w:t>е</w:t>
      </w:r>
      <w:r w:rsidRPr="00F60400">
        <w:t xml:space="preserve"> критичности оборудования»</w:t>
      </w:r>
      <w:r>
        <w:t>.</w:t>
      </w:r>
    </w:p>
    <w:p w14:paraId="2604BF3D" w14:textId="77777777" w:rsidR="00D17861" w:rsidRPr="00C12C25" w:rsidRDefault="00C12C25" w:rsidP="007144B2">
      <w:pPr>
        <w:pStyle w:val="24"/>
      </w:pPr>
      <w:bookmarkStart w:id="150" w:name="_Toc68008055"/>
      <w:bookmarkStart w:id="151" w:name="_Toc76395647"/>
      <w:bookmarkStart w:id="152" w:name="_Toc76401585"/>
      <w:r w:rsidRPr="00C12C25">
        <w:t>Стратегии планирования воздействий на ПА</w:t>
      </w:r>
      <w:bookmarkEnd w:id="150"/>
      <w:bookmarkEnd w:id="151"/>
      <w:bookmarkEnd w:id="152"/>
    </w:p>
    <w:p w14:paraId="1F293CF6" w14:textId="77777777" w:rsidR="00D17861" w:rsidRPr="00EE3243" w:rsidRDefault="00D17861" w:rsidP="007774CE">
      <w:pPr>
        <w:pStyle w:val="affff8"/>
      </w:pPr>
      <w:r>
        <w:t>Каждому ПА</w:t>
      </w:r>
      <w:r w:rsidR="003A1271">
        <w:t xml:space="preserve"> </w:t>
      </w:r>
      <w:r>
        <w:t>с учетом е</w:t>
      </w:r>
      <w:r w:rsidR="00264E70">
        <w:t>го</w:t>
      </w:r>
      <w:r>
        <w:t xml:space="preserve"> группы критичности назначается одно из следующих </w:t>
      </w:r>
      <w:r w:rsidRPr="00F60400">
        <w:t>стратеги</w:t>
      </w:r>
      <w:r>
        <w:t>й</w:t>
      </w:r>
      <w:r w:rsidRPr="00F60400">
        <w:t xml:space="preserve"> планирования воздействий: </w:t>
      </w:r>
    </w:p>
    <w:p w14:paraId="0C146CE2" w14:textId="77777777" w:rsidR="00D17861" w:rsidRPr="0002299D" w:rsidRDefault="00D17861">
      <w:pPr>
        <w:pStyle w:val="12"/>
      </w:pPr>
      <w:r>
        <w:t>р</w:t>
      </w:r>
      <w:r w:rsidRPr="0002299D">
        <w:t>егламент</w:t>
      </w:r>
      <w:r>
        <w:t>ированное ТОиР</w:t>
      </w:r>
      <w:r w:rsidRPr="0002299D">
        <w:t xml:space="preserve">; </w:t>
      </w:r>
    </w:p>
    <w:p w14:paraId="06A1C078" w14:textId="77777777" w:rsidR="00D17861" w:rsidRPr="0002299D" w:rsidRDefault="00D17861">
      <w:pPr>
        <w:pStyle w:val="12"/>
      </w:pPr>
      <w:r>
        <w:t>по</w:t>
      </w:r>
      <w:r w:rsidRPr="0002299D">
        <w:t xml:space="preserve"> состояни</w:t>
      </w:r>
      <w:r>
        <w:t>ю;</w:t>
      </w:r>
      <w:r w:rsidRPr="0002299D">
        <w:t xml:space="preserve"> </w:t>
      </w:r>
    </w:p>
    <w:p w14:paraId="06616F13" w14:textId="77777777" w:rsidR="00D17861" w:rsidRDefault="00D17861" w:rsidP="00493C2C">
      <w:pPr>
        <w:pStyle w:val="12"/>
      </w:pPr>
      <w:r>
        <w:t>на</w:t>
      </w:r>
      <w:r w:rsidRPr="0002299D">
        <w:t xml:space="preserve"> отказ.</w:t>
      </w:r>
    </w:p>
    <w:p w14:paraId="62EED736" w14:textId="77777777" w:rsidR="00D17861" w:rsidRDefault="00D17861" w:rsidP="007774CE">
      <w:pPr>
        <w:pStyle w:val="affff8"/>
      </w:pPr>
      <w:r>
        <w:t xml:space="preserve">Назначенная для ПА стратегия определяет порядок и методы планирования воздействий на данный ПА. Особенности планирования воздействий с учетом стратегии кратко приведены в пункте </w:t>
      </w:r>
      <w:r w:rsidR="00264E70">
        <w:t>3.5</w:t>
      </w:r>
      <w:r>
        <w:t xml:space="preserve"> и детально описаны в разделе 4.</w:t>
      </w:r>
    </w:p>
    <w:p w14:paraId="7FC30C01" w14:textId="77777777" w:rsidR="00D17861" w:rsidRDefault="00D17861" w:rsidP="007774CE">
      <w:pPr>
        <w:pStyle w:val="affff8"/>
      </w:pPr>
      <w:r w:rsidRPr="00731464">
        <w:t>Определение</w:t>
      </w:r>
      <w:r>
        <w:t xml:space="preserve"> стратегии воздействий для ПА осуществляется в</w:t>
      </w:r>
      <w:r w:rsidRPr="00F60400">
        <w:t xml:space="preserve"> соответствии с Методическими указаниями </w:t>
      </w:r>
      <w:r>
        <w:t>«В</w:t>
      </w:r>
      <w:r w:rsidRPr="00F60400">
        <w:t xml:space="preserve">ыбор стратегий ТОиР </w:t>
      </w:r>
      <w:r>
        <w:t>производственных активов</w:t>
      </w:r>
      <w:r w:rsidRPr="00F60400">
        <w:t>»</w:t>
      </w:r>
      <w:r>
        <w:t>.</w:t>
      </w:r>
      <w:r w:rsidRPr="00F60400">
        <w:t xml:space="preserve"> </w:t>
      </w:r>
    </w:p>
    <w:p w14:paraId="78B076F3" w14:textId="77777777" w:rsidR="00D17861" w:rsidRPr="00C12C25" w:rsidRDefault="00C12C25" w:rsidP="007144B2">
      <w:pPr>
        <w:pStyle w:val="24"/>
      </w:pPr>
      <w:bookmarkStart w:id="153" w:name="_Toc522994231"/>
      <w:bookmarkStart w:id="154" w:name="_Toc68008056"/>
      <w:bookmarkStart w:id="155" w:name="_Toc76395648"/>
      <w:bookmarkStart w:id="156" w:name="_Toc76401586"/>
      <w:bookmarkEnd w:id="153"/>
      <w:r w:rsidRPr="00C12C25">
        <w:t xml:space="preserve">Способы выполнения </w:t>
      </w:r>
      <w:bookmarkEnd w:id="149"/>
      <w:r w:rsidRPr="00C12C25">
        <w:t>работ</w:t>
      </w:r>
      <w:bookmarkEnd w:id="154"/>
      <w:bookmarkEnd w:id="155"/>
      <w:bookmarkEnd w:id="156"/>
    </w:p>
    <w:p w14:paraId="24D03A65" w14:textId="77777777" w:rsidR="00D17861" w:rsidRDefault="00D17861" w:rsidP="007774CE">
      <w:pPr>
        <w:pStyle w:val="affff8"/>
      </w:pPr>
      <w:r>
        <w:t>Выделяются следующие способы выполнения работ:</w:t>
      </w:r>
    </w:p>
    <w:p w14:paraId="635D00BE" w14:textId="77777777" w:rsidR="00D17861" w:rsidRDefault="00D17861" w:rsidP="00493C2C">
      <w:pPr>
        <w:pStyle w:val="12"/>
      </w:pPr>
      <w:r>
        <w:t>силами собственного персонала (хозяйственный способ);</w:t>
      </w:r>
    </w:p>
    <w:p w14:paraId="01F260E1" w14:textId="77777777" w:rsidR="00D17861" w:rsidRDefault="00D17861" w:rsidP="00493C2C">
      <w:pPr>
        <w:pStyle w:val="12"/>
      </w:pPr>
      <w:r>
        <w:t>силами сторонних организаций (подрядный способ).</w:t>
      </w:r>
    </w:p>
    <w:p w14:paraId="4A7B41C6" w14:textId="77777777" w:rsidR="00C908C0" w:rsidRDefault="00C908C0" w:rsidP="00C908C0">
      <w:pPr>
        <w:pStyle w:val="affff8"/>
      </w:pPr>
      <w:r>
        <w:t xml:space="preserve">Также возможен комбинированный способ выполнения работ, когда одни операции/ виды работ выполняются хозяйственным способом, а другие – подрядным (например, </w:t>
      </w:r>
      <w:r>
        <w:lastRenderedPageBreak/>
        <w:t>подготовка оборудования к ЭПБ выполняется хозяйственным способом, а проведение ЭПБ осуществляется подрядным способом).</w:t>
      </w:r>
    </w:p>
    <w:p w14:paraId="75971EF2" w14:textId="77777777" w:rsidR="00D17861" w:rsidRPr="00EE3243" w:rsidRDefault="00D17861" w:rsidP="007774CE">
      <w:pPr>
        <w:pStyle w:val="affff8"/>
      </w:pPr>
      <w:r>
        <w:t>Требования по определению способа выполнения работ закреплены</w:t>
      </w:r>
      <w:r w:rsidRPr="00F60400">
        <w:t xml:space="preserve"> в </w:t>
      </w:r>
      <w:r>
        <w:t>Методических</w:t>
      </w:r>
      <w:r w:rsidRPr="00F60400">
        <w:t xml:space="preserve"> указания</w:t>
      </w:r>
      <w:r>
        <w:t>х</w:t>
      </w:r>
      <w:r w:rsidRPr="00F60400">
        <w:t xml:space="preserve"> </w:t>
      </w:r>
      <w:r>
        <w:t>«Определение</w:t>
      </w:r>
      <w:r w:rsidRPr="00F60400">
        <w:t xml:space="preserve"> способа выполнения работ по ТОиР </w:t>
      </w:r>
      <w:r>
        <w:t>производственных активов</w:t>
      </w:r>
      <w:r w:rsidRPr="00F60400">
        <w:t>».</w:t>
      </w:r>
    </w:p>
    <w:p w14:paraId="418B2ED6" w14:textId="77777777" w:rsidR="00D17861" w:rsidRPr="00C12C25" w:rsidRDefault="00C12C25" w:rsidP="007144B2">
      <w:pPr>
        <w:pStyle w:val="24"/>
      </w:pPr>
      <w:bookmarkStart w:id="157" w:name="_Toc511055200"/>
      <w:bookmarkStart w:id="158" w:name="_Toc513150005"/>
      <w:bookmarkStart w:id="159" w:name="_Toc513152480"/>
      <w:bookmarkStart w:id="160" w:name="_Toc513234623"/>
      <w:bookmarkStart w:id="161" w:name="_Toc513448838"/>
      <w:bookmarkStart w:id="162" w:name="_Toc513496068"/>
      <w:bookmarkStart w:id="163" w:name="_Toc513545729"/>
      <w:bookmarkStart w:id="164" w:name="_Toc513545842"/>
      <w:bookmarkStart w:id="165" w:name="_Toc68008057"/>
      <w:bookmarkStart w:id="166" w:name="_Toc76395649"/>
      <w:bookmarkStart w:id="167" w:name="_Toc76401587"/>
      <w:bookmarkEnd w:id="157"/>
      <w:bookmarkEnd w:id="158"/>
      <w:bookmarkEnd w:id="159"/>
      <w:bookmarkEnd w:id="160"/>
      <w:bookmarkEnd w:id="161"/>
      <w:bookmarkEnd w:id="162"/>
      <w:bookmarkEnd w:id="163"/>
      <w:bookmarkEnd w:id="164"/>
      <w:r w:rsidRPr="00C12C25">
        <w:t>Горизонты планирования</w:t>
      </w:r>
      <w:bookmarkEnd w:id="165"/>
      <w:bookmarkEnd w:id="166"/>
      <w:bookmarkEnd w:id="167"/>
    </w:p>
    <w:p w14:paraId="1390AA93" w14:textId="77777777" w:rsidR="00D17861" w:rsidRPr="00EE3243" w:rsidRDefault="00264E70" w:rsidP="007774CE">
      <w:pPr>
        <w:pStyle w:val="affff8"/>
      </w:pPr>
      <w:r>
        <w:t>Планирование воздействий на ПА осуществляется в следующих горизонтах</w:t>
      </w:r>
      <w:r w:rsidR="00D17861" w:rsidRPr="00026432">
        <w:t>:</w:t>
      </w:r>
    </w:p>
    <w:p w14:paraId="2FEC9348" w14:textId="77777777" w:rsidR="00D17861" w:rsidRPr="00952121" w:rsidRDefault="00D17861">
      <w:pPr>
        <w:pStyle w:val="12"/>
      </w:pPr>
      <w:r w:rsidRPr="00952121">
        <w:t>долгосрочный – 10 лет;</w:t>
      </w:r>
    </w:p>
    <w:p w14:paraId="21DB0EBE" w14:textId="77777777" w:rsidR="00D17861" w:rsidRPr="00952121" w:rsidRDefault="00D17861">
      <w:pPr>
        <w:pStyle w:val="12"/>
      </w:pPr>
      <w:r w:rsidRPr="00952121">
        <w:t>среднесрочный – 3 года;</w:t>
      </w:r>
    </w:p>
    <w:p w14:paraId="6BD163D7" w14:textId="77777777" w:rsidR="00D17861" w:rsidRPr="00952121" w:rsidRDefault="00D17861">
      <w:pPr>
        <w:pStyle w:val="12"/>
      </w:pPr>
      <w:r w:rsidRPr="00952121">
        <w:t>годовой – 1 год;</w:t>
      </w:r>
    </w:p>
    <w:p w14:paraId="5AF0209F" w14:textId="77777777" w:rsidR="00D17861" w:rsidRDefault="00D17861">
      <w:pPr>
        <w:pStyle w:val="12"/>
      </w:pPr>
      <w:r>
        <w:t>оперативный – месяц, неделя.</w:t>
      </w:r>
    </w:p>
    <w:p w14:paraId="492054CB" w14:textId="77777777" w:rsidR="00D17861" w:rsidRPr="00EE3243" w:rsidRDefault="00D17861" w:rsidP="007774CE">
      <w:pPr>
        <w:pStyle w:val="affff8"/>
      </w:pPr>
      <w:r w:rsidRPr="00026432">
        <w:t>Планирование воздействий на ПА осуществляется в следующей последовательности:</w:t>
      </w:r>
    </w:p>
    <w:p w14:paraId="7861D233" w14:textId="77777777" w:rsidR="00D17861" w:rsidRDefault="00D17861">
      <w:pPr>
        <w:pStyle w:val="12"/>
      </w:pPr>
      <w:r>
        <w:t>формирование целевых программ;</w:t>
      </w:r>
    </w:p>
    <w:p w14:paraId="5BC9E24A" w14:textId="77777777" w:rsidR="00D17861" w:rsidRDefault="00D17861">
      <w:pPr>
        <w:pStyle w:val="12"/>
      </w:pPr>
      <w:r>
        <w:t>ф</w:t>
      </w:r>
      <w:r w:rsidRPr="00447FC0">
        <w:t>ормирование</w:t>
      </w:r>
      <w:r>
        <w:t xml:space="preserve"> </w:t>
      </w:r>
      <w:r w:rsidRPr="00447FC0">
        <w:t>долгосрочного плана</w:t>
      </w:r>
      <w:r>
        <w:t xml:space="preserve"> воздействий на ПА</w:t>
      </w:r>
      <w:r w:rsidRPr="00447FC0">
        <w:t>;</w:t>
      </w:r>
    </w:p>
    <w:p w14:paraId="6AFB2325" w14:textId="77777777" w:rsidR="00D17861" w:rsidRPr="00614B73" w:rsidRDefault="00D17861">
      <w:pPr>
        <w:pStyle w:val="12"/>
      </w:pPr>
      <w:r>
        <w:t>ф</w:t>
      </w:r>
      <w:r w:rsidRPr="00614B73">
        <w:t>ормирование</w:t>
      </w:r>
      <w:r>
        <w:t xml:space="preserve"> </w:t>
      </w:r>
      <w:r w:rsidRPr="00614B73">
        <w:t>среднесрочного план</w:t>
      </w:r>
      <w:r>
        <w:t>а</w:t>
      </w:r>
      <w:r w:rsidRPr="00614B73">
        <w:t xml:space="preserve"> воздействий на ПА;</w:t>
      </w:r>
    </w:p>
    <w:p w14:paraId="3F8042B8" w14:textId="77777777" w:rsidR="00D17861" w:rsidRPr="008478F0" w:rsidRDefault="00D17861">
      <w:pPr>
        <w:pStyle w:val="12"/>
      </w:pPr>
      <w:r>
        <w:t>ф</w:t>
      </w:r>
      <w:r w:rsidRPr="008478F0">
        <w:t>ормирование</w:t>
      </w:r>
      <w:r>
        <w:t xml:space="preserve"> </w:t>
      </w:r>
      <w:r w:rsidRPr="008478F0">
        <w:t>годово</w:t>
      </w:r>
      <w:r w:rsidR="00264E70">
        <w:t>й</w:t>
      </w:r>
      <w:r w:rsidRPr="008478F0">
        <w:t xml:space="preserve"> </w:t>
      </w:r>
      <w:r w:rsidR="00264E70">
        <w:t>программы поддержания</w:t>
      </w:r>
      <w:r w:rsidRPr="008478F0">
        <w:t xml:space="preserve"> ПА;</w:t>
      </w:r>
    </w:p>
    <w:p w14:paraId="368C657C" w14:textId="77777777" w:rsidR="00D17861" w:rsidRDefault="00D17861">
      <w:pPr>
        <w:pStyle w:val="12"/>
      </w:pPr>
      <w:r>
        <w:t xml:space="preserve">согласование планов Техническими комитетами </w:t>
      </w:r>
      <w:r w:rsidR="00592546">
        <w:t xml:space="preserve">УО </w:t>
      </w:r>
      <w:r>
        <w:t>и УК;</w:t>
      </w:r>
    </w:p>
    <w:p w14:paraId="431E1B51" w14:textId="77777777" w:rsidR="00D17861" w:rsidRPr="00447FC0" w:rsidRDefault="00D17861">
      <w:pPr>
        <w:pStyle w:val="12"/>
      </w:pPr>
      <w:r>
        <w:t>утверждение планов после утверждения бюджетов на Бюджетном комитете;</w:t>
      </w:r>
    </w:p>
    <w:p w14:paraId="750AC106" w14:textId="77777777" w:rsidR="00D17861" w:rsidRDefault="00D17861">
      <w:pPr>
        <w:pStyle w:val="12"/>
      </w:pPr>
      <w:r w:rsidRPr="00554D61">
        <w:t>формирование</w:t>
      </w:r>
      <w:r>
        <w:t>, согласование и утверждение</w:t>
      </w:r>
      <w:r w:rsidRPr="00554D61">
        <w:t xml:space="preserve"> </w:t>
      </w:r>
      <w:r>
        <w:t>месячных</w:t>
      </w:r>
      <w:r w:rsidRPr="00554D61">
        <w:t xml:space="preserve"> </w:t>
      </w:r>
      <w:r>
        <w:t>и недельных план-графиков воздействий на ПА в рамках года;</w:t>
      </w:r>
    </w:p>
    <w:p w14:paraId="389BF1C6" w14:textId="77777777" w:rsidR="00D17861" w:rsidRPr="00F06B19" w:rsidRDefault="00D17861">
      <w:pPr>
        <w:pStyle w:val="12"/>
      </w:pPr>
      <w:r>
        <w:t xml:space="preserve">корректировка планов. </w:t>
      </w:r>
    </w:p>
    <w:p w14:paraId="519716AA" w14:textId="77777777" w:rsidR="00D17861" w:rsidRDefault="00D17861" w:rsidP="0064657C">
      <w:pPr>
        <w:pStyle w:val="affff8"/>
      </w:pPr>
      <w:r w:rsidRPr="00026432">
        <w:t xml:space="preserve">Подробный алгоритм планирования воздействий на ПА на каждом горизонте описан в разделе 4. </w:t>
      </w:r>
      <w:r>
        <w:t xml:space="preserve">На каждом горизонте вместе с планом формируется и утверждается бюджет воздействий на ПА. Планирование бюджетов </w:t>
      </w:r>
      <w:r w:rsidR="00264E70">
        <w:t xml:space="preserve">осуществляется в соответствии с </w:t>
      </w:r>
      <w:r w:rsidR="00B14EB2">
        <w:t>Методически</w:t>
      </w:r>
      <w:r w:rsidR="00264E70">
        <w:t>ми</w:t>
      </w:r>
      <w:r w:rsidR="00B14EB2">
        <w:t xml:space="preserve"> указания</w:t>
      </w:r>
      <w:r w:rsidR="00264E70">
        <w:t>ми</w:t>
      </w:r>
      <w:r w:rsidR="00B14EB2">
        <w:t xml:space="preserve"> </w:t>
      </w:r>
      <w:r w:rsidRPr="00AB5357">
        <w:t>«Методик</w:t>
      </w:r>
      <w:r w:rsidR="00B14EB2">
        <w:t>а</w:t>
      </w:r>
      <w:r w:rsidRPr="00AB5357">
        <w:t xml:space="preserve"> планирования и контроля факта затрат на поддержание производственных активов».</w:t>
      </w:r>
    </w:p>
    <w:p w14:paraId="2C4D5A84" w14:textId="77777777" w:rsidR="00D03778" w:rsidRPr="00D03778" w:rsidRDefault="00D17861" w:rsidP="00D03778">
      <w:pPr>
        <w:pStyle w:val="affff8"/>
      </w:pPr>
      <w:bookmarkStart w:id="168" w:name="_Ref522879052"/>
      <w:r w:rsidRPr="00026432">
        <w:t xml:space="preserve">Соотнесение горизонтов и стратегий планирования воздействий представлено в </w:t>
      </w:r>
      <w:r w:rsidRPr="00EE3243">
        <w:fldChar w:fldCharType="begin"/>
      </w:r>
      <w:r w:rsidRPr="00026432">
        <w:instrText xml:space="preserve"> REF _Ref518554210 \h </w:instrText>
      </w:r>
      <w:r>
        <w:instrText xml:space="preserve"> \* MERGEFORMAT </w:instrText>
      </w:r>
      <w:r w:rsidRPr="00EE3243">
        <w:fldChar w:fldCharType="separate"/>
      </w:r>
      <w:r w:rsidRPr="00026432">
        <w:t xml:space="preserve">Таблице </w:t>
      </w:r>
      <w:r w:rsidRPr="00EE3243">
        <w:fldChar w:fldCharType="end"/>
      </w:r>
      <w:r w:rsidR="001F3FB5">
        <w:t>№</w:t>
      </w:r>
      <w:r w:rsidR="00350619">
        <w:t>1</w:t>
      </w:r>
      <w:r w:rsidRPr="00026432">
        <w:t>.</w:t>
      </w:r>
      <w:bookmarkEnd w:id="168"/>
    </w:p>
    <w:p w14:paraId="2E963CDE" w14:textId="77777777" w:rsidR="00D03778" w:rsidRPr="00D03778" w:rsidRDefault="00D03778" w:rsidP="00D03778">
      <w:pPr>
        <w:pStyle w:val="af4"/>
        <w:rPr>
          <w:i/>
        </w:rPr>
      </w:pPr>
      <w:r w:rsidRPr="00D03778">
        <w:rPr>
          <w:b w:val="0"/>
          <w:i/>
          <w:sz w:val="20"/>
          <w:szCs w:val="20"/>
        </w:rPr>
        <w:t>Таблица №</w:t>
      </w:r>
      <w:r w:rsidRPr="00D03778">
        <w:rPr>
          <w:b w:val="0"/>
          <w:i/>
          <w:sz w:val="20"/>
          <w:szCs w:val="20"/>
        </w:rPr>
        <w:fldChar w:fldCharType="begin"/>
      </w:r>
      <w:r w:rsidRPr="00D03778">
        <w:rPr>
          <w:b w:val="0"/>
          <w:i/>
          <w:sz w:val="20"/>
          <w:szCs w:val="20"/>
        </w:rPr>
        <w:instrText xml:space="preserve"> SEQ Таблица \* ARABIC </w:instrText>
      </w:r>
      <w:r w:rsidRPr="00D03778">
        <w:rPr>
          <w:b w:val="0"/>
          <w:i/>
          <w:sz w:val="20"/>
          <w:szCs w:val="20"/>
        </w:rPr>
        <w:fldChar w:fldCharType="separate"/>
      </w:r>
      <w:r w:rsidRPr="00D03778">
        <w:rPr>
          <w:b w:val="0"/>
          <w:i/>
          <w:noProof/>
          <w:sz w:val="20"/>
          <w:szCs w:val="20"/>
        </w:rPr>
        <w:t>1</w:t>
      </w:r>
      <w:r w:rsidRPr="00D03778">
        <w:rPr>
          <w:b w:val="0"/>
          <w:i/>
          <w:sz w:val="20"/>
          <w:szCs w:val="20"/>
        </w:rPr>
        <w:fldChar w:fldCharType="end"/>
      </w:r>
      <w:r w:rsidR="00172993">
        <w:rPr>
          <w:b w:val="0"/>
          <w:i/>
          <w:sz w:val="20"/>
          <w:szCs w:val="20"/>
        </w:rPr>
        <w:t xml:space="preserve"> «</w:t>
      </w:r>
      <w:r w:rsidR="00350619" w:rsidRPr="00D03778">
        <w:rPr>
          <w:b w:val="0"/>
          <w:i/>
          <w:sz w:val="20"/>
          <w:szCs w:val="20"/>
        </w:rPr>
        <w:t>Метод</w:t>
      </w:r>
      <w:r w:rsidR="00350619">
        <w:rPr>
          <w:b w:val="0"/>
          <w:i/>
          <w:sz w:val="20"/>
          <w:szCs w:val="20"/>
        </w:rPr>
        <w:t>ы</w:t>
      </w:r>
      <w:r w:rsidR="00350619" w:rsidRPr="00D03778">
        <w:rPr>
          <w:b w:val="0"/>
          <w:i/>
          <w:sz w:val="20"/>
          <w:szCs w:val="20"/>
        </w:rPr>
        <w:t xml:space="preserve"> </w:t>
      </w:r>
      <w:r w:rsidRPr="00D03778">
        <w:rPr>
          <w:b w:val="0"/>
          <w:i/>
          <w:sz w:val="20"/>
          <w:szCs w:val="20"/>
        </w:rPr>
        <w:t>планирования по горизонтам и стратегиям</w:t>
      </w:r>
      <w:r w:rsidR="00172993">
        <w:rPr>
          <w:b w:val="0"/>
          <w:i/>
          <w:sz w:val="20"/>
          <w:szCs w:val="20"/>
        </w:rPr>
        <w:t>»</w:t>
      </w:r>
    </w:p>
    <w:tbl>
      <w:tblPr>
        <w:tblStyle w:val="af3"/>
        <w:tblW w:w="10422" w:type="dxa"/>
        <w:tblLayout w:type="fixed"/>
        <w:tblLook w:val="04A0" w:firstRow="1" w:lastRow="0" w:firstColumn="1" w:lastColumn="0" w:noHBand="0" w:noVBand="1"/>
      </w:tblPr>
      <w:tblGrid>
        <w:gridCol w:w="1696"/>
        <w:gridCol w:w="1701"/>
        <w:gridCol w:w="4826"/>
        <w:gridCol w:w="2199"/>
      </w:tblGrid>
      <w:tr w:rsidR="002626E6" w14:paraId="12579532" w14:textId="77777777">
        <w:tc>
          <w:tcPr>
            <w:tcW w:w="1696" w:type="dxa"/>
            <w:shd w:val="clear" w:color="auto" w:fill="FFC000"/>
            <w:vAlign w:val="center"/>
          </w:tcPr>
          <w:p w14:paraId="54A9CBFE" w14:textId="77777777" w:rsidR="00D17861" w:rsidRPr="00441E9F" w:rsidRDefault="00D17861" w:rsidP="009516B8">
            <w:pPr>
              <w:widowControl w:val="0"/>
              <w:spacing w:before="60" w:after="60" w:line="240" w:lineRule="auto"/>
              <w:ind w:firstLine="0"/>
              <w:jc w:val="center"/>
              <w:rPr>
                <w:b/>
                <w:sz w:val="20"/>
              </w:rPr>
            </w:pPr>
            <w:r>
              <w:rPr>
                <w:b/>
                <w:sz w:val="20"/>
              </w:rPr>
              <w:t>Горизонт</w:t>
            </w:r>
            <w:r w:rsidRPr="00441E9F">
              <w:rPr>
                <w:b/>
                <w:sz w:val="20"/>
              </w:rPr>
              <w:t xml:space="preserve"> планирования</w:t>
            </w:r>
          </w:p>
        </w:tc>
        <w:tc>
          <w:tcPr>
            <w:tcW w:w="1701" w:type="dxa"/>
            <w:shd w:val="clear" w:color="auto" w:fill="FFC000"/>
            <w:vAlign w:val="center"/>
          </w:tcPr>
          <w:p w14:paraId="1103A3B9" w14:textId="77777777" w:rsidR="00D17861" w:rsidRPr="00441E9F" w:rsidRDefault="00D17861" w:rsidP="009516B8">
            <w:pPr>
              <w:widowControl w:val="0"/>
              <w:spacing w:before="60" w:after="60" w:line="240" w:lineRule="auto"/>
              <w:ind w:firstLine="0"/>
              <w:jc w:val="center"/>
              <w:rPr>
                <w:b/>
                <w:sz w:val="20"/>
              </w:rPr>
            </w:pPr>
            <w:r>
              <w:rPr>
                <w:b/>
                <w:sz w:val="20"/>
              </w:rPr>
              <w:t>Стратегия планирования</w:t>
            </w:r>
          </w:p>
        </w:tc>
        <w:tc>
          <w:tcPr>
            <w:tcW w:w="4826" w:type="dxa"/>
            <w:shd w:val="clear" w:color="auto" w:fill="FFC000"/>
            <w:vAlign w:val="center"/>
          </w:tcPr>
          <w:p w14:paraId="53AC9885" w14:textId="77777777" w:rsidR="00D17861" w:rsidRPr="004B7E50" w:rsidRDefault="00D17861" w:rsidP="009516B8">
            <w:pPr>
              <w:widowControl w:val="0"/>
              <w:spacing w:before="60" w:after="60" w:line="240" w:lineRule="auto"/>
              <w:ind w:firstLine="0"/>
              <w:jc w:val="center"/>
              <w:rPr>
                <w:b/>
                <w:sz w:val="20"/>
              </w:rPr>
            </w:pPr>
            <w:r>
              <w:rPr>
                <w:b/>
                <w:sz w:val="20"/>
              </w:rPr>
              <w:t>Метод планирования</w:t>
            </w:r>
          </w:p>
        </w:tc>
        <w:tc>
          <w:tcPr>
            <w:tcW w:w="2199" w:type="dxa"/>
            <w:shd w:val="clear" w:color="auto" w:fill="FFC000"/>
            <w:vAlign w:val="center"/>
          </w:tcPr>
          <w:p w14:paraId="1F63F585" w14:textId="77777777" w:rsidR="00D17861" w:rsidRDefault="00D17861" w:rsidP="009516B8">
            <w:pPr>
              <w:widowControl w:val="0"/>
              <w:spacing w:before="60" w:after="60" w:line="240" w:lineRule="auto"/>
              <w:ind w:firstLine="0"/>
              <w:jc w:val="center"/>
              <w:rPr>
                <w:b/>
                <w:sz w:val="20"/>
              </w:rPr>
            </w:pPr>
            <w:r>
              <w:rPr>
                <w:b/>
                <w:sz w:val="20"/>
              </w:rPr>
              <w:t>Модуль системы</w:t>
            </w:r>
          </w:p>
        </w:tc>
      </w:tr>
      <w:tr w:rsidR="002626E6" w14:paraId="45034993" w14:textId="77777777">
        <w:tc>
          <w:tcPr>
            <w:tcW w:w="1696" w:type="dxa"/>
            <w:vMerge w:val="restart"/>
            <w:vAlign w:val="center"/>
          </w:tcPr>
          <w:p w14:paraId="0A3F77CF" w14:textId="77777777" w:rsidR="00D17861" w:rsidRPr="009516B8" w:rsidRDefault="00D17861" w:rsidP="002B0BE9">
            <w:pPr>
              <w:widowControl w:val="0"/>
              <w:spacing w:after="0" w:line="240" w:lineRule="auto"/>
              <w:ind w:firstLine="0"/>
              <w:rPr>
                <w:sz w:val="20"/>
                <w:szCs w:val="20"/>
              </w:rPr>
            </w:pPr>
            <w:r w:rsidRPr="009516B8">
              <w:rPr>
                <w:sz w:val="20"/>
                <w:szCs w:val="20"/>
              </w:rPr>
              <w:t>10 лет</w:t>
            </w:r>
          </w:p>
        </w:tc>
        <w:tc>
          <w:tcPr>
            <w:tcW w:w="1701" w:type="dxa"/>
            <w:vAlign w:val="center"/>
          </w:tcPr>
          <w:p w14:paraId="3FE3FF97" w14:textId="77777777" w:rsidR="00D17861" w:rsidRPr="009516B8" w:rsidRDefault="00D17861" w:rsidP="002B0BE9">
            <w:pPr>
              <w:widowControl w:val="0"/>
              <w:spacing w:after="0" w:line="240" w:lineRule="auto"/>
              <w:ind w:firstLine="0"/>
              <w:rPr>
                <w:sz w:val="20"/>
                <w:szCs w:val="20"/>
              </w:rPr>
            </w:pPr>
            <w:r w:rsidRPr="009516B8">
              <w:rPr>
                <w:sz w:val="20"/>
                <w:szCs w:val="20"/>
              </w:rPr>
              <w:t>Замены (проекты ОВП)</w:t>
            </w:r>
          </w:p>
        </w:tc>
        <w:tc>
          <w:tcPr>
            <w:tcW w:w="4826" w:type="dxa"/>
            <w:vAlign w:val="center"/>
          </w:tcPr>
          <w:p w14:paraId="28D110F5" w14:textId="77777777" w:rsidR="00D17861" w:rsidRPr="009516B8" w:rsidRDefault="00D17861">
            <w:pPr>
              <w:widowControl w:val="0"/>
              <w:spacing w:after="0" w:line="240" w:lineRule="auto"/>
              <w:ind w:firstLine="0"/>
              <w:rPr>
                <w:sz w:val="20"/>
                <w:szCs w:val="20"/>
              </w:rPr>
            </w:pPr>
            <w:r w:rsidRPr="009516B8">
              <w:rPr>
                <w:sz w:val="20"/>
                <w:szCs w:val="20"/>
              </w:rPr>
              <w:t>На основе прогнозных сроков исчерпания ресурса ПА, целевых программ и стратегии</w:t>
            </w:r>
          </w:p>
        </w:tc>
        <w:tc>
          <w:tcPr>
            <w:tcW w:w="2199" w:type="dxa"/>
            <w:vAlign w:val="center"/>
          </w:tcPr>
          <w:p w14:paraId="77845D51" w14:textId="77777777" w:rsidR="00D17861" w:rsidRPr="009516B8" w:rsidRDefault="00D17861" w:rsidP="002B0BE9">
            <w:pPr>
              <w:widowControl w:val="0"/>
              <w:spacing w:after="0" w:line="240" w:lineRule="auto"/>
              <w:ind w:firstLine="0"/>
              <w:rPr>
                <w:sz w:val="20"/>
                <w:szCs w:val="20"/>
              </w:rPr>
            </w:pPr>
            <w:r w:rsidRPr="009516B8">
              <w:rPr>
                <w:sz w:val="20"/>
                <w:szCs w:val="20"/>
                <w:lang w:val="en-US"/>
              </w:rPr>
              <w:t>MCB</w:t>
            </w:r>
            <w:r w:rsidRPr="009516B8">
              <w:rPr>
                <w:sz w:val="20"/>
                <w:szCs w:val="20"/>
              </w:rPr>
              <w:t xml:space="preserve"> с использованием данных </w:t>
            </w:r>
            <w:r w:rsidRPr="009516B8">
              <w:rPr>
                <w:sz w:val="20"/>
                <w:szCs w:val="20"/>
                <w:lang w:val="en-US"/>
              </w:rPr>
              <w:t>PM</w:t>
            </w:r>
          </w:p>
        </w:tc>
      </w:tr>
      <w:tr w:rsidR="002626E6" w14:paraId="2A2A5EE6" w14:textId="77777777">
        <w:tc>
          <w:tcPr>
            <w:tcW w:w="1696" w:type="dxa"/>
            <w:vMerge/>
            <w:vAlign w:val="center"/>
          </w:tcPr>
          <w:p w14:paraId="227E9DAF" w14:textId="77777777" w:rsidR="00D17861" w:rsidRPr="009516B8" w:rsidRDefault="00D17861" w:rsidP="002B0BE9">
            <w:pPr>
              <w:widowControl w:val="0"/>
              <w:spacing w:after="0" w:line="240" w:lineRule="auto"/>
              <w:ind w:firstLine="0"/>
              <w:rPr>
                <w:sz w:val="20"/>
                <w:szCs w:val="20"/>
              </w:rPr>
            </w:pPr>
          </w:p>
        </w:tc>
        <w:tc>
          <w:tcPr>
            <w:tcW w:w="1701" w:type="dxa"/>
            <w:vAlign w:val="center"/>
          </w:tcPr>
          <w:p w14:paraId="6E740628" w14:textId="77777777" w:rsidR="00D17861" w:rsidRPr="009516B8" w:rsidRDefault="00D17861" w:rsidP="002B0BE9">
            <w:pPr>
              <w:widowControl w:val="0"/>
              <w:spacing w:after="0" w:line="240" w:lineRule="auto"/>
              <w:ind w:firstLine="0"/>
              <w:rPr>
                <w:sz w:val="20"/>
                <w:szCs w:val="20"/>
              </w:rPr>
            </w:pPr>
            <w:r w:rsidRPr="009516B8">
              <w:rPr>
                <w:sz w:val="20"/>
                <w:szCs w:val="20"/>
              </w:rPr>
              <w:t>Регламентное ТОиР</w:t>
            </w:r>
          </w:p>
        </w:tc>
        <w:tc>
          <w:tcPr>
            <w:tcW w:w="4826" w:type="dxa"/>
            <w:vAlign w:val="center"/>
          </w:tcPr>
          <w:p w14:paraId="741D2696" w14:textId="77777777" w:rsidR="00D17861" w:rsidRPr="009516B8" w:rsidRDefault="00D17861" w:rsidP="002B0BE9">
            <w:pPr>
              <w:widowControl w:val="0"/>
              <w:spacing w:after="0" w:line="240" w:lineRule="auto"/>
              <w:ind w:firstLine="0"/>
              <w:rPr>
                <w:sz w:val="20"/>
                <w:szCs w:val="20"/>
              </w:rPr>
            </w:pPr>
            <w:r w:rsidRPr="009516B8">
              <w:rPr>
                <w:sz w:val="20"/>
                <w:szCs w:val="20"/>
              </w:rPr>
              <w:t>На основе нормативных планов ТОРО, по статистике</w:t>
            </w:r>
          </w:p>
        </w:tc>
        <w:tc>
          <w:tcPr>
            <w:tcW w:w="2199" w:type="dxa"/>
            <w:vAlign w:val="center"/>
          </w:tcPr>
          <w:p w14:paraId="1D5E44A7" w14:textId="77777777" w:rsidR="00D17861" w:rsidRPr="009516B8" w:rsidRDefault="00D17861" w:rsidP="002B0BE9">
            <w:pPr>
              <w:widowControl w:val="0"/>
              <w:spacing w:after="0" w:line="240" w:lineRule="auto"/>
              <w:ind w:firstLine="0"/>
              <w:rPr>
                <w:sz w:val="20"/>
                <w:szCs w:val="20"/>
                <w:lang w:val="en-US"/>
              </w:rPr>
            </w:pPr>
            <w:r w:rsidRPr="009516B8">
              <w:rPr>
                <w:sz w:val="20"/>
                <w:szCs w:val="20"/>
                <w:lang w:val="en-US"/>
              </w:rPr>
              <w:t>MCB, PM</w:t>
            </w:r>
          </w:p>
        </w:tc>
      </w:tr>
      <w:tr w:rsidR="002626E6" w14:paraId="368776DF" w14:textId="77777777">
        <w:tc>
          <w:tcPr>
            <w:tcW w:w="1696" w:type="dxa"/>
            <w:vMerge/>
            <w:vAlign w:val="center"/>
          </w:tcPr>
          <w:p w14:paraId="747D9467" w14:textId="77777777" w:rsidR="00D17861" w:rsidRPr="009516B8" w:rsidRDefault="00D17861" w:rsidP="002B0BE9">
            <w:pPr>
              <w:widowControl w:val="0"/>
              <w:spacing w:after="0" w:line="240" w:lineRule="auto"/>
              <w:ind w:firstLine="0"/>
              <w:rPr>
                <w:sz w:val="20"/>
                <w:szCs w:val="20"/>
              </w:rPr>
            </w:pPr>
          </w:p>
        </w:tc>
        <w:tc>
          <w:tcPr>
            <w:tcW w:w="1701" w:type="dxa"/>
            <w:vAlign w:val="center"/>
          </w:tcPr>
          <w:p w14:paraId="10B33605" w14:textId="77777777" w:rsidR="00D17861" w:rsidRPr="009516B8" w:rsidRDefault="00D17861" w:rsidP="002B0BE9">
            <w:pPr>
              <w:widowControl w:val="0"/>
              <w:spacing w:after="0" w:line="240" w:lineRule="auto"/>
              <w:ind w:firstLine="0"/>
              <w:rPr>
                <w:sz w:val="20"/>
                <w:szCs w:val="20"/>
              </w:rPr>
            </w:pPr>
            <w:r w:rsidRPr="009516B8">
              <w:rPr>
                <w:sz w:val="20"/>
                <w:szCs w:val="20"/>
              </w:rPr>
              <w:t>По состоянию</w:t>
            </w:r>
          </w:p>
        </w:tc>
        <w:tc>
          <w:tcPr>
            <w:tcW w:w="4826" w:type="dxa"/>
            <w:vAlign w:val="center"/>
          </w:tcPr>
          <w:p w14:paraId="462C285F" w14:textId="77777777" w:rsidR="00D17861" w:rsidRPr="009516B8" w:rsidRDefault="00D17861">
            <w:pPr>
              <w:widowControl w:val="0"/>
              <w:spacing w:after="0" w:line="240" w:lineRule="auto"/>
              <w:ind w:firstLine="0"/>
              <w:rPr>
                <w:sz w:val="20"/>
                <w:szCs w:val="20"/>
              </w:rPr>
            </w:pPr>
            <w:r w:rsidRPr="009516B8">
              <w:rPr>
                <w:sz w:val="20"/>
                <w:szCs w:val="20"/>
              </w:rPr>
              <w:t xml:space="preserve">На </w:t>
            </w:r>
            <w:r w:rsidRPr="001D144A">
              <w:rPr>
                <w:sz w:val="20"/>
                <w:szCs w:val="20"/>
              </w:rPr>
              <w:t xml:space="preserve">основе </w:t>
            </w:r>
            <w:r w:rsidR="0023221F">
              <w:rPr>
                <w:sz w:val="20"/>
                <w:szCs w:val="20"/>
              </w:rPr>
              <w:t xml:space="preserve">планов ТОРО с учетом </w:t>
            </w:r>
            <w:r w:rsidR="007467C8" w:rsidRPr="001D144A">
              <w:rPr>
                <w:sz w:val="20"/>
                <w:szCs w:val="20"/>
              </w:rPr>
              <w:t xml:space="preserve">прогноза </w:t>
            </w:r>
            <w:r w:rsidR="007467C8" w:rsidRPr="001D144A">
              <w:rPr>
                <w:sz w:val="20"/>
                <w:szCs w:val="20"/>
              </w:rPr>
              <w:lastRenderedPageBreak/>
              <w:t>значения технического состояния</w:t>
            </w:r>
            <w:r w:rsidRPr="001D144A">
              <w:rPr>
                <w:sz w:val="20"/>
                <w:szCs w:val="20"/>
              </w:rPr>
              <w:t>,</w:t>
            </w:r>
            <w:r w:rsidRPr="009516B8">
              <w:rPr>
                <w:sz w:val="20"/>
                <w:szCs w:val="20"/>
              </w:rPr>
              <w:t xml:space="preserve"> по статистике</w:t>
            </w:r>
          </w:p>
        </w:tc>
        <w:tc>
          <w:tcPr>
            <w:tcW w:w="2199" w:type="dxa"/>
            <w:vAlign w:val="center"/>
          </w:tcPr>
          <w:p w14:paraId="27159416" w14:textId="77777777" w:rsidR="00D17861" w:rsidRPr="009516B8" w:rsidRDefault="00D17861" w:rsidP="002B0BE9">
            <w:pPr>
              <w:widowControl w:val="0"/>
              <w:spacing w:after="0" w:line="240" w:lineRule="auto"/>
              <w:ind w:firstLine="0"/>
              <w:rPr>
                <w:sz w:val="20"/>
                <w:szCs w:val="20"/>
              </w:rPr>
            </w:pPr>
            <w:r w:rsidRPr="009516B8">
              <w:rPr>
                <w:sz w:val="20"/>
                <w:szCs w:val="20"/>
                <w:lang w:val="en-US"/>
              </w:rPr>
              <w:lastRenderedPageBreak/>
              <w:t>MCB</w:t>
            </w:r>
            <w:r w:rsidRPr="009516B8">
              <w:rPr>
                <w:sz w:val="20"/>
                <w:szCs w:val="20"/>
              </w:rPr>
              <w:t xml:space="preserve">, </w:t>
            </w:r>
            <w:r w:rsidRPr="009516B8">
              <w:rPr>
                <w:sz w:val="20"/>
                <w:szCs w:val="20"/>
                <w:lang w:val="en-US"/>
              </w:rPr>
              <w:t>PM</w:t>
            </w:r>
          </w:p>
        </w:tc>
      </w:tr>
      <w:tr w:rsidR="002626E6" w14:paraId="05E81046" w14:textId="77777777">
        <w:tc>
          <w:tcPr>
            <w:tcW w:w="1696" w:type="dxa"/>
            <w:vMerge/>
            <w:vAlign w:val="center"/>
          </w:tcPr>
          <w:p w14:paraId="5F2DA884" w14:textId="77777777" w:rsidR="00D17861" w:rsidRPr="009516B8" w:rsidRDefault="00D17861" w:rsidP="002B0BE9">
            <w:pPr>
              <w:widowControl w:val="0"/>
              <w:spacing w:after="0" w:line="240" w:lineRule="auto"/>
              <w:ind w:firstLine="0"/>
              <w:rPr>
                <w:sz w:val="20"/>
                <w:szCs w:val="20"/>
              </w:rPr>
            </w:pPr>
          </w:p>
        </w:tc>
        <w:tc>
          <w:tcPr>
            <w:tcW w:w="1701" w:type="dxa"/>
            <w:vAlign w:val="center"/>
          </w:tcPr>
          <w:p w14:paraId="75A6B794" w14:textId="77777777" w:rsidR="00D17861" w:rsidRPr="009516B8" w:rsidRDefault="00D17861" w:rsidP="002B0BE9">
            <w:pPr>
              <w:widowControl w:val="0"/>
              <w:spacing w:after="0" w:line="240" w:lineRule="auto"/>
              <w:ind w:firstLine="0"/>
              <w:rPr>
                <w:sz w:val="20"/>
                <w:szCs w:val="20"/>
              </w:rPr>
            </w:pPr>
            <w:r w:rsidRPr="009516B8">
              <w:rPr>
                <w:sz w:val="20"/>
                <w:szCs w:val="20"/>
              </w:rPr>
              <w:t>На отказ</w:t>
            </w:r>
          </w:p>
        </w:tc>
        <w:tc>
          <w:tcPr>
            <w:tcW w:w="4826" w:type="dxa"/>
            <w:vAlign w:val="center"/>
          </w:tcPr>
          <w:p w14:paraId="7C7CFF66" w14:textId="77777777" w:rsidR="00D17861" w:rsidRDefault="00481B1F" w:rsidP="00481B1F">
            <w:pPr>
              <w:widowControl w:val="0"/>
              <w:spacing w:after="0" w:line="240" w:lineRule="auto"/>
              <w:ind w:firstLine="0"/>
              <w:rPr>
                <w:sz w:val="20"/>
                <w:szCs w:val="20"/>
              </w:rPr>
            </w:pPr>
            <w:r>
              <w:rPr>
                <w:sz w:val="20"/>
                <w:szCs w:val="20"/>
              </w:rPr>
              <w:t>По статистике</w:t>
            </w:r>
          </w:p>
          <w:p w14:paraId="17DDA1A1" w14:textId="6D449E62" w:rsidR="00434C8D" w:rsidRPr="009516B8" w:rsidRDefault="00434C8D" w:rsidP="00481B1F">
            <w:pPr>
              <w:widowControl w:val="0"/>
              <w:spacing w:after="0" w:line="240" w:lineRule="auto"/>
              <w:ind w:firstLine="0"/>
              <w:rPr>
                <w:sz w:val="20"/>
                <w:szCs w:val="20"/>
              </w:rPr>
            </w:pPr>
          </w:p>
        </w:tc>
        <w:tc>
          <w:tcPr>
            <w:tcW w:w="2199" w:type="dxa"/>
            <w:vAlign w:val="center"/>
          </w:tcPr>
          <w:p w14:paraId="2C8E5084" w14:textId="77777777" w:rsidR="00D17861" w:rsidRPr="009516B8" w:rsidRDefault="00D17861" w:rsidP="002B0BE9">
            <w:pPr>
              <w:widowControl w:val="0"/>
              <w:spacing w:after="0" w:line="240" w:lineRule="auto"/>
              <w:ind w:firstLine="0"/>
              <w:rPr>
                <w:sz w:val="20"/>
                <w:szCs w:val="20"/>
              </w:rPr>
            </w:pPr>
            <w:r w:rsidRPr="009516B8">
              <w:rPr>
                <w:sz w:val="20"/>
                <w:szCs w:val="20"/>
                <w:lang w:val="en-US"/>
              </w:rPr>
              <w:t>MCB</w:t>
            </w:r>
          </w:p>
        </w:tc>
      </w:tr>
      <w:tr w:rsidR="002626E6" w14:paraId="32C4F6F1" w14:textId="77777777">
        <w:tc>
          <w:tcPr>
            <w:tcW w:w="1696" w:type="dxa"/>
            <w:vMerge w:val="restart"/>
            <w:vAlign w:val="center"/>
          </w:tcPr>
          <w:p w14:paraId="08FAFE78" w14:textId="77777777" w:rsidR="00D17861" w:rsidRPr="009516B8" w:rsidRDefault="00D17861" w:rsidP="002B0BE9">
            <w:pPr>
              <w:widowControl w:val="0"/>
              <w:spacing w:after="0" w:line="240" w:lineRule="auto"/>
              <w:ind w:firstLine="0"/>
              <w:rPr>
                <w:sz w:val="20"/>
                <w:szCs w:val="20"/>
              </w:rPr>
            </w:pPr>
            <w:r w:rsidRPr="009516B8">
              <w:rPr>
                <w:sz w:val="20"/>
                <w:szCs w:val="20"/>
              </w:rPr>
              <w:t>3 года</w:t>
            </w:r>
          </w:p>
        </w:tc>
        <w:tc>
          <w:tcPr>
            <w:tcW w:w="1701" w:type="dxa"/>
            <w:vAlign w:val="center"/>
          </w:tcPr>
          <w:p w14:paraId="2000E736" w14:textId="77777777" w:rsidR="00D17861" w:rsidRPr="009516B8" w:rsidRDefault="00D17861" w:rsidP="002B0BE9">
            <w:pPr>
              <w:widowControl w:val="0"/>
              <w:spacing w:after="0" w:line="240" w:lineRule="auto"/>
              <w:ind w:firstLine="0"/>
              <w:rPr>
                <w:sz w:val="20"/>
                <w:szCs w:val="20"/>
              </w:rPr>
            </w:pPr>
            <w:r w:rsidRPr="009516B8">
              <w:rPr>
                <w:sz w:val="20"/>
                <w:szCs w:val="20"/>
              </w:rPr>
              <w:t>Замены (проекты ОВП)</w:t>
            </w:r>
          </w:p>
        </w:tc>
        <w:tc>
          <w:tcPr>
            <w:tcW w:w="4826" w:type="dxa"/>
            <w:vAlign w:val="center"/>
          </w:tcPr>
          <w:p w14:paraId="5DB2BD22" w14:textId="77777777" w:rsidR="00D17861" w:rsidRPr="009516B8" w:rsidRDefault="00D17861" w:rsidP="00CD7823">
            <w:pPr>
              <w:widowControl w:val="0"/>
              <w:spacing w:after="0" w:line="240" w:lineRule="auto"/>
              <w:ind w:firstLine="0"/>
              <w:rPr>
                <w:sz w:val="20"/>
                <w:szCs w:val="20"/>
              </w:rPr>
            </w:pPr>
            <w:r w:rsidRPr="009516B8">
              <w:rPr>
                <w:sz w:val="20"/>
                <w:szCs w:val="20"/>
              </w:rPr>
              <w:t>Сетевые графики проекта</w:t>
            </w:r>
            <w:r w:rsidR="00CD7823">
              <w:rPr>
                <w:sz w:val="20"/>
                <w:szCs w:val="20"/>
              </w:rPr>
              <w:t xml:space="preserve"> ОВП</w:t>
            </w:r>
          </w:p>
        </w:tc>
        <w:tc>
          <w:tcPr>
            <w:tcW w:w="2199" w:type="dxa"/>
            <w:vAlign w:val="center"/>
          </w:tcPr>
          <w:p w14:paraId="2D0EBC3C" w14:textId="77777777" w:rsidR="00D17861" w:rsidRPr="009516B8" w:rsidRDefault="00D17861" w:rsidP="002B0BE9">
            <w:pPr>
              <w:widowControl w:val="0"/>
              <w:spacing w:after="0" w:line="240" w:lineRule="auto"/>
              <w:ind w:firstLine="0"/>
              <w:rPr>
                <w:sz w:val="20"/>
                <w:szCs w:val="20"/>
                <w:lang w:val="en-US"/>
              </w:rPr>
            </w:pPr>
            <w:r w:rsidRPr="009516B8">
              <w:rPr>
                <w:sz w:val="20"/>
                <w:szCs w:val="20"/>
                <w:lang w:val="en-US"/>
              </w:rPr>
              <w:t>MCB, PS</w:t>
            </w:r>
          </w:p>
        </w:tc>
      </w:tr>
      <w:tr w:rsidR="002626E6" w14:paraId="49424727" w14:textId="77777777">
        <w:tc>
          <w:tcPr>
            <w:tcW w:w="1696" w:type="dxa"/>
            <w:vMerge/>
            <w:vAlign w:val="center"/>
          </w:tcPr>
          <w:p w14:paraId="34BAFD21" w14:textId="77777777" w:rsidR="00D17861" w:rsidRPr="009516B8" w:rsidRDefault="00D17861" w:rsidP="002B0BE9">
            <w:pPr>
              <w:widowControl w:val="0"/>
              <w:spacing w:after="0" w:line="240" w:lineRule="auto"/>
              <w:ind w:firstLine="0"/>
              <w:rPr>
                <w:sz w:val="20"/>
                <w:szCs w:val="20"/>
              </w:rPr>
            </w:pPr>
          </w:p>
        </w:tc>
        <w:tc>
          <w:tcPr>
            <w:tcW w:w="1701" w:type="dxa"/>
            <w:vAlign w:val="center"/>
          </w:tcPr>
          <w:p w14:paraId="048DB4FB" w14:textId="77777777" w:rsidR="00D17861" w:rsidRPr="009516B8" w:rsidRDefault="00D17861" w:rsidP="002B0BE9">
            <w:pPr>
              <w:widowControl w:val="0"/>
              <w:spacing w:after="0" w:line="240" w:lineRule="auto"/>
              <w:ind w:firstLine="0"/>
              <w:rPr>
                <w:sz w:val="20"/>
                <w:szCs w:val="20"/>
              </w:rPr>
            </w:pPr>
            <w:r w:rsidRPr="009516B8">
              <w:rPr>
                <w:sz w:val="20"/>
                <w:szCs w:val="20"/>
              </w:rPr>
              <w:t>Регламентное ТОиР</w:t>
            </w:r>
          </w:p>
        </w:tc>
        <w:tc>
          <w:tcPr>
            <w:tcW w:w="4826" w:type="dxa"/>
            <w:vAlign w:val="center"/>
          </w:tcPr>
          <w:p w14:paraId="4B64BA6E" w14:textId="77777777" w:rsidR="00D17861" w:rsidRPr="009516B8" w:rsidRDefault="00D17861" w:rsidP="002B0BE9">
            <w:pPr>
              <w:widowControl w:val="0"/>
              <w:spacing w:after="0" w:line="240" w:lineRule="auto"/>
              <w:ind w:firstLine="0"/>
              <w:rPr>
                <w:sz w:val="20"/>
                <w:szCs w:val="20"/>
              </w:rPr>
            </w:pPr>
            <w:r w:rsidRPr="009516B8">
              <w:rPr>
                <w:sz w:val="20"/>
                <w:szCs w:val="20"/>
              </w:rPr>
              <w:t>На основе нормативных планов ТОРО, по статистике</w:t>
            </w:r>
          </w:p>
        </w:tc>
        <w:tc>
          <w:tcPr>
            <w:tcW w:w="2199" w:type="dxa"/>
            <w:vAlign w:val="center"/>
          </w:tcPr>
          <w:p w14:paraId="7250DF1B" w14:textId="77777777" w:rsidR="00D17861" w:rsidRPr="009516B8" w:rsidRDefault="00D17861" w:rsidP="002B0BE9">
            <w:pPr>
              <w:widowControl w:val="0"/>
              <w:spacing w:after="0" w:line="240" w:lineRule="auto"/>
              <w:ind w:firstLine="0"/>
              <w:rPr>
                <w:sz w:val="20"/>
                <w:szCs w:val="20"/>
              </w:rPr>
            </w:pPr>
            <w:r w:rsidRPr="009516B8">
              <w:rPr>
                <w:sz w:val="20"/>
                <w:szCs w:val="20"/>
                <w:lang w:val="en-US"/>
              </w:rPr>
              <w:t>MCB, PM</w:t>
            </w:r>
          </w:p>
        </w:tc>
      </w:tr>
      <w:tr w:rsidR="002626E6" w14:paraId="0EB08793" w14:textId="77777777">
        <w:tc>
          <w:tcPr>
            <w:tcW w:w="1696" w:type="dxa"/>
            <w:vMerge/>
            <w:vAlign w:val="center"/>
          </w:tcPr>
          <w:p w14:paraId="4D87EAAA" w14:textId="77777777" w:rsidR="00D17861" w:rsidRPr="009516B8" w:rsidRDefault="00D17861" w:rsidP="002B0BE9">
            <w:pPr>
              <w:widowControl w:val="0"/>
              <w:spacing w:after="0" w:line="240" w:lineRule="auto"/>
              <w:ind w:firstLine="0"/>
              <w:rPr>
                <w:sz w:val="20"/>
                <w:szCs w:val="20"/>
              </w:rPr>
            </w:pPr>
          </w:p>
        </w:tc>
        <w:tc>
          <w:tcPr>
            <w:tcW w:w="1701" w:type="dxa"/>
            <w:vAlign w:val="center"/>
          </w:tcPr>
          <w:p w14:paraId="724252D2" w14:textId="77777777" w:rsidR="00D17861" w:rsidRPr="009516B8" w:rsidRDefault="00D17861" w:rsidP="002B0BE9">
            <w:pPr>
              <w:widowControl w:val="0"/>
              <w:spacing w:after="0" w:line="240" w:lineRule="auto"/>
              <w:ind w:firstLine="0"/>
              <w:rPr>
                <w:sz w:val="20"/>
                <w:szCs w:val="20"/>
              </w:rPr>
            </w:pPr>
            <w:r w:rsidRPr="009516B8">
              <w:rPr>
                <w:sz w:val="20"/>
                <w:szCs w:val="20"/>
              </w:rPr>
              <w:t>По состоянию</w:t>
            </w:r>
          </w:p>
        </w:tc>
        <w:tc>
          <w:tcPr>
            <w:tcW w:w="4826" w:type="dxa"/>
            <w:vAlign w:val="center"/>
          </w:tcPr>
          <w:p w14:paraId="75704509" w14:textId="77777777" w:rsidR="00D17861" w:rsidRPr="009516B8" w:rsidRDefault="00554A18">
            <w:pPr>
              <w:widowControl w:val="0"/>
              <w:spacing w:after="0" w:line="240" w:lineRule="auto"/>
              <w:ind w:firstLine="0"/>
              <w:rPr>
                <w:sz w:val="20"/>
                <w:szCs w:val="20"/>
              </w:rPr>
            </w:pPr>
            <w:r w:rsidRPr="009516B8">
              <w:rPr>
                <w:sz w:val="20"/>
                <w:szCs w:val="20"/>
              </w:rPr>
              <w:t xml:space="preserve">На основе </w:t>
            </w:r>
            <w:r>
              <w:rPr>
                <w:sz w:val="20"/>
                <w:szCs w:val="20"/>
              </w:rPr>
              <w:t xml:space="preserve">планов ТОРО с учетом </w:t>
            </w:r>
            <w:r w:rsidRPr="001D144A">
              <w:rPr>
                <w:sz w:val="20"/>
                <w:szCs w:val="20"/>
              </w:rPr>
              <w:t>прогноза значения технического состояния,</w:t>
            </w:r>
            <w:r w:rsidRPr="009516B8">
              <w:rPr>
                <w:sz w:val="20"/>
                <w:szCs w:val="20"/>
              </w:rPr>
              <w:t xml:space="preserve"> по статистике</w:t>
            </w:r>
          </w:p>
        </w:tc>
        <w:tc>
          <w:tcPr>
            <w:tcW w:w="2199" w:type="dxa"/>
            <w:vAlign w:val="center"/>
          </w:tcPr>
          <w:p w14:paraId="6F15691F" w14:textId="77777777" w:rsidR="00D17861" w:rsidRPr="009516B8" w:rsidRDefault="00D17861" w:rsidP="002B0BE9">
            <w:pPr>
              <w:widowControl w:val="0"/>
              <w:spacing w:after="0" w:line="240" w:lineRule="auto"/>
              <w:ind w:firstLine="0"/>
              <w:rPr>
                <w:sz w:val="20"/>
                <w:szCs w:val="20"/>
              </w:rPr>
            </w:pPr>
            <w:r w:rsidRPr="009516B8">
              <w:rPr>
                <w:sz w:val="20"/>
                <w:szCs w:val="20"/>
                <w:lang w:val="en-US"/>
              </w:rPr>
              <w:t>MCB</w:t>
            </w:r>
            <w:r w:rsidRPr="009516B8">
              <w:rPr>
                <w:sz w:val="20"/>
                <w:szCs w:val="20"/>
              </w:rPr>
              <w:t xml:space="preserve">, </w:t>
            </w:r>
            <w:r w:rsidRPr="009516B8">
              <w:rPr>
                <w:sz w:val="20"/>
                <w:szCs w:val="20"/>
                <w:lang w:val="en-US"/>
              </w:rPr>
              <w:t>PM</w:t>
            </w:r>
          </w:p>
        </w:tc>
      </w:tr>
      <w:tr w:rsidR="002626E6" w14:paraId="254DD52A" w14:textId="77777777">
        <w:trPr>
          <w:trHeight w:val="371"/>
        </w:trPr>
        <w:tc>
          <w:tcPr>
            <w:tcW w:w="1696" w:type="dxa"/>
            <w:vMerge/>
            <w:tcBorders>
              <w:bottom w:val="single" w:sz="4" w:space="0" w:color="auto"/>
            </w:tcBorders>
            <w:vAlign w:val="center"/>
          </w:tcPr>
          <w:p w14:paraId="6996E8CA" w14:textId="77777777" w:rsidR="00D17861" w:rsidRPr="009516B8" w:rsidRDefault="00D17861" w:rsidP="002B0BE9">
            <w:pPr>
              <w:widowControl w:val="0"/>
              <w:spacing w:after="0" w:line="240" w:lineRule="auto"/>
              <w:ind w:firstLine="0"/>
              <w:rPr>
                <w:sz w:val="20"/>
                <w:szCs w:val="20"/>
              </w:rPr>
            </w:pPr>
          </w:p>
        </w:tc>
        <w:tc>
          <w:tcPr>
            <w:tcW w:w="1701" w:type="dxa"/>
            <w:vAlign w:val="center"/>
          </w:tcPr>
          <w:p w14:paraId="5D6D7E13" w14:textId="77777777" w:rsidR="00D17861" w:rsidRPr="009516B8" w:rsidRDefault="00D17861" w:rsidP="002B0BE9">
            <w:pPr>
              <w:widowControl w:val="0"/>
              <w:spacing w:after="0" w:line="240" w:lineRule="auto"/>
              <w:ind w:firstLine="0"/>
              <w:rPr>
                <w:sz w:val="20"/>
                <w:szCs w:val="20"/>
              </w:rPr>
            </w:pPr>
            <w:r w:rsidRPr="009516B8">
              <w:rPr>
                <w:sz w:val="20"/>
                <w:szCs w:val="20"/>
              </w:rPr>
              <w:t>На отказ</w:t>
            </w:r>
          </w:p>
        </w:tc>
        <w:tc>
          <w:tcPr>
            <w:tcW w:w="4826" w:type="dxa"/>
            <w:vAlign w:val="center"/>
          </w:tcPr>
          <w:p w14:paraId="4C8A7FEF" w14:textId="77777777" w:rsidR="00D17861" w:rsidRPr="009516B8" w:rsidRDefault="00481B1F" w:rsidP="002B0BE9">
            <w:pPr>
              <w:widowControl w:val="0"/>
              <w:spacing w:after="0" w:line="240" w:lineRule="auto"/>
              <w:ind w:firstLine="0"/>
              <w:rPr>
                <w:sz w:val="20"/>
                <w:szCs w:val="20"/>
              </w:rPr>
            </w:pPr>
            <w:r>
              <w:rPr>
                <w:sz w:val="20"/>
                <w:szCs w:val="20"/>
              </w:rPr>
              <w:t>По статистике</w:t>
            </w:r>
          </w:p>
        </w:tc>
        <w:tc>
          <w:tcPr>
            <w:tcW w:w="2199" w:type="dxa"/>
            <w:vAlign w:val="center"/>
          </w:tcPr>
          <w:p w14:paraId="785AD647" w14:textId="77777777" w:rsidR="00D17861" w:rsidRPr="009516B8" w:rsidRDefault="00D17861" w:rsidP="002B0BE9">
            <w:pPr>
              <w:widowControl w:val="0"/>
              <w:spacing w:after="0" w:line="240" w:lineRule="auto"/>
              <w:ind w:firstLine="0"/>
              <w:rPr>
                <w:sz w:val="20"/>
                <w:szCs w:val="20"/>
              </w:rPr>
            </w:pPr>
            <w:r w:rsidRPr="009516B8">
              <w:rPr>
                <w:sz w:val="20"/>
                <w:szCs w:val="20"/>
                <w:lang w:val="en-US"/>
              </w:rPr>
              <w:t>MCB</w:t>
            </w:r>
          </w:p>
        </w:tc>
      </w:tr>
      <w:tr w:rsidR="002626E6" w14:paraId="35F78007" w14:textId="77777777">
        <w:tc>
          <w:tcPr>
            <w:tcW w:w="1696" w:type="dxa"/>
            <w:vMerge w:val="restart"/>
            <w:tcBorders>
              <w:bottom w:val="single" w:sz="4" w:space="0" w:color="auto"/>
            </w:tcBorders>
            <w:vAlign w:val="center"/>
          </w:tcPr>
          <w:p w14:paraId="2C6E1ADA" w14:textId="77777777" w:rsidR="00D17861" w:rsidRPr="009516B8" w:rsidRDefault="00D17861" w:rsidP="002B0BE9">
            <w:pPr>
              <w:widowControl w:val="0"/>
              <w:spacing w:after="0" w:line="240" w:lineRule="auto"/>
              <w:ind w:firstLine="0"/>
              <w:rPr>
                <w:sz w:val="20"/>
                <w:szCs w:val="20"/>
              </w:rPr>
            </w:pPr>
            <w:r w:rsidRPr="009516B8">
              <w:rPr>
                <w:sz w:val="20"/>
                <w:szCs w:val="20"/>
              </w:rPr>
              <w:t>1 год</w:t>
            </w:r>
          </w:p>
        </w:tc>
        <w:tc>
          <w:tcPr>
            <w:tcW w:w="1701" w:type="dxa"/>
            <w:vAlign w:val="center"/>
          </w:tcPr>
          <w:p w14:paraId="1708F71D" w14:textId="77777777" w:rsidR="00D17861" w:rsidRPr="009516B8" w:rsidRDefault="00D17861" w:rsidP="002B0BE9">
            <w:pPr>
              <w:widowControl w:val="0"/>
              <w:spacing w:after="0" w:line="240" w:lineRule="auto"/>
              <w:ind w:firstLine="0"/>
              <w:rPr>
                <w:sz w:val="20"/>
                <w:szCs w:val="20"/>
              </w:rPr>
            </w:pPr>
            <w:r w:rsidRPr="009516B8">
              <w:rPr>
                <w:sz w:val="20"/>
                <w:szCs w:val="20"/>
              </w:rPr>
              <w:t>Замены (проекты ОВП)</w:t>
            </w:r>
          </w:p>
        </w:tc>
        <w:tc>
          <w:tcPr>
            <w:tcW w:w="4826" w:type="dxa"/>
            <w:vAlign w:val="center"/>
          </w:tcPr>
          <w:p w14:paraId="4DFCC5D0" w14:textId="77777777" w:rsidR="00D17861" w:rsidRPr="009516B8" w:rsidRDefault="00D17861" w:rsidP="00CD7823">
            <w:pPr>
              <w:widowControl w:val="0"/>
              <w:spacing w:after="0" w:line="240" w:lineRule="auto"/>
              <w:ind w:firstLine="0"/>
              <w:rPr>
                <w:sz w:val="20"/>
                <w:szCs w:val="20"/>
              </w:rPr>
            </w:pPr>
            <w:r w:rsidRPr="009516B8">
              <w:rPr>
                <w:sz w:val="20"/>
                <w:szCs w:val="20"/>
              </w:rPr>
              <w:t xml:space="preserve">Сетевые графики </w:t>
            </w:r>
            <w:r w:rsidR="00CD7823">
              <w:rPr>
                <w:sz w:val="20"/>
                <w:szCs w:val="20"/>
              </w:rPr>
              <w:t>проекта ОВП</w:t>
            </w:r>
          </w:p>
        </w:tc>
        <w:tc>
          <w:tcPr>
            <w:tcW w:w="2199" w:type="dxa"/>
            <w:vAlign w:val="center"/>
          </w:tcPr>
          <w:p w14:paraId="753D91D4" w14:textId="77777777" w:rsidR="00D17861" w:rsidRPr="009516B8" w:rsidRDefault="00D17861" w:rsidP="00CD7823">
            <w:pPr>
              <w:widowControl w:val="0"/>
              <w:spacing w:after="0" w:line="240" w:lineRule="auto"/>
              <w:ind w:firstLine="0"/>
              <w:rPr>
                <w:sz w:val="20"/>
                <w:szCs w:val="20"/>
                <w:lang w:val="en-US"/>
              </w:rPr>
            </w:pPr>
            <w:r w:rsidRPr="009516B8">
              <w:rPr>
                <w:sz w:val="20"/>
                <w:szCs w:val="20"/>
                <w:lang w:val="en-US"/>
              </w:rPr>
              <w:t>PS</w:t>
            </w:r>
          </w:p>
        </w:tc>
      </w:tr>
      <w:tr w:rsidR="002626E6" w14:paraId="72F7693A" w14:textId="77777777">
        <w:tc>
          <w:tcPr>
            <w:tcW w:w="1696" w:type="dxa"/>
            <w:vMerge/>
            <w:tcBorders>
              <w:bottom w:val="single" w:sz="4" w:space="0" w:color="auto"/>
            </w:tcBorders>
            <w:vAlign w:val="center"/>
          </w:tcPr>
          <w:p w14:paraId="4E4B737D" w14:textId="77777777" w:rsidR="00D17861" w:rsidRPr="009516B8" w:rsidRDefault="00D17861" w:rsidP="002B0BE9">
            <w:pPr>
              <w:widowControl w:val="0"/>
              <w:spacing w:after="0" w:line="240" w:lineRule="auto"/>
              <w:ind w:firstLine="0"/>
              <w:rPr>
                <w:sz w:val="20"/>
                <w:szCs w:val="20"/>
              </w:rPr>
            </w:pPr>
          </w:p>
        </w:tc>
        <w:tc>
          <w:tcPr>
            <w:tcW w:w="1701" w:type="dxa"/>
            <w:vAlign w:val="center"/>
          </w:tcPr>
          <w:p w14:paraId="3F9A671D" w14:textId="77777777" w:rsidR="00D17861" w:rsidRPr="009516B8" w:rsidRDefault="00D17861" w:rsidP="002B0BE9">
            <w:pPr>
              <w:widowControl w:val="0"/>
              <w:spacing w:after="0" w:line="240" w:lineRule="auto"/>
              <w:ind w:firstLine="0"/>
              <w:rPr>
                <w:sz w:val="20"/>
                <w:szCs w:val="20"/>
              </w:rPr>
            </w:pPr>
            <w:r w:rsidRPr="009516B8">
              <w:rPr>
                <w:sz w:val="20"/>
                <w:szCs w:val="20"/>
              </w:rPr>
              <w:t>Регламентное ТОиР</w:t>
            </w:r>
          </w:p>
        </w:tc>
        <w:tc>
          <w:tcPr>
            <w:tcW w:w="4826" w:type="dxa"/>
            <w:vAlign w:val="center"/>
          </w:tcPr>
          <w:p w14:paraId="2172A22C" w14:textId="77777777" w:rsidR="00D17861" w:rsidRPr="009516B8" w:rsidRDefault="00D17861" w:rsidP="002B0BE9">
            <w:pPr>
              <w:widowControl w:val="0"/>
              <w:spacing w:after="0" w:line="240" w:lineRule="auto"/>
              <w:ind w:firstLine="0"/>
              <w:rPr>
                <w:sz w:val="20"/>
                <w:szCs w:val="20"/>
              </w:rPr>
            </w:pPr>
            <w:r w:rsidRPr="009516B8">
              <w:rPr>
                <w:sz w:val="20"/>
                <w:szCs w:val="20"/>
              </w:rPr>
              <w:t>Заказы ТОРО на основе планов ТОРО</w:t>
            </w:r>
          </w:p>
        </w:tc>
        <w:tc>
          <w:tcPr>
            <w:tcW w:w="2199" w:type="dxa"/>
            <w:vAlign w:val="center"/>
          </w:tcPr>
          <w:p w14:paraId="45C43545" w14:textId="77777777" w:rsidR="00D17861" w:rsidRPr="009516B8" w:rsidRDefault="00D17861" w:rsidP="002B0BE9">
            <w:pPr>
              <w:widowControl w:val="0"/>
              <w:spacing w:after="0" w:line="240" w:lineRule="auto"/>
              <w:ind w:firstLine="0"/>
              <w:rPr>
                <w:sz w:val="20"/>
                <w:szCs w:val="20"/>
                <w:lang w:val="en-US"/>
              </w:rPr>
            </w:pPr>
            <w:r w:rsidRPr="009516B8">
              <w:rPr>
                <w:sz w:val="20"/>
                <w:szCs w:val="20"/>
                <w:lang w:val="en-US"/>
              </w:rPr>
              <w:t>PM</w:t>
            </w:r>
          </w:p>
        </w:tc>
      </w:tr>
      <w:tr w:rsidR="002626E6" w14:paraId="188CCA5D" w14:textId="77777777">
        <w:tc>
          <w:tcPr>
            <w:tcW w:w="1696" w:type="dxa"/>
            <w:vMerge/>
            <w:tcBorders>
              <w:bottom w:val="single" w:sz="4" w:space="0" w:color="auto"/>
            </w:tcBorders>
            <w:vAlign w:val="center"/>
          </w:tcPr>
          <w:p w14:paraId="11915B75" w14:textId="77777777" w:rsidR="00D17861" w:rsidRPr="009516B8" w:rsidRDefault="00D17861" w:rsidP="002B0BE9">
            <w:pPr>
              <w:widowControl w:val="0"/>
              <w:spacing w:after="0" w:line="240" w:lineRule="auto"/>
              <w:ind w:firstLine="0"/>
              <w:rPr>
                <w:sz w:val="20"/>
                <w:szCs w:val="20"/>
              </w:rPr>
            </w:pPr>
          </w:p>
        </w:tc>
        <w:tc>
          <w:tcPr>
            <w:tcW w:w="1701" w:type="dxa"/>
            <w:vAlign w:val="center"/>
          </w:tcPr>
          <w:p w14:paraId="106E41B1" w14:textId="77777777" w:rsidR="00D17861" w:rsidRPr="009516B8" w:rsidRDefault="00D17861" w:rsidP="002B0BE9">
            <w:pPr>
              <w:widowControl w:val="0"/>
              <w:spacing w:after="0" w:line="240" w:lineRule="auto"/>
              <w:ind w:firstLine="0"/>
              <w:rPr>
                <w:sz w:val="20"/>
                <w:szCs w:val="20"/>
              </w:rPr>
            </w:pPr>
            <w:r w:rsidRPr="009516B8">
              <w:rPr>
                <w:sz w:val="20"/>
                <w:szCs w:val="20"/>
              </w:rPr>
              <w:t>По состоянию</w:t>
            </w:r>
          </w:p>
        </w:tc>
        <w:tc>
          <w:tcPr>
            <w:tcW w:w="4826" w:type="dxa"/>
            <w:vAlign w:val="center"/>
          </w:tcPr>
          <w:p w14:paraId="70DAE0E4" w14:textId="77777777" w:rsidR="00D17861" w:rsidRPr="009516B8" w:rsidRDefault="00D17861">
            <w:pPr>
              <w:widowControl w:val="0"/>
              <w:spacing w:after="0" w:line="240" w:lineRule="auto"/>
              <w:ind w:firstLine="0"/>
              <w:rPr>
                <w:sz w:val="20"/>
                <w:szCs w:val="20"/>
              </w:rPr>
            </w:pPr>
            <w:r w:rsidRPr="009516B8">
              <w:rPr>
                <w:sz w:val="20"/>
                <w:szCs w:val="20"/>
              </w:rPr>
              <w:t xml:space="preserve">Заказы ТОРО на </w:t>
            </w:r>
            <w:r w:rsidRPr="001D144A">
              <w:rPr>
                <w:sz w:val="20"/>
                <w:szCs w:val="20"/>
              </w:rPr>
              <w:t>основе</w:t>
            </w:r>
            <w:r w:rsidR="0023221F">
              <w:rPr>
                <w:sz w:val="20"/>
                <w:szCs w:val="20"/>
              </w:rPr>
              <w:t xml:space="preserve"> планов ТОРО с учетом</w:t>
            </w:r>
            <w:r w:rsidRPr="001D144A">
              <w:rPr>
                <w:sz w:val="20"/>
                <w:szCs w:val="20"/>
              </w:rPr>
              <w:t xml:space="preserve"> </w:t>
            </w:r>
            <w:r w:rsidR="007467C8" w:rsidRPr="001D144A">
              <w:rPr>
                <w:sz w:val="20"/>
                <w:szCs w:val="20"/>
              </w:rPr>
              <w:t>оценки значения технического состояния</w:t>
            </w:r>
          </w:p>
        </w:tc>
        <w:tc>
          <w:tcPr>
            <w:tcW w:w="2199" w:type="dxa"/>
            <w:vAlign w:val="center"/>
          </w:tcPr>
          <w:p w14:paraId="17F27082" w14:textId="77777777" w:rsidR="00D17861" w:rsidRPr="009516B8" w:rsidRDefault="00D17861" w:rsidP="002B0BE9">
            <w:pPr>
              <w:widowControl w:val="0"/>
              <w:spacing w:after="0" w:line="240" w:lineRule="auto"/>
              <w:ind w:firstLine="0"/>
              <w:rPr>
                <w:sz w:val="20"/>
                <w:szCs w:val="20"/>
                <w:lang w:val="en-US"/>
              </w:rPr>
            </w:pPr>
            <w:r w:rsidRPr="009516B8">
              <w:rPr>
                <w:sz w:val="20"/>
                <w:szCs w:val="20"/>
                <w:lang w:val="en-US"/>
              </w:rPr>
              <w:t>PM</w:t>
            </w:r>
          </w:p>
        </w:tc>
      </w:tr>
      <w:tr w:rsidR="002626E6" w14:paraId="6C3C01A9" w14:textId="77777777">
        <w:tc>
          <w:tcPr>
            <w:tcW w:w="1696" w:type="dxa"/>
            <w:vMerge/>
            <w:tcBorders>
              <w:bottom w:val="single" w:sz="4" w:space="0" w:color="auto"/>
            </w:tcBorders>
            <w:vAlign w:val="center"/>
          </w:tcPr>
          <w:p w14:paraId="198510BC" w14:textId="77777777" w:rsidR="00554A18" w:rsidRPr="009516B8" w:rsidRDefault="00554A18" w:rsidP="00554A18">
            <w:pPr>
              <w:widowControl w:val="0"/>
              <w:spacing w:after="0" w:line="240" w:lineRule="auto"/>
              <w:ind w:firstLine="0"/>
              <w:rPr>
                <w:sz w:val="20"/>
                <w:szCs w:val="20"/>
              </w:rPr>
            </w:pPr>
          </w:p>
        </w:tc>
        <w:tc>
          <w:tcPr>
            <w:tcW w:w="1701" w:type="dxa"/>
            <w:vAlign w:val="center"/>
          </w:tcPr>
          <w:p w14:paraId="20DFB4DF" w14:textId="77777777" w:rsidR="00554A18" w:rsidRPr="009516B8" w:rsidRDefault="00554A18" w:rsidP="00554A18">
            <w:pPr>
              <w:widowControl w:val="0"/>
              <w:spacing w:after="0" w:line="240" w:lineRule="auto"/>
              <w:ind w:firstLine="0"/>
              <w:rPr>
                <w:sz w:val="20"/>
                <w:szCs w:val="20"/>
              </w:rPr>
            </w:pPr>
            <w:r w:rsidRPr="009516B8">
              <w:rPr>
                <w:sz w:val="20"/>
                <w:szCs w:val="20"/>
              </w:rPr>
              <w:t>На отказ</w:t>
            </w:r>
          </w:p>
        </w:tc>
        <w:tc>
          <w:tcPr>
            <w:tcW w:w="4826" w:type="dxa"/>
            <w:vAlign w:val="center"/>
          </w:tcPr>
          <w:p w14:paraId="412A87CF" w14:textId="77777777" w:rsidR="00554A18" w:rsidRPr="009516B8" w:rsidRDefault="00481B1F" w:rsidP="00554A18">
            <w:pPr>
              <w:widowControl w:val="0"/>
              <w:spacing w:after="0" w:line="240" w:lineRule="auto"/>
              <w:ind w:firstLine="0"/>
              <w:rPr>
                <w:sz w:val="20"/>
                <w:szCs w:val="20"/>
              </w:rPr>
            </w:pPr>
            <w:r>
              <w:rPr>
                <w:sz w:val="20"/>
                <w:szCs w:val="20"/>
              </w:rPr>
              <w:t>Не планируется</w:t>
            </w:r>
          </w:p>
        </w:tc>
        <w:tc>
          <w:tcPr>
            <w:tcW w:w="2199" w:type="dxa"/>
            <w:vAlign w:val="center"/>
          </w:tcPr>
          <w:p w14:paraId="17A8DDE7" w14:textId="77777777" w:rsidR="00554A18" w:rsidRPr="009511CC" w:rsidRDefault="00481B1F" w:rsidP="00554A18">
            <w:pPr>
              <w:widowControl w:val="0"/>
              <w:spacing w:after="0" w:line="240" w:lineRule="auto"/>
              <w:ind w:firstLine="0"/>
              <w:rPr>
                <w:sz w:val="20"/>
                <w:szCs w:val="20"/>
              </w:rPr>
            </w:pPr>
            <w:r>
              <w:rPr>
                <w:sz w:val="20"/>
                <w:szCs w:val="20"/>
              </w:rPr>
              <w:t>-</w:t>
            </w:r>
          </w:p>
        </w:tc>
      </w:tr>
    </w:tbl>
    <w:p w14:paraId="2524AE71" w14:textId="77777777" w:rsidR="00D17861" w:rsidRPr="00C12C25" w:rsidRDefault="00C12C25" w:rsidP="007144B2">
      <w:pPr>
        <w:pStyle w:val="24"/>
      </w:pPr>
      <w:bookmarkStart w:id="169" w:name="_Toc489276011"/>
      <w:bookmarkStart w:id="170" w:name="_Toc489276012"/>
      <w:bookmarkStart w:id="171" w:name="_Toc68008058"/>
      <w:bookmarkStart w:id="172" w:name="_Toc76395650"/>
      <w:bookmarkStart w:id="173" w:name="_Toc76401588"/>
      <w:bookmarkEnd w:id="169"/>
      <w:bookmarkEnd w:id="170"/>
      <w:r w:rsidRPr="00C12C25">
        <w:t>Типы затрат на воздействия на ПА</w:t>
      </w:r>
      <w:bookmarkEnd w:id="171"/>
      <w:bookmarkEnd w:id="172"/>
      <w:bookmarkEnd w:id="173"/>
    </w:p>
    <w:p w14:paraId="0B44DCF3" w14:textId="77777777" w:rsidR="00D17861" w:rsidRPr="00EE3243" w:rsidRDefault="00D17861" w:rsidP="0064657C">
      <w:pPr>
        <w:pStyle w:val="affff8"/>
      </w:pPr>
      <w:r>
        <w:t xml:space="preserve">В рамках </w:t>
      </w:r>
      <w:r w:rsidR="00F16833">
        <w:t>МУ</w:t>
      </w:r>
      <w:r>
        <w:t xml:space="preserve">, в соответствии с </w:t>
      </w:r>
      <w:r w:rsidR="002A78A9">
        <w:t>требованиями М</w:t>
      </w:r>
      <w:r>
        <w:t>етоди</w:t>
      </w:r>
      <w:r w:rsidR="002A78A9">
        <w:t>ческих указаний</w:t>
      </w:r>
      <w:r>
        <w:t xml:space="preserve"> </w:t>
      </w:r>
      <w:r w:rsidRPr="00026432">
        <w:t>«Методик</w:t>
      </w:r>
      <w:r w:rsidR="002A78A9">
        <w:t>а</w:t>
      </w:r>
      <w:r w:rsidRPr="00026432">
        <w:t xml:space="preserve"> планирования и контроля факта затрат на поддержание производственных активов»</w:t>
      </w:r>
      <w:r>
        <w:t>,</w:t>
      </w:r>
      <w:r w:rsidRPr="00026432">
        <w:t xml:space="preserve"> рассматривается планирование двух типов затрат на воздействия на ПА: операционные</w:t>
      </w:r>
      <w:r>
        <w:t xml:space="preserve"> (</w:t>
      </w:r>
      <w:r>
        <w:rPr>
          <w:lang w:val="en-US"/>
        </w:rPr>
        <w:t>OPEX</w:t>
      </w:r>
      <w:r w:rsidRPr="00E12799">
        <w:t>)</w:t>
      </w:r>
      <w:r w:rsidRPr="00026432">
        <w:t xml:space="preserve"> и капитальные</w:t>
      </w:r>
      <w:r w:rsidRPr="00E12799">
        <w:t xml:space="preserve"> (</w:t>
      </w:r>
      <w:r>
        <w:rPr>
          <w:lang w:val="en-US"/>
        </w:rPr>
        <w:t>CAPEX</w:t>
      </w:r>
      <w:r w:rsidRPr="00E12799">
        <w:t>)</w:t>
      </w:r>
      <w:r w:rsidRPr="00026432">
        <w:t>.</w:t>
      </w:r>
    </w:p>
    <w:p w14:paraId="6BDD1D15" w14:textId="77777777" w:rsidR="00D17861" w:rsidRPr="00C55B1E" w:rsidRDefault="00C12C25" w:rsidP="007144B2">
      <w:pPr>
        <w:pStyle w:val="24"/>
      </w:pPr>
      <w:bookmarkStart w:id="174" w:name="_Toc68008059"/>
      <w:bookmarkStart w:id="175" w:name="_Toc76395651"/>
      <w:bookmarkStart w:id="176" w:name="_Toc76401589"/>
      <w:r w:rsidRPr="00C55B1E">
        <w:t>Общие принципы планирования воздействий на ПА</w:t>
      </w:r>
      <w:bookmarkEnd w:id="174"/>
      <w:bookmarkEnd w:id="175"/>
      <w:bookmarkEnd w:id="176"/>
    </w:p>
    <w:p w14:paraId="1CB1A16C" w14:textId="77777777" w:rsidR="00D17861" w:rsidRPr="009B52EB" w:rsidRDefault="00D17861" w:rsidP="007144B2">
      <w:pPr>
        <w:pStyle w:val="affff6"/>
      </w:pPr>
      <w:r w:rsidRPr="009B52EB">
        <w:t>Принцип приоритизации воздействий:</w:t>
      </w:r>
    </w:p>
    <w:p w14:paraId="658A6A33" w14:textId="77777777" w:rsidR="00C72AA9" w:rsidRDefault="00D17861" w:rsidP="0064657C">
      <w:pPr>
        <w:pStyle w:val="affff8"/>
      </w:pPr>
      <w:r w:rsidRPr="009B52EB">
        <w:t xml:space="preserve">При планировании происходит ранжирование </w:t>
      </w:r>
      <w:r w:rsidR="00C72AA9">
        <w:t>воздействий. Результаты ранжирования являются дополнительной обосновывающей информацией для включения или исключения воздействий в программу ППА.</w:t>
      </w:r>
    </w:p>
    <w:p w14:paraId="0A1908B0" w14:textId="77777777" w:rsidR="00C72AA9" w:rsidRDefault="00C72AA9" w:rsidP="0064657C">
      <w:pPr>
        <w:pStyle w:val="affff8"/>
      </w:pPr>
      <w:r>
        <w:t>Основным правилом применения результатов ранжирования является следующее – при прочих равных чем выше ранг, тем приоритетнее запланированное воздействие.</w:t>
      </w:r>
    </w:p>
    <w:p w14:paraId="7D6EF976" w14:textId="77777777" w:rsidR="00D17861" w:rsidRPr="009B52EB" w:rsidRDefault="00C72AA9" w:rsidP="0064657C">
      <w:pPr>
        <w:pStyle w:val="affff8"/>
      </w:pPr>
      <w:r>
        <w:t>Наиболее целесообразно результаты ранжирования применять в условиях наличия финансовых и ресурсных (материальных, трудовых) ограничений и для тех единиц оборудования и воздействий, для которых в планируемом периоде нет обязательных для включения в программу ППА услови</w:t>
      </w:r>
      <w:r w:rsidR="00604913">
        <w:t>й</w:t>
      </w:r>
      <w:r>
        <w:t xml:space="preserve"> и требований (такие воздействия должны быть включены в программу ППА в обязательном порядке,</w:t>
      </w:r>
      <w:r w:rsidRPr="00C72AA9">
        <w:t xml:space="preserve"> </w:t>
      </w:r>
      <w:r>
        <w:t>например, при наличии нормативов по периодичности), но при этом есть желательные для включения условия (наличие некритичных дефектов, риски ухудшения показателей промышленной безопасности и т.п.)</w:t>
      </w:r>
      <w:r w:rsidR="00D17861" w:rsidRPr="009B52EB">
        <w:t xml:space="preserve">. </w:t>
      </w:r>
    </w:p>
    <w:p w14:paraId="2565268B" w14:textId="77777777" w:rsidR="00D17861" w:rsidRPr="009B52EB" w:rsidRDefault="00D17861" w:rsidP="007144B2">
      <w:pPr>
        <w:pStyle w:val="affff6"/>
      </w:pPr>
      <w:r w:rsidRPr="009B52EB">
        <w:t>Принцип минимизации простоев производственных мощностей:</w:t>
      </w:r>
    </w:p>
    <w:p w14:paraId="348473F2" w14:textId="77777777" w:rsidR="00D17861" w:rsidRPr="009B52EB" w:rsidRDefault="00D17861" w:rsidP="0064657C">
      <w:pPr>
        <w:pStyle w:val="affff8"/>
      </w:pPr>
      <w:r w:rsidRPr="009B52EB">
        <w:t>Сроки воздействий на ПА, требующих останова производственных мощностей, синхронизируются со сроками проведения других мероприятий, приводящих к остановам:</w:t>
      </w:r>
    </w:p>
    <w:p w14:paraId="5860CF66" w14:textId="77777777" w:rsidR="00D17861" w:rsidRDefault="00D17861">
      <w:pPr>
        <w:pStyle w:val="12"/>
      </w:pPr>
      <w:r>
        <w:t>плановые технологические остановы по производственной необходимости;</w:t>
      </w:r>
    </w:p>
    <w:p w14:paraId="150156A5" w14:textId="77777777" w:rsidR="00D17861" w:rsidRDefault="00D17861">
      <w:pPr>
        <w:pStyle w:val="12"/>
      </w:pPr>
      <w:r>
        <w:lastRenderedPageBreak/>
        <w:t xml:space="preserve">проекты </w:t>
      </w:r>
      <w:r w:rsidRPr="00E46AD7">
        <w:t xml:space="preserve">капитального строительства и капитального ремонта </w:t>
      </w:r>
      <w:r>
        <w:t xml:space="preserve">ЗиС, затрагивающие планируемую </w:t>
      </w:r>
      <w:r w:rsidRPr="00E46AD7">
        <w:t xml:space="preserve">к останову технологическую </w:t>
      </w:r>
      <w:r>
        <w:t>систему.</w:t>
      </w:r>
    </w:p>
    <w:p w14:paraId="6F65C291" w14:textId="77777777" w:rsidR="00D17861" w:rsidRPr="009B52EB" w:rsidRDefault="00D17861" w:rsidP="0064657C">
      <w:pPr>
        <w:pStyle w:val="affff8"/>
      </w:pPr>
      <w:r w:rsidRPr="009B52EB">
        <w:t>К синхронизированным срокам воздействий, требующих останова производственных мощностей, также привязываются заказы ТОРО и проекты по замене прочего оборудования.</w:t>
      </w:r>
    </w:p>
    <w:p w14:paraId="2DE63195" w14:textId="77777777" w:rsidR="00D17861" w:rsidRPr="009B52EB" w:rsidRDefault="00D17861" w:rsidP="0064657C">
      <w:pPr>
        <w:pStyle w:val="affff8"/>
      </w:pPr>
      <w:r w:rsidRPr="009B52EB">
        <w:t>Все подобные мероприятия проводятся в максимально синхронизированные сроки, при условии, что одновременное выполнение работ экономически целесообразно и не приводит к увеличению времени простоя производственных мощностей.</w:t>
      </w:r>
    </w:p>
    <w:p w14:paraId="7308F32C" w14:textId="77777777" w:rsidR="00D17861" w:rsidRPr="00C12C25" w:rsidRDefault="00D17861" w:rsidP="007144B2">
      <w:pPr>
        <w:pStyle w:val="affff6"/>
      </w:pPr>
      <w:r w:rsidRPr="00C12C25">
        <w:t>Принцип планирования «снизу-вверх»:</w:t>
      </w:r>
    </w:p>
    <w:p w14:paraId="3965DB37" w14:textId="77777777" w:rsidR="00D17861" w:rsidRPr="009B52EB" w:rsidRDefault="00D17861" w:rsidP="0064657C">
      <w:pPr>
        <w:pStyle w:val="affff8"/>
      </w:pPr>
      <w:r w:rsidRPr="009B52EB">
        <w:t xml:space="preserve">Планы формируются на уровне воздействий на конкретные ПА и консолидируются на уровнях СПП, </w:t>
      </w:r>
      <w:r w:rsidR="00A87D2E" w:rsidRPr="009B52EB">
        <w:t>МВЗ</w:t>
      </w:r>
      <w:r w:rsidR="00A87D2E">
        <w:t xml:space="preserve"> и </w:t>
      </w:r>
      <w:r w:rsidRPr="009B52EB">
        <w:t>ЦФО.</w:t>
      </w:r>
    </w:p>
    <w:p w14:paraId="1397AD1E" w14:textId="77777777" w:rsidR="00D17861" w:rsidRPr="00C12C25" w:rsidRDefault="00D17861" w:rsidP="007144B2">
      <w:pPr>
        <w:pStyle w:val="affff6"/>
      </w:pPr>
      <w:r w:rsidRPr="00C12C25">
        <w:t>Принцип планирования «от большего к меньшему»:</w:t>
      </w:r>
    </w:p>
    <w:p w14:paraId="3CD90D19" w14:textId="77777777" w:rsidR="00D17861" w:rsidRPr="009B52EB" w:rsidRDefault="00554A18" w:rsidP="0064657C">
      <w:pPr>
        <w:pStyle w:val="affff8"/>
      </w:pPr>
      <w:r w:rsidRPr="009B52EB">
        <w:t>Долгосрочный план</w:t>
      </w:r>
      <w:r>
        <w:t xml:space="preserve"> воздействий</w:t>
      </w:r>
      <w:r w:rsidRPr="009B52EB">
        <w:t xml:space="preserve"> является базовым при планировании воздействий. Среднесрочный план </w:t>
      </w:r>
      <w:r>
        <w:t xml:space="preserve">воздействий </w:t>
      </w:r>
      <w:r w:rsidRPr="009B52EB">
        <w:t xml:space="preserve">формируется </w:t>
      </w:r>
      <w:r w:rsidR="004D560D">
        <w:t>с учетом</w:t>
      </w:r>
      <w:r w:rsidRPr="009B52EB">
        <w:t xml:space="preserve"> долгосрочного</w:t>
      </w:r>
      <w:r w:rsidR="004D560D">
        <w:t xml:space="preserve"> плана</w:t>
      </w:r>
      <w:r w:rsidRPr="009B52EB">
        <w:t xml:space="preserve"> и является его детализацией. </w:t>
      </w:r>
      <w:r>
        <w:rPr>
          <w:rFonts w:cs="Times New Roman"/>
        </w:rPr>
        <w:t>Годовая программа ППА</w:t>
      </w:r>
      <w:r w:rsidRPr="00EE3243">
        <w:rPr>
          <w:rFonts w:cs="Times New Roman"/>
        </w:rPr>
        <w:t xml:space="preserve"> </w:t>
      </w:r>
      <w:r>
        <w:rPr>
          <w:rFonts w:cs="Times New Roman"/>
        </w:rPr>
        <w:t xml:space="preserve">формируется </w:t>
      </w:r>
      <w:r w:rsidR="00E74211">
        <w:rPr>
          <w:rFonts w:cs="Times New Roman"/>
        </w:rPr>
        <w:t>с учетом</w:t>
      </w:r>
      <w:r>
        <w:rPr>
          <w:rFonts w:cs="Times New Roman"/>
        </w:rPr>
        <w:t xml:space="preserve"> среднесрочного</w:t>
      </w:r>
      <w:r w:rsidR="00E74211">
        <w:rPr>
          <w:rFonts w:cs="Times New Roman"/>
        </w:rPr>
        <w:t xml:space="preserve"> плана, утвержденного в прошлом периоде</w:t>
      </w:r>
      <w:r w:rsidRPr="00EE3243">
        <w:rPr>
          <w:rFonts w:cs="Times New Roman"/>
        </w:rPr>
        <w:t xml:space="preserve">. </w:t>
      </w:r>
    </w:p>
    <w:p w14:paraId="6DD85092" w14:textId="77777777" w:rsidR="00D17861" w:rsidRPr="00C12C25" w:rsidRDefault="00D17861" w:rsidP="007144B2">
      <w:pPr>
        <w:pStyle w:val="affff6"/>
      </w:pPr>
      <w:bookmarkStart w:id="177" w:name="_Toc334646186"/>
      <w:r w:rsidRPr="00C12C25">
        <w:t xml:space="preserve">Принцип </w:t>
      </w:r>
      <w:bookmarkEnd w:id="177"/>
      <w:r w:rsidRPr="00C12C25">
        <w:t>скользящего планирования:</w:t>
      </w:r>
    </w:p>
    <w:p w14:paraId="1E97DEBD" w14:textId="77777777" w:rsidR="00D17861" w:rsidRDefault="006C5460" w:rsidP="0064657C">
      <w:pPr>
        <w:pStyle w:val="affff8"/>
      </w:pPr>
      <w:r>
        <w:t>П</w:t>
      </w:r>
      <w:r w:rsidR="00D17861" w:rsidRPr="009B52EB">
        <w:t>роизводится регулярная ежегодная корректировка планов воздействий</w:t>
      </w:r>
      <w:r>
        <w:t xml:space="preserve"> на ПА</w:t>
      </w:r>
      <w:r w:rsidR="00D17861" w:rsidRPr="009B52EB">
        <w:t xml:space="preserve"> (долгосрочного, среднесрочного, годового)</w:t>
      </w:r>
      <w:r w:rsidR="00D17861" w:rsidRPr="009B52EB" w:rsidDel="0051056A">
        <w:t xml:space="preserve"> </w:t>
      </w:r>
      <w:r w:rsidR="00D17861" w:rsidRPr="009B52EB">
        <w:t xml:space="preserve">на основе актуальных данных о выполнении предыдущих планов, наработке и оценке </w:t>
      </w:r>
      <w:r>
        <w:t xml:space="preserve">значения </w:t>
      </w:r>
      <w:r w:rsidR="00D17861" w:rsidRPr="009B52EB">
        <w:t xml:space="preserve">технического состояния ПА, доступности ресурсов и корректировке бюджетов. </w:t>
      </w:r>
    </w:p>
    <w:p w14:paraId="4348A924" w14:textId="77777777" w:rsidR="007170AF" w:rsidRDefault="00AB3461" w:rsidP="007170AF">
      <w:pPr>
        <w:pStyle w:val="affff6"/>
      </w:pPr>
      <w:r>
        <w:t>Принцип проектного управления поддержанием ПА:</w:t>
      </w:r>
    </w:p>
    <w:p w14:paraId="558D918F" w14:textId="77777777" w:rsidR="00AB3461" w:rsidRDefault="00AB3461" w:rsidP="00AB3461">
      <w:pPr>
        <w:pStyle w:val="affff8"/>
      </w:pPr>
      <w:r>
        <w:t xml:space="preserve">Устанавливается проектный подход управления поддержанием ПА с использованием проекта ППА, который имеет структурный план в модуле </w:t>
      </w:r>
      <w:r>
        <w:rPr>
          <w:lang w:val="en-US"/>
        </w:rPr>
        <w:t>PS</w:t>
      </w:r>
      <w:r>
        <w:t>.</w:t>
      </w:r>
    </w:p>
    <w:p w14:paraId="3315FFBB" w14:textId="77777777" w:rsidR="00AB3461" w:rsidRPr="00B26BE6" w:rsidRDefault="00AB3461" w:rsidP="00AB3461">
      <w:pPr>
        <w:pStyle w:val="affff8"/>
      </w:pPr>
      <w:r w:rsidRPr="00B26BE6">
        <w:t>Структурный план проекта (СПП) представляет собой модель проекта, операции которого представлены в иерархическом виде. Элементы структурного плана проекта (СПП-элементы) описывают конкретную задачу проекта, к</w:t>
      </w:r>
      <w:r w:rsidRPr="002C74BE">
        <w:t>оторая должна быть выполнена в рамках предусмотренного периода времени. Каждый отдельный СПП-элемент м</w:t>
      </w:r>
      <w:r w:rsidRPr="009F6473">
        <w:t>ожет выполнять роль объекта контроля с возможностью планирования и отслеживания затрат, лимитов и сроков.</w:t>
      </w:r>
      <w:r>
        <w:t xml:space="preserve"> </w:t>
      </w:r>
    </w:p>
    <w:p w14:paraId="6E00682C" w14:textId="77777777" w:rsidR="00AB3461" w:rsidRPr="009B52EB" w:rsidRDefault="00AB3461" w:rsidP="00AB3461">
      <w:pPr>
        <w:pStyle w:val="affff8"/>
      </w:pPr>
      <w:r w:rsidRPr="002C74BE">
        <w:t xml:space="preserve">Критериями выделения проекта ППА </w:t>
      </w:r>
      <w:r w:rsidRPr="009F6473">
        <w:t>является привязка работ к одному объекту ПА или группе однотипных ПА, а также количественные и качественные показате</w:t>
      </w:r>
      <w:r w:rsidRPr="00B73F11">
        <w:t xml:space="preserve">ли результата проекта, установленные в ходе его планирования и реализации. Границами проекта выступает структурная единица </w:t>
      </w:r>
      <w:r>
        <w:t>УО</w:t>
      </w:r>
      <w:r w:rsidRPr="00B73F11">
        <w:t>, в отношении которой ведётся планирование и учёт затрат (МВЗ</w:t>
      </w:r>
      <w:r w:rsidRPr="002A5E2D">
        <w:t>/ЦФО)</w:t>
      </w:r>
      <w:r>
        <w:t>.</w:t>
      </w:r>
    </w:p>
    <w:p w14:paraId="18DC913A" w14:textId="77777777" w:rsidR="00D17861" w:rsidRPr="007144B2" w:rsidRDefault="00C12C25" w:rsidP="00D7050E">
      <w:pPr>
        <w:pStyle w:val="14"/>
        <w:ind w:left="357" w:hanging="357"/>
      </w:pPr>
      <w:bookmarkStart w:id="178" w:name="_Toc518549461"/>
      <w:bookmarkStart w:id="179" w:name="_Toc518636247"/>
      <w:bookmarkStart w:id="180" w:name="_Toc518636306"/>
      <w:bookmarkStart w:id="181" w:name="_Toc518549462"/>
      <w:bookmarkStart w:id="182" w:name="_Toc518636248"/>
      <w:bookmarkStart w:id="183" w:name="_Toc518636307"/>
      <w:bookmarkStart w:id="184" w:name="_Toc518534975"/>
      <w:bookmarkStart w:id="185" w:name="_Toc518535034"/>
      <w:bookmarkStart w:id="186" w:name="_Toc518535119"/>
      <w:bookmarkStart w:id="187" w:name="_Toc518549464"/>
      <w:bookmarkStart w:id="188" w:name="_Toc518636250"/>
      <w:bookmarkStart w:id="189" w:name="_Toc518636309"/>
      <w:bookmarkStart w:id="190" w:name="_Toc513150011"/>
      <w:bookmarkStart w:id="191" w:name="_Toc513152486"/>
      <w:bookmarkStart w:id="192" w:name="_Toc513234629"/>
      <w:bookmarkStart w:id="193" w:name="_Toc513448845"/>
      <w:bookmarkStart w:id="194" w:name="_Toc513496074"/>
      <w:bookmarkStart w:id="195" w:name="_Toc513545735"/>
      <w:bookmarkStart w:id="196" w:name="_Toc513150015"/>
      <w:bookmarkStart w:id="197" w:name="_Toc513152490"/>
      <w:bookmarkStart w:id="198" w:name="_Toc513234633"/>
      <w:bookmarkStart w:id="199" w:name="_Toc513150016"/>
      <w:bookmarkStart w:id="200" w:name="_Toc513152491"/>
      <w:bookmarkStart w:id="201" w:name="_Toc513234634"/>
      <w:bookmarkStart w:id="202" w:name="_Toc513150017"/>
      <w:bookmarkStart w:id="203" w:name="_Toc513152492"/>
      <w:bookmarkStart w:id="204" w:name="_Toc513234635"/>
      <w:bookmarkStart w:id="205" w:name="_Toc513150021"/>
      <w:bookmarkStart w:id="206" w:name="_Toc513152496"/>
      <w:bookmarkStart w:id="207" w:name="_Toc513234639"/>
      <w:bookmarkStart w:id="208" w:name="_Toc513448852"/>
      <w:bookmarkStart w:id="209" w:name="_Toc513496081"/>
      <w:bookmarkStart w:id="210" w:name="_Toc513545742"/>
      <w:bookmarkStart w:id="211" w:name="_Toc513545850"/>
      <w:bookmarkStart w:id="212" w:name="_Toc511055209"/>
      <w:bookmarkStart w:id="213" w:name="_Toc513448854"/>
      <w:bookmarkStart w:id="214" w:name="_Toc513496083"/>
      <w:bookmarkStart w:id="215" w:name="_Toc513545744"/>
      <w:bookmarkStart w:id="216" w:name="_Toc513545852"/>
      <w:bookmarkStart w:id="217" w:name="_Toc513448855"/>
      <w:bookmarkStart w:id="218" w:name="_Toc513496084"/>
      <w:bookmarkStart w:id="219" w:name="_Toc513545745"/>
      <w:bookmarkStart w:id="220" w:name="_Toc513545853"/>
      <w:bookmarkStart w:id="221" w:name="_Toc513448856"/>
      <w:bookmarkStart w:id="222" w:name="_Toc513496085"/>
      <w:bookmarkStart w:id="223" w:name="_Toc513545746"/>
      <w:bookmarkStart w:id="224" w:name="_Toc513545854"/>
      <w:bookmarkStart w:id="225" w:name="_Toc513448857"/>
      <w:bookmarkStart w:id="226" w:name="_Toc513496086"/>
      <w:bookmarkStart w:id="227" w:name="_Toc513545747"/>
      <w:bookmarkStart w:id="228" w:name="_Toc513545855"/>
      <w:bookmarkStart w:id="229" w:name="_Toc513448858"/>
      <w:bookmarkStart w:id="230" w:name="_Toc513496087"/>
      <w:bookmarkStart w:id="231" w:name="_Toc513545748"/>
      <w:bookmarkStart w:id="232" w:name="_Toc513545856"/>
      <w:bookmarkStart w:id="233" w:name="_Toc513448859"/>
      <w:bookmarkStart w:id="234" w:name="_Toc513496088"/>
      <w:bookmarkStart w:id="235" w:name="_Toc513545749"/>
      <w:bookmarkStart w:id="236" w:name="_Toc513545857"/>
      <w:bookmarkStart w:id="237" w:name="_Toc513448860"/>
      <w:bookmarkStart w:id="238" w:name="_Toc513496089"/>
      <w:bookmarkStart w:id="239" w:name="_Toc513545750"/>
      <w:bookmarkStart w:id="240" w:name="_Toc513545858"/>
      <w:bookmarkStart w:id="241" w:name="_Toc511055224"/>
      <w:bookmarkStart w:id="242" w:name="_Toc511123380"/>
      <w:bookmarkStart w:id="243" w:name="_Toc511126105"/>
      <w:bookmarkStart w:id="244" w:name="_Toc513150029"/>
      <w:bookmarkStart w:id="245" w:name="_Toc513152504"/>
      <w:bookmarkStart w:id="246" w:name="_Toc513234646"/>
      <w:bookmarkStart w:id="247" w:name="_Toc513448866"/>
      <w:bookmarkStart w:id="248" w:name="_Toc511055225"/>
      <w:bookmarkStart w:id="249" w:name="_Toc511123381"/>
      <w:bookmarkStart w:id="250" w:name="_Toc511126106"/>
      <w:bookmarkStart w:id="251" w:name="_Toc513150030"/>
      <w:bookmarkStart w:id="252" w:name="_Toc513152505"/>
      <w:bookmarkStart w:id="253" w:name="_Toc513234647"/>
      <w:bookmarkStart w:id="254" w:name="_Toc513448867"/>
      <w:bookmarkStart w:id="255" w:name="_Toc513496096"/>
      <w:bookmarkStart w:id="256" w:name="_Toc513545757"/>
      <w:bookmarkStart w:id="257" w:name="_Toc513545862"/>
      <w:bookmarkStart w:id="258" w:name="_Toc511055226"/>
      <w:bookmarkStart w:id="259" w:name="_Toc511123382"/>
      <w:bookmarkStart w:id="260" w:name="_Toc511126107"/>
      <w:bookmarkStart w:id="261" w:name="_Toc513150031"/>
      <w:bookmarkStart w:id="262" w:name="_Toc513152506"/>
      <w:bookmarkStart w:id="263" w:name="_Toc513234648"/>
      <w:bookmarkStart w:id="264" w:name="_Toc513448868"/>
      <w:bookmarkStart w:id="265" w:name="_Toc513496097"/>
      <w:bookmarkStart w:id="266" w:name="_Toc513545758"/>
      <w:bookmarkStart w:id="267" w:name="_Toc513545863"/>
      <w:bookmarkStart w:id="268" w:name="_Toc511055227"/>
      <w:bookmarkStart w:id="269" w:name="_Toc511123383"/>
      <w:bookmarkStart w:id="270" w:name="_Toc511126108"/>
      <w:bookmarkStart w:id="271" w:name="_Toc513150032"/>
      <w:bookmarkStart w:id="272" w:name="_Toc513152507"/>
      <w:bookmarkStart w:id="273" w:name="_Toc513234649"/>
      <w:bookmarkStart w:id="274" w:name="_Toc513448869"/>
      <w:bookmarkStart w:id="275" w:name="_Toc513496098"/>
      <w:bookmarkStart w:id="276" w:name="_Toc513545759"/>
      <w:bookmarkStart w:id="277" w:name="_Toc513545864"/>
      <w:bookmarkStart w:id="278" w:name="_Toc511055228"/>
      <w:bookmarkStart w:id="279" w:name="_Toc511123384"/>
      <w:bookmarkStart w:id="280" w:name="_Toc511126109"/>
      <w:bookmarkStart w:id="281" w:name="_Toc513150033"/>
      <w:bookmarkStart w:id="282" w:name="_Toc513152508"/>
      <w:bookmarkStart w:id="283" w:name="_Toc513234650"/>
      <w:bookmarkStart w:id="284" w:name="_Toc513448870"/>
      <w:bookmarkStart w:id="285" w:name="_Toc513496099"/>
      <w:bookmarkStart w:id="286" w:name="_Toc513545760"/>
      <w:bookmarkStart w:id="287" w:name="_Toc513545865"/>
      <w:bookmarkStart w:id="288" w:name="_Toc511055229"/>
      <w:bookmarkStart w:id="289" w:name="_Toc511123385"/>
      <w:bookmarkStart w:id="290" w:name="_Toc511126110"/>
      <w:bookmarkStart w:id="291" w:name="_Toc513150034"/>
      <w:bookmarkStart w:id="292" w:name="_Toc513152509"/>
      <w:bookmarkStart w:id="293" w:name="_Toc513234651"/>
      <w:bookmarkStart w:id="294" w:name="_Toc513448871"/>
      <w:bookmarkStart w:id="295" w:name="_Toc513496100"/>
      <w:bookmarkStart w:id="296" w:name="_Toc513545761"/>
      <w:bookmarkStart w:id="297" w:name="_Toc513545866"/>
      <w:bookmarkStart w:id="298" w:name="_Toc511055230"/>
      <w:bookmarkStart w:id="299" w:name="_Toc511123386"/>
      <w:bookmarkStart w:id="300" w:name="_Toc511126111"/>
      <w:bookmarkStart w:id="301" w:name="_Toc513150035"/>
      <w:bookmarkStart w:id="302" w:name="_Toc513152510"/>
      <w:bookmarkStart w:id="303" w:name="_Toc513234652"/>
      <w:bookmarkStart w:id="304" w:name="_Toc513448872"/>
      <w:bookmarkStart w:id="305" w:name="_Toc513496101"/>
      <w:bookmarkStart w:id="306" w:name="_Toc513545762"/>
      <w:bookmarkStart w:id="307" w:name="_Toc513545867"/>
      <w:bookmarkStart w:id="308" w:name="_Toc513496103"/>
      <w:bookmarkStart w:id="309" w:name="_Toc513545764"/>
      <w:bookmarkStart w:id="310" w:name="_Toc513545869"/>
      <w:bookmarkStart w:id="311" w:name="_Toc513150037"/>
      <w:bookmarkStart w:id="312" w:name="_Toc513152512"/>
      <w:bookmarkStart w:id="313" w:name="_Toc513234656"/>
      <w:bookmarkStart w:id="314" w:name="_Toc513448877"/>
      <w:bookmarkStart w:id="315" w:name="_Toc513496107"/>
      <w:bookmarkStart w:id="316" w:name="_Toc513545768"/>
      <w:bookmarkStart w:id="317" w:name="_Toc513545871"/>
      <w:bookmarkStart w:id="318" w:name="_Toc513150039"/>
      <w:bookmarkStart w:id="319" w:name="_Toc513152514"/>
      <w:bookmarkStart w:id="320" w:name="_Toc513234658"/>
      <w:bookmarkStart w:id="321" w:name="_Toc513448879"/>
      <w:bookmarkStart w:id="322" w:name="_Toc513496109"/>
      <w:bookmarkStart w:id="323" w:name="_Toc513545770"/>
      <w:bookmarkStart w:id="324" w:name="_Toc513545873"/>
      <w:bookmarkStart w:id="325" w:name="_Toc513150042"/>
      <w:bookmarkStart w:id="326" w:name="_Toc513152517"/>
      <w:bookmarkStart w:id="327" w:name="_Toc513234661"/>
      <w:bookmarkStart w:id="328" w:name="_Toc513448882"/>
      <w:bookmarkStart w:id="329" w:name="_Toc513448884"/>
      <w:bookmarkStart w:id="330" w:name="_Toc513496112"/>
      <w:bookmarkStart w:id="331" w:name="_Toc513545773"/>
      <w:bookmarkStart w:id="332" w:name="_Toc513545876"/>
      <w:bookmarkStart w:id="333" w:name="_Toc513150046"/>
      <w:bookmarkStart w:id="334" w:name="_Toc513152521"/>
      <w:bookmarkStart w:id="335" w:name="_Toc513234665"/>
      <w:bookmarkStart w:id="336" w:name="_Toc513448887"/>
      <w:bookmarkStart w:id="337" w:name="_Toc513496115"/>
      <w:bookmarkStart w:id="338" w:name="_Toc513545776"/>
      <w:bookmarkStart w:id="339" w:name="_Toc513545879"/>
      <w:bookmarkStart w:id="340" w:name="_Toc513150047"/>
      <w:bookmarkStart w:id="341" w:name="_Toc513152522"/>
      <w:bookmarkStart w:id="342" w:name="_Toc513234666"/>
      <w:bookmarkStart w:id="343" w:name="_Toc513448888"/>
      <w:bookmarkStart w:id="344" w:name="_Toc513496116"/>
      <w:bookmarkStart w:id="345" w:name="_Toc513545777"/>
      <w:bookmarkStart w:id="346" w:name="_Toc513545880"/>
      <w:bookmarkStart w:id="347" w:name="_Toc513150048"/>
      <w:bookmarkStart w:id="348" w:name="_Toc513152523"/>
      <w:bookmarkStart w:id="349" w:name="_Toc513234667"/>
      <w:bookmarkStart w:id="350" w:name="_Toc513448889"/>
      <w:bookmarkStart w:id="351" w:name="_Toc513496117"/>
      <w:bookmarkStart w:id="352" w:name="_Toc513545778"/>
      <w:bookmarkStart w:id="353" w:name="_Toc513545881"/>
      <w:bookmarkStart w:id="354" w:name="_Toc513150051"/>
      <w:bookmarkStart w:id="355" w:name="_Toc513152526"/>
      <w:bookmarkStart w:id="356" w:name="_Toc513234670"/>
      <w:bookmarkStart w:id="357" w:name="_Toc513448892"/>
      <w:bookmarkStart w:id="358" w:name="_Toc513496120"/>
      <w:bookmarkStart w:id="359" w:name="_Toc513545781"/>
      <w:bookmarkStart w:id="360" w:name="_Toc513545884"/>
      <w:bookmarkStart w:id="361" w:name="_Toc513150052"/>
      <w:bookmarkStart w:id="362" w:name="_Toc513152527"/>
      <w:bookmarkStart w:id="363" w:name="_Toc513234671"/>
      <w:bookmarkStart w:id="364" w:name="_Toc513448893"/>
      <w:bookmarkStart w:id="365" w:name="_Toc513496121"/>
      <w:bookmarkStart w:id="366" w:name="_Toc513545782"/>
      <w:bookmarkStart w:id="367" w:name="_Toc513545885"/>
      <w:bookmarkStart w:id="368" w:name="_Toc513150053"/>
      <w:bookmarkStart w:id="369" w:name="_Toc513152528"/>
      <w:bookmarkStart w:id="370" w:name="_Toc513234672"/>
      <w:bookmarkStart w:id="371" w:name="_Toc513448894"/>
      <w:bookmarkStart w:id="372" w:name="_Toc513496122"/>
      <w:bookmarkStart w:id="373" w:name="_Toc513545783"/>
      <w:bookmarkStart w:id="374" w:name="_Toc513545886"/>
      <w:bookmarkStart w:id="375" w:name="_Toc513150054"/>
      <w:bookmarkStart w:id="376" w:name="_Toc513152529"/>
      <w:bookmarkStart w:id="377" w:name="_Toc513234673"/>
      <w:bookmarkStart w:id="378" w:name="_Toc513448895"/>
      <w:bookmarkStart w:id="379" w:name="_Toc513496123"/>
      <w:bookmarkStart w:id="380" w:name="_Toc513545784"/>
      <w:bookmarkStart w:id="381" w:name="_Toc513545887"/>
      <w:bookmarkStart w:id="382" w:name="_Toc513150056"/>
      <w:bookmarkStart w:id="383" w:name="_Toc513152531"/>
      <w:bookmarkStart w:id="384" w:name="_Toc513234675"/>
      <w:bookmarkStart w:id="385" w:name="_Toc513448897"/>
      <w:bookmarkStart w:id="386" w:name="_Toc513496125"/>
      <w:bookmarkStart w:id="387" w:name="_Toc513545786"/>
      <w:bookmarkStart w:id="388" w:name="_Toc513545889"/>
      <w:bookmarkStart w:id="389" w:name="_Toc513150057"/>
      <w:bookmarkStart w:id="390" w:name="_Toc513152532"/>
      <w:bookmarkStart w:id="391" w:name="_Toc513234676"/>
      <w:bookmarkStart w:id="392" w:name="_Toc513448898"/>
      <w:bookmarkStart w:id="393" w:name="_Toc513496126"/>
      <w:bookmarkStart w:id="394" w:name="_Toc513545787"/>
      <w:bookmarkStart w:id="395" w:name="_Toc513545890"/>
      <w:bookmarkStart w:id="396" w:name="_Toc513150058"/>
      <w:bookmarkStart w:id="397" w:name="_Toc513152533"/>
      <w:bookmarkStart w:id="398" w:name="_Toc513234677"/>
      <w:bookmarkStart w:id="399" w:name="_Toc513448899"/>
      <w:bookmarkStart w:id="400" w:name="_Toc513496127"/>
      <w:bookmarkStart w:id="401" w:name="_Toc513545788"/>
      <w:bookmarkStart w:id="402" w:name="_Toc513545891"/>
      <w:bookmarkStart w:id="403" w:name="_Toc513150060"/>
      <w:bookmarkStart w:id="404" w:name="_Toc513152535"/>
      <w:bookmarkStart w:id="405" w:name="_Toc513234679"/>
      <w:bookmarkStart w:id="406" w:name="_Toc513448901"/>
      <w:bookmarkStart w:id="407" w:name="_Toc513496129"/>
      <w:bookmarkStart w:id="408" w:name="_Toc513545790"/>
      <w:bookmarkStart w:id="409" w:name="_Toc513545893"/>
      <w:bookmarkStart w:id="410" w:name="_Toc513150061"/>
      <w:bookmarkStart w:id="411" w:name="_Toc513152536"/>
      <w:bookmarkStart w:id="412" w:name="_Toc513234680"/>
      <w:bookmarkStart w:id="413" w:name="_Toc513448902"/>
      <w:bookmarkStart w:id="414" w:name="_Toc513496130"/>
      <w:bookmarkStart w:id="415" w:name="_Toc513545791"/>
      <w:bookmarkStart w:id="416" w:name="_Toc513545894"/>
      <w:bookmarkStart w:id="417" w:name="_Toc513150063"/>
      <w:bookmarkStart w:id="418" w:name="_Toc513152538"/>
      <w:bookmarkStart w:id="419" w:name="_Toc513234682"/>
      <w:bookmarkStart w:id="420" w:name="_Toc513448904"/>
      <w:bookmarkStart w:id="421" w:name="_Toc513496132"/>
      <w:bookmarkStart w:id="422" w:name="_Toc513545793"/>
      <w:bookmarkStart w:id="423" w:name="_Toc513545896"/>
      <w:bookmarkStart w:id="424" w:name="_Toc513150064"/>
      <w:bookmarkStart w:id="425" w:name="_Toc513152539"/>
      <w:bookmarkStart w:id="426" w:name="_Toc513234683"/>
      <w:bookmarkStart w:id="427" w:name="_Toc513448905"/>
      <w:bookmarkStart w:id="428" w:name="_Toc513496133"/>
      <w:bookmarkStart w:id="429" w:name="_Toc513545794"/>
      <w:bookmarkStart w:id="430" w:name="_Toc513545897"/>
      <w:bookmarkStart w:id="431" w:name="_Toc513150065"/>
      <w:bookmarkStart w:id="432" w:name="_Toc513152540"/>
      <w:bookmarkStart w:id="433" w:name="_Toc513234684"/>
      <w:bookmarkStart w:id="434" w:name="_Toc513448906"/>
      <w:bookmarkStart w:id="435" w:name="_Toc513496134"/>
      <w:bookmarkStart w:id="436" w:name="_Toc513545795"/>
      <w:bookmarkStart w:id="437" w:name="_Toc513545898"/>
      <w:bookmarkStart w:id="438" w:name="_Toc513150066"/>
      <w:bookmarkStart w:id="439" w:name="_Toc513152541"/>
      <w:bookmarkStart w:id="440" w:name="_Toc513234685"/>
      <w:bookmarkStart w:id="441" w:name="_Toc513448907"/>
      <w:bookmarkStart w:id="442" w:name="_Toc513496135"/>
      <w:bookmarkStart w:id="443" w:name="_Toc513545796"/>
      <w:bookmarkStart w:id="444" w:name="_Toc513545899"/>
      <w:bookmarkStart w:id="445" w:name="_Toc513150068"/>
      <w:bookmarkStart w:id="446" w:name="_Toc513152543"/>
      <w:bookmarkStart w:id="447" w:name="_Toc513234687"/>
      <w:bookmarkStart w:id="448" w:name="_Toc513448909"/>
      <w:bookmarkStart w:id="449" w:name="_Toc513150069"/>
      <w:bookmarkStart w:id="450" w:name="_Toc513152544"/>
      <w:bookmarkStart w:id="451" w:name="_Toc513234688"/>
      <w:bookmarkStart w:id="452" w:name="_Toc513448910"/>
      <w:bookmarkStart w:id="453" w:name="_Toc513150070"/>
      <w:bookmarkStart w:id="454" w:name="_Toc513152545"/>
      <w:bookmarkStart w:id="455" w:name="_Toc513234689"/>
      <w:bookmarkStart w:id="456" w:name="_Toc513448911"/>
      <w:bookmarkStart w:id="457" w:name="_Toc513150071"/>
      <w:bookmarkStart w:id="458" w:name="_Toc513152546"/>
      <w:bookmarkStart w:id="459" w:name="_Toc513234690"/>
      <w:bookmarkStart w:id="460" w:name="_Toc513448912"/>
      <w:bookmarkStart w:id="461" w:name="_Toc513150072"/>
      <w:bookmarkStart w:id="462" w:name="_Toc513152547"/>
      <w:bookmarkStart w:id="463" w:name="_Toc513234691"/>
      <w:bookmarkStart w:id="464" w:name="_Toc513448913"/>
      <w:bookmarkStart w:id="465" w:name="_Toc513150077"/>
      <w:bookmarkStart w:id="466" w:name="_Toc513152552"/>
      <w:bookmarkStart w:id="467" w:name="_Toc513150081"/>
      <w:bookmarkStart w:id="468" w:name="_Toc513152556"/>
      <w:bookmarkStart w:id="469" w:name="_Toc513234694"/>
      <w:bookmarkStart w:id="470" w:name="_Toc513448916"/>
      <w:bookmarkStart w:id="471" w:name="_Toc513496139"/>
      <w:bookmarkStart w:id="472" w:name="_Toc513545800"/>
      <w:bookmarkStart w:id="473" w:name="_Toc513545903"/>
      <w:bookmarkStart w:id="474" w:name="_Toc513150082"/>
      <w:bookmarkStart w:id="475" w:name="_Toc513152557"/>
      <w:bookmarkStart w:id="476" w:name="_Toc513234695"/>
      <w:bookmarkStart w:id="477" w:name="_Toc513448917"/>
      <w:bookmarkStart w:id="478" w:name="_Toc513496140"/>
      <w:bookmarkStart w:id="479" w:name="_Toc513545801"/>
      <w:bookmarkStart w:id="480" w:name="_Toc513545904"/>
      <w:bookmarkStart w:id="481" w:name="_Toc513150083"/>
      <w:bookmarkStart w:id="482" w:name="_Toc513152558"/>
      <w:bookmarkStart w:id="483" w:name="_Toc513234696"/>
      <w:bookmarkStart w:id="484" w:name="_Toc513448918"/>
      <w:bookmarkStart w:id="485" w:name="_Toc513496141"/>
      <w:bookmarkStart w:id="486" w:name="_Toc513545802"/>
      <w:bookmarkStart w:id="487" w:name="_Toc513545905"/>
      <w:bookmarkStart w:id="488" w:name="_Toc513150084"/>
      <w:bookmarkStart w:id="489" w:name="_Toc513152559"/>
      <w:bookmarkStart w:id="490" w:name="_Toc513234697"/>
      <w:bookmarkStart w:id="491" w:name="_Toc513448919"/>
      <w:bookmarkStart w:id="492" w:name="_Toc513496142"/>
      <w:bookmarkStart w:id="493" w:name="_Toc513545803"/>
      <w:bookmarkStart w:id="494" w:name="_Toc513545906"/>
      <w:bookmarkStart w:id="495" w:name="_Toc513150085"/>
      <w:bookmarkStart w:id="496" w:name="_Toc513152560"/>
      <w:bookmarkStart w:id="497" w:name="_Toc513234698"/>
      <w:bookmarkStart w:id="498" w:name="_Toc513448920"/>
      <w:bookmarkStart w:id="499" w:name="_Toc513496143"/>
      <w:bookmarkStart w:id="500" w:name="_Toc513545804"/>
      <w:bookmarkStart w:id="501" w:name="_Toc513545907"/>
      <w:bookmarkStart w:id="502" w:name="_Toc513150086"/>
      <w:bookmarkStart w:id="503" w:name="_Toc513152561"/>
      <w:bookmarkStart w:id="504" w:name="_Toc513234699"/>
      <w:bookmarkStart w:id="505" w:name="_Toc513448921"/>
      <w:bookmarkStart w:id="506" w:name="_Toc513496144"/>
      <w:bookmarkStart w:id="507" w:name="_Toc513545805"/>
      <w:bookmarkStart w:id="508" w:name="_Toc513545908"/>
      <w:bookmarkStart w:id="509" w:name="_Toc513150087"/>
      <w:bookmarkStart w:id="510" w:name="_Toc513152562"/>
      <w:bookmarkStart w:id="511" w:name="_Toc513234700"/>
      <w:bookmarkStart w:id="512" w:name="_Toc513448922"/>
      <w:bookmarkStart w:id="513" w:name="_Toc513496145"/>
      <w:bookmarkStart w:id="514" w:name="_Toc513545806"/>
      <w:bookmarkStart w:id="515" w:name="_Toc513545909"/>
      <w:bookmarkStart w:id="516" w:name="_Toc513150088"/>
      <w:bookmarkStart w:id="517" w:name="_Toc513152563"/>
      <w:bookmarkStart w:id="518" w:name="_Toc513234701"/>
      <w:bookmarkStart w:id="519" w:name="_Toc513448923"/>
      <w:bookmarkStart w:id="520" w:name="_Toc513496146"/>
      <w:bookmarkStart w:id="521" w:name="_Toc513545807"/>
      <w:bookmarkStart w:id="522" w:name="_Toc513545910"/>
      <w:bookmarkStart w:id="523" w:name="_Toc513150089"/>
      <w:bookmarkStart w:id="524" w:name="_Toc513152564"/>
      <w:bookmarkStart w:id="525" w:name="_Toc513234702"/>
      <w:bookmarkStart w:id="526" w:name="_Toc513448924"/>
      <w:bookmarkStart w:id="527" w:name="_Toc513496147"/>
      <w:bookmarkStart w:id="528" w:name="_Toc513545808"/>
      <w:bookmarkStart w:id="529" w:name="_Toc513545911"/>
      <w:bookmarkStart w:id="530" w:name="_Toc513150090"/>
      <w:bookmarkStart w:id="531" w:name="_Toc513152565"/>
      <w:bookmarkStart w:id="532" w:name="_Toc513234703"/>
      <w:bookmarkStart w:id="533" w:name="_Toc513448925"/>
      <w:bookmarkStart w:id="534" w:name="_Toc513496148"/>
      <w:bookmarkStart w:id="535" w:name="_Toc513545809"/>
      <w:bookmarkStart w:id="536" w:name="_Toc513545912"/>
      <w:bookmarkStart w:id="537" w:name="_Toc513150092"/>
      <w:bookmarkStart w:id="538" w:name="_Toc513152567"/>
      <w:bookmarkStart w:id="539" w:name="_Toc513234705"/>
      <w:bookmarkStart w:id="540" w:name="_Toc513448927"/>
      <w:bookmarkStart w:id="541" w:name="_Toc513496150"/>
      <w:bookmarkStart w:id="542" w:name="_Toc513545811"/>
      <w:bookmarkStart w:id="543" w:name="_Toc513545914"/>
      <w:bookmarkStart w:id="544" w:name="_Toc513150095"/>
      <w:bookmarkStart w:id="545" w:name="_Toc513152570"/>
      <w:bookmarkStart w:id="546" w:name="_Toc513234708"/>
      <w:bookmarkStart w:id="547" w:name="_Toc513448930"/>
      <w:bookmarkStart w:id="548" w:name="_Toc513496153"/>
      <w:bookmarkStart w:id="549" w:name="_Toc513545814"/>
      <w:bookmarkStart w:id="550" w:name="_Toc513545917"/>
      <w:bookmarkStart w:id="551" w:name="_Toc513150099"/>
      <w:bookmarkStart w:id="552" w:name="_Toc513152574"/>
      <w:bookmarkStart w:id="553" w:name="_Toc513234712"/>
      <w:bookmarkStart w:id="554" w:name="_Toc513448934"/>
      <w:bookmarkStart w:id="555" w:name="_Toc513496157"/>
      <w:bookmarkStart w:id="556" w:name="_Toc513545818"/>
      <w:bookmarkStart w:id="557" w:name="_Toc513545921"/>
      <w:bookmarkStart w:id="558" w:name="i128391"/>
      <w:bookmarkStart w:id="559" w:name="i186339"/>
      <w:bookmarkStart w:id="560" w:name="_Toc76401590"/>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r w:rsidRPr="007144B2">
        <w:lastRenderedPageBreak/>
        <w:t>Планирование воздействий по поддержанию ПА</w:t>
      </w:r>
      <w:bookmarkEnd w:id="560"/>
    </w:p>
    <w:p w14:paraId="60BC215B" w14:textId="77777777" w:rsidR="00D17861" w:rsidRDefault="00D17861" w:rsidP="0064657C">
      <w:pPr>
        <w:pStyle w:val="affff8"/>
      </w:pPr>
      <w:r>
        <w:t>Планирование</w:t>
      </w:r>
      <w:r w:rsidRPr="00B073FE">
        <w:t xml:space="preserve"> </w:t>
      </w:r>
      <w:r>
        <w:t>воздействий на ПА инициируется</w:t>
      </w:r>
      <w:r w:rsidRPr="00B073FE">
        <w:t xml:space="preserve"> выпуск</w:t>
      </w:r>
      <w:r>
        <w:t>ом</w:t>
      </w:r>
      <w:r w:rsidRPr="00B073FE">
        <w:t xml:space="preserve"> </w:t>
      </w:r>
      <w:r w:rsidR="00592546">
        <w:t>распоряжения Старшего вице-президента по операционной деятельности УК о начале подготовки к бюджетному планированию функциональных блоков операционной деятельности</w:t>
      </w:r>
      <w:r>
        <w:t xml:space="preserve">. </w:t>
      </w:r>
      <w:r w:rsidR="00592546">
        <w:t>Распоряжение</w:t>
      </w:r>
      <w:r>
        <w:t xml:space="preserve"> доводится до Управляющих директоров </w:t>
      </w:r>
      <w:r w:rsidR="00592546">
        <w:t xml:space="preserve">УО </w:t>
      </w:r>
      <w:r>
        <w:t>через СЭД.</w:t>
      </w:r>
      <w:r w:rsidR="00592546">
        <w:t xml:space="preserve"> На основании распоряжения Управляющие директора организуют выпуск приказа по УО.</w:t>
      </w:r>
    </w:p>
    <w:p w14:paraId="2C587E3F" w14:textId="77777777" w:rsidR="00D17861" w:rsidRPr="005D6DC1" w:rsidRDefault="00D17861" w:rsidP="00E32BAA">
      <w:pPr>
        <w:pStyle w:val="affff8"/>
      </w:pPr>
      <w:r>
        <w:t xml:space="preserve">Планы на всех горизонтах являются отчетами, формируемыми на основе объектов </w:t>
      </w:r>
      <w:r>
        <w:rPr>
          <w:lang w:val="en-US"/>
        </w:rPr>
        <w:t>ERP</w:t>
      </w:r>
      <w:r>
        <w:t xml:space="preserve">: базы записей ЕО, планов ТОРО, заказов ТОРО, операций сетевых графиков. </w:t>
      </w:r>
      <w:r w:rsidRPr="00367A81">
        <w:t xml:space="preserve">Версии планов на текущую дату создаются для </w:t>
      </w:r>
      <w:r>
        <w:t xml:space="preserve">анализа и </w:t>
      </w:r>
      <w:r w:rsidRPr="00367A81">
        <w:t>утверждения. На момент утверждения – вынесения на рассмотрение и согласов</w:t>
      </w:r>
      <w:r>
        <w:t>ание</w:t>
      </w:r>
      <w:r w:rsidRPr="00367A81">
        <w:t xml:space="preserve"> текущей версии </w:t>
      </w:r>
      <w:r w:rsidR="00A111B5">
        <w:t xml:space="preserve">годового </w:t>
      </w:r>
      <w:r w:rsidRPr="00367A81">
        <w:t xml:space="preserve">плана </w:t>
      </w:r>
      <w:r w:rsidR="009F0112">
        <w:t>(установка статуса «СГПЛ – Отправлен на согласование Планировщиком ТОиР УО» и выше согласно порядковому номеру статусной схемы) заказы ТОРО и операции сетевого графика становятся недоступны для корректировок</w:t>
      </w:r>
      <w:r w:rsidR="00A111B5">
        <w:t>. Для внесения корректировок на заказе ТОРО или сетевом графике устанавливается статус «КОРР – требуется корректировка», который сбрасывает порядковые статусы согласования до начального статуса «ПЛАН – планируется».</w:t>
      </w:r>
      <w:r w:rsidR="009F0112">
        <w:t xml:space="preserve"> </w:t>
      </w:r>
    </w:p>
    <w:p w14:paraId="59EFF6B9" w14:textId="77777777" w:rsidR="001A704C" w:rsidRDefault="00554A18" w:rsidP="001A704C">
      <w:pPr>
        <w:pStyle w:val="24"/>
      </w:pPr>
      <w:bookmarkStart w:id="561" w:name="_Toc522730260"/>
      <w:bookmarkStart w:id="562" w:name="_Toc522994237"/>
      <w:bookmarkStart w:id="563" w:name="_Toc522730261"/>
      <w:bookmarkStart w:id="564" w:name="_Toc522994238"/>
      <w:bookmarkStart w:id="565" w:name="_Toc13659811"/>
      <w:bookmarkStart w:id="566" w:name="_Toc68008061"/>
      <w:bookmarkStart w:id="567" w:name="_Toc76395653"/>
      <w:bookmarkStart w:id="568" w:name="_Toc76401591"/>
      <w:bookmarkEnd w:id="561"/>
      <w:bookmarkEnd w:id="562"/>
      <w:bookmarkEnd w:id="563"/>
      <w:bookmarkEnd w:id="564"/>
      <w:r w:rsidRPr="001A704C">
        <w:t>Планирование</w:t>
      </w:r>
      <w:r>
        <w:t xml:space="preserve"> целевых программ</w:t>
      </w:r>
      <w:bookmarkEnd w:id="565"/>
      <w:bookmarkEnd w:id="566"/>
      <w:r w:rsidR="00257A93">
        <w:rPr>
          <w:rStyle w:val="aff3"/>
        </w:rPr>
        <w:footnoteReference w:id="1"/>
      </w:r>
      <w:bookmarkEnd w:id="567"/>
      <w:bookmarkEnd w:id="568"/>
    </w:p>
    <w:p w14:paraId="65D90E1E" w14:textId="77777777" w:rsidR="00D17861" w:rsidRDefault="00D17861" w:rsidP="0064657C">
      <w:pPr>
        <w:pStyle w:val="affff8"/>
      </w:pPr>
      <w:r>
        <w:t>Целевая программа – соответствующие единым целям и критериям объединенные в одну программу проекты, реализуемые на нескольких УО. Направлениями ЦП являются (включая, но не ограничиваясь):</w:t>
      </w:r>
    </w:p>
    <w:p w14:paraId="52FF78DA" w14:textId="77777777" w:rsidR="00D17861" w:rsidRDefault="00D17861" w:rsidP="00493C2C">
      <w:pPr>
        <w:pStyle w:val="12"/>
      </w:pPr>
      <w:r>
        <w:t>стандартизация и унификация;</w:t>
      </w:r>
    </w:p>
    <w:p w14:paraId="2DCC28E0" w14:textId="77777777" w:rsidR="00D17861" w:rsidRDefault="00D17861" w:rsidP="00493C2C">
      <w:pPr>
        <w:pStyle w:val="12"/>
      </w:pPr>
      <w:r>
        <w:t>энергоэффективность;</w:t>
      </w:r>
    </w:p>
    <w:p w14:paraId="0C48DF83" w14:textId="77777777" w:rsidR="00D17861" w:rsidRDefault="00D17861" w:rsidP="00493C2C">
      <w:pPr>
        <w:pStyle w:val="12"/>
      </w:pPr>
      <w:r>
        <w:t>промышленная, пожарная безопасность и охрана труда;</w:t>
      </w:r>
    </w:p>
    <w:p w14:paraId="62B358AA" w14:textId="77777777" w:rsidR="00D17861" w:rsidRDefault="00D17861" w:rsidP="00493C2C">
      <w:pPr>
        <w:pStyle w:val="12"/>
      </w:pPr>
      <w:r>
        <w:t>экология.</w:t>
      </w:r>
    </w:p>
    <w:p w14:paraId="155D54D1" w14:textId="77777777" w:rsidR="00D17861" w:rsidRDefault="00D17861" w:rsidP="0064657C">
      <w:pPr>
        <w:pStyle w:val="affff8"/>
      </w:pPr>
      <w:r>
        <w:t xml:space="preserve">Целью формирования ЦП является приведение ПА к требованиям, нормам и правилам законодательства Российской Федерации, локальных нормативных актов, а также обеспечение унификации ПА и внедрения в практику Компании передовых технических решений в области управления ПА. </w:t>
      </w:r>
    </w:p>
    <w:p w14:paraId="388B8E59" w14:textId="77777777" w:rsidR="00D17861" w:rsidRDefault="00D17861" w:rsidP="0064657C">
      <w:pPr>
        <w:pStyle w:val="affff8"/>
      </w:pPr>
      <w:r>
        <w:t>В состав ЦП не включаются мероприятия, соответствующие критериям включения в инвестиционную программу, программу поддержания ПА, программу ТОП.</w:t>
      </w:r>
    </w:p>
    <w:p w14:paraId="5CE0BD8E" w14:textId="77777777" w:rsidR="00D17861" w:rsidRDefault="00D17861" w:rsidP="0064657C">
      <w:pPr>
        <w:pStyle w:val="affff8"/>
      </w:pPr>
      <w:r>
        <w:t>Целевые программы декомпозируются на уровне УО на целевые программы УО (далее – ЦП УО).</w:t>
      </w:r>
    </w:p>
    <w:p w14:paraId="34D4C688" w14:textId="77777777" w:rsidR="00D17861" w:rsidRDefault="00D17861" w:rsidP="0064657C">
      <w:pPr>
        <w:pStyle w:val="affff8"/>
      </w:pPr>
      <w:r>
        <w:lastRenderedPageBreak/>
        <w:t>ЦП УО декомпозируются на проекты ЦП УО. Проекты ЦП УО – конкретные мероприятия, соответствующие критериям включения в состав ЦП и реализуемые в рамках одного УО. Требования и критерии включения проектов в состав ЦП УО формируются для каждой ЦП в индивидуальном порядке и зависит от ее назначения.</w:t>
      </w:r>
    </w:p>
    <w:p w14:paraId="61D10FFE" w14:textId="77777777" w:rsidR="00D17861" w:rsidRDefault="00D17861" w:rsidP="0064657C">
      <w:pPr>
        <w:pStyle w:val="affff8"/>
      </w:pPr>
      <w:r>
        <w:t>Проекты ЦП формируются на сетевых графиках. В обоснованных случаях формируются по заказам ТОРО.</w:t>
      </w:r>
    </w:p>
    <w:p w14:paraId="2C5F7325" w14:textId="77777777" w:rsidR="00D17861" w:rsidRDefault="00D17861" w:rsidP="0064657C">
      <w:pPr>
        <w:pStyle w:val="affff8"/>
      </w:pPr>
      <w:r>
        <w:t>Планирование проектов ЦП осуществляется на период реализации ЦП. В зависимости от горизонта планирования проекты ЦП планируются в следующей детализации:</w:t>
      </w:r>
    </w:p>
    <w:p w14:paraId="64D10D2F" w14:textId="77777777" w:rsidR="00D17861" w:rsidRDefault="00D17861" w:rsidP="00493C2C">
      <w:pPr>
        <w:pStyle w:val="12"/>
      </w:pPr>
      <w:r>
        <w:t>долгосрочный горизонт – планирование проекта единым титулом;</w:t>
      </w:r>
    </w:p>
    <w:p w14:paraId="42F3AD80" w14:textId="77777777" w:rsidR="00D17861" w:rsidRDefault="00D17861" w:rsidP="00493C2C">
      <w:pPr>
        <w:pStyle w:val="12"/>
      </w:pPr>
      <w:r>
        <w:t>среднесрочный горизонт – планирование проекта с детализацией до стадий реализации проекта (ПИР, СМР, ПНР);</w:t>
      </w:r>
    </w:p>
    <w:p w14:paraId="1953D0C8" w14:textId="77777777" w:rsidR="00D17861" w:rsidRDefault="00D17861" w:rsidP="00493C2C">
      <w:pPr>
        <w:pStyle w:val="12"/>
      </w:pPr>
      <w:r>
        <w:t>годовой горизонт – планирование сроков реализации текущего этапа проекта, на котором он будет находиться в планируемый год: разработка ПСД (проведение ПИР), проведение СМР или ПНР, с детализацией до операций сетевых графиков.</w:t>
      </w:r>
    </w:p>
    <w:p w14:paraId="3F7D54DC" w14:textId="77777777" w:rsidR="00D17861" w:rsidRDefault="00D17861" w:rsidP="0064657C">
      <w:pPr>
        <w:pStyle w:val="affff8"/>
      </w:pPr>
      <w:r>
        <w:t>ЦП УО, а также проекты ЦП УО не подлежат ранжированию как между собой, так и с другими мероприятиями по воздействию на ПА.</w:t>
      </w:r>
    </w:p>
    <w:p w14:paraId="462D4B59" w14:textId="77777777" w:rsidR="00D17861" w:rsidRDefault="00D17861" w:rsidP="0064657C">
      <w:pPr>
        <w:pStyle w:val="affff8"/>
      </w:pPr>
      <w:r>
        <w:t xml:space="preserve">Детальное планирование ЦП и проектов, входящих в их состав, производится в соответствии с Регламентом </w:t>
      </w:r>
      <w:r w:rsidR="00636EC4">
        <w:t>Компании «У</w:t>
      </w:r>
      <w:r>
        <w:t>правлени</w:t>
      </w:r>
      <w:r w:rsidR="00636EC4">
        <w:t>е</w:t>
      </w:r>
      <w:r>
        <w:t xml:space="preserve"> целевыми программами».</w:t>
      </w:r>
    </w:p>
    <w:p w14:paraId="52B05D7D" w14:textId="77777777" w:rsidR="00D17861" w:rsidRPr="00C25E75" w:rsidRDefault="00D17861" w:rsidP="0064657C">
      <w:pPr>
        <w:pStyle w:val="affff8"/>
      </w:pPr>
      <w:r>
        <w:t xml:space="preserve">Планирование и контроль бюджетов целевых программ описаны в </w:t>
      </w:r>
      <w:r w:rsidR="002A78A9">
        <w:t xml:space="preserve">Методических указаниях </w:t>
      </w:r>
      <w:r>
        <w:t>«Методик</w:t>
      </w:r>
      <w:r w:rsidR="002A78A9">
        <w:t>а</w:t>
      </w:r>
      <w:r w:rsidRPr="004468CB">
        <w:t xml:space="preserve"> планирования и контроля факта затрат на поддержание производственных активов</w:t>
      </w:r>
      <w:r>
        <w:t>».</w:t>
      </w:r>
    </w:p>
    <w:p w14:paraId="52FF5B2D" w14:textId="77777777" w:rsidR="00D17861" w:rsidRPr="00C12C25" w:rsidRDefault="00554A18" w:rsidP="007144B2">
      <w:pPr>
        <w:pStyle w:val="24"/>
      </w:pPr>
      <w:bookmarkStart w:id="569" w:name="_Toc68008062"/>
      <w:bookmarkStart w:id="570" w:name="_Toc76395654"/>
      <w:bookmarkStart w:id="571" w:name="_Toc76401592"/>
      <w:r w:rsidRPr="00C12C25">
        <w:t xml:space="preserve">Долгосрочное планирование воздействий на </w:t>
      </w:r>
      <w:r>
        <w:t>ПА</w:t>
      </w:r>
      <w:bookmarkEnd w:id="569"/>
      <w:bookmarkEnd w:id="570"/>
      <w:bookmarkEnd w:id="571"/>
    </w:p>
    <w:p w14:paraId="2959B43A" w14:textId="77777777" w:rsidR="00D17861" w:rsidRDefault="00D17861" w:rsidP="0064657C">
      <w:pPr>
        <w:pStyle w:val="affff8"/>
      </w:pPr>
      <w:r w:rsidRPr="00EB6F09">
        <w:t xml:space="preserve">Долгосрочный </w:t>
      </w:r>
      <w:r>
        <w:t>пла</w:t>
      </w:r>
      <w:r w:rsidRPr="00EB6F09">
        <w:t xml:space="preserve">н – укрупненная программа воздействий на ПА на 10 лет. </w:t>
      </w:r>
      <w:r>
        <w:t>Планирование на долгосрочном г</w:t>
      </w:r>
      <w:r w:rsidRPr="002A6412">
        <w:t>оризонт</w:t>
      </w:r>
      <w:r>
        <w:t>е</w:t>
      </w:r>
      <w:r w:rsidRPr="002A6412">
        <w:t xml:space="preserve"> необходим</w:t>
      </w:r>
      <w:r>
        <w:t>о</w:t>
      </w:r>
      <w:r w:rsidRPr="002A6412">
        <w:t xml:space="preserve"> для обеспечения </w:t>
      </w:r>
      <w:r w:rsidRPr="0019563E">
        <w:t>синхронизации</w:t>
      </w:r>
      <w:r w:rsidRPr="002A6412">
        <w:t xml:space="preserve"> деятельности по ТОиР и заменам оборудования </w:t>
      </w:r>
      <w:r>
        <w:t xml:space="preserve">со </w:t>
      </w:r>
      <w:r w:rsidRPr="002A6412">
        <w:t>стратегическим</w:t>
      </w:r>
      <w:r>
        <w:t>и</w:t>
      </w:r>
      <w:r w:rsidRPr="002A6412">
        <w:t xml:space="preserve"> планам</w:t>
      </w:r>
      <w:r>
        <w:t>и</w:t>
      </w:r>
      <w:r w:rsidRPr="002A6412">
        <w:t xml:space="preserve"> Компании, а также управления финансированием воздействий на ПА в долгосрочной перспективе. </w:t>
      </w:r>
    </w:p>
    <w:p w14:paraId="7163D79B" w14:textId="77777777" w:rsidR="00D17861" w:rsidRDefault="00D17861" w:rsidP="0064657C">
      <w:pPr>
        <w:pStyle w:val="affff8"/>
      </w:pPr>
      <w:r w:rsidRPr="002A6412">
        <w:t xml:space="preserve">Первые три года долгосрочного </w:t>
      </w:r>
      <w:r>
        <w:t>пла</w:t>
      </w:r>
      <w:r w:rsidRPr="002A6412">
        <w:t>на являются отражением детального планирования в рамках среднесрочного горизонта.</w:t>
      </w:r>
      <w:r>
        <w:t xml:space="preserve"> </w:t>
      </w:r>
      <w:r w:rsidRPr="00EB6F09">
        <w:t xml:space="preserve">Пример формата долгосрочного плана приведен в </w:t>
      </w:r>
      <w:r w:rsidRPr="00EB6F09">
        <w:fldChar w:fldCharType="begin"/>
      </w:r>
      <w:r w:rsidRPr="00EB6F09">
        <w:instrText xml:space="preserve"> REF _Ref518554919 \h  \* MERGEFORMAT </w:instrText>
      </w:r>
      <w:r w:rsidRPr="00EB6F09">
        <w:fldChar w:fldCharType="separate"/>
      </w:r>
      <w:r w:rsidRPr="00EB6F09">
        <w:t xml:space="preserve">Приложении </w:t>
      </w:r>
      <w:r w:rsidR="001F3FB5">
        <w:t>№</w:t>
      </w:r>
      <w:r>
        <w:t>1</w:t>
      </w:r>
      <w:r w:rsidRPr="00EB6F09">
        <w:t xml:space="preserve">. </w:t>
      </w:r>
      <w:r w:rsidRPr="00EB6F09">
        <w:fldChar w:fldCharType="end"/>
      </w:r>
    </w:p>
    <w:p w14:paraId="1E533A8A" w14:textId="77777777" w:rsidR="00D17861" w:rsidRDefault="00D17861" w:rsidP="0064657C">
      <w:pPr>
        <w:pStyle w:val="affff8"/>
      </w:pPr>
      <w:r>
        <w:t>Последовательность действий при долгосрочном планировании:</w:t>
      </w:r>
    </w:p>
    <w:p w14:paraId="79F982E4" w14:textId="77777777" w:rsidR="00D17861" w:rsidRPr="005D6DC1" w:rsidRDefault="00D17861">
      <w:pPr>
        <w:pStyle w:val="a1"/>
      </w:pPr>
      <w:r>
        <w:t xml:space="preserve">Формирование </w:t>
      </w:r>
      <w:r w:rsidR="00F51E9C">
        <w:t>перечня вводимого в эксплуатацию ПА на четвертый и последующие год</w:t>
      </w:r>
      <w:r w:rsidR="00A47A19">
        <w:t>ы</w:t>
      </w:r>
      <w:r w:rsidRPr="0019563E">
        <w:t>.</w:t>
      </w:r>
      <w:r>
        <w:t xml:space="preserve"> </w:t>
      </w:r>
    </w:p>
    <w:p w14:paraId="741F5EF5" w14:textId="77777777" w:rsidR="00A47A19" w:rsidRDefault="00A47A19">
      <w:pPr>
        <w:pStyle w:val="a1"/>
      </w:pPr>
      <w:r>
        <w:t xml:space="preserve">Моделирование в </w:t>
      </w:r>
      <w:r>
        <w:rPr>
          <w:lang w:val="en-US"/>
        </w:rPr>
        <w:t>SAP</w:t>
      </w:r>
      <w:r w:rsidRPr="00A33CA7">
        <w:t xml:space="preserve"> </w:t>
      </w:r>
      <w:r>
        <w:rPr>
          <w:lang w:val="en-US"/>
        </w:rPr>
        <w:t>MCB</w:t>
      </w:r>
      <w:r w:rsidRPr="00A33CA7">
        <w:t xml:space="preserve"> </w:t>
      </w:r>
      <w:r>
        <w:t xml:space="preserve">сроков воздействий на ПА на </w:t>
      </w:r>
      <w:r w:rsidR="000A6717">
        <w:t>второй</w:t>
      </w:r>
      <w:r>
        <w:t xml:space="preserve"> и последующие годы на основании планов предупредительного ТОРО с учетом вводимого/выводимого оборудования из эксплуатации. Первый год </w:t>
      </w:r>
      <w:r>
        <w:lastRenderedPageBreak/>
        <w:t>долгосрочного плана воздействий на ПА является результатом годового планирования программы ППА.</w:t>
      </w:r>
    </w:p>
    <w:p w14:paraId="728AE033" w14:textId="77777777" w:rsidR="00D17861" w:rsidRPr="0019563E" w:rsidRDefault="00C27467">
      <w:pPr>
        <w:pStyle w:val="a1"/>
      </w:pPr>
      <w:r>
        <w:t xml:space="preserve">Анализ сформированного долгосрочного плана воздействий на ПА на предмет полноты состава ПА и учета </w:t>
      </w:r>
      <w:r w:rsidR="00D17861" w:rsidRPr="0019563E">
        <w:t xml:space="preserve">утвержденных планов по вводу и выводу ПА, проведению консервации и расконсервации ПА. </w:t>
      </w:r>
      <w:r w:rsidR="00D24F99">
        <w:t>При необходимости осуществляется к</w:t>
      </w:r>
      <w:r>
        <w:t>орректировка</w:t>
      </w:r>
      <w:r w:rsidR="00D24F99">
        <w:t xml:space="preserve"> исходных данных</w:t>
      </w:r>
      <w:r>
        <w:t xml:space="preserve"> </w:t>
      </w:r>
      <w:r w:rsidR="00D24F99">
        <w:t>(перечень</w:t>
      </w:r>
      <w:r>
        <w:t xml:space="preserve"> вводимого в эксплуатацию ПА, </w:t>
      </w:r>
      <w:r w:rsidR="00D24F99">
        <w:t>сроки ввода/вывода ПА из эксплуатации</w:t>
      </w:r>
      <w:r w:rsidR="001F74CF">
        <w:t>).</w:t>
      </w:r>
    </w:p>
    <w:p w14:paraId="54C806D4" w14:textId="77777777" w:rsidR="00D17861" w:rsidRPr="00EB6F09" w:rsidRDefault="00D17861" w:rsidP="0064657C">
      <w:pPr>
        <w:pStyle w:val="affff8"/>
      </w:pPr>
      <w:r w:rsidRPr="00EB6F09">
        <w:t xml:space="preserve">Долгосрочный </w:t>
      </w:r>
      <w:r>
        <w:t>пла</w:t>
      </w:r>
      <w:r w:rsidRPr="00EB6F09">
        <w:t>н воздействий содержит:</w:t>
      </w:r>
    </w:p>
    <w:p w14:paraId="18BAC810" w14:textId="77777777" w:rsidR="00D17861" w:rsidRDefault="00D24F99">
      <w:pPr>
        <w:pStyle w:val="12"/>
      </w:pPr>
      <w:r>
        <w:t xml:space="preserve">перечень </w:t>
      </w:r>
      <w:r w:rsidR="00D17861">
        <w:t>ПА;</w:t>
      </w:r>
    </w:p>
    <w:p w14:paraId="5099C782" w14:textId="77777777" w:rsidR="00D17861" w:rsidRDefault="00D17861">
      <w:pPr>
        <w:pStyle w:val="12"/>
      </w:pPr>
      <w:r>
        <w:t>справочные данные ПА (инвентарный номер, год ввода ПА, наработка, дата последнего КР);</w:t>
      </w:r>
    </w:p>
    <w:p w14:paraId="36879AD2" w14:textId="77777777" w:rsidR="000602D0" w:rsidRPr="007B07EE" w:rsidRDefault="000602D0">
      <w:pPr>
        <w:pStyle w:val="12"/>
      </w:pPr>
      <w:r>
        <w:t xml:space="preserve">количество и стоимость </w:t>
      </w:r>
      <w:r w:rsidR="00AB3DBB">
        <w:t>воздействий по каждому виду работ</w:t>
      </w:r>
      <w:r w:rsidR="00D17861">
        <w:t xml:space="preserve"> в разрезе года</w:t>
      </w:r>
      <w:r w:rsidR="00AB3DBB">
        <w:t xml:space="preserve"> и ПА</w:t>
      </w:r>
      <w:r>
        <w:t>;</w:t>
      </w:r>
    </w:p>
    <w:p w14:paraId="0B4B46E7" w14:textId="77777777" w:rsidR="00D17861" w:rsidRPr="00DF5DF1" w:rsidRDefault="000602D0">
      <w:pPr>
        <w:pStyle w:val="12"/>
      </w:pPr>
      <w:r>
        <w:t>КТГ для каждого ПА</w:t>
      </w:r>
      <w:r w:rsidR="00D17861">
        <w:t>.</w:t>
      </w:r>
    </w:p>
    <w:p w14:paraId="61EBD2E0" w14:textId="77777777" w:rsidR="00D17861" w:rsidRPr="00EB6F09" w:rsidRDefault="00D17861" w:rsidP="0064657C">
      <w:pPr>
        <w:pStyle w:val="affff8"/>
      </w:pPr>
      <w:r>
        <w:t>Входной информацией</w:t>
      </w:r>
      <w:r w:rsidRPr="00EB6F09">
        <w:t xml:space="preserve"> для формирования </w:t>
      </w:r>
      <w:r>
        <w:t>долгосрочного пла</w:t>
      </w:r>
      <w:r w:rsidRPr="00EB6F09">
        <w:t>на</w:t>
      </w:r>
      <w:r>
        <w:t xml:space="preserve"> воздействий на ПА является</w:t>
      </w:r>
      <w:r w:rsidRPr="00EB6F09">
        <w:t>:</w:t>
      </w:r>
    </w:p>
    <w:p w14:paraId="2F05B5BD" w14:textId="77777777" w:rsidR="00B55426" w:rsidRDefault="00B55426">
      <w:pPr>
        <w:pStyle w:val="12"/>
      </w:pPr>
      <w:r>
        <w:t>а</w:t>
      </w:r>
      <w:r w:rsidRPr="005011A8">
        <w:t>ктуальные НСИ ТОиР</w:t>
      </w:r>
      <w:r>
        <w:t xml:space="preserve"> (база данных ПА, технологические карты, стратегии ТОРО, Планы ТОРО)</w:t>
      </w:r>
      <w:r w:rsidRPr="008E6E63">
        <w:t>;</w:t>
      </w:r>
    </w:p>
    <w:p w14:paraId="0919EFC0" w14:textId="77777777" w:rsidR="00B55426" w:rsidRDefault="00B55426">
      <w:pPr>
        <w:pStyle w:val="12"/>
      </w:pPr>
      <w:r>
        <w:t>заказы ТОРО и сетевые графики;</w:t>
      </w:r>
      <w:r w:rsidRPr="007D420A">
        <w:t xml:space="preserve"> </w:t>
      </w:r>
    </w:p>
    <w:p w14:paraId="430F554B" w14:textId="77777777" w:rsidR="00D17861" w:rsidRDefault="00D17861">
      <w:pPr>
        <w:pStyle w:val="12"/>
      </w:pPr>
      <w:r w:rsidRPr="007D420A">
        <w:t>с</w:t>
      </w:r>
      <w:r>
        <w:t>тандарт по управлению производственными активами</w:t>
      </w:r>
      <w:r w:rsidRPr="007D420A">
        <w:t>;</w:t>
      </w:r>
    </w:p>
    <w:p w14:paraId="3E47EF18" w14:textId="77777777" w:rsidR="00D17861" w:rsidRDefault="00B55426">
      <w:pPr>
        <w:pStyle w:val="12"/>
      </w:pPr>
      <w:r>
        <w:t>функциональная стратегия</w:t>
      </w:r>
      <w:r w:rsidR="00D17861">
        <w:t xml:space="preserve"> УА;</w:t>
      </w:r>
    </w:p>
    <w:p w14:paraId="68AC452E" w14:textId="77777777" w:rsidR="00D17861" w:rsidRDefault="00D17861">
      <w:pPr>
        <w:pStyle w:val="12"/>
      </w:pPr>
      <w:r>
        <w:t>стратегия Компании;</w:t>
      </w:r>
    </w:p>
    <w:p w14:paraId="33E6F145" w14:textId="77777777" w:rsidR="00D17861" w:rsidRDefault="00D17861">
      <w:pPr>
        <w:pStyle w:val="12"/>
      </w:pPr>
      <w:r>
        <w:t>единый календарный план производства на 10 лет (в соответствии с проектами разработки месторождений)</w:t>
      </w:r>
      <w:r w:rsidRPr="007D420A">
        <w:t>;</w:t>
      </w:r>
      <w:r>
        <w:t xml:space="preserve"> </w:t>
      </w:r>
    </w:p>
    <w:p w14:paraId="3DC2ABB3" w14:textId="77777777" w:rsidR="00D17861" w:rsidRDefault="00D17861">
      <w:pPr>
        <w:pStyle w:val="12"/>
      </w:pPr>
      <w:r>
        <w:t>утвержденные графики проектов ОВП;</w:t>
      </w:r>
    </w:p>
    <w:p w14:paraId="7041BE60" w14:textId="77777777" w:rsidR="00D17861" w:rsidRPr="007D420A" w:rsidRDefault="00D17861">
      <w:pPr>
        <w:pStyle w:val="12"/>
      </w:pPr>
      <w:r>
        <w:t xml:space="preserve">утвержденные </w:t>
      </w:r>
      <w:r w:rsidRPr="007D420A">
        <w:t>целевые программы</w:t>
      </w:r>
      <w:r>
        <w:t>;</w:t>
      </w:r>
    </w:p>
    <w:p w14:paraId="25316C9A" w14:textId="77777777" w:rsidR="00D17861" w:rsidRDefault="00D17861">
      <w:pPr>
        <w:pStyle w:val="12"/>
      </w:pPr>
      <w:r>
        <w:t>долгосрочная инвестиционная программа;</w:t>
      </w:r>
    </w:p>
    <w:p w14:paraId="74201002" w14:textId="77777777" w:rsidR="00D17861" w:rsidRDefault="00D17861" w:rsidP="00875B2D">
      <w:pPr>
        <w:pStyle w:val="12"/>
      </w:pPr>
      <w:r>
        <w:t>данные по КИО техники</w:t>
      </w:r>
      <w:r w:rsidRPr="00412347">
        <w:t>.</w:t>
      </w:r>
    </w:p>
    <w:p w14:paraId="0D13022F" w14:textId="77777777" w:rsidR="00D17861" w:rsidRPr="00EB6F09" w:rsidRDefault="00D17861" w:rsidP="0064657C">
      <w:pPr>
        <w:pStyle w:val="affff8"/>
      </w:pPr>
      <w:r>
        <w:t>Долгосрочный план</w:t>
      </w:r>
      <w:r w:rsidRPr="00EB6F09">
        <w:t xml:space="preserve"> формируется </w:t>
      </w:r>
      <w:r w:rsidR="00D24F99">
        <w:t xml:space="preserve">отдельно </w:t>
      </w:r>
      <w:r w:rsidRPr="00EB6F09">
        <w:t>на каждо</w:t>
      </w:r>
      <w:r>
        <w:t>м</w:t>
      </w:r>
      <w:r w:rsidRPr="00EB6F09">
        <w:t xml:space="preserve"> </w:t>
      </w:r>
      <w:r>
        <w:t>УО</w:t>
      </w:r>
      <w:r w:rsidRPr="00EB6F09">
        <w:t xml:space="preserve">. </w:t>
      </w:r>
      <w:r>
        <w:t>Главными специалистами ТОиР УО и УК осуществляется анализ полноты долгосрочного плана на основе сопоставления базы ПА и сформированного плана, с учетом экспертной оценки корректности планирования воздействий в виде затрат.</w:t>
      </w:r>
    </w:p>
    <w:p w14:paraId="2D477674" w14:textId="77777777" w:rsidR="00D17861" w:rsidRDefault="00D17861" w:rsidP="0064657C">
      <w:pPr>
        <w:pStyle w:val="affff8"/>
      </w:pPr>
      <w:r w:rsidRPr="00EB6F09">
        <w:t xml:space="preserve">Согласование </w:t>
      </w:r>
      <w:r>
        <w:t>пла</w:t>
      </w:r>
      <w:r w:rsidRPr="00EB6F09">
        <w:t>на проводится</w:t>
      </w:r>
      <w:r>
        <w:t>:</w:t>
      </w:r>
    </w:p>
    <w:p w14:paraId="29980E84" w14:textId="77777777" w:rsidR="00D17861" w:rsidRDefault="00D17861">
      <w:pPr>
        <w:pStyle w:val="12"/>
      </w:pPr>
      <w:r w:rsidRPr="003B1D7B">
        <w:t>Технически</w:t>
      </w:r>
      <w:r>
        <w:t>м</w:t>
      </w:r>
      <w:r w:rsidRPr="003B1D7B">
        <w:t xml:space="preserve"> комитет</w:t>
      </w:r>
      <w:r>
        <w:t>ом</w:t>
      </w:r>
      <w:r w:rsidRPr="003B1D7B">
        <w:t xml:space="preserve"> </w:t>
      </w:r>
      <w:r w:rsidR="00592546">
        <w:t>УО</w:t>
      </w:r>
      <w:r>
        <w:t>;</w:t>
      </w:r>
    </w:p>
    <w:p w14:paraId="4971B7A4" w14:textId="77777777" w:rsidR="00D17861" w:rsidRDefault="00D17861">
      <w:pPr>
        <w:pStyle w:val="12"/>
      </w:pPr>
      <w:r w:rsidRPr="003B1D7B">
        <w:t>Техническ</w:t>
      </w:r>
      <w:r>
        <w:t>им</w:t>
      </w:r>
      <w:r w:rsidRPr="003B1D7B">
        <w:t xml:space="preserve"> комитет</w:t>
      </w:r>
      <w:r>
        <w:t>ом</w:t>
      </w:r>
      <w:r w:rsidRPr="003B1D7B">
        <w:t xml:space="preserve"> </w:t>
      </w:r>
      <w:r>
        <w:t>УК.</w:t>
      </w:r>
    </w:p>
    <w:p w14:paraId="2A9EF8AE" w14:textId="77777777" w:rsidR="00D17861" w:rsidRDefault="009B52EB" w:rsidP="0064657C">
      <w:pPr>
        <w:pStyle w:val="affff8"/>
      </w:pPr>
      <w:r>
        <w:t>У</w:t>
      </w:r>
      <w:r w:rsidR="00D17861" w:rsidRPr="00EB6F09">
        <w:t xml:space="preserve">тверждение </w:t>
      </w:r>
      <w:r w:rsidR="00D17861">
        <w:t>пла</w:t>
      </w:r>
      <w:r w:rsidR="00D17861" w:rsidRPr="00EB6F09">
        <w:t xml:space="preserve">на </w:t>
      </w:r>
      <w:r w:rsidR="00D17861">
        <w:t>осуществляется в рамках долгосрочного бизнес-плана (до 20 лет)</w:t>
      </w:r>
      <w:r w:rsidR="00D17861" w:rsidRPr="003923DA">
        <w:t>.</w:t>
      </w:r>
    </w:p>
    <w:p w14:paraId="2FB6E67B" w14:textId="77777777" w:rsidR="001A704C" w:rsidRDefault="00CC09C9" w:rsidP="0064657C">
      <w:pPr>
        <w:pStyle w:val="affff8"/>
      </w:pPr>
      <w:r>
        <w:lastRenderedPageBreak/>
        <w:t>Детальное описание процедуры</w:t>
      </w:r>
      <w:r w:rsidR="001A704C">
        <w:t xml:space="preserve"> долгосрочного планирования воздействий на ПА </w:t>
      </w:r>
      <w:r>
        <w:t xml:space="preserve">представлено в </w:t>
      </w:r>
      <w:r w:rsidR="00275F87">
        <w:t>Регламент</w:t>
      </w:r>
      <w:r>
        <w:t>е</w:t>
      </w:r>
      <w:r w:rsidR="00275F87">
        <w:t xml:space="preserve"> Компании</w:t>
      </w:r>
      <w:r w:rsidR="001A704C">
        <w:t xml:space="preserve"> «</w:t>
      </w:r>
      <w:r w:rsidR="00275F87">
        <w:t>Д</w:t>
      </w:r>
      <w:r w:rsidR="001A704C">
        <w:t>олгосрочно</w:t>
      </w:r>
      <w:r w:rsidR="00275F87">
        <w:t>е</w:t>
      </w:r>
      <w:r w:rsidR="001A704C">
        <w:t xml:space="preserve"> и среднесрочно</w:t>
      </w:r>
      <w:r w:rsidR="00275F87">
        <w:t>е</w:t>
      </w:r>
      <w:r w:rsidR="001A704C">
        <w:t xml:space="preserve"> планировани</w:t>
      </w:r>
      <w:r w:rsidR="00275F87">
        <w:t>е</w:t>
      </w:r>
      <w:r w:rsidR="001A704C">
        <w:t xml:space="preserve"> программы поддержания производственных активов».</w:t>
      </w:r>
    </w:p>
    <w:p w14:paraId="16B4CA2A" w14:textId="77777777" w:rsidR="00D17861" w:rsidRPr="00AF2824" w:rsidRDefault="00D17861" w:rsidP="00493C2C">
      <w:pPr>
        <w:pStyle w:val="affff6"/>
      </w:pPr>
      <w:r w:rsidRPr="00AF2824">
        <w:t xml:space="preserve">Долгосрочное планирование замен </w:t>
      </w:r>
      <w:r w:rsidR="00442A9A">
        <w:t xml:space="preserve">и ввода нового </w:t>
      </w:r>
      <w:r w:rsidRPr="00AF2824">
        <w:t>ПА:</w:t>
      </w:r>
    </w:p>
    <w:p w14:paraId="30BC59B1" w14:textId="77777777" w:rsidR="00D17861" w:rsidRDefault="00D17861" w:rsidP="0064657C">
      <w:pPr>
        <w:pStyle w:val="affff8"/>
      </w:pPr>
      <w:r w:rsidRPr="00EB6F09">
        <w:t xml:space="preserve">При наличии в </w:t>
      </w:r>
      <w:r>
        <w:t>исходных документах</w:t>
      </w:r>
      <w:r w:rsidRPr="00EB6F09">
        <w:t xml:space="preserve"> </w:t>
      </w:r>
      <w:r>
        <w:t xml:space="preserve">уже имеющихся утвержденных </w:t>
      </w:r>
      <w:r w:rsidRPr="00EB6F09">
        <w:t>планов по вводу новых ПА</w:t>
      </w:r>
      <w:r w:rsidR="00BB4197" w:rsidRPr="007B07EE">
        <w:t xml:space="preserve"> </w:t>
      </w:r>
      <w:r w:rsidR="00BB4197">
        <w:t>в долгосрочный план вручную добавляются вводимые в эксплуатацию ПА на четвертый и последующие годы. Каждый вводимый в эксплуатацию ПА добавляется отдельной строкой с заполнением следующе</w:t>
      </w:r>
      <w:r w:rsidR="000A6717">
        <w:t>й</w:t>
      </w:r>
      <w:r w:rsidR="00BB4197">
        <w:t xml:space="preserve"> информации: модель ЕО, наименование ПА, планируемая дата ввода в эксплуатацию</w:t>
      </w:r>
      <w:r w:rsidRPr="00EB6F09">
        <w:t xml:space="preserve">. </w:t>
      </w:r>
      <w:r w:rsidR="00E93EED">
        <w:t>Если планируется ввод в эксплуатацию ПА с новой моделью ЕО, то дополнительно указывается:</w:t>
      </w:r>
    </w:p>
    <w:p w14:paraId="44C9AA20" w14:textId="77777777" w:rsidR="00E93EED" w:rsidRDefault="00E93EED" w:rsidP="007B07EE">
      <w:pPr>
        <w:pStyle w:val="12"/>
      </w:pPr>
      <w:r>
        <w:t>УО со схожими условиями эксплуатации для поиска ПА с идентичной моделью;</w:t>
      </w:r>
    </w:p>
    <w:p w14:paraId="07906AC4" w14:textId="77777777" w:rsidR="00E93EED" w:rsidRPr="00E93EED" w:rsidRDefault="00E93EED" w:rsidP="007B07EE">
      <w:pPr>
        <w:pStyle w:val="12"/>
      </w:pPr>
      <w:r>
        <w:t>модель-аналог (при отсутствии идентичной модели на других УО).</w:t>
      </w:r>
    </w:p>
    <w:p w14:paraId="4A5C8C36" w14:textId="77777777" w:rsidR="00D17861" w:rsidRDefault="00D17861" w:rsidP="0064657C">
      <w:pPr>
        <w:pStyle w:val="affff8"/>
      </w:pPr>
      <w:r>
        <w:t>Также планирование замен ПА осуществляется на основании следующих показателей:</w:t>
      </w:r>
    </w:p>
    <w:p w14:paraId="5B7BD77F" w14:textId="77777777" w:rsidR="00D17861" w:rsidRDefault="00D17861" w:rsidP="00493C2C">
      <w:pPr>
        <w:pStyle w:val="12"/>
      </w:pPr>
      <w:r>
        <w:t>дата окончания установленного срока эксплуатации;</w:t>
      </w:r>
    </w:p>
    <w:p w14:paraId="390701D9" w14:textId="77777777" w:rsidR="00D17861" w:rsidRDefault="00D17861" w:rsidP="00493C2C">
      <w:pPr>
        <w:pStyle w:val="12"/>
      </w:pPr>
      <w:r>
        <w:t>дата окончания продленного срока эксплуатации;</w:t>
      </w:r>
    </w:p>
    <w:p w14:paraId="5CDEAC16" w14:textId="77777777" w:rsidR="00D17861" w:rsidRDefault="00D17861" w:rsidP="00493C2C">
      <w:pPr>
        <w:pStyle w:val="12"/>
      </w:pPr>
      <w:r>
        <w:t>остаточная стоимость ПА.</w:t>
      </w:r>
    </w:p>
    <w:p w14:paraId="657CA20E" w14:textId="77777777" w:rsidR="00D17861" w:rsidRDefault="00D17861" w:rsidP="0064657C">
      <w:pPr>
        <w:pStyle w:val="affff8"/>
      </w:pPr>
      <w:r>
        <w:t>Дата окончания установленного срока ПА фиксируется для каждого ПА в карточке ЕО, которая определяется как ближайшая дата среди даты достижения нормативного срока службы, и в случае наличия таковых – даты достижения паркового ресурса или нормативного пробега.</w:t>
      </w:r>
    </w:p>
    <w:p w14:paraId="7961D9A9" w14:textId="77777777" w:rsidR="00D17861" w:rsidRDefault="00D17861" w:rsidP="0064657C">
      <w:pPr>
        <w:pStyle w:val="affff8"/>
      </w:pPr>
      <w:r>
        <w:t>В случае с нормативным сроком службы в годах, дата окончания определяется как разница между нормативным сроком службы и временем, прошедшим с даты ввода ПА в эксплуатацию.</w:t>
      </w:r>
    </w:p>
    <w:p w14:paraId="39E81BC9" w14:textId="77777777" w:rsidR="00D17861" w:rsidRDefault="00D17861" w:rsidP="0064657C">
      <w:pPr>
        <w:pStyle w:val="affff8"/>
      </w:pPr>
      <w:r>
        <w:t xml:space="preserve">В случае с парковым ресурсом (в часах наработки) и нормативным пробегом (в мото-часах), дата окончания определяется делением невыработанной части ресурса (как разность ресурса и фактической наработки) на среднегодовой </w:t>
      </w:r>
      <w:r w:rsidRPr="00EB6F09">
        <w:rPr>
          <w:rFonts w:cs="Times New Roman"/>
        </w:rPr>
        <w:t>прогноз наработки/пробега</w:t>
      </w:r>
      <w:r>
        <w:t xml:space="preserve">. Среднегодовой прогноз определяется как произведение среднего по статистике </w:t>
      </w:r>
      <w:r>
        <w:rPr>
          <w:rFonts w:cs="Times New Roman"/>
        </w:rPr>
        <w:t>коэффициента</w:t>
      </w:r>
      <w:r w:rsidRPr="00EB6F09">
        <w:rPr>
          <w:rFonts w:cs="Times New Roman"/>
        </w:rPr>
        <w:t xml:space="preserve"> использования </w:t>
      </w:r>
      <w:r>
        <w:rPr>
          <w:rFonts w:cs="Times New Roman"/>
        </w:rPr>
        <w:t>оборудования и полного количества часов в году (8760).</w:t>
      </w:r>
      <w:r w:rsidRPr="00EB6F09">
        <w:rPr>
          <w:rFonts w:cs="Times New Roman"/>
        </w:rPr>
        <w:t xml:space="preserve"> </w:t>
      </w:r>
      <w:r>
        <w:rPr>
          <w:rFonts w:cs="Times New Roman"/>
        </w:rPr>
        <w:t xml:space="preserve">Исторические данные по </w:t>
      </w:r>
      <w:r w:rsidRPr="00EB6F09">
        <w:rPr>
          <w:rFonts w:cs="Times New Roman"/>
        </w:rPr>
        <w:t>коэффициенту использования ПА</w:t>
      </w:r>
      <w:r>
        <w:rPr>
          <w:rFonts w:cs="Times New Roman"/>
        </w:rPr>
        <w:t xml:space="preserve"> (наработке) хран</w:t>
      </w:r>
      <w:r w:rsidR="000A4823">
        <w:rPr>
          <w:rFonts w:cs="Times New Roman"/>
        </w:rPr>
        <w:t>я</w:t>
      </w:r>
      <w:r>
        <w:rPr>
          <w:rFonts w:cs="Times New Roman"/>
        </w:rPr>
        <w:t>тся в Системе. В случае отсутствия исторических данных по КИО (например, для новых ПА), используются средние данные по ПА такого же класса</w:t>
      </w:r>
      <w:r w:rsidRPr="00E12799">
        <w:rPr>
          <w:rFonts w:cs="Times New Roman"/>
        </w:rPr>
        <w:t>/</w:t>
      </w:r>
      <w:r>
        <w:rPr>
          <w:rFonts w:cs="Times New Roman"/>
        </w:rPr>
        <w:t>подкласса на рассматриваемо</w:t>
      </w:r>
      <w:r w:rsidR="000A4823">
        <w:rPr>
          <w:rFonts w:cs="Times New Roman"/>
        </w:rPr>
        <w:t>м</w:t>
      </w:r>
      <w:r>
        <w:rPr>
          <w:rFonts w:cs="Times New Roman"/>
        </w:rPr>
        <w:t xml:space="preserve"> УО.</w:t>
      </w:r>
    </w:p>
    <w:p w14:paraId="187EBD5F" w14:textId="77777777" w:rsidR="00D17861" w:rsidRPr="00CA0E51" w:rsidRDefault="00D17861" w:rsidP="0064657C">
      <w:pPr>
        <w:pStyle w:val="affff8"/>
        <w:rPr>
          <w:rFonts w:cs="Times New Roman"/>
        </w:rPr>
      </w:pPr>
      <w:r w:rsidRPr="00F33D8C">
        <w:rPr>
          <w:rFonts w:cs="Times New Roman"/>
        </w:rPr>
        <w:t xml:space="preserve">В </w:t>
      </w:r>
      <w:r>
        <w:rPr>
          <w:rFonts w:cs="Times New Roman"/>
        </w:rPr>
        <w:t>долгосрочный план включаются воздействия</w:t>
      </w:r>
      <w:r w:rsidRPr="00F33D8C">
        <w:rPr>
          <w:rFonts w:cs="Times New Roman"/>
        </w:rPr>
        <w:t xml:space="preserve"> </w:t>
      </w:r>
      <w:r>
        <w:rPr>
          <w:rFonts w:cs="Times New Roman"/>
        </w:rPr>
        <w:t xml:space="preserve">по </w:t>
      </w:r>
      <w:r w:rsidRPr="00F33D8C">
        <w:rPr>
          <w:rFonts w:cs="Times New Roman"/>
        </w:rPr>
        <w:t>замен</w:t>
      </w:r>
      <w:r>
        <w:rPr>
          <w:rFonts w:cs="Times New Roman"/>
        </w:rPr>
        <w:t>е</w:t>
      </w:r>
      <w:r w:rsidRPr="00F33D8C">
        <w:rPr>
          <w:rFonts w:cs="Times New Roman"/>
        </w:rPr>
        <w:t xml:space="preserve"> </w:t>
      </w:r>
      <w:r>
        <w:rPr>
          <w:rFonts w:cs="Times New Roman"/>
        </w:rPr>
        <w:t>всех ПА</w:t>
      </w:r>
      <w:r w:rsidRPr="00CA0E51">
        <w:rPr>
          <w:rFonts w:cs="Times New Roman"/>
        </w:rPr>
        <w:t xml:space="preserve">, для которых </w:t>
      </w:r>
      <w:r>
        <w:rPr>
          <w:rFonts w:cs="Times New Roman"/>
        </w:rPr>
        <w:t xml:space="preserve">дата </w:t>
      </w:r>
      <w:r w:rsidR="009B52EB">
        <w:rPr>
          <w:rFonts w:cs="Times New Roman"/>
        </w:rPr>
        <w:t>окончания,</w:t>
      </w:r>
      <w:r>
        <w:rPr>
          <w:rFonts w:cs="Times New Roman"/>
        </w:rPr>
        <w:t xml:space="preserve"> установленного/продленного </w:t>
      </w:r>
      <w:r>
        <w:t>срока эксплуатации</w:t>
      </w:r>
      <w:r w:rsidRPr="00F33D8C">
        <w:rPr>
          <w:rFonts w:cs="Times New Roman"/>
        </w:rPr>
        <w:t xml:space="preserve"> </w:t>
      </w:r>
      <w:r>
        <w:rPr>
          <w:rFonts w:cs="Times New Roman"/>
        </w:rPr>
        <w:t xml:space="preserve">приходится на </w:t>
      </w:r>
      <w:r w:rsidRPr="00F33D8C">
        <w:rPr>
          <w:rFonts w:cs="Times New Roman"/>
        </w:rPr>
        <w:t>планируем</w:t>
      </w:r>
      <w:r>
        <w:rPr>
          <w:rFonts w:cs="Times New Roman"/>
        </w:rPr>
        <w:t>ый</w:t>
      </w:r>
      <w:r w:rsidRPr="00CA0E51">
        <w:rPr>
          <w:rFonts w:cs="Times New Roman"/>
        </w:rPr>
        <w:t xml:space="preserve"> долгосрочн</w:t>
      </w:r>
      <w:r>
        <w:rPr>
          <w:rFonts w:cs="Times New Roman"/>
        </w:rPr>
        <w:t>ый</w:t>
      </w:r>
      <w:r w:rsidRPr="00CA0E51">
        <w:rPr>
          <w:rFonts w:cs="Times New Roman"/>
        </w:rPr>
        <w:t xml:space="preserve"> период</w:t>
      </w:r>
      <w:r>
        <w:rPr>
          <w:rFonts w:cs="Times New Roman"/>
        </w:rPr>
        <w:t>.</w:t>
      </w:r>
    </w:p>
    <w:p w14:paraId="5133A6B3" w14:textId="77777777" w:rsidR="007774CE" w:rsidRDefault="007774CE" w:rsidP="00685840">
      <w:pPr>
        <w:pStyle w:val="affff6"/>
        <w:pageBreakBefore/>
      </w:pPr>
      <w:bookmarkStart w:id="572" w:name="_Toc516824559"/>
      <w:bookmarkStart w:id="573" w:name="_Toc516824569"/>
      <w:bookmarkEnd w:id="572"/>
      <w:bookmarkEnd w:id="573"/>
      <w:r>
        <w:lastRenderedPageBreak/>
        <w:t>Долгосрочное планирование ТОиР</w:t>
      </w:r>
    </w:p>
    <w:p w14:paraId="458EFBEA" w14:textId="77777777" w:rsidR="00D17861" w:rsidRDefault="00D17861" w:rsidP="00493C2C">
      <w:pPr>
        <w:pStyle w:val="affff8"/>
      </w:pPr>
      <w:r w:rsidRPr="0019563E">
        <w:t xml:space="preserve">Долгосрочное планирование ТОиР </w:t>
      </w:r>
      <w:r>
        <w:t>определяется стратегией планирования воздействий на ПА.</w:t>
      </w:r>
    </w:p>
    <w:p w14:paraId="19632683" w14:textId="77777777" w:rsidR="00D17861" w:rsidRDefault="00D17861" w:rsidP="00493C2C">
      <w:pPr>
        <w:pStyle w:val="affff8"/>
      </w:pPr>
      <w:r>
        <w:t>Для ПА со стратегией «</w:t>
      </w:r>
      <w:r w:rsidR="001F3FB5">
        <w:t>Р</w:t>
      </w:r>
      <w:r>
        <w:t xml:space="preserve">егламентированное ТОиР» </w:t>
      </w:r>
      <w:r w:rsidR="0023221F">
        <w:t xml:space="preserve">и «по состоянию» </w:t>
      </w:r>
      <w:r>
        <w:t xml:space="preserve">планируются сроки выполнения </w:t>
      </w:r>
      <w:r w:rsidR="00826AA0">
        <w:t xml:space="preserve">воздействий на ПА </w:t>
      </w:r>
      <w:r>
        <w:t xml:space="preserve">в разрезе года на основании планов ТОРО без создания заказов ТОРО. При этом следует учитывать даты ввода/вывода ПА: </w:t>
      </w:r>
    </w:p>
    <w:p w14:paraId="0BC935A7" w14:textId="77777777" w:rsidR="00D17861" w:rsidRPr="009B52EB" w:rsidRDefault="00D17861" w:rsidP="007613A4">
      <w:pPr>
        <w:pStyle w:val="aff4"/>
        <w:numPr>
          <w:ilvl w:val="0"/>
          <w:numId w:val="28"/>
        </w:numPr>
        <w:spacing w:after="0" w:line="312" w:lineRule="auto"/>
        <w:rPr>
          <w:szCs w:val="24"/>
        </w:rPr>
      </w:pPr>
      <w:r w:rsidRPr="009B52EB">
        <w:rPr>
          <w:sz w:val="24"/>
          <w:szCs w:val="24"/>
        </w:rPr>
        <w:t xml:space="preserve">для вновь вводимых ПА (включая расконсервацию), циклы </w:t>
      </w:r>
      <w:r w:rsidR="00826AA0">
        <w:rPr>
          <w:sz w:val="24"/>
          <w:szCs w:val="24"/>
        </w:rPr>
        <w:t>ППР</w:t>
      </w:r>
      <w:r w:rsidR="00826AA0" w:rsidRPr="009B52EB">
        <w:rPr>
          <w:sz w:val="24"/>
          <w:szCs w:val="24"/>
        </w:rPr>
        <w:t xml:space="preserve"> </w:t>
      </w:r>
      <w:r w:rsidRPr="009B52EB">
        <w:rPr>
          <w:sz w:val="24"/>
          <w:szCs w:val="24"/>
        </w:rPr>
        <w:t>рассчитываются с планируемой даты ввода оборудования</w:t>
      </w:r>
      <w:r w:rsidR="0023221F">
        <w:rPr>
          <w:sz w:val="24"/>
          <w:szCs w:val="24"/>
        </w:rPr>
        <w:t>. На основе введенной информации о вводе нового ПА осуществляется Системой осуществляется поиск ЕО с ближайшей датой ввода (при необходимости найденная ЕО может быть изменена вручную на другую). На основании плана ТОРО найденной ЕО рассчитываются плановые даты воздействий на ПА, где плановые даты сдвигаются на разницу между датой ввода нового вводимого ПА и датой ввода найденной ЕО</w:t>
      </w:r>
      <w:r w:rsidRPr="009B52EB">
        <w:rPr>
          <w:sz w:val="24"/>
          <w:szCs w:val="24"/>
        </w:rPr>
        <w:t>;</w:t>
      </w:r>
    </w:p>
    <w:p w14:paraId="411BF4C6" w14:textId="77777777" w:rsidR="009B52EB" w:rsidRPr="009B52EB" w:rsidRDefault="00D17861" w:rsidP="007613A4">
      <w:pPr>
        <w:pStyle w:val="aff4"/>
        <w:numPr>
          <w:ilvl w:val="0"/>
          <w:numId w:val="28"/>
        </w:numPr>
        <w:spacing w:line="312" w:lineRule="auto"/>
        <w:rPr>
          <w:sz w:val="24"/>
          <w:szCs w:val="24"/>
        </w:rPr>
      </w:pPr>
      <w:r w:rsidRPr="009B52EB">
        <w:rPr>
          <w:sz w:val="24"/>
          <w:szCs w:val="24"/>
        </w:rPr>
        <w:t xml:space="preserve">для выводимых из эксплуатации ПА, расчет циклов </w:t>
      </w:r>
      <w:r w:rsidR="00826AA0">
        <w:rPr>
          <w:sz w:val="24"/>
          <w:szCs w:val="24"/>
        </w:rPr>
        <w:t>ППР</w:t>
      </w:r>
      <w:r w:rsidR="00826AA0" w:rsidRPr="009B52EB">
        <w:rPr>
          <w:sz w:val="24"/>
          <w:szCs w:val="24"/>
        </w:rPr>
        <w:t xml:space="preserve"> </w:t>
      </w:r>
      <w:r w:rsidRPr="009B52EB">
        <w:rPr>
          <w:sz w:val="24"/>
          <w:szCs w:val="24"/>
        </w:rPr>
        <w:t xml:space="preserve">заканчивается с даты планируемого вывода оборудования. </w:t>
      </w:r>
    </w:p>
    <w:p w14:paraId="688A371B" w14:textId="77777777" w:rsidR="00D17861" w:rsidRPr="0019563E" w:rsidRDefault="00D17861" w:rsidP="00493C2C">
      <w:pPr>
        <w:pStyle w:val="affff8"/>
      </w:pPr>
      <w:r>
        <w:t>Д</w:t>
      </w:r>
      <w:r w:rsidRPr="00591585">
        <w:t>ля</w:t>
      </w:r>
      <w:r>
        <w:t xml:space="preserve"> ПА со стратегией «на отказ» планируются </w:t>
      </w:r>
      <w:r w:rsidR="00554A18">
        <w:t xml:space="preserve">затраты </w:t>
      </w:r>
      <w:r w:rsidR="004A4F4F">
        <w:t xml:space="preserve">на основании статистики </w:t>
      </w:r>
      <w:r>
        <w:t xml:space="preserve">в соответствии с </w:t>
      </w:r>
      <w:r w:rsidR="002A78A9">
        <w:t xml:space="preserve">Методическими указаниями </w:t>
      </w:r>
      <w:r>
        <w:t>«</w:t>
      </w:r>
      <w:r w:rsidRPr="00DE5D00">
        <w:t>Методик</w:t>
      </w:r>
      <w:r>
        <w:t>а</w:t>
      </w:r>
      <w:r w:rsidRPr="00DE5D00">
        <w:t xml:space="preserve"> планирования и контроля факта затрат на поддержание производственных активов»</w:t>
      </w:r>
      <w:r>
        <w:t>.</w:t>
      </w:r>
    </w:p>
    <w:p w14:paraId="1970E539" w14:textId="77777777" w:rsidR="007774CE" w:rsidRDefault="007774CE" w:rsidP="007774CE">
      <w:pPr>
        <w:pStyle w:val="affff6"/>
      </w:pPr>
      <w:r>
        <w:t>Долгосрочное планирование прочих работ и потребностей</w:t>
      </w:r>
    </w:p>
    <w:p w14:paraId="1B166A17" w14:textId="77777777" w:rsidR="00D17861" w:rsidRDefault="00CB6811" w:rsidP="00493C2C">
      <w:r>
        <w:t xml:space="preserve">Прочие </w:t>
      </w:r>
      <w:r w:rsidR="00D17861">
        <w:t xml:space="preserve">работы и потребности в долгосрочный план воздействий на ПА не включаются. На них планируются </w:t>
      </w:r>
      <w:r w:rsidR="00D17861" w:rsidRPr="00765CF5">
        <w:t>затрат</w:t>
      </w:r>
      <w:r w:rsidR="00D17861">
        <w:t>ы в долгосрочном бюджете воздействий на ПА</w:t>
      </w:r>
      <w:r w:rsidR="00D17861" w:rsidRPr="00765CF5">
        <w:t xml:space="preserve"> </w:t>
      </w:r>
      <w:r w:rsidR="009B52EB">
        <w:t>посредством п</w:t>
      </w:r>
      <w:r w:rsidR="007774CE">
        <w:t>ере</w:t>
      </w:r>
      <w:r w:rsidR="00D17861" w:rsidRPr="00765CF5">
        <w:t xml:space="preserve">множения соответствующих затрат </w:t>
      </w:r>
      <w:r w:rsidR="00D17861">
        <w:t xml:space="preserve">годового бюджета, </w:t>
      </w:r>
      <w:r w:rsidR="00D17861" w:rsidRPr="00765CF5">
        <w:t>утвержденно</w:t>
      </w:r>
      <w:r w:rsidR="00D17861">
        <w:t>го</w:t>
      </w:r>
      <w:r w:rsidR="00D17861" w:rsidRPr="00765CF5">
        <w:t xml:space="preserve"> на предыдущем цикле планирования</w:t>
      </w:r>
      <w:r w:rsidR="00D17861">
        <w:t>,</w:t>
      </w:r>
      <w:r w:rsidR="00D17861" w:rsidRPr="00765CF5">
        <w:t xml:space="preserve"> </w:t>
      </w:r>
      <w:r w:rsidR="00D17861">
        <w:t>и</w:t>
      </w:r>
      <w:r w:rsidR="00D17861" w:rsidRPr="00765CF5">
        <w:t xml:space="preserve"> макропараметр</w:t>
      </w:r>
      <w:r w:rsidR="00D17861">
        <w:t>ов</w:t>
      </w:r>
      <w:r w:rsidR="00D17861" w:rsidRPr="00765CF5">
        <w:t>, установленны</w:t>
      </w:r>
      <w:r w:rsidR="00D17861">
        <w:t>х</w:t>
      </w:r>
      <w:r w:rsidR="00D17861" w:rsidRPr="00765CF5">
        <w:t xml:space="preserve"> Компанией.</w:t>
      </w:r>
    </w:p>
    <w:p w14:paraId="45F0B88A" w14:textId="77777777" w:rsidR="00D17861" w:rsidRPr="00765CF5" w:rsidRDefault="00D17861" w:rsidP="00493C2C">
      <w:r>
        <w:t xml:space="preserve">Детальное описание планирования затрат на воздействия представлено в </w:t>
      </w:r>
      <w:r w:rsidR="002A78A9">
        <w:t xml:space="preserve">Методических указаниях </w:t>
      </w:r>
      <w:r w:rsidRPr="002A5E2D">
        <w:t>«Методик</w:t>
      </w:r>
      <w:r w:rsidR="002A78A9">
        <w:t>а</w:t>
      </w:r>
      <w:r w:rsidRPr="002A5E2D">
        <w:t xml:space="preserve"> планирования и контроля факта затрат на поддержание производственных активов».</w:t>
      </w:r>
    </w:p>
    <w:p w14:paraId="3EE46B36" w14:textId="77777777" w:rsidR="00D17861" w:rsidRPr="00D46D67" w:rsidRDefault="00D46D67" w:rsidP="007144B2">
      <w:pPr>
        <w:pStyle w:val="24"/>
      </w:pPr>
      <w:bookmarkStart w:id="574" w:name="_Toc68008063"/>
      <w:bookmarkStart w:id="575" w:name="_Toc76395655"/>
      <w:bookmarkStart w:id="576" w:name="_Toc76401593"/>
      <w:r w:rsidRPr="00D46D67">
        <w:t xml:space="preserve">Среднесрочное планирование воздействий на </w:t>
      </w:r>
      <w:r>
        <w:t>ПА</w:t>
      </w:r>
      <w:bookmarkEnd w:id="574"/>
      <w:bookmarkEnd w:id="575"/>
      <w:bookmarkEnd w:id="576"/>
    </w:p>
    <w:p w14:paraId="5BF1D1BB" w14:textId="77777777" w:rsidR="00D17861" w:rsidRDefault="00D17861" w:rsidP="0064657C">
      <w:r w:rsidRPr="009B52EB">
        <w:t>Среднесрочный план воздействий на ПА УО является детализацией 1-3 годов долгосрочного плана воздействий на ПА. Схематически это представлено</w:t>
      </w:r>
      <w:r w:rsidRPr="003B1D7B">
        <w:t xml:space="preserve"> на </w:t>
      </w:r>
      <w:r w:rsidR="001F3FB5">
        <w:t>Р</w:t>
      </w:r>
      <w:r w:rsidRPr="003B1D7B">
        <w:t xml:space="preserve">исунке </w:t>
      </w:r>
      <w:r w:rsidR="001F3FB5">
        <w:t>№</w:t>
      </w:r>
      <w:r w:rsidRPr="003B1D7B">
        <w:t>1</w:t>
      </w:r>
      <w:r>
        <w:t xml:space="preserve"> (год, в котором происходит планирование, обозначен как </w:t>
      </w:r>
      <w:r>
        <w:rPr>
          <w:lang w:val="en-US"/>
        </w:rPr>
        <w:t>N</w:t>
      </w:r>
      <w:r>
        <w:t>)</w:t>
      </w:r>
      <w:r w:rsidRPr="003B1D7B">
        <w:t>:</w:t>
      </w:r>
    </w:p>
    <w:p w14:paraId="6707C7FA" w14:textId="77777777" w:rsidR="00140028" w:rsidRPr="00D03778" w:rsidRDefault="00140028" w:rsidP="00140028">
      <w:pPr>
        <w:pStyle w:val="af4"/>
        <w:jc w:val="center"/>
        <w:rPr>
          <w:b w:val="0"/>
          <w:i/>
          <w:noProof/>
          <w:sz w:val="20"/>
          <w:szCs w:val="20"/>
        </w:rPr>
      </w:pPr>
      <w:r w:rsidRPr="00D03778">
        <w:rPr>
          <w:b w:val="0"/>
          <w:i/>
          <w:sz w:val="20"/>
          <w:szCs w:val="20"/>
        </w:rPr>
        <w:lastRenderedPageBreak/>
        <w:t xml:space="preserve">Рисунок </w:t>
      </w:r>
      <w:r>
        <w:rPr>
          <w:b w:val="0"/>
          <w:i/>
          <w:sz w:val="20"/>
          <w:szCs w:val="20"/>
        </w:rPr>
        <w:t>№</w:t>
      </w:r>
      <w:r w:rsidRPr="00D03778">
        <w:rPr>
          <w:b w:val="0"/>
          <w:i/>
          <w:sz w:val="20"/>
          <w:szCs w:val="20"/>
        </w:rPr>
        <w:fldChar w:fldCharType="begin"/>
      </w:r>
      <w:r w:rsidRPr="00D03778">
        <w:rPr>
          <w:b w:val="0"/>
          <w:i/>
          <w:sz w:val="20"/>
          <w:szCs w:val="20"/>
        </w:rPr>
        <w:instrText xml:space="preserve"> SEQ Рисунок \* ARABIC </w:instrText>
      </w:r>
      <w:r w:rsidRPr="00D03778">
        <w:rPr>
          <w:b w:val="0"/>
          <w:i/>
          <w:sz w:val="20"/>
          <w:szCs w:val="20"/>
        </w:rPr>
        <w:fldChar w:fldCharType="separate"/>
      </w:r>
      <w:r w:rsidRPr="00D03778">
        <w:rPr>
          <w:b w:val="0"/>
          <w:i/>
          <w:noProof/>
          <w:sz w:val="20"/>
          <w:szCs w:val="20"/>
        </w:rPr>
        <w:t>1</w:t>
      </w:r>
      <w:r w:rsidRPr="00D03778">
        <w:rPr>
          <w:b w:val="0"/>
          <w:i/>
          <w:sz w:val="20"/>
          <w:szCs w:val="20"/>
        </w:rPr>
        <w:fldChar w:fldCharType="end"/>
      </w:r>
      <w:r>
        <w:rPr>
          <w:b w:val="0"/>
          <w:i/>
          <w:sz w:val="20"/>
          <w:szCs w:val="20"/>
        </w:rPr>
        <w:t xml:space="preserve"> «</w:t>
      </w:r>
      <w:r w:rsidRPr="00D03778">
        <w:rPr>
          <w:b w:val="0"/>
          <w:i/>
          <w:noProof/>
          <w:sz w:val="20"/>
          <w:szCs w:val="20"/>
        </w:rPr>
        <w:t>Выделение среднесрочного горизонта из долгосрочного плана воздействий на ПА</w:t>
      </w:r>
      <w:r>
        <w:rPr>
          <w:b w:val="0"/>
          <w:i/>
          <w:noProof/>
          <w:sz w:val="20"/>
          <w:szCs w:val="20"/>
        </w:rPr>
        <w:t>»</w:t>
      </w:r>
    </w:p>
    <w:p w14:paraId="308FA1E1" w14:textId="77777777" w:rsidR="00D03778" w:rsidRDefault="009C5B11" w:rsidP="00493C2C">
      <w:pPr>
        <w:keepNext/>
        <w:widowControl w:val="0"/>
        <w:ind w:firstLine="0"/>
        <w:jc w:val="center"/>
      </w:pPr>
      <w:r>
        <w:rPr>
          <w:noProof/>
          <w:lang w:eastAsia="ru-RU"/>
        </w:rPr>
        <w:drawing>
          <wp:inline distT="0" distB="0" distL="0" distR="0" wp14:anchorId="31B3D06E" wp14:editId="5A4FDF5B">
            <wp:extent cx="6165134" cy="296418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4091" cy="2973294"/>
                    </a:xfrm>
                    <a:prstGeom prst="rect">
                      <a:avLst/>
                    </a:prstGeom>
                    <a:noFill/>
                  </pic:spPr>
                </pic:pic>
              </a:graphicData>
            </a:graphic>
          </wp:inline>
        </w:drawing>
      </w:r>
    </w:p>
    <w:p w14:paraId="11420956" w14:textId="77777777" w:rsidR="00D17861" w:rsidRPr="00EE3243" w:rsidRDefault="00D17861" w:rsidP="0064657C">
      <w:pPr>
        <w:pStyle w:val="affff8"/>
      </w:pPr>
      <w:r w:rsidRPr="003B1D7B">
        <w:t>Среднесрочный план воздействий содержит:</w:t>
      </w:r>
    </w:p>
    <w:p w14:paraId="2D6CDE7E" w14:textId="77777777" w:rsidR="00D17861" w:rsidRDefault="00945774">
      <w:pPr>
        <w:pStyle w:val="12"/>
      </w:pPr>
      <w:r>
        <w:t xml:space="preserve">перечень </w:t>
      </w:r>
      <w:r w:rsidR="00D17861">
        <w:t>ПА;</w:t>
      </w:r>
    </w:p>
    <w:p w14:paraId="44A04EBB" w14:textId="77777777" w:rsidR="00D17861" w:rsidRDefault="00D17861">
      <w:pPr>
        <w:pStyle w:val="12"/>
      </w:pPr>
      <w:r>
        <w:t>справочные данные ПА (инвентарный номер, год ввода ПА, наработка, дата последнего КР и</w:t>
      </w:r>
      <w:r w:rsidR="00B55426">
        <w:t>ли</w:t>
      </w:r>
      <w:r>
        <w:t xml:space="preserve"> ТР);</w:t>
      </w:r>
    </w:p>
    <w:p w14:paraId="54F9364C" w14:textId="77777777" w:rsidR="00E44675" w:rsidRDefault="00D17861">
      <w:pPr>
        <w:pStyle w:val="12"/>
      </w:pPr>
      <w:r>
        <w:t>сроки проведения воздействия в разрезе года и месяца</w:t>
      </w:r>
      <w:r w:rsidR="00E44675">
        <w:t>;</w:t>
      </w:r>
    </w:p>
    <w:p w14:paraId="77A4DDB1" w14:textId="77777777" w:rsidR="00D17861" w:rsidRPr="00DF5DF1" w:rsidRDefault="00E44675">
      <w:pPr>
        <w:pStyle w:val="12"/>
      </w:pPr>
      <w:r>
        <w:t>количество и стоимость воздействий по каждому виду работ в разрезе года и ПА</w:t>
      </w:r>
      <w:r w:rsidR="00D17861">
        <w:t>.</w:t>
      </w:r>
    </w:p>
    <w:p w14:paraId="0AD9D893" w14:textId="77777777" w:rsidR="00D17861" w:rsidRDefault="00D17861">
      <w:pPr>
        <w:pStyle w:val="affffa"/>
      </w:pPr>
      <w:r>
        <w:t xml:space="preserve">Формат плана приведен в </w:t>
      </w:r>
      <w:r w:rsidR="00D57F11">
        <w:t xml:space="preserve">Приложении </w:t>
      </w:r>
      <w:r w:rsidR="001F3FB5">
        <w:t>№</w:t>
      </w:r>
      <w:r w:rsidR="00D57F11">
        <w:t>1.</w:t>
      </w:r>
      <w:r>
        <w:fldChar w:fldCharType="begin"/>
      </w:r>
      <w:r>
        <w:instrText xml:space="preserve"> REF _Ref518525029 \h  \* MERGEFORMAT </w:instrText>
      </w:r>
      <w:r>
        <w:fldChar w:fldCharType="separate"/>
      </w:r>
      <w:r>
        <w:t xml:space="preserve"> </w:t>
      </w:r>
      <w:r>
        <w:fldChar w:fldCharType="end"/>
      </w:r>
      <w:r>
        <w:fldChar w:fldCharType="begin"/>
      </w:r>
      <w:r>
        <w:instrText xml:space="preserve"> REF _Ref518631637 \h  \* MERGEFORMAT </w:instrText>
      </w:r>
      <w:r>
        <w:fldChar w:fldCharType="end"/>
      </w:r>
    </w:p>
    <w:p w14:paraId="625629E3" w14:textId="77777777" w:rsidR="00D17861" w:rsidRPr="00EE3243" w:rsidRDefault="00D17861" w:rsidP="0064657C">
      <w:pPr>
        <w:pStyle w:val="affff8"/>
      </w:pPr>
      <w:r w:rsidRPr="003B1D7B">
        <w:t>Входной информацией для формирования среднесрочного план</w:t>
      </w:r>
      <w:r>
        <w:t>а</w:t>
      </w:r>
      <w:r w:rsidRPr="003B1D7B">
        <w:t xml:space="preserve"> воздействий на ПА является:</w:t>
      </w:r>
    </w:p>
    <w:p w14:paraId="1E91C2EE" w14:textId="77777777" w:rsidR="00945774" w:rsidRDefault="00945774">
      <w:pPr>
        <w:pStyle w:val="12"/>
      </w:pPr>
      <w:r>
        <w:t>а</w:t>
      </w:r>
      <w:r w:rsidRPr="005011A8">
        <w:t>ктуальные НСИ ТОиР</w:t>
      </w:r>
      <w:r>
        <w:t xml:space="preserve"> (база данных ПА, технологические карты, стратегии ТОРО, Планы ТОРО)</w:t>
      </w:r>
      <w:r w:rsidRPr="008E6E63">
        <w:t>;</w:t>
      </w:r>
    </w:p>
    <w:p w14:paraId="58EFF9A7" w14:textId="77777777" w:rsidR="00B55426" w:rsidRDefault="00B55426" w:rsidP="00B55426">
      <w:pPr>
        <w:pStyle w:val="12"/>
      </w:pPr>
      <w:r>
        <w:t>заказы ТОРО и сетевые графики;</w:t>
      </w:r>
      <w:r w:rsidRPr="007D420A">
        <w:t xml:space="preserve"> </w:t>
      </w:r>
    </w:p>
    <w:p w14:paraId="094969AB" w14:textId="77777777" w:rsidR="00D17861" w:rsidRDefault="00D17861">
      <w:pPr>
        <w:pStyle w:val="12"/>
      </w:pPr>
      <w:r>
        <w:t>актуальный долгосрочный план воздействий на ПА;</w:t>
      </w:r>
    </w:p>
    <w:p w14:paraId="60676B1C" w14:textId="77777777" w:rsidR="00D17861" w:rsidRDefault="00D17861">
      <w:pPr>
        <w:pStyle w:val="12"/>
      </w:pPr>
      <w:r>
        <w:t>среднесрочная инвестиционная программа;</w:t>
      </w:r>
    </w:p>
    <w:p w14:paraId="7A84EE87" w14:textId="77777777" w:rsidR="00D17861" w:rsidRPr="005011A8" w:rsidRDefault="00D17861">
      <w:pPr>
        <w:pStyle w:val="12"/>
      </w:pPr>
      <w:r>
        <w:t>у</w:t>
      </w:r>
      <w:r w:rsidRPr="005011A8">
        <w:t>твержденны</w:t>
      </w:r>
      <w:r>
        <w:t>е</w:t>
      </w:r>
      <w:r w:rsidRPr="005011A8">
        <w:t xml:space="preserve"> график</w:t>
      </w:r>
      <w:r>
        <w:t>и</w:t>
      </w:r>
      <w:r w:rsidRPr="005011A8">
        <w:t xml:space="preserve"> проектов </w:t>
      </w:r>
      <w:r>
        <w:t>ОВП</w:t>
      </w:r>
      <w:r w:rsidRPr="005011A8">
        <w:t>;</w:t>
      </w:r>
    </w:p>
    <w:p w14:paraId="58BFBDAF" w14:textId="77777777" w:rsidR="00D17861" w:rsidRDefault="00D17861">
      <w:pPr>
        <w:pStyle w:val="12"/>
      </w:pPr>
      <w:r>
        <w:t>у</w:t>
      </w:r>
      <w:r w:rsidRPr="005011A8">
        <w:t xml:space="preserve">твержденные </w:t>
      </w:r>
      <w:r w:rsidRPr="00591585">
        <w:t>целевые программы</w:t>
      </w:r>
      <w:r w:rsidRPr="005011A8">
        <w:t>;</w:t>
      </w:r>
    </w:p>
    <w:p w14:paraId="4EDCBA2A" w14:textId="77777777" w:rsidR="00D17861" w:rsidRDefault="00D17861">
      <w:pPr>
        <w:pStyle w:val="12"/>
      </w:pPr>
      <w:r>
        <w:t>единый календарный план производства;</w:t>
      </w:r>
    </w:p>
    <w:p w14:paraId="04DEC410" w14:textId="77777777" w:rsidR="00D17861" w:rsidRDefault="00D17861">
      <w:pPr>
        <w:pStyle w:val="12"/>
      </w:pPr>
      <w:r>
        <w:t>данные по КИО техники;</w:t>
      </w:r>
    </w:p>
    <w:p w14:paraId="71145561" w14:textId="77777777" w:rsidR="00F86220" w:rsidRDefault="00D17861" w:rsidP="00F86220">
      <w:pPr>
        <w:pStyle w:val="12"/>
      </w:pPr>
      <w:r>
        <w:t>ф</w:t>
      </w:r>
      <w:r w:rsidRPr="002406A9">
        <w:t xml:space="preserve">актическое исполнение </w:t>
      </w:r>
      <w:r w:rsidRPr="00591585">
        <w:t>плана воздействий на ПА за прошедший год</w:t>
      </w:r>
      <w:r>
        <w:t>.</w:t>
      </w:r>
    </w:p>
    <w:p w14:paraId="341C5397" w14:textId="77777777" w:rsidR="00403EBC" w:rsidRDefault="004A4F4F" w:rsidP="0064657C">
      <w:pPr>
        <w:pStyle w:val="affff8"/>
      </w:pPr>
      <w:r>
        <w:t xml:space="preserve">Формирование среднесрочного плана осуществляется путем моделирования </w:t>
      </w:r>
      <w:r w:rsidR="00403EBC">
        <w:rPr>
          <w:lang w:val="en-US"/>
        </w:rPr>
        <w:t>SAP</w:t>
      </w:r>
      <w:r w:rsidR="00403EBC" w:rsidRPr="007B07EE">
        <w:t xml:space="preserve"> </w:t>
      </w:r>
      <w:r w:rsidR="00403EBC">
        <w:rPr>
          <w:lang w:val="en-US"/>
        </w:rPr>
        <w:t>MCB</w:t>
      </w:r>
      <w:r w:rsidR="00403EBC" w:rsidRPr="007B07EE">
        <w:t xml:space="preserve"> </w:t>
      </w:r>
      <w:r w:rsidR="00403EBC">
        <w:t xml:space="preserve">сроков воздействий на ПА на 2 и 3 годы на основании планов предупредительного </w:t>
      </w:r>
      <w:r w:rsidR="00403EBC">
        <w:lastRenderedPageBreak/>
        <w:t>ТОРО с учетом вводимого/выводимого оборудования из эксплуатации. Первый год среднесрочного плана воздействий на ПА является результатом годового планирования программы ППА.</w:t>
      </w:r>
    </w:p>
    <w:p w14:paraId="3DBF8A51" w14:textId="77777777" w:rsidR="00A06D06" w:rsidRDefault="00A06D06" w:rsidP="0064657C">
      <w:pPr>
        <w:pStyle w:val="affff8"/>
      </w:pPr>
      <w:r>
        <w:t>После моделирования среднесрочного плана осуществляется проверка на предмет охвата всех ПА</w:t>
      </w:r>
      <w:r w:rsidR="000F0FB0">
        <w:t xml:space="preserve"> и учета сроков ввода/вывода ПА. При необходимости осуществляется корректировка НСИ ТОиР (ЕО или планов ТОРО) в соответствии с требованиями Регламента Компании «Ведение НСИ ТОиР».</w:t>
      </w:r>
    </w:p>
    <w:p w14:paraId="782A23AF" w14:textId="77777777" w:rsidR="00D17861" w:rsidRPr="00EE3243" w:rsidRDefault="00945774" w:rsidP="0064657C">
      <w:pPr>
        <w:pStyle w:val="affff8"/>
      </w:pPr>
      <w:r>
        <w:t>П</w:t>
      </w:r>
      <w:r w:rsidR="00D17861">
        <w:t xml:space="preserve">роекты ЦП </w:t>
      </w:r>
      <w:r w:rsidR="00D17861" w:rsidRPr="003B1D7B">
        <w:t xml:space="preserve">в рамках </w:t>
      </w:r>
      <w:r w:rsidR="00D17861">
        <w:t>среднесрочного плана</w:t>
      </w:r>
      <w:r w:rsidR="00D17861" w:rsidRPr="003B1D7B">
        <w:t xml:space="preserve"> детализируются до конкретных стадий проекта с годами реализации</w:t>
      </w:r>
      <w:r w:rsidR="00D17861">
        <w:t xml:space="preserve"> согласно графикам проектов ЦП</w:t>
      </w:r>
      <w:r w:rsidR="00D17861" w:rsidRPr="003B1D7B">
        <w:t>:</w:t>
      </w:r>
    </w:p>
    <w:p w14:paraId="03A7DDC0" w14:textId="77777777" w:rsidR="00D17861" w:rsidRDefault="00D17861">
      <w:pPr>
        <w:pStyle w:val="12"/>
      </w:pPr>
      <w:r>
        <w:t>ПИР;</w:t>
      </w:r>
    </w:p>
    <w:p w14:paraId="59F2B4E3" w14:textId="77777777" w:rsidR="00D17861" w:rsidRPr="00270F02" w:rsidRDefault="00D17861">
      <w:pPr>
        <w:pStyle w:val="12"/>
      </w:pPr>
      <w:r>
        <w:t>СМР</w:t>
      </w:r>
      <w:r w:rsidRPr="00270F02">
        <w:t>;</w:t>
      </w:r>
    </w:p>
    <w:p w14:paraId="4F1253C3" w14:textId="77777777" w:rsidR="00D17861" w:rsidRDefault="00D17861">
      <w:pPr>
        <w:pStyle w:val="12"/>
      </w:pPr>
      <w:r>
        <w:t>ПНР.</w:t>
      </w:r>
    </w:p>
    <w:p w14:paraId="0D243DE1" w14:textId="77777777" w:rsidR="00D17861" w:rsidRPr="00270F02" w:rsidRDefault="00D17861" w:rsidP="0064657C">
      <w:pPr>
        <w:pStyle w:val="affff8"/>
      </w:pPr>
      <w:r>
        <w:t xml:space="preserve">Для включения каждой стадии в среднесрочный план необходимо наличие операции сетевого графика с оценкой затрат на её реализацию в соответствии с </w:t>
      </w:r>
      <w:r w:rsidR="002A78A9">
        <w:t xml:space="preserve">Методическими указаниями </w:t>
      </w:r>
      <w:r>
        <w:t>«Методик</w:t>
      </w:r>
      <w:r w:rsidR="002A78A9">
        <w:t>а</w:t>
      </w:r>
      <w:r w:rsidRPr="004468CB">
        <w:t xml:space="preserve"> планирования и контроля факта затрат на поддержание производственных активов</w:t>
      </w:r>
      <w:r>
        <w:t xml:space="preserve">». </w:t>
      </w:r>
      <w:r w:rsidRPr="002B4EAB">
        <w:t xml:space="preserve">Формирование детальных сетевых графиков проектов целевых программ проводится в соответствии с </w:t>
      </w:r>
      <w:r>
        <w:t xml:space="preserve">Регламентом </w:t>
      </w:r>
      <w:r w:rsidR="002A78A9">
        <w:t>Компании «У</w:t>
      </w:r>
      <w:r>
        <w:t>правлени</w:t>
      </w:r>
      <w:r w:rsidR="002A78A9">
        <w:t>е</w:t>
      </w:r>
      <w:r>
        <w:t xml:space="preserve"> целевыми программами».</w:t>
      </w:r>
    </w:p>
    <w:p w14:paraId="426692A4" w14:textId="77777777" w:rsidR="00D17861" w:rsidRDefault="00D17861" w:rsidP="0064657C">
      <w:pPr>
        <w:pStyle w:val="affff8"/>
      </w:pPr>
      <w:r w:rsidRPr="003B1D7B">
        <w:t>В первый год среднесрочного план</w:t>
      </w:r>
      <w:r w:rsidR="00A06D06">
        <w:t>а</w:t>
      </w:r>
      <w:r w:rsidRPr="003B1D7B">
        <w:t xml:space="preserve"> воздействий на ПА попадают ПИР (за исключением комплексных проектов, не требующих проведения ПИР согласно паспорту проекта). Сроки проведения стадий СМР и ПНР зависят от сроков и результатов выполнения ПИР. Например, в случае, если в первый год среднесрочного план</w:t>
      </w:r>
      <w:r>
        <w:t xml:space="preserve">а </w:t>
      </w:r>
      <w:r w:rsidRPr="003B1D7B">
        <w:t>воздействий на ПА не был проведен ПИР, то сроки реализации стадий СМР и ПНР сдвигаются на последующие год</w:t>
      </w:r>
      <w:r>
        <w:t>ы.</w:t>
      </w:r>
    </w:p>
    <w:p w14:paraId="7414765E" w14:textId="77777777" w:rsidR="00275F87" w:rsidRDefault="00CC09C9" w:rsidP="0064657C">
      <w:pPr>
        <w:pStyle w:val="affff8"/>
      </w:pPr>
      <w:r>
        <w:t>Детальное описание процедуры</w:t>
      </w:r>
      <w:r w:rsidR="00275F87">
        <w:t xml:space="preserve"> среднесрочного планирования воздействий на ПА </w:t>
      </w:r>
      <w:r>
        <w:t xml:space="preserve">представлено в </w:t>
      </w:r>
      <w:r w:rsidR="00275F87">
        <w:t>Регламент</w:t>
      </w:r>
      <w:r>
        <w:t>е</w:t>
      </w:r>
      <w:r w:rsidR="00275F87">
        <w:t xml:space="preserve"> Компании «Долгосрочное и среднесрочное планирование программы поддержания производственных активов».</w:t>
      </w:r>
    </w:p>
    <w:p w14:paraId="500DD75A" w14:textId="77777777" w:rsidR="00D17861" w:rsidRPr="00136E39" w:rsidRDefault="00D17861" w:rsidP="007144B2">
      <w:pPr>
        <w:pStyle w:val="affff6"/>
      </w:pPr>
      <w:r w:rsidRPr="00136E39">
        <w:t>Корректировка и согласование среднесрочного плана</w:t>
      </w:r>
    </w:p>
    <w:p w14:paraId="3E0B846B" w14:textId="409112A0" w:rsidR="00D17861" w:rsidRDefault="00D17861" w:rsidP="0064657C">
      <w:pPr>
        <w:pStyle w:val="affff8"/>
      </w:pPr>
      <w:r w:rsidRPr="003B1D7B">
        <w:t>В случае, если по результатам ПИР установлено, что проект увеличивает эффективность производства и/или попадает под критерии</w:t>
      </w:r>
      <w:r>
        <w:t xml:space="preserve"> регламента управления инвестиционной деятельностью или регламента программы ТОП</w:t>
      </w:r>
      <w:r w:rsidRPr="00596BCB">
        <w:t>,</w:t>
      </w:r>
      <w:r w:rsidRPr="003B1D7B">
        <w:t xml:space="preserve"> то формируется </w:t>
      </w:r>
      <w:r>
        <w:t>соответствующая</w:t>
      </w:r>
      <w:r w:rsidRPr="003B1D7B">
        <w:t xml:space="preserve"> заявка. Рассмотрение заявок и дальнейшее планирование, выполнение и контроль работ в таких проектах производится в соответствии с </w:t>
      </w:r>
      <w:r w:rsidR="00434C8D" w:rsidRPr="00C90E9F">
        <w:t>Регламент</w:t>
      </w:r>
      <w:r w:rsidR="00434C8D">
        <w:t>ом</w:t>
      </w:r>
      <w:r w:rsidR="00434C8D" w:rsidRPr="00C90E9F">
        <w:t xml:space="preserve"> Компании </w:t>
      </w:r>
      <w:r w:rsidR="00434C8D">
        <w:t>«</w:t>
      </w:r>
      <w:r w:rsidR="00434C8D" w:rsidRPr="00C90E9F">
        <w:t>Управление инвестиционной деятельностью</w:t>
      </w:r>
      <w:r w:rsidR="00434C8D">
        <w:t>» или</w:t>
      </w:r>
      <w:r>
        <w:t xml:space="preserve"> Регламентом </w:t>
      </w:r>
      <w:r w:rsidR="00434C8D">
        <w:t xml:space="preserve">Компании </w:t>
      </w:r>
      <w:r w:rsidR="00434C8D" w:rsidRPr="00F60400">
        <w:t>«</w:t>
      </w:r>
      <w:r w:rsidR="00434C8D">
        <w:t xml:space="preserve">Программа </w:t>
      </w:r>
      <w:r w:rsidR="00434C8D" w:rsidRPr="00F3228A">
        <w:t>ТОП (Тотальная оптимизация производства</w:t>
      </w:r>
      <w:r w:rsidR="00434C8D">
        <w:t>)</w:t>
      </w:r>
      <w:r w:rsidR="00434C8D" w:rsidRPr="00F60400">
        <w:t>»</w:t>
      </w:r>
      <w:r w:rsidR="00434C8D">
        <w:t>.</w:t>
      </w:r>
    </w:p>
    <w:p w14:paraId="5AE3C5DA" w14:textId="77777777" w:rsidR="00D17861" w:rsidRPr="00EE3243" w:rsidRDefault="00D17861" w:rsidP="0064657C">
      <w:pPr>
        <w:pStyle w:val="affff8"/>
      </w:pPr>
      <w:r>
        <w:t xml:space="preserve">Главными специалистами ТОиР УО и УК проводится анализ среднесрочного плана на предмет </w:t>
      </w:r>
      <w:r w:rsidR="00403EBC">
        <w:t xml:space="preserve">охвата </w:t>
      </w:r>
      <w:r w:rsidR="001E0B31">
        <w:t>всех ПА с учетом сроков ввода/вывода ПА</w:t>
      </w:r>
      <w:r>
        <w:t>, оценки затрат по воздействиям.</w:t>
      </w:r>
    </w:p>
    <w:p w14:paraId="6F2A12E3" w14:textId="77777777" w:rsidR="00D17861" w:rsidRDefault="00D17861" w:rsidP="0064657C">
      <w:pPr>
        <w:pStyle w:val="affff8"/>
      </w:pPr>
      <w:r w:rsidRPr="00EB6F09">
        <w:lastRenderedPageBreak/>
        <w:t xml:space="preserve">Согласование </w:t>
      </w:r>
      <w:r>
        <w:t>с</w:t>
      </w:r>
      <w:r w:rsidRPr="003B1D7B">
        <w:t>реднесрочн</w:t>
      </w:r>
      <w:r>
        <w:t>ого</w:t>
      </w:r>
      <w:r w:rsidRPr="003B1D7B">
        <w:t xml:space="preserve"> план</w:t>
      </w:r>
      <w:r w:rsidR="00717556">
        <w:t>а</w:t>
      </w:r>
      <w:r w:rsidRPr="003B1D7B">
        <w:t xml:space="preserve"> воздействий</w:t>
      </w:r>
      <w:r w:rsidRPr="00EB6F09">
        <w:t xml:space="preserve"> проводится</w:t>
      </w:r>
      <w:r>
        <w:t>:</w:t>
      </w:r>
    </w:p>
    <w:p w14:paraId="3C236E60" w14:textId="77777777" w:rsidR="00D17861" w:rsidRDefault="00D17861">
      <w:pPr>
        <w:pStyle w:val="12"/>
      </w:pPr>
      <w:r w:rsidRPr="003B1D7B">
        <w:t>Технически</w:t>
      </w:r>
      <w:r>
        <w:t>м</w:t>
      </w:r>
      <w:r w:rsidRPr="003B1D7B">
        <w:t xml:space="preserve"> комитет</w:t>
      </w:r>
      <w:r>
        <w:t>ом</w:t>
      </w:r>
      <w:r w:rsidRPr="003B1D7B">
        <w:t xml:space="preserve"> </w:t>
      </w:r>
      <w:r w:rsidR="00592546">
        <w:t>УО</w:t>
      </w:r>
      <w:r>
        <w:t>;</w:t>
      </w:r>
    </w:p>
    <w:p w14:paraId="364E1F89" w14:textId="77777777" w:rsidR="00D17861" w:rsidRPr="00EE3243" w:rsidRDefault="00D17861">
      <w:pPr>
        <w:pStyle w:val="12"/>
      </w:pPr>
      <w:r w:rsidRPr="003B1D7B">
        <w:t>Техническ</w:t>
      </w:r>
      <w:r>
        <w:t>им</w:t>
      </w:r>
      <w:r w:rsidRPr="003B1D7B">
        <w:t xml:space="preserve"> комитет</w:t>
      </w:r>
      <w:r>
        <w:t>ом</w:t>
      </w:r>
      <w:r w:rsidRPr="003B1D7B">
        <w:t xml:space="preserve"> УК.</w:t>
      </w:r>
    </w:p>
    <w:p w14:paraId="6E1C8942" w14:textId="77777777" w:rsidR="00D17861" w:rsidRDefault="00D17861" w:rsidP="0064657C">
      <w:pPr>
        <w:pStyle w:val="affff8"/>
      </w:pPr>
      <w:r w:rsidRPr="003B1D7B">
        <w:t xml:space="preserve">Среднесрочный план воздействий на ПА </w:t>
      </w:r>
      <w:r w:rsidR="00733949" w:rsidRPr="003B1D7B">
        <w:t>У</w:t>
      </w:r>
      <w:r w:rsidR="00733949">
        <w:t>О</w:t>
      </w:r>
      <w:r w:rsidR="00733949" w:rsidRPr="003B1D7B">
        <w:t xml:space="preserve"> </w:t>
      </w:r>
      <w:r w:rsidRPr="003B1D7B">
        <w:t>утверждается на Бюджетном комитете</w:t>
      </w:r>
      <w:r>
        <w:t xml:space="preserve"> УК</w:t>
      </w:r>
      <w:r w:rsidRPr="003B1D7B">
        <w:t>.</w:t>
      </w:r>
    </w:p>
    <w:p w14:paraId="57CA958C" w14:textId="77777777" w:rsidR="00D17861" w:rsidRDefault="00D17861" w:rsidP="0064657C">
      <w:pPr>
        <w:pStyle w:val="affff8"/>
      </w:pPr>
      <w:r>
        <w:t xml:space="preserve">При отклонении документов на любом из шагов согласования, проводится корректировка среднесрочного плана. </w:t>
      </w:r>
      <w:r w:rsidRPr="003B1D7B">
        <w:t xml:space="preserve">Воздействия по ТОиР при корректировке </w:t>
      </w:r>
      <w:r>
        <w:t xml:space="preserve">среднесрочного плана </w:t>
      </w:r>
      <w:r w:rsidRPr="003B1D7B">
        <w:t xml:space="preserve">являются приоритетными по сравнению с воздействиями по </w:t>
      </w:r>
      <w:r w:rsidRPr="00A96838">
        <w:t xml:space="preserve">замене </w:t>
      </w:r>
      <w:r w:rsidR="00D92F8C">
        <w:t>оборудования (проектов ОВП)</w:t>
      </w:r>
      <w:r w:rsidRPr="003B1D7B">
        <w:t xml:space="preserve">. Корректировка </w:t>
      </w:r>
      <w:r>
        <w:t>плана</w:t>
      </w:r>
      <w:r w:rsidRPr="003B1D7B">
        <w:t xml:space="preserve"> </w:t>
      </w:r>
      <w:r>
        <w:t>УО</w:t>
      </w:r>
      <w:r w:rsidRPr="003B1D7B">
        <w:t xml:space="preserve"> проводится </w:t>
      </w:r>
      <w:r>
        <w:t>посредством</w:t>
      </w:r>
      <w:r w:rsidRPr="003B1D7B">
        <w:t xml:space="preserve"> перенос</w:t>
      </w:r>
      <w:r>
        <w:t>а</w:t>
      </w:r>
      <w:r w:rsidRPr="003B1D7B">
        <w:t xml:space="preserve"> сроков или отказ</w:t>
      </w:r>
      <w:r>
        <w:t>а</w:t>
      </w:r>
      <w:r w:rsidRPr="003B1D7B">
        <w:t xml:space="preserve"> от </w:t>
      </w:r>
      <w:r>
        <w:t xml:space="preserve">реализации </w:t>
      </w:r>
      <w:r w:rsidRPr="003B1D7B">
        <w:t xml:space="preserve">проектов </w:t>
      </w:r>
      <w:r>
        <w:t>ОВП</w:t>
      </w:r>
      <w:r w:rsidRPr="003B1D7B">
        <w:t xml:space="preserve"> на основе ранжирования</w:t>
      </w:r>
      <w:r>
        <w:t>. К</w:t>
      </w:r>
      <w:r w:rsidRPr="003B1D7B">
        <w:t>ритери</w:t>
      </w:r>
      <w:r>
        <w:t xml:space="preserve">и ранжирования представлены в </w:t>
      </w:r>
      <w:r w:rsidRPr="00153E25">
        <w:t>раздел</w:t>
      </w:r>
      <w:r>
        <w:t>е</w:t>
      </w:r>
      <w:r w:rsidRPr="00153E25">
        <w:t xml:space="preserve"> 4.</w:t>
      </w:r>
      <w:r>
        <w:t>4</w:t>
      </w:r>
      <w:r w:rsidRPr="00153E25">
        <w:t>.</w:t>
      </w:r>
      <w:r w:rsidR="0034697F">
        <w:t>3</w:t>
      </w:r>
      <w:r w:rsidRPr="00153E25">
        <w:t>.</w:t>
      </w:r>
      <w:r w:rsidRPr="003B1D7B">
        <w:t xml:space="preserve"> </w:t>
      </w:r>
    </w:p>
    <w:p w14:paraId="11D7FD58" w14:textId="77777777" w:rsidR="00D17861" w:rsidRDefault="00D17861" w:rsidP="0064657C">
      <w:pPr>
        <w:pStyle w:val="affff8"/>
      </w:pPr>
      <w:r w:rsidRPr="003B1D7B">
        <w:t>Первый год среднесрочного плана детализируется годов</w:t>
      </w:r>
      <w:r w:rsidR="00D92F8C">
        <w:t>ой программой ППА</w:t>
      </w:r>
      <w:r>
        <w:t>.</w:t>
      </w:r>
    </w:p>
    <w:p w14:paraId="261ED883" w14:textId="77777777" w:rsidR="00D17861" w:rsidRPr="00EE3243" w:rsidRDefault="00D17861" w:rsidP="0064657C">
      <w:pPr>
        <w:pStyle w:val="affff8"/>
      </w:pPr>
      <w:r>
        <w:t>В случае, если в рамках согласования среднесрочного или годового плана были исключены или перенесены операции в рамках реализации одной из стадий проекта, все последующие стадии также исключаются или переносятся в среднесрочном плане. Например, если из годового плана были исключены операции ПИР, то из среднесрочного плана необходимо исключить ОСГ, соответствующие стадиям СМР и ПНР.</w:t>
      </w:r>
    </w:p>
    <w:p w14:paraId="0864CE45" w14:textId="77777777" w:rsidR="00D17861" w:rsidRPr="0070638B" w:rsidRDefault="0070638B" w:rsidP="007144B2">
      <w:pPr>
        <w:pStyle w:val="24"/>
      </w:pPr>
      <w:bookmarkStart w:id="577" w:name="_Toc522730265"/>
      <w:bookmarkStart w:id="578" w:name="_Toc522994242"/>
      <w:bookmarkStart w:id="579" w:name="_Toc522730266"/>
      <w:bookmarkStart w:id="580" w:name="_Toc522994243"/>
      <w:bookmarkStart w:id="581" w:name="_Toc522730267"/>
      <w:bookmarkStart w:id="582" w:name="_Toc522994244"/>
      <w:bookmarkStart w:id="583" w:name="_Toc522730268"/>
      <w:bookmarkStart w:id="584" w:name="_Toc522994245"/>
      <w:bookmarkStart w:id="585" w:name="_Toc522730269"/>
      <w:bookmarkStart w:id="586" w:name="_Toc522994246"/>
      <w:bookmarkStart w:id="587" w:name="_Toc68008064"/>
      <w:bookmarkStart w:id="588" w:name="_Toc76395656"/>
      <w:bookmarkStart w:id="589" w:name="_Toc76401594"/>
      <w:bookmarkEnd w:id="577"/>
      <w:bookmarkEnd w:id="578"/>
      <w:bookmarkEnd w:id="579"/>
      <w:bookmarkEnd w:id="580"/>
      <w:bookmarkEnd w:id="581"/>
      <w:bookmarkEnd w:id="582"/>
      <w:bookmarkEnd w:id="583"/>
      <w:bookmarkEnd w:id="584"/>
      <w:bookmarkEnd w:id="585"/>
      <w:bookmarkEnd w:id="586"/>
      <w:r w:rsidRPr="0070638B">
        <w:t>Годовое планирование</w:t>
      </w:r>
      <w:r w:rsidR="00D17861" w:rsidRPr="0070638B">
        <w:t xml:space="preserve"> </w:t>
      </w:r>
      <w:r w:rsidRPr="0070638B">
        <w:t xml:space="preserve">воздействий на </w:t>
      </w:r>
      <w:r>
        <w:t>ПА</w:t>
      </w:r>
      <w:bookmarkEnd w:id="587"/>
      <w:bookmarkEnd w:id="588"/>
      <w:bookmarkEnd w:id="589"/>
    </w:p>
    <w:p w14:paraId="1E49D4C8" w14:textId="77777777" w:rsidR="00D17861" w:rsidRPr="001F3FCA" w:rsidRDefault="00D17861" w:rsidP="0064657C">
      <w:pPr>
        <w:pStyle w:val="affff8"/>
      </w:pPr>
      <w:r w:rsidRPr="00E12799">
        <w:t xml:space="preserve">На годовом горизонте происходит детальное планирование воздействий </w:t>
      </w:r>
      <w:r w:rsidR="001E0B31">
        <w:t>на</w:t>
      </w:r>
      <w:r w:rsidRPr="00E12799">
        <w:t xml:space="preserve"> </w:t>
      </w:r>
      <w:r w:rsidR="001E0B31" w:rsidRPr="00E12799">
        <w:t>заказ</w:t>
      </w:r>
      <w:r w:rsidR="001E0B31">
        <w:t>ах</w:t>
      </w:r>
      <w:r w:rsidR="001E0B31" w:rsidRPr="00E12799">
        <w:t xml:space="preserve"> </w:t>
      </w:r>
      <w:r w:rsidRPr="00E12799">
        <w:t xml:space="preserve">ТОРО и </w:t>
      </w:r>
      <w:r w:rsidR="001E0B31">
        <w:t xml:space="preserve">операциях </w:t>
      </w:r>
      <w:r w:rsidRPr="00E12799">
        <w:t>сетев</w:t>
      </w:r>
      <w:r w:rsidR="001E0B31">
        <w:t>ого</w:t>
      </w:r>
      <w:r w:rsidRPr="00E12799">
        <w:t xml:space="preserve"> график</w:t>
      </w:r>
      <w:r w:rsidR="001E0B31">
        <w:t>а</w:t>
      </w:r>
      <w:r w:rsidRPr="00E12799">
        <w:t xml:space="preserve">. </w:t>
      </w:r>
    </w:p>
    <w:p w14:paraId="1174BA7A" w14:textId="77777777" w:rsidR="00D17861" w:rsidRDefault="00D17861" w:rsidP="0064657C">
      <w:pPr>
        <w:pStyle w:val="affff8"/>
      </w:pPr>
      <w:r>
        <w:t>Последовательность действий при годовом планировании:</w:t>
      </w:r>
    </w:p>
    <w:p w14:paraId="4622882D" w14:textId="77777777" w:rsidR="00D17861" w:rsidRDefault="00D17861" w:rsidP="007613A4">
      <w:pPr>
        <w:pStyle w:val="a1"/>
        <w:numPr>
          <w:ilvl w:val="0"/>
          <w:numId w:val="29"/>
        </w:numPr>
      </w:pPr>
      <w:r>
        <w:t>Проверка актуальности базы ЕО с учетом планируемых в рамках года вводов и выводов из эксплуатации, консерваций и расконсерваций.</w:t>
      </w:r>
    </w:p>
    <w:p w14:paraId="35CF067B" w14:textId="77777777" w:rsidR="00D17861" w:rsidRDefault="00D17861">
      <w:pPr>
        <w:pStyle w:val="a1"/>
      </w:pPr>
      <w:r>
        <w:t>Актуализация планов ТОРО с учетом плановой наработки на год.</w:t>
      </w:r>
    </w:p>
    <w:p w14:paraId="6238783F" w14:textId="77777777" w:rsidR="00207C4C" w:rsidRDefault="00D17861">
      <w:pPr>
        <w:pStyle w:val="a1"/>
      </w:pPr>
      <w:r>
        <w:t xml:space="preserve">Формирование </w:t>
      </w:r>
      <w:r w:rsidR="00D92F8C">
        <w:t xml:space="preserve">и анализ </w:t>
      </w:r>
      <w:r>
        <w:t>предварительного годового графика ППР на основе планов ТОРО</w:t>
      </w:r>
      <w:r w:rsidR="00207C4C">
        <w:t>.</w:t>
      </w:r>
    </w:p>
    <w:p w14:paraId="2B69E161" w14:textId="77777777" w:rsidR="00D17861" w:rsidRDefault="00D17861">
      <w:pPr>
        <w:pStyle w:val="a1"/>
      </w:pPr>
      <w:r>
        <w:t>Создание заказов ТОРО на основе актуализированных планов и вручную. Анализ уже созданных заказов, планируемых к реализации в рассматриваемом году.</w:t>
      </w:r>
    </w:p>
    <w:p w14:paraId="17F80D93" w14:textId="77777777" w:rsidR="00AC32D5" w:rsidRDefault="00AC32D5">
      <w:pPr>
        <w:pStyle w:val="a1"/>
      </w:pPr>
      <w:r>
        <w:t>Создание ОСГ вручную (планирование прочих работ и потребностей).</w:t>
      </w:r>
    </w:p>
    <w:p w14:paraId="222D70E2" w14:textId="77777777" w:rsidR="00D17861" w:rsidRDefault="00D17861">
      <w:pPr>
        <w:pStyle w:val="a1"/>
      </w:pPr>
      <w:r>
        <w:t xml:space="preserve">Наполнение заказов ТОРО </w:t>
      </w:r>
      <w:r w:rsidR="00AC32D5">
        <w:t xml:space="preserve">и ОСГ </w:t>
      </w:r>
      <w:r>
        <w:t>на основе технологических карт и вручную. Анализ и корректировка полноты и корректности перечня созданных заказов</w:t>
      </w:r>
      <w:r w:rsidR="00AC32D5">
        <w:t xml:space="preserve"> ТОРО/ ОСГ</w:t>
      </w:r>
      <w:r>
        <w:t xml:space="preserve"> и их наполнения.</w:t>
      </w:r>
    </w:p>
    <w:p w14:paraId="44505595" w14:textId="77777777" w:rsidR="00D17861" w:rsidRDefault="00D17861">
      <w:pPr>
        <w:pStyle w:val="a1"/>
      </w:pPr>
      <w:r>
        <w:t xml:space="preserve">Ранжирование заказов </w:t>
      </w:r>
      <w:r w:rsidR="00D92F8C">
        <w:t>ТОРО</w:t>
      </w:r>
      <w:r>
        <w:t>.</w:t>
      </w:r>
    </w:p>
    <w:p w14:paraId="58F019E8" w14:textId="77777777" w:rsidR="005877E9" w:rsidRDefault="005877E9">
      <w:pPr>
        <w:pStyle w:val="a1"/>
      </w:pPr>
      <w:r>
        <w:t>Формирование проектов ППА посредством присвоения заказов ТОРО к СПП-элементам.</w:t>
      </w:r>
    </w:p>
    <w:p w14:paraId="0E1EBEE3" w14:textId="77777777" w:rsidR="00D17861" w:rsidRDefault="00D17861">
      <w:pPr>
        <w:pStyle w:val="a1"/>
      </w:pPr>
      <w:r>
        <w:t xml:space="preserve">Формирование </w:t>
      </w:r>
      <w:r w:rsidR="002C73A4">
        <w:t>годовой программы ППА</w:t>
      </w:r>
      <w:r>
        <w:t xml:space="preserve"> как отчета на основе созданных заказов </w:t>
      </w:r>
      <w:r>
        <w:lastRenderedPageBreak/>
        <w:t>и сетевых графиков.</w:t>
      </w:r>
    </w:p>
    <w:p w14:paraId="4C8DC9A1" w14:textId="77777777" w:rsidR="00D17861" w:rsidRDefault="00D17861">
      <w:pPr>
        <w:pStyle w:val="a1"/>
      </w:pPr>
      <w:r>
        <w:t xml:space="preserve">Балансировка воздействий, включенных в </w:t>
      </w:r>
      <w:r w:rsidR="005877E9">
        <w:t>годовую программу ППА</w:t>
      </w:r>
      <w:r>
        <w:t>.</w:t>
      </w:r>
    </w:p>
    <w:p w14:paraId="767D040B" w14:textId="77777777" w:rsidR="00D17861" w:rsidRDefault="00D17861">
      <w:pPr>
        <w:pStyle w:val="a1"/>
      </w:pPr>
      <w:r>
        <w:t xml:space="preserve">Корректировка и согласование </w:t>
      </w:r>
      <w:r w:rsidR="005877E9">
        <w:t>годовой программы ППА</w:t>
      </w:r>
      <w:r>
        <w:t>. Согласование планового КТГ на год.</w:t>
      </w:r>
    </w:p>
    <w:p w14:paraId="3511230A" w14:textId="77777777" w:rsidR="00D17861" w:rsidRDefault="00D17861">
      <w:pPr>
        <w:pStyle w:val="a1"/>
      </w:pPr>
      <w:r>
        <w:t>Формирование годовых потребностей в ресурсах как отчетов из запланированных воздействий.</w:t>
      </w:r>
    </w:p>
    <w:p w14:paraId="6D7A1903" w14:textId="77777777" w:rsidR="005877E9" w:rsidRDefault="005877E9" w:rsidP="00493C2C">
      <w:pPr>
        <w:pStyle w:val="affff8"/>
      </w:pPr>
      <w:r>
        <w:t>Г</w:t>
      </w:r>
      <w:r w:rsidR="00D17861" w:rsidRPr="00026432">
        <w:t>одов</w:t>
      </w:r>
      <w:r>
        <w:t>ая</w:t>
      </w:r>
      <w:r w:rsidR="00D17861" w:rsidRPr="00026432">
        <w:t xml:space="preserve"> </w:t>
      </w:r>
      <w:r>
        <w:t>программа ППА</w:t>
      </w:r>
      <w:r w:rsidR="00D17861" w:rsidRPr="00026432">
        <w:t xml:space="preserve"> </w:t>
      </w:r>
      <w:r>
        <w:t>формируется по МВЗ (цех/</w:t>
      </w:r>
      <w:r w:rsidRPr="00A54297">
        <w:t xml:space="preserve"> </w:t>
      </w:r>
      <w:r>
        <w:t>участок</w:t>
      </w:r>
      <w:r w:rsidR="00990E52">
        <w:t>/ парк</w:t>
      </w:r>
      <w:r>
        <w:t>) и ЦФО (механика, энергетика и т.п.) в разрезе ЕО и содержит</w:t>
      </w:r>
      <w:r w:rsidR="00D17861" w:rsidRPr="00026432">
        <w:t>:</w:t>
      </w:r>
    </w:p>
    <w:p w14:paraId="001E74E4" w14:textId="77777777" w:rsidR="00D17861" w:rsidRDefault="00D17861">
      <w:pPr>
        <w:pStyle w:val="12"/>
      </w:pPr>
      <w:r>
        <w:t>справочные данные ПА;</w:t>
      </w:r>
    </w:p>
    <w:p w14:paraId="2B76F86A" w14:textId="77777777" w:rsidR="00D17861" w:rsidRDefault="00D17861">
      <w:pPr>
        <w:pStyle w:val="12"/>
      </w:pPr>
      <w:r w:rsidRPr="00DF5DF1">
        <w:t xml:space="preserve">вид </w:t>
      </w:r>
      <w:r>
        <w:t>воздействия;</w:t>
      </w:r>
    </w:p>
    <w:p w14:paraId="0E24CD15" w14:textId="77777777" w:rsidR="00D17861" w:rsidRDefault="00D17861">
      <w:pPr>
        <w:pStyle w:val="12"/>
      </w:pPr>
      <w:r>
        <w:t>сроки проведения воздействия;</w:t>
      </w:r>
    </w:p>
    <w:p w14:paraId="34DC66F0" w14:textId="77777777" w:rsidR="005877E9" w:rsidRPr="00DF5DF1" w:rsidRDefault="005877E9">
      <w:pPr>
        <w:pStyle w:val="12"/>
      </w:pPr>
      <w:r>
        <w:t>исполнителей работ;</w:t>
      </w:r>
    </w:p>
    <w:p w14:paraId="0665C388" w14:textId="77777777" w:rsidR="00D17861" w:rsidRDefault="00D17861">
      <w:pPr>
        <w:pStyle w:val="12"/>
      </w:pPr>
      <w:r w:rsidRPr="00DF5DF1">
        <w:t>длительность проведения воздействия</w:t>
      </w:r>
      <w:r w:rsidR="005877E9">
        <w:t xml:space="preserve"> на ПА (время простоя)</w:t>
      </w:r>
      <w:r w:rsidRPr="00DF5DF1">
        <w:t>;</w:t>
      </w:r>
    </w:p>
    <w:p w14:paraId="090AF0AE" w14:textId="77777777" w:rsidR="00D17861" w:rsidRPr="00DF5DF1" w:rsidRDefault="00D17861">
      <w:pPr>
        <w:pStyle w:val="12"/>
      </w:pPr>
      <w:r w:rsidRPr="00DF5DF1">
        <w:t xml:space="preserve">необходимые </w:t>
      </w:r>
      <w:r>
        <w:t>МТР</w:t>
      </w:r>
      <w:r w:rsidRPr="00DF5DF1">
        <w:t>;</w:t>
      </w:r>
    </w:p>
    <w:p w14:paraId="03C00680" w14:textId="77777777" w:rsidR="00D17861" w:rsidRDefault="005877E9">
      <w:pPr>
        <w:pStyle w:val="12"/>
      </w:pPr>
      <w:r>
        <w:t>КТГ</w:t>
      </w:r>
      <w:r w:rsidR="00D17861">
        <w:t>.</w:t>
      </w:r>
    </w:p>
    <w:p w14:paraId="78C61452" w14:textId="77777777" w:rsidR="00D17861" w:rsidRDefault="00D17861">
      <w:pPr>
        <w:pStyle w:val="affffa"/>
      </w:pPr>
      <w:r>
        <w:t xml:space="preserve">Формат </w:t>
      </w:r>
      <w:r w:rsidR="005877E9">
        <w:t>годовой программы ППА</w:t>
      </w:r>
      <w:r>
        <w:t xml:space="preserve"> приведен в</w:t>
      </w:r>
      <w:r w:rsidR="00D57F11">
        <w:t xml:space="preserve"> Приложении </w:t>
      </w:r>
      <w:r w:rsidR="001F3FB5">
        <w:t>№</w:t>
      </w:r>
      <w:r w:rsidR="00D57F11">
        <w:t>1.</w:t>
      </w:r>
    </w:p>
    <w:p w14:paraId="620673FD" w14:textId="77777777" w:rsidR="00D17861" w:rsidRPr="00EE3243" w:rsidRDefault="00D17861" w:rsidP="00BC137A">
      <w:pPr>
        <w:pStyle w:val="affff8"/>
      </w:pPr>
      <w:r w:rsidRPr="00026432">
        <w:t>Для осуществления планирования используется следующая входная информация:</w:t>
      </w:r>
    </w:p>
    <w:p w14:paraId="2C9CA7D3" w14:textId="77777777" w:rsidR="00D17861" w:rsidRPr="005011A8" w:rsidRDefault="00D17861">
      <w:pPr>
        <w:pStyle w:val="12"/>
      </w:pPr>
      <w:r>
        <w:t>Актуальные д</w:t>
      </w:r>
      <w:r w:rsidRPr="008E6E63">
        <w:t xml:space="preserve">олгосрочный </w:t>
      </w:r>
      <w:r w:rsidRPr="005011A8">
        <w:t>и среднесрочный план</w:t>
      </w:r>
      <w:r>
        <w:t>ы</w:t>
      </w:r>
      <w:r w:rsidRPr="005011A8">
        <w:t xml:space="preserve"> воздействий на ПА;</w:t>
      </w:r>
    </w:p>
    <w:p w14:paraId="10DF073F" w14:textId="77777777" w:rsidR="00D17861" w:rsidRPr="005011A8" w:rsidRDefault="00D17861">
      <w:pPr>
        <w:pStyle w:val="12"/>
      </w:pPr>
      <w:r w:rsidRPr="005011A8">
        <w:t xml:space="preserve">Утвержденный график проектов </w:t>
      </w:r>
      <w:r w:rsidR="00CC0DD9">
        <w:t>ОВП</w:t>
      </w:r>
      <w:r w:rsidRPr="005011A8">
        <w:t>;</w:t>
      </w:r>
    </w:p>
    <w:p w14:paraId="5725BB33" w14:textId="77777777" w:rsidR="00D17861" w:rsidRPr="008E6E63" w:rsidRDefault="00D17861">
      <w:pPr>
        <w:pStyle w:val="12"/>
      </w:pPr>
      <w:r>
        <w:t>Сообщения ТОРО (мероприятия по устранению предписаний надзорных органов на планируемый год, заявки на консервацию и расконсервацию ЕО, заявки на диагностику);</w:t>
      </w:r>
    </w:p>
    <w:p w14:paraId="5D8B8006" w14:textId="77777777" w:rsidR="00D17861" w:rsidRDefault="00D17861">
      <w:pPr>
        <w:pStyle w:val="12"/>
      </w:pPr>
      <w:r>
        <w:t>Данные по фактическому выполнению планов воздействий на ПА предыдущего года;</w:t>
      </w:r>
    </w:p>
    <w:p w14:paraId="4BBB409E" w14:textId="77777777" w:rsidR="00D17861" w:rsidRPr="008E6E63" w:rsidRDefault="00D17861">
      <w:pPr>
        <w:pStyle w:val="12"/>
      </w:pPr>
      <w:r>
        <w:t>Отчеты по доступности мощностей ремонтного персонала, ВПС, собственного производства запасных частей на год;</w:t>
      </w:r>
    </w:p>
    <w:p w14:paraId="69AAD074" w14:textId="77777777" w:rsidR="00D17861" w:rsidRPr="008E6E63" w:rsidRDefault="00D17861">
      <w:pPr>
        <w:pStyle w:val="12"/>
      </w:pPr>
      <w:r>
        <w:t>План-гр</w:t>
      </w:r>
      <w:r w:rsidR="00CC0DD9">
        <w:t>афики реализации проектов капита</w:t>
      </w:r>
      <w:r>
        <w:t>льного строительства на год;</w:t>
      </w:r>
    </w:p>
    <w:p w14:paraId="590BD0EC" w14:textId="77777777" w:rsidR="00D17861" w:rsidRDefault="00D17861">
      <w:pPr>
        <w:pStyle w:val="12"/>
      </w:pPr>
      <w:r>
        <w:t>Графики технологических остановов производственных мощностей;</w:t>
      </w:r>
    </w:p>
    <w:p w14:paraId="355AE552" w14:textId="77777777" w:rsidR="00D17861" w:rsidRDefault="00D17861">
      <w:pPr>
        <w:pStyle w:val="12"/>
      </w:pPr>
      <w:r>
        <w:t>Единый календарный план производства (на рассматриваемый год);</w:t>
      </w:r>
    </w:p>
    <w:p w14:paraId="7B1C50BB" w14:textId="77777777" w:rsidR="00D17861" w:rsidRPr="008E6E63" w:rsidRDefault="00D17861">
      <w:pPr>
        <w:pStyle w:val="12"/>
      </w:pPr>
      <w:r>
        <w:t>Длительность ОТМ по производственным рабочим</w:t>
      </w:r>
      <w:r w:rsidRPr="002710CB">
        <w:t xml:space="preserve"> места</w:t>
      </w:r>
      <w:r>
        <w:t>м;</w:t>
      </w:r>
    </w:p>
    <w:p w14:paraId="0851FCE4" w14:textId="77777777" w:rsidR="00D17861" w:rsidRPr="008E6E63" w:rsidRDefault="00D17861">
      <w:pPr>
        <w:pStyle w:val="12"/>
      </w:pPr>
      <w:r w:rsidRPr="005011A8">
        <w:t>Актуальные НСИ ТОиР</w:t>
      </w:r>
      <w:r>
        <w:t xml:space="preserve"> (база данных ПА, технологические карты, стратегии ТОРО, Планы ТОРО)</w:t>
      </w:r>
      <w:r w:rsidRPr="008E6E63">
        <w:t>;</w:t>
      </w:r>
    </w:p>
    <w:p w14:paraId="4C5F5A1E" w14:textId="77777777" w:rsidR="00D17861" w:rsidRDefault="00D17861">
      <w:pPr>
        <w:pStyle w:val="12"/>
      </w:pPr>
      <w:r w:rsidRPr="005011A8">
        <w:t>Плановые цены на МТР и услуги;</w:t>
      </w:r>
    </w:p>
    <w:p w14:paraId="01111FF2" w14:textId="77777777" w:rsidR="00D17861" w:rsidRDefault="00D17861">
      <w:pPr>
        <w:pStyle w:val="12"/>
      </w:pPr>
      <w:r w:rsidRPr="005011A8">
        <w:t>Плановые тарифы собственного персонала по виду работ</w:t>
      </w:r>
      <w:r>
        <w:t>;</w:t>
      </w:r>
    </w:p>
    <w:p w14:paraId="090341BD" w14:textId="77777777" w:rsidR="00D17861" w:rsidRDefault="00D17861">
      <w:pPr>
        <w:pStyle w:val="12"/>
      </w:pPr>
      <w:r>
        <w:t>Значение оценки технического состояния ПА;</w:t>
      </w:r>
    </w:p>
    <w:p w14:paraId="5CFD9353" w14:textId="77777777" w:rsidR="00D17861" w:rsidRDefault="00D17861">
      <w:pPr>
        <w:pStyle w:val="12"/>
      </w:pPr>
      <w:r>
        <w:t>Заключение по результатам диагностики ПА.</w:t>
      </w:r>
    </w:p>
    <w:p w14:paraId="0709CE2E" w14:textId="77777777" w:rsidR="00275F87" w:rsidRPr="005011A8" w:rsidRDefault="00CC09C9" w:rsidP="00275F87">
      <w:pPr>
        <w:pStyle w:val="affff8"/>
      </w:pPr>
      <w:r>
        <w:lastRenderedPageBreak/>
        <w:t>Детальное описание процедуры</w:t>
      </w:r>
      <w:r w:rsidR="00275F87">
        <w:t xml:space="preserve"> годового планирования воздействий на ПА </w:t>
      </w:r>
      <w:r>
        <w:t xml:space="preserve">представлено в </w:t>
      </w:r>
      <w:r w:rsidR="00275F87">
        <w:t>Регламент</w:t>
      </w:r>
      <w:r>
        <w:t>е</w:t>
      </w:r>
      <w:r w:rsidR="00275F87">
        <w:t xml:space="preserve"> Компании «Годовое планирование программы поддержания производственных активов».</w:t>
      </w:r>
    </w:p>
    <w:p w14:paraId="1E376F9D" w14:textId="77777777" w:rsidR="00D17861" w:rsidRPr="007144B2" w:rsidRDefault="00D17861" w:rsidP="0048294D">
      <w:pPr>
        <w:pStyle w:val="3e"/>
      </w:pPr>
      <w:r w:rsidRPr="007144B2">
        <w:t xml:space="preserve">Создание и наполнение заказов ТОРО </w:t>
      </w:r>
    </w:p>
    <w:p w14:paraId="4FC196A7" w14:textId="77777777" w:rsidR="00D17861" w:rsidRPr="001E0E27" w:rsidRDefault="00D17861" w:rsidP="00493C2C">
      <w:pPr>
        <w:pStyle w:val="afffff"/>
      </w:pPr>
      <w:r w:rsidRPr="00690390">
        <w:t xml:space="preserve">Предварительный график </w:t>
      </w:r>
      <w:r>
        <w:t>ППР</w:t>
      </w:r>
      <w:r w:rsidRPr="00690390">
        <w:t xml:space="preserve"> и создание заказов</w:t>
      </w:r>
      <w:r w:rsidR="00B14676">
        <w:t xml:space="preserve"> ТОРО</w:t>
      </w:r>
      <w:r w:rsidR="001E0E27" w:rsidRPr="00493C2C">
        <w:t xml:space="preserve"> </w:t>
      </w:r>
      <w:r w:rsidR="001E0E27">
        <w:t>по ППР</w:t>
      </w:r>
    </w:p>
    <w:p w14:paraId="50BD5C7C" w14:textId="77777777" w:rsidR="00D17861" w:rsidRPr="0070638B" w:rsidRDefault="00D17861" w:rsidP="00E32BAA">
      <w:pPr>
        <w:pStyle w:val="affff8"/>
        <w:rPr>
          <w:rFonts w:cs="Times New Roman"/>
          <w:i/>
        </w:rPr>
      </w:pPr>
      <w:r>
        <w:t xml:space="preserve">Перед формированием предварительного графика ППР осуществляется проверка актуальности базы ЕО с учетом планируемых в рамках года вводов и выводов из эксплуатации, консерваций и расконсерваций, а также </w:t>
      </w:r>
      <w:r w:rsidR="00E32BAA">
        <w:t xml:space="preserve">проверка актуальности </w:t>
      </w:r>
      <w:r>
        <w:t>планов ТОРО</w:t>
      </w:r>
      <w:r w:rsidR="00E32BAA">
        <w:t xml:space="preserve"> (цикла ППР, технологической карты)</w:t>
      </w:r>
      <w:r>
        <w:t>.</w:t>
      </w:r>
      <w:r w:rsidR="00E32BAA">
        <w:t xml:space="preserve"> При обнаружении неактуальной информации осуществляется корректировка НСИ ТОиР в соответствии с Регламентом «Ведение НСИ ТОиР».</w:t>
      </w:r>
      <w:r w:rsidRPr="00643B29">
        <w:t xml:space="preserve"> </w:t>
      </w:r>
    </w:p>
    <w:p w14:paraId="0B91D665" w14:textId="77777777" w:rsidR="00D17861" w:rsidRPr="00B26BE6" w:rsidRDefault="00D17861" w:rsidP="00BC137A">
      <w:pPr>
        <w:pStyle w:val="affff8"/>
      </w:pPr>
      <w:r w:rsidRPr="002A5E2D">
        <w:t xml:space="preserve">Для ПА со стратегией «по состоянию» проверяется </w:t>
      </w:r>
      <w:r>
        <w:t>и, при необходимости, корректируется</w:t>
      </w:r>
      <w:r w:rsidRPr="002A5E2D">
        <w:t xml:space="preserve"> </w:t>
      </w:r>
      <w:r w:rsidRPr="0033233E">
        <w:t>коэффициент изменения цикла</w:t>
      </w:r>
      <w:r>
        <w:t xml:space="preserve"> ППР</w:t>
      </w:r>
      <w:r w:rsidRPr="0033233E">
        <w:t xml:space="preserve"> </w:t>
      </w:r>
      <w:r w:rsidRPr="00F92848">
        <w:t>в планах ТОРО. Коэффициент изменения цикла</w:t>
      </w:r>
      <w:r>
        <w:t xml:space="preserve"> ППР</w:t>
      </w:r>
      <w:r w:rsidRPr="00F92848">
        <w:t xml:space="preserve"> является настройкой Системы, определяющий изменение периодичност</w:t>
      </w:r>
      <w:r>
        <w:t>и</w:t>
      </w:r>
      <w:r w:rsidRPr="00F92848">
        <w:t xml:space="preserve"> проведения воздействий </w:t>
      </w:r>
      <w:r w:rsidRPr="00AE774E">
        <w:t>относительно регламентной</w:t>
      </w:r>
      <w:r>
        <w:t>: если чаще – коэффициент меньше 1, если реже – коэффициент больше 1</w:t>
      </w:r>
      <w:r w:rsidRPr="00AE774E">
        <w:t xml:space="preserve">. </w:t>
      </w:r>
      <w:r w:rsidR="00100CC1">
        <w:t xml:space="preserve">Коэффициент изменения цикла ППР утверждается Директором по УА УО. Расчет коэффициента изменения цикла ППР осуществляется </w:t>
      </w:r>
      <w:r w:rsidRPr="00643B29">
        <w:t xml:space="preserve">в соответствии с </w:t>
      </w:r>
      <w:r>
        <w:t>Методическими указаниями «Учет условий и режимов эксплуатации производственных активов при планировании ТОиР», а также</w:t>
      </w:r>
      <w:r w:rsidRPr="00643B29">
        <w:t xml:space="preserve"> други</w:t>
      </w:r>
      <w:r>
        <w:t>ми</w:t>
      </w:r>
      <w:r w:rsidRPr="00643B29">
        <w:t xml:space="preserve"> действующи</w:t>
      </w:r>
      <w:r>
        <w:t>ми</w:t>
      </w:r>
      <w:r w:rsidRPr="00643B29">
        <w:t xml:space="preserve"> НМД в части управления надежностью ПА.</w:t>
      </w:r>
      <w:r w:rsidR="00100CC1">
        <w:t xml:space="preserve"> </w:t>
      </w:r>
    </w:p>
    <w:p w14:paraId="74DA8FE5" w14:textId="77777777" w:rsidR="00E32BAA" w:rsidRDefault="00D17861" w:rsidP="00E32BAA">
      <w:pPr>
        <w:pStyle w:val="affff8"/>
      </w:pPr>
      <w:r w:rsidRPr="00643B29">
        <w:t>На основе актуальных планов ТОРО проводит</w:t>
      </w:r>
      <w:r w:rsidR="00440C04">
        <w:t>ся</w:t>
      </w:r>
      <w:r w:rsidRPr="00643B29">
        <w:t xml:space="preserve"> предварительное календарное распределение сроков работ в годовом </w:t>
      </w:r>
      <w:r>
        <w:t>графике ППР</w:t>
      </w:r>
      <w:r w:rsidRPr="00643B29">
        <w:t>.</w:t>
      </w:r>
      <w:r w:rsidR="00471CD4">
        <w:t xml:space="preserve"> </w:t>
      </w:r>
      <w:r w:rsidR="00E32BAA">
        <w:t>Предварительное календарное распределение сроков работ осуществляется на основании базисной</w:t>
      </w:r>
      <w:r w:rsidR="00E32BAA" w:rsidRPr="00643B29">
        <w:t xml:space="preserve"> наработки ЕО. </w:t>
      </w:r>
      <w:r w:rsidR="00E32BAA">
        <w:t xml:space="preserve">Базисная наработка на год зависит от длительности ОТМ производственного рабочего места, соответствующего рассматриваемой ЕО, и рассчитывается по формуле: </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6"/>
        <w:gridCol w:w="510"/>
      </w:tblGrid>
      <w:tr w:rsidR="002626E6" w14:paraId="7A440592" w14:textId="77777777">
        <w:trPr>
          <w:trHeight w:val="369"/>
        </w:trPr>
        <w:tc>
          <w:tcPr>
            <w:tcW w:w="9776" w:type="dxa"/>
          </w:tcPr>
          <w:p w14:paraId="7FCF2EA9" w14:textId="77777777" w:rsidR="001F3FCA" w:rsidRPr="00853754" w:rsidRDefault="001F3FCA" w:rsidP="008A3F08">
            <w:pPr>
              <w:widowControl w:val="0"/>
              <w:tabs>
                <w:tab w:val="left" w:pos="1418"/>
              </w:tabs>
              <w:spacing w:after="0" w:line="312" w:lineRule="auto"/>
              <w:ind w:firstLine="0"/>
              <w:textAlignment w:val="top"/>
              <w:rPr>
                <w:rFonts w:cs="Times New Roman"/>
                <w:i/>
              </w:rPr>
            </w:pPr>
            <m:oMathPara>
              <m:oMath>
                <m:r>
                  <w:rPr>
                    <w:rFonts w:ascii="Cambria Math" w:hAnsi="Cambria Math" w:cs="Times New Roman"/>
                  </w:rPr>
                  <m:t>Наработка=</m:t>
                </m:r>
                <m:d>
                  <m:dPr>
                    <m:ctrlPr>
                      <w:rPr>
                        <w:rFonts w:ascii="Cambria Math" w:hAnsi="Cambria Math" w:cs="Times New Roman"/>
                        <w:i/>
                      </w:rPr>
                    </m:ctrlPr>
                  </m:dPr>
                  <m:e>
                    <m:r>
                      <w:rPr>
                        <w:rFonts w:ascii="Cambria Math" w:hAnsi="Cambria Math" w:cs="Times New Roman"/>
                      </w:rPr>
                      <m:t>24-ОТМ</m:t>
                    </m:r>
                  </m:e>
                </m:d>
                <m:r>
                  <w:rPr>
                    <w:rFonts w:ascii="Cambria Math" w:hAnsi="Cambria Math" w:cs="Times New Roman"/>
                  </w:rPr>
                  <m:t>*365</m:t>
                </m:r>
              </m:oMath>
            </m:oMathPara>
          </w:p>
        </w:tc>
        <w:tc>
          <w:tcPr>
            <w:tcW w:w="420" w:type="dxa"/>
          </w:tcPr>
          <w:p w14:paraId="4A3E0DF1" w14:textId="77777777" w:rsidR="001F3FCA" w:rsidRDefault="001F3FCA" w:rsidP="008A3F08">
            <w:pPr>
              <w:pStyle w:val="affff8"/>
              <w:spacing w:before="0" w:after="0"/>
              <w:ind w:firstLine="0"/>
              <w:jc w:val="center"/>
            </w:pPr>
            <w:r>
              <w:t>(1)</w:t>
            </w:r>
          </w:p>
        </w:tc>
      </w:tr>
    </w:tbl>
    <w:p w14:paraId="0FBDE889" w14:textId="77777777" w:rsidR="00D17861" w:rsidRDefault="00D17861" w:rsidP="00BC137A">
      <w:pPr>
        <w:pStyle w:val="affff8"/>
      </w:pPr>
      <w:r>
        <w:t>По результатам календарного распределения сроков работ в Системе из планов ТОРО создаются заказы ТОРО. На основе созданных заказов ТОРО формируется предварительн</w:t>
      </w:r>
      <w:r w:rsidR="00B2597A">
        <w:t>ая</w:t>
      </w:r>
      <w:r>
        <w:t xml:space="preserve"> годов</w:t>
      </w:r>
      <w:r w:rsidR="00B2597A">
        <w:t>ая</w:t>
      </w:r>
      <w:r>
        <w:t xml:space="preserve"> </w:t>
      </w:r>
      <w:r w:rsidR="00B2597A">
        <w:t>программа</w:t>
      </w:r>
      <w:r>
        <w:t xml:space="preserve"> </w:t>
      </w:r>
      <w:r w:rsidR="00B2597A">
        <w:t>П</w:t>
      </w:r>
      <w:r>
        <w:t>ПА.</w:t>
      </w:r>
    </w:p>
    <w:p w14:paraId="038E893E" w14:textId="77777777" w:rsidR="00D17861" w:rsidRDefault="00D17861" w:rsidP="00BC137A">
      <w:pPr>
        <w:pStyle w:val="affff8"/>
      </w:pPr>
      <w:r w:rsidRPr="00643B29">
        <w:t xml:space="preserve">В </w:t>
      </w:r>
      <w:r w:rsidR="00B2597A" w:rsidRPr="00643B29">
        <w:t>годов</w:t>
      </w:r>
      <w:r w:rsidR="00B2597A">
        <w:t>ую программу ППА</w:t>
      </w:r>
      <w:r w:rsidRPr="00643B29">
        <w:t xml:space="preserve"> включаются тольк</w:t>
      </w:r>
      <w:r>
        <w:t>о воздействия по ПА, планируемые</w:t>
      </w:r>
      <w:r w:rsidRPr="00643B29">
        <w:t xml:space="preserve"> к эксплуатации в плановом году.</w:t>
      </w:r>
      <w:r>
        <w:t xml:space="preserve"> Производственными службами на основе единого календарного</w:t>
      </w:r>
      <w:r w:rsidRPr="00A35EC7">
        <w:t xml:space="preserve"> план</w:t>
      </w:r>
      <w:r>
        <w:t>а</w:t>
      </w:r>
      <w:r w:rsidRPr="00A35EC7">
        <w:t xml:space="preserve"> производства</w:t>
      </w:r>
      <w:r>
        <w:t xml:space="preserve"> и планов расстановки техники формируются заявки на консервацию и расконсервацию ЕО. </w:t>
      </w:r>
    </w:p>
    <w:p w14:paraId="6A5E6398" w14:textId="1EBB8E51" w:rsidR="00B352B8" w:rsidRDefault="00D17861" w:rsidP="00B352B8">
      <w:pPr>
        <w:pStyle w:val="affff8"/>
      </w:pPr>
      <w:r>
        <w:t>На основе этих заявок выпускаются приказы и формируются сообщения</w:t>
      </w:r>
      <w:r w:rsidRPr="00E12799">
        <w:t xml:space="preserve"> </w:t>
      </w:r>
      <w:r>
        <w:t xml:space="preserve">и заказы ТОРО на проведение консервации и расконсервации. </w:t>
      </w:r>
      <w:r w:rsidR="0043637B">
        <w:t xml:space="preserve">По результатам консервации/расконсервации осуществляются изменения в НСИ ТОиР (план ТОРО и </w:t>
      </w:r>
      <w:r w:rsidR="0043637B">
        <w:lastRenderedPageBreak/>
        <w:t>статус ЕО)</w:t>
      </w:r>
      <w:r>
        <w:t xml:space="preserve">. </w:t>
      </w:r>
      <w:r w:rsidR="00B352B8">
        <w:t>Подробнее процедура описана в Регламенте Компании «Учёт, консервация, расконсервация, вывод из эксплуатации производственных активов».</w:t>
      </w:r>
    </w:p>
    <w:p w14:paraId="74A13397" w14:textId="27BBCAC3" w:rsidR="00D17861" w:rsidRPr="00643B29" w:rsidRDefault="00D17861" w:rsidP="00BC137A">
      <w:pPr>
        <w:pStyle w:val="affff8"/>
      </w:pPr>
      <w:r>
        <w:t>На основании</w:t>
      </w:r>
      <w:r w:rsidRPr="00643B29">
        <w:t xml:space="preserve"> </w:t>
      </w:r>
      <w:r>
        <w:t>системных уведомлений (в случае пересечения заказов ТОРО с датами замены ПА, сетевых графиков проектов ОВП и проектов ЦП, а также планирования заказов ТОРО до дат</w:t>
      </w:r>
      <w:r w:rsidR="0043637B">
        <w:t>ы</w:t>
      </w:r>
      <w:r>
        <w:t xml:space="preserve"> ввода ПА</w:t>
      </w:r>
      <w:r w:rsidR="0043637B">
        <w:t>, после</w:t>
      </w:r>
      <w:r>
        <w:t xml:space="preserve"> дат</w:t>
      </w:r>
      <w:r w:rsidR="0043637B">
        <w:t>ы</w:t>
      </w:r>
      <w:r>
        <w:t xml:space="preserve"> вывода ПА из эксплуатации</w:t>
      </w:r>
      <w:r w:rsidR="0043637B">
        <w:t xml:space="preserve"> или в период нахождения на консервации</w:t>
      </w:r>
      <w:r>
        <w:t>) производится удаление таких заказов ТОРО либо смещение сроков на допустимый период планирования</w:t>
      </w:r>
      <w:r w:rsidR="0043637B">
        <w:t xml:space="preserve"> с помощью функции оптимизации АРМ Планировщика ТОиР «Предложение установки для заказов ТОРО метки на удаление, либо переноса сроков»</w:t>
      </w:r>
      <w:r w:rsidRPr="00643B29">
        <w:t>.</w:t>
      </w:r>
    </w:p>
    <w:p w14:paraId="6745140D" w14:textId="77777777" w:rsidR="00D17861" w:rsidRPr="00643B29" w:rsidRDefault="00D17861" w:rsidP="00BC137A">
      <w:pPr>
        <w:pStyle w:val="affff8"/>
      </w:pPr>
      <w:r w:rsidRPr="00643B29">
        <w:t xml:space="preserve">При всех последующих изменениях заказов, пользователем должен проставляться статус, соответствующий каждому выполненному изменению с учетом статусной схемы заказов </w:t>
      </w:r>
      <w:r>
        <w:t>ТОРО</w:t>
      </w:r>
      <w:r w:rsidRPr="00643B29">
        <w:t xml:space="preserve">. </w:t>
      </w:r>
    </w:p>
    <w:p w14:paraId="601F1BA6" w14:textId="77777777" w:rsidR="00D17861" w:rsidRPr="000C129F" w:rsidRDefault="00D17861" w:rsidP="00493C2C">
      <w:pPr>
        <w:pStyle w:val="afffff"/>
      </w:pPr>
      <w:r w:rsidRPr="00690390">
        <w:t>Включение дополнительных заказов в годовой горизонт планирования</w:t>
      </w:r>
    </w:p>
    <w:p w14:paraId="2474A2D9" w14:textId="77777777" w:rsidR="00D17861" w:rsidRDefault="00512D49">
      <w:pPr>
        <w:pStyle w:val="affff8"/>
      </w:pPr>
      <w:r>
        <w:t>В</w:t>
      </w:r>
      <w:r w:rsidR="0020580F">
        <w:t xml:space="preserve"> годовую программу ППА могут быть включены заказы ТОРО по устранению дефектов, сформированные на основании сообщения ТОРО, при принятии решения об устранении дефекта в следующем году. Формирование заказа ТОРО и принятие решения о сроках устранения дефекта осуществляется в соответствии с разделом 6.1. Данные заказы ТОРО</w:t>
      </w:r>
      <w:r w:rsidR="00D17861">
        <w:t xml:space="preserve"> </w:t>
      </w:r>
      <w:r w:rsidR="00D17861" w:rsidRPr="00643B29">
        <w:t>могут включаться в годов</w:t>
      </w:r>
      <w:r w:rsidR="0020580F">
        <w:t>ую программу ППА</w:t>
      </w:r>
      <w:r w:rsidR="00D17861" w:rsidRPr="00643B29">
        <w:t xml:space="preserve"> до момента </w:t>
      </w:r>
      <w:r w:rsidR="0020580F">
        <w:t xml:space="preserve">завершения </w:t>
      </w:r>
      <w:r w:rsidR="00D17861" w:rsidRPr="00643B29">
        <w:t xml:space="preserve">его </w:t>
      </w:r>
      <w:r w:rsidR="0020580F">
        <w:t xml:space="preserve">планирования и передачи на согласование. </w:t>
      </w:r>
    </w:p>
    <w:p w14:paraId="299815C2" w14:textId="77777777" w:rsidR="00D17861" w:rsidRPr="00643B29" w:rsidRDefault="00D17861" w:rsidP="00BC137A">
      <w:pPr>
        <w:pStyle w:val="affff8"/>
      </w:pPr>
      <w:r w:rsidRPr="00643B29">
        <w:t>Дополнительно в годов</w:t>
      </w:r>
      <w:r w:rsidR="0020580F">
        <w:t>ую программу ППА</w:t>
      </w:r>
      <w:r w:rsidRPr="00643B29">
        <w:t xml:space="preserve"> включаются: </w:t>
      </w:r>
    </w:p>
    <w:p w14:paraId="4A876C6C" w14:textId="77777777" w:rsidR="00D17861" w:rsidRDefault="00D17861">
      <w:pPr>
        <w:pStyle w:val="12"/>
      </w:pPr>
      <w:r>
        <w:t>ранее созданные заказы, сроки выполнения которых были перенесены на рассматриваемый годовой период</w:t>
      </w:r>
      <w:r w:rsidR="00EE7301">
        <w:t>. Перенос сроков заказов ТОРО с предыдущих периодов планирования должен осуществляться исходя из оценки текущей наработки или доступности ресурсов до формирования проекта бюджета ППА либо исходя из факта физического невыполнения работ до утверждения бюджета ППА (при переносе заказы ТОРО должны включаться в бюджет следующего года)</w:t>
      </w:r>
      <w:r>
        <w:t>;</w:t>
      </w:r>
    </w:p>
    <w:p w14:paraId="485746DF" w14:textId="77777777" w:rsidR="00D17861" w:rsidRDefault="00D17861">
      <w:pPr>
        <w:pStyle w:val="12"/>
      </w:pPr>
      <w:r>
        <w:t xml:space="preserve">заказы по мероприятиям сервисного и гарантийного обслуживания, созданные в соответствии с графиком по договору (работы не подлежат переносу сроков в рамках действия гарантии без согласования с дилерами); </w:t>
      </w:r>
    </w:p>
    <w:p w14:paraId="5746B878" w14:textId="77777777" w:rsidR="00D17861" w:rsidRDefault="00D17861">
      <w:pPr>
        <w:pStyle w:val="12"/>
      </w:pPr>
      <w:r>
        <w:t xml:space="preserve">заказы на основе сообщений по выполнению ЭПБ; </w:t>
      </w:r>
    </w:p>
    <w:p w14:paraId="4F1FBD2B" w14:textId="77777777" w:rsidR="00D17861" w:rsidRDefault="00D17861">
      <w:pPr>
        <w:pStyle w:val="12"/>
      </w:pPr>
      <w:r w:rsidRPr="002710CB">
        <w:t>заказы на основе сообщений по выполнению диагностики;</w:t>
      </w:r>
    </w:p>
    <w:p w14:paraId="0FA8F1D7" w14:textId="77777777" w:rsidR="00D17861" w:rsidRDefault="00D17861">
      <w:pPr>
        <w:pStyle w:val="12"/>
      </w:pPr>
      <w:r>
        <w:t>заказы на основе сообщений по мероприятиям по устранению предписаний надзорных органов;</w:t>
      </w:r>
    </w:p>
    <w:p w14:paraId="5F528910" w14:textId="77777777" w:rsidR="00D17861" w:rsidRDefault="00D17861">
      <w:pPr>
        <w:pStyle w:val="12"/>
      </w:pPr>
      <w:r>
        <w:t>заказы на восстановление узлов и деталей, находящихся в об</w:t>
      </w:r>
      <w:r w:rsidR="004C6E6D">
        <w:t>оротном</w:t>
      </w:r>
      <w:r>
        <w:t xml:space="preserve"> фонде.</w:t>
      </w:r>
    </w:p>
    <w:p w14:paraId="7C612158" w14:textId="77777777" w:rsidR="0070638B" w:rsidRDefault="00D17861" w:rsidP="00BC137A">
      <w:pPr>
        <w:pStyle w:val="affff8"/>
      </w:pPr>
      <w:r>
        <w:lastRenderedPageBreak/>
        <w:t xml:space="preserve">В заказы на проведение ЭПБ (с привлечением УСО) включаются операции по подготовке оборудования к проведению ЭПБ, выполняемые хоз. способом. Эти операции планируются </w:t>
      </w:r>
      <w:r w:rsidR="002D2C98">
        <w:t>вручную.</w:t>
      </w:r>
    </w:p>
    <w:p w14:paraId="35493ACF" w14:textId="77777777" w:rsidR="00D17861" w:rsidRPr="00E54888" w:rsidRDefault="00440C04" w:rsidP="00493C2C">
      <w:pPr>
        <w:pStyle w:val="afffff"/>
      </w:pPr>
      <w:r>
        <w:t>К</w:t>
      </w:r>
      <w:r w:rsidR="00D17861" w:rsidRPr="00E54888">
        <w:t>орректировка</w:t>
      </w:r>
      <w:r>
        <w:t xml:space="preserve"> содержания заказов ТОРО</w:t>
      </w:r>
    </w:p>
    <w:p w14:paraId="5561EB31" w14:textId="77777777" w:rsidR="00D17861" w:rsidRPr="00643B29" w:rsidRDefault="00D17861" w:rsidP="00BC137A">
      <w:pPr>
        <w:pStyle w:val="affff8"/>
      </w:pPr>
      <w:r w:rsidRPr="00643B29">
        <w:t>Корректировка содержания заказов ТОРО должна проводиться в следующей последовательности:</w:t>
      </w:r>
    </w:p>
    <w:p w14:paraId="2888A865" w14:textId="77777777" w:rsidR="00D17861" w:rsidRDefault="00D17861">
      <w:pPr>
        <w:pStyle w:val="12"/>
      </w:pPr>
      <w:r>
        <w:t>проверка и корректировка операций и связей</w:t>
      </w:r>
      <w:r w:rsidR="0054162B">
        <w:t xml:space="preserve"> операций между заказами ТОРО (при наличии)</w:t>
      </w:r>
      <w:r>
        <w:t>;</w:t>
      </w:r>
    </w:p>
    <w:p w14:paraId="1DB0EC42" w14:textId="77777777" w:rsidR="00D17861" w:rsidRDefault="00D17861">
      <w:pPr>
        <w:pStyle w:val="12"/>
      </w:pPr>
      <w:r>
        <w:t>проверка и корректировка МТР;</w:t>
      </w:r>
    </w:p>
    <w:p w14:paraId="276450FB" w14:textId="77777777" w:rsidR="00D17861" w:rsidRDefault="00D17861">
      <w:pPr>
        <w:pStyle w:val="12"/>
      </w:pPr>
      <w:r>
        <w:t>определение способа выполнения и исполнителей работ.</w:t>
      </w:r>
    </w:p>
    <w:p w14:paraId="4E837F14" w14:textId="77777777" w:rsidR="00512D49" w:rsidRDefault="00440C04" w:rsidP="00BC137A">
      <w:pPr>
        <w:pStyle w:val="affff8"/>
      </w:pPr>
      <w:r>
        <w:t xml:space="preserve">Для </w:t>
      </w:r>
      <w:r w:rsidRPr="00643B29">
        <w:t>всех сформированных заказов</w:t>
      </w:r>
      <w:r>
        <w:t xml:space="preserve"> ТОРО</w:t>
      </w:r>
      <w:r w:rsidRPr="00643B29">
        <w:t xml:space="preserve"> </w:t>
      </w:r>
      <w:r w:rsidR="00D17861" w:rsidRPr="00643B29">
        <w:t>проводится проверка на правильность запланированных в них операций</w:t>
      </w:r>
      <w:r w:rsidR="007B5F2D">
        <w:t xml:space="preserve"> и ресурсов</w:t>
      </w:r>
      <w:r w:rsidR="00D17861" w:rsidRPr="00643B29">
        <w:t xml:space="preserve">. </w:t>
      </w:r>
      <w:r w:rsidR="00822E92">
        <w:t xml:space="preserve">Операции и ресурсы (трудовые, материальные), запланированные на основе технологических карт, подлежат корректировке </w:t>
      </w:r>
      <w:r w:rsidR="005B2B24">
        <w:t>только при наличии дефектной ведомости.</w:t>
      </w:r>
    </w:p>
    <w:p w14:paraId="25AF1090" w14:textId="77777777" w:rsidR="00061AF3" w:rsidRDefault="00061AF3" w:rsidP="00BC137A">
      <w:pPr>
        <w:pStyle w:val="affff8"/>
      </w:pPr>
      <w:r>
        <w:t>В случае выявления заказов ТОРО, запланированных без техкарт, осуществляется проверка:</w:t>
      </w:r>
    </w:p>
    <w:p w14:paraId="481B262D" w14:textId="77777777" w:rsidR="00061AF3" w:rsidRDefault="00061AF3" w:rsidP="009511CC">
      <w:pPr>
        <w:pStyle w:val="12"/>
      </w:pPr>
      <w:r>
        <w:t>наличия техкарт для соответствующего технического объекта (ТМ или ЕО);</w:t>
      </w:r>
    </w:p>
    <w:p w14:paraId="54945939" w14:textId="77777777" w:rsidR="00061AF3" w:rsidRDefault="00061AF3" w:rsidP="009511CC">
      <w:pPr>
        <w:pStyle w:val="12"/>
      </w:pPr>
      <w:r>
        <w:t xml:space="preserve">наличия инструкции ТОРО по коду ОЗМ, определенного в поле «Монтажный узел» инструкции ТОРО, для соответствующего технического объекта, указанного в поле «Тип конструкции» ТМ или ЕО. </w:t>
      </w:r>
    </w:p>
    <w:p w14:paraId="5A2FC77B" w14:textId="77777777" w:rsidR="00D17861" w:rsidRDefault="00CF753E" w:rsidP="00BC137A">
      <w:pPr>
        <w:pStyle w:val="affff8"/>
      </w:pPr>
      <w:r>
        <w:t xml:space="preserve">Если выявлено наличие техкарт или инструкции ТОРО для требуемого вида воздействия и ЕО, данная техкарта или инструкция ТОРО добавляется в заказ ТОРО вручную. </w:t>
      </w:r>
      <w:r w:rsidR="00D17861" w:rsidRPr="00643B29">
        <w:t>В случае отсутствия технологических карт</w:t>
      </w:r>
      <w:r w:rsidR="00F24AE9">
        <w:t xml:space="preserve"> (техкарта пустая или некорректно перенесены данные) для заказа ТОРО (за исключением заказов ТОРО, для которых техкарта не предусматривается) или необходимости уточнения работ по результатам анализа значений оценки технического состояния</w:t>
      </w:r>
      <w:r w:rsidR="00512D49">
        <w:t xml:space="preserve"> (для ПА, обслуживаемых по стратегии «по состоянию»)</w:t>
      </w:r>
      <w:r w:rsidR="00D17861" w:rsidRPr="00643B29">
        <w:t>, операции</w:t>
      </w:r>
      <w:r w:rsidR="003D7ECD">
        <w:t xml:space="preserve"> </w:t>
      </w:r>
      <w:r w:rsidR="007B5F2D">
        <w:t xml:space="preserve">и ресурсы </w:t>
      </w:r>
      <w:r w:rsidR="00D17861" w:rsidRPr="00643B29">
        <w:t>добавляются в заказ вручную на основе</w:t>
      </w:r>
      <w:r w:rsidR="007B5F2D">
        <w:t xml:space="preserve"> ведомости дефектов</w:t>
      </w:r>
      <w:r w:rsidR="002809E5">
        <w:t>, нормативов по трудоемкости</w:t>
      </w:r>
      <w:r w:rsidR="007B5F2D">
        <w:t xml:space="preserve"> или иной</w:t>
      </w:r>
      <w:r w:rsidR="00D17861" w:rsidRPr="00643B29">
        <w:t xml:space="preserve"> доступной документации (</w:t>
      </w:r>
      <w:r w:rsidR="00185E7E">
        <w:t xml:space="preserve">заказы ТОРО прошлых периодов, </w:t>
      </w:r>
      <w:r w:rsidR="00D17861" w:rsidRPr="00643B29">
        <w:t>инструкции/</w:t>
      </w:r>
      <w:r w:rsidR="002809E5">
        <w:t xml:space="preserve"> </w:t>
      </w:r>
      <w:r w:rsidR="00D17861" w:rsidRPr="00643B29">
        <w:t>технические условия по ремонту, прошлые дефектные ведомости и сметы).</w:t>
      </w:r>
    </w:p>
    <w:p w14:paraId="7604A979" w14:textId="77777777" w:rsidR="00D17861" w:rsidRPr="00643B29" w:rsidRDefault="00D17861" w:rsidP="00BC137A">
      <w:pPr>
        <w:pStyle w:val="affff8"/>
      </w:pPr>
      <w:r>
        <w:t>Для групп заказов</w:t>
      </w:r>
      <w:r w:rsidR="000F33CA">
        <w:t xml:space="preserve"> ТОРО</w:t>
      </w:r>
      <w:r>
        <w:t xml:space="preserve"> и сетевых графиков</w:t>
      </w:r>
      <w:r w:rsidRPr="003A1CEA">
        <w:t>,</w:t>
      </w:r>
      <w:r>
        <w:t xml:space="preserve"> которые относятся</w:t>
      </w:r>
      <w:r w:rsidRPr="003A1CEA">
        <w:t xml:space="preserve"> к одному участку/технологической линии</w:t>
      </w:r>
      <w:r>
        <w:t xml:space="preserve"> (или к одному ПА) и которые целесообразно проводить вместе, проставляются связи операций. Примером связанных воздействий являются заказы и ОСГ, включенные в один график остановочного ремонта, а также </w:t>
      </w:r>
      <w:r w:rsidR="00EB26DD">
        <w:t>заказы на монтаж/демонтаж и восстановление узла оборотного фонда</w:t>
      </w:r>
      <w:r>
        <w:t xml:space="preserve">. Связанные заказы и сетевые графики изменяются вместе </w:t>
      </w:r>
      <w:r w:rsidR="00EB26DD">
        <w:t xml:space="preserve">по срокам </w:t>
      </w:r>
      <w:r>
        <w:t xml:space="preserve">в случае балансировки и корректировки в рамках дальнейшего рассмотрения план-графика. </w:t>
      </w:r>
    </w:p>
    <w:p w14:paraId="2BE68776" w14:textId="77777777" w:rsidR="00D17861" w:rsidRDefault="003D7ECD" w:rsidP="00BC137A">
      <w:pPr>
        <w:pStyle w:val="affff8"/>
      </w:pPr>
      <w:r>
        <w:lastRenderedPageBreak/>
        <w:t>При</w:t>
      </w:r>
      <w:r w:rsidR="00185E7E">
        <w:t xml:space="preserve"> наличии в заказах ТОРО в качестве ресурса ЗЧ собственного изготовления</w:t>
      </w:r>
      <w:r w:rsidR="00D17861" w:rsidRPr="00643B29">
        <w:t xml:space="preserve"> </w:t>
      </w:r>
      <w:r w:rsidR="00185E7E">
        <w:t>формируется потребность в ЗЧ собственного изготовления с помощью системного отчета (на основе ОЗМ, указанных как МТР в заказах ТОРО)</w:t>
      </w:r>
      <w:r w:rsidR="002809E5">
        <w:t>.</w:t>
      </w:r>
      <w:r w:rsidR="00185E7E">
        <w:t xml:space="preserve"> </w:t>
      </w:r>
      <w:r w:rsidR="00440C04">
        <w:t xml:space="preserve">Далее, потребности в ЗЧ собственного изготовления </w:t>
      </w:r>
      <w:r w:rsidR="004E1199">
        <w:t xml:space="preserve">согласовываются </w:t>
      </w:r>
      <w:r w:rsidR="00440C04">
        <w:t>с</w:t>
      </w:r>
      <w:r w:rsidRPr="00100F24">
        <w:t xml:space="preserve"> ЦРММ в </w:t>
      </w:r>
      <w:r>
        <w:t xml:space="preserve">соответствии с </w:t>
      </w:r>
      <w:r w:rsidRPr="00761C95">
        <w:t>Регламент</w:t>
      </w:r>
      <w:r>
        <w:t>ом Компании</w:t>
      </w:r>
      <w:r w:rsidRPr="00761C95">
        <w:t xml:space="preserve"> </w:t>
      </w:r>
      <w:r>
        <w:t>«П</w:t>
      </w:r>
      <w:r w:rsidRPr="00761C95">
        <w:t>роизводств</w:t>
      </w:r>
      <w:r>
        <w:t>о</w:t>
      </w:r>
      <w:r w:rsidRPr="00761C95">
        <w:t xml:space="preserve"> деталей и изделий собственного производства</w:t>
      </w:r>
      <w:r>
        <w:t xml:space="preserve">». </w:t>
      </w:r>
      <w:r w:rsidRPr="00100F24">
        <w:t xml:space="preserve">Если произвести ЗЧ невозможно, </w:t>
      </w:r>
      <w:r w:rsidR="00440C04">
        <w:t>осуществляется замена</w:t>
      </w:r>
      <w:r>
        <w:t xml:space="preserve"> МТР в заказах</w:t>
      </w:r>
      <w:r w:rsidR="00440C04">
        <w:t xml:space="preserve"> ТОРО</w:t>
      </w:r>
      <w:r w:rsidRPr="00100F24">
        <w:t>.</w:t>
      </w:r>
      <w:r>
        <w:t xml:space="preserve"> </w:t>
      </w:r>
      <w:r w:rsidR="00D17861" w:rsidRPr="00643B29">
        <w:t xml:space="preserve">Оценка </w:t>
      </w:r>
      <w:r w:rsidR="00D17861">
        <w:t xml:space="preserve">стоимости </w:t>
      </w:r>
      <w:r w:rsidR="00440C04">
        <w:t>ЗЧ</w:t>
      </w:r>
      <w:r w:rsidR="00D17861" w:rsidRPr="00643B29">
        <w:t xml:space="preserve"> проводится в соответствии с </w:t>
      </w:r>
      <w:r w:rsidR="002A78A9">
        <w:t xml:space="preserve">Методическими указаниями </w:t>
      </w:r>
      <w:r w:rsidR="00D17861" w:rsidRPr="00643B29">
        <w:t>«Методик</w:t>
      </w:r>
      <w:r w:rsidR="002A78A9">
        <w:t>а</w:t>
      </w:r>
      <w:r w:rsidR="00D17861" w:rsidRPr="00643B29">
        <w:t xml:space="preserve"> планирования и контроля факта затрат на запасные части собственного производства».</w:t>
      </w:r>
    </w:p>
    <w:p w14:paraId="45E78120" w14:textId="77777777" w:rsidR="00D17861" w:rsidRPr="00643B29" w:rsidRDefault="00D17861" w:rsidP="00BC137A">
      <w:pPr>
        <w:pStyle w:val="affff8"/>
      </w:pPr>
      <w:r>
        <w:t>Д</w:t>
      </w:r>
      <w:r w:rsidRPr="00643B29">
        <w:t>ля каждого заказа ТОРО определяется способ выполнения работ</w:t>
      </w:r>
      <w:r w:rsidR="00446B87">
        <w:t xml:space="preserve"> в соответствии с </w:t>
      </w:r>
      <w:r w:rsidR="002A78A9">
        <w:t>М</w:t>
      </w:r>
      <w:r w:rsidR="00446B87">
        <w:t>етодическими указаниями «Определение способа выполнения работ по ТОиР производственных активов»</w:t>
      </w:r>
      <w:r w:rsidRPr="00643B29">
        <w:t>.</w:t>
      </w:r>
    </w:p>
    <w:p w14:paraId="5D51787F" w14:textId="77777777" w:rsidR="00D17861" w:rsidRDefault="00D17861" w:rsidP="00BC137A">
      <w:pPr>
        <w:pStyle w:val="affff8"/>
      </w:pPr>
      <w:r w:rsidRPr="00643B29">
        <w:t>В случае выполнения работ с привлечением сторонних организаций (подрядным способом), проверяется наличие оценки стоимости таких работ</w:t>
      </w:r>
      <w:r>
        <w:t xml:space="preserve"> (сметы, ТКП)</w:t>
      </w:r>
      <w:r w:rsidRPr="00643B29">
        <w:t xml:space="preserve">. </w:t>
      </w:r>
      <w:r>
        <w:t>О</w:t>
      </w:r>
      <w:r w:rsidRPr="00643B29">
        <w:t xml:space="preserve">ценка стоимости услуг сторонних организаций проводится </w:t>
      </w:r>
      <w:r>
        <w:t xml:space="preserve">в соответствии с </w:t>
      </w:r>
      <w:r w:rsidR="002A78A9">
        <w:t>Методически</w:t>
      </w:r>
      <w:r w:rsidR="008902EA">
        <w:t>ми</w:t>
      </w:r>
      <w:r w:rsidR="002A78A9">
        <w:t xml:space="preserve"> указани</w:t>
      </w:r>
      <w:r w:rsidR="008902EA">
        <w:t>ями</w:t>
      </w:r>
      <w:r w:rsidR="002A78A9">
        <w:t xml:space="preserve"> </w:t>
      </w:r>
      <w:r>
        <w:t>«Методик</w:t>
      </w:r>
      <w:r w:rsidR="002A78A9">
        <w:t>а</w:t>
      </w:r>
      <w:r w:rsidRPr="00A92513">
        <w:t xml:space="preserve"> планирования и контроля факта затрат на поддержание производственных активов</w:t>
      </w:r>
      <w:r>
        <w:t>» одним из следующих способов:</w:t>
      </w:r>
    </w:p>
    <w:p w14:paraId="1988921B" w14:textId="77777777" w:rsidR="00D17861" w:rsidRDefault="00D17861">
      <w:pPr>
        <w:pStyle w:val="12"/>
      </w:pPr>
      <w:r>
        <w:t>осмечивание дефектных ведомостей, которое может проводиться см</w:t>
      </w:r>
      <w:r w:rsidR="002A78A9">
        <w:t xml:space="preserve">етным отделом в соответствии с </w:t>
      </w:r>
      <w:r>
        <w:t>Методическими</w:t>
      </w:r>
      <w:r w:rsidRPr="00B86A0C">
        <w:t xml:space="preserve"> указания</w:t>
      </w:r>
      <w:r>
        <w:t>ми</w:t>
      </w:r>
      <w:r w:rsidRPr="00B86A0C">
        <w:t xml:space="preserve"> </w:t>
      </w:r>
      <w:r w:rsidR="002A78A9">
        <w:t>«О</w:t>
      </w:r>
      <w:r w:rsidRPr="00B86A0C">
        <w:t>ценк</w:t>
      </w:r>
      <w:r w:rsidR="002A78A9">
        <w:t>а</w:t>
      </w:r>
      <w:r w:rsidRPr="00B86A0C">
        <w:t xml:space="preserve"> стоимости мероприятий ТОиР</w:t>
      </w:r>
      <w:r>
        <w:t>» либо приобретаться как сервис у сторонней организации</w:t>
      </w:r>
      <w:r w:rsidR="005B2B24">
        <w:t>, не являющейся исполнителем работ</w:t>
      </w:r>
      <w:r>
        <w:t>;</w:t>
      </w:r>
    </w:p>
    <w:p w14:paraId="2759D3DA" w14:textId="77777777" w:rsidR="00D17861" w:rsidRDefault="00D17861">
      <w:pPr>
        <w:pStyle w:val="12"/>
      </w:pPr>
      <w:r>
        <w:t>на основании ТКП, сформированным по дефектным ведомостям;</w:t>
      </w:r>
    </w:p>
    <w:p w14:paraId="3C2114F5" w14:textId="77777777" w:rsidR="005B2B24" w:rsidRDefault="005B2B24" w:rsidP="00A9569A">
      <w:pPr>
        <w:pStyle w:val="12"/>
      </w:pPr>
      <w:r>
        <w:t xml:space="preserve">на </w:t>
      </w:r>
      <w:r w:rsidRPr="00B423A0">
        <w:t>основании</w:t>
      </w:r>
      <w:r>
        <w:t xml:space="preserve"> договора (при наличии действующего договора на сервис по абонентской плате или договора с тарифами на услуги подрядной организации);</w:t>
      </w:r>
    </w:p>
    <w:p w14:paraId="5C2DCEC6" w14:textId="77777777" w:rsidR="005B2B24" w:rsidRDefault="005B2B24" w:rsidP="005B2B24">
      <w:pPr>
        <w:pStyle w:val="12"/>
      </w:pPr>
      <w:r>
        <w:t>калькуляция заказа ТОРО (при наличии в Системе плановых тарифов на работы подрядной организации);</w:t>
      </w:r>
    </w:p>
    <w:p w14:paraId="64625E9D" w14:textId="77777777" w:rsidR="00D17861" w:rsidRPr="00093BD7" w:rsidRDefault="00D17861" w:rsidP="005B2B24">
      <w:pPr>
        <w:pStyle w:val="12"/>
      </w:pPr>
      <w:r>
        <w:t>по основании категорийной стратегии.</w:t>
      </w:r>
    </w:p>
    <w:p w14:paraId="2CD4A153" w14:textId="77777777" w:rsidR="00E16210" w:rsidRDefault="00E16210" w:rsidP="00BC137A">
      <w:pPr>
        <w:pStyle w:val="affff8"/>
      </w:pPr>
      <w:r>
        <w:t xml:space="preserve">В случае выполнения работ собственным силами, стоимость работ </w:t>
      </w:r>
      <w:r w:rsidR="00AD7F50">
        <w:t xml:space="preserve">определяется </w:t>
      </w:r>
      <w:r>
        <w:t>посредством калькуляции</w:t>
      </w:r>
      <w:r w:rsidR="00AD7F50">
        <w:t xml:space="preserve"> на основании плановых тарифов (для трудозатрат) и плановых цен (для МТР)</w:t>
      </w:r>
      <w:r>
        <w:t>.</w:t>
      </w:r>
    </w:p>
    <w:p w14:paraId="743DC364" w14:textId="77777777" w:rsidR="00B14676" w:rsidRDefault="00B14676" w:rsidP="0048294D">
      <w:pPr>
        <w:pStyle w:val="3e"/>
      </w:pPr>
      <w:r>
        <w:t>Создание и наполнение ОСГ</w:t>
      </w:r>
    </w:p>
    <w:p w14:paraId="007DD628" w14:textId="77777777" w:rsidR="00047E40" w:rsidRDefault="00047E40" w:rsidP="001456EA">
      <w:pPr>
        <w:pStyle w:val="affff8"/>
      </w:pPr>
      <w:r>
        <w:t>На ОСГ планируются:</w:t>
      </w:r>
    </w:p>
    <w:p w14:paraId="768D75B3" w14:textId="77777777" w:rsidR="00047E40" w:rsidRDefault="00D66010" w:rsidP="00493C2C">
      <w:pPr>
        <w:pStyle w:val="12"/>
      </w:pPr>
      <w:r>
        <w:t>мероприятия</w:t>
      </w:r>
      <w:r w:rsidR="00047E40">
        <w:t xml:space="preserve"> проект</w:t>
      </w:r>
      <w:r>
        <w:t>а</w:t>
      </w:r>
      <w:r w:rsidR="00047E40">
        <w:t xml:space="preserve"> ОВП;</w:t>
      </w:r>
    </w:p>
    <w:p w14:paraId="2BE94493" w14:textId="77777777" w:rsidR="00047E40" w:rsidRDefault="00047E40" w:rsidP="00493C2C">
      <w:pPr>
        <w:pStyle w:val="12"/>
      </w:pPr>
      <w:r>
        <w:t>этапы реализации проектов ЦП;</w:t>
      </w:r>
    </w:p>
    <w:p w14:paraId="2EF873AD" w14:textId="34E726A6" w:rsidR="00047E40" w:rsidRDefault="00047E40" w:rsidP="00493C2C">
      <w:pPr>
        <w:pStyle w:val="12"/>
      </w:pPr>
      <w:r>
        <w:t>потребности</w:t>
      </w:r>
      <w:r w:rsidR="00AC32D5">
        <w:t xml:space="preserve">, не имеющие привязки </w:t>
      </w:r>
      <w:r w:rsidR="00257ABA">
        <w:t>к</w:t>
      </w:r>
      <w:r w:rsidR="00AC32D5">
        <w:t xml:space="preserve"> конкретным воздействиям на ПА</w:t>
      </w:r>
      <w:r>
        <w:t xml:space="preserve"> (за исключением потребности в РПМ</w:t>
      </w:r>
      <w:r w:rsidR="00545298">
        <w:t xml:space="preserve"> и закупаемых МТР для собственного изготовления ЗЧ</w:t>
      </w:r>
      <w:r>
        <w:t>)</w:t>
      </w:r>
      <w:r w:rsidR="00AC32D5">
        <w:t>. Планирование осуществляется в соответствии с п. 4.4.7</w:t>
      </w:r>
      <w:r>
        <w:t>.</w:t>
      </w:r>
    </w:p>
    <w:p w14:paraId="0C7A7723" w14:textId="77777777" w:rsidR="001456EA" w:rsidRPr="00643B29" w:rsidRDefault="001456EA" w:rsidP="001456EA">
      <w:pPr>
        <w:pStyle w:val="affff8"/>
      </w:pPr>
      <w:r w:rsidRPr="00643B29">
        <w:lastRenderedPageBreak/>
        <w:t xml:space="preserve">Формирование детальных сетевых графиков проектов </w:t>
      </w:r>
      <w:r>
        <w:t>ОВП</w:t>
      </w:r>
      <w:r w:rsidRPr="00643B29">
        <w:t xml:space="preserve"> проводится в соответствии с </w:t>
      </w:r>
      <w:r w:rsidR="00275F87">
        <w:t>Регламентом Компании «У</w:t>
      </w:r>
      <w:r>
        <w:t>правлени</w:t>
      </w:r>
      <w:r w:rsidR="00275F87">
        <w:t>е</w:t>
      </w:r>
      <w:r>
        <w:t xml:space="preserve"> </w:t>
      </w:r>
      <w:r w:rsidRPr="00B86A0C">
        <w:t xml:space="preserve">проектами по замене </w:t>
      </w:r>
      <w:r w:rsidR="00275F87">
        <w:t>оборудования (ОВП)</w:t>
      </w:r>
      <w:r>
        <w:t>»</w:t>
      </w:r>
      <w:r w:rsidRPr="00643B29">
        <w:t xml:space="preserve">. Сетевые графики проектов </w:t>
      </w:r>
      <w:r>
        <w:t>ОВП</w:t>
      </w:r>
      <w:r w:rsidRPr="00643B29">
        <w:t xml:space="preserve"> включаются в </w:t>
      </w:r>
      <w:r w:rsidR="00D66010" w:rsidRPr="00643B29">
        <w:t>годов</w:t>
      </w:r>
      <w:r w:rsidR="00D66010">
        <w:t>ую программу ППА по решению Технического комитета УО</w:t>
      </w:r>
      <w:r w:rsidRPr="00643B29">
        <w:t>.</w:t>
      </w:r>
    </w:p>
    <w:p w14:paraId="51393189" w14:textId="77777777" w:rsidR="001456EA" w:rsidRPr="00643B29" w:rsidRDefault="001456EA" w:rsidP="001456EA">
      <w:pPr>
        <w:pStyle w:val="affff8"/>
      </w:pPr>
      <w:r w:rsidRPr="00643B29">
        <w:t xml:space="preserve">Сетевые графики проектов по замене оборудования включаются в </w:t>
      </w:r>
      <w:r w:rsidR="00D66010" w:rsidRPr="00643B29">
        <w:t>годов</w:t>
      </w:r>
      <w:r w:rsidR="00D66010">
        <w:t>ую</w:t>
      </w:r>
      <w:r w:rsidR="00D66010" w:rsidRPr="00643B29">
        <w:t xml:space="preserve"> </w:t>
      </w:r>
      <w:r w:rsidR="00D66010">
        <w:t>программу ППА</w:t>
      </w:r>
      <w:r w:rsidRPr="00643B29">
        <w:t xml:space="preserve"> только при наличии документов, подтверждающих невозможность </w:t>
      </w:r>
      <w:r w:rsidRPr="009835C5">
        <w:t>(результаты ЭПБ, акт осмотра объекта) или неэффективность (расчет обоснования стоимости восстановления</w:t>
      </w:r>
      <w:r>
        <w:t xml:space="preserve">, акт </w:t>
      </w:r>
      <w:r w:rsidRPr="009835C5">
        <w:t xml:space="preserve">списания объекта) </w:t>
      </w:r>
      <w:r w:rsidRPr="00643B29">
        <w:t xml:space="preserve">дальнейшей эксплуатации оборудования. Исключение составляют проекты утверждённых целевых программ, которые включаются в </w:t>
      </w:r>
      <w:r w:rsidR="00D66010" w:rsidRPr="00643B29">
        <w:t>годов</w:t>
      </w:r>
      <w:r w:rsidR="00D66010">
        <w:t>ую</w:t>
      </w:r>
      <w:r w:rsidR="00D66010" w:rsidRPr="00643B29">
        <w:t xml:space="preserve"> </w:t>
      </w:r>
      <w:r w:rsidR="00D66010">
        <w:t>программу ППА</w:t>
      </w:r>
      <w:r w:rsidRPr="00643B29">
        <w:t xml:space="preserve"> без ограничений.</w:t>
      </w:r>
    </w:p>
    <w:p w14:paraId="1A2E3AF9" w14:textId="77777777" w:rsidR="001456EA" w:rsidRDefault="001456EA" w:rsidP="00493C2C">
      <w:pPr>
        <w:pStyle w:val="affff8"/>
      </w:pPr>
      <w:r>
        <w:t>Ф</w:t>
      </w:r>
      <w:r w:rsidRPr="00643B29">
        <w:t xml:space="preserve">ормирование </w:t>
      </w:r>
      <w:r>
        <w:t xml:space="preserve">детальных </w:t>
      </w:r>
      <w:r w:rsidRPr="00643B29">
        <w:t xml:space="preserve">сетевых графиков проектов </w:t>
      </w:r>
      <w:r>
        <w:t>целевых программ</w:t>
      </w:r>
      <w:r w:rsidRPr="00643B29">
        <w:t xml:space="preserve"> проводится в соответствии с </w:t>
      </w:r>
      <w:r>
        <w:t xml:space="preserve">Регламентом </w:t>
      </w:r>
      <w:r w:rsidR="00275F87">
        <w:t>Компании «У</w:t>
      </w:r>
      <w:r>
        <w:t>правлени</w:t>
      </w:r>
      <w:r w:rsidR="00275F87">
        <w:t>е</w:t>
      </w:r>
      <w:r>
        <w:t xml:space="preserve"> целевыми программами»</w:t>
      </w:r>
      <w:r w:rsidRPr="00643B29">
        <w:t>.</w:t>
      </w:r>
      <w:r>
        <w:t xml:space="preserve"> </w:t>
      </w:r>
    </w:p>
    <w:p w14:paraId="7A993300" w14:textId="77777777" w:rsidR="00AB3625" w:rsidRDefault="00AB3625" w:rsidP="00493C2C">
      <w:pPr>
        <w:pStyle w:val="affff8"/>
      </w:pPr>
      <w:r>
        <w:t>Планирование вышеописанных воздействий осуществляется посредством создания ОСГ вручную. Далее, осуществляется выбор способа выполнения работ (если не планируется закупка оборудования, требующего монтажа). Способ выполнения работ определяетс</w:t>
      </w:r>
      <w:r w:rsidR="006A1165">
        <w:t xml:space="preserve">я в соответствии с </w:t>
      </w:r>
      <w:r w:rsidR="002A78A9">
        <w:t>М</w:t>
      </w:r>
      <w:r w:rsidR="006A1165">
        <w:t>етодическими указаниями «Определение способа выполнения работ по ТОиР производственных активов». После определения способа выполнения работ осуществляется наполнение ОСГ:</w:t>
      </w:r>
    </w:p>
    <w:p w14:paraId="62469151" w14:textId="77777777" w:rsidR="006A1165" w:rsidRDefault="006A1165" w:rsidP="00493C2C">
      <w:pPr>
        <w:pStyle w:val="12"/>
      </w:pPr>
      <w:r>
        <w:t>если работы выполняются силами подрядной организации, указывается наименование работ, которые необходимо выполнить, их объемы и сроки проведения. Материалы подрядчиков отдельно не выделяются, их стоимость включается в стоимость услуги;</w:t>
      </w:r>
    </w:p>
    <w:p w14:paraId="4841B641" w14:textId="77777777" w:rsidR="006A1165" w:rsidRDefault="006A1165" w:rsidP="00493C2C">
      <w:pPr>
        <w:pStyle w:val="12"/>
      </w:pPr>
      <w:r>
        <w:t>если работы выполняются собственными силами, указывается наименование работ, которые необходимо выполнить, их объемы и сроки проведения. Операция детализируется выбором рабочего места исполнителей работ из каталога рабочих мест. После создания работ осуществляется ввод плановой трудоемкости по ОСГ и создание компонентов для формирования потребности в МТР;</w:t>
      </w:r>
    </w:p>
    <w:p w14:paraId="1BF9AFAF" w14:textId="77777777" w:rsidR="006A1165" w:rsidRDefault="006A1165" w:rsidP="00493C2C">
      <w:pPr>
        <w:pStyle w:val="12"/>
      </w:pPr>
      <w:r>
        <w:t>если необходима закупка оборудования, не требующего монтажа, на ОСГ планируются только компоненты для формирования потребности в оборудовани</w:t>
      </w:r>
      <w:r w:rsidR="008D717B">
        <w:t>и</w:t>
      </w:r>
      <w:r w:rsidR="00D66010">
        <w:t xml:space="preserve"> через заявку на ОВП в соответствии с Регламентом Компании «Управление </w:t>
      </w:r>
      <w:r w:rsidR="00D66010" w:rsidRPr="00B86A0C">
        <w:t xml:space="preserve">проектами по замене </w:t>
      </w:r>
      <w:r w:rsidR="00D66010">
        <w:t>оборудования (ОВП)»</w:t>
      </w:r>
      <w:r>
        <w:t>.</w:t>
      </w:r>
    </w:p>
    <w:p w14:paraId="54D59EC5" w14:textId="77777777" w:rsidR="00603C5C" w:rsidRDefault="00603C5C" w:rsidP="00603C5C">
      <w:pPr>
        <w:pStyle w:val="affff8"/>
      </w:pPr>
      <w:r w:rsidRPr="00643B29">
        <w:t xml:space="preserve">В случае выполнения работ с привлечением сторонних организаций (подрядным способом), </w:t>
      </w:r>
      <w:r>
        <w:t>о</w:t>
      </w:r>
      <w:r w:rsidRPr="00643B29">
        <w:t xml:space="preserve">ценка стоимости услуг сторонних организаций проводится </w:t>
      </w:r>
      <w:r>
        <w:t xml:space="preserve">в соответствии с </w:t>
      </w:r>
      <w:r w:rsidR="002A78A9">
        <w:t>Методически</w:t>
      </w:r>
      <w:r w:rsidR="008902EA">
        <w:t>ми</w:t>
      </w:r>
      <w:r w:rsidR="002A78A9">
        <w:t xml:space="preserve"> указани</w:t>
      </w:r>
      <w:r w:rsidR="008902EA">
        <w:t>ями</w:t>
      </w:r>
      <w:r w:rsidR="002A78A9">
        <w:t xml:space="preserve"> </w:t>
      </w:r>
      <w:r>
        <w:t>«Методик</w:t>
      </w:r>
      <w:r w:rsidR="002A78A9">
        <w:t>а</w:t>
      </w:r>
      <w:r w:rsidRPr="00A92513">
        <w:t xml:space="preserve"> планирования и контроля факта затрат на поддержание производственных активов</w:t>
      </w:r>
      <w:r>
        <w:t>» одним из следующих способов:</w:t>
      </w:r>
    </w:p>
    <w:p w14:paraId="2238CF5F" w14:textId="77777777" w:rsidR="00603C5C" w:rsidRDefault="00603C5C">
      <w:pPr>
        <w:pStyle w:val="12"/>
      </w:pPr>
      <w:r>
        <w:t>осмечивание дефектных ведомостей, которое может проводиться сметным отделом в соответствии с Методическими</w:t>
      </w:r>
      <w:r w:rsidRPr="00B86A0C">
        <w:t xml:space="preserve"> указания</w:t>
      </w:r>
      <w:r>
        <w:t>ми</w:t>
      </w:r>
      <w:r w:rsidRPr="00B86A0C">
        <w:t xml:space="preserve"> </w:t>
      </w:r>
      <w:r w:rsidR="00275F87">
        <w:t>«О</w:t>
      </w:r>
      <w:r w:rsidRPr="00B86A0C">
        <w:t>ценк</w:t>
      </w:r>
      <w:r w:rsidR="00275F87">
        <w:t>а</w:t>
      </w:r>
      <w:r w:rsidRPr="00B86A0C">
        <w:t xml:space="preserve"> стоимости </w:t>
      </w:r>
      <w:r w:rsidRPr="00B86A0C">
        <w:lastRenderedPageBreak/>
        <w:t>мероприятий ТОиР</w:t>
      </w:r>
      <w:r>
        <w:t>» либо приобретаться как сервис у сторонней организации</w:t>
      </w:r>
      <w:r w:rsidR="00AD7F50">
        <w:t>, не являющейся исполнителем работ</w:t>
      </w:r>
      <w:r>
        <w:t>;</w:t>
      </w:r>
    </w:p>
    <w:p w14:paraId="78784740" w14:textId="77777777" w:rsidR="00603C5C" w:rsidRDefault="00603C5C">
      <w:pPr>
        <w:pStyle w:val="12"/>
      </w:pPr>
      <w:r>
        <w:t>на основании ТКП, сформированным по дефектным ведомостям;</w:t>
      </w:r>
    </w:p>
    <w:p w14:paraId="395256FD" w14:textId="77777777" w:rsidR="00AD7F50" w:rsidRDefault="00AD7F50" w:rsidP="00AD7F50">
      <w:pPr>
        <w:pStyle w:val="12"/>
      </w:pPr>
      <w:r>
        <w:t xml:space="preserve">на </w:t>
      </w:r>
      <w:r w:rsidRPr="007742B6">
        <w:t>основании</w:t>
      </w:r>
      <w:r>
        <w:t xml:space="preserve"> договора (при наличии действующего договора на сервис по абонентской плате или договора с тарифами на услуги подрядной организации);</w:t>
      </w:r>
    </w:p>
    <w:p w14:paraId="26E001C0" w14:textId="77777777" w:rsidR="00AD7F50" w:rsidRDefault="00AD7F50" w:rsidP="00AD7F50">
      <w:pPr>
        <w:pStyle w:val="12"/>
      </w:pPr>
      <w:r>
        <w:t>калькуляция ОСГ (при наличии в Системе плановых тарифов на работы подрядной организации);</w:t>
      </w:r>
    </w:p>
    <w:p w14:paraId="7AAFF46B" w14:textId="77777777" w:rsidR="00603C5C" w:rsidRDefault="00603C5C" w:rsidP="00AD7F50">
      <w:pPr>
        <w:pStyle w:val="12"/>
      </w:pPr>
      <w:r>
        <w:t>по основании категорийной стратегии.</w:t>
      </w:r>
    </w:p>
    <w:p w14:paraId="4B40ACA0" w14:textId="77777777" w:rsidR="00603C5C" w:rsidRDefault="00603C5C" w:rsidP="00493C2C">
      <w:pPr>
        <w:pStyle w:val="affff8"/>
      </w:pPr>
      <w:r>
        <w:t xml:space="preserve">В случае выполнения работ собственным силами, стоимость работ </w:t>
      </w:r>
      <w:r w:rsidR="00AD7F50">
        <w:t xml:space="preserve">определяется </w:t>
      </w:r>
      <w:r>
        <w:t>посредством калькуляции</w:t>
      </w:r>
      <w:r w:rsidR="00AD7F50">
        <w:t xml:space="preserve"> на основании плановых тарифов (для трудозатрат) и плановых цен (для МТР)</w:t>
      </w:r>
      <w:r>
        <w:t>.</w:t>
      </w:r>
    </w:p>
    <w:p w14:paraId="0B2B446E" w14:textId="77777777" w:rsidR="00D17861" w:rsidRPr="0070638B" w:rsidRDefault="00D17861" w:rsidP="0048294D">
      <w:pPr>
        <w:pStyle w:val="3e"/>
      </w:pPr>
      <w:r w:rsidRPr="0070638B">
        <w:t>Ранжирование воздействий</w:t>
      </w:r>
    </w:p>
    <w:p w14:paraId="15ECDC52" w14:textId="77777777" w:rsidR="00D17861" w:rsidRPr="0048294D" w:rsidRDefault="00D17861" w:rsidP="0048294D">
      <w:pPr>
        <w:pStyle w:val="affff8"/>
      </w:pPr>
      <w:r w:rsidRPr="0048294D">
        <w:t>Ранжирование воздействий проводится с целью приоритизации затрат и других ресурсов (МТР, персонал, ВПС), необходимых для реализации воздействий.</w:t>
      </w:r>
    </w:p>
    <w:p w14:paraId="3ACCFDA5" w14:textId="77777777" w:rsidR="00D17861" w:rsidRDefault="00D17861" w:rsidP="0048294D">
      <w:pPr>
        <w:pStyle w:val="affff8"/>
      </w:pPr>
      <w:r w:rsidRPr="0048294D">
        <w:t>Ранжирование</w:t>
      </w:r>
      <w:r w:rsidRPr="00643B29">
        <w:t xml:space="preserve"> воздействий проводится независимо по заказам ТОРО, по проектам </w:t>
      </w:r>
      <w:r>
        <w:t>ОВП</w:t>
      </w:r>
      <w:r w:rsidRPr="00643B29">
        <w:t xml:space="preserve"> и по проектам каждой </w:t>
      </w:r>
      <w:r>
        <w:t>ЦП</w:t>
      </w:r>
      <w:r w:rsidRPr="00643B29">
        <w:t>.</w:t>
      </w:r>
    </w:p>
    <w:p w14:paraId="652B8432" w14:textId="77777777" w:rsidR="00C91644" w:rsidRDefault="00C91644" w:rsidP="00C91644">
      <w:pPr>
        <w:pStyle w:val="affff8"/>
      </w:pPr>
      <w:r w:rsidRPr="00BA6189">
        <w:t xml:space="preserve">Ранг определяет </w:t>
      </w:r>
      <w:r>
        <w:t>приоритет</w:t>
      </w:r>
      <w:r w:rsidRPr="00BA6189">
        <w:t xml:space="preserve"> воздействия.</w:t>
      </w:r>
      <w:r>
        <w:t xml:space="preserve"> Ранжированию подлежат проекты ЦП, проекты ОВП, а также заказы ТОРО, запланированные по техническому состоянию (на основе сообщений ТОРО и оценки значения технического состояния). </w:t>
      </w:r>
    </w:p>
    <w:p w14:paraId="517B6986" w14:textId="77777777" w:rsidR="00C91644" w:rsidRDefault="00C91644" w:rsidP="00C91644">
      <w:pPr>
        <w:pStyle w:val="affff8"/>
      </w:pPr>
      <w:r>
        <w:t>Ранжированию не подлежат:</w:t>
      </w:r>
    </w:p>
    <w:p w14:paraId="068C2116" w14:textId="77777777" w:rsidR="00C91644" w:rsidRDefault="00C91644" w:rsidP="00C91644">
      <w:pPr>
        <w:pStyle w:val="12"/>
      </w:pPr>
      <w:r>
        <w:t>заказы ТОРО, созданные на основе планов ТОРО;</w:t>
      </w:r>
    </w:p>
    <w:p w14:paraId="48DDEF94" w14:textId="77777777" w:rsidR="00C91644" w:rsidRDefault="00C91644" w:rsidP="00C91644">
      <w:pPr>
        <w:pStyle w:val="12"/>
      </w:pPr>
      <w:r>
        <w:t>п</w:t>
      </w:r>
      <w:r w:rsidRPr="00BA6189">
        <w:t>рочи</w:t>
      </w:r>
      <w:r>
        <w:t>е</w:t>
      </w:r>
      <w:r w:rsidRPr="00BA6189">
        <w:t xml:space="preserve"> вид</w:t>
      </w:r>
      <w:r>
        <w:t>ы</w:t>
      </w:r>
      <w:r w:rsidRPr="00BA6189">
        <w:t xml:space="preserve"> воздействий, выполняемые через заказы ТОРО (</w:t>
      </w:r>
      <w:r>
        <w:t>диагностика, испытания, наладка, ЭПБ, техническое освидетельствование,</w:t>
      </w:r>
      <w:r w:rsidRPr="003D37B8">
        <w:t xml:space="preserve"> поверка и калибровка КИП</w:t>
      </w:r>
      <w:r>
        <w:t>).</w:t>
      </w:r>
    </w:p>
    <w:p w14:paraId="053CEF83" w14:textId="77777777" w:rsidR="00D17861" w:rsidRPr="000D38FA" w:rsidRDefault="00D17861" w:rsidP="00493C2C">
      <w:pPr>
        <w:pStyle w:val="afffff"/>
      </w:pPr>
      <w:r>
        <w:t>Ранжирование заказов ТОРО</w:t>
      </w:r>
    </w:p>
    <w:p w14:paraId="0DBD39E7" w14:textId="77777777" w:rsidR="00D17861" w:rsidRDefault="00D17861" w:rsidP="0048294D">
      <w:pPr>
        <w:pStyle w:val="affff8"/>
      </w:pPr>
      <w:r w:rsidRPr="00643B29">
        <w:t xml:space="preserve">Ранжирование заказов ТОРО проводится на </w:t>
      </w:r>
      <w:r>
        <w:t>основании следующих критериев:</w:t>
      </w:r>
    </w:p>
    <w:p w14:paraId="2F630712" w14:textId="77777777" w:rsidR="00D17861" w:rsidRDefault="00F64B92" w:rsidP="00493C2C">
      <w:pPr>
        <w:pStyle w:val="12"/>
      </w:pPr>
      <w:r>
        <w:t>стоимость устранения последствий, которые возникают в результате невыполнения/переноса плановых работ</w:t>
      </w:r>
      <w:r w:rsidR="00D17861">
        <w:t>;</w:t>
      </w:r>
    </w:p>
    <w:p w14:paraId="05130134" w14:textId="77777777" w:rsidR="00D17861" w:rsidRDefault="00F64B92" w:rsidP="00493C2C">
      <w:pPr>
        <w:pStyle w:val="12"/>
      </w:pPr>
      <w:r>
        <w:t>время восстановления из-за возникновения последствия при невыполнении работ</w:t>
      </w:r>
      <w:r w:rsidR="00D17861">
        <w:t>;</w:t>
      </w:r>
    </w:p>
    <w:p w14:paraId="4521DC31" w14:textId="77777777" w:rsidR="00F64B92" w:rsidRDefault="00F64B92" w:rsidP="00493C2C">
      <w:pPr>
        <w:pStyle w:val="12"/>
      </w:pPr>
      <w:r>
        <w:t>влияние на безопасность и экологию;</w:t>
      </w:r>
    </w:p>
    <w:p w14:paraId="3F091566" w14:textId="77777777" w:rsidR="00D17861" w:rsidRDefault="00F64B92" w:rsidP="00493C2C">
      <w:pPr>
        <w:pStyle w:val="12"/>
      </w:pPr>
      <w:r>
        <w:t>риск отказа ПА</w:t>
      </w:r>
      <w:r w:rsidR="00D17861">
        <w:t>.</w:t>
      </w:r>
      <w:r w:rsidR="00D17861" w:rsidRPr="00643B29">
        <w:t xml:space="preserve"> </w:t>
      </w:r>
    </w:p>
    <w:p w14:paraId="5A86BC79" w14:textId="77777777" w:rsidR="00D17861" w:rsidRPr="00890D13" w:rsidRDefault="00F64B92" w:rsidP="0048294D">
      <w:pPr>
        <w:pStyle w:val="affff8"/>
      </w:pPr>
      <w:r>
        <w:t>А</w:t>
      </w:r>
      <w:r w:rsidR="00D17861">
        <w:t xml:space="preserve">лгоритм </w:t>
      </w:r>
      <w:r w:rsidR="00D17861" w:rsidRPr="004723D3">
        <w:t>ранжировани</w:t>
      </w:r>
      <w:r w:rsidR="00D17861">
        <w:t>я</w:t>
      </w:r>
      <w:r w:rsidR="00D17861" w:rsidRPr="004723D3">
        <w:t xml:space="preserve"> </w:t>
      </w:r>
      <w:r w:rsidR="00D17861">
        <w:t>заказов ТОРО</w:t>
      </w:r>
      <w:r w:rsidR="00D17861" w:rsidRPr="004723D3">
        <w:t xml:space="preserve"> </w:t>
      </w:r>
      <w:r w:rsidR="00D17861">
        <w:t>представлен</w:t>
      </w:r>
      <w:r w:rsidR="00D17861" w:rsidRPr="004723D3">
        <w:t xml:space="preserve"> в </w:t>
      </w:r>
      <w:r>
        <w:t>Методических указаниях Компании «Приоритизация работ по ТОиР и балансировка трудозатрат»</w:t>
      </w:r>
      <w:r w:rsidR="00D17861">
        <w:t>.</w:t>
      </w:r>
    </w:p>
    <w:p w14:paraId="7DF966AA" w14:textId="77777777" w:rsidR="00F64B92" w:rsidRDefault="00F64B92" w:rsidP="00493C2C">
      <w:pPr>
        <w:pStyle w:val="afffff"/>
      </w:pPr>
      <w:r>
        <w:t>Ранжирование проектов ОВП 1 раздела бюджета ППА</w:t>
      </w:r>
    </w:p>
    <w:p w14:paraId="63E4797F" w14:textId="77777777" w:rsidR="00F64B92" w:rsidRPr="009511CC" w:rsidRDefault="00897633" w:rsidP="00493C2C">
      <w:pPr>
        <w:pStyle w:val="afffff"/>
        <w:rPr>
          <w:b w:val="0"/>
          <w:i w:val="0"/>
        </w:rPr>
      </w:pPr>
      <w:r>
        <w:rPr>
          <w:b w:val="0"/>
          <w:i w:val="0"/>
        </w:rPr>
        <w:lastRenderedPageBreak/>
        <w:t>Ранжирование проектов ОВП 1 раздела бюджета ППА осуществляется по отношению к выбываемому оборудованию, указываемого в заявке на ОВП. В заявке на ОВП указывается приоритет</w:t>
      </w:r>
      <w:r w:rsidR="00E8616E">
        <w:rPr>
          <w:b w:val="0"/>
          <w:i w:val="0"/>
        </w:rPr>
        <w:t xml:space="preserve"> заявки</w:t>
      </w:r>
      <w:r>
        <w:rPr>
          <w:b w:val="0"/>
          <w:i w:val="0"/>
        </w:rPr>
        <w:t>, который соответствует категории</w:t>
      </w:r>
      <w:r w:rsidR="00E8616E">
        <w:rPr>
          <w:b w:val="0"/>
          <w:i w:val="0"/>
        </w:rPr>
        <w:t xml:space="preserve">, определяемой в соответствии с </w:t>
      </w:r>
      <w:r w:rsidR="00E8616E" w:rsidRPr="009511CC">
        <w:rPr>
          <w:b w:val="0"/>
          <w:i w:val="0"/>
        </w:rPr>
        <w:t>Методически</w:t>
      </w:r>
      <w:r w:rsidR="00E8616E">
        <w:rPr>
          <w:b w:val="0"/>
          <w:i w:val="0"/>
        </w:rPr>
        <w:t>ми</w:t>
      </w:r>
      <w:r w:rsidR="00E8616E" w:rsidRPr="009511CC">
        <w:rPr>
          <w:b w:val="0"/>
          <w:i w:val="0"/>
        </w:rPr>
        <w:t xml:space="preserve"> указания</w:t>
      </w:r>
      <w:r w:rsidR="00E8616E">
        <w:rPr>
          <w:b w:val="0"/>
          <w:i w:val="0"/>
        </w:rPr>
        <w:t>ми</w:t>
      </w:r>
      <w:r w:rsidR="00E8616E" w:rsidRPr="009511CC">
        <w:rPr>
          <w:b w:val="0"/>
          <w:i w:val="0"/>
        </w:rPr>
        <w:t xml:space="preserve"> Компании «Приоритизация работ по ТОиР и балансировка трудозатрат»</w:t>
      </w:r>
      <w:r w:rsidR="00E8616E">
        <w:rPr>
          <w:b w:val="0"/>
          <w:i w:val="0"/>
        </w:rPr>
        <w:t>.</w:t>
      </w:r>
      <w:r>
        <w:rPr>
          <w:b w:val="0"/>
          <w:i w:val="0"/>
        </w:rPr>
        <w:t xml:space="preserve"> </w:t>
      </w:r>
    </w:p>
    <w:p w14:paraId="4F15F326" w14:textId="77777777" w:rsidR="00D17861" w:rsidRPr="005011A8" w:rsidRDefault="00D17861" w:rsidP="00493C2C">
      <w:pPr>
        <w:pStyle w:val="afffff"/>
      </w:pPr>
      <w:r>
        <w:t>Ранжирование проектов целевых программ</w:t>
      </w:r>
    </w:p>
    <w:p w14:paraId="181DD5DE" w14:textId="77777777" w:rsidR="00D17861" w:rsidRPr="00643B29" w:rsidRDefault="00D17861" w:rsidP="0048294D">
      <w:pPr>
        <w:pStyle w:val="affff8"/>
      </w:pPr>
      <w:r w:rsidRPr="00643B29">
        <w:t>Критерии ранжирования воздействий по целевым программам зависят от типа целевой программы. Решение о переносе или отказе от воздействий в рамках целевой программы принимает владелец программы.</w:t>
      </w:r>
    </w:p>
    <w:p w14:paraId="4BA2700D" w14:textId="77777777" w:rsidR="00D17861" w:rsidRPr="00643B29" w:rsidRDefault="00D17861" w:rsidP="0048294D">
      <w:pPr>
        <w:pStyle w:val="affff8"/>
      </w:pPr>
      <w:r w:rsidRPr="00643B29">
        <w:t xml:space="preserve">Критерии ранжирования проектов внутри целевых программ и программ между собой устанавливаются в соответствии с </w:t>
      </w:r>
      <w:r>
        <w:t xml:space="preserve">Регламентом </w:t>
      </w:r>
      <w:r w:rsidR="002A78A9">
        <w:t>Компании «У</w:t>
      </w:r>
      <w:r>
        <w:t>правлени</w:t>
      </w:r>
      <w:r w:rsidR="002A78A9">
        <w:t>е</w:t>
      </w:r>
      <w:r>
        <w:t xml:space="preserve"> целевыми программами».</w:t>
      </w:r>
    </w:p>
    <w:p w14:paraId="31B18AB9" w14:textId="77777777" w:rsidR="00D17861" w:rsidRPr="0040030E" w:rsidRDefault="00D17861" w:rsidP="0048294D">
      <w:pPr>
        <w:pStyle w:val="3e"/>
      </w:pPr>
      <w:r w:rsidRPr="0040030E">
        <w:t>Формирование годово</w:t>
      </w:r>
      <w:r w:rsidR="007170AF">
        <w:t>й программы</w:t>
      </w:r>
      <w:r w:rsidR="00A03188">
        <w:t xml:space="preserve"> ППА</w:t>
      </w:r>
      <w:r w:rsidRPr="0040030E">
        <w:t xml:space="preserve"> и балансировка </w:t>
      </w:r>
      <w:r w:rsidR="007170AF">
        <w:t>мощностей</w:t>
      </w:r>
    </w:p>
    <w:p w14:paraId="0323B98C" w14:textId="77777777" w:rsidR="00D17861" w:rsidRDefault="00D17861" w:rsidP="0048294D">
      <w:pPr>
        <w:pStyle w:val="affff8"/>
      </w:pPr>
      <w:r w:rsidRPr="00643B29">
        <w:t xml:space="preserve">На основе сформированных заказов ТОРО и сетевых графиков проектов формируется </w:t>
      </w:r>
      <w:r w:rsidR="00B262C0" w:rsidRPr="00643B29">
        <w:t>годов</w:t>
      </w:r>
      <w:r w:rsidR="00B262C0">
        <w:t>ая программа ППА</w:t>
      </w:r>
      <w:r w:rsidR="00B262C0" w:rsidRPr="00643B29">
        <w:t xml:space="preserve"> </w:t>
      </w:r>
      <w:r w:rsidR="00B262C0">
        <w:t xml:space="preserve">по </w:t>
      </w:r>
      <w:r>
        <w:t>МВЗ</w:t>
      </w:r>
      <w:r w:rsidR="00B262C0">
        <w:t xml:space="preserve"> и ЦФО</w:t>
      </w:r>
      <w:r w:rsidRPr="00643B29">
        <w:t>.</w:t>
      </w:r>
    </w:p>
    <w:p w14:paraId="0C91D746" w14:textId="77777777" w:rsidR="00D17861" w:rsidRDefault="00D17861" w:rsidP="0048294D">
      <w:pPr>
        <w:pStyle w:val="affff8"/>
        <w:rPr>
          <w:rFonts w:cs="Times New Roman"/>
        </w:rPr>
      </w:pPr>
      <w:r>
        <w:t xml:space="preserve">При формировании </w:t>
      </w:r>
      <w:r w:rsidR="00B262C0">
        <w:t>программы ППА</w:t>
      </w:r>
      <w:r>
        <w:t xml:space="preserve"> проверяется наличие заказов, переходящих по срокам выполнения на следующий за плановым год. Такие заказы смещаются по срокам полностью либо в планируемый год, либо в следующий за ним. В случае невозможности смещения, заказ </w:t>
      </w:r>
      <w:r w:rsidR="007170AF">
        <w:rPr>
          <w:rFonts w:cs="Times New Roman"/>
        </w:rPr>
        <w:t>делится на два заказа, каждый из которых будет выполняться в один год.</w:t>
      </w:r>
    </w:p>
    <w:p w14:paraId="51FC60BD" w14:textId="77777777" w:rsidR="001B00B4" w:rsidRDefault="001B00B4" w:rsidP="0048294D">
      <w:pPr>
        <w:pStyle w:val="affff8"/>
        <w:rPr>
          <w:rFonts w:cs="Times New Roman"/>
        </w:rPr>
      </w:pPr>
      <w:r>
        <w:rPr>
          <w:rFonts w:cs="Times New Roman"/>
        </w:rPr>
        <w:t>После формирования годовой программ</w:t>
      </w:r>
      <w:r w:rsidR="00D81E6C">
        <w:rPr>
          <w:rFonts w:cs="Times New Roman"/>
        </w:rPr>
        <w:t>ы</w:t>
      </w:r>
      <w:r>
        <w:rPr>
          <w:rFonts w:cs="Times New Roman"/>
        </w:rPr>
        <w:t xml:space="preserve"> ППА выполняются следующие оптимизационные процедуры:</w:t>
      </w:r>
    </w:p>
    <w:p w14:paraId="5A1807FE" w14:textId="77777777" w:rsidR="00F65B1C" w:rsidRDefault="00F65B1C" w:rsidP="00F65B1C">
      <w:pPr>
        <w:pStyle w:val="12"/>
      </w:pPr>
      <w:r>
        <w:t>поглощение заказов ТОРО;</w:t>
      </w:r>
    </w:p>
    <w:p w14:paraId="66F787EB" w14:textId="77777777" w:rsidR="00F65B1C" w:rsidRDefault="00F65B1C" w:rsidP="00F65B1C">
      <w:pPr>
        <w:pStyle w:val="12"/>
      </w:pPr>
      <w:r>
        <w:t>актуализация сроков заказов ТОРО;</w:t>
      </w:r>
    </w:p>
    <w:p w14:paraId="41262ABF" w14:textId="77777777" w:rsidR="00F65B1C" w:rsidRDefault="00F65B1C" w:rsidP="00F65B1C">
      <w:pPr>
        <w:pStyle w:val="12"/>
      </w:pPr>
      <w:r>
        <w:t>синхронизация сроков проведения работ для взаимозависимых ПА;</w:t>
      </w:r>
    </w:p>
    <w:p w14:paraId="7042BC32" w14:textId="77777777" w:rsidR="00F65B1C" w:rsidRDefault="00F65B1C" w:rsidP="00F65B1C">
      <w:pPr>
        <w:pStyle w:val="12"/>
      </w:pPr>
      <w:r>
        <w:t>балансировка трудовых ресурсов (на уровне подразделения);</w:t>
      </w:r>
    </w:p>
    <w:p w14:paraId="4B3AD010" w14:textId="77777777" w:rsidR="00F65B1C" w:rsidRPr="00D80C89" w:rsidRDefault="00F65B1C" w:rsidP="00F65B1C">
      <w:pPr>
        <w:pStyle w:val="12"/>
      </w:pPr>
      <w:r>
        <w:t>балансировка ВПС.</w:t>
      </w:r>
    </w:p>
    <w:p w14:paraId="2A4CC011" w14:textId="77777777" w:rsidR="009364B2" w:rsidRDefault="009364B2" w:rsidP="00493C2C">
      <w:pPr>
        <w:pStyle w:val="afffff"/>
      </w:pPr>
      <w:r>
        <w:t>Поглощение заказов ТОРО</w:t>
      </w:r>
    </w:p>
    <w:p w14:paraId="5D71263D" w14:textId="77777777" w:rsidR="00D17861" w:rsidRDefault="009364B2" w:rsidP="0048294D">
      <w:pPr>
        <w:pStyle w:val="affff8"/>
      </w:pPr>
      <w:r>
        <w:t>П</w:t>
      </w:r>
      <w:r w:rsidR="00D17861">
        <w:t>оглощение заказов ТОРО</w:t>
      </w:r>
      <w:r>
        <w:t xml:space="preserve"> осуществляется в Системе</w:t>
      </w:r>
      <w:r w:rsidR="0020580F">
        <w:t xml:space="preserve"> с использованием функционала АРМ Планировщика ТОиР</w:t>
      </w:r>
      <w:r w:rsidR="00D17861">
        <w:t xml:space="preserve">. </w:t>
      </w:r>
      <w:r w:rsidR="00D17861" w:rsidRPr="00AC0D6F">
        <w:t>В</w:t>
      </w:r>
      <w:r w:rsidR="00D17861">
        <w:t>ыделяется</w:t>
      </w:r>
      <w:r w:rsidR="00D17861" w:rsidRPr="00AC0D6F">
        <w:t xml:space="preserve"> 2 вида поглощений</w:t>
      </w:r>
      <w:r w:rsidR="00D17861">
        <w:t>:</w:t>
      </w:r>
    </w:p>
    <w:p w14:paraId="58D4D8BC" w14:textId="77777777" w:rsidR="0040030E" w:rsidRDefault="00D17861">
      <w:pPr>
        <w:pStyle w:val="12"/>
      </w:pPr>
      <w:r>
        <w:t>замещение более частых</w:t>
      </w:r>
      <w:r w:rsidRPr="00B56AC1">
        <w:t xml:space="preserve"> воздей</w:t>
      </w:r>
      <w:r>
        <w:t>ствий более редкими;</w:t>
      </w:r>
    </w:p>
    <w:p w14:paraId="788B97AF" w14:textId="77777777" w:rsidR="00D17861" w:rsidRDefault="00D17861">
      <w:pPr>
        <w:pStyle w:val="12"/>
      </w:pPr>
      <w:r w:rsidRPr="00AC0D6F">
        <w:t xml:space="preserve">совмещение воздействий в рамках ЕО и её узлов (группы совмещения). </w:t>
      </w:r>
    </w:p>
    <w:p w14:paraId="1E470A4A" w14:textId="77777777" w:rsidR="008902EA" w:rsidRDefault="00D17861" w:rsidP="0048294D">
      <w:pPr>
        <w:pStyle w:val="affff8"/>
      </w:pPr>
      <w:r w:rsidRPr="00AC0D6F">
        <w:t xml:space="preserve">Для каждого вида воздействия вводится интервал замещения, при попадании в которые более </w:t>
      </w:r>
      <w:r>
        <w:t xml:space="preserve">частые </w:t>
      </w:r>
      <w:r w:rsidRPr="00AC0D6F">
        <w:t xml:space="preserve">воздействия замещаются </w:t>
      </w:r>
      <w:r>
        <w:t>более редкими.</w:t>
      </w:r>
      <w:r w:rsidRPr="00AC0D6F">
        <w:t xml:space="preserve"> </w:t>
      </w:r>
      <w:r>
        <w:t>Основанием для замещения является периодичность вида воздействия, указанная в стратегии ТОРО.</w:t>
      </w:r>
    </w:p>
    <w:p w14:paraId="26627A26" w14:textId="77777777" w:rsidR="00D17861" w:rsidRPr="00A9569A" w:rsidRDefault="008902EA" w:rsidP="00493C2C">
      <w:pPr>
        <w:pStyle w:val="affffd"/>
      </w:pPr>
      <w:r w:rsidRPr="00A9569A">
        <w:lastRenderedPageBreak/>
        <w:t>Например,</w:t>
      </w:r>
      <w:r w:rsidR="00D17861" w:rsidRPr="00A9569A">
        <w:t xml:space="preserve"> были созданы заказ на ТО</w:t>
      </w:r>
      <w:r w:rsidR="00096936" w:rsidRPr="00A9569A">
        <w:t>1</w:t>
      </w:r>
      <w:r w:rsidR="00D17861" w:rsidRPr="00A9569A">
        <w:t xml:space="preserve"> и заказ на Т</w:t>
      </w:r>
      <w:r w:rsidR="00096936" w:rsidRPr="00A9569A">
        <w:t>О2</w:t>
      </w:r>
      <w:r w:rsidR="00D17861" w:rsidRPr="00A9569A">
        <w:t>, выполняемые с разницей во времени 4 дня. Интервал замещения в заказе на ТО</w:t>
      </w:r>
      <w:r w:rsidR="00096936" w:rsidRPr="00A9569A">
        <w:t>1</w:t>
      </w:r>
      <w:r w:rsidR="00D17861" w:rsidRPr="00A9569A">
        <w:t xml:space="preserve"> установлен как 5 дней. Согласно ремонтному циклу стратегии, рассматриваемое ТО</w:t>
      </w:r>
      <w:r w:rsidR="00096936" w:rsidRPr="00A9569A">
        <w:t>1</w:t>
      </w:r>
      <w:r w:rsidR="00D17861" w:rsidRPr="00A9569A">
        <w:t xml:space="preserve"> выполняется кажды</w:t>
      </w:r>
      <w:r w:rsidR="00096936" w:rsidRPr="00A9569A">
        <w:t>е</w:t>
      </w:r>
      <w:r w:rsidR="00D17861" w:rsidRPr="00A9569A">
        <w:t xml:space="preserve"> </w:t>
      </w:r>
      <w:r w:rsidR="00096936" w:rsidRPr="00A9569A">
        <w:t>500 мото-часов</w:t>
      </w:r>
      <w:r w:rsidR="00D17861" w:rsidRPr="00A9569A">
        <w:t>, а Т</w:t>
      </w:r>
      <w:r w:rsidR="00096936" w:rsidRPr="00A9569A">
        <w:t>О2</w:t>
      </w:r>
      <w:r w:rsidR="00D17861" w:rsidRPr="00A9569A">
        <w:t xml:space="preserve"> – кажды</w:t>
      </w:r>
      <w:r w:rsidR="00096936" w:rsidRPr="00A9569A">
        <w:t>е 1000 мото-часов</w:t>
      </w:r>
      <w:r w:rsidR="00D17861" w:rsidRPr="00A9569A">
        <w:t>. В таком случае, заказ на ТО</w:t>
      </w:r>
      <w:r w:rsidR="00096936" w:rsidRPr="00A9569A">
        <w:t>1</w:t>
      </w:r>
      <w:r w:rsidR="00D17861" w:rsidRPr="00A9569A">
        <w:t xml:space="preserve"> будет замещен заказом на Т</w:t>
      </w:r>
      <w:r w:rsidR="00096936" w:rsidRPr="00A9569A">
        <w:t>О2</w:t>
      </w:r>
      <w:r w:rsidR="00D17861" w:rsidRPr="00A9569A">
        <w:t>, как более редко</w:t>
      </w:r>
      <w:r w:rsidR="00096936" w:rsidRPr="00A9569A">
        <w:t>е</w:t>
      </w:r>
      <w:r w:rsidR="00D17861" w:rsidRPr="00A9569A">
        <w:t xml:space="preserve"> воздействи</w:t>
      </w:r>
      <w:r w:rsidR="00096936" w:rsidRPr="00A9569A">
        <w:t>е</w:t>
      </w:r>
      <w:r w:rsidR="00D17861" w:rsidRPr="00A9569A">
        <w:t xml:space="preserve">. В </w:t>
      </w:r>
      <w:r w:rsidR="002C73A4" w:rsidRPr="00A9569A">
        <w:t>программу ППА</w:t>
      </w:r>
      <w:r w:rsidR="00D17861" w:rsidRPr="00A9569A">
        <w:t xml:space="preserve"> и дальнейшую процедуру годового планирования будет включаться только заказ на Т</w:t>
      </w:r>
      <w:r w:rsidR="00096936" w:rsidRPr="00A9569A">
        <w:t>О2</w:t>
      </w:r>
      <w:r w:rsidR="00D17861" w:rsidRPr="00A9569A">
        <w:t>.</w:t>
      </w:r>
    </w:p>
    <w:p w14:paraId="2AF4BF4D" w14:textId="0889A021" w:rsidR="008902EA" w:rsidRDefault="00D17861" w:rsidP="0048294D">
      <w:pPr>
        <w:pStyle w:val="affff8"/>
      </w:pPr>
      <w:r w:rsidRPr="00AC0D6F">
        <w:t>Для каждого вида воздействия вводится интервал сов</w:t>
      </w:r>
      <w:r>
        <w:t>мещения, при попадании в который</w:t>
      </w:r>
      <w:r w:rsidRPr="00AC0D6F">
        <w:t xml:space="preserve"> воздействия для менее значимого узла с</w:t>
      </w:r>
      <w:r>
        <w:t xml:space="preserve">мещаются к сроку воздействия для более значимых. Значимость узлов для совмещения воздействий является настройкой в Системе. По умолчанию значимость узла определяется длительностью проведения воздействий на него (узлы с более долгими воздействия являются более значимыми), а головная ЕО является наиболее значимой в своей группе совмещения. </w:t>
      </w:r>
      <w:r w:rsidR="00B14D8D">
        <w:t xml:space="preserve">Интервал совмещения определяется в соответствии со </w:t>
      </w:r>
      <w:r w:rsidR="00257ABA">
        <w:t xml:space="preserve">Стандартом Компании </w:t>
      </w:r>
      <w:r w:rsidR="00257ABA" w:rsidRPr="00BD506A">
        <w:t>«Управление деятельностью по ТОиР»</w:t>
      </w:r>
      <w:r w:rsidR="00257ABA">
        <w:t>.</w:t>
      </w:r>
    </w:p>
    <w:p w14:paraId="0A5BA8FE" w14:textId="77777777" w:rsidR="00D17861" w:rsidRDefault="008902EA" w:rsidP="00493C2C">
      <w:pPr>
        <w:pStyle w:val="affffd"/>
      </w:pPr>
      <w:r>
        <w:t>Например,</w:t>
      </w:r>
      <w:r w:rsidR="00D17861">
        <w:t xml:space="preserve"> были созданы заказы на </w:t>
      </w:r>
      <w:r w:rsidR="00096936">
        <w:t>К</w:t>
      </w:r>
      <w:r w:rsidR="00D17861">
        <w:t>Р</w:t>
      </w:r>
      <w:r w:rsidR="00D17861" w:rsidRPr="006316B5">
        <w:t xml:space="preserve"> </w:t>
      </w:r>
      <w:r w:rsidR="00D17861">
        <w:t xml:space="preserve">ДВС и КПП самосвала, </w:t>
      </w:r>
      <w:r w:rsidR="00D17861" w:rsidRPr="006316B5">
        <w:t>вып</w:t>
      </w:r>
      <w:r w:rsidR="00D17861">
        <w:t>олняемые с разницей во времени 2</w:t>
      </w:r>
      <w:r w:rsidR="00D17861" w:rsidRPr="006316B5">
        <w:t xml:space="preserve"> дня. Интервал </w:t>
      </w:r>
      <w:r w:rsidR="00D17861">
        <w:t>совмещения в заказах установлен как 3 дня</w:t>
      </w:r>
      <w:r w:rsidR="00D17861" w:rsidRPr="006316B5">
        <w:t xml:space="preserve">. </w:t>
      </w:r>
      <w:r w:rsidR="00D17861">
        <w:t xml:space="preserve">Рассматриваемый </w:t>
      </w:r>
      <w:r w:rsidR="00096936">
        <w:t>К</w:t>
      </w:r>
      <w:r w:rsidR="00D17861">
        <w:t>Р</w:t>
      </w:r>
      <w:r w:rsidR="00D17861" w:rsidRPr="006316B5">
        <w:t xml:space="preserve"> </w:t>
      </w:r>
      <w:r w:rsidR="00D17861">
        <w:t xml:space="preserve">КПП </w:t>
      </w:r>
      <w:r w:rsidR="00D17861" w:rsidRPr="006316B5">
        <w:t xml:space="preserve">выполняется </w:t>
      </w:r>
      <w:r w:rsidR="00D17861">
        <w:t xml:space="preserve">36 часов, а </w:t>
      </w:r>
      <w:r w:rsidR="00096936">
        <w:t>К</w:t>
      </w:r>
      <w:r w:rsidR="00D17861">
        <w:t xml:space="preserve">Р ДВС – 48 часов. </w:t>
      </w:r>
      <w:r w:rsidR="00D17861" w:rsidRPr="006316B5">
        <w:t xml:space="preserve">В таком случае, </w:t>
      </w:r>
      <w:r w:rsidR="00D17861">
        <w:t>заказы будут совмещены к дате заказа на ДВС</w:t>
      </w:r>
      <w:r w:rsidR="00D17861" w:rsidRPr="006316B5">
        <w:t xml:space="preserve">, как более </w:t>
      </w:r>
      <w:r w:rsidR="00D17861">
        <w:t xml:space="preserve">значимого </w:t>
      </w:r>
      <w:r w:rsidR="00D17861" w:rsidRPr="006316B5">
        <w:t xml:space="preserve">воздействия. </w:t>
      </w:r>
      <w:r w:rsidR="00D17861">
        <w:t xml:space="preserve">Совмещенные заказы образуют связанную группу заказов и при дальнейших изменениях в ходе планирования и корректировки </w:t>
      </w:r>
      <w:r w:rsidR="002C73A4">
        <w:t>программы ППА</w:t>
      </w:r>
      <w:r w:rsidR="00D17861">
        <w:t xml:space="preserve"> должны изменяться вместе.</w:t>
      </w:r>
    </w:p>
    <w:p w14:paraId="796EDEB4" w14:textId="77777777" w:rsidR="008E677D" w:rsidRDefault="008E677D" w:rsidP="008E677D">
      <w:pPr>
        <w:pStyle w:val="afffff"/>
      </w:pPr>
      <w:r>
        <w:t xml:space="preserve">Актуализация сроков заказов ТОРО </w:t>
      </w:r>
    </w:p>
    <w:p w14:paraId="2D6295B4" w14:textId="77777777" w:rsidR="008E677D" w:rsidRDefault="008E677D" w:rsidP="009511CC">
      <w:pPr>
        <w:pStyle w:val="affff8"/>
      </w:pPr>
      <w:r>
        <w:t>В АРМ Планировщика ТОиР предусмотрены следующие сценарии актуализации сроков заказов ТОРО:</w:t>
      </w:r>
    </w:p>
    <w:p w14:paraId="3A15ED0A" w14:textId="77777777" w:rsidR="008E677D" w:rsidRDefault="008E677D" w:rsidP="007613A4">
      <w:pPr>
        <w:pStyle w:val="afffff"/>
        <w:numPr>
          <w:ilvl w:val="0"/>
          <w:numId w:val="30"/>
        </w:numPr>
        <w:spacing w:line="276" w:lineRule="auto"/>
        <w:ind w:left="1281" w:hanging="357"/>
        <w:rPr>
          <w:b w:val="0"/>
          <w:i w:val="0"/>
        </w:rPr>
      </w:pPr>
      <w:r>
        <w:rPr>
          <w:b w:val="0"/>
          <w:i w:val="0"/>
        </w:rPr>
        <w:t>Актуализация сроков заказов ТОРО исходя из фактических значений наработки.</w:t>
      </w:r>
    </w:p>
    <w:p w14:paraId="76335985" w14:textId="77777777" w:rsidR="008E677D" w:rsidRDefault="008E677D" w:rsidP="007613A4">
      <w:pPr>
        <w:pStyle w:val="afffff"/>
        <w:numPr>
          <w:ilvl w:val="0"/>
          <w:numId w:val="30"/>
        </w:numPr>
        <w:spacing w:line="276" w:lineRule="auto"/>
        <w:ind w:left="1281" w:hanging="357"/>
        <w:rPr>
          <w:b w:val="0"/>
          <w:i w:val="0"/>
        </w:rPr>
      </w:pPr>
      <w:r>
        <w:rPr>
          <w:b w:val="0"/>
          <w:i w:val="0"/>
        </w:rPr>
        <w:t>Актуализация сроков заказов ТОРО исходя из базисной наработки. Данный сценарий применим для заказов ТОРО, сформированных из одного плана ТОРО. При выборе данного сценария необходимо дополнительно указать плановую суточную наработку оборудования.</w:t>
      </w:r>
    </w:p>
    <w:p w14:paraId="2AFE28B2" w14:textId="77777777" w:rsidR="008E677D" w:rsidRDefault="008E677D" w:rsidP="007613A4">
      <w:pPr>
        <w:pStyle w:val="afffff"/>
        <w:numPr>
          <w:ilvl w:val="0"/>
          <w:numId w:val="30"/>
        </w:numPr>
        <w:spacing w:line="276" w:lineRule="auto"/>
        <w:ind w:left="1281" w:hanging="357"/>
        <w:rPr>
          <w:b w:val="0"/>
          <w:i w:val="0"/>
        </w:rPr>
      </w:pPr>
      <w:r>
        <w:rPr>
          <w:b w:val="0"/>
          <w:i w:val="0"/>
        </w:rPr>
        <w:t>Актуализация сроков заказов ТОРО исходя из базисной наработки и длины цикла. Данный сценарий применим для заказов ТОРО, не сформированных из планов ТОРО. При выборе данного сценария необходимо дополнительно указать плановую суточную наработку оборудования и межремонтный интервал.</w:t>
      </w:r>
    </w:p>
    <w:p w14:paraId="736C055C" w14:textId="77777777" w:rsidR="008E677D" w:rsidRDefault="008E677D" w:rsidP="007613A4">
      <w:pPr>
        <w:pStyle w:val="afffff"/>
        <w:numPr>
          <w:ilvl w:val="0"/>
          <w:numId w:val="30"/>
        </w:numPr>
        <w:spacing w:line="276" w:lineRule="auto"/>
        <w:ind w:left="1281" w:hanging="357"/>
        <w:rPr>
          <w:b w:val="0"/>
          <w:i w:val="0"/>
        </w:rPr>
      </w:pPr>
      <w:r>
        <w:rPr>
          <w:b w:val="0"/>
          <w:i w:val="0"/>
        </w:rPr>
        <w:t xml:space="preserve">Актуализация сроков заказов ТОРО исходя из актуальной наработки для </w:t>
      </w:r>
      <w:r>
        <w:rPr>
          <w:b w:val="0"/>
          <w:i w:val="0"/>
        </w:rPr>
        <w:lastRenderedPageBreak/>
        <w:t>последнего выполненного воздействия. Данный сценарий применим вне зависимости от связки с планом ТОРО. При выборе данного сценария необходимо дополнительно указать плановую суточную наработку оборудования и межремонтный интервал, а также один из вариантов обработки последующих заказов ТОРО:</w:t>
      </w:r>
    </w:p>
    <w:p w14:paraId="12168C51" w14:textId="77777777" w:rsidR="008E677D" w:rsidRDefault="008E677D" w:rsidP="009511CC">
      <w:pPr>
        <w:pStyle w:val="31"/>
      </w:pPr>
      <w:r>
        <w:t>Вариант 1. Заказы ТОРО по срокам расставляются в соответствии с выставленными в настройках межремонтным интервалом и плановой суточной наработкой;</w:t>
      </w:r>
    </w:p>
    <w:p w14:paraId="0611B680" w14:textId="77777777" w:rsidR="008E677D" w:rsidRDefault="008E677D" w:rsidP="009511CC">
      <w:pPr>
        <w:pStyle w:val="31"/>
      </w:pPr>
      <w:r>
        <w:t>Вариант 2. Последующие заказы ТОРО смещаются пропорционально от заказа ТОРО, сроки начала которого были пересчитаны;</w:t>
      </w:r>
    </w:p>
    <w:p w14:paraId="70931361" w14:textId="77777777" w:rsidR="008E677D" w:rsidRPr="00184869" w:rsidRDefault="008E677D" w:rsidP="009511CC">
      <w:pPr>
        <w:pStyle w:val="31"/>
      </w:pPr>
      <w:r>
        <w:t>Вариант 3. Последующие заказы ТОРО не смещаются.</w:t>
      </w:r>
    </w:p>
    <w:p w14:paraId="555B69FF" w14:textId="77777777" w:rsidR="008E677D" w:rsidRDefault="008E677D" w:rsidP="009511CC">
      <w:pPr>
        <w:pStyle w:val="affff8"/>
      </w:pPr>
      <w:r>
        <w:t>При актуализации сроков заказов ТОРО по сценарию №3 или №4 функцию оптимизации необходимо применять в рамках однотипного оборудования и одного вида воздействия с одинаковым межремонтным интервалом.</w:t>
      </w:r>
    </w:p>
    <w:p w14:paraId="2EFE3BEC" w14:textId="77777777" w:rsidR="008E677D" w:rsidRPr="00D77B36" w:rsidRDefault="008E677D" w:rsidP="009511CC">
      <w:pPr>
        <w:pStyle w:val="affff8"/>
      </w:pPr>
      <w:r>
        <w:t>Детальный алгоритм актуализации сроков заказов ТОРО представлен в Приложении №2 настоящих Методических указаний.</w:t>
      </w:r>
    </w:p>
    <w:p w14:paraId="6A4D8FDE" w14:textId="77777777" w:rsidR="009364B2" w:rsidRDefault="009364B2" w:rsidP="00493C2C">
      <w:pPr>
        <w:pStyle w:val="afffff"/>
      </w:pPr>
      <w:r>
        <w:t>Синхронизация сроков проведения работ для взаимозависимых ПА</w:t>
      </w:r>
    </w:p>
    <w:p w14:paraId="3C952E43" w14:textId="77777777" w:rsidR="00D17861" w:rsidRDefault="00D17861" w:rsidP="0048294D">
      <w:pPr>
        <w:pStyle w:val="affff8"/>
      </w:pPr>
      <w:r w:rsidRPr="00643B29">
        <w:t>Сроки проведения работ для взаимозависимых ПА, относящихся к одному участку/технологической линии, требующих останова производства, синхронизируются по разным функциональным направлениям (энергетика, механика, метрология)</w:t>
      </w:r>
      <w:r>
        <w:t xml:space="preserve"> </w:t>
      </w:r>
      <w:r w:rsidRPr="00643B29">
        <w:t>в случае возможности параллельного проведения работ.</w:t>
      </w:r>
      <w:r>
        <w:t xml:space="preserve"> </w:t>
      </w:r>
      <w:r w:rsidR="00B14D8D">
        <w:t xml:space="preserve">Синхронизация работ осуществляется в АРМ Планировщика ТОиР в соответствии со Стандартом Компании «Положение о ТОиР Предприятия». </w:t>
      </w:r>
    </w:p>
    <w:p w14:paraId="421C886C" w14:textId="77777777" w:rsidR="009364B2" w:rsidRPr="0011718F" w:rsidRDefault="009364B2" w:rsidP="009364B2">
      <w:pPr>
        <w:pStyle w:val="affff8"/>
      </w:pPr>
      <w:r w:rsidRPr="00643B29">
        <w:t>У заказов ТОРО, требующих останова производственных мощностей, в поле «Состояние производственной установки» проставляется значение «Остановочный ремонт». Для каждого из таких заказов в системе отдельно фиксируется длительность останова затрагиваемых ПА (она может не совпадать с длительностью выполнения заказа).</w:t>
      </w:r>
      <w:r>
        <w:t xml:space="preserve"> По таким заказам и ОСГ осуществляется максимальное совмещение сроков в соответствии с принципом минимизации ремонтных простоев. </w:t>
      </w:r>
      <w:r w:rsidRPr="0011718F">
        <w:t>Детальное планирование плана-графика конкретного останова с учетом синхронизации всех воздействий, которые планируется провести в соответствующие сроки, проводится на оператив</w:t>
      </w:r>
      <w:r>
        <w:t xml:space="preserve">ном горизонте в соответствии с </w:t>
      </w:r>
      <w:r w:rsidRPr="0011718F">
        <w:t xml:space="preserve">Регламентом </w:t>
      </w:r>
      <w:r>
        <w:t>Компании «П</w:t>
      </w:r>
      <w:r w:rsidRPr="0011718F">
        <w:t>ланировани</w:t>
      </w:r>
      <w:r>
        <w:t>е</w:t>
      </w:r>
      <w:r w:rsidRPr="0011718F">
        <w:t xml:space="preserve"> остановочных ремонтов».</w:t>
      </w:r>
    </w:p>
    <w:p w14:paraId="5BAA6708" w14:textId="77777777" w:rsidR="009364B2" w:rsidRPr="00643B29" w:rsidRDefault="009364B2" w:rsidP="00493C2C">
      <w:pPr>
        <w:pStyle w:val="afffff"/>
      </w:pPr>
      <w:r>
        <w:t>Балансировка трудовых ресурсов (на уровне подразделений)</w:t>
      </w:r>
    </w:p>
    <w:p w14:paraId="333F88E8" w14:textId="77777777" w:rsidR="00D17861" w:rsidRDefault="00D17861" w:rsidP="0048294D">
      <w:pPr>
        <w:pStyle w:val="affff8"/>
      </w:pPr>
      <w:r w:rsidRPr="00643B29">
        <w:t xml:space="preserve">Для </w:t>
      </w:r>
      <w:r w:rsidR="006D4396">
        <w:t xml:space="preserve">определения доступности </w:t>
      </w:r>
      <w:r w:rsidR="009364B2">
        <w:t>трудовых ресурсов</w:t>
      </w:r>
      <w:r w:rsidR="006D4396" w:rsidRPr="00643B29">
        <w:t xml:space="preserve"> </w:t>
      </w:r>
      <w:r w:rsidRPr="00643B29">
        <w:t xml:space="preserve">используется </w:t>
      </w:r>
      <w:r w:rsidR="006D4396">
        <w:t>системный отчет «Планирование мощностей: загрузка рабочих мест».</w:t>
      </w:r>
      <w:r w:rsidRPr="00643B29">
        <w:t xml:space="preserve"> </w:t>
      </w:r>
      <w:r>
        <w:t>По умолчанию допустимый уровень загрузки равен 80%, решение о</w:t>
      </w:r>
      <w:r w:rsidR="006D4396">
        <w:t>б</w:t>
      </w:r>
      <w:r>
        <w:t xml:space="preserve"> изменении допустимого уровня плановой загрузки </w:t>
      </w:r>
      <w:r>
        <w:lastRenderedPageBreak/>
        <w:t xml:space="preserve">ресурсов принимает Технический комитет </w:t>
      </w:r>
      <w:r w:rsidR="00471CD4">
        <w:t>УО</w:t>
      </w:r>
      <w:r w:rsidRPr="00E12799">
        <w:t>/</w:t>
      </w:r>
      <w:r>
        <w:t>УК с учетом необходимости обеспечения ресурсами внеплановых и аварийных работ.</w:t>
      </w:r>
    </w:p>
    <w:p w14:paraId="2773EE72" w14:textId="0485215E" w:rsidR="006D4396" w:rsidRDefault="006D4396" w:rsidP="0048294D">
      <w:pPr>
        <w:pStyle w:val="affff8"/>
      </w:pPr>
      <w:r>
        <w:t xml:space="preserve">При </w:t>
      </w:r>
      <w:r w:rsidR="009364B2">
        <w:t>недоступности</w:t>
      </w:r>
      <w:r>
        <w:t xml:space="preserve"> </w:t>
      </w:r>
      <w:r w:rsidR="009364B2">
        <w:t>трудовых ресурсов</w:t>
      </w:r>
      <w:r>
        <w:t xml:space="preserve"> осуществляется балансировка в соответствии с </w:t>
      </w:r>
      <w:r w:rsidR="005A33EA">
        <w:t>М</w:t>
      </w:r>
      <w:r>
        <w:t xml:space="preserve">етодическими указаниями </w:t>
      </w:r>
      <w:r w:rsidR="00291814">
        <w:t xml:space="preserve">Компании </w:t>
      </w:r>
      <w:r>
        <w:t>«Приоритизация работ по ТОиР и балансировка трудозатрат»:</w:t>
      </w:r>
    </w:p>
    <w:p w14:paraId="258F4DCD" w14:textId="77777777" w:rsidR="006713CA" w:rsidRDefault="006713CA" w:rsidP="006713CA">
      <w:pPr>
        <w:pStyle w:val="12"/>
      </w:pPr>
      <w:r>
        <w:t>замена на других собственных исполнителей (при возможности);</w:t>
      </w:r>
    </w:p>
    <w:p w14:paraId="05A888C5" w14:textId="77777777" w:rsidR="006D4396" w:rsidRDefault="006D4396" w:rsidP="00493C2C">
      <w:pPr>
        <w:pStyle w:val="12"/>
      </w:pPr>
      <w:r>
        <w:t>привлечение подрядной организации;</w:t>
      </w:r>
    </w:p>
    <w:p w14:paraId="2D939222" w14:textId="77777777" w:rsidR="006D4396" w:rsidRDefault="006D4396" w:rsidP="00493C2C">
      <w:pPr>
        <w:pStyle w:val="12"/>
      </w:pPr>
      <w:r>
        <w:t xml:space="preserve">при невозможности привлечения подрядной организации осуществляется </w:t>
      </w:r>
      <w:r w:rsidR="006713CA">
        <w:t>корректировка</w:t>
      </w:r>
      <w:r>
        <w:t xml:space="preserve"> сроков выполнения работ на период с доступными мощностями (при существенном изменении сроков необходимо предусмотреть дополнительные упреждающие мероприятия (например, учащенный мониторинг) до выполнения перенесенного воздействия).</w:t>
      </w:r>
    </w:p>
    <w:p w14:paraId="1159EE68" w14:textId="77777777" w:rsidR="009364B2" w:rsidRDefault="009364B2" w:rsidP="00493C2C">
      <w:pPr>
        <w:pStyle w:val="afffff"/>
      </w:pPr>
      <w:r>
        <w:t>Балансировка ВПС</w:t>
      </w:r>
    </w:p>
    <w:p w14:paraId="421BCD45" w14:textId="77777777" w:rsidR="00CC09C9" w:rsidRDefault="009364B2" w:rsidP="00CC09C9">
      <w:pPr>
        <w:pStyle w:val="affff8"/>
      </w:pPr>
      <w:r>
        <w:t xml:space="preserve">Для определения доступности ВПС используется системный отчет «Планирование мощностей: загрузка рабочих мест». </w:t>
      </w:r>
      <w:r w:rsidR="00CC09C9">
        <w:t>При недостаточности ресурса ВПС осуществляется балансировка</w:t>
      </w:r>
      <w:r w:rsidR="006713CA">
        <w:t xml:space="preserve"> с учетом приоритизации работ (корректировке подвергаются менее приоритетные заказы ТОРО)</w:t>
      </w:r>
      <w:r w:rsidR="00CC09C9">
        <w:t>:</w:t>
      </w:r>
    </w:p>
    <w:p w14:paraId="3F9EA077" w14:textId="77777777" w:rsidR="00CC09C9" w:rsidRDefault="00CC09C9" w:rsidP="00CC09C9">
      <w:pPr>
        <w:pStyle w:val="12"/>
      </w:pPr>
      <w:r>
        <w:t>по подразделению, если ВПС перегружен в рамках собственного подразделения (ВПС числится в том же подразделении, которое планирует заказ ТОРО);</w:t>
      </w:r>
    </w:p>
    <w:p w14:paraId="437ECB40" w14:textId="77777777" w:rsidR="00CC09C9" w:rsidRDefault="00CC09C9" w:rsidP="00CC09C9">
      <w:pPr>
        <w:pStyle w:val="12"/>
      </w:pPr>
      <w:r>
        <w:t>со смежными службами, если ВПС перегружен воздействиями разных служб/ подразделений.</w:t>
      </w:r>
    </w:p>
    <w:p w14:paraId="72481DCE" w14:textId="77777777" w:rsidR="00CC09C9" w:rsidRDefault="00CC09C9" w:rsidP="00CC09C9">
      <w:pPr>
        <w:pStyle w:val="affff8"/>
      </w:pPr>
      <w:r>
        <w:t>Балансировка ВПС по подразделению осуществляется в следующей последовательности:</w:t>
      </w:r>
    </w:p>
    <w:p w14:paraId="53AC5395" w14:textId="77777777" w:rsidR="00CC09C9" w:rsidRDefault="00CC09C9" w:rsidP="00CC09C9">
      <w:pPr>
        <w:pStyle w:val="12"/>
      </w:pPr>
      <w:r>
        <w:t>замена ВПС на альтернативный вариант;</w:t>
      </w:r>
    </w:p>
    <w:p w14:paraId="150F5CC3" w14:textId="77777777" w:rsidR="00CC09C9" w:rsidRDefault="00CC09C9" w:rsidP="00CC09C9">
      <w:pPr>
        <w:pStyle w:val="12"/>
      </w:pPr>
      <w:r>
        <w:t xml:space="preserve">при невозможности замены ВПС осуществляется </w:t>
      </w:r>
      <w:r w:rsidR="006713CA">
        <w:t>корректировка</w:t>
      </w:r>
      <w:r>
        <w:t xml:space="preserve"> сроков выполнения работ на период с доступными мощностями;</w:t>
      </w:r>
    </w:p>
    <w:p w14:paraId="09667252" w14:textId="77777777" w:rsidR="00CC09C9" w:rsidRDefault="00CC09C9" w:rsidP="00CC09C9">
      <w:pPr>
        <w:pStyle w:val="12"/>
      </w:pPr>
      <w:r>
        <w:t>при невозможности замены ВПС и переноса сроков работ, принимается решение о необходимости корректировки объема работ.</w:t>
      </w:r>
    </w:p>
    <w:p w14:paraId="3A3C6039" w14:textId="77777777" w:rsidR="00CC09C9" w:rsidRDefault="00CC09C9" w:rsidP="00D80C89">
      <w:pPr>
        <w:pStyle w:val="affff8"/>
      </w:pPr>
      <w:r>
        <w:t>При необходимости балансировки ВПС со смежными службами инициируется совещание с Планировщиками ТОиР смежны</w:t>
      </w:r>
      <w:r w:rsidR="009D4197">
        <w:t>х</w:t>
      </w:r>
      <w:r>
        <w:t xml:space="preserve"> служб. В рамках совещания осуществляется балансировка с учетом вышеописанной последовательности.</w:t>
      </w:r>
    </w:p>
    <w:p w14:paraId="39443988" w14:textId="77777777" w:rsidR="00D17861" w:rsidRPr="0040030E" w:rsidRDefault="00D17861" w:rsidP="0048294D">
      <w:pPr>
        <w:pStyle w:val="3e"/>
      </w:pPr>
      <w:r w:rsidRPr="0040030E">
        <w:t xml:space="preserve">Формирование проектов </w:t>
      </w:r>
      <w:r w:rsidR="00B262C0">
        <w:t>ППА</w:t>
      </w:r>
    </w:p>
    <w:p w14:paraId="095FF38C" w14:textId="77777777" w:rsidR="00D17861" w:rsidRDefault="00D17861" w:rsidP="0048294D">
      <w:pPr>
        <w:pStyle w:val="affff8"/>
      </w:pPr>
      <w:r>
        <w:t xml:space="preserve">В </w:t>
      </w:r>
      <w:r w:rsidR="00B6661A">
        <w:t xml:space="preserve">соответствии с принципом проектного управления поддержанием ПА в </w:t>
      </w:r>
      <w:r>
        <w:t xml:space="preserve">системе </w:t>
      </w:r>
      <w:r w:rsidR="00B6661A">
        <w:t>формируются проекты ППА</w:t>
      </w:r>
      <w:r>
        <w:t>.</w:t>
      </w:r>
    </w:p>
    <w:p w14:paraId="410EECDE" w14:textId="77777777" w:rsidR="00D17861" w:rsidRDefault="00D17861" w:rsidP="0048294D">
      <w:pPr>
        <w:pStyle w:val="affff8"/>
      </w:pPr>
      <w:r>
        <w:t xml:space="preserve">Отдельные проекты ППА соответствуют СПП-элементам проекта годового бюджета. </w:t>
      </w:r>
      <w:r w:rsidR="00440C04">
        <w:t xml:space="preserve">СПП-элементы проектов ППА соответствуют аналитикам и разрезам, в которых </w:t>
      </w:r>
      <w:r w:rsidR="00440C04">
        <w:lastRenderedPageBreak/>
        <w:t>разделяется ответственность по Планировщикам ТОиР и контролируются затраты. Ф</w:t>
      </w:r>
      <w:r w:rsidRPr="00643B29">
        <w:t xml:space="preserve">ормирование структуры СПП-элементов </w:t>
      </w:r>
      <w:r w:rsidR="00440C04">
        <w:t>осуществляется</w:t>
      </w:r>
      <w:r w:rsidR="00440C04" w:rsidRPr="00643B29">
        <w:t xml:space="preserve"> </w:t>
      </w:r>
      <w:r w:rsidRPr="00643B29">
        <w:t>в</w:t>
      </w:r>
      <w:r w:rsidR="00440C04">
        <w:t xml:space="preserve"> соответствии с</w:t>
      </w:r>
      <w:r w:rsidRPr="00643B29">
        <w:t xml:space="preserve"> </w:t>
      </w:r>
      <w:r w:rsidR="005A33EA">
        <w:t>Методически</w:t>
      </w:r>
      <w:r w:rsidR="00440C04">
        <w:t>ми</w:t>
      </w:r>
      <w:r w:rsidR="005A33EA">
        <w:t xml:space="preserve"> указания</w:t>
      </w:r>
      <w:r w:rsidR="00440C04">
        <w:t>ми</w:t>
      </w:r>
      <w:r w:rsidR="005A33EA">
        <w:t xml:space="preserve"> </w:t>
      </w:r>
      <w:r w:rsidRPr="00643B29">
        <w:t>«Методик</w:t>
      </w:r>
      <w:r w:rsidR="005A33EA">
        <w:t>а</w:t>
      </w:r>
      <w:r w:rsidRPr="00643B29">
        <w:t xml:space="preserve"> планирования и контроля факта затрат на поддержание производственных активов».</w:t>
      </w:r>
    </w:p>
    <w:p w14:paraId="74A1E486" w14:textId="77777777" w:rsidR="00D17861" w:rsidRDefault="00440C04" w:rsidP="0048294D">
      <w:pPr>
        <w:pStyle w:val="affff8"/>
      </w:pPr>
      <w:r>
        <w:t xml:space="preserve">К СПП-элементам проектов ППА </w:t>
      </w:r>
      <w:r w:rsidR="00B262C0">
        <w:t>присваива</w:t>
      </w:r>
      <w:r>
        <w:t>ются</w:t>
      </w:r>
      <w:r w:rsidR="00B262C0">
        <w:t xml:space="preserve"> сформированные</w:t>
      </w:r>
      <w:r w:rsidR="00D17861">
        <w:t xml:space="preserve"> заказ</w:t>
      </w:r>
      <w:r w:rsidR="00B262C0">
        <w:t>ы</w:t>
      </w:r>
      <w:r w:rsidR="00D17861">
        <w:t xml:space="preserve"> ТОРО</w:t>
      </w:r>
      <w:r w:rsidR="00B6661A">
        <w:t xml:space="preserve"> и ОСГ</w:t>
      </w:r>
      <w:r w:rsidR="00D17861">
        <w:t xml:space="preserve"> с </w:t>
      </w:r>
      <w:r w:rsidR="00B262C0">
        <w:t>учетом ран</w:t>
      </w:r>
      <w:r w:rsidR="00B6661A">
        <w:t>жирования</w:t>
      </w:r>
      <w:r w:rsidR="00D17861">
        <w:t>. По согласованию со Старшим планировщиком</w:t>
      </w:r>
      <w:r w:rsidR="00941183">
        <w:t xml:space="preserve"> ТОиР</w:t>
      </w:r>
      <w:r w:rsidR="00D17861">
        <w:t>, принимается решение о включении заказов</w:t>
      </w:r>
      <w:r w:rsidR="00B6661A">
        <w:t xml:space="preserve"> ТОРО и ОСГ</w:t>
      </w:r>
      <w:r w:rsidR="00D17861">
        <w:t xml:space="preserve"> до определенного ранга в СПП-элемент.</w:t>
      </w:r>
      <w:r>
        <w:t xml:space="preserve"> </w:t>
      </w:r>
      <w:r w:rsidR="0069527D">
        <w:t>Присвоение заказов ТОРО</w:t>
      </w:r>
      <w:r w:rsidR="00B6661A">
        <w:t xml:space="preserve"> </w:t>
      </w:r>
      <w:r w:rsidR="00BF7D5A">
        <w:t>к СПП-элементам осуществляется автоматически, а присвоение</w:t>
      </w:r>
      <w:r w:rsidR="00B6661A">
        <w:t xml:space="preserve"> ОСГ</w:t>
      </w:r>
      <w:r w:rsidR="0069527D">
        <w:t xml:space="preserve"> к СПП-элементам </w:t>
      </w:r>
      <w:r w:rsidR="00D17861">
        <w:t>производится вручную с использованием автоматических системных проверок на корректность привязки заказа</w:t>
      </w:r>
      <w:r w:rsidR="00B6661A">
        <w:t xml:space="preserve"> ТОРО/ ОСГ</w:t>
      </w:r>
      <w:r w:rsidR="00D17861">
        <w:t xml:space="preserve"> к СПП-элементу соответствующего УО, года и раздела проекта бюджета.</w:t>
      </w:r>
    </w:p>
    <w:p w14:paraId="01C8EDC2" w14:textId="77777777" w:rsidR="00D17861" w:rsidRPr="00493C2C" w:rsidRDefault="00D17861" w:rsidP="0048294D">
      <w:pPr>
        <w:pStyle w:val="affff8"/>
      </w:pPr>
      <w:r w:rsidRPr="00D80C89">
        <w:t>По включенным в проекты ППА заказам</w:t>
      </w:r>
      <w:r w:rsidR="001D144A" w:rsidRPr="00493C2C">
        <w:t xml:space="preserve"> ТОРО и ОСГ формируется ТЗ</w:t>
      </w:r>
      <w:r w:rsidR="00BF7D5A">
        <w:t>/ОЛ</w:t>
      </w:r>
      <w:r w:rsidR="001D144A" w:rsidRPr="00493C2C">
        <w:t xml:space="preserve"> на закупку оборудования/МТР и согласовывается с Главным специалист</w:t>
      </w:r>
      <w:r w:rsidR="008B21AE">
        <w:t>о</w:t>
      </w:r>
      <w:r w:rsidR="001D144A" w:rsidRPr="00493C2C">
        <w:t>м ТОиР УО в соответствии с требованиями Регламента Компании «Формирование, согласование и утверждение технических заданий на приобретение МТР»</w:t>
      </w:r>
      <w:r w:rsidRPr="00493C2C">
        <w:t>.</w:t>
      </w:r>
    </w:p>
    <w:p w14:paraId="1455CF5F" w14:textId="77777777" w:rsidR="00D17861" w:rsidRPr="0040030E" w:rsidRDefault="00D17861" w:rsidP="0048294D">
      <w:pPr>
        <w:pStyle w:val="3e"/>
      </w:pPr>
      <w:r w:rsidRPr="0040030E">
        <w:t>Корректировка и согласование итогово</w:t>
      </w:r>
      <w:r w:rsidR="002C73A4">
        <w:t>й годовой программы ППА</w:t>
      </w:r>
    </w:p>
    <w:p w14:paraId="3B012337" w14:textId="77777777" w:rsidR="00D17861" w:rsidRPr="00643B29" w:rsidRDefault="00D17861" w:rsidP="0048294D">
      <w:pPr>
        <w:pStyle w:val="affff8"/>
      </w:pPr>
      <w:r w:rsidRPr="00643B29">
        <w:t xml:space="preserve">На основе оценки затрат по всем воздействиям в </w:t>
      </w:r>
      <w:r w:rsidR="005C7382">
        <w:t>годовой программе П</w:t>
      </w:r>
      <w:r w:rsidRPr="00643B29">
        <w:t xml:space="preserve">ПА </w:t>
      </w:r>
      <w:r>
        <w:t>УО</w:t>
      </w:r>
      <w:r w:rsidRPr="00643B29">
        <w:t xml:space="preserve"> формируется проект годового бюджета поддержания ПА </w:t>
      </w:r>
      <w:r w:rsidR="005C7382">
        <w:t>УО</w:t>
      </w:r>
      <w:r w:rsidR="005C7382" w:rsidRPr="00643B29">
        <w:t xml:space="preserve"> </w:t>
      </w:r>
      <w:r w:rsidRPr="00643B29">
        <w:t xml:space="preserve">с разделением </w:t>
      </w:r>
      <w:r>
        <w:t xml:space="preserve">воздействий </w:t>
      </w:r>
      <w:r w:rsidRPr="00643B29">
        <w:t>по СПП-элементам</w:t>
      </w:r>
      <w:r>
        <w:t xml:space="preserve"> в </w:t>
      </w:r>
      <w:r w:rsidRPr="00643B29">
        <w:t xml:space="preserve">соответствии с </w:t>
      </w:r>
      <w:r w:rsidR="005A33EA">
        <w:t xml:space="preserve">Методическими указаниями </w:t>
      </w:r>
      <w:r w:rsidRPr="00643B29">
        <w:t>«Методик</w:t>
      </w:r>
      <w:r w:rsidR="005A33EA">
        <w:t>а</w:t>
      </w:r>
      <w:r w:rsidRPr="00643B29">
        <w:t xml:space="preserve"> планирования и контроля факта затрат на поддержание производственных активов».</w:t>
      </w:r>
    </w:p>
    <w:p w14:paraId="35B0CC33" w14:textId="77777777" w:rsidR="00D17861" w:rsidRDefault="00D17861" w:rsidP="0048294D">
      <w:pPr>
        <w:pStyle w:val="affff8"/>
      </w:pPr>
      <w:r>
        <w:t xml:space="preserve">Годовой бюджет </w:t>
      </w:r>
      <w:r w:rsidR="00941183">
        <w:t>поддержания</w:t>
      </w:r>
      <w:r>
        <w:t xml:space="preserve"> ПА </w:t>
      </w:r>
      <w:r w:rsidR="00BF7D5A">
        <w:t xml:space="preserve">согласовывается Главным специалистом ТОиР УО и </w:t>
      </w:r>
      <w:r>
        <w:t xml:space="preserve">выносится на рассмотрение Техническим комитетом </w:t>
      </w:r>
      <w:r w:rsidR="005C7382">
        <w:t>УО</w:t>
      </w:r>
      <w:r>
        <w:t xml:space="preserve">. </w:t>
      </w:r>
      <w:r w:rsidRPr="00643B29">
        <w:t xml:space="preserve">На этом этапе Техническим </w:t>
      </w:r>
      <w:r w:rsidR="005C7382">
        <w:t>к</w:t>
      </w:r>
      <w:r w:rsidRPr="00643B29">
        <w:t xml:space="preserve">омитетом </w:t>
      </w:r>
      <w:r w:rsidR="005C7382">
        <w:t>УО</w:t>
      </w:r>
      <w:r w:rsidRPr="00643B29">
        <w:t xml:space="preserve"> принимается решение о передаче в МТО потребности по </w:t>
      </w:r>
      <w:r>
        <w:t>проектам ППА</w:t>
      </w:r>
      <w:r w:rsidRPr="00643B29">
        <w:t>, планируемым к выполнению в течение первого квартала следующего года или зависящих от МТР и оборудования долгого срока поставки (свыше 200 дней).</w:t>
      </w:r>
      <w:r>
        <w:t xml:space="preserve"> Стоимость воздействий, потребность по которым согласовывается ТК </w:t>
      </w:r>
      <w:r w:rsidR="00592546">
        <w:t>УО</w:t>
      </w:r>
      <w:r>
        <w:t>, суммарно не должна превышать</w:t>
      </w:r>
      <w:r w:rsidRPr="002F02E3">
        <w:t xml:space="preserve"> </w:t>
      </w:r>
      <w:r w:rsidRPr="00493C2C">
        <w:t>60%</w:t>
      </w:r>
      <w:r w:rsidRPr="002F02E3">
        <w:t xml:space="preserve"> бюджета текущего года</w:t>
      </w:r>
      <w:r>
        <w:t xml:space="preserve">. Решение по индивидуальным исключениям из указанного условия принимаются на ТК </w:t>
      </w:r>
      <w:r w:rsidR="00592546">
        <w:t>УО</w:t>
      </w:r>
      <w:r>
        <w:t xml:space="preserve">. </w:t>
      </w:r>
      <w:r w:rsidR="00941183">
        <w:t>Дальнейшее</w:t>
      </w:r>
      <w:r>
        <w:t xml:space="preserve"> рассмотрени</w:t>
      </w:r>
      <w:r w:rsidR="00941183">
        <w:t>е</w:t>
      </w:r>
      <w:r>
        <w:t xml:space="preserve"> и согласовани</w:t>
      </w:r>
      <w:r w:rsidR="00941183">
        <w:t>е</w:t>
      </w:r>
      <w:r>
        <w:t xml:space="preserve"> годового бюджета </w:t>
      </w:r>
      <w:r w:rsidR="00941183">
        <w:t>поддержания</w:t>
      </w:r>
      <w:r>
        <w:t xml:space="preserve"> ПА представлено в Регламенте </w:t>
      </w:r>
      <w:r w:rsidR="005A33EA">
        <w:t>Компании «П</w:t>
      </w:r>
      <w:r>
        <w:t>ланировани</w:t>
      </w:r>
      <w:r w:rsidR="005A33EA">
        <w:t>е</w:t>
      </w:r>
      <w:r>
        <w:t>, исполнени</w:t>
      </w:r>
      <w:r w:rsidR="005A33EA">
        <w:t>е</w:t>
      </w:r>
      <w:r>
        <w:t>, корректировк</w:t>
      </w:r>
      <w:r w:rsidR="005A33EA">
        <w:t>а</w:t>
      </w:r>
      <w:r>
        <w:t xml:space="preserve"> и контрол</w:t>
      </w:r>
      <w:r w:rsidR="005A33EA">
        <w:t>ь</w:t>
      </w:r>
      <w:r>
        <w:t xml:space="preserve"> годового бюджета поддержания ПА».</w:t>
      </w:r>
      <w:r w:rsidR="00990E52">
        <w:t xml:space="preserve"> </w:t>
      </w:r>
      <w:r w:rsidR="00990E52" w:rsidRPr="0072463A">
        <w:t xml:space="preserve">Также согласование </w:t>
      </w:r>
      <w:r w:rsidR="00DE3983">
        <w:t xml:space="preserve">первоочередной </w:t>
      </w:r>
      <w:r w:rsidR="00990E52" w:rsidRPr="0072463A">
        <w:t xml:space="preserve">потребности в МТР может быть осуществлено Главным специалистом ТОиР УК </w:t>
      </w:r>
      <w:r w:rsidR="00990E52" w:rsidRPr="00D8097C">
        <w:t>при помощи</w:t>
      </w:r>
      <w:r w:rsidR="00990E52" w:rsidRPr="0072463A">
        <w:t xml:space="preserve"> «Отчета о доступности материала» для конкретных потребностей заказов ТОРО, не дожидаясь формирования и согласования годового бюджета.</w:t>
      </w:r>
    </w:p>
    <w:p w14:paraId="5A96847C" w14:textId="77777777" w:rsidR="0040030E" w:rsidRDefault="00D17861" w:rsidP="0048294D">
      <w:pPr>
        <w:pStyle w:val="affff8"/>
      </w:pPr>
      <w:r w:rsidRPr="00637D09">
        <w:t xml:space="preserve">В случае необходимости корректировки годового бюджета осуществляется корректировка </w:t>
      </w:r>
      <w:r w:rsidR="00840DC0">
        <w:t>годовой программы ППА</w:t>
      </w:r>
      <w:r w:rsidRPr="00637D09">
        <w:t xml:space="preserve"> </w:t>
      </w:r>
      <w:r w:rsidRPr="003B1D7B">
        <w:t xml:space="preserve">через отказ от </w:t>
      </w:r>
      <w:r w:rsidR="005C7382">
        <w:t xml:space="preserve">заказов ТОРО, запланированных по стратегии «по состоянию» или </w:t>
      </w:r>
      <w:r w:rsidRPr="003B1D7B">
        <w:t xml:space="preserve">проектов </w:t>
      </w:r>
      <w:r w:rsidR="00840DC0">
        <w:t>ОВП</w:t>
      </w:r>
      <w:r w:rsidRPr="003B1D7B">
        <w:t xml:space="preserve"> на основе ранжирования</w:t>
      </w:r>
      <w:r>
        <w:t>.</w:t>
      </w:r>
      <w:r w:rsidRPr="00637D09">
        <w:t xml:space="preserve"> </w:t>
      </w:r>
    </w:p>
    <w:p w14:paraId="5B657F95" w14:textId="77777777" w:rsidR="00D17861" w:rsidRPr="00643B29" w:rsidRDefault="00D17861" w:rsidP="0048294D">
      <w:pPr>
        <w:pStyle w:val="affff8"/>
      </w:pPr>
      <w:r w:rsidRPr="00643B29">
        <w:t>Итоговы</w:t>
      </w:r>
      <w:r>
        <w:t>е</w:t>
      </w:r>
      <w:r w:rsidRPr="00643B29">
        <w:t xml:space="preserve"> годов</w:t>
      </w:r>
      <w:r>
        <w:t>ые</w:t>
      </w:r>
      <w:r w:rsidRPr="00643B29">
        <w:t xml:space="preserve"> бюджет</w:t>
      </w:r>
      <w:r>
        <w:t>ы</w:t>
      </w:r>
      <w:r w:rsidRPr="00643B29">
        <w:t xml:space="preserve"> поддержания ПА и лимиты по СПП-элементам утверждаются на бюджетном комитете УК. </w:t>
      </w:r>
    </w:p>
    <w:p w14:paraId="5FDC5E9A" w14:textId="77777777" w:rsidR="00D17861" w:rsidRPr="00643B29" w:rsidRDefault="00D17861" w:rsidP="0048294D">
      <w:pPr>
        <w:pStyle w:val="affff8"/>
      </w:pPr>
      <w:r w:rsidRPr="00643B29">
        <w:lastRenderedPageBreak/>
        <w:t>На основе утверждённого бюджета поддержания ПА корректиру</w:t>
      </w:r>
      <w:r w:rsidR="009C14F7">
        <w:t>е</w:t>
      </w:r>
      <w:r w:rsidRPr="00643B29">
        <w:t>т</w:t>
      </w:r>
      <w:r w:rsidR="009C14F7">
        <w:t>ся</w:t>
      </w:r>
      <w:r w:rsidRPr="00643B29">
        <w:t xml:space="preserve"> </w:t>
      </w:r>
      <w:r w:rsidR="009C14F7">
        <w:t xml:space="preserve">годовая программа ППА посредством удаления </w:t>
      </w:r>
      <w:r w:rsidRPr="00643B29">
        <w:t>заказ</w:t>
      </w:r>
      <w:r w:rsidR="009C14F7">
        <w:t>ов</w:t>
      </w:r>
      <w:r w:rsidRPr="00643B29">
        <w:t xml:space="preserve"> ТОРО и </w:t>
      </w:r>
      <w:r w:rsidR="009C14F7">
        <w:t>ОСГ</w:t>
      </w:r>
      <w:r w:rsidRPr="00643B29">
        <w:t xml:space="preserve"> </w:t>
      </w:r>
      <w:r w:rsidR="009C14F7">
        <w:t>до соответствия плановых затрат</w:t>
      </w:r>
      <w:r w:rsidRPr="00643B29">
        <w:t xml:space="preserve"> установленным лимитам. </w:t>
      </w:r>
      <w:r w:rsidR="009C14F7">
        <w:t>Удалению</w:t>
      </w:r>
      <w:r w:rsidR="009C14F7" w:rsidRPr="00643B29">
        <w:t xml:space="preserve"> </w:t>
      </w:r>
      <w:r w:rsidRPr="00643B29">
        <w:t>не подлежат заказы</w:t>
      </w:r>
      <w:r w:rsidR="009C14F7">
        <w:t xml:space="preserve"> ТОРО</w:t>
      </w:r>
      <w:r w:rsidRPr="00643B29">
        <w:t xml:space="preserve"> и </w:t>
      </w:r>
      <w:r w:rsidR="009C14F7">
        <w:t>ОСГ</w:t>
      </w:r>
      <w:r w:rsidRPr="00643B29">
        <w:t>,</w:t>
      </w:r>
      <w:r w:rsidR="005C7382">
        <w:t xml:space="preserve"> потребности по которым</w:t>
      </w:r>
      <w:r w:rsidRPr="00643B29">
        <w:t xml:space="preserve"> уже </w:t>
      </w:r>
      <w:r w:rsidR="00990E52">
        <w:t>законтрактованы</w:t>
      </w:r>
      <w:r w:rsidR="005C7382">
        <w:t xml:space="preserve"> (первоочередные потребности)</w:t>
      </w:r>
      <w:r>
        <w:t>.</w:t>
      </w:r>
    </w:p>
    <w:p w14:paraId="2426343B" w14:textId="77777777" w:rsidR="00D17861" w:rsidRPr="00643B29" w:rsidRDefault="00D17861" w:rsidP="0048294D">
      <w:pPr>
        <w:pStyle w:val="affff8"/>
      </w:pPr>
      <w:r w:rsidRPr="00643B29">
        <w:t>По результатам корректировки формируется итогов</w:t>
      </w:r>
      <w:r w:rsidR="005C7382">
        <w:t>ая программа ППА</w:t>
      </w:r>
      <w:r w:rsidRPr="00643B29">
        <w:t xml:space="preserve"> </w:t>
      </w:r>
      <w:r w:rsidR="005C7382">
        <w:t>УО</w:t>
      </w:r>
      <w:r w:rsidRPr="00643B29">
        <w:t>, утверждаем</w:t>
      </w:r>
      <w:r w:rsidR="009D4197">
        <w:t>ая</w:t>
      </w:r>
      <w:r w:rsidRPr="00643B29">
        <w:t xml:space="preserve"> </w:t>
      </w:r>
      <w:r>
        <w:t xml:space="preserve">Управляющим </w:t>
      </w:r>
      <w:r w:rsidR="009C14F7">
        <w:t>д</w:t>
      </w:r>
      <w:r>
        <w:t>иректором</w:t>
      </w:r>
      <w:r w:rsidRPr="00643B29">
        <w:t xml:space="preserve">. </w:t>
      </w:r>
    </w:p>
    <w:p w14:paraId="68AE7FB1" w14:textId="77777777" w:rsidR="00D17861" w:rsidRPr="00E12799" w:rsidRDefault="00D17861" w:rsidP="0048294D">
      <w:pPr>
        <w:pStyle w:val="3e"/>
      </w:pPr>
      <w:r w:rsidRPr="0048294D">
        <w:t>Формирование</w:t>
      </w:r>
      <w:r w:rsidRPr="00AB5D02">
        <w:t xml:space="preserve"> годовых потребностей в МТР/услугах/оборудовании</w:t>
      </w:r>
    </w:p>
    <w:p w14:paraId="0965955A" w14:textId="77777777" w:rsidR="00D17861" w:rsidRPr="00643B29" w:rsidRDefault="00D17861" w:rsidP="0048294D">
      <w:pPr>
        <w:pStyle w:val="affff8"/>
      </w:pPr>
      <w:r w:rsidRPr="00643B29">
        <w:t>На основе заказов</w:t>
      </w:r>
      <w:r>
        <w:t xml:space="preserve"> и </w:t>
      </w:r>
      <w:r w:rsidRPr="00643B29">
        <w:t>проектов из утвержденно</w:t>
      </w:r>
      <w:r w:rsidR="005C7382">
        <w:t>й</w:t>
      </w:r>
      <w:r w:rsidRPr="00643B29">
        <w:t xml:space="preserve"> </w:t>
      </w:r>
      <w:r w:rsidR="005C7382">
        <w:t>программы</w:t>
      </w:r>
      <w:r>
        <w:t xml:space="preserve">, а также проектов, прошедших согласование до утверждения бюджета </w:t>
      </w:r>
      <w:r w:rsidR="009D4197">
        <w:t>ППА</w:t>
      </w:r>
      <w:r w:rsidRPr="00643B29">
        <w:t xml:space="preserve">, в </w:t>
      </w:r>
      <w:r w:rsidR="009C14F7">
        <w:t>Системе</w:t>
      </w:r>
      <w:r w:rsidRPr="00643B29">
        <w:t xml:space="preserve"> автоматически резервируются следующие потребности:</w:t>
      </w:r>
    </w:p>
    <w:p w14:paraId="191F4E54" w14:textId="77777777" w:rsidR="00D17861" w:rsidRDefault="00D17861">
      <w:pPr>
        <w:pStyle w:val="12"/>
      </w:pPr>
      <w:r>
        <w:t>потребность в МТР;</w:t>
      </w:r>
    </w:p>
    <w:p w14:paraId="610C9B92" w14:textId="77777777" w:rsidR="00D17861" w:rsidRDefault="00D17861">
      <w:pPr>
        <w:pStyle w:val="12"/>
      </w:pPr>
      <w:r>
        <w:t>потребность в инструмент</w:t>
      </w:r>
      <w:r w:rsidR="008D717B">
        <w:t>е</w:t>
      </w:r>
      <w:r>
        <w:t>, средств</w:t>
      </w:r>
      <w:r w:rsidR="008D717B">
        <w:t>ах</w:t>
      </w:r>
      <w:r>
        <w:t xml:space="preserve"> механизации;</w:t>
      </w:r>
    </w:p>
    <w:p w14:paraId="3BB90C93" w14:textId="77777777" w:rsidR="00D17861" w:rsidRPr="005E5561" w:rsidRDefault="00D17861">
      <w:pPr>
        <w:pStyle w:val="12"/>
      </w:pPr>
      <w:r>
        <w:t>п</w:t>
      </w:r>
      <w:r w:rsidRPr="005E5561">
        <w:t>отребность в закупке УСО;</w:t>
      </w:r>
    </w:p>
    <w:p w14:paraId="452449C1" w14:textId="77777777" w:rsidR="00D17861" w:rsidRDefault="00D17861">
      <w:pPr>
        <w:pStyle w:val="12"/>
      </w:pPr>
      <w:r>
        <w:t>п</w:t>
      </w:r>
      <w:r w:rsidRPr="005E5561">
        <w:t>отребность в персонале (для работ хозяйственным способом).</w:t>
      </w:r>
    </w:p>
    <w:p w14:paraId="1C2E4F9A" w14:textId="77777777" w:rsidR="00D17861" w:rsidRPr="00643B29" w:rsidRDefault="00D17861" w:rsidP="0048294D">
      <w:pPr>
        <w:pStyle w:val="affff8"/>
      </w:pPr>
      <w:r>
        <w:t>Зар</w:t>
      </w:r>
      <w:r w:rsidRPr="00643B29">
        <w:t>езервированные потребност</w:t>
      </w:r>
      <w:r>
        <w:t>и</w:t>
      </w:r>
      <w:r w:rsidRPr="00643B29">
        <w:t xml:space="preserve"> по заказам и сетевым графикам (кроме потребностей в исполнителях работ) собира</w:t>
      </w:r>
      <w:r>
        <w:t>ю</w:t>
      </w:r>
      <w:r w:rsidRPr="00643B29">
        <w:t xml:space="preserve">тся в отчеты по потребностям </w:t>
      </w:r>
      <w:r w:rsidR="00941183">
        <w:t>всей программы ППА</w:t>
      </w:r>
      <w:r w:rsidRPr="00643B29">
        <w:t>.</w:t>
      </w:r>
    </w:p>
    <w:p w14:paraId="37B07C4C" w14:textId="77777777" w:rsidR="00D17861" w:rsidRPr="001743C5" w:rsidRDefault="00D17861" w:rsidP="00493C2C">
      <w:pPr>
        <w:pStyle w:val="afffff"/>
      </w:pPr>
      <w:r>
        <w:t>Планирование потребностей, не имеющих привязки к конкретным воздействиям в плане</w:t>
      </w:r>
    </w:p>
    <w:p w14:paraId="089D2FAD" w14:textId="77777777" w:rsidR="00570A65" w:rsidRDefault="00570A65" w:rsidP="00570A65">
      <w:pPr>
        <w:pStyle w:val="affff8"/>
      </w:pPr>
      <w:r>
        <w:t>К п</w:t>
      </w:r>
      <w:r w:rsidRPr="00643B29">
        <w:t>отребност</w:t>
      </w:r>
      <w:r>
        <w:t>ям, не имеющих привязки к конкретным воздействия в плане относятся:</w:t>
      </w:r>
    </w:p>
    <w:p w14:paraId="113ABEF1" w14:textId="77777777" w:rsidR="00570A65" w:rsidRDefault="00570A65" w:rsidP="00570A65">
      <w:pPr>
        <w:pStyle w:val="12"/>
      </w:pPr>
      <w:r>
        <w:t xml:space="preserve">компоненты – планируются </w:t>
      </w:r>
      <w:r w:rsidRPr="00643B29">
        <w:t xml:space="preserve">на </w:t>
      </w:r>
      <w:r>
        <w:t>ОСГ;</w:t>
      </w:r>
    </w:p>
    <w:p w14:paraId="15BBD4C8" w14:textId="77777777" w:rsidR="00570A65" w:rsidRDefault="00570A65" w:rsidP="00570A65">
      <w:pPr>
        <w:pStyle w:val="12"/>
      </w:pPr>
      <w:r w:rsidRPr="00643B29">
        <w:t>РПМ</w:t>
      </w:r>
      <w:r>
        <w:t xml:space="preserve"> – планируются на заказах ТОРО;</w:t>
      </w:r>
    </w:p>
    <w:p w14:paraId="61DEBD18" w14:textId="77777777" w:rsidR="00D17861" w:rsidRDefault="00570A65" w:rsidP="00493C2C">
      <w:pPr>
        <w:pStyle w:val="12"/>
      </w:pPr>
      <w:r>
        <w:t>закупаемые материалы для собственного производства запасных частей – планируются на заказах ТОРО</w:t>
      </w:r>
      <w:r w:rsidR="00B972F7">
        <w:t xml:space="preserve"> и производственных заказах</w:t>
      </w:r>
      <w:r>
        <w:t>.</w:t>
      </w:r>
    </w:p>
    <w:p w14:paraId="390923A7" w14:textId="77777777" w:rsidR="00570A65" w:rsidRPr="002C74BE" w:rsidRDefault="00570A65" w:rsidP="00570A65">
      <w:pPr>
        <w:pStyle w:val="affff8"/>
      </w:pPr>
      <w:r>
        <w:t>Потребность в компонент</w:t>
      </w:r>
      <w:r w:rsidR="008D717B">
        <w:t>ах</w:t>
      </w:r>
      <w:r>
        <w:t xml:space="preserve"> планируется на ОСГ на основании капитализируемых заказов ТОРО, требующих замену компонента. Перечень компонентов определяется в соответствии с Методическими указаниями «Методика о</w:t>
      </w:r>
      <w:r w:rsidRPr="00E468C1">
        <w:t>пределения компонентного состава оборудования ТОиР в соответствии с требованиями компонентного учета основных средств».</w:t>
      </w:r>
    </w:p>
    <w:p w14:paraId="2EA980A8" w14:textId="77777777" w:rsidR="00D17861" w:rsidRDefault="00545298" w:rsidP="0048294D">
      <w:pPr>
        <w:pStyle w:val="affff8"/>
      </w:pPr>
      <w:r>
        <w:t>Потребност</w:t>
      </w:r>
      <w:r w:rsidR="00570A65">
        <w:t>ь</w:t>
      </w:r>
      <w:r w:rsidRPr="00B26BE6">
        <w:t xml:space="preserve"> </w:t>
      </w:r>
      <w:r>
        <w:t>в РПМ планиру</w:t>
      </w:r>
      <w:r w:rsidR="00570A65">
        <w:t>е</w:t>
      </w:r>
      <w:r>
        <w:t>тся</w:t>
      </w:r>
      <w:r w:rsidRPr="00B26BE6">
        <w:t xml:space="preserve"> в соответствии с </w:t>
      </w:r>
      <w:r>
        <w:t>Методическими указаниями «Методика управления МТР ТОиР (АТЗ, ЗИП, РПМ)»</w:t>
      </w:r>
      <w:r w:rsidRPr="00E12799">
        <w:t>.</w:t>
      </w:r>
      <w:r w:rsidR="00570A65" w:rsidRPr="00570A65">
        <w:t xml:space="preserve"> </w:t>
      </w:r>
      <w:r w:rsidR="00570A65">
        <w:t xml:space="preserve">В состав РПМ входят материалы, которые не планируются по отдельным работам и потребляются ежемесячно в определенном объеме (например, электроды, ветошь и т.д.). </w:t>
      </w:r>
    </w:p>
    <w:p w14:paraId="37B96F58" w14:textId="77777777" w:rsidR="00E22CCE" w:rsidRDefault="00D17861" w:rsidP="0048294D">
      <w:pPr>
        <w:pStyle w:val="affff8"/>
      </w:pPr>
      <w:r>
        <w:t xml:space="preserve">Потребность в </w:t>
      </w:r>
      <w:r w:rsidR="00E22CCE">
        <w:t xml:space="preserve">покупных МТР </w:t>
      </w:r>
      <w:r>
        <w:t>для собственного производства запасных частей</w:t>
      </w:r>
      <w:r w:rsidRPr="004939C2">
        <w:t xml:space="preserve"> </w:t>
      </w:r>
      <w:r>
        <w:t>планируется</w:t>
      </w:r>
      <w:r w:rsidR="00E22CCE">
        <w:t>:</w:t>
      </w:r>
    </w:p>
    <w:p w14:paraId="5FF1534A" w14:textId="77777777" w:rsidR="00E22CCE" w:rsidRDefault="00E22CCE" w:rsidP="00493C2C">
      <w:pPr>
        <w:pStyle w:val="12"/>
      </w:pPr>
      <w:r>
        <w:lastRenderedPageBreak/>
        <w:t>под обеспечение плановой потребности – на основании согласованного объема производства;</w:t>
      </w:r>
    </w:p>
    <w:p w14:paraId="4815334C" w14:textId="77777777" w:rsidR="00D17861" w:rsidRPr="00B26BE6" w:rsidRDefault="00E22CCE" w:rsidP="00493C2C">
      <w:pPr>
        <w:pStyle w:val="12"/>
      </w:pPr>
      <w:r>
        <w:t>под обеспечение внеплановой и аварийной потребности – экспертно на основании анализа фактического расхода материалов прошлых периодов</w:t>
      </w:r>
      <w:r w:rsidR="00D17861">
        <w:t>.</w:t>
      </w:r>
    </w:p>
    <w:p w14:paraId="705DB649" w14:textId="48969DF9" w:rsidR="00D17861" w:rsidRPr="00643B29" w:rsidRDefault="00D17861" w:rsidP="0048294D">
      <w:pPr>
        <w:pStyle w:val="affff8"/>
      </w:pPr>
      <w:r>
        <w:t xml:space="preserve">Все сформированные потребности передаются </w:t>
      </w:r>
      <w:r w:rsidR="005A666E">
        <w:t xml:space="preserve">в установленном порядке </w:t>
      </w:r>
      <w:r>
        <w:t xml:space="preserve">в </w:t>
      </w:r>
      <w:r w:rsidR="005A666E">
        <w:t xml:space="preserve">процесс «Оперативное планирование обеспечения МТР» </w:t>
      </w:r>
      <w:r>
        <w:t xml:space="preserve">вместе с </w:t>
      </w:r>
      <w:r w:rsidRPr="00643B29">
        <w:t>ТЗ на закупку услуг и опросны</w:t>
      </w:r>
      <w:r>
        <w:t>ми</w:t>
      </w:r>
      <w:r w:rsidRPr="00643B29">
        <w:t xml:space="preserve"> лист</w:t>
      </w:r>
      <w:r>
        <w:t>ами</w:t>
      </w:r>
      <w:r w:rsidRPr="00643B29">
        <w:t xml:space="preserve"> на закупку оборудования/МТР</w:t>
      </w:r>
      <w:r>
        <w:t>, формируемыми при включении воздействий или потребностей в проект бюджета ППА.</w:t>
      </w:r>
    </w:p>
    <w:p w14:paraId="5626F9E4" w14:textId="77777777" w:rsidR="00D17861" w:rsidRPr="00503080" w:rsidRDefault="00503080" w:rsidP="007144B2">
      <w:pPr>
        <w:pStyle w:val="24"/>
      </w:pPr>
      <w:bookmarkStart w:id="590" w:name="_Toc68008065"/>
      <w:bookmarkStart w:id="591" w:name="_Toc76395657"/>
      <w:bookmarkStart w:id="592" w:name="_Toc76401595"/>
      <w:r w:rsidRPr="00503080">
        <w:t xml:space="preserve">Оперативное планирование воздействий на </w:t>
      </w:r>
      <w:r>
        <w:t>ПА</w:t>
      </w:r>
      <w:bookmarkEnd w:id="590"/>
      <w:bookmarkEnd w:id="591"/>
      <w:bookmarkEnd w:id="592"/>
    </w:p>
    <w:p w14:paraId="304D84E8" w14:textId="77777777" w:rsidR="00D17861" w:rsidRPr="002A5E2D" w:rsidRDefault="00D17861" w:rsidP="0048294D">
      <w:pPr>
        <w:pStyle w:val="affff8"/>
      </w:pPr>
      <w:r w:rsidRPr="002A6412">
        <w:t xml:space="preserve">Оперативные планы формируются на месячный и недельный период с суточными корректировками. </w:t>
      </w:r>
    </w:p>
    <w:p w14:paraId="28F09365" w14:textId="77777777" w:rsidR="00D17861" w:rsidRDefault="00D17861" w:rsidP="0048294D">
      <w:pPr>
        <w:pStyle w:val="affff8"/>
      </w:pPr>
      <w:r>
        <w:t>Последовательность действий при оперативном планировании:</w:t>
      </w:r>
    </w:p>
    <w:p w14:paraId="30535EBC" w14:textId="77777777" w:rsidR="00D17861" w:rsidRDefault="00D17861" w:rsidP="007613A4">
      <w:pPr>
        <w:pStyle w:val="a1"/>
        <w:numPr>
          <w:ilvl w:val="0"/>
          <w:numId w:val="25"/>
        </w:numPr>
      </w:pPr>
      <w:r>
        <w:t>Выделение месячного и недельного горизонта из сформированных годовых и месячных планов соответственно.</w:t>
      </w:r>
    </w:p>
    <w:p w14:paraId="0966325C" w14:textId="77777777" w:rsidR="00D17861" w:rsidRDefault="00D17861">
      <w:pPr>
        <w:pStyle w:val="a1"/>
      </w:pPr>
      <w:r>
        <w:t>Анализ уже созданных заказов, планируемых к реализации в рассматриваемом месяце</w:t>
      </w:r>
      <w:r w:rsidRPr="00E12799">
        <w:t>/</w:t>
      </w:r>
      <w:r>
        <w:t>неделе.</w:t>
      </w:r>
    </w:p>
    <w:p w14:paraId="30A6A1A7" w14:textId="77777777" w:rsidR="00D17861" w:rsidRPr="00521F14" w:rsidRDefault="00D17861">
      <w:pPr>
        <w:pStyle w:val="a1"/>
      </w:pPr>
      <w:r w:rsidRPr="00521F14">
        <w:t xml:space="preserve">Формирование </w:t>
      </w:r>
      <w:r>
        <w:t>месячного и недельного</w:t>
      </w:r>
      <w:r w:rsidRPr="00521F14">
        <w:t xml:space="preserve"> план-графика как отчета на основе созданных заказов и сетевых графиков.</w:t>
      </w:r>
    </w:p>
    <w:p w14:paraId="03946049" w14:textId="77777777" w:rsidR="00D17861" w:rsidRDefault="00D17861">
      <w:pPr>
        <w:pStyle w:val="a1"/>
      </w:pPr>
      <w:r>
        <w:t>Балансировка воздействий, включенных в месячный и недельный план-график.</w:t>
      </w:r>
    </w:p>
    <w:p w14:paraId="6E3E711C" w14:textId="77777777" w:rsidR="00D17861" w:rsidRDefault="00D17861">
      <w:pPr>
        <w:pStyle w:val="a1"/>
      </w:pPr>
      <w:r>
        <w:t>Проверка доступности МТР для заказов и ОСГ, замена недоступных при наличии возможности.</w:t>
      </w:r>
    </w:p>
    <w:p w14:paraId="6C863FE5" w14:textId="77777777" w:rsidR="00D17861" w:rsidRDefault="00D17861">
      <w:pPr>
        <w:pStyle w:val="a1"/>
      </w:pPr>
      <w:r>
        <w:t>Перенос воздействий на другие периоды в случае необходимости.</w:t>
      </w:r>
    </w:p>
    <w:p w14:paraId="754E36CA" w14:textId="77777777" w:rsidR="00D17861" w:rsidRDefault="00D17861">
      <w:pPr>
        <w:pStyle w:val="a1"/>
      </w:pPr>
      <w:r>
        <w:t>Корректировка и согласование план-графиков. Согласование планового КТГ на месяц.</w:t>
      </w:r>
    </w:p>
    <w:p w14:paraId="5498D44C" w14:textId="77777777" w:rsidR="00D17861" w:rsidRDefault="00D17861">
      <w:pPr>
        <w:pStyle w:val="a1"/>
      </w:pPr>
      <w:r>
        <w:t>Формирование месячной и недельной потребностей в ресурсах.</w:t>
      </w:r>
    </w:p>
    <w:p w14:paraId="06155DA0" w14:textId="77777777" w:rsidR="00D17861" w:rsidRDefault="00D17861">
      <w:pPr>
        <w:pStyle w:val="a1"/>
      </w:pPr>
      <w:r>
        <w:t>Планирование заказов на ЕТО не неделю.</w:t>
      </w:r>
    </w:p>
    <w:p w14:paraId="7CB579D2" w14:textId="77777777" w:rsidR="00D17861" w:rsidRDefault="00D17861">
      <w:pPr>
        <w:pStyle w:val="a1"/>
      </w:pPr>
      <w:r>
        <w:t>Суточные корректировки недельного план-графика.</w:t>
      </w:r>
    </w:p>
    <w:p w14:paraId="590F5E0E" w14:textId="77777777" w:rsidR="00CC09C9" w:rsidRDefault="00CC09C9" w:rsidP="00493C2C">
      <w:pPr>
        <w:pStyle w:val="affff8"/>
      </w:pPr>
      <w:r>
        <w:t>Детальное описание процедуры оперативного планирования воздействий на ПА представлено в Регламенте Компании «Оперативное (месячное, недельно-суточное) планирование программы поддержания производственных активов».</w:t>
      </w:r>
    </w:p>
    <w:p w14:paraId="3D982729" w14:textId="77777777" w:rsidR="00D17861" w:rsidRDefault="00D17861" w:rsidP="0048294D">
      <w:pPr>
        <w:pStyle w:val="3e"/>
      </w:pPr>
      <w:r>
        <w:t>Формирование месячного план-графика</w:t>
      </w:r>
    </w:p>
    <w:p w14:paraId="11233533" w14:textId="77777777" w:rsidR="00D17861" w:rsidRPr="00EB6F09" w:rsidRDefault="00D17861" w:rsidP="0048294D">
      <w:pPr>
        <w:pStyle w:val="affff8"/>
      </w:pPr>
      <w:r w:rsidRPr="00EB6F09">
        <w:t>Месячный план-график воздействий содержит:</w:t>
      </w:r>
    </w:p>
    <w:p w14:paraId="0EBCAF2F" w14:textId="77777777" w:rsidR="00D17861" w:rsidRDefault="00D17861">
      <w:pPr>
        <w:pStyle w:val="12"/>
      </w:pPr>
      <w:r>
        <w:t>ЕО, на которое запланированы воздействия;</w:t>
      </w:r>
    </w:p>
    <w:p w14:paraId="779966C0" w14:textId="77777777" w:rsidR="00D17861" w:rsidRDefault="00D17861">
      <w:pPr>
        <w:pStyle w:val="12"/>
      </w:pPr>
      <w:r>
        <w:t>справочные данные ПА;</w:t>
      </w:r>
    </w:p>
    <w:p w14:paraId="5307DB4B" w14:textId="77777777" w:rsidR="00D17861" w:rsidRDefault="00D17861">
      <w:pPr>
        <w:pStyle w:val="12"/>
      </w:pPr>
      <w:r w:rsidRPr="00DF5DF1">
        <w:t xml:space="preserve">вид </w:t>
      </w:r>
      <w:r>
        <w:t>воздействия;</w:t>
      </w:r>
    </w:p>
    <w:p w14:paraId="6F74BCB6" w14:textId="77777777" w:rsidR="00D17861" w:rsidRPr="00DF5DF1" w:rsidRDefault="00D17861">
      <w:pPr>
        <w:pStyle w:val="12"/>
      </w:pPr>
      <w:r>
        <w:t xml:space="preserve">сроки проведения </w:t>
      </w:r>
      <w:r w:rsidRPr="00DF5DF1">
        <w:t>воздействия</w:t>
      </w:r>
      <w:r>
        <w:t>;</w:t>
      </w:r>
    </w:p>
    <w:p w14:paraId="6C78849B" w14:textId="77777777" w:rsidR="00D17861" w:rsidRPr="00DF5DF1" w:rsidRDefault="00D17861">
      <w:pPr>
        <w:pStyle w:val="12"/>
      </w:pPr>
      <w:r w:rsidRPr="00DF5DF1">
        <w:lastRenderedPageBreak/>
        <w:t>длительность проведения воздействия;</w:t>
      </w:r>
    </w:p>
    <w:p w14:paraId="66841D20" w14:textId="77777777" w:rsidR="00D17861" w:rsidRPr="00DF5DF1" w:rsidRDefault="00D17861">
      <w:pPr>
        <w:pStyle w:val="12"/>
      </w:pPr>
      <w:r w:rsidRPr="00DF5DF1">
        <w:t xml:space="preserve">необходимые </w:t>
      </w:r>
      <w:r>
        <w:t>МТР</w:t>
      </w:r>
      <w:r w:rsidRPr="00DF5DF1">
        <w:t>;</w:t>
      </w:r>
    </w:p>
    <w:p w14:paraId="755E4756" w14:textId="77777777" w:rsidR="00D17861" w:rsidRPr="00DF5DF1" w:rsidRDefault="00D17861">
      <w:pPr>
        <w:pStyle w:val="12"/>
      </w:pPr>
      <w:r w:rsidRPr="00DF5DF1">
        <w:t>исполнители работ;</w:t>
      </w:r>
    </w:p>
    <w:p w14:paraId="3CE3B1F7" w14:textId="77777777" w:rsidR="00D17861" w:rsidRDefault="00D17861">
      <w:pPr>
        <w:pStyle w:val="12"/>
      </w:pPr>
      <w:r w:rsidRPr="00DF5DF1">
        <w:t>стоимость воздействи</w:t>
      </w:r>
      <w:r>
        <w:t>я</w:t>
      </w:r>
      <w:r w:rsidRPr="00DF5DF1">
        <w:t>.</w:t>
      </w:r>
    </w:p>
    <w:p w14:paraId="062F3729" w14:textId="77777777" w:rsidR="00D17861" w:rsidRPr="00EB6F09" w:rsidRDefault="00D17861" w:rsidP="0048294D">
      <w:pPr>
        <w:pStyle w:val="affff8"/>
      </w:pPr>
      <w:r w:rsidRPr="00EB6F09">
        <w:t>Основными задачами в рамках месячного планирования воздействий являются:</w:t>
      </w:r>
    </w:p>
    <w:p w14:paraId="5C63DEFC" w14:textId="77777777" w:rsidR="00D17861" w:rsidRDefault="00D17861">
      <w:pPr>
        <w:pStyle w:val="12"/>
      </w:pPr>
      <w:r>
        <w:t>синхронизация работ и балансировка ресурсов служб при подготовке к проведению воздействий на ПА;</w:t>
      </w:r>
    </w:p>
    <w:p w14:paraId="7E6E4122" w14:textId="77777777" w:rsidR="00D17861" w:rsidRDefault="00D17861">
      <w:pPr>
        <w:pStyle w:val="12"/>
      </w:pPr>
      <w:r w:rsidRPr="00681D61">
        <w:t>оперативн</w:t>
      </w:r>
      <w:r>
        <w:t>ая актуализация планов и проверка обеспеченности воздействий ресурсами.</w:t>
      </w:r>
    </w:p>
    <w:p w14:paraId="66C5C284" w14:textId="77777777" w:rsidR="00D17861" w:rsidRPr="00EB6F09" w:rsidRDefault="00D17861" w:rsidP="0048294D">
      <w:pPr>
        <w:pStyle w:val="affff8"/>
      </w:pPr>
      <w:r w:rsidRPr="00EB6F09">
        <w:t>Для осуществления планирования используется следующая входная информация:</w:t>
      </w:r>
    </w:p>
    <w:p w14:paraId="4BC423E2" w14:textId="77777777" w:rsidR="00D17861" w:rsidRDefault="00D17861">
      <w:pPr>
        <w:pStyle w:val="12"/>
      </w:pPr>
      <w:r w:rsidRPr="004920CA">
        <w:t>Утвержденн</w:t>
      </w:r>
      <w:r w:rsidR="00FA13B3">
        <w:t>ая</w:t>
      </w:r>
      <w:r w:rsidRPr="004920CA">
        <w:t xml:space="preserve"> </w:t>
      </w:r>
      <w:r>
        <w:t>годов</w:t>
      </w:r>
      <w:r w:rsidR="00FA13B3">
        <w:t>ая программ</w:t>
      </w:r>
      <w:r w:rsidR="009D4197">
        <w:t>а</w:t>
      </w:r>
      <w:r w:rsidR="00FA13B3">
        <w:t xml:space="preserve"> ППА</w:t>
      </w:r>
      <w:r>
        <w:t xml:space="preserve"> и запланированные на рассматриваемый месяц заказы и сетевые графики</w:t>
      </w:r>
      <w:r w:rsidRPr="004920CA">
        <w:t>;</w:t>
      </w:r>
    </w:p>
    <w:p w14:paraId="3EA17E73" w14:textId="77777777" w:rsidR="00D17861" w:rsidRPr="00BC44A6" w:rsidRDefault="00D17861">
      <w:pPr>
        <w:pStyle w:val="12"/>
      </w:pPr>
      <w:r w:rsidRPr="00BC44A6">
        <w:t>Заказы ТОРО, перенесенные с прошлых</w:t>
      </w:r>
      <w:r w:rsidRPr="00E12799">
        <w:t>/</w:t>
      </w:r>
      <w:r>
        <w:t>будущих</w:t>
      </w:r>
      <w:r w:rsidRPr="00BC44A6">
        <w:t xml:space="preserve"> периодов планирования в рамках года;</w:t>
      </w:r>
    </w:p>
    <w:p w14:paraId="547CEA74" w14:textId="77777777" w:rsidR="00D17861" w:rsidRPr="00BC44A6" w:rsidRDefault="00D17861">
      <w:pPr>
        <w:pStyle w:val="12"/>
      </w:pPr>
      <w:r w:rsidRPr="00BC44A6">
        <w:t>Заказы ТОРО на восстановление об</w:t>
      </w:r>
      <w:r w:rsidR="009D4197">
        <w:t>оротного</w:t>
      </w:r>
      <w:r w:rsidRPr="00BC44A6">
        <w:t xml:space="preserve"> фонда;</w:t>
      </w:r>
    </w:p>
    <w:p w14:paraId="573B3476" w14:textId="77777777" w:rsidR="00D17861" w:rsidRPr="00BC44A6" w:rsidRDefault="00D17861">
      <w:pPr>
        <w:pStyle w:val="12"/>
      </w:pPr>
      <w:r w:rsidRPr="00BC44A6">
        <w:t>Заказы ТОРО на внеплановые ремонты</w:t>
      </w:r>
      <w:r>
        <w:t>;</w:t>
      </w:r>
    </w:p>
    <w:p w14:paraId="15588848" w14:textId="77777777" w:rsidR="00D17861" w:rsidRDefault="00D17861">
      <w:pPr>
        <w:pStyle w:val="12"/>
      </w:pPr>
      <w:r>
        <w:t>Незавершенные заказы;</w:t>
      </w:r>
    </w:p>
    <w:p w14:paraId="0070FDD7" w14:textId="77777777" w:rsidR="00D17861" w:rsidRDefault="00D17861">
      <w:pPr>
        <w:pStyle w:val="12"/>
      </w:pPr>
      <w:r>
        <w:t>Актуальные документы измерений наработки;</w:t>
      </w:r>
    </w:p>
    <w:p w14:paraId="09C6BFC1" w14:textId="77777777" w:rsidR="00D17861" w:rsidRPr="00BC44A6" w:rsidRDefault="00D17861">
      <w:pPr>
        <w:pStyle w:val="12"/>
      </w:pPr>
      <w:r>
        <w:t>Актуальные данные по мощности Рабочего места и доступности МТР;</w:t>
      </w:r>
    </w:p>
    <w:p w14:paraId="28B70DC2" w14:textId="77777777" w:rsidR="00D17861" w:rsidRPr="00BC44A6" w:rsidRDefault="00D17861">
      <w:pPr>
        <w:pStyle w:val="12"/>
      </w:pPr>
      <w:r w:rsidRPr="00BC44A6">
        <w:t>Плановые цены на МТР и услуги;</w:t>
      </w:r>
    </w:p>
    <w:p w14:paraId="119784C3" w14:textId="77777777" w:rsidR="00D17861" w:rsidRPr="00BC44A6" w:rsidRDefault="00D17861">
      <w:pPr>
        <w:pStyle w:val="12"/>
      </w:pPr>
      <w:r w:rsidRPr="00BC44A6">
        <w:t>Плановые тарифы собственного персонала по виду работ;</w:t>
      </w:r>
    </w:p>
    <w:p w14:paraId="7CCCEE49" w14:textId="77777777" w:rsidR="00D17861" w:rsidRPr="00BC44A6" w:rsidRDefault="00D17861">
      <w:pPr>
        <w:pStyle w:val="12"/>
      </w:pPr>
      <w:r w:rsidRPr="00BC44A6">
        <w:t xml:space="preserve">Актуальные НСИ ТОиР </w:t>
      </w:r>
      <w:r>
        <w:t>(реестр оборудования, технологические карты, стратегии ТОРО, инструкции ТОРО, реестр технических мест)</w:t>
      </w:r>
      <w:r w:rsidRPr="00BC44A6">
        <w:t>;</w:t>
      </w:r>
    </w:p>
    <w:p w14:paraId="5CDE6CFA" w14:textId="77777777" w:rsidR="00D17861" w:rsidRDefault="00D17861">
      <w:pPr>
        <w:pStyle w:val="12"/>
      </w:pPr>
      <w:r w:rsidRPr="00BC44A6">
        <w:t>Лимиты бюджета поддержания ПА по СПП элементам на планируемый год</w:t>
      </w:r>
      <w:r w:rsidRPr="004920CA">
        <w:t>.</w:t>
      </w:r>
    </w:p>
    <w:p w14:paraId="5C079E31" w14:textId="77777777" w:rsidR="00D17861" w:rsidRPr="00EB6F09" w:rsidRDefault="00D17861" w:rsidP="0048294D">
      <w:pPr>
        <w:pStyle w:val="affff8"/>
      </w:pPr>
      <w:r w:rsidRPr="00EB6F09">
        <w:t xml:space="preserve">На месячном горизонте планирования рассматриваются следующие </w:t>
      </w:r>
      <w:r>
        <w:t>воздействия</w:t>
      </w:r>
      <w:r w:rsidRPr="00EB6F09">
        <w:t xml:space="preserve">, сроки которых запланированы на рассматриваемый месяц: </w:t>
      </w:r>
    </w:p>
    <w:p w14:paraId="2B4CA2CE" w14:textId="77777777" w:rsidR="00D17861" w:rsidRDefault="00D17861">
      <w:pPr>
        <w:pStyle w:val="12"/>
      </w:pPr>
      <w:r>
        <w:t>заказы и операции сетевых графиков из утверждённо</w:t>
      </w:r>
      <w:r w:rsidR="00592546">
        <w:t>й</w:t>
      </w:r>
      <w:r>
        <w:t xml:space="preserve"> годово</w:t>
      </w:r>
      <w:r w:rsidR="00592546">
        <w:t>й</w:t>
      </w:r>
      <w:r>
        <w:t xml:space="preserve"> </w:t>
      </w:r>
      <w:r w:rsidR="00592546">
        <w:t>программы ППА</w:t>
      </w:r>
      <w:r>
        <w:t>;</w:t>
      </w:r>
    </w:p>
    <w:p w14:paraId="360E8CFB" w14:textId="77777777" w:rsidR="00D17861" w:rsidRDefault="00D17861">
      <w:pPr>
        <w:pStyle w:val="12"/>
      </w:pPr>
      <w:r>
        <w:t>перенесенные заказы ТОРО с прошлых и будущих месяцев;</w:t>
      </w:r>
    </w:p>
    <w:p w14:paraId="67435259" w14:textId="77777777" w:rsidR="00D17861" w:rsidRDefault="00D17861">
      <w:pPr>
        <w:pStyle w:val="12"/>
      </w:pPr>
      <w:r>
        <w:t>внеплановые заказы на основе сообщений ТОРО;</w:t>
      </w:r>
    </w:p>
    <w:p w14:paraId="1CBB0005" w14:textId="77777777" w:rsidR="00D17861" w:rsidRDefault="00D17861">
      <w:pPr>
        <w:pStyle w:val="12"/>
      </w:pPr>
      <w:r>
        <w:t>заказы на восстановление об</w:t>
      </w:r>
      <w:r w:rsidR="009D4197">
        <w:t>оротного</w:t>
      </w:r>
      <w:r>
        <w:t xml:space="preserve"> фонда.</w:t>
      </w:r>
    </w:p>
    <w:p w14:paraId="4CFC7191" w14:textId="77777777" w:rsidR="00D17861" w:rsidRPr="00EB6F09" w:rsidRDefault="00D17861" w:rsidP="0048294D">
      <w:pPr>
        <w:pStyle w:val="affff8"/>
      </w:pPr>
      <w:r>
        <w:t>М</w:t>
      </w:r>
      <w:r w:rsidRPr="00EB6F09">
        <w:t>есячный план-график воздействий на ПА</w:t>
      </w:r>
      <w:r>
        <w:t xml:space="preserve"> формируется как отчёт н</w:t>
      </w:r>
      <w:r w:rsidRPr="00EB6F09">
        <w:t>а основе этих заказов ТОРО и операций сетевых графиков</w:t>
      </w:r>
      <w:r>
        <w:t>.</w:t>
      </w:r>
      <w:r w:rsidRPr="00EB6F09">
        <w:t xml:space="preserve"> </w:t>
      </w:r>
    </w:p>
    <w:p w14:paraId="0B9DB8E5" w14:textId="77777777" w:rsidR="00BB3A8B" w:rsidRDefault="00BB3A8B" w:rsidP="00493C2C">
      <w:pPr>
        <w:pStyle w:val="afffff"/>
      </w:pPr>
      <w:r>
        <w:t>Актуализация сроков плановых заказов ТОРО</w:t>
      </w:r>
    </w:p>
    <w:p w14:paraId="3CCAEE47" w14:textId="77777777" w:rsidR="00BB3A8B" w:rsidRDefault="00BB3A8B" w:rsidP="00A9569A">
      <w:pPr>
        <w:pStyle w:val="affff8"/>
      </w:pPr>
      <w:r>
        <w:t>При наступлении периода месячного планирования осуществляется актуализация сроков плановых заказов ТОРО:</w:t>
      </w:r>
    </w:p>
    <w:p w14:paraId="5023DF67" w14:textId="77777777" w:rsidR="00BB3A8B" w:rsidRDefault="00BB3A8B" w:rsidP="00A9569A">
      <w:pPr>
        <w:pStyle w:val="12"/>
      </w:pPr>
      <w:r>
        <w:lastRenderedPageBreak/>
        <w:t>по наработке. С помощью АРМ планировщика ТОиР в системе автоматически рассчитываются и предлагаются новые сроки выполнения заказов ТОРО с учетом фактических значений наработки</w:t>
      </w:r>
      <w:r w:rsidR="00B972F7">
        <w:t>. Также предусмотрены другие сценарии актуализации плановых сроков заказов ТОРО в соответствии с Приложением №2 настоящих Методических указаний</w:t>
      </w:r>
      <w:r>
        <w:t>;</w:t>
      </w:r>
    </w:p>
    <w:p w14:paraId="0B3E4272" w14:textId="77777777" w:rsidR="00BB3A8B" w:rsidRDefault="00BB3A8B" w:rsidP="00A9569A">
      <w:pPr>
        <w:pStyle w:val="12"/>
      </w:pPr>
      <w:r>
        <w:t>по состоянию. Выполняется для заказов ТОРО, запланированных на годовом горизонте по состоянию, на основании значения оценки технического состояния ПА и дефектов, зарегистрированных в сообщениях ТОРО (при наличии).</w:t>
      </w:r>
    </w:p>
    <w:p w14:paraId="6E87C296" w14:textId="77777777" w:rsidR="002B4A6E" w:rsidRDefault="00582305" w:rsidP="00A9569A">
      <w:pPr>
        <w:pStyle w:val="affff8"/>
      </w:pPr>
      <w:r>
        <w:t xml:space="preserve">В случае смещения заказов ТОРО на новый год (по результатам актуализации сроков) </w:t>
      </w:r>
      <w:r w:rsidR="006F2DF1">
        <w:t>проверяется статус согласования потребности в МТР</w:t>
      </w:r>
      <w:r>
        <w:t>:</w:t>
      </w:r>
    </w:p>
    <w:p w14:paraId="6940F704" w14:textId="77777777" w:rsidR="006F2DF1" w:rsidRDefault="006F2DF1" w:rsidP="00A9569A">
      <w:pPr>
        <w:pStyle w:val="12"/>
      </w:pPr>
      <w:r>
        <w:t>если потребность в МТР согласована, срок заказов ТОРО остается неизменным (до актуализации сроков) либо с незначительным сдвигом (не более недели) в пределах текущего года;</w:t>
      </w:r>
    </w:p>
    <w:p w14:paraId="7C513E79" w14:textId="77777777" w:rsidR="00582305" w:rsidRDefault="006F2DF1" w:rsidP="00A9569A">
      <w:pPr>
        <w:pStyle w:val="12"/>
      </w:pPr>
      <w:r>
        <w:t>если потребность в МТР не согласована, удаляется привязка заказа ТОРО к СПП-элементу и срок заказа ТОРО переносится на следующий год</w:t>
      </w:r>
      <w:r w:rsidR="006A14F2">
        <w:t>.</w:t>
      </w:r>
      <w:r>
        <w:t xml:space="preserve"> </w:t>
      </w:r>
    </w:p>
    <w:p w14:paraId="53D6A8FC" w14:textId="77777777" w:rsidR="00D17861" w:rsidRPr="004778A9" w:rsidRDefault="00D17861" w:rsidP="00493C2C">
      <w:pPr>
        <w:pStyle w:val="afffff"/>
      </w:pPr>
      <w:r>
        <w:t>Проверка доступности ресурсов</w:t>
      </w:r>
      <w:r w:rsidR="00EF742C">
        <w:t xml:space="preserve"> и синхронизация план-графика со смежными службами</w:t>
      </w:r>
    </w:p>
    <w:p w14:paraId="6D1D9D4B" w14:textId="77777777" w:rsidR="00EF742C" w:rsidRDefault="00D17861" w:rsidP="0048294D">
      <w:pPr>
        <w:pStyle w:val="affff8"/>
      </w:pPr>
      <w:r w:rsidRPr="00EB6F09">
        <w:t xml:space="preserve">В рамках месячного планирования </w:t>
      </w:r>
      <w:r w:rsidR="00EF742C">
        <w:t>осуществляется:</w:t>
      </w:r>
    </w:p>
    <w:p w14:paraId="2428269B" w14:textId="77777777" w:rsidR="00EF742C" w:rsidRDefault="00EF742C" w:rsidP="00493C2C">
      <w:pPr>
        <w:pStyle w:val="12"/>
      </w:pPr>
      <w:r>
        <w:t>проверка доступности МТР;</w:t>
      </w:r>
    </w:p>
    <w:p w14:paraId="335DD290" w14:textId="77777777" w:rsidR="00EF742C" w:rsidRDefault="00EF742C" w:rsidP="00493C2C">
      <w:pPr>
        <w:pStyle w:val="12"/>
      </w:pPr>
      <w:r>
        <w:t>проверка доступности трудовых ресурсов;</w:t>
      </w:r>
    </w:p>
    <w:p w14:paraId="3163B861" w14:textId="77777777" w:rsidR="00EF742C" w:rsidRDefault="00EF742C" w:rsidP="00493C2C">
      <w:pPr>
        <w:pStyle w:val="12"/>
      </w:pPr>
      <w:r>
        <w:t>проверка доступности ВПС;</w:t>
      </w:r>
    </w:p>
    <w:p w14:paraId="59A52173" w14:textId="77777777" w:rsidR="000667AC" w:rsidRDefault="00EF742C" w:rsidP="00493C2C">
      <w:pPr>
        <w:pStyle w:val="12"/>
      </w:pPr>
      <w:r>
        <w:t>синхронизация план-графика со смежными службами.</w:t>
      </w:r>
      <w:r w:rsidR="00D17861" w:rsidRPr="00EB6F09">
        <w:t xml:space="preserve"> </w:t>
      </w:r>
    </w:p>
    <w:p w14:paraId="2F012C2B" w14:textId="77777777" w:rsidR="00EF742C" w:rsidRPr="00493C2C" w:rsidRDefault="00EF742C" w:rsidP="00493C2C">
      <w:pPr>
        <w:pStyle w:val="afffff1"/>
        <w:rPr>
          <w:i w:val="0"/>
        </w:rPr>
      </w:pPr>
      <w:r w:rsidRPr="00493C2C">
        <w:t>Проверка доступности МТР</w:t>
      </w:r>
    </w:p>
    <w:p w14:paraId="5B083CF8" w14:textId="77777777" w:rsidR="00D17861" w:rsidRPr="00EB6F09" w:rsidRDefault="00D17861" w:rsidP="0048294D">
      <w:pPr>
        <w:pStyle w:val="affff8"/>
      </w:pPr>
      <w:r w:rsidRPr="00EB6F09">
        <w:t xml:space="preserve">Проверка доступности зарезервированных </w:t>
      </w:r>
      <w:r w:rsidR="00132550">
        <w:t>МТР</w:t>
      </w:r>
      <w:r w:rsidRPr="00EB6F09">
        <w:t xml:space="preserve"> </w:t>
      </w:r>
      <w:r>
        <w:t xml:space="preserve">и оценка поставки на </w:t>
      </w:r>
      <w:r w:rsidR="00132550">
        <w:t>запланированную дату потребности</w:t>
      </w:r>
      <w:r>
        <w:t xml:space="preserve"> </w:t>
      </w:r>
      <w:r w:rsidRPr="00EB6F09">
        <w:t xml:space="preserve">осуществляется с использованием </w:t>
      </w:r>
      <w:r w:rsidR="00132550">
        <w:t>«От</w:t>
      </w:r>
      <w:r w:rsidR="00EF742C">
        <w:t>ч</w:t>
      </w:r>
      <w:r w:rsidR="00132550">
        <w:t>ета по доступности МТР»</w:t>
      </w:r>
      <w:r w:rsidRPr="00EB6F09">
        <w:t xml:space="preserve">. </w:t>
      </w:r>
      <w:r w:rsidR="00132550">
        <w:t>При необеспеченности</w:t>
      </w:r>
      <w:r w:rsidRPr="00EB6F09">
        <w:t xml:space="preserve"> МТР к плановому сроку производится корректировка заказа ТОРО</w:t>
      </w:r>
      <w:r>
        <w:t xml:space="preserve"> или ОСГ</w:t>
      </w:r>
      <w:r w:rsidRPr="00EB6F09">
        <w:t xml:space="preserve"> строго в следующей последовательности:</w:t>
      </w:r>
    </w:p>
    <w:p w14:paraId="6617DDA5" w14:textId="77777777" w:rsidR="00D17861" w:rsidRDefault="00D17861">
      <w:pPr>
        <w:pStyle w:val="12"/>
      </w:pPr>
      <w:r w:rsidRPr="00DB370B">
        <w:t>замена</w:t>
      </w:r>
      <w:r>
        <w:t xml:space="preserve"> МТР на аналоги</w:t>
      </w:r>
      <w:r w:rsidR="00762095">
        <w:t xml:space="preserve"> или восстановление МТР из ОФ</w:t>
      </w:r>
      <w:r>
        <w:t>;</w:t>
      </w:r>
    </w:p>
    <w:p w14:paraId="3C9EDDD4" w14:textId="77777777" w:rsidR="00762095" w:rsidRDefault="00762095">
      <w:pPr>
        <w:pStyle w:val="12"/>
      </w:pPr>
      <w:r>
        <w:t>перерезервирование МТР (перенос МТР с одного воздействия на другой);</w:t>
      </w:r>
    </w:p>
    <w:p w14:paraId="35B0F485" w14:textId="77777777" w:rsidR="00D17861" w:rsidRDefault="00D17861">
      <w:pPr>
        <w:pStyle w:val="12"/>
      </w:pPr>
      <w:r>
        <w:t>замена МТР на</w:t>
      </w:r>
      <w:r w:rsidRPr="007D420A">
        <w:t xml:space="preserve"> </w:t>
      </w:r>
      <w:r>
        <w:t>запчасти собственного производства;</w:t>
      </w:r>
    </w:p>
    <w:p w14:paraId="60A1585F" w14:textId="77777777" w:rsidR="00D17861" w:rsidRDefault="00762095">
      <w:pPr>
        <w:pStyle w:val="12"/>
      </w:pPr>
      <w:r>
        <w:t>планирование УСО с поставкой МТР.</w:t>
      </w:r>
      <w:r w:rsidR="00D17861" w:rsidRPr="00BA1A6A">
        <w:t xml:space="preserve"> </w:t>
      </w:r>
    </w:p>
    <w:p w14:paraId="28C82E59" w14:textId="77777777" w:rsidR="00D24FE8" w:rsidRDefault="00D24FE8" w:rsidP="00D24FE8">
      <w:pPr>
        <w:pStyle w:val="affff8"/>
      </w:pPr>
      <w:r>
        <w:t xml:space="preserve">Замена МТР на аналоги </w:t>
      </w:r>
      <w:r w:rsidR="007B4ECE">
        <w:t xml:space="preserve">(прямые / полные непрямые / условные непрямые) </w:t>
      </w:r>
      <w:r>
        <w:t xml:space="preserve">осуществляется вручную с использованием «Отчета по использованию МТР». Перечень аналогов ведется в соответствии с Методическими указаниями Компании «Определение и ведение аналогов МТР для задач ТОиР». Замена МТР на непрямые аналоги </w:t>
      </w:r>
      <w:r>
        <w:lastRenderedPageBreak/>
        <w:t>осуществляется в соответствии с требованиями Регламента Компании «Ведение аналогов запчастей, применяемых для задач ТОиР. Управление данными НСИ».</w:t>
      </w:r>
    </w:p>
    <w:p w14:paraId="22A6CD26" w14:textId="77777777" w:rsidR="00D24FE8" w:rsidRDefault="00D24FE8" w:rsidP="00D24FE8">
      <w:pPr>
        <w:pStyle w:val="affff8"/>
      </w:pPr>
      <w:r>
        <w:t>При наличии необходимых узлов ОФ на складе (определяется с помощью отчета «Анализ состояния ОФ»</w:t>
      </w:r>
      <w:r w:rsidR="002328AE">
        <w:t>)</w:t>
      </w:r>
      <w:r>
        <w:t xml:space="preserve"> создается заказ ТОРО на восстановление позиции ОФ.</w:t>
      </w:r>
    </w:p>
    <w:p w14:paraId="7418E2D9" w14:textId="77777777" w:rsidR="00D24FE8" w:rsidRDefault="00D24FE8" w:rsidP="00D24FE8">
      <w:pPr>
        <w:pStyle w:val="affff8"/>
      </w:pPr>
      <w:r>
        <w:t xml:space="preserve">Перенос МТР с одного воздействия на другое проводится вручную. С помощью данных «Отчета по использованию МТР» определяется наличие закрепленных МТР за другими заказами ТОРО и ОСГ. </w:t>
      </w:r>
      <w:r w:rsidRPr="00EB6F09">
        <w:t xml:space="preserve">При </w:t>
      </w:r>
      <w:r>
        <w:t>этом учитываются результаты ранжирования (</w:t>
      </w:r>
      <w:r w:rsidR="009C14F7">
        <w:t xml:space="preserve">в рамках одного периода планирования возможен </w:t>
      </w:r>
      <w:r>
        <w:t xml:space="preserve">перенос МТР </w:t>
      </w:r>
      <w:r w:rsidR="009C14F7">
        <w:t xml:space="preserve">только </w:t>
      </w:r>
      <w:r>
        <w:t xml:space="preserve">с </w:t>
      </w:r>
      <w:r w:rsidR="009C14F7">
        <w:t>менее</w:t>
      </w:r>
      <w:r>
        <w:t xml:space="preserve"> приоритетного заказа ТОРО / ОСГ). При наличии возможности перераспределения МТР формируется запрос на перераспределение, далее осуществляется согласование:</w:t>
      </w:r>
    </w:p>
    <w:p w14:paraId="79C399F0" w14:textId="77777777" w:rsidR="00D24FE8" w:rsidRDefault="00D24FE8">
      <w:pPr>
        <w:pStyle w:val="12"/>
      </w:pPr>
      <w:r>
        <w:t>если необходимые МТР зарезервированы под заказы ТОРО / ОСГ в зоне ответственного того же Планировщика ТОиР, запрос согласовывается автоматически;</w:t>
      </w:r>
    </w:p>
    <w:p w14:paraId="5FF576CF" w14:textId="68EADE8B" w:rsidR="00D24FE8" w:rsidRPr="00B73F11" w:rsidRDefault="00D24FE8">
      <w:pPr>
        <w:pStyle w:val="12"/>
      </w:pPr>
      <w:r>
        <w:t xml:space="preserve">если необходимые МТР зарезервированы под заказы ТОРО / ОСГ смежных служб/ подразделений, запрос согласовывается с владельцем запаса МТР (Планировщиком потребности по данному заказу ТОРО / ОСГ) в соответствии с </w:t>
      </w:r>
      <w:r w:rsidR="005A666E">
        <w:t xml:space="preserve">Регламентом Компании </w:t>
      </w:r>
      <w:r>
        <w:t>«</w:t>
      </w:r>
      <w:r w:rsidR="005A666E">
        <w:t>О</w:t>
      </w:r>
      <w:r>
        <w:t>перативно</w:t>
      </w:r>
      <w:r w:rsidR="005A666E">
        <w:t>е</w:t>
      </w:r>
      <w:r>
        <w:t xml:space="preserve"> планировани</w:t>
      </w:r>
      <w:r w:rsidR="005A666E">
        <w:t>е</w:t>
      </w:r>
      <w:r>
        <w:t xml:space="preserve"> обеспечения</w:t>
      </w:r>
      <w:r w:rsidR="005A666E">
        <w:t xml:space="preserve"> МТР</w:t>
      </w:r>
      <w:r>
        <w:t xml:space="preserve">». </w:t>
      </w:r>
    </w:p>
    <w:p w14:paraId="66DBCF52" w14:textId="77777777" w:rsidR="00FF06B8" w:rsidRDefault="00D24FE8" w:rsidP="00D24FE8">
      <w:pPr>
        <w:pStyle w:val="affff8"/>
      </w:pPr>
      <w:r>
        <w:t>При замене МТР на запчасти собственного производства (возможность изготовления МТР собственными силами определяется на основании номенклатуры изготавливаемых изделий) устанавливается соответствующая ОЗМ в заказе ТОРО или ОСГ. Замена МТР на запчасти собственного производства согласовывается с ЦРММ в соответствии с Регламентом Компании «Производство деталей и изделий собственными силами».</w:t>
      </w:r>
    </w:p>
    <w:p w14:paraId="19AD5AC0" w14:textId="77777777" w:rsidR="00D24FE8" w:rsidRDefault="00D24FE8" w:rsidP="00D24FE8">
      <w:pPr>
        <w:pStyle w:val="affff8"/>
      </w:pPr>
      <w:r>
        <w:t>Замена МТР на УСО с поставкой МТР осуществляется только при наличии действующего договора выполнения услуг с поставкой МТР и только для заказов ТОРО / ОСГ с высоким уровнем приоритета (ранга) с необходимостью выполнения работ в планируемом месяце.</w:t>
      </w:r>
    </w:p>
    <w:p w14:paraId="2A7F490D" w14:textId="77777777" w:rsidR="00EF742C" w:rsidRDefault="00EF742C" w:rsidP="00493C2C">
      <w:pPr>
        <w:pStyle w:val="afffff1"/>
      </w:pPr>
      <w:r>
        <w:t>Проверка доступности трудовых ресурсов</w:t>
      </w:r>
    </w:p>
    <w:p w14:paraId="70222E45" w14:textId="77777777" w:rsidR="00D17861" w:rsidRPr="00EB6F09" w:rsidRDefault="000667AC" w:rsidP="0048294D">
      <w:pPr>
        <w:pStyle w:val="affff8"/>
      </w:pPr>
      <w:r>
        <w:t>Анализ загрузки трудовых ресурсов осуществляется с помощью отчета «Планирование мощностей: загрузка рабочих мест». При</w:t>
      </w:r>
      <w:r w:rsidR="00D17861" w:rsidRPr="00EB6F09">
        <w:t xml:space="preserve"> недоступности исполнителя работ, проверяется возможность </w:t>
      </w:r>
      <w:r>
        <w:t>привлечения</w:t>
      </w:r>
      <w:r w:rsidR="00D17861" w:rsidRPr="00EB6F09">
        <w:t xml:space="preserve"> подрядной организации.</w:t>
      </w:r>
      <w:r>
        <w:t xml:space="preserve"> Привлечение подрядной организации возможно при наличии рамочного договора с подрядной организацией для выполнения работ в планируемом месяце. </w:t>
      </w:r>
    </w:p>
    <w:p w14:paraId="6A55EFE5" w14:textId="77777777" w:rsidR="00D17861" w:rsidRPr="00B02891" w:rsidRDefault="00D17861" w:rsidP="0048294D">
      <w:pPr>
        <w:pStyle w:val="affff8"/>
      </w:pPr>
      <w:r w:rsidRPr="00EB6F09">
        <w:t>При невозможности обеспечения ресурсами в сроки, указанные в заказе</w:t>
      </w:r>
      <w:r>
        <w:t xml:space="preserve"> или ОСГ</w:t>
      </w:r>
      <w:r w:rsidRPr="00EB6F09">
        <w:t>, изменение сроков производится сначала в рамках месяца, далее по доступности ресурсов</w:t>
      </w:r>
      <w:r w:rsidRPr="00B02891">
        <w:t>.</w:t>
      </w:r>
    </w:p>
    <w:p w14:paraId="7DE11481" w14:textId="77777777" w:rsidR="00EF742C" w:rsidRDefault="00EF742C" w:rsidP="00493C2C">
      <w:pPr>
        <w:pStyle w:val="afffff1"/>
      </w:pPr>
      <w:r>
        <w:t>Проверка доступности ВПС</w:t>
      </w:r>
    </w:p>
    <w:p w14:paraId="3EDCA3C8" w14:textId="77777777" w:rsidR="00EF742C" w:rsidRDefault="00EF742C" w:rsidP="0048294D">
      <w:pPr>
        <w:pStyle w:val="affff8"/>
      </w:pPr>
      <w:r>
        <w:lastRenderedPageBreak/>
        <w:t>Анализ загрузки ВПС осуществляется с помощью отчета «Планирование мощностей: загрузка рабочих мест». При недостаточности ресурса ВПС осуществляется балансировка:</w:t>
      </w:r>
    </w:p>
    <w:p w14:paraId="31840081" w14:textId="77777777" w:rsidR="00EF742C" w:rsidRDefault="00EF742C" w:rsidP="00493C2C">
      <w:pPr>
        <w:pStyle w:val="12"/>
      </w:pPr>
      <w:r>
        <w:t>по подразделению, если ВПС перегружен в рамках собственного подразделения (ВПС числится в том же подразделении, которое планирует заказ ТОРО);</w:t>
      </w:r>
    </w:p>
    <w:p w14:paraId="30142E54" w14:textId="77777777" w:rsidR="00EF742C" w:rsidRDefault="00EF742C" w:rsidP="00493C2C">
      <w:pPr>
        <w:pStyle w:val="12"/>
      </w:pPr>
      <w:r>
        <w:t xml:space="preserve">со смежными службами, если ВПС перегружен воздействиями </w:t>
      </w:r>
      <w:r w:rsidR="00126C54">
        <w:t>разных служб/ подразделений.</w:t>
      </w:r>
    </w:p>
    <w:p w14:paraId="114221B6" w14:textId="77777777" w:rsidR="00126C54" w:rsidRDefault="00126C54" w:rsidP="0048294D">
      <w:pPr>
        <w:pStyle w:val="affff8"/>
      </w:pPr>
      <w:r>
        <w:t>Балансировка ВПС по подразделению осуществляется в следующей последовательности:</w:t>
      </w:r>
    </w:p>
    <w:p w14:paraId="31140AC0" w14:textId="77777777" w:rsidR="00126C54" w:rsidRDefault="00126C54" w:rsidP="00493C2C">
      <w:pPr>
        <w:pStyle w:val="12"/>
      </w:pPr>
      <w:r>
        <w:t>замена ВПС на альтернативный вариант;</w:t>
      </w:r>
    </w:p>
    <w:p w14:paraId="68ED341A" w14:textId="77777777" w:rsidR="00126C54" w:rsidRDefault="00126C54" w:rsidP="00493C2C">
      <w:pPr>
        <w:pStyle w:val="12"/>
      </w:pPr>
      <w:r>
        <w:t>при невозможности замены ВПС осуществляется изменение сроков выполнения работ на период с доступными мощностями;</w:t>
      </w:r>
    </w:p>
    <w:p w14:paraId="6EF4A6CE" w14:textId="77777777" w:rsidR="00126C54" w:rsidRDefault="00126C54" w:rsidP="00493C2C">
      <w:pPr>
        <w:pStyle w:val="12"/>
      </w:pPr>
      <w:r>
        <w:t>при невозможности замены ВПС и переноса сроков работ, принимается решение о необходимости корректировки объема работ.</w:t>
      </w:r>
    </w:p>
    <w:p w14:paraId="3AB0131D" w14:textId="77777777" w:rsidR="00126C54" w:rsidRDefault="00126C54" w:rsidP="0048294D">
      <w:pPr>
        <w:pStyle w:val="affff8"/>
      </w:pPr>
      <w:r>
        <w:t>При необходимости балансировки ВПС со смежными службами инициируется совещание с Планировщиками ТОиР смежны</w:t>
      </w:r>
      <w:r w:rsidR="00DD4B2B">
        <w:t>х</w:t>
      </w:r>
      <w:r>
        <w:t xml:space="preserve"> служб. В рамках совещания осуществляется балансировка с учетом вышеописанной последовательности.</w:t>
      </w:r>
    </w:p>
    <w:p w14:paraId="0FDA1721" w14:textId="77777777" w:rsidR="00126C54" w:rsidRDefault="00126C54" w:rsidP="00126C54">
      <w:pPr>
        <w:pStyle w:val="afffff1"/>
      </w:pPr>
      <w:r>
        <w:t>Синхронизация план-графика со смежными службами</w:t>
      </w:r>
    </w:p>
    <w:p w14:paraId="3CB60D6D" w14:textId="77777777" w:rsidR="000E69E5" w:rsidRDefault="000E69E5" w:rsidP="0048294D">
      <w:pPr>
        <w:pStyle w:val="affff8"/>
      </w:pPr>
      <w:r>
        <w:t>В целях снижения общего простоя ПА (в соответствии с п</w:t>
      </w:r>
      <w:r w:rsidRPr="009B52EB">
        <w:t>ринцип</w:t>
      </w:r>
      <w:r>
        <w:t>ом</w:t>
      </w:r>
      <w:r w:rsidRPr="009B52EB">
        <w:t xml:space="preserve"> минимизации простоев производственных мощностей</w:t>
      </w:r>
      <w:r>
        <w:t xml:space="preserve">) </w:t>
      </w:r>
      <w:r w:rsidR="009C14F7">
        <w:t>осуществляется</w:t>
      </w:r>
      <w:r w:rsidR="00D17861" w:rsidRPr="00EB6F09">
        <w:t xml:space="preserve"> </w:t>
      </w:r>
      <w:r w:rsidR="00D17861">
        <w:t>синхронизаци</w:t>
      </w:r>
      <w:r w:rsidR="009C14F7">
        <w:t>я</w:t>
      </w:r>
      <w:r w:rsidR="00D17861" w:rsidRPr="00EB6F09">
        <w:t xml:space="preserve"> план-графика воздействий на ПА со смежными службами. Сроки работ по менее критичным ПА привязываются к срокам работ по критичным ПА, с которыми они входят в технологическую цепочку или имеют технологические связи и зависимости. При этом необходимо соблюдение услови</w:t>
      </w:r>
      <w:r>
        <w:t>я</w:t>
      </w:r>
      <w:r w:rsidR="00D17861" w:rsidRPr="00EB6F09">
        <w:t>, что одновременное выполнение работ экономически целесообразно и/или не приводит к увеличению времени простоя ПА.</w:t>
      </w:r>
      <w:r w:rsidR="00D17861">
        <w:t xml:space="preserve"> </w:t>
      </w:r>
    </w:p>
    <w:p w14:paraId="2F2DF088" w14:textId="77777777" w:rsidR="00D17861" w:rsidRPr="00EB6F09" w:rsidRDefault="00B14D8D" w:rsidP="0048294D">
      <w:pPr>
        <w:pStyle w:val="affff8"/>
      </w:pPr>
      <w:r>
        <w:t>С</w:t>
      </w:r>
      <w:r w:rsidR="00D17861">
        <w:t>инхронизаци</w:t>
      </w:r>
      <w:r>
        <w:t>я</w:t>
      </w:r>
      <w:r w:rsidR="00D17861">
        <w:t xml:space="preserve"> план-графика воздействий на ПА со смежными службами </w:t>
      </w:r>
      <w:r>
        <w:t>осуществляется в АРМ Планировщика ТОиР в соответствии со Стандартом Компании «Положение о ТОиР Предприятия»</w:t>
      </w:r>
      <w:r w:rsidR="00D17861">
        <w:t>.</w:t>
      </w:r>
    </w:p>
    <w:p w14:paraId="10715465" w14:textId="77777777" w:rsidR="00D17861" w:rsidRPr="004778A9" w:rsidRDefault="000E69E5" w:rsidP="00493C2C">
      <w:pPr>
        <w:pStyle w:val="afffff"/>
      </w:pPr>
      <w:r>
        <w:t>С</w:t>
      </w:r>
      <w:r w:rsidR="00D17861" w:rsidRPr="004778A9">
        <w:t>огласование месячного план-графика воздействий на ПА</w:t>
      </w:r>
    </w:p>
    <w:p w14:paraId="66BF6900" w14:textId="77777777" w:rsidR="00D17861" w:rsidRDefault="00D17861" w:rsidP="0048294D">
      <w:pPr>
        <w:pStyle w:val="affff8"/>
      </w:pPr>
      <w:r w:rsidRPr="00EB6F09">
        <w:t xml:space="preserve">Согласование </w:t>
      </w:r>
      <w:r>
        <w:t xml:space="preserve">и утверждение месячного </w:t>
      </w:r>
      <w:r w:rsidRPr="00EB6F09">
        <w:t xml:space="preserve">план-графика воздействий на ПА </w:t>
      </w:r>
      <w:r>
        <w:t xml:space="preserve">осуществляется в соответствии с Регламентом </w:t>
      </w:r>
      <w:r w:rsidR="005A33EA">
        <w:t>Компании «О</w:t>
      </w:r>
      <w:r>
        <w:t>перативно</w:t>
      </w:r>
      <w:r w:rsidR="005A33EA">
        <w:t>е</w:t>
      </w:r>
      <w:r>
        <w:t xml:space="preserve"> (месячное, недельно-суточное) планировани</w:t>
      </w:r>
      <w:r w:rsidR="005A33EA">
        <w:t>е</w:t>
      </w:r>
      <w:r>
        <w:t xml:space="preserve"> программы поддержания производственных активов». </w:t>
      </w:r>
      <w:r w:rsidRPr="00EB6F09">
        <w:t>В случае возникновения замечаний формируется лист замечаний и план-график воздействий на ПА отправляется на корректировку. После утверждения месячного план-графика воздействий на ПА деблокируются входящие в него заказы ТОРО</w:t>
      </w:r>
      <w:r>
        <w:t xml:space="preserve"> и ОСГ.</w:t>
      </w:r>
    </w:p>
    <w:p w14:paraId="582C1BAF" w14:textId="6BBA107A" w:rsidR="00D17861" w:rsidRDefault="00D17861" w:rsidP="0048294D">
      <w:pPr>
        <w:pStyle w:val="affff8"/>
      </w:pPr>
      <w:r>
        <w:lastRenderedPageBreak/>
        <w:t>На основе заказов ТОРО, изначально не входивших в годовой горизонт, формируются</w:t>
      </w:r>
      <w:r w:rsidRPr="00EB6F09">
        <w:t xml:space="preserve"> месячные потребности в запчастях собственного производства</w:t>
      </w:r>
      <w:r>
        <w:t xml:space="preserve">, </w:t>
      </w:r>
      <w:r w:rsidR="0003073E">
        <w:t xml:space="preserve">потребности в МТР и </w:t>
      </w:r>
      <w:r>
        <w:t>заявки на</w:t>
      </w:r>
      <w:r w:rsidRPr="00EB6F09">
        <w:t xml:space="preserve"> закупк</w:t>
      </w:r>
      <w:r>
        <w:t>у</w:t>
      </w:r>
      <w:r w:rsidRPr="00EB6F09">
        <w:t xml:space="preserve"> </w:t>
      </w:r>
      <w:r w:rsidR="00FB5A41">
        <w:t>Работ и Услуг</w:t>
      </w:r>
      <w:r>
        <w:t>.</w:t>
      </w:r>
    </w:p>
    <w:p w14:paraId="2F2EFDFD" w14:textId="6223FC6B" w:rsidR="00D17861" w:rsidRPr="00EB6F09" w:rsidRDefault="00FA13B3" w:rsidP="0048294D">
      <w:pPr>
        <w:pStyle w:val="affff8"/>
      </w:pPr>
      <w:r>
        <w:t>При</w:t>
      </w:r>
      <w:r w:rsidR="00D17861">
        <w:t xml:space="preserve"> отклонен</w:t>
      </w:r>
      <w:r>
        <w:t>ии</w:t>
      </w:r>
      <w:r w:rsidR="00D17861">
        <w:t xml:space="preserve"> </w:t>
      </w:r>
      <w:r w:rsidR="009C3CB6">
        <w:t xml:space="preserve">Сток-контролером / </w:t>
      </w:r>
      <w:r w:rsidR="009C3CB6" w:rsidRPr="009C3CB6">
        <w:t>Менеджером по планированию закупок работ и услуг</w:t>
      </w:r>
      <w:r w:rsidR="00D17861">
        <w:t xml:space="preserve"> </w:t>
      </w:r>
      <w:r w:rsidR="0003073E">
        <w:t xml:space="preserve">потребности в МТР и/или </w:t>
      </w:r>
      <w:r w:rsidR="00D17861">
        <w:t xml:space="preserve">заявок на закупку </w:t>
      </w:r>
      <w:r w:rsidR="00FB5A41">
        <w:t xml:space="preserve">Работ и Услуг </w:t>
      </w:r>
      <w:r>
        <w:t>осуществляется</w:t>
      </w:r>
      <w:r w:rsidR="00D17861">
        <w:t xml:space="preserve"> корректировк</w:t>
      </w:r>
      <w:r>
        <w:t>а</w:t>
      </w:r>
      <w:r w:rsidR="00D17861">
        <w:t xml:space="preserve"> заказов</w:t>
      </w:r>
      <w:r>
        <w:t xml:space="preserve"> ТОРО</w:t>
      </w:r>
      <w:r w:rsidR="00D17861">
        <w:t xml:space="preserve"> и ОСГ с последующим повторным согласованием месячного план-графика.</w:t>
      </w:r>
    </w:p>
    <w:p w14:paraId="38D29E97" w14:textId="77777777" w:rsidR="00D17861" w:rsidRDefault="00D17861" w:rsidP="0048294D">
      <w:pPr>
        <w:pStyle w:val="3e"/>
      </w:pPr>
      <w:r w:rsidRPr="007D420A">
        <w:t>Формирование недельного план-графика</w:t>
      </w:r>
    </w:p>
    <w:p w14:paraId="031ACBDE" w14:textId="77777777" w:rsidR="00D17861" w:rsidRPr="00EB6F09" w:rsidRDefault="00D17861" w:rsidP="0048294D">
      <w:pPr>
        <w:pStyle w:val="affff8"/>
      </w:pPr>
      <w:r w:rsidRPr="00EB6F09">
        <w:t>Недельный план-график воздействий содержит:</w:t>
      </w:r>
    </w:p>
    <w:p w14:paraId="360BC24A" w14:textId="77777777" w:rsidR="00D17861" w:rsidRDefault="00D17861">
      <w:pPr>
        <w:pStyle w:val="12"/>
      </w:pPr>
      <w:r>
        <w:t>ЕО, на которое запланированы воздействия;</w:t>
      </w:r>
    </w:p>
    <w:p w14:paraId="7C296507" w14:textId="77777777" w:rsidR="00D17861" w:rsidRDefault="00D17861">
      <w:pPr>
        <w:pStyle w:val="12"/>
      </w:pPr>
      <w:r>
        <w:t>справочные данные ПА;</w:t>
      </w:r>
    </w:p>
    <w:p w14:paraId="5B15ADB6" w14:textId="77777777" w:rsidR="00D17861" w:rsidRDefault="00D17861">
      <w:pPr>
        <w:pStyle w:val="12"/>
      </w:pPr>
      <w:r w:rsidRPr="00DF5DF1">
        <w:t xml:space="preserve">вид </w:t>
      </w:r>
      <w:r>
        <w:t>воздействия;</w:t>
      </w:r>
    </w:p>
    <w:p w14:paraId="69B5F5CF" w14:textId="77777777" w:rsidR="00D17861" w:rsidRPr="00DF5DF1" w:rsidRDefault="00D17861">
      <w:pPr>
        <w:pStyle w:val="12"/>
      </w:pPr>
      <w:r>
        <w:t xml:space="preserve">сроки проведения </w:t>
      </w:r>
      <w:r w:rsidRPr="00DF5DF1">
        <w:t>воздействия</w:t>
      </w:r>
      <w:r>
        <w:t>;</w:t>
      </w:r>
    </w:p>
    <w:p w14:paraId="04A3E61D" w14:textId="77777777" w:rsidR="00D17861" w:rsidRPr="00DF5DF1" w:rsidRDefault="00D17861">
      <w:pPr>
        <w:pStyle w:val="12"/>
      </w:pPr>
      <w:r w:rsidRPr="00DF5DF1">
        <w:t>длительность проведения воздействия;</w:t>
      </w:r>
    </w:p>
    <w:p w14:paraId="1EBF86D5" w14:textId="77777777" w:rsidR="00D17861" w:rsidRPr="00DF5DF1" w:rsidRDefault="00D17861">
      <w:pPr>
        <w:pStyle w:val="12"/>
      </w:pPr>
      <w:r w:rsidRPr="00DF5DF1">
        <w:t xml:space="preserve">необходимые </w:t>
      </w:r>
      <w:r>
        <w:t>МТР</w:t>
      </w:r>
      <w:r w:rsidRPr="00DF5DF1">
        <w:t>;</w:t>
      </w:r>
    </w:p>
    <w:p w14:paraId="34A457DF" w14:textId="77777777" w:rsidR="00D17861" w:rsidRPr="00DF5DF1" w:rsidRDefault="00D17861">
      <w:pPr>
        <w:pStyle w:val="12"/>
      </w:pPr>
      <w:r w:rsidRPr="00DF5DF1">
        <w:t>исполнители работ;</w:t>
      </w:r>
    </w:p>
    <w:p w14:paraId="1FCBCC39" w14:textId="77777777" w:rsidR="00D17861" w:rsidRDefault="00D17861">
      <w:pPr>
        <w:pStyle w:val="12"/>
      </w:pPr>
      <w:r w:rsidRPr="00DF5DF1">
        <w:t>стоимость воздействи</w:t>
      </w:r>
      <w:r>
        <w:t>я</w:t>
      </w:r>
      <w:r w:rsidRPr="00DF5DF1">
        <w:t>.</w:t>
      </w:r>
    </w:p>
    <w:p w14:paraId="686661C0" w14:textId="77777777" w:rsidR="00D17861" w:rsidRDefault="00D17861" w:rsidP="0048294D">
      <w:pPr>
        <w:pStyle w:val="affff8"/>
      </w:pPr>
      <w:r w:rsidRPr="00EB6F09">
        <w:t xml:space="preserve">Основная задача в рамках недельного планирования – детализация и актуализация месячного план-графика воздействий на ПА и доведение информации до непосредственных исполнителей работ. </w:t>
      </w:r>
    </w:p>
    <w:p w14:paraId="3AC0E1AF" w14:textId="77777777" w:rsidR="00D17861" w:rsidRPr="00E77C6F" w:rsidRDefault="00D17861" w:rsidP="0048294D">
      <w:pPr>
        <w:pStyle w:val="affff8"/>
      </w:pPr>
      <w:r w:rsidRPr="00E77C6F">
        <w:t>На недельном горизонте проводится планирование ЕТО (подробное описание в п. 4.5.</w:t>
      </w:r>
      <w:r w:rsidR="003B2543">
        <w:t>3</w:t>
      </w:r>
      <w:r w:rsidRPr="00E77C6F">
        <w:t>).</w:t>
      </w:r>
    </w:p>
    <w:p w14:paraId="149ED5BC" w14:textId="77777777" w:rsidR="00D17861" w:rsidRPr="00EB6F09" w:rsidRDefault="00D17861" w:rsidP="0048294D">
      <w:pPr>
        <w:pStyle w:val="affff8"/>
      </w:pPr>
      <w:r w:rsidRPr="00EB6F09">
        <w:t>Для осуществления планирования используется следующая входная информация:</w:t>
      </w:r>
    </w:p>
    <w:p w14:paraId="2C7A5B00" w14:textId="77777777" w:rsidR="00D17861" w:rsidRDefault="00D17861">
      <w:pPr>
        <w:pStyle w:val="12"/>
      </w:pPr>
      <w:r w:rsidRPr="004920CA">
        <w:t xml:space="preserve">Утвержденный </w:t>
      </w:r>
      <w:r>
        <w:t>месячный</w:t>
      </w:r>
      <w:r w:rsidRPr="004920CA">
        <w:t xml:space="preserve"> план</w:t>
      </w:r>
      <w:r>
        <w:t>-график воздействий на ПА и запланированные на рассматриваемую неделю заказы и сетевые графики</w:t>
      </w:r>
      <w:r w:rsidRPr="004920CA">
        <w:t>;</w:t>
      </w:r>
    </w:p>
    <w:p w14:paraId="6D01D056" w14:textId="77777777" w:rsidR="00D17861" w:rsidRPr="008E6E63" w:rsidRDefault="00D17861">
      <w:pPr>
        <w:pStyle w:val="12"/>
      </w:pPr>
      <w:r w:rsidRPr="008E6E63">
        <w:t>Заказы ТОРО, перенесенные с прошлых</w:t>
      </w:r>
      <w:r w:rsidRPr="00E12799">
        <w:t>/</w:t>
      </w:r>
      <w:r>
        <w:t>будущих</w:t>
      </w:r>
      <w:r w:rsidRPr="008E6E63">
        <w:t xml:space="preserve"> периодов планирования;</w:t>
      </w:r>
    </w:p>
    <w:p w14:paraId="79A25C10" w14:textId="77777777" w:rsidR="00D17861" w:rsidRPr="008E6E63" w:rsidRDefault="00D17861">
      <w:pPr>
        <w:pStyle w:val="12"/>
      </w:pPr>
      <w:r w:rsidRPr="008E6E63">
        <w:t xml:space="preserve">Заказы ТОРО на восстановление </w:t>
      </w:r>
      <w:r>
        <w:t>об</w:t>
      </w:r>
      <w:r w:rsidR="00DD4B2B">
        <w:t>оротного</w:t>
      </w:r>
      <w:r w:rsidRPr="008E6E63">
        <w:t xml:space="preserve"> фонда;</w:t>
      </w:r>
    </w:p>
    <w:p w14:paraId="64B2D682" w14:textId="77777777" w:rsidR="00D17861" w:rsidRPr="005011A8" w:rsidRDefault="00D17861">
      <w:pPr>
        <w:pStyle w:val="12"/>
      </w:pPr>
      <w:r w:rsidRPr="005011A8">
        <w:t>Заказы ТОРО по внеплановым ремонтам;</w:t>
      </w:r>
    </w:p>
    <w:p w14:paraId="3BDC2D71" w14:textId="77777777" w:rsidR="00D17861" w:rsidRDefault="00D17861">
      <w:pPr>
        <w:pStyle w:val="12"/>
      </w:pPr>
      <w:r>
        <w:t>Незавершенные заказы с предыдущей недели;</w:t>
      </w:r>
    </w:p>
    <w:p w14:paraId="08C81754" w14:textId="77777777" w:rsidR="00D17861" w:rsidRDefault="00D17861">
      <w:pPr>
        <w:pStyle w:val="12"/>
      </w:pPr>
      <w:r>
        <w:t>Актуальные документы измерений наработки и параметров технического состояния;</w:t>
      </w:r>
    </w:p>
    <w:p w14:paraId="7F33ABBB" w14:textId="77777777" w:rsidR="00D17861" w:rsidRPr="008E6E63" w:rsidRDefault="00D17861">
      <w:pPr>
        <w:pStyle w:val="12"/>
      </w:pPr>
      <w:r>
        <w:t>Отчеты по доступности мощностей ремонтного персонала, ВПС, собственного производства запасных частей на неделю;</w:t>
      </w:r>
    </w:p>
    <w:p w14:paraId="7C502A4D" w14:textId="77777777" w:rsidR="00D17861" w:rsidRDefault="00D17861">
      <w:pPr>
        <w:pStyle w:val="12"/>
      </w:pPr>
      <w:r w:rsidRPr="005011A8">
        <w:t>Плановые цены МТР и услуг</w:t>
      </w:r>
      <w:r>
        <w:t>;</w:t>
      </w:r>
    </w:p>
    <w:p w14:paraId="2A73D877" w14:textId="77777777" w:rsidR="00D17861" w:rsidRPr="008E6E63" w:rsidRDefault="00D17861">
      <w:pPr>
        <w:pStyle w:val="12"/>
      </w:pPr>
      <w:r>
        <w:t>П</w:t>
      </w:r>
      <w:r w:rsidRPr="008E6E63">
        <w:t>лановые тарифы по виду работ;</w:t>
      </w:r>
    </w:p>
    <w:p w14:paraId="394416E3" w14:textId="77777777" w:rsidR="00D17861" w:rsidRPr="008E6E63" w:rsidRDefault="00D17861">
      <w:pPr>
        <w:pStyle w:val="12"/>
      </w:pPr>
      <w:r w:rsidRPr="008E6E63">
        <w:t>Актуальные НСИ ТОиР</w:t>
      </w:r>
      <w:r>
        <w:t xml:space="preserve"> (реестр оборудования, технологические карты, стратегии </w:t>
      </w:r>
      <w:r>
        <w:lastRenderedPageBreak/>
        <w:t>ТОРО, инструкции ТОРО, реестр технических мест)</w:t>
      </w:r>
      <w:r w:rsidRPr="008E6E63">
        <w:t>;</w:t>
      </w:r>
    </w:p>
    <w:p w14:paraId="042ECB26" w14:textId="77777777" w:rsidR="00D17861" w:rsidRPr="005011A8" w:rsidRDefault="00D17861">
      <w:pPr>
        <w:pStyle w:val="12"/>
      </w:pPr>
      <w:r w:rsidRPr="005011A8">
        <w:t>Лимиты бюджета поддержания ПА по СПП-элементам на год.</w:t>
      </w:r>
    </w:p>
    <w:p w14:paraId="12342BA0" w14:textId="77777777" w:rsidR="00D17861" w:rsidRPr="00EB6F09" w:rsidRDefault="00D17861" w:rsidP="0048294D">
      <w:pPr>
        <w:pStyle w:val="affff8"/>
      </w:pPr>
      <w:r w:rsidRPr="00EB6F09">
        <w:t xml:space="preserve">На недельном горизонте планирования рассматриваются следующие заказы ТОРО, сроки которых запланированы на рассматриваемую неделю: </w:t>
      </w:r>
    </w:p>
    <w:p w14:paraId="767A6327" w14:textId="77777777" w:rsidR="00D17861" w:rsidRDefault="00D17861">
      <w:pPr>
        <w:pStyle w:val="12"/>
      </w:pPr>
      <w:r>
        <w:t>заказы и ОСГ из утверждённого месячного план-графика;</w:t>
      </w:r>
    </w:p>
    <w:p w14:paraId="503ABAB0" w14:textId="77777777" w:rsidR="00D17861" w:rsidRDefault="00D17861">
      <w:pPr>
        <w:pStyle w:val="12"/>
      </w:pPr>
      <w:r>
        <w:t>заказы на проведение ЕТО;</w:t>
      </w:r>
    </w:p>
    <w:p w14:paraId="7818E4F3" w14:textId="77777777" w:rsidR="00D17861" w:rsidRDefault="00D17861">
      <w:pPr>
        <w:pStyle w:val="12"/>
      </w:pPr>
      <w:r>
        <w:t>перенесенные заказы ТОРО с прошлых</w:t>
      </w:r>
      <w:r w:rsidRPr="00E12799">
        <w:t>/</w:t>
      </w:r>
      <w:r>
        <w:t>будущих недель;</w:t>
      </w:r>
    </w:p>
    <w:p w14:paraId="6E143782" w14:textId="77777777" w:rsidR="00D17861" w:rsidRDefault="00D17861">
      <w:pPr>
        <w:pStyle w:val="12"/>
      </w:pPr>
      <w:r>
        <w:t>внеплановые заказы на основе сообщений ТОРО;</w:t>
      </w:r>
    </w:p>
    <w:p w14:paraId="18A27289" w14:textId="77777777" w:rsidR="00D17861" w:rsidRDefault="00D17861">
      <w:pPr>
        <w:pStyle w:val="12"/>
      </w:pPr>
      <w:r>
        <w:t>заказы на восстановление об</w:t>
      </w:r>
      <w:r w:rsidR="00DD4B2B">
        <w:t>оротного</w:t>
      </w:r>
      <w:r>
        <w:t xml:space="preserve"> фонда.</w:t>
      </w:r>
    </w:p>
    <w:p w14:paraId="2B10B26F" w14:textId="77777777" w:rsidR="00D17861" w:rsidRPr="00E067E2" w:rsidRDefault="00D17861" w:rsidP="0048294D">
      <w:pPr>
        <w:pStyle w:val="affff8"/>
      </w:pPr>
      <w:r>
        <w:t>Недельный</w:t>
      </w:r>
      <w:r w:rsidRPr="00E067E2">
        <w:t xml:space="preserve"> план-график воздействий на ПА формируется как отчёт на основе этих заказов ТОРО и операций сетевых графиков. </w:t>
      </w:r>
    </w:p>
    <w:p w14:paraId="3A9A1CCC" w14:textId="77777777" w:rsidR="00D17861" w:rsidRPr="00525E7A" w:rsidRDefault="00D17861" w:rsidP="00493C2C">
      <w:pPr>
        <w:pStyle w:val="afffff"/>
      </w:pPr>
      <w:r>
        <w:t>Проверка доступности ресурсов</w:t>
      </w:r>
      <w:r w:rsidR="000E69E5">
        <w:t xml:space="preserve"> и синхронизация план-графика со смежными службами</w:t>
      </w:r>
    </w:p>
    <w:p w14:paraId="454F9B18" w14:textId="77777777" w:rsidR="00DA66E0" w:rsidRDefault="00DA66E0" w:rsidP="00DA66E0">
      <w:pPr>
        <w:pStyle w:val="affff8"/>
      </w:pPr>
      <w:r w:rsidRPr="00EB6F09">
        <w:t xml:space="preserve">В рамках </w:t>
      </w:r>
      <w:r>
        <w:t>недельного</w:t>
      </w:r>
      <w:r w:rsidRPr="00EB6F09">
        <w:t xml:space="preserve"> планирования </w:t>
      </w:r>
      <w:r>
        <w:t>осуществляется:</w:t>
      </w:r>
    </w:p>
    <w:p w14:paraId="19FDD185" w14:textId="77777777" w:rsidR="00DA66E0" w:rsidRDefault="00DA66E0" w:rsidP="00DA66E0">
      <w:pPr>
        <w:pStyle w:val="12"/>
      </w:pPr>
      <w:r>
        <w:t>проверка доступности МТР;</w:t>
      </w:r>
    </w:p>
    <w:p w14:paraId="395BA113" w14:textId="77777777" w:rsidR="00DA66E0" w:rsidRDefault="00DA66E0" w:rsidP="00DA66E0">
      <w:pPr>
        <w:pStyle w:val="12"/>
      </w:pPr>
      <w:r>
        <w:t>назначение исполнителей и балансировка трудовых ресурсов;</w:t>
      </w:r>
    </w:p>
    <w:p w14:paraId="0B3F33DE" w14:textId="77777777" w:rsidR="00DA66E0" w:rsidRDefault="00DA66E0" w:rsidP="00DA66E0">
      <w:pPr>
        <w:pStyle w:val="12"/>
      </w:pPr>
      <w:r>
        <w:t>проверка доступности ВПС;</w:t>
      </w:r>
    </w:p>
    <w:p w14:paraId="12B57696" w14:textId="77777777" w:rsidR="00DA66E0" w:rsidRDefault="00DA66E0" w:rsidP="00493C2C">
      <w:pPr>
        <w:pStyle w:val="12"/>
      </w:pPr>
      <w:r>
        <w:t>синхронизация план-графика со смежными службами.</w:t>
      </w:r>
    </w:p>
    <w:p w14:paraId="56930F0A" w14:textId="77777777" w:rsidR="00DA66E0" w:rsidRPr="00380C9D" w:rsidRDefault="00DA66E0" w:rsidP="00DA66E0">
      <w:pPr>
        <w:pStyle w:val="afffff1"/>
      </w:pPr>
      <w:r w:rsidRPr="00380C9D">
        <w:t>Проверка доступности МТР</w:t>
      </w:r>
    </w:p>
    <w:p w14:paraId="62B4D576" w14:textId="77777777" w:rsidR="00DA66E0" w:rsidRDefault="00DA66E0" w:rsidP="00D80C89">
      <w:pPr>
        <w:pStyle w:val="affff8"/>
      </w:pPr>
      <w:r w:rsidRPr="00EB6F09">
        <w:t xml:space="preserve">Проверка доступности зарезервированных </w:t>
      </w:r>
      <w:r>
        <w:t>МТР</w:t>
      </w:r>
      <w:r w:rsidRPr="00EB6F09">
        <w:t xml:space="preserve"> </w:t>
      </w:r>
      <w:r>
        <w:t xml:space="preserve">осуществляется аналогично месячному планированию в соответствии с п. 4.5.1. </w:t>
      </w:r>
    </w:p>
    <w:p w14:paraId="4E6E001C" w14:textId="77777777" w:rsidR="00DA66E0" w:rsidRDefault="00DA66E0" w:rsidP="00DA66E0">
      <w:pPr>
        <w:pStyle w:val="afffff1"/>
      </w:pPr>
      <w:r>
        <w:t>Назначение исполнителей и балансировка трудовых ресурсов</w:t>
      </w:r>
    </w:p>
    <w:p w14:paraId="6D070FC1" w14:textId="77777777" w:rsidR="00DA66E0" w:rsidRPr="00EB6F09" w:rsidRDefault="00DA66E0" w:rsidP="00DA66E0">
      <w:pPr>
        <w:pStyle w:val="affff8"/>
      </w:pPr>
      <w:r>
        <w:t xml:space="preserve">С помощью инструмента Системы «Панель планирования </w:t>
      </w:r>
      <w:r>
        <w:rPr>
          <w:lang w:val="en-US"/>
        </w:rPr>
        <w:t>MRS</w:t>
      </w:r>
      <w:r>
        <w:t xml:space="preserve">» осуществляется назначение исполнителей работ на операции заказов ТОРО и сетевых графиков. После назначения исполнителей «Панель планирования </w:t>
      </w:r>
      <w:r>
        <w:rPr>
          <w:lang w:val="en-US"/>
        </w:rPr>
        <w:t>MES</w:t>
      </w:r>
      <w:r>
        <w:t>» визуализирует уровень загрузки исполнителей. При</w:t>
      </w:r>
      <w:r w:rsidRPr="00EB6F09">
        <w:t xml:space="preserve"> недоступности исполнителя работ, проверяется возможность </w:t>
      </w:r>
      <w:r>
        <w:t>привлечения</w:t>
      </w:r>
      <w:r w:rsidRPr="00EB6F09">
        <w:t xml:space="preserve"> подрядной организации.</w:t>
      </w:r>
      <w:r>
        <w:t xml:space="preserve"> Привлечение подрядной организации возможно при наличии рамочного договора с подрядной организацией для выполнения работ в рамках планируемой недели. </w:t>
      </w:r>
    </w:p>
    <w:p w14:paraId="42F45A4C" w14:textId="77777777" w:rsidR="00DA66E0" w:rsidRPr="00B02891" w:rsidRDefault="00DA66E0" w:rsidP="00DA66E0">
      <w:pPr>
        <w:pStyle w:val="affff8"/>
      </w:pPr>
      <w:r w:rsidRPr="00EB6F09">
        <w:t>При невозможности обеспечения ресурсами в сроки, указанные в заказе</w:t>
      </w:r>
      <w:r>
        <w:t xml:space="preserve"> или ОСГ</w:t>
      </w:r>
      <w:r w:rsidRPr="00EB6F09">
        <w:t xml:space="preserve">, </w:t>
      </w:r>
      <w:r>
        <w:t xml:space="preserve">осуществляется перенос </w:t>
      </w:r>
      <w:r w:rsidRPr="00EB6F09">
        <w:t xml:space="preserve">сроков </w:t>
      </w:r>
      <w:r>
        <w:t xml:space="preserve">работ на последующие периоды планирования. </w:t>
      </w:r>
    </w:p>
    <w:p w14:paraId="3338E0C3" w14:textId="77777777" w:rsidR="00DA66E0" w:rsidRDefault="00DA66E0" w:rsidP="00DA66E0">
      <w:pPr>
        <w:pStyle w:val="afffff1"/>
      </w:pPr>
      <w:r>
        <w:t>Проверка доступности ВПС</w:t>
      </w:r>
    </w:p>
    <w:p w14:paraId="281379CD" w14:textId="77777777" w:rsidR="00DA66E0" w:rsidRDefault="00DA66E0" w:rsidP="00D80C89">
      <w:pPr>
        <w:pStyle w:val="affff8"/>
      </w:pPr>
      <w:r>
        <w:lastRenderedPageBreak/>
        <w:t xml:space="preserve">Анализ загрузки ВПС осуществляется с помощью инструмента Системы «Панель планирования </w:t>
      </w:r>
      <w:r>
        <w:rPr>
          <w:lang w:val="en-US"/>
        </w:rPr>
        <w:t>MRS</w:t>
      </w:r>
      <w:r>
        <w:t>». При недостаточности ресурса ВПС осуществляется балансировка ВПС аналогично месячному планированию в соответствии с п. 4.5.1.</w:t>
      </w:r>
    </w:p>
    <w:p w14:paraId="0E34629A" w14:textId="77777777" w:rsidR="00DA66E0" w:rsidRDefault="00DA66E0" w:rsidP="00DA66E0">
      <w:pPr>
        <w:pStyle w:val="afffff1"/>
      </w:pPr>
      <w:r>
        <w:t>Синхронизация план-графика со смежными службами</w:t>
      </w:r>
    </w:p>
    <w:p w14:paraId="0AB7591C" w14:textId="77777777" w:rsidR="00D17861" w:rsidRPr="00EB6F09" w:rsidRDefault="00DA66E0">
      <w:pPr>
        <w:pStyle w:val="affff8"/>
      </w:pPr>
      <w:r>
        <w:t>С</w:t>
      </w:r>
      <w:r w:rsidR="00A44EDE">
        <w:t xml:space="preserve">инхронизация план-графика </w:t>
      </w:r>
      <w:r w:rsidR="00B1147F" w:rsidRPr="00EB6F09">
        <w:t xml:space="preserve">воздействий на ПА со смежными службами </w:t>
      </w:r>
      <w:r w:rsidR="00B1147F">
        <w:t xml:space="preserve">осуществляется аналогично месячному планированию в соответствии с п. 4.5.1. </w:t>
      </w:r>
    </w:p>
    <w:p w14:paraId="36E22C43" w14:textId="77777777" w:rsidR="00D17861" w:rsidRPr="00525E7A" w:rsidRDefault="00D17861" w:rsidP="00493C2C">
      <w:pPr>
        <w:pStyle w:val="afffff"/>
      </w:pPr>
      <w:r w:rsidRPr="00525E7A">
        <w:t xml:space="preserve">Корректировка и согласование </w:t>
      </w:r>
      <w:r>
        <w:t>недельного</w:t>
      </w:r>
      <w:r w:rsidRPr="00525E7A">
        <w:t xml:space="preserve"> план-графика воздействий на ПА</w:t>
      </w:r>
    </w:p>
    <w:p w14:paraId="1DC8DCCF" w14:textId="77777777" w:rsidR="00D17861" w:rsidRDefault="00D17861" w:rsidP="0048294D">
      <w:pPr>
        <w:pStyle w:val="affff8"/>
      </w:pPr>
      <w:r>
        <w:t>Согласование и у</w:t>
      </w:r>
      <w:r w:rsidRPr="00EB6F09">
        <w:t xml:space="preserve">тверждение недельного план-графика воздействий на ПА и формирование потребности в МТР </w:t>
      </w:r>
      <w:r>
        <w:t>осуществляется в соответствии с Регламентом</w:t>
      </w:r>
      <w:r w:rsidR="005A33EA">
        <w:t xml:space="preserve"> Компании</w:t>
      </w:r>
      <w:r>
        <w:t xml:space="preserve"> </w:t>
      </w:r>
      <w:r w:rsidR="005A33EA">
        <w:t>«О</w:t>
      </w:r>
      <w:r>
        <w:t>перативно</w:t>
      </w:r>
      <w:r w:rsidR="005A33EA">
        <w:t>е</w:t>
      </w:r>
      <w:r>
        <w:t xml:space="preserve"> (месячное, недельно-суточное) планировани</w:t>
      </w:r>
      <w:r w:rsidR="005A33EA">
        <w:t>е</w:t>
      </w:r>
      <w:r>
        <w:t xml:space="preserve"> программы поддержания производственных активов»</w:t>
      </w:r>
      <w:r w:rsidRPr="00EB6F09">
        <w:t>. В случае возникновения замечаний вне системы формируется лист замечаний и план-график воздействий отправляется на корректировку. На основе утвержденного недельного план-графика воздействий на ПА оформляется заявка на перемещение</w:t>
      </w:r>
      <w:r>
        <w:t>.</w:t>
      </w:r>
    </w:p>
    <w:p w14:paraId="3DCBBC34" w14:textId="5FF397FD" w:rsidR="00D17861" w:rsidRDefault="00D17861" w:rsidP="0048294D">
      <w:pPr>
        <w:pStyle w:val="affff8"/>
      </w:pPr>
      <w:r>
        <w:t>На основе заказов ТОРО, изначально не входивших в недельный горизонт, формируются</w:t>
      </w:r>
      <w:r w:rsidRPr="00EB6F09">
        <w:t xml:space="preserve"> </w:t>
      </w:r>
      <w:r>
        <w:t>недельные</w:t>
      </w:r>
      <w:r w:rsidRPr="00EB6F09">
        <w:t xml:space="preserve"> потребности в запчастях собственного производства</w:t>
      </w:r>
      <w:r>
        <w:t xml:space="preserve">, </w:t>
      </w:r>
      <w:r w:rsidR="0003073E">
        <w:t xml:space="preserve">потребности в МТР и </w:t>
      </w:r>
      <w:r>
        <w:t>заявки на</w:t>
      </w:r>
      <w:r w:rsidRPr="00EB6F09">
        <w:t xml:space="preserve"> закупк</w:t>
      </w:r>
      <w:r>
        <w:t>у</w:t>
      </w:r>
      <w:r w:rsidRPr="00EB6F09">
        <w:t xml:space="preserve"> </w:t>
      </w:r>
      <w:r w:rsidR="00FB5A41">
        <w:t>Работ и Услуг</w:t>
      </w:r>
      <w:r>
        <w:t>.</w:t>
      </w:r>
    </w:p>
    <w:p w14:paraId="4BFFE9E9" w14:textId="6995BF43" w:rsidR="00D17861" w:rsidRPr="00E52FF0" w:rsidRDefault="0003073E" w:rsidP="0048294D">
      <w:pPr>
        <w:pStyle w:val="affff8"/>
      </w:pPr>
      <w:r>
        <w:t>При</w:t>
      </w:r>
      <w:r w:rsidR="00D17861">
        <w:t xml:space="preserve"> отклонен</w:t>
      </w:r>
      <w:r>
        <w:t>ии</w:t>
      </w:r>
      <w:r w:rsidR="00D17861">
        <w:t xml:space="preserve"> </w:t>
      </w:r>
      <w:r w:rsidR="009C3CB6">
        <w:t xml:space="preserve">Сток-контролером / </w:t>
      </w:r>
      <w:r w:rsidR="009C3CB6" w:rsidRPr="009C3CB6">
        <w:t>Менеджером по планированию закупок работ и услуг</w:t>
      </w:r>
      <w:r w:rsidR="00D17861">
        <w:t xml:space="preserve"> </w:t>
      </w:r>
      <w:r>
        <w:t xml:space="preserve">потребности в МТР и/или </w:t>
      </w:r>
      <w:r w:rsidR="00D17861">
        <w:t xml:space="preserve">заявок на закупку </w:t>
      </w:r>
      <w:r w:rsidR="00FB5A41">
        <w:t xml:space="preserve">Работ и Услуг </w:t>
      </w:r>
      <w:r w:rsidR="00B1147F">
        <w:t>осуществляется</w:t>
      </w:r>
      <w:r w:rsidR="00D17861">
        <w:t xml:space="preserve"> корректировк</w:t>
      </w:r>
      <w:r w:rsidR="00B1147F">
        <w:t>а</w:t>
      </w:r>
      <w:r w:rsidR="00D17861">
        <w:t xml:space="preserve"> заказов </w:t>
      </w:r>
      <w:r w:rsidR="00B1147F">
        <w:t xml:space="preserve">ТОРО </w:t>
      </w:r>
      <w:r w:rsidR="00D17861">
        <w:t>и ОСГ с последующим повторным согласованием недельного план-графика.</w:t>
      </w:r>
    </w:p>
    <w:p w14:paraId="33BD7360" w14:textId="77777777" w:rsidR="00D17861" w:rsidRDefault="00D17861" w:rsidP="0048294D">
      <w:pPr>
        <w:pStyle w:val="affff8"/>
      </w:pPr>
      <w:r w:rsidRPr="00EB6F09">
        <w:t>Корректировка недельного план-графика воздействий на ПА проводится ежесменно в зависимости от актуальной наработки оборудования</w:t>
      </w:r>
      <w:r>
        <w:t xml:space="preserve"> и актуальных данных о техническом состоянии</w:t>
      </w:r>
      <w:r w:rsidRPr="00EB6F09">
        <w:t xml:space="preserve"> с соответствующим смещением сроков в заказах ТОРО.</w:t>
      </w:r>
    </w:p>
    <w:p w14:paraId="05FFFAA7" w14:textId="77777777" w:rsidR="00D17861" w:rsidRDefault="00D17861" w:rsidP="0048294D">
      <w:pPr>
        <w:pStyle w:val="3e"/>
      </w:pPr>
      <w:r>
        <w:t>Планирование ежесменного технического обслуживания</w:t>
      </w:r>
    </w:p>
    <w:p w14:paraId="483F84CD" w14:textId="77777777" w:rsidR="00D17861" w:rsidRDefault="00D17861" w:rsidP="0048294D">
      <w:pPr>
        <w:pStyle w:val="affff8"/>
      </w:pPr>
      <w:r>
        <w:t>На недельном горизонте проводится планирование Заказов ТОРО на ежесменное техническое обслуживание, включающее обходы и осмотры оборудования.</w:t>
      </w:r>
    </w:p>
    <w:p w14:paraId="47D685C9" w14:textId="77777777" w:rsidR="00D17861" w:rsidRPr="0025119D" w:rsidRDefault="00D17861" w:rsidP="0048294D">
      <w:pPr>
        <w:pStyle w:val="affff8"/>
      </w:pPr>
      <w:r>
        <w:t>Для ЕТО используются отдельные технологические карты, формируемые для модели</w:t>
      </w:r>
      <w:r w:rsidRPr="0025119D">
        <w:t>/</w:t>
      </w:r>
      <w:r>
        <w:t>марки оборудования. В ТК</w:t>
      </w:r>
      <w:r w:rsidRPr="0025119D">
        <w:t xml:space="preserve"> указывается одна операция «Проведение ЕТО». Описание действий </w:t>
      </w:r>
      <w:r>
        <w:t>по выполнению ЕТО проводится в детализации этой операции.</w:t>
      </w:r>
    </w:p>
    <w:p w14:paraId="0BD75DA5" w14:textId="77777777" w:rsidR="00D17861" w:rsidRPr="0025119D" w:rsidRDefault="00D17861" w:rsidP="0048294D">
      <w:pPr>
        <w:pStyle w:val="affff8"/>
      </w:pPr>
      <w:r w:rsidRPr="0025119D">
        <w:t>Для ежесменного технического обслуживания</w:t>
      </w:r>
      <w:r>
        <w:t xml:space="preserve"> каждого ПА</w:t>
      </w:r>
      <w:r w:rsidRPr="0025119D">
        <w:t xml:space="preserve"> создаются планы ТОРО </w:t>
      </w:r>
      <w:r>
        <w:t>с циклом воздействия, равным 12 часам.</w:t>
      </w:r>
      <w:r w:rsidRPr="0025119D">
        <w:t xml:space="preserve"> </w:t>
      </w:r>
    </w:p>
    <w:p w14:paraId="60302C73" w14:textId="77777777" w:rsidR="00D17861" w:rsidRPr="0025119D" w:rsidRDefault="00D17861" w:rsidP="0048294D">
      <w:pPr>
        <w:pStyle w:val="affff8"/>
      </w:pPr>
      <w:r>
        <w:t>В Системе еженедельно запускается автоматическое планирование и на основе планов ТОРО создаются</w:t>
      </w:r>
      <w:r w:rsidRPr="0025119D">
        <w:t xml:space="preserve"> заказы ТОРО </w:t>
      </w:r>
      <w:r>
        <w:t xml:space="preserve">по ЕТО </w:t>
      </w:r>
      <w:r w:rsidRPr="0025119D">
        <w:t xml:space="preserve">на неделю. </w:t>
      </w:r>
    </w:p>
    <w:p w14:paraId="332629BF" w14:textId="77777777" w:rsidR="00D17861" w:rsidRPr="001F719A" w:rsidRDefault="00D17861" w:rsidP="0048294D">
      <w:pPr>
        <w:pStyle w:val="affff8"/>
      </w:pPr>
      <w:r>
        <w:lastRenderedPageBreak/>
        <w:t>Из созданных заказов ТОРО</w:t>
      </w:r>
      <w:r w:rsidRPr="0025119D">
        <w:t xml:space="preserve"> </w:t>
      </w:r>
      <w:r>
        <w:t xml:space="preserve">выделяются необходимые для выполнения, </w:t>
      </w:r>
      <w:r w:rsidRPr="001F719A">
        <w:t xml:space="preserve">далее эти заказы массово деблокируются. Заказы ТОРО, по которым нет необходимости выполнения (оборудование неисправно или в ремонте), выделяются и массово технически закрываются. </w:t>
      </w:r>
    </w:p>
    <w:p w14:paraId="5A1C426D" w14:textId="77777777" w:rsidR="00D17861" w:rsidRPr="0025119D" w:rsidRDefault="00D17861" w:rsidP="0048294D">
      <w:pPr>
        <w:pStyle w:val="affff8"/>
      </w:pPr>
      <w:r>
        <w:t>Для заказов по ЕТО используется</w:t>
      </w:r>
      <w:r w:rsidRPr="0025119D">
        <w:t xml:space="preserve"> упрощённая </w:t>
      </w:r>
      <w:r>
        <w:t>схема согласования и статусная схема.</w:t>
      </w:r>
    </w:p>
    <w:p w14:paraId="092D38BA" w14:textId="77777777" w:rsidR="00D17861" w:rsidRDefault="00D17861" w:rsidP="0048294D">
      <w:pPr>
        <w:pStyle w:val="affff8"/>
      </w:pPr>
      <w:r w:rsidRPr="0025119D">
        <w:t>Ежед</w:t>
      </w:r>
      <w:r>
        <w:t xml:space="preserve">невно </w:t>
      </w:r>
      <w:r w:rsidR="009C14F7" w:rsidRPr="0025119D">
        <w:t>п</w:t>
      </w:r>
      <w:r w:rsidR="009C14F7">
        <w:t>о заказам</w:t>
      </w:r>
      <w:r w:rsidR="009C14F7" w:rsidRPr="0025119D">
        <w:t xml:space="preserve"> ТОРО </w:t>
      </w:r>
      <w:r w:rsidR="009C14F7">
        <w:t>на проведение ЕТО</w:t>
      </w:r>
      <w:r w:rsidR="009C14F7" w:rsidDel="00D64433">
        <w:t xml:space="preserve"> </w:t>
      </w:r>
      <w:r w:rsidRPr="0025119D">
        <w:t>назнача</w:t>
      </w:r>
      <w:r w:rsidR="009C14F7">
        <w:t>ю</w:t>
      </w:r>
      <w:r w:rsidRPr="0025119D">
        <w:t>т исполнителей работ</w:t>
      </w:r>
      <w:r>
        <w:t xml:space="preserve">. </w:t>
      </w:r>
      <w:r w:rsidR="00987C2D">
        <w:t>Назначение исполнителей осуществляется с использованием функции «Массовое изменение ответственного сотрудника» в системном отчете со списком заказов ТОРО</w:t>
      </w:r>
      <w:r>
        <w:t>.</w:t>
      </w:r>
    </w:p>
    <w:p w14:paraId="26E5E4FB" w14:textId="77777777" w:rsidR="00140028" w:rsidRDefault="00D17861" w:rsidP="0048294D">
      <w:pPr>
        <w:pStyle w:val="affff8"/>
      </w:pPr>
      <w:r>
        <w:t xml:space="preserve">При проведении ЕТО оборудования ГТК используются мобильные </w:t>
      </w:r>
      <w:r w:rsidR="007C109F">
        <w:t>устройства</w:t>
      </w:r>
      <w:r>
        <w:t>. В</w:t>
      </w:r>
      <w:r w:rsidRPr="00A5066D">
        <w:t xml:space="preserve"> операции заказа ТОРО </w:t>
      </w:r>
      <w:r>
        <w:t xml:space="preserve">фиксируется </w:t>
      </w:r>
      <w:r w:rsidRPr="00A5066D">
        <w:t>NFC-метк</w:t>
      </w:r>
      <w:r>
        <w:t xml:space="preserve">а для идентификации единицы оборудования, на которой планируется провести ЕТО. С помощью мобильного </w:t>
      </w:r>
      <w:r w:rsidR="007C109F">
        <w:t>устройства</w:t>
      </w:r>
      <w:r>
        <w:t xml:space="preserve">, </w:t>
      </w:r>
      <w:r w:rsidRPr="009A1D3E">
        <w:t xml:space="preserve">Исполнитель работ ТОиР </w:t>
      </w:r>
      <w:r>
        <w:t xml:space="preserve">идентифицирует нужную ЕО и подтверждает факт того, что он присутствовал и </w:t>
      </w:r>
      <w:r w:rsidR="007C109F">
        <w:t xml:space="preserve">провел </w:t>
      </w:r>
      <w:r>
        <w:t>работы на ней.</w:t>
      </w:r>
    </w:p>
    <w:p w14:paraId="5C8E2781" w14:textId="77777777" w:rsidR="00D17861" w:rsidRPr="008F41F2" w:rsidRDefault="00D17861" w:rsidP="0048294D">
      <w:pPr>
        <w:pStyle w:val="affff8"/>
      </w:pPr>
    </w:p>
    <w:p w14:paraId="548E7427" w14:textId="77777777" w:rsidR="00D17861" w:rsidRPr="00503080" w:rsidRDefault="00503080" w:rsidP="007144B2">
      <w:pPr>
        <w:pStyle w:val="14"/>
      </w:pPr>
      <w:bookmarkStart w:id="593" w:name="_Toc76401596"/>
      <w:r w:rsidRPr="00503080">
        <w:t>Выполнение и учет работ</w:t>
      </w:r>
      <w:bookmarkEnd w:id="593"/>
    </w:p>
    <w:p w14:paraId="780AD268" w14:textId="77777777" w:rsidR="00D17861" w:rsidRPr="00F5585A" w:rsidRDefault="00D17861" w:rsidP="0048294D">
      <w:pPr>
        <w:pStyle w:val="affff8"/>
      </w:pPr>
      <w:r w:rsidRPr="00F5585A">
        <w:t>Входная информация</w:t>
      </w:r>
      <w:r>
        <w:t xml:space="preserve"> для выполнения процесса:</w:t>
      </w:r>
    </w:p>
    <w:p w14:paraId="5236E29B" w14:textId="77777777" w:rsidR="00D17861" w:rsidRPr="00F5585A" w:rsidRDefault="00D17861">
      <w:pPr>
        <w:pStyle w:val="12"/>
      </w:pPr>
      <w:r w:rsidRPr="00F5585A">
        <w:t xml:space="preserve">доступность </w:t>
      </w:r>
      <w:r>
        <w:t>оборудования</w:t>
      </w:r>
      <w:r w:rsidRPr="00F5585A">
        <w:t xml:space="preserve"> для ТОиР;</w:t>
      </w:r>
    </w:p>
    <w:p w14:paraId="1EA033D8" w14:textId="77777777" w:rsidR="00D17861" w:rsidRPr="00F5585A" w:rsidRDefault="00D17861">
      <w:pPr>
        <w:pStyle w:val="12"/>
      </w:pPr>
      <w:r>
        <w:t>месячный план-график воздействий на ПА</w:t>
      </w:r>
      <w:r w:rsidRPr="00F5585A">
        <w:t>;</w:t>
      </w:r>
    </w:p>
    <w:p w14:paraId="02F1AFA7" w14:textId="77777777" w:rsidR="00D17861" w:rsidRDefault="00D17861">
      <w:pPr>
        <w:pStyle w:val="12"/>
      </w:pPr>
      <w:r>
        <w:t xml:space="preserve">утвержденный недельный план-график </w:t>
      </w:r>
      <w:r w:rsidR="00592546">
        <w:t>воздействий на ПА</w:t>
      </w:r>
      <w:r>
        <w:t>;</w:t>
      </w:r>
    </w:p>
    <w:p w14:paraId="0CEC4667" w14:textId="77777777" w:rsidR="00D17861" w:rsidRDefault="00D17861">
      <w:pPr>
        <w:pStyle w:val="12"/>
      </w:pPr>
      <w:r w:rsidRPr="00F5585A">
        <w:t xml:space="preserve">информация об обеспеченности ресурсами (МТР, энергоресурсы, </w:t>
      </w:r>
      <w:r>
        <w:t>Исполнитель работ ТОиР УО</w:t>
      </w:r>
      <w:r w:rsidRPr="00F5585A">
        <w:t xml:space="preserve"> и т.д.);</w:t>
      </w:r>
    </w:p>
    <w:p w14:paraId="5F55A1C1" w14:textId="77777777" w:rsidR="00D17861" w:rsidRDefault="00D17861">
      <w:pPr>
        <w:pStyle w:val="12"/>
      </w:pPr>
      <w:r>
        <w:t>сопроводительные документы к операции отпуска (</w:t>
      </w:r>
      <w:r w:rsidRPr="007D420A">
        <w:t xml:space="preserve">заявка на перемещение </w:t>
      </w:r>
      <w:r>
        <w:t>МТР);</w:t>
      </w:r>
    </w:p>
    <w:p w14:paraId="732B4CC1" w14:textId="77777777" w:rsidR="00D17861" w:rsidRDefault="00D17861">
      <w:pPr>
        <w:pStyle w:val="12"/>
      </w:pPr>
      <w:r>
        <w:t>справочники нормативов;</w:t>
      </w:r>
    </w:p>
    <w:p w14:paraId="5F2C8F5B" w14:textId="77777777" w:rsidR="00D17861" w:rsidRDefault="00D17861">
      <w:pPr>
        <w:pStyle w:val="12"/>
      </w:pPr>
      <w:r>
        <w:t>заказы ТОРО, утвержденные на недельном горизонте;</w:t>
      </w:r>
    </w:p>
    <w:p w14:paraId="4B849104" w14:textId="77777777" w:rsidR="00D17861" w:rsidRPr="00F5585A" w:rsidRDefault="00D17861">
      <w:pPr>
        <w:pStyle w:val="12"/>
      </w:pPr>
      <w:r>
        <w:t>дефектная ведомость;</w:t>
      </w:r>
    </w:p>
    <w:p w14:paraId="37BC2311" w14:textId="77777777" w:rsidR="00D17861" w:rsidRDefault="00D17861">
      <w:pPr>
        <w:pStyle w:val="12"/>
      </w:pPr>
      <w:r w:rsidRPr="00F5585A">
        <w:t xml:space="preserve">техническая и организационная документация. </w:t>
      </w:r>
    </w:p>
    <w:p w14:paraId="479A0A22" w14:textId="77777777" w:rsidR="00D17861" w:rsidRDefault="00D17861" w:rsidP="00BC670B">
      <w:pPr>
        <w:pStyle w:val="affff8"/>
      </w:pPr>
      <w:r>
        <w:t xml:space="preserve">Требования к организации и проведению ремонтов зафиксированы в </w:t>
      </w:r>
      <w:r w:rsidR="005A33EA">
        <w:t>«</w:t>
      </w:r>
      <w:r>
        <w:t xml:space="preserve">Положении о </w:t>
      </w:r>
      <w:r w:rsidR="005A33EA">
        <w:t>ТОиР»</w:t>
      </w:r>
      <w:r>
        <w:t xml:space="preserve"> и других действующих НМД в части организации ремонтов.</w:t>
      </w:r>
    </w:p>
    <w:p w14:paraId="7B8394B6" w14:textId="77777777" w:rsidR="00B1147F" w:rsidRPr="00EE349E" w:rsidRDefault="00B1147F" w:rsidP="00BC670B">
      <w:pPr>
        <w:pStyle w:val="affff8"/>
        <w:rPr>
          <w:b/>
        </w:rPr>
      </w:pPr>
      <w:r>
        <w:t xml:space="preserve">Детальное описание процесса выполнения и учета работ представлено в </w:t>
      </w:r>
      <w:r w:rsidRPr="002B1B1D">
        <w:t>Регламент</w:t>
      </w:r>
      <w:r>
        <w:t>е Компании</w:t>
      </w:r>
      <w:r w:rsidRPr="002B1B1D">
        <w:t xml:space="preserve"> </w:t>
      </w:r>
      <w:r>
        <w:t>«Выполнение программы поддержания ПА, фактического</w:t>
      </w:r>
      <w:r w:rsidRPr="002B1B1D">
        <w:t xml:space="preserve"> учета </w:t>
      </w:r>
      <w:r>
        <w:t>воздействий на ПА».</w:t>
      </w:r>
    </w:p>
    <w:p w14:paraId="01ED0C92" w14:textId="77777777" w:rsidR="00D17861" w:rsidRPr="00503080" w:rsidRDefault="00503080" w:rsidP="007144B2">
      <w:pPr>
        <w:pStyle w:val="24"/>
      </w:pPr>
      <w:bookmarkStart w:id="594" w:name="_Toc68008067"/>
      <w:bookmarkStart w:id="595" w:name="_Toc76395659"/>
      <w:bookmarkStart w:id="596" w:name="_Toc76401597"/>
      <w:r w:rsidRPr="00503080">
        <w:t>Подготовка к выполнению работ</w:t>
      </w:r>
      <w:bookmarkEnd w:id="594"/>
      <w:bookmarkEnd w:id="595"/>
      <w:bookmarkEnd w:id="596"/>
    </w:p>
    <w:p w14:paraId="7E07F9A7" w14:textId="77777777" w:rsidR="00D17861" w:rsidRPr="00EB6F09" w:rsidRDefault="00D17861" w:rsidP="00BC670B">
      <w:pPr>
        <w:pStyle w:val="affff8"/>
      </w:pPr>
      <w:r w:rsidRPr="00EB6F09">
        <w:t>Для организации проведения ремонта и взаимодействия с Исполнителем работ ТОиР назначается руководитель ремонта (ответственный).</w:t>
      </w:r>
    </w:p>
    <w:p w14:paraId="130179DA" w14:textId="77777777" w:rsidR="00D17861" w:rsidRPr="00EB6F09" w:rsidRDefault="00D17861" w:rsidP="00BC670B">
      <w:pPr>
        <w:pStyle w:val="affff8"/>
      </w:pPr>
      <w:r w:rsidRPr="00EB6F09">
        <w:lastRenderedPageBreak/>
        <w:t>На этапе подготовки к проведению ремонтных работ производится проверка доступности ресурсов (МТР, энергоресурсы, Исполнители работ ТОиР (собственный ремонтный персонал или работники подрядной организации)) и подготовка специализированных ремонтных участков для проведения ТОиР.</w:t>
      </w:r>
    </w:p>
    <w:p w14:paraId="3AAC6641" w14:textId="77777777" w:rsidR="00D17861" w:rsidRDefault="00D17861" w:rsidP="00BC670B">
      <w:pPr>
        <w:pStyle w:val="affff8"/>
      </w:pPr>
      <w:r>
        <w:t>Перед выполнением работ</w:t>
      </w:r>
      <w:r w:rsidRPr="00EB6F09">
        <w:t xml:space="preserve"> </w:t>
      </w:r>
      <w:r>
        <w:t>проводит</w:t>
      </w:r>
      <w:r w:rsidR="007C109F">
        <w:t>ся</w:t>
      </w:r>
      <w:r>
        <w:t xml:space="preserve"> ежесменное планирование.</w:t>
      </w:r>
      <w:r w:rsidRPr="00EB6F09">
        <w:t xml:space="preserve"> </w:t>
      </w:r>
      <w:r>
        <w:t>В ходе планирования</w:t>
      </w:r>
      <w:r w:rsidRPr="00EB6F09">
        <w:t xml:space="preserve"> формируются заявки на перемещение, оформляются наряд-задания</w:t>
      </w:r>
      <w:r w:rsidR="007C109F">
        <w:t>, а также осуществляется</w:t>
      </w:r>
      <w:r w:rsidRPr="00EB6F09">
        <w:t xml:space="preserve"> проверк</w:t>
      </w:r>
      <w:r w:rsidR="007C109F">
        <w:t>а</w:t>
      </w:r>
      <w:r w:rsidRPr="00EB6F09">
        <w:t xml:space="preserve"> наличия опасных работ и </w:t>
      </w:r>
      <w:r>
        <w:t>создает</w:t>
      </w:r>
      <w:r w:rsidR="007C109F">
        <w:t>ся</w:t>
      </w:r>
      <w:r>
        <w:t xml:space="preserve"> заявк</w:t>
      </w:r>
      <w:r w:rsidR="008851E5">
        <w:t>а</w:t>
      </w:r>
      <w:r>
        <w:t xml:space="preserve"> на </w:t>
      </w:r>
      <w:r w:rsidRPr="00EB6F09">
        <w:t xml:space="preserve">формирование наряд-допуска. </w:t>
      </w:r>
    </w:p>
    <w:p w14:paraId="02DB9F16" w14:textId="77777777" w:rsidR="00D17861" w:rsidRPr="00EB6F09" w:rsidRDefault="007C109F" w:rsidP="00BC670B">
      <w:pPr>
        <w:pStyle w:val="affff8"/>
      </w:pPr>
      <w:r>
        <w:t xml:space="preserve">При выполнении работ с помощью мобильных устройств Исполнителям работ ТОиР выдаются мобильные устройства, на которые автоматически загружаются </w:t>
      </w:r>
      <w:r w:rsidR="00D17861">
        <w:t>наряд-задания.</w:t>
      </w:r>
    </w:p>
    <w:p w14:paraId="3E72CFCE" w14:textId="77777777" w:rsidR="00D17861" w:rsidRPr="00EB6F09" w:rsidRDefault="00D17861" w:rsidP="00BC670B">
      <w:pPr>
        <w:pStyle w:val="affff8"/>
      </w:pPr>
      <w:r w:rsidRPr="00EB6F09">
        <w:t>На этапе подготовки к проведению ремонтных работ проводятся все необходимые процедуры по созданию безопасных условий в ремонтной зоне.</w:t>
      </w:r>
    </w:p>
    <w:p w14:paraId="559AF03F" w14:textId="77777777" w:rsidR="00D17861" w:rsidRPr="00EB6F09" w:rsidRDefault="00D17861" w:rsidP="00BC670B">
      <w:pPr>
        <w:pStyle w:val="affff8"/>
      </w:pPr>
      <w:r w:rsidRPr="00EB6F09">
        <w:t>Непосредственно перед ремонтом Исполнитель работ ТОиР производит:</w:t>
      </w:r>
    </w:p>
    <w:p w14:paraId="33FF8CA2" w14:textId="77777777" w:rsidR="00D17861" w:rsidRDefault="00D17861">
      <w:pPr>
        <w:pStyle w:val="12"/>
      </w:pPr>
      <w:r>
        <w:t>получение МТР для выполнения работ (</w:t>
      </w:r>
      <w:r w:rsidRPr="00D41E4D">
        <w:t>на основе заявки на перемещение</w:t>
      </w:r>
      <w:r>
        <w:t>);</w:t>
      </w:r>
    </w:p>
    <w:p w14:paraId="6DC30455" w14:textId="77777777" w:rsidR="00D17861" w:rsidRDefault="00D17861">
      <w:pPr>
        <w:pStyle w:val="12"/>
      </w:pPr>
      <w:r>
        <w:t>приемку оборудования из эксплуатации к выполнению работ по мероприятию ТОиР.</w:t>
      </w:r>
    </w:p>
    <w:p w14:paraId="6D8A16C7" w14:textId="77777777" w:rsidR="00D17861" w:rsidRPr="00EB6F09" w:rsidRDefault="00D17861" w:rsidP="00BC670B">
      <w:pPr>
        <w:pStyle w:val="affff8"/>
      </w:pPr>
      <w:r w:rsidRPr="00EB6F09">
        <w:t>В случае, если оборудование не готово к проведению работ по мероприятию ТОиР производится смещение сроков проведения ремонта</w:t>
      </w:r>
      <w:r w:rsidR="007C109F">
        <w:t xml:space="preserve"> (корректируются сроки заказа ТОРО)</w:t>
      </w:r>
      <w:r w:rsidRPr="00EB6F09">
        <w:t>.</w:t>
      </w:r>
    </w:p>
    <w:p w14:paraId="6598D1B1" w14:textId="77777777" w:rsidR="00D17861" w:rsidRPr="00F54619" w:rsidRDefault="00F54619" w:rsidP="007144B2">
      <w:pPr>
        <w:pStyle w:val="24"/>
      </w:pPr>
      <w:bookmarkStart w:id="597" w:name="_Toc522730274"/>
      <w:bookmarkStart w:id="598" w:name="_Toc522994251"/>
      <w:bookmarkStart w:id="599" w:name="_Toc68008068"/>
      <w:bookmarkStart w:id="600" w:name="_Toc76395660"/>
      <w:bookmarkStart w:id="601" w:name="_Toc76401598"/>
      <w:bookmarkEnd w:id="597"/>
      <w:bookmarkEnd w:id="598"/>
      <w:r w:rsidRPr="00F54619">
        <w:t>Выполнение работ</w:t>
      </w:r>
      <w:bookmarkEnd w:id="599"/>
      <w:bookmarkEnd w:id="600"/>
      <w:bookmarkEnd w:id="601"/>
    </w:p>
    <w:p w14:paraId="32B167D1" w14:textId="77777777" w:rsidR="00D17861" w:rsidRPr="00EB6F09" w:rsidRDefault="00D17861" w:rsidP="00BC670B">
      <w:pPr>
        <w:pStyle w:val="affff8"/>
      </w:pPr>
      <w:r w:rsidRPr="00EB6F09">
        <w:t>Мероприятия по ТОиР производят при наличии наряд-задания.</w:t>
      </w:r>
      <w:r w:rsidR="00592546">
        <w:t xml:space="preserve"> </w:t>
      </w:r>
      <w:r w:rsidRPr="00EB6F09">
        <w:t>К опасным работам приступают только при наличии наряда-допуска, оформленного в установленном порядке.</w:t>
      </w:r>
    </w:p>
    <w:p w14:paraId="5AE881B5" w14:textId="77777777" w:rsidR="00D17861" w:rsidRPr="00EB6F09" w:rsidRDefault="00D17861" w:rsidP="00BC670B">
      <w:pPr>
        <w:pStyle w:val="affff8"/>
      </w:pPr>
      <w:r w:rsidRPr="00EB6F09">
        <w:t>Обслуживание ПА на гарантии должно выполняться только официальными дилерами</w:t>
      </w:r>
      <w:r>
        <w:t xml:space="preserve"> (</w:t>
      </w:r>
      <w:r w:rsidRPr="004E5048">
        <w:t>если эт</w:t>
      </w:r>
      <w:r>
        <w:t>о прописано в договоре поставки).</w:t>
      </w:r>
      <w:r w:rsidRPr="00EB6F09">
        <w:t xml:space="preserve"> Во время действия гарантии, мероприятия планируются и выполняются в соответствии с договором на гарантийное обслуживание. Перенос сроков и объемов мероприятий, указанных в договоре может быть произведен только с письменного согласования Исполнителя по договору, изменения в одностороннем порядке запрещены.</w:t>
      </w:r>
    </w:p>
    <w:p w14:paraId="24C4F338" w14:textId="77777777" w:rsidR="00D17861" w:rsidRPr="00EB6F09" w:rsidRDefault="00D17861" w:rsidP="00BC670B">
      <w:pPr>
        <w:pStyle w:val="affff8"/>
      </w:pPr>
      <w:r w:rsidRPr="00EB6F09">
        <w:t>При одновременной работе нескольких исполнителей ТОиР на объекте</w:t>
      </w:r>
      <w:r>
        <w:t>,</w:t>
      </w:r>
      <w:r w:rsidRPr="00EB6F09">
        <w:t xml:space="preserve"> </w:t>
      </w:r>
      <w:r w:rsidR="00D57F11">
        <w:t>П</w:t>
      </w:r>
      <w:r w:rsidRPr="00EB6F09">
        <w:t xml:space="preserve">ланировщик ТОиР с участием исполнителей ТОиР </w:t>
      </w:r>
      <w:r>
        <w:t xml:space="preserve">вне Системы </w:t>
      </w:r>
      <w:r w:rsidRPr="00EB6F09">
        <w:t>составляет график производства совмещенных работ, содержащий также мероприятия по технике безопасности, обязательные для всех исполнителей работ, участвующих в ремонте.</w:t>
      </w:r>
      <w:r>
        <w:t xml:space="preserve"> Такой же документ составляется при </w:t>
      </w:r>
      <w:r w:rsidRPr="00EB6F09">
        <w:t xml:space="preserve">одновременной работе </w:t>
      </w:r>
      <w:r>
        <w:t>нескольких крупных ВПС (</w:t>
      </w:r>
      <w:r w:rsidRPr="00D933B3">
        <w:t>кранов и средств малой механизации).</w:t>
      </w:r>
    </w:p>
    <w:p w14:paraId="32B3657D" w14:textId="77777777" w:rsidR="00D17861" w:rsidRPr="00EB6F09" w:rsidRDefault="00D17861" w:rsidP="00BC670B">
      <w:pPr>
        <w:pStyle w:val="affff8"/>
      </w:pPr>
      <w:r w:rsidRPr="00EB6F09">
        <w:t xml:space="preserve">Уровень контроля и порядок выполнения </w:t>
      </w:r>
      <w:r w:rsidR="00AE1756">
        <w:t>работ</w:t>
      </w:r>
      <w:r w:rsidR="00AE1756" w:rsidRPr="00EB6F09">
        <w:t xml:space="preserve"> </w:t>
      </w:r>
      <w:r w:rsidRPr="00EB6F09">
        <w:t xml:space="preserve">по ТОиР Исполнителем работ ТОиР определяются договорами (для подрядчика) или действующими на </w:t>
      </w:r>
      <w:r>
        <w:t>УО</w:t>
      </w:r>
      <w:r w:rsidRPr="00EB6F09">
        <w:t xml:space="preserve"> локально-нормативными актами по организации ремонтных работ (для собственного персонала).</w:t>
      </w:r>
    </w:p>
    <w:p w14:paraId="27494474" w14:textId="77777777" w:rsidR="00D17861" w:rsidRDefault="003065BC" w:rsidP="00BC670B">
      <w:pPr>
        <w:pStyle w:val="affff8"/>
      </w:pPr>
      <w:r>
        <w:lastRenderedPageBreak/>
        <w:t xml:space="preserve">В ходе проведения ремонта могут быть обнаружены скрытые дефекты. </w:t>
      </w:r>
      <w:r w:rsidR="00D17861">
        <w:t xml:space="preserve">В </w:t>
      </w:r>
      <w:r>
        <w:t xml:space="preserve">таком </w:t>
      </w:r>
      <w:r w:rsidR="00D17861">
        <w:t>случае выявле</w:t>
      </w:r>
      <w:r>
        <w:t>нные</w:t>
      </w:r>
      <w:r w:rsidR="00D17861">
        <w:t xml:space="preserve"> </w:t>
      </w:r>
      <w:r w:rsidR="00816AAB">
        <w:t>дефект</w:t>
      </w:r>
      <w:r>
        <w:t>ы фиксируются в наряд-задании (как дополнительный объем работ)</w:t>
      </w:r>
      <w:r w:rsidR="00816AAB">
        <w:t xml:space="preserve"> </w:t>
      </w:r>
      <w:r>
        <w:t xml:space="preserve">и </w:t>
      </w:r>
      <w:r w:rsidRPr="00EB6F09">
        <w:t>доводятся до Планировщика ТОиР</w:t>
      </w:r>
      <w:r>
        <w:t xml:space="preserve">. </w:t>
      </w:r>
      <w:r w:rsidR="00D17861">
        <w:t xml:space="preserve">При необходимости, формируется или актуализируется дефектная ведомость. </w:t>
      </w:r>
      <w:r w:rsidR="00D17861" w:rsidRPr="00EB6F09">
        <w:t>Принятие решения о</w:t>
      </w:r>
      <w:r w:rsidR="00D17861">
        <w:t xml:space="preserve">б их проведении </w:t>
      </w:r>
      <w:r w:rsidR="00D17861" w:rsidRPr="00EB6F09">
        <w:t>в рамках текущ</w:t>
      </w:r>
      <w:r w:rsidR="00D17861">
        <w:t>его заказа (при необходимости, корректируемого)</w:t>
      </w:r>
      <w:r w:rsidR="00D17861" w:rsidRPr="00EB6F09">
        <w:t xml:space="preserve"> или переносе работ на последующие периоды осуществляет Планировщик ТОиР</w:t>
      </w:r>
      <w:r w:rsidR="00D17861">
        <w:t xml:space="preserve"> УО</w:t>
      </w:r>
      <w:r w:rsidR="00D17861" w:rsidRPr="00EB6F09">
        <w:t xml:space="preserve"> совместно с Инженером ТОиР </w:t>
      </w:r>
      <w:r w:rsidR="00D17861">
        <w:t>УО</w:t>
      </w:r>
      <w:r w:rsidR="00D17861" w:rsidRPr="00EB6F09">
        <w:t>.</w:t>
      </w:r>
    </w:p>
    <w:p w14:paraId="40D3DA07" w14:textId="77777777" w:rsidR="00D17861" w:rsidRPr="00EB6F09" w:rsidRDefault="00D17861" w:rsidP="00BC670B">
      <w:pPr>
        <w:pStyle w:val="affff8"/>
      </w:pPr>
      <w:r>
        <w:t xml:space="preserve">В исключительных случаях, устранение дефектов проводится без решения Планировщика ТОиР УО по согласованию с Инженером ТОиР УО. Операции и материалы Планировщиком ТОиР дополняются в заказ по факту </w:t>
      </w:r>
      <w:r w:rsidR="00B42BA3">
        <w:t>выполнения</w:t>
      </w:r>
      <w:r>
        <w:t xml:space="preserve">. Принятие решения о применении этого подхода описывается в </w:t>
      </w:r>
      <w:r w:rsidR="005A33EA">
        <w:t>«</w:t>
      </w:r>
      <w:r>
        <w:t xml:space="preserve">Положении о </w:t>
      </w:r>
      <w:r w:rsidR="005A33EA">
        <w:t>ТОиР»</w:t>
      </w:r>
      <w:r>
        <w:t xml:space="preserve"> и других действующих НМД УО в части организации ремонтов.</w:t>
      </w:r>
    </w:p>
    <w:p w14:paraId="1A6007C0" w14:textId="77777777" w:rsidR="00D17861" w:rsidRPr="00EB6F09" w:rsidRDefault="00D17861" w:rsidP="00BC670B">
      <w:pPr>
        <w:pStyle w:val="affff8"/>
      </w:pPr>
      <w:r w:rsidRPr="00EB6F09">
        <w:t>Дефекты, которые невозможно устранить в составе данного мероприятия (отсутствие необходимых материалов и запасных частей, недостаток времени простоя и т.п.) фиксируются в отчетных документах ТОиР</w:t>
      </w:r>
      <w:r>
        <w:t xml:space="preserve"> и сообщениях ТОРО</w:t>
      </w:r>
      <w:r w:rsidRPr="00EB6F09">
        <w:t xml:space="preserve">, определяется дата их выполнения и актуализируется </w:t>
      </w:r>
      <w:r w:rsidR="00B42BA3">
        <w:t>план-</w:t>
      </w:r>
      <w:r w:rsidRPr="00EB6F09">
        <w:t xml:space="preserve">график </w:t>
      </w:r>
      <w:r w:rsidR="00B42BA3">
        <w:t>воздействий на ПА</w:t>
      </w:r>
      <w:r w:rsidRPr="00EB6F09">
        <w:t>.</w:t>
      </w:r>
    </w:p>
    <w:p w14:paraId="711615FB" w14:textId="77777777" w:rsidR="00D17861" w:rsidRDefault="00D17861" w:rsidP="00BC670B">
      <w:pPr>
        <w:pStyle w:val="affff8"/>
      </w:pPr>
      <w:r w:rsidRPr="00EB6F09">
        <w:t xml:space="preserve">При проведении </w:t>
      </w:r>
      <w:r>
        <w:t xml:space="preserve">ЕТО и </w:t>
      </w:r>
      <w:r w:rsidRPr="00EB6F09">
        <w:t xml:space="preserve">ТО, дефекты, обнаруженные в ходе выполнения, по возможности устраняются в ходе ТО. Информация </w:t>
      </w:r>
      <w:r w:rsidR="00B42BA3">
        <w:t>по</w:t>
      </w:r>
      <w:r w:rsidRPr="00EB6F09">
        <w:t xml:space="preserve"> обнаруженны</w:t>
      </w:r>
      <w:r w:rsidR="00B42BA3">
        <w:t>м и не устраненным</w:t>
      </w:r>
      <w:r w:rsidRPr="00EB6F09">
        <w:t xml:space="preserve"> дефекта</w:t>
      </w:r>
      <w:r w:rsidR="00B42BA3">
        <w:t>м</w:t>
      </w:r>
      <w:r w:rsidRPr="00EB6F09">
        <w:t xml:space="preserve"> должна быть зафиксирована в сообщения</w:t>
      </w:r>
      <w:r>
        <w:t>х</w:t>
      </w:r>
      <w:r w:rsidRPr="00EB6F09">
        <w:t xml:space="preserve"> ТОРО.</w:t>
      </w:r>
      <w:r>
        <w:t xml:space="preserve"> Для регистрации могут использоваться мобильные </w:t>
      </w:r>
      <w:r w:rsidR="008B21AE">
        <w:t>устройства</w:t>
      </w:r>
      <w:r>
        <w:t>.</w:t>
      </w:r>
    </w:p>
    <w:p w14:paraId="77563817" w14:textId="77777777" w:rsidR="00D17861" w:rsidRPr="00EB6F09" w:rsidRDefault="00D17861" w:rsidP="00BC670B">
      <w:pPr>
        <w:pStyle w:val="affff8"/>
      </w:pPr>
      <w:r w:rsidRPr="00EB6F09">
        <w:t>Акт освидетельствования скрытых работ при проведении монтажных работ составляется при одновременном наличии следующих факторов:</w:t>
      </w:r>
    </w:p>
    <w:p w14:paraId="41B2B893" w14:textId="77777777" w:rsidR="00D17861" w:rsidRPr="00F5585A" w:rsidRDefault="00D17861">
      <w:pPr>
        <w:pStyle w:val="12"/>
      </w:pPr>
      <w:r w:rsidRPr="00F5585A">
        <w:t>Ревизия отдельных узлов и механизмов ПА (разборка, очистка, устранение дефектов) выполнялась подрядной организацией на основании утвержденной сметной документации.</w:t>
      </w:r>
    </w:p>
    <w:p w14:paraId="005FC0BD" w14:textId="77777777" w:rsidR="00D17861" w:rsidRPr="00F5585A" w:rsidRDefault="00D17861">
      <w:pPr>
        <w:pStyle w:val="12"/>
      </w:pPr>
      <w:r w:rsidRPr="00F5585A">
        <w:t>Ревизия сопровождалась демонтажем и вскрытием корпусов, скрытых полостей ПА, при обратной сборке которых отсутствует возможность осуществления визуального контроля выполненной работы.</w:t>
      </w:r>
    </w:p>
    <w:p w14:paraId="7471C443" w14:textId="77777777" w:rsidR="00D17861" w:rsidRPr="009E38B7" w:rsidRDefault="009E38B7" w:rsidP="007144B2">
      <w:pPr>
        <w:pStyle w:val="24"/>
      </w:pPr>
      <w:bookmarkStart w:id="602" w:name="_Toc522730276"/>
      <w:bookmarkStart w:id="603" w:name="_Toc522994253"/>
      <w:bookmarkStart w:id="604" w:name="_Toc68008069"/>
      <w:bookmarkStart w:id="605" w:name="_Toc76395661"/>
      <w:bookmarkStart w:id="606" w:name="_Toc76401599"/>
      <w:bookmarkEnd w:id="602"/>
      <w:bookmarkEnd w:id="603"/>
      <w:r w:rsidRPr="009E38B7">
        <w:t>Учет работ, выполненных хозспособом</w:t>
      </w:r>
      <w:bookmarkEnd w:id="604"/>
      <w:bookmarkEnd w:id="605"/>
      <w:bookmarkEnd w:id="606"/>
    </w:p>
    <w:p w14:paraId="4B83219F" w14:textId="77777777" w:rsidR="00D17861" w:rsidRPr="00EB6F09" w:rsidRDefault="00D17861" w:rsidP="00BC670B">
      <w:pPr>
        <w:pStyle w:val="affff8"/>
      </w:pPr>
      <w:r w:rsidRPr="00EB6F09">
        <w:t>По результатам выполнения работ по мероприятию ТОиР снимаются показания измерительных приборов, фиксируется фактически затраченное время и количество израсходованных материалов на проведение мероприятий ТОиР</w:t>
      </w:r>
      <w:r w:rsidR="0070668B">
        <w:t xml:space="preserve"> в наряд-задании</w:t>
      </w:r>
      <w:r w:rsidRPr="00EB6F09">
        <w:t>, вносятся соответствующие записи в журнал учета работ для надзорных органов и оформляется следующая документация:</w:t>
      </w:r>
    </w:p>
    <w:p w14:paraId="00ADAC8E" w14:textId="77777777" w:rsidR="00D17861" w:rsidRDefault="00D17861">
      <w:pPr>
        <w:pStyle w:val="12"/>
      </w:pPr>
      <w:r>
        <w:t>Акт осмотра и списания объектов ВН-ОС-5 (</w:t>
      </w:r>
      <w:r w:rsidRPr="007D420A">
        <w:t>в случае, если невозможно восстановить ПА</w:t>
      </w:r>
      <w:r>
        <w:t>);</w:t>
      </w:r>
    </w:p>
    <w:p w14:paraId="21C16442" w14:textId="77777777" w:rsidR="00D17861" w:rsidRDefault="00D17861">
      <w:pPr>
        <w:pStyle w:val="12"/>
      </w:pPr>
      <w:r>
        <w:t xml:space="preserve">Дефектная ведомость (актуализируется </w:t>
      </w:r>
      <w:r w:rsidRPr="007D420A">
        <w:t xml:space="preserve">с указанием всех выявленных в ходе </w:t>
      </w:r>
      <w:r w:rsidRPr="007D420A">
        <w:lastRenderedPageBreak/>
        <w:t>ремонта дефектов</w:t>
      </w:r>
      <w:r>
        <w:t>);</w:t>
      </w:r>
    </w:p>
    <w:p w14:paraId="132FF2F3" w14:textId="77777777" w:rsidR="00D17861" w:rsidRDefault="00D17861">
      <w:pPr>
        <w:pStyle w:val="12"/>
      </w:pPr>
      <w:r>
        <w:t>Акт</w:t>
      </w:r>
      <w:r w:rsidRPr="00EE7BCB">
        <w:t xml:space="preserve"> демонтаж</w:t>
      </w:r>
      <w:r w:rsidR="00BA24C2">
        <w:t>а основного оборудования</w:t>
      </w:r>
      <w:r>
        <w:t>;</w:t>
      </w:r>
    </w:p>
    <w:p w14:paraId="31881162" w14:textId="77777777" w:rsidR="00BA24C2" w:rsidRDefault="00BA24C2">
      <w:pPr>
        <w:pStyle w:val="12"/>
      </w:pPr>
      <w:r>
        <w:t>Акт проведения монтажных работ;</w:t>
      </w:r>
    </w:p>
    <w:p w14:paraId="4C0FA82B" w14:textId="77777777" w:rsidR="00D17861" w:rsidRPr="00DD5564" w:rsidRDefault="00D17861">
      <w:pPr>
        <w:pStyle w:val="12"/>
      </w:pPr>
      <w:r w:rsidRPr="00DD5564">
        <w:t>Отчет М-29;</w:t>
      </w:r>
    </w:p>
    <w:p w14:paraId="0FB3475D" w14:textId="77777777" w:rsidR="00D17861" w:rsidRPr="00DD5564" w:rsidRDefault="00D17861">
      <w:pPr>
        <w:pStyle w:val="12"/>
      </w:pPr>
      <w:r w:rsidRPr="00DD5564">
        <w:t>Требование-накладная М-11</w:t>
      </w:r>
      <w:r>
        <w:t>.</w:t>
      </w:r>
    </w:p>
    <w:p w14:paraId="6BC56C63" w14:textId="77777777" w:rsidR="00D17861" w:rsidRPr="00EB6F09" w:rsidRDefault="00D17861" w:rsidP="00BC670B">
      <w:pPr>
        <w:pStyle w:val="affff8"/>
      </w:pPr>
      <w:r w:rsidRPr="00EB6F09">
        <w:t>В случае, если в ходе ремонта были использованы узлы и детали из об</w:t>
      </w:r>
      <w:r w:rsidR="00B52C03">
        <w:t>оротного</w:t>
      </w:r>
      <w:r w:rsidRPr="00EB6F09">
        <w:t xml:space="preserve"> фонда, Инженер ТОиР </w:t>
      </w:r>
      <w:r>
        <w:t>УО</w:t>
      </w:r>
      <w:r w:rsidRPr="00EB6F09">
        <w:t xml:space="preserve"> фиксирует их движение в Системе. Операции с об</w:t>
      </w:r>
      <w:r w:rsidR="00B52C03">
        <w:t>оротным</w:t>
      </w:r>
      <w:r w:rsidRPr="00EB6F09">
        <w:t xml:space="preserve"> фондом в Системе подробно описаны в </w:t>
      </w:r>
      <w:r w:rsidR="005A33EA">
        <w:t xml:space="preserve">Методических указаниях </w:t>
      </w:r>
      <w:r w:rsidRPr="00EB6F09">
        <w:t>«Методик</w:t>
      </w:r>
      <w:r w:rsidR="005A33EA">
        <w:t>а</w:t>
      </w:r>
      <w:r w:rsidRPr="00EB6F09">
        <w:t xml:space="preserve"> учета и использования об</w:t>
      </w:r>
      <w:r w:rsidR="00B52C03">
        <w:t>орот</w:t>
      </w:r>
      <w:r w:rsidRPr="00EB6F09">
        <w:t>ного фонда в SAP».</w:t>
      </w:r>
    </w:p>
    <w:p w14:paraId="0FDBF540" w14:textId="77777777" w:rsidR="00D17861" w:rsidRPr="00EB6F09" w:rsidRDefault="00D17861" w:rsidP="00BC670B">
      <w:pPr>
        <w:pStyle w:val="affff8"/>
      </w:pPr>
      <w:r w:rsidRPr="00EB6F09">
        <w:t xml:space="preserve">Учет движения узлов ОФ осуществляется через перемещение позиций демонтированной и монтированной ЕО в иерархии оборудования и изменение статусов в карточках ЕО. </w:t>
      </w:r>
    </w:p>
    <w:p w14:paraId="045C3F4B" w14:textId="77777777" w:rsidR="00D17861" w:rsidRPr="00EB6F09" w:rsidRDefault="00D17861" w:rsidP="00BC670B">
      <w:pPr>
        <w:pStyle w:val="affff8"/>
      </w:pPr>
      <w:r>
        <w:t>Оп</w:t>
      </w:r>
      <w:r w:rsidRPr="00EB6F09">
        <w:t>риходование узлов и деталей в ОФ осуществляется на основе акта демонтаж</w:t>
      </w:r>
      <w:r w:rsidR="00BA24C2">
        <w:t>а основного оборудовани</w:t>
      </w:r>
      <w:r w:rsidR="00B52C03">
        <w:t>я</w:t>
      </w:r>
      <w:r w:rsidRPr="00EB6F09">
        <w:t xml:space="preserve"> с проведением дефектации и формированием дефектной ведомости и документа материала. </w:t>
      </w:r>
    </w:p>
    <w:p w14:paraId="61F4C5B5" w14:textId="77777777" w:rsidR="00D17861" w:rsidRPr="00EB6F09" w:rsidRDefault="00D17861" w:rsidP="00BC670B">
      <w:pPr>
        <w:pStyle w:val="affff8"/>
      </w:pPr>
      <w:r w:rsidRPr="00EB6F09">
        <w:t>Дополнительно, если происходит использование в ремонте компонента из ОФ, то поле его карточки ОС обновляется с указанием номера карточки головного ОС, на которое этот компонент устанавливается.</w:t>
      </w:r>
    </w:p>
    <w:p w14:paraId="0651AA11" w14:textId="77777777" w:rsidR="00D17861" w:rsidRPr="00EB6F09" w:rsidRDefault="00D17861" w:rsidP="00BC670B">
      <w:pPr>
        <w:pStyle w:val="affff8"/>
      </w:pPr>
      <w:r w:rsidRPr="00EB6F09">
        <w:t xml:space="preserve">После выполнения операций, указанных </w:t>
      </w:r>
      <w:r>
        <w:t xml:space="preserve">в </w:t>
      </w:r>
      <w:r w:rsidRPr="00EB6F09">
        <w:t>заказе и наряд-задании, в Системе проводится подтверждение их выполнения и отражение фактически затраченного на них времени.</w:t>
      </w:r>
      <w:r>
        <w:t xml:space="preserve"> При фиксации исполнения работ на мобильном </w:t>
      </w:r>
      <w:r w:rsidR="007C24CB">
        <w:t>устройстве</w:t>
      </w:r>
      <w:r>
        <w:t xml:space="preserve"> время начала и окончания работ проставляется автоматически. </w:t>
      </w:r>
    </w:p>
    <w:p w14:paraId="05F60494" w14:textId="77777777" w:rsidR="00D17861" w:rsidRPr="00EB6F09" w:rsidRDefault="00D17861" w:rsidP="00BC670B">
      <w:pPr>
        <w:pStyle w:val="affff8"/>
      </w:pPr>
      <w:r w:rsidRPr="00EB6F09">
        <w:t xml:space="preserve">Приемку выполненных работ и сдачу оборудования в эксплуатацию производит Инженер ТОиР </w:t>
      </w:r>
      <w:r>
        <w:t>УО</w:t>
      </w:r>
      <w:r w:rsidRPr="00EB6F09">
        <w:t xml:space="preserve">. </w:t>
      </w:r>
    </w:p>
    <w:p w14:paraId="4A1A504C" w14:textId="77777777" w:rsidR="00D17861" w:rsidRDefault="00D17861" w:rsidP="00BC670B">
      <w:pPr>
        <w:pStyle w:val="affff8"/>
      </w:pPr>
      <w:r w:rsidRPr="00EB6F09">
        <w:t xml:space="preserve">Подтверждение фактического количества израсходованных МТР и приемку неиспользованных МТР производит МОЛ ТОиР </w:t>
      </w:r>
      <w:r>
        <w:t>УО</w:t>
      </w:r>
      <w:r w:rsidRPr="00EB6F09">
        <w:t xml:space="preserve">, оформляется </w:t>
      </w:r>
      <w:r w:rsidR="00D1057D">
        <w:t>документ материала</w:t>
      </w:r>
      <w:r w:rsidRPr="00EB6F09">
        <w:t xml:space="preserve"> и списание </w:t>
      </w:r>
      <w:r w:rsidR="00D1057D">
        <w:t>материалов</w:t>
      </w:r>
      <w:r w:rsidR="00D1057D" w:rsidRPr="00EB6F09">
        <w:t xml:space="preserve"> </w:t>
      </w:r>
      <w:r w:rsidRPr="00EB6F09">
        <w:t>на заказ. Объем израсходованных МТР не должен превышать объём, указанный в запланированном заказе.</w:t>
      </w:r>
    </w:p>
    <w:p w14:paraId="6E8745BA" w14:textId="77777777" w:rsidR="00D17861" w:rsidRPr="00EB6F09" w:rsidRDefault="00D17861" w:rsidP="00BC670B">
      <w:pPr>
        <w:pStyle w:val="affff8"/>
      </w:pPr>
      <w:r>
        <w:t xml:space="preserve">Если в ходе выполнения работ были использованы материалы, не запланированные в заказе (например, РПМ), они не списываются на заказ. Такие материалы списываются на объект, на котором изначально была запланирована потребность (например, </w:t>
      </w:r>
      <w:r w:rsidR="00A36635">
        <w:t>заказ ТОРО на</w:t>
      </w:r>
      <w:r>
        <w:t xml:space="preserve"> РПМ). В случае необходимости списания на заказ, в системе проводится перераспределение потребности на него с изначального объекта планирования.</w:t>
      </w:r>
    </w:p>
    <w:p w14:paraId="568AF3C5" w14:textId="77777777" w:rsidR="00D17861" w:rsidRPr="00EB6F09" w:rsidRDefault="00D17861" w:rsidP="00BC670B">
      <w:pPr>
        <w:pStyle w:val="affff8"/>
      </w:pPr>
      <w:r w:rsidRPr="00EB6F09">
        <w:t>По итогам окончательной приемки, проводится техническое закрытие заказов ТОРО. Техническое закрытие заказа ТОРО – подтверждение в Системе факта окончания и приемки работ. Техническим закрытием в Системе подтверждается факт выполнения объемов работ, трудозатрат, стоимость работ и количество использованных МТР.</w:t>
      </w:r>
    </w:p>
    <w:p w14:paraId="2BB6A881" w14:textId="77777777" w:rsidR="00D17861" w:rsidRDefault="00D17861" w:rsidP="00BC670B">
      <w:pPr>
        <w:pStyle w:val="affff8"/>
      </w:pPr>
      <w:r w:rsidRPr="00EB6F09">
        <w:lastRenderedPageBreak/>
        <w:t xml:space="preserve">После технического закрытия заказа в Системе автоматически проверяется необходимость смещения срока следующего заказа, сформированного на основе плана ТОРО закрытого заказа. Необходимость определяется </w:t>
      </w:r>
      <w:r>
        <w:t xml:space="preserve">экспертно </w:t>
      </w:r>
      <w:r w:rsidRPr="00EB6F09">
        <w:t>настройками плана ТОРО: допустимое отклонение срока выполнения (по умолчанию – 7 дней) и коэффициент смещения срока (по умолчанию – 80%). Если заказ был выполнен позже/раньше планового срока на время, большее чем допустимое отклонение, то срок выполнения следующего заказа соответствующего плана ТОРО автоматически смещается</w:t>
      </w:r>
      <w:r>
        <w:t>.</w:t>
      </w:r>
      <w:r w:rsidRPr="00EB6F09">
        <w:t xml:space="preserve"> </w:t>
      </w:r>
      <w:r>
        <w:t>Величина смещения определяется как</w:t>
      </w:r>
      <w:r w:rsidRPr="00EB6F09">
        <w:t xml:space="preserve"> срок опоздания/опережения выполнения закрытого заказа, умноженный на коэффициент смещения срока. Решение об изменении указанных настроек плана ТОРО принимает </w:t>
      </w:r>
      <w:r>
        <w:t>С</w:t>
      </w:r>
      <w:r w:rsidRPr="00EB6F09">
        <w:t xml:space="preserve">тарший планировщик ТОиР </w:t>
      </w:r>
      <w:r>
        <w:t>УО</w:t>
      </w:r>
      <w:r w:rsidRPr="00EB6F09">
        <w:t>.</w:t>
      </w:r>
    </w:p>
    <w:p w14:paraId="196B31D6" w14:textId="77777777" w:rsidR="00D17861" w:rsidRPr="006D2939" w:rsidRDefault="00D17861" w:rsidP="00BC670B">
      <w:pPr>
        <w:pStyle w:val="affff8"/>
      </w:pPr>
      <w:r>
        <w:t>В случае смещения сроков завершения работ на следующий годовой период относительно планового (например, запланированный на декабрь заказ не завершен и продолжает выполняться в январе следующего года), в текущем году заказ признается невыполненным. На период, в котором планируется перенесённое завершение работ (январь), планируется внеплановый заказ как копия невыполненного планового. Закрытие заказа и расчет по нему будут выполнены уже в следующем отчетном годе.</w:t>
      </w:r>
    </w:p>
    <w:p w14:paraId="40639178" w14:textId="77777777" w:rsidR="00D17861" w:rsidRPr="00EB6F09" w:rsidRDefault="00D17861" w:rsidP="00BC670B">
      <w:pPr>
        <w:pStyle w:val="affff8"/>
      </w:pPr>
      <w:r w:rsidRPr="00EB6F09">
        <w:t>После окончания ремонта в паспорт и реестр оборудования, заносятся сведения о сроках и объемах выполненных работ.</w:t>
      </w:r>
    </w:p>
    <w:p w14:paraId="46D0814F" w14:textId="77777777" w:rsidR="00D17861" w:rsidRPr="00503080" w:rsidRDefault="00503080" w:rsidP="007144B2">
      <w:pPr>
        <w:pStyle w:val="24"/>
      </w:pPr>
      <w:bookmarkStart w:id="607" w:name="_Toc68008070"/>
      <w:bookmarkStart w:id="608" w:name="_Toc76395662"/>
      <w:bookmarkStart w:id="609" w:name="_Toc76401600"/>
      <w:r w:rsidRPr="00503080">
        <w:t>Учет работ, выполненных подрядчиком</w:t>
      </w:r>
      <w:bookmarkEnd w:id="607"/>
      <w:bookmarkEnd w:id="608"/>
      <w:bookmarkEnd w:id="609"/>
    </w:p>
    <w:p w14:paraId="47FD8FF0" w14:textId="0373D715" w:rsidR="00D17861" w:rsidRPr="00EB6F09" w:rsidRDefault="00D17861" w:rsidP="00BC670B">
      <w:pPr>
        <w:pStyle w:val="affff8"/>
      </w:pPr>
      <w:r w:rsidRPr="00EB6F09">
        <w:t xml:space="preserve">С подрядными организациями должны заключаться договоры, которые содержат время проведения работ, условия расчета цены, работы/услуги, объекты, подлежащие ремонту в рамках договора, а также другие условия в соответствии с </w:t>
      </w:r>
      <w:r>
        <w:t xml:space="preserve">Регламентом </w:t>
      </w:r>
      <w:r w:rsidR="00FB5A41">
        <w:t xml:space="preserve">Компании </w:t>
      </w:r>
      <w:r w:rsidRPr="00EB6F09">
        <w:t>«</w:t>
      </w:r>
      <w:r>
        <w:t>Управление обязательствами по закупке работ и услуг</w:t>
      </w:r>
      <w:r w:rsidRPr="00EB6F09">
        <w:t>».</w:t>
      </w:r>
    </w:p>
    <w:p w14:paraId="6587B4AA" w14:textId="77777777" w:rsidR="00D17861" w:rsidRPr="00EB6F09" w:rsidRDefault="00D17861" w:rsidP="00BC670B">
      <w:pPr>
        <w:pStyle w:val="affff8"/>
      </w:pPr>
      <w:r w:rsidRPr="00EB6F09">
        <w:t>По результатам выполнения подрядчиком работ по мероприятию ТОиР, дополнительно к указанной в п. 5.3, оформляется следующая документация:</w:t>
      </w:r>
    </w:p>
    <w:p w14:paraId="222ACCBB" w14:textId="77777777" w:rsidR="00D17861" w:rsidRDefault="00D17861">
      <w:pPr>
        <w:pStyle w:val="12"/>
      </w:pPr>
      <w:r>
        <w:t>Акт выполненных работ (</w:t>
      </w:r>
      <w:r w:rsidRPr="007D420A">
        <w:t>с фиксацией всех работ, выполненных в соответствии с договором, а также работ по устранению скрытых дефектов</w:t>
      </w:r>
      <w:r>
        <w:t>);</w:t>
      </w:r>
    </w:p>
    <w:p w14:paraId="5EFCD5C8" w14:textId="77777777" w:rsidR="00D17861" w:rsidRDefault="00D17861">
      <w:pPr>
        <w:pStyle w:val="12"/>
      </w:pPr>
      <w:r w:rsidRPr="00FE1554">
        <w:t>Отчет об использовании давальческих материалов</w:t>
      </w:r>
      <w:r>
        <w:t>;</w:t>
      </w:r>
    </w:p>
    <w:p w14:paraId="24A24E2C" w14:textId="77777777" w:rsidR="00D17861" w:rsidRDefault="00D17861">
      <w:pPr>
        <w:pStyle w:val="12"/>
      </w:pPr>
      <w:r>
        <w:t>Требование-накладная М-15.</w:t>
      </w:r>
    </w:p>
    <w:p w14:paraId="19DFFFAB" w14:textId="2E50FD98" w:rsidR="00D17861" w:rsidRPr="00DD5564" w:rsidRDefault="00417B8B" w:rsidP="007224F1">
      <w:pPr>
        <w:spacing w:after="160"/>
      </w:pPr>
      <w:r w:rsidRPr="00C87D12">
        <w:t>Акт выполненных работ</w:t>
      </w:r>
      <w:r>
        <w:t xml:space="preserve"> формируется Инженером ТОиР УО после приемки работ. В случае, если претензий к выполнению работ подрядчиком нет, Акт подписывается Главным инженером ТОиР УО. В случае, если в Акте зафиксированы претензии к подрядчику и </w:t>
      </w:r>
      <w:r w:rsidRPr="00DD04C1">
        <w:t>он  отказывается устранять допущенные им нарушения обязательств по договору или не устраняет их в указанные ответственным подразделением сроки, то</w:t>
      </w:r>
      <w:r>
        <w:t xml:space="preserve"> рассмотрение Акта осуществляется работником отдела бюджетирования, аналитики и договорной работы УО в соответствии с Регламентом Компании «Договорная работа» и Регламентом Компании </w:t>
      </w:r>
      <w:r w:rsidRPr="0078473A">
        <w:t>«Ведение претензионно-судебной работы»</w:t>
      </w:r>
      <w:r>
        <w:t>.</w:t>
      </w:r>
      <w:r w:rsidR="00D17861">
        <w:br w:type="page"/>
      </w:r>
    </w:p>
    <w:p w14:paraId="415FFD44" w14:textId="77777777" w:rsidR="00D17861" w:rsidRPr="00503080" w:rsidRDefault="00503080" w:rsidP="007144B2">
      <w:pPr>
        <w:pStyle w:val="14"/>
      </w:pPr>
      <w:bookmarkStart w:id="610" w:name="_Toc522730279"/>
      <w:bookmarkStart w:id="611" w:name="_Toc522994256"/>
      <w:bookmarkStart w:id="612" w:name="_Toc76401601"/>
      <w:bookmarkEnd w:id="610"/>
      <w:bookmarkEnd w:id="611"/>
      <w:r w:rsidRPr="00503080">
        <w:lastRenderedPageBreak/>
        <w:t>Выполнение и учет внеплановых и аварийных работ</w:t>
      </w:r>
      <w:bookmarkEnd w:id="612"/>
    </w:p>
    <w:p w14:paraId="1A83FD3F" w14:textId="77777777" w:rsidR="00D17861" w:rsidRPr="00503080" w:rsidRDefault="00503080" w:rsidP="007144B2">
      <w:pPr>
        <w:pStyle w:val="24"/>
      </w:pPr>
      <w:bookmarkStart w:id="613" w:name="_Toc22246470"/>
      <w:bookmarkStart w:id="614" w:name="_Toc68008072"/>
      <w:bookmarkStart w:id="615" w:name="_Toc76395664"/>
      <w:bookmarkStart w:id="616" w:name="_Toc76401602"/>
      <w:bookmarkEnd w:id="613"/>
      <w:r w:rsidRPr="00503080">
        <w:t>Внеплановые работы</w:t>
      </w:r>
      <w:bookmarkEnd w:id="614"/>
      <w:bookmarkEnd w:id="615"/>
      <w:bookmarkEnd w:id="616"/>
    </w:p>
    <w:p w14:paraId="54972C75" w14:textId="77777777" w:rsidR="00D17861" w:rsidRPr="00EB6F09" w:rsidRDefault="00D17861" w:rsidP="00BC670B">
      <w:pPr>
        <w:pStyle w:val="affff8"/>
      </w:pPr>
      <w:r w:rsidRPr="00EB6F09">
        <w:t>Внеплановыми р</w:t>
      </w:r>
      <w:r>
        <w:t xml:space="preserve">аботами </w:t>
      </w:r>
      <w:r w:rsidRPr="00EB6F09">
        <w:t>являются все воздействия на ПА, не входящие в утвержденн</w:t>
      </w:r>
      <w:r w:rsidR="001C567B">
        <w:t>ую</w:t>
      </w:r>
      <w:r w:rsidRPr="00EB6F09">
        <w:t xml:space="preserve"> годов</w:t>
      </w:r>
      <w:r w:rsidR="001C567B">
        <w:t>ую программу</w:t>
      </w:r>
      <w:r w:rsidRPr="00EB6F09">
        <w:t xml:space="preserve"> </w:t>
      </w:r>
      <w:r w:rsidR="001C567B">
        <w:t>поддержания</w:t>
      </w:r>
      <w:r w:rsidRPr="00EB6F09">
        <w:t xml:space="preserve"> ПА. </w:t>
      </w:r>
    </w:p>
    <w:p w14:paraId="469164C9" w14:textId="77777777" w:rsidR="00D17861" w:rsidRPr="00EB6F09" w:rsidRDefault="00D17861" w:rsidP="00BC670B">
      <w:pPr>
        <w:pStyle w:val="affff8"/>
      </w:pPr>
      <w:r w:rsidRPr="00EB6F09">
        <w:t xml:space="preserve">Внеплановые заказы ТОРО формируются на основе сообщений ТОРО. </w:t>
      </w:r>
    </w:p>
    <w:p w14:paraId="52D45C85" w14:textId="77777777" w:rsidR="00D17861" w:rsidRPr="00EB6F09" w:rsidRDefault="00D17861" w:rsidP="00BC670B">
      <w:pPr>
        <w:pStyle w:val="affff8"/>
      </w:pPr>
      <w:r w:rsidRPr="00EB6F09">
        <w:t>На сообщени</w:t>
      </w:r>
      <w:r>
        <w:t>ях</w:t>
      </w:r>
      <w:r w:rsidRPr="00EB6F09">
        <w:t xml:space="preserve"> фиксируются:</w:t>
      </w:r>
    </w:p>
    <w:p w14:paraId="37EE2A91" w14:textId="77777777" w:rsidR="00D17861" w:rsidRDefault="00D17861">
      <w:pPr>
        <w:pStyle w:val="12"/>
      </w:pPr>
      <w:r>
        <w:t>Дефекты;</w:t>
      </w:r>
    </w:p>
    <w:p w14:paraId="46E3C4C2" w14:textId="77777777" w:rsidR="00D17861" w:rsidRDefault="00D17861">
      <w:pPr>
        <w:pStyle w:val="12"/>
      </w:pPr>
      <w:r>
        <w:t>Отказы;</w:t>
      </w:r>
    </w:p>
    <w:p w14:paraId="2B001647" w14:textId="77777777" w:rsidR="00D17861" w:rsidRDefault="00D41E4D">
      <w:pPr>
        <w:pStyle w:val="12"/>
      </w:pPr>
      <w:r>
        <w:t>Предписания ЭПБ</w:t>
      </w:r>
      <w:r w:rsidR="00D17861">
        <w:t>;</w:t>
      </w:r>
    </w:p>
    <w:p w14:paraId="3D63666E" w14:textId="77777777" w:rsidR="00D17861" w:rsidRDefault="00D17861">
      <w:pPr>
        <w:pStyle w:val="12"/>
      </w:pPr>
      <w:r>
        <w:t>Перемещения оборудования (в т.ч. консервация</w:t>
      </w:r>
      <w:r w:rsidRPr="005011A8">
        <w:t>/</w:t>
      </w:r>
      <w:r w:rsidR="001C567B">
        <w:t xml:space="preserve"> </w:t>
      </w:r>
      <w:r>
        <w:t>расконсерва</w:t>
      </w:r>
      <w:r w:rsidR="001C567B">
        <w:t>ц</w:t>
      </w:r>
      <w:r>
        <w:t>ия и вывод);</w:t>
      </w:r>
    </w:p>
    <w:p w14:paraId="295D4C20" w14:textId="77777777" w:rsidR="00D17861" w:rsidRDefault="00D17861">
      <w:pPr>
        <w:pStyle w:val="12"/>
      </w:pPr>
      <w:r>
        <w:t>Предписания надзорных органов;</w:t>
      </w:r>
    </w:p>
    <w:p w14:paraId="7B3E2A02" w14:textId="77777777" w:rsidR="00D17861" w:rsidRDefault="00D17861" w:rsidP="00E324FA">
      <w:pPr>
        <w:pStyle w:val="12"/>
      </w:pPr>
      <w:r>
        <w:t>Заявки на дополнительную диагностику.</w:t>
      </w:r>
    </w:p>
    <w:p w14:paraId="1ADE8C62" w14:textId="77777777" w:rsidR="00D17861" w:rsidRPr="00EB6F09" w:rsidRDefault="00D17861" w:rsidP="00BC670B">
      <w:pPr>
        <w:pStyle w:val="affff8"/>
      </w:pPr>
      <w:r w:rsidRPr="00EB6F09">
        <w:t>Сообщения ТОРО создаются при:</w:t>
      </w:r>
    </w:p>
    <w:p w14:paraId="66BC569A" w14:textId="77777777" w:rsidR="00D17861" w:rsidRDefault="00D17861">
      <w:pPr>
        <w:pStyle w:val="12"/>
      </w:pPr>
      <w:r>
        <w:t>обнаружении дефектов оборудования при эксплуатации;</w:t>
      </w:r>
    </w:p>
    <w:p w14:paraId="62534B54" w14:textId="77777777" w:rsidR="00D17861" w:rsidRDefault="00D17861">
      <w:pPr>
        <w:pStyle w:val="12"/>
      </w:pPr>
      <w:r>
        <w:t>при обходах и осмотрах;</w:t>
      </w:r>
    </w:p>
    <w:p w14:paraId="307DB93F" w14:textId="77777777" w:rsidR="00D17861" w:rsidRDefault="00D17861">
      <w:pPr>
        <w:pStyle w:val="12"/>
      </w:pPr>
      <w:r>
        <w:t>появлении рекомендаций по результатам обследований и диагностики ПА;</w:t>
      </w:r>
    </w:p>
    <w:p w14:paraId="623876A8" w14:textId="77777777" w:rsidR="00D17861" w:rsidRDefault="00D17861">
      <w:pPr>
        <w:pStyle w:val="12"/>
      </w:pPr>
      <w:r>
        <w:t>принятии Инженером по надежности УО решения о проведении воздействий на основе технического состояния;</w:t>
      </w:r>
    </w:p>
    <w:p w14:paraId="2B2D03E4" w14:textId="77777777" w:rsidR="00D17861" w:rsidRDefault="00D17861">
      <w:pPr>
        <w:pStyle w:val="12"/>
      </w:pPr>
      <w:r>
        <w:t>появлении необходимости в работах по перемещению, консервации</w:t>
      </w:r>
      <w:r w:rsidRPr="007D420A">
        <w:t>/</w:t>
      </w:r>
      <w:r w:rsidR="001C567B">
        <w:t xml:space="preserve"> </w:t>
      </w:r>
      <w:r>
        <w:t>расконсервации или выводе оборудования из эксплуатации;</w:t>
      </w:r>
    </w:p>
    <w:p w14:paraId="78FB1B24" w14:textId="77777777" w:rsidR="00D17861" w:rsidRDefault="00D17861">
      <w:pPr>
        <w:pStyle w:val="12"/>
      </w:pPr>
      <w:r>
        <w:t>регистрации предписаний надзорных органов.</w:t>
      </w:r>
    </w:p>
    <w:p w14:paraId="544D21B3" w14:textId="77777777" w:rsidR="00D17861" w:rsidRPr="00EB6F09" w:rsidRDefault="00D17861" w:rsidP="00BC670B">
      <w:pPr>
        <w:pStyle w:val="affff8"/>
      </w:pPr>
      <w:r w:rsidRPr="00EB6F09">
        <w:t xml:space="preserve">Инициаторами сообщения ТОРО могут являются: </w:t>
      </w:r>
    </w:p>
    <w:p w14:paraId="2E129FFA" w14:textId="77777777" w:rsidR="00D17861" w:rsidRDefault="00D17861">
      <w:pPr>
        <w:pStyle w:val="12"/>
      </w:pPr>
      <w:r>
        <w:t xml:space="preserve">владельцы оборудования; </w:t>
      </w:r>
    </w:p>
    <w:p w14:paraId="1B900C65" w14:textId="77777777" w:rsidR="00D17861" w:rsidRDefault="00D17861">
      <w:pPr>
        <w:pStyle w:val="12"/>
      </w:pPr>
      <w:r>
        <w:t xml:space="preserve">обходчики; </w:t>
      </w:r>
    </w:p>
    <w:p w14:paraId="0038389D" w14:textId="77777777" w:rsidR="00D17861" w:rsidRDefault="00D17861">
      <w:pPr>
        <w:pStyle w:val="12"/>
      </w:pPr>
      <w:r>
        <w:t xml:space="preserve">специалисты по направлениям (механики, энергетики, метрологи); </w:t>
      </w:r>
    </w:p>
    <w:p w14:paraId="07E0A22D" w14:textId="77777777" w:rsidR="00D17861" w:rsidRDefault="00D17861">
      <w:pPr>
        <w:pStyle w:val="12"/>
      </w:pPr>
      <w:r>
        <w:t xml:space="preserve">специалисты по диагностике; </w:t>
      </w:r>
    </w:p>
    <w:p w14:paraId="4FBA423C" w14:textId="77777777" w:rsidR="00D17861" w:rsidRDefault="00D17861">
      <w:pPr>
        <w:pStyle w:val="12"/>
      </w:pPr>
      <w:r w:rsidRPr="000F1832">
        <w:t>систем</w:t>
      </w:r>
      <w:r>
        <w:t>ы</w:t>
      </w:r>
      <w:r w:rsidRPr="000F1832">
        <w:t xml:space="preserve"> диагностики</w:t>
      </w:r>
      <w:r w:rsidRPr="00493C2C">
        <w:t xml:space="preserve"> </w:t>
      </w:r>
      <w:r>
        <w:t xml:space="preserve">или </w:t>
      </w:r>
      <w:r>
        <w:rPr>
          <w:lang w:val="en-US"/>
        </w:rPr>
        <w:t>MES</w:t>
      </w:r>
      <w:r w:rsidRPr="00493C2C">
        <w:t>-</w:t>
      </w:r>
      <w:r>
        <w:t xml:space="preserve">система (в части отказов); </w:t>
      </w:r>
    </w:p>
    <w:p w14:paraId="378BCE41" w14:textId="77777777" w:rsidR="00D17861" w:rsidRPr="00412347" w:rsidRDefault="00D17861">
      <w:pPr>
        <w:pStyle w:val="12"/>
      </w:pPr>
      <w:r>
        <w:t>инженеры</w:t>
      </w:r>
      <w:r w:rsidRPr="00412347">
        <w:t xml:space="preserve"> по надежности. </w:t>
      </w:r>
    </w:p>
    <w:p w14:paraId="097475B3" w14:textId="77777777" w:rsidR="00D17861" w:rsidRDefault="00D17861" w:rsidP="00BC670B">
      <w:pPr>
        <w:pStyle w:val="affff8"/>
      </w:pPr>
      <w:r>
        <w:t>Для создания сообщений</w:t>
      </w:r>
      <w:r w:rsidR="00B1147F">
        <w:t xml:space="preserve"> ТОРО</w:t>
      </w:r>
      <w:r>
        <w:t xml:space="preserve"> могут использоваться мобильные </w:t>
      </w:r>
      <w:r w:rsidR="00AE1756">
        <w:t>устройства</w:t>
      </w:r>
      <w:r>
        <w:t>.</w:t>
      </w:r>
    </w:p>
    <w:p w14:paraId="53D3FE96" w14:textId="77777777" w:rsidR="00D17861" w:rsidRPr="00EB6F09" w:rsidRDefault="00D17861" w:rsidP="00BC670B">
      <w:pPr>
        <w:pStyle w:val="affff8"/>
      </w:pPr>
      <w:r w:rsidRPr="00EB6F09">
        <w:t xml:space="preserve">Сообщения ТОРО могут иметь высокий или низкий приоритет. Приоритеты сообщений ТОРО представлены в </w:t>
      </w:r>
      <w:r w:rsidRPr="00EB6F09">
        <w:fldChar w:fldCharType="begin"/>
      </w:r>
      <w:r w:rsidRPr="00EB6F09">
        <w:instrText xml:space="preserve"> REF _Ref518554318 \h  \* MERGEFORMAT </w:instrText>
      </w:r>
      <w:r w:rsidRPr="00EB6F09">
        <w:fldChar w:fldCharType="separate"/>
      </w:r>
      <w:r w:rsidRPr="00EB6F09">
        <w:t xml:space="preserve">Таблице </w:t>
      </w:r>
      <w:r w:rsidRPr="00EB6F09">
        <w:fldChar w:fldCharType="end"/>
      </w:r>
      <w:r w:rsidR="00DD0046">
        <w:t>№</w:t>
      </w:r>
      <w:r w:rsidR="001C567B">
        <w:t>2</w:t>
      </w:r>
      <w:r w:rsidRPr="00EB6F09">
        <w:t>.</w:t>
      </w:r>
    </w:p>
    <w:p w14:paraId="06DAA0EE" w14:textId="77777777" w:rsidR="00880D63" w:rsidRDefault="00880D63" w:rsidP="009E38B7">
      <w:pPr>
        <w:pStyle w:val="af4"/>
        <w:rPr>
          <w:b w:val="0"/>
          <w:i/>
          <w:sz w:val="20"/>
          <w:szCs w:val="20"/>
        </w:rPr>
      </w:pPr>
    </w:p>
    <w:p w14:paraId="0C5C752C" w14:textId="77777777" w:rsidR="009E38B7" w:rsidRPr="009E38B7" w:rsidRDefault="00D03778" w:rsidP="009E38B7">
      <w:pPr>
        <w:pStyle w:val="af4"/>
        <w:rPr>
          <w:b w:val="0"/>
          <w:i/>
          <w:sz w:val="20"/>
          <w:szCs w:val="20"/>
        </w:rPr>
      </w:pPr>
      <w:r>
        <w:rPr>
          <w:b w:val="0"/>
          <w:i/>
          <w:sz w:val="20"/>
          <w:szCs w:val="20"/>
        </w:rPr>
        <w:t>Таблица №2</w:t>
      </w:r>
      <w:r w:rsidR="00172993">
        <w:rPr>
          <w:b w:val="0"/>
          <w:i/>
          <w:sz w:val="20"/>
          <w:szCs w:val="20"/>
        </w:rPr>
        <w:t xml:space="preserve"> «</w:t>
      </w:r>
      <w:r w:rsidR="009E38B7" w:rsidRPr="009E38B7">
        <w:rPr>
          <w:b w:val="0"/>
          <w:i/>
          <w:sz w:val="20"/>
          <w:szCs w:val="20"/>
        </w:rPr>
        <w:t>Приоритеты сообщений ТОРО</w:t>
      </w:r>
      <w:r w:rsidR="00172993">
        <w:rPr>
          <w:b w:val="0"/>
          <w:i/>
          <w:sz w:val="20"/>
          <w:szCs w:val="20"/>
        </w:rPr>
        <w:t>»</w:t>
      </w:r>
    </w:p>
    <w:tbl>
      <w:tblPr>
        <w:tblStyle w:val="af3"/>
        <w:tblW w:w="0" w:type="auto"/>
        <w:tblLook w:val="04A0" w:firstRow="1" w:lastRow="0" w:firstColumn="1" w:lastColumn="0" w:noHBand="0" w:noVBand="1"/>
      </w:tblPr>
      <w:tblGrid>
        <w:gridCol w:w="7083"/>
        <w:gridCol w:w="3112"/>
      </w:tblGrid>
      <w:tr w:rsidR="002626E6" w14:paraId="2183A06F" w14:textId="77777777">
        <w:tc>
          <w:tcPr>
            <w:tcW w:w="7083" w:type="dxa"/>
            <w:shd w:val="clear" w:color="auto" w:fill="FFC000"/>
            <w:vAlign w:val="center"/>
          </w:tcPr>
          <w:p w14:paraId="5207E0FD" w14:textId="77777777" w:rsidR="00D17861" w:rsidRPr="00004A6E" w:rsidRDefault="00D17861" w:rsidP="009516B8">
            <w:pPr>
              <w:widowControl w:val="0"/>
              <w:spacing w:before="60" w:after="60" w:line="240" w:lineRule="auto"/>
              <w:ind w:firstLine="0"/>
              <w:jc w:val="center"/>
              <w:rPr>
                <w:b/>
                <w:sz w:val="20"/>
              </w:rPr>
            </w:pPr>
            <w:r w:rsidRPr="00004A6E">
              <w:rPr>
                <w:b/>
                <w:sz w:val="20"/>
              </w:rPr>
              <w:t>Вид сообщения</w:t>
            </w:r>
          </w:p>
        </w:tc>
        <w:tc>
          <w:tcPr>
            <w:tcW w:w="3112" w:type="dxa"/>
            <w:shd w:val="clear" w:color="auto" w:fill="FFC000"/>
            <w:vAlign w:val="center"/>
          </w:tcPr>
          <w:p w14:paraId="134F391B" w14:textId="77777777" w:rsidR="00D17861" w:rsidRPr="00004A6E" w:rsidRDefault="00D17861" w:rsidP="009516B8">
            <w:pPr>
              <w:widowControl w:val="0"/>
              <w:spacing w:before="60" w:after="60" w:line="240" w:lineRule="auto"/>
              <w:ind w:firstLine="0"/>
              <w:jc w:val="center"/>
              <w:rPr>
                <w:b/>
                <w:sz w:val="20"/>
              </w:rPr>
            </w:pPr>
            <w:r w:rsidRPr="00004A6E">
              <w:rPr>
                <w:b/>
                <w:sz w:val="20"/>
              </w:rPr>
              <w:t>Приоритет</w:t>
            </w:r>
          </w:p>
        </w:tc>
      </w:tr>
      <w:tr w:rsidR="002626E6" w14:paraId="51AE8E9A" w14:textId="77777777">
        <w:tc>
          <w:tcPr>
            <w:tcW w:w="7083" w:type="dxa"/>
            <w:vAlign w:val="center"/>
          </w:tcPr>
          <w:p w14:paraId="1D004177" w14:textId="77777777" w:rsidR="00D17861" w:rsidRPr="00D41E4D" w:rsidRDefault="00D17861" w:rsidP="00004A6E">
            <w:pPr>
              <w:pStyle w:val="afff8"/>
              <w:widowControl w:val="0"/>
              <w:rPr>
                <w:sz w:val="20"/>
                <w:szCs w:val="20"/>
              </w:rPr>
            </w:pPr>
            <w:r w:rsidRPr="00D41E4D">
              <w:rPr>
                <w:sz w:val="20"/>
                <w:szCs w:val="20"/>
              </w:rPr>
              <w:t>Сообщения ТОРО, созданные Специалистом по диагностике</w:t>
            </w:r>
            <w:r w:rsidRPr="00D41E4D" w:rsidDel="006A5FE1">
              <w:rPr>
                <w:sz w:val="20"/>
                <w:szCs w:val="20"/>
              </w:rPr>
              <w:t xml:space="preserve"> </w:t>
            </w:r>
          </w:p>
        </w:tc>
        <w:tc>
          <w:tcPr>
            <w:tcW w:w="3112" w:type="dxa"/>
            <w:vAlign w:val="center"/>
          </w:tcPr>
          <w:p w14:paraId="2DDC3824" w14:textId="77777777" w:rsidR="00D17861" w:rsidRPr="00D41E4D" w:rsidRDefault="00D17861" w:rsidP="00004A6E">
            <w:pPr>
              <w:pStyle w:val="afff8"/>
              <w:widowControl w:val="0"/>
              <w:rPr>
                <w:sz w:val="20"/>
                <w:szCs w:val="20"/>
              </w:rPr>
            </w:pPr>
            <w:r w:rsidRPr="00D41E4D">
              <w:rPr>
                <w:sz w:val="20"/>
                <w:szCs w:val="20"/>
              </w:rPr>
              <w:t>Высокий или низкий</w:t>
            </w:r>
          </w:p>
        </w:tc>
      </w:tr>
      <w:tr w:rsidR="002626E6" w14:paraId="30A18057" w14:textId="77777777">
        <w:tc>
          <w:tcPr>
            <w:tcW w:w="7083" w:type="dxa"/>
            <w:vAlign w:val="center"/>
          </w:tcPr>
          <w:p w14:paraId="02398A18" w14:textId="77777777" w:rsidR="00D17861" w:rsidRPr="00D41E4D" w:rsidRDefault="00D17861" w:rsidP="00004A6E">
            <w:pPr>
              <w:pStyle w:val="afff8"/>
              <w:widowControl w:val="0"/>
              <w:rPr>
                <w:sz w:val="20"/>
                <w:szCs w:val="20"/>
              </w:rPr>
            </w:pPr>
            <w:r w:rsidRPr="00D41E4D">
              <w:rPr>
                <w:sz w:val="20"/>
                <w:szCs w:val="20"/>
              </w:rPr>
              <w:t>Сообщения ТОРО, созданные системой диагностики о превышении допустимых значений параметров</w:t>
            </w:r>
            <w:r w:rsidRPr="00D41E4D" w:rsidDel="006A5FE1">
              <w:rPr>
                <w:sz w:val="20"/>
                <w:szCs w:val="20"/>
              </w:rPr>
              <w:t xml:space="preserve"> </w:t>
            </w:r>
            <w:r w:rsidRPr="00D41E4D">
              <w:rPr>
                <w:sz w:val="20"/>
                <w:szCs w:val="20"/>
              </w:rPr>
              <w:t xml:space="preserve">или </w:t>
            </w:r>
            <w:r w:rsidRPr="00D41E4D">
              <w:rPr>
                <w:sz w:val="20"/>
                <w:szCs w:val="20"/>
                <w:lang w:val="en-US"/>
              </w:rPr>
              <w:t>MES</w:t>
            </w:r>
            <w:r w:rsidRPr="00D41E4D">
              <w:rPr>
                <w:sz w:val="20"/>
                <w:szCs w:val="20"/>
              </w:rPr>
              <w:t>-системой</w:t>
            </w:r>
          </w:p>
        </w:tc>
        <w:tc>
          <w:tcPr>
            <w:tcW w:w="3112" w:type="dxa"/>
            <w:vAlign w:val="center"/>
          </w:tcPr>
          <w:p w14:paraId="74737216" w14:textId="77777777" w:rsidR="00D17861" w:rsidRPr="00D41E4D" w:rsidRDefault="00D41E4D" w:rsidP="00004A6E">
            <w:pPr>
              <w:pStyle w:val="afff8"/>
              <w:widowControl w:val="0"/>
              <w:rPr>
                <w:sz w:val="20"/>
                <w:szCs w:val="20"/>
              </w:rPr>
            </w:pPr>
            <w:r>
              <w:rPr>
                <w:sz w:val="20"/>
                <w:szCs w:val="20"/>
              </w:rPr>
              <w:t>Высокий</w:t>
            </w:r>
          </w:p>
        </w:tc>
      </w:tr>
      <w:tr w:rsidR="002626E6" w14:paraId="3EC54DA4" w14:textId="77777777">
        <w:tc>
          <w:tcPr>
            <w:tcW w:w="7083" w:type="dxa"/>
            <w:vAlign w:val="center"/>
          </w:tcPr>
          <w:p w14:paraId="146C9587" w14:textId="77777777" w:rsidR="00D17861" w:rsidRPr="00D41E4D" w:rsidRDefault="00D17861" w:rsidP="00004A6E">
            <w:pPr>
              <w:pStyle w:val="afff8"/>
              <w:widowControl w:val="0"/>
              <w:rPr>
                <w:sz w:val="20"/>
                <w:szCs w:val="20"/>
              </w:rPr>
            </w:pPr>
            <w:r w:rsidRPr="00D41E4D">
              <w:rPr>
                <w:sz w:val="20"/>
                <w:szCs w:val="20"/>
              </w:rPr>
              <w:t>Сообщения ТОРО, созданные прочими пользователями (Инициатор ТОиР, Оператор ТОиР, Обходчик ТОиР)</w:t>
            </w:r>
          </w:p>
        </w:tc>
        <w:tc>
          <w:tcPr>
            <w:tcW w:w="3112" w:type="dxa"/>
            <w:vAlign w:val="center"/>
          </w:tcPr>
          <w:p w14:paraId="24B1154A" w14:textId="77777777" w:rsidR="00D17861" w:rsidRPr="00D41E4D" w:rsidRDefault="00D41E4D" w:rsidP="00004A6E">
            <w:pPr>
              <w:pStyle w:val="afff8"/>
              <w:widowControl w:val="0"/>
              <w:rPr>
                <w:sz w:val="20"/>
                <w:szCs w:val="20"/>
              </w:rPr>
            </w:pPr>
            <w:r w:rsidRPr="00D41E4D">
              <w:rPr>
                <w:sz w:val="20"/>
                <w:szCs w:val="20"/>
              </w:rPr>
              <w:t>Высокий или низкий</w:t>
            </w:r>
          </w:p>
        </w:tc>
      </w:tr>
    </w:tbl>
    <w:p w14:paraId="35B7C6E2" w14:textId="77777777" w:rsidR="00D17861" w:rsidRDefault="00D17861" w:rsidP="00BC670B">
      <w:pPr>
        <w:pStyle w:val="affff8"/>
      </w:pPr>
      <w:r w:rsidRPr="00EB6F09">
        <w:t xml:space="preserve">Сообщения с высоким приоритетом не требуют дополнительного согласования и направляются Планировщику ТОиР </w:t>
      </w:r>
      <w:r>
        <w:t>УО</w:t>
      </w:r>
      <w:r w:rsidRPr="00EB6F09">
        <w:t xml:space="preserve"> для создания заказа</w:t>
      </w:r>
      <w:r w:rsidR="00AE1756">
        <w:t xml:space="preserve"> ТОРО</w:t>
      </w:r>
      <w:r w:rsidRPr="00EB6F09">
        <w:t xml:space="preserve">. Сообщения с низким приоритетом проходят процедуру согласования Координатором ТОиР </w:t>
      </w:r>
      <w:r>
        <w:t>УО</w:t>
      </w:r>
      <w:r w:rsidRPr="00EB6F09">
        <w:t xml:space="preserve">, который при необходимости возвращает сообщение инициатору на корректировку или предварительное закрытие. </w:t>
      </w:r>
    </w:p>
    <w:p w14:paraId="665590CF" w14:textId="77777777" w:rsidR="00816AAB" w:rsidRPr="00EB6F09" w:rsidRDefault="00816AAB" w:rsidP="00816AAB">
      <w:pPr>
        <w:pStyle w:val="affff8"/>
      </w:pPr>
      <w:r w:rsidRPr="00EB6F09">
        <w:t xml:space="preserve">Решение о закрытии сообщения или передаче его в работу </w:t>
      </w:r>
      <w:r>
        <w:t>П</w:t>
      </w:r>
      <w:r w:rsidRPr="00EB6F09">
        <w:t xml:space="preserve">ланировщику ТОиР </w:t>
      </w:r>
      <w:r>
        <w:t>УО</w:t>
      </w:r>
      <w:r w:rsidRPr="00EB6F09">
        <w:t xml:space="preserve"> принимает Инженер по надежности </w:t>
      </w:r>
      <w:r>
        <w:t>УО</w:t>
      </w:r>
      <w:r w:rsidRPr="00EB6F09">
        <w:t>.</w:t>
      </w:r>
    </w:p>
    <w:p w14:paraId="7BA144B0" w14:textId="77777777" w:rsidR="00D17861" w:rsidRDefault="00D17861" w:rsidP="00BC670B">
      <w:pPr>
        <w:pStyle w:val="affff8"/>
      </w:pPr>
      <w:r w:rsidRPr="00EB6F09">
        <w:t xml:space="preserve">Планировщик ТОиР </w:t>
      </w:r>
      <w:r w:rsidR="00D57F11">
        <w:t>УО</w:t>
      </w:r>
      <w:r w:rsidRPr="00EB6F09">
        <w:t xml:space="preserve"> проводит анализ сообщений ТОРО в соответствии с приоритетом и принимает </w:t>
      </w:r>
      <w:r>
        <w:t xml:space="preserve">одно из следующих </w:t>
      </w:r>
      <w:r w:rsidRPr="00EB6F09">
        <w:t>решени</w:t>
      </w:r>
      <w:r>
        <w:t>й:</w:t>
      </w:r>
    </w:p>
    <w:p w14:paraId="74D51EED" w14:textId="77777777" w:rsidR="00D17861" w:rsidRDefault="00D17861" w:rsidP="00493C2C">
      <w:pPr>
        <w:pStyle w:val="12"/>
      </w:pPr>
      <w:r w:rsidRPr="00EB6F09">
        <w:t>проведени</w:t>
      </w:r>
      <w:r>
        <w:t>е</w:t>
      </w:r>
      <w:r w:rsidRPr="00EB6F09">
        <w:t xml:space="preserve"> работ в рамках уже запланированного ремонта</w:t>
      </w:r>
      <w:r>
        <w:t>:</w:t>
      </w:r>
    </w:p>
    <w:p w14:paraId="2F106834" w14:textId="77777777" w:rsidR="00D17861" w:rsidRDefault="00D17861" w:rsidP="00493C2C">
      <w:pPr>
        <w:pStyle w:val="21"/>
      </w:pPr>
      <w:r>
        <w:t xml:space="preserve">без создания подзаказа ТОРО, если необходимые работы уже покрываются заказом ТОРО. В данном случае сообщение ТОРО </w:t>
      </w:r>
      <w:r w:rsidR="007C24CB">
        <w:t xml:space="preserve">присваивается </w:t>
      </w:r>
      <w:r>
        <w:t>рассматриваемому заказу ТОРО;</w:t>
      </w:r>
    </w:p>
    <w:p w14:paraId="237A6158" w14:textId="77777777" w:rsidR="00D17861" w:rsidRDefault="00D17861" w:rsidP="00493C2C">
      <w:pPr>
        <w:pStyle w:val="21"/>
      </w:pPr>
      <w:r>
        <w:t>с созданием подзаказа ТОРО, если необходимые работы не покрываются заказом ТОРО. В данном случае создает</w:t>
      </w:r>
      <w:r w:rsidR="007C24CB">
        <w:t>ся</w:t>
      </w:r>
      <w:r>
        <w:t xml:space="preserve"> подзаказ ТОРО к плановому заказу ТОРО;</w:t>
      </w:r>
    </w:p>
    <w:p w14:paraId="28F52744" w14:textId="77777777" w:rsidR="00D17861" w:rsidRDefault="00D17861" w:rsidP="00493C2C">
      <w:pPr>
        <w:pStyle w:val="12"/>
      </w:pPr>
      <w:r w:rsidRPr="00EB6F09">
        <w:t>планировани</w:t>
      </w:r>
      <w:r>
        <w:t>е</w:t>
      </w:r>
      <w:r w:rsidRPr="00EB6F09">
        <w:t xml:space="preserve"> нового заказа ТОРО</w:t>
      </w:r>
      <w:r>
        <w:t>, если отсутствуют ранее созданные заказы ТОРО на указанные в сообщении ТОРО ТМ или ЕО или проведение работ в рамках запланированного ремонта невозможно</w:t>
      </w:r>
      <w:r w:rsidRPr="00EB6F09">
        <w:t xml:space="preserve">. </w:t>
      </w:r>
      <w:r>
        <w:t>В данном случае создает</w:t>
      </w:r>
      <w:r w:rsidR="007C24CB">
        <w:t>ся</w:t>
      </w:r>
      <w:r>
        <w:t xml:space="preserve"> заказ ТОРО.</w:t>
      </w:r>
    </w:p>
    <w:p w14:paraId="5FF01B51" w14:textId="77777777" w:rsidR="00310CF4" w:rsidRDefault="00310CF4" w:rsidP="00310CF4">
      <w:pPr>
        <w:pStyle w:val="affff8"/>
      </w:pPr>
      <w:r>
        <w:t xml:space="preserve">В ходе создания заказа/подзаказа ТОРО </w:t>
      </w:r>
      <w:r w:rsidRPr="00EB6F09">
        <w:t xml:space="preserve">Планировщик ТОиР </w:t>
      </w:r>
      <w:r>
        <w:t>УО наполняет его необходимыми МТР с учетом доступности МТР (при помощи системного отчета по доступности МТР). При возможности покрытия потребности МТР с консигнационных складов (при наличии таковых) Планировщик ТОиР УО формирует внеплановую разнарядку в соответствии с Регламентом «Планирование складской логистики».</w:t>
      </w:r>
    </w:p>
    <w:p w14:paraId="1954D46F" w14:textId="77777777" w:rsidR="00D17861" w:rsidRPr="00EB6F09" w:rsidRDefault="00D17861" w:rsidP="00BC670B">
      <w:pPr>
        <w:pStyle w:val="affff8"/>
      </w:pPr>
      <w:r w:rsidRPr="00EB6F09">
        <w:t xml:space="preserve">После </w:t>
      </w:r>
      <w:r>
        <w:t>создания</w:t>
      </w:r>
      <w:r w:rsidRPr="00EB6F09">
        <w:t xml:space="preserve"> заказа</w:t>
      </w:r>
      <w:r>
        <w:t>/подзаказа ТОРО</w:t>
      </w:r>
      <w:r w:rsidRPr="00EB6F09">
        <w:t xml:space="preserve"> Планировщик ТОиР </w:t>
      </w:r>
      <w:r>
        <w:t>УО</w:t>
      </w:r>
      <w:r w:rsidRPr="00EB6F09">
        <w:t xml:space="preserve"> указывает в заказе СПП-элемент и производит проверку на соответствие утверждённым лимитам бюджета поддержания ПА по СПП-элементам. В случае превышения лимитов</w:t>
      </w:r>
      <w:r w:rsidR="00816AAB">
        <w:t xml:space="preserve"> формируется </w:t>
      </w:r>
      <w:r w:rsidRPr="00EB6F09">
        <w:t>заявк</w:t>
      </w:r>
      <w:r w:rsidR="00816AAB">
        <w:t>а</w:t>
      </w:r>
      <w:r w:rsidRPr="00EB6F09">
        <w:t xml:space="preserve"> на корректировку лимитов.</w:t>
      </w:r>
      <w:r w:rsidR="00816AAB">
        <w:t xml:space="preserve"> Рассмотрение заявки на корректировки лимитов </w:t>
      </w:r>
      <w:r w:rsidR="00816AAB">
        <w:lastRenderedPageBreak/>
        <w:t>осуществляется в соответствии с Регламентом Компании «Планирование, исполнение, корректировка и контроль годового бюджета поддержания ПА».</w:t>
      </w:r>
    </w:p>
    <w:p w14:paraId="66667047" w14:textId="77777777" w:rsidR="00D17861" w:rsidRPr="00EB6F09" w:rsidRDefault="00D17861" w:rsidP="00BC670B">
      <w:pPr>
        <w:pStyle w:val="affff8"/>
      </w:pPr>
      <w:r w:rsidRPr="00EB6F09">
        <w:t>Заказ включается в годовой, месячный или недельно-суточный горизонт в зависимости от запланированных в заказе сроков выполнения.</w:t>
      </w:r>
    </w:p>
    <w:p w14:paraId="02EE385A" w14:textId="77777777" w:rsidR="00D17861" w:rsidRPr="00EB6F09" w:rsidRDefault="00D17861" w:rsidP="00BC670B">
      <w:pPr>
        <w:pStyle w:val="affff8"/>
      </w:pPr>
      <w:r w:rsidRPr="00EB6F09">
        <w:t xml:space="preserve">Итоговое согласование заказа на внеплановые работы проводится Старшим планировщиком ТОиР </w:t>
      </w:r>
      <w:r>
        <w:t>УО</w:t>
      </w:r>
      <w:r w:rsidRPr="00EB6F09">
        <w:t>.</w:t>
      </w:r>
    </w:p>
    <w:p w14:paraId="07F47F09" w14:textId="77777777" w:rsidR="00D17861" w:rsidRPr="00EB6F09" w:rsidRDefault="00D17861" w:rsidP="00BC670B">
      <w:pPr>
        <w:pStyle w:val="affff8"/>
      </w:pPr>
      <w:r w:rsidRPr="00EB6F09">
        <w:t>Выполнение внеплановых работ производится в соответствии с разделом 5.</w:t>
      </w:r>
    </w:p>
    <w:p w14:paraId="49BA2170" w14:textId="77777777" w:rsidR="00D17861" w:rsidRDefault="00D17861" w:rsidP="00BC670B">
      <w:pPr>
        <w:pStyle w:val="affff8"/>
      </w:pPr>
      <w:r w:rsidRPr="00EB6F09">
        <w:t xml:space="preserve">По итогам приемки работ, Инженер по надежности </w:t>
      </w:r>
      <w:r>
        <w:t>УО</w:t>
      </w:r>
      <w:r w:rsidRPr="00EB6F09">
        <w:t xml:space="preserve"> производит ввод причины отказа</w:t>
      </w:r>
      <w:r>
        <w:t xml:space="preserve"> и фактические сроки</w:t>
      </w:r>
      <w:r w:rsidRPr="00EB6F09">
        <w:t xml:space="preserve"> в сообщение</w:t>
      </w:r>
      <w:r>
        <w:t xml:space="preserve"> ТОРО</w:t>
      </w:r>
      <w:r w:rsidRPr="00EB6F09">
        <w:t xml:space="preserve">, а также анализ и закрытие сообщений ТОРО. </w:t>
      </w:r>
    </w:p>
    <w:p w14:paraId="04A193C2" w14:textId="77777777" w:rsidR="00D17861" w:rsidRPr="00EB6F09" w:rsidRDefault="00CC09C9" w:rsidP="00BC670B">
      <w:pPr>
        <w:pStyle w:val="affff8"/>
      </w:pPr>
      <w:r>
        <w:t>Детальное описание</w:t>
      </w:r>
      <w:r w:rsidR="00D17861">
        <w:t xml:space="preserve"> процедур</w:t>
      </w:r>
      <w:r>
        <w:t>ы</w:t>
      </w:r>
      <w:r w:rsidR="00D17861">
        <w:t xml:space="preserve"> управления внеплановыми работами </w:t>
      </w:r>
      <w:r>
        <w:t>представлено</w:t>
      </w:r>
      <w:r w:rsidR="00D17861">
        <w:t xml:space="preserve"> в </w:t>
      </w:r>
      <w:r w:rsidR="009C5B11">
        <w:t xml:space="preserve">Регламенте Компании </w:t>
      </w:r>
      <w:r w:rsidR="00D17861">
        <w:t>«</w:t>
      </w:r>
      <w:r w:rsidR="009C5B11">
        <w:t>У</w:t>
      </w:r>
      <w:r w:rsidR="00D17861">
        <w:t>правлени</w:t>
      </w:r>
      <w:r w:rsidR="009C5B11">
        <w:t>е</w:t>
      </w:r>
      <w:r w:rsidR="00D17861">
        <w:t xml:space="preserve"> внеплановыми воздействиями ТОиР»</w:t>
      </w:r>
      <w:r w:rsidR="0048199A">
        <w:t>.</w:t>
      </w:r>
    </w:p>
    <w:p w14:paraId="45AE2802" w14:textId="77777777" w:rsidR="00D17861" w:rsidRPr="00503080" w:rsidRDefault="00503080" w:rsidP="007144B2">
      <w:pPr>
        <w:pStyle w:val="24"/>
      </w:pPr>
      <w:bookmarkStart w:id="617" w:name="_Toc68008073"/>
      <w:bookmarkStart w:id="618" w:name="_Toc76395665"/>
      <w:bookmarkStart w:id="619" w:name="_Toc76401603"/>
      <w:r w:rsidRPr="00503080">
        <w:t>Аварийные работы</w:t>
      </w:r>
      <w:bookmarkEnd w:id="617"/>
      <w:bookmarkEnd w:id="618"/>
      <w:bookmarkEnd w:id="619"/>
    </w:p>
    <w:p w14:paraId="4541A6D9" w14:textId="77777777" w:rsidR="00D17861" w:rsidRDefault="00D17861" w:rsidP="00BC670B">
      <w:pPr>
        <w:pStyle w:val="affff8"/>
      </w:pPr>
      <w:r w:rsidRPr="00EB6F09">
        <w:t>К аварийным работам относятся работы</w:t>
      </w:r>
      <w:r>
        <w:t xml:space="preserve"> по устранению отказов</w:t>
      </w:r>
      <w:r w:rsidRPr="00EB6F09">
        <w:t xml:space="preserve"> на </w:t>
      </w:r>
      <w:r>
        <w:t xml:space="preserve">высоко-критичных и </w:t>
      </w:r>
      <w:r w:rsidRPr="00EB6F09">
        <w:t>критичных</w:t>
      </w:r>
      <w:r>
        <w:t xml:space="preserve"> ПА. </w:t>
      </w:r>
      <w:r w:rsidRPr="004E5048">
        <w:t xml:space="preserve">Показатель по критичности ПА определяется исходя из </w:t>
      </w:r>
      <w:r>
        <w:t>Методических</w:t>
      </w:r>
      <w:r w:rsidRPr="004E5048">
        <w:t xml:space="preserve"> указани</w:t>
      </w:r>
      <w:r>
        <w:t>й</w:t>
      </w:r>
      <w:r w:rsidRPr="004E5048">
        <w:t xml:space="preserve"> </w:t>
      </w:r>
      <w:r>
        <w:t>«О</w:t>
      </w:r>
      <w:r w:rsidRPr="004E5048">
        <w:t>пределени</w:t>
      </w:r>
      <w:r>
        <w:t>е</w:t>
      </w:r>
      <w:r w:rsidRPr="004E5048">
        <w:t xml:space="preserve"> критичности оборудования».</w:t>
      </w:r>
      <w:r w:rsidRPr="004E5048" w:rsidDel="004E5048">
        <w:t xml:space="preserve"> </w:t>
      </w:r>
    </w:p>
    <w:p w14:paraId="02AAAFAC" w14:textId="77777777" w:rsidR="00D17861" w:rsidRPr="00EB6F09" w:rsidRDefault="00D17861" w:rsidP="00BC670B">
      <w:pPr>
        <w:pStyle w:val="affff8"/>
      </w:pPr>
      <w:r>
        <w:t xml:space="preserve">После получения сообщения об отказе вне Системы, </w:t>
      </w:r>
      <w:r w:rsidRPr="00EB6F09">
        <w:t xml:space="preserve">Инженер ТОиР </w:t>
      </w:r>
      <w:r>
        <w:t>УО</w:t>
      </w:r>
      <w:r w:rsidRPr="00EB6F09">
        <w:t xml:space="preserve"> принимает решение о необходимости проведения аварийных работ или проведения внеплановых работ. Алгоритм проведения внеплановых работ представлен в разделе 6.1.</w:t>
      </w:r>
    </w:p>
    <w:p w14:paraId="69220EFB" w14:textId="77777777" w:rsidR="00D17861" w:rsidRPr="00EB6F09" w:rsidRDefault="00D17861" w:rsidP="00BC670B">
      <w:pPr>
        <w:pStyle w:val="affff8"/>
      </w:pPr>
      <w:r>
        <w:t>В случае проведения аварийных работ, формируется дефектная ведомость, наряд-задание, наряд-допуск (при необходимости) и определяется исполнитель работ.</w:t>
      </w:r>
    </w:p>
    <w:p w14:paraId="5AA5A78C" w14:textId="72B502B8" w:rsidR="00D17861" w:rsidRDefault="00D17861" w:rsidP="00BC670B">
      <w:pPr>
        <w:pStyle w:val="affff8"/>
      </w:pPr>
      <w:r>
        <w:t xml:space="preserve">В случае использования УСО, Инженер ТОиР УО формирует срочную заявку на выполнение работ подрядчиком. По данной заявке проводится закупка </w:t>
      </w:r>
      <w:r w:rsidR="00FB5A41">
        <w:t xml:space="preserve">Работ и Услуг </w:t>
      </w:r>
      <w:r>
        <w:t xml:space="preserve">в соответствии Регламентом Компании </w:t>
      </w:r>
      <w:r w:rsidRPr="00EB6F09">
        <w:t>«</w:t>
      </w:r>
      <w:r w:rsidR="0003073E">
        <w:t>Выполнение</w:t>
      </w:r>
      <w:r>
        <w:t xml:space="preserve"> закупк</w:t>
      </w:r>
      <w:r w:rsidR="0003073E">
        <w:t>и</w:t>
      </w:r>
      <w:r w:rsidRPr="00EB6F09">
        <w:t>».</w:t>
      </w:r>
    </w:p>
    <w:p w14:paraId="20199A13" w14:textId="77777777" w:rsidR="00D17861" w:rsidRPr="00EB6F09" w:rsidRDefault="00D17861" w:rsidP="00BC670B">
      <w:pPr>
        <w:pStyle w:val="affff8"/>
      </w:pPr>
      <w:r w:rsidRPr="00EB6F09">
        <w:t xml:space="preserve">Исполнитель работ ТОиР </w:t>
      </w:r>
      <w:r>
        <w:t xml:space="preserve">УО или </w:t>
      </w:r>
      <w:r w:rsidRPr="00EB6F09">
        <w:t xml:space="preserve">Представитель подрядной организации на основе дефектной ведомости и сообщений от производственной службы формирует </w:t>
      </w:r>
      <w:r w:rsidR="005E4DF7">
        <w:t>вне С</w:t>
      </w:r>
      <w:r w:rsidR="00EF25BD">
        <w:t xml:space="preserve">истемы </w:t>
      </w:r>
      <w:r w:rsidRPr="00EB6F09">
        <w:t>требование-накладную М-11 (для работ хоз. способом) и М-15 (для работ с привлечением подрядной организации). На основе требовани</w:t>
      </w:r>
      <w:r>
        <w:t>я</w:t>
      </w:r>
      <w:r w:rsidRPr="00EB6F09">
        <w:t xml:space="preserve">-накладной </w:t>
      </w:r>
      <w:r w:rsidR="00310CF4">
        <w:t>МОЛ</w:t>
      </w:r>
      <w:r w:rsidR="00310CF4" w:rsidRPr="00EB6F09">
        <w:t xml:space="preserve"> </w:t>
      </w:r>
      <w:r w:rsidRPr="00EB6F09">
        <w:t xml:space="preserve">ТОиР </w:t>
      </w:r>
      <w:r>
        <w:t>УО</w:t>
      </w:r>
      <w:r w:rsidRPr="00EB6F09">
        <w:t xml:space="preserve"> производит выдачу МТР для проведения работ.</w:t>
      </w:r>
    </w:p>
    <w:p w14:paraId="11389A2E" w14:textId="77777777" w:rsidR="00D17861" w:rsidRPr="00EB6F09" w:rsidRDefault="00D17861" w:rsidP="00BC670B">
      <w:pPr>
        <w:pStyle w:val="affff8"/>
      </w:pPr>
      <w:r w:rsidRPr="00EB6F09">
        <w:t xml:space="preserve">По результатам выполнения работ Исполнитель работ ТОиР </w:t>
      </w:r>
      <w:r>
        <w:t>УО или</w:t>
      </w:r>
      <w:r w:rsidRPr="00EB6F09">
        <w:t xml:space="preserve"> Представитель подрядной организации формируют:</w:t>
      </w:r>
    </w:p>
    <w:p w14:paraId="437F90EE" w14:textId="77777777" w:rsidR="00D17861" w:rsidRDefault="00D17861">
      <w:pPr>
        <w:pStyle w:val="12"/>
      </w:pPr>
      <w:r>
        <w:t>Дефектную ведомость (актуализированная);</w:t>
      </w:r>
    </w:p>
    <w:p w14:paraId="0FE7D979" w14:textId="77777777" w:rsidR="00D17861" w:rsidRDefault="00D17861" w:rsidP="00062150">
      <w:pPr>
        <w:pStyle w:val="12"/>
      </w:pPr>
      <w:r>
        <w:t>Акт выполненных работ.</w:t>
      </w:r>
    </w:p>
    <w:p w14:paraId="4C8EB6B8" w14:textId="77777777" w:rsidR="00D17861" w:rsidRPr="00EB6F09" w:rsidRDefault="00D17861" w:rsidP="00BC670B">
      <w:pPr>
        <w:pStyle w:val="affff8"/>
      </w:pPr>
      <w:r w:rsidRPr="00EB6F09">
        <w:t xml:space="preserve">По результатам выполнения ремонта </w:t>
      </w:r>
      <w:r>
        <w:t xml:space="preserve">формируются заказ и сообщение ТОРО, </w:t>
      </w:r>
      <w:r w:rsidRPr="00EB6F09">
        <w:t>измеряются контрольные параметры</w:t>
      </w:r>
      <w:r>
        <w:t xml:space="preserve"> (с возможностью использования мобильного </w:t>
      </w:r>
      <w:r w:rsidR="007C24CB">
        <w:lastRenderedPageBreak/>
        <w:t>устройства</w:t>
      </w:r>
      <w:r>
        <w:t>)</w:t>
      </w:r>
      <w:r w:rsidRPr="00EB6F09">
        <w:t xml:space="preserve"> и наработка во время ремонта. </w:t>
      </w:r>
      <w:r w:rsidR="005E4DF7">
        <w:t xml:space="preserve">МОЛ ТОиР осуществляет </w:t>
      </w:r>
      <w:r w:rsidR="00062150">
        <w:t xml:space="preserve">списание </w:t>
      </w:r>
      <w:r w:rsidR="00D72307">
        <w:t xml:space="preserve">фактического количества израсходованных МТР путем формирования Требования накладной </w:t>
      </w:r>
      <w:r w:rsidR="00062150">
        <w:t>ВН-</w:t>
      </w:r>
      <w:r w:rsidR="00D72307">
        <w:t xml:space="preserve">М-11 в Системе. </w:t>
      </w:r>
      <w:r w:rsidRPr="00EB6F09">
        <w:t xml:space="preserve">Инженер ТОиР </w:t>
      </w:r>
      <w:r>
        <w:t>УО</w:t>
      </w:r>
      <w:r w:rsidRPr="00EB6F09">
        <w:t xml:space="preserve"> и Инженер по надежности </w:t>
      </w:r>
      <w:r>
        <w:t>УО</w:t>
      </w:r>
      <w:r w:rsidRPr="00EB6F09">
        <w:t xml:space="preserve"> анализируют проведенные работы по устранению дефектов. Осуществляется проверка качества ремонта узлов и оборудования, а также проводится расследование причин </w:t>
      </w:r>
      <w:r w:rsidRPr="00310CF4">
        <w:t xml:space="preserve">возникновения </w:t>
      </w:r>
      <w:r w:rsidR="00310CF4">
        <w:t>аварии</w:t>
      </w:r>
      <w:r w:rsidRPr="00EB6F09">
        <w:t>.</w:t>
      </w:r>
      <w:r w:rsidR="00EF25BD">
        <w:t xml:space="preserve"> </w:t>
      </w:r>
    </w:p>
    <w:p w14:paraId="1A04A0CA" w14:textId="77777777" w:rsidR="00D17861" w:rsidRDefault="00D17861" w:rsidP="00BC670B">
      <w:pPr>
        <w:pStyle w:val="affff8"/>
      </w:pPr>
      <w:r w:rsidRPr="00EB6F09">
        <w:t xml:space="preserve">Расследование </w:t>
      </w:r>
      <w:r w:rsidRPr="00310CF4">
        <w:t>причин аварии</w:t>
      </w:r>
      <w:r w:rsidRPr="00EB6F09">
        <w:t xml:space="preserve"> осуществляется в соответствии с правилами технической эксплуатации оборудования. По результатам проведения расследования причин аварии в сообщении ТОРО отражаются причины дефекта</w:t>
      </w:r>
      <w:r w:rsidR="00EF25BD">
        <w:t xml:space="preserve"> и к заказу ТОРО прикрепляет скан-копия акта расследования причин аварии</w:t>
      </w:r>
      <w:r w:rsidRPr="00EB6F09">
        <w:t xml:space="preserve">. Также по результатам ремонта производится деблокирование </w:t>
      </w:r>
      <w:r>
        <w:t xml:space="preserve">сформированного </w:t>
      </w:r>
      <w:r w:rsidRPr="00EB6F09">
        <w:t>заказа ТОРО и учет работ в соответствии с разделом 5.</w:t>
      </w:r>
    </w:p>
    <w:p w14:paraId="3E992718" w14:textId="77777777" w:rsidR="00140028" w:rsidRDefault="00CC09C9" w:rsidP="00BC670B">
      <w:pPr>
        <w:pStyle w:val="affff8"/>
      </w:pPr>
      <w:r>
        <w:t>Детальное описание</w:t>
      </w:r>
      <w:r w:rsidR="00D17861">
        <w:t xml:space="preserve"> процедур</w:t>
      </w:r>
      <w:r>
        <w:t>ы</w:t>
      </w:r>
      <w:r w:rsidR="00D17861">
        <w:t xml:space="preserve"> управления внеплановыми работами </w:t>
      </w:r>
      <w:r>
        <w:t>представлено</w:t>
      </w:r>
      <w:r w:rsidR="00D17861">
        <w:t xml:space="preserve"> в </w:t>
      </w:r>
      <w:r w:rsidR="009C5B11">
        <w:t xml:space="preserve">Регламенте Компании </w:t>
      </w:r>
      <w:r w:rsidR="00D17861">
        <w:t>«</w:t>
      </w:r>
      <w:r w:rsidR="009C5B11">
        <w:t>У</w:t>
      </w:r>
      <w:r w:rsidR="00D17861">
        <w:t>правлени</w:t>
      </w:r>
      <w:r w:rsidR="009C5B11">
        <w:t>е</w:t>
      </w:r>
      <w:r w:rsidR="00D17861">
        <w:t xml:space="preserve"> аварийными воздействиями ТОиР».</w:t>
      </w:r>
    </w:p>
    <w:p w14:paraId="147DA906" w14:textId="77777777" w:rsidR="00D17861" w:rsidRPr="00EB6F09" w:rsidRDefault="00D17861" w:rsidP="00BC670B">
      <w:pPr>
        <w:pStyle w:val="affff8"/>
      </w:pPr>
    </w:p>
    <w:p w14:paraId="33CA14D6" w14:textId="77777777" w:rsidR="00D17861" w:rsidRPr="00503080" w:rsidRDefault="00503080" w:rsidP="007144B2">
      <w:pPr>
        <w:pStyle w:val="14"/>
      </w:pPr>
      <w:bookmarkStart w:id="620" w:name="_Toc76401604"/>
      <w:r w:rsidRPr="00503080">
        <w:t>Анализ выполненных работ</w:t>
      </w:r>
      <w:bookmarkEnd w:id="620"/>
    </w:p>
    <w:p w14:paraId="6A8E1E6C" w14:textId="77777777" w:rsidR="00D17861" w:rsidRPr="00503080" w:rsidRDefault="00503080" w:rsidP="007144B2">
      <w:pPr>
        <w:pStyle w:val="24"/>
      </w:pPr>
      <w:bookmarkStart w:id="621" w:name="_Toc518534992"/>
      <w:bookmarkStart w:id="622" w:name="_Toc518535051"/>
      <w:bookmarkStart w:id="623" w:name="_Toc518535136"/>
      <w:bookmarkStart w:id="624" w:name="_Toc518549481"/>
      <w:bookmarkStart w:id="625" w:name="_Toc518636267"/>
      <w:bookmarkStart w:id="626" w:name="_Toc518636326"/>
      <w:bookmarkStart w:id="627" w:name="_Toc518534999"/>
      <w:bookmarkStart w:id="628" w:name="_Toc518535058"/>
      <w:bookmarkStart w:id="629" w:name="_Toc518535143"/>
      <w:bookmarkStart w:id="630" w:name="_Toc518549488"/>
      <w:bookmarkStart w:id="631" w:name="_Toc518636274"/>
      <w:bookmarkStart w:id="632" w:name="_Toc518636333"/>
      <w:bookmarkStart w:id="633" w:name="_Toc518535004"/>
      <w:bookmarkStart w:id="634" w:name="_Toc518535063"/>
      <w:bookmarkStart w:id="635" w:name="_Toc518535148"/>
      <w:bookmarkStart w:id="636" w:name="_Toc518549493"/>
      <w:bookmarkStart w:id="637" w:name="_Toc518636279"/>
      <w:bookmarkStart w:id="638" w:name="_Toc518636338"/>
      <w:bookmarkStart w:id="639" w:name="_Toc518535005"/>
      <w:bookmarkStart w:id="640" w:name="_Toc518535064"/>
      <w:bookmarkStart w:id="641" w:name="_Toc518535149"/>
      <w:bookmarkStart w:id="642" w:name="_Toc518549494"/>
      <w:bookmarkStart w:id="643" w:name="_Toc518636280"/>
      <w:bookmarkStart w:id="644" w:name="_Toc518636339"/>
      <w:bookmarkStart w:id="645" w:name="_Toc518535006"/>
      <w:bookmarkStart w:id="646" w:name="_Toc518535065"/>
      <w:bookmarkStart w:id="647" w:name="_Toc518535150"/>
      <w:bookmarkStart w:id="648" w:name="_Toc518549495"/>
      <w:bookmarkStart w:id="649" w:name="_Toc518636281"/>
      <w:bookmarkStart w:id="650" w:name="_Toc518636340"/>
      <w:bookmarkStart w:id="651" w:name="_Toc518535007"/>
      <w:bookmarkStart w:id="652" w:name="_Toc518535066"/>
      <w:bookmarkStart w:id="653" w:name="_Toc518535151"/>
      <w:bookmarkStart w:id="654" w:name="_Toc518549496"/>
      <w:bookmarkStart w:id="655" w:name="_Toc518636282"/>
      <w:bookmarkStart w:id="656" w:name="_Toc518636341"/>
      <w:bookmarkStart w:id="657" w:name="_Toc518535008"/>
      <w:bookmarkStart w:id="658" w:name="_Toc518535067"/>
      <w:bookmarkStart w:id="659" w:name="_Toc518535152"/>
      <w:bookmarkStart w:id="660" w:name="_Toc518549497"/>
      <w:bookmarkStart w:id="661" w:name="_Toc518636283"/>
      <w:bookmarkStart w:id="662" w:name="_Toc518636342"/>
      <w:bookmarkStart w:id="663" w:name="_Toc68008075"/>
      <w:bookmarkStart w:id="664" w:name="_Toc76395667"/>
      <w:bookmarkStart w:id="665" w:name="_Toc76401605"/>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r w:rsidRPr="00503080">
        <w:t>Внесение изменений в</w:t>
      </w:r>
      <w:r w:rsidR="00D17861" w:rsidRPr="00503080">
        <w:t xml:space="preserve"> </w:t>
      </w:r>
      <w:r w:rsidRPr="00503080">
        <w:t>нормативы</w:t>
      </w:r>
      <w:bookmarkEnd w:id="663"/>
      <w:bookmarkEnd w:id="664"/>
      <w:bookmarkEnd w:id="665"/>
    </w:p>
    <w:p w14:paraId="6931F66A" w14:textId="77777777" w:rsidR="00D17861" w:rsidRPr="00EB6F09" w:rsidRDefault="00D17861" w:rsidP="00BC670B">
      <w:pPr>
        <w:pStyle w:val="affff8"/>
      </w:pPr>
      <w:r w:rsidRPr="00EB6F09">
        <w:t xml:space="preserve">В рамках процессов управления </w:t>
      </w:r>
      <w:r w:rsidR="004F0E53">
        <w:t>П</w:t>
      </w:r>
      <w:r w:rsidR="004F0E53" w:rsidRPr="00EB6F09">
        <w:t>А</w:t>
      </w:r>
      <w:r w:rsidRPr="00EB6F09">
        <w:t xml:space="preserve">, необходимо постоянное проведение анализа проведенных воздействий, накопление статистики и внесение изменений в НСИ. </w:t>
      </w:r>
    </w:p>
    <w:p w14:paraId="3CC730E7" w14:textId="77777777" w:rsidR="00D17861" w:rsidRPr="00EB6F09" w:rsidRDefault="00D17861" w:rsidP="00BC670B">
      <w:pPr>
        <w:pStyle w:val="affff8"/>
      </w:pPr>
      <w:r w:rsidRPr="00EB6F09">
        <w:t xml:space="preserve">В случае выявления несоответствий в планируемых и фактически выполняемых воздействиях на ПА, </w:t>
      </w:r>
      <w:r>
        <w:t xml:space="preserve">проводится </w:t>
      </w:r>
      <w:r w:rsidRPr="00EB6F09">
        <w:t>подача заявок в служб</w:t>
      </w:r>
      <w:r>
        <w:t>у</w:t>
      </w:r>
      <w:r w:rsidRPr="00EB6F09">
        <w:t xml:space="preserve"> НСИ</w:t>
      </w:r>
      <w:r w:rsidR="002328AE">
        <w:t xml:space="preserve"> ТОиР</w:t>
      </w:r>
      <w:r w:rsidRPr="00EB6F09">
        <w:t xml:space="preserve"> на актуализацию технологических карт (добавление, исключение операци</w:t>
      </w:r>
      <w:r>
        <w:t>й</w:t>
      </w:r>
      <w:r w:rsidRPr="00EB6F09">
        <w:t xml:space="preserve"> из ТК) и</w:t>
      </w:r>
      <w:r w:rsidR="00CE04D1">
        <w:t>ли</w:t>
      </w:r>
      <w:r w:rsidRPr="00EB6F09">
        <w:t xml:space="preserve"> </w:t>
      </w:r>
      <w:r w:rsidR="00CE04D1" w:rsidRPr="00EB6F09">
        <w:t>актуализаци</w:t>
      </w:r>
      <w:r w:rsidR="00CE04D1">
        <w:t>ю</w:t>
      </w:r>
      <w:r w:rsidR="00CE04D1" w:rsidRPr="00EB6F09">
        <w:t xml:space="preserve"> </w:t>
      </w:r>
      <w:r w:rsidRPr="00EB6F09">
        <w:t xml:space="preserve">типовых </w:t>
      </w:r>
      <w:r w:rsidR="00CE04D1">
        <w:t>ремонтных циклов</w:t>
      </w:r>
      <w:r w:rsidRPr="00EB6F09">
        <w:t xml:space="preserve"> в стратегиях ТОРО.</w:t>
      </w:r>
    </w:p>
    <w:p w14:paraId="40ABD314" w14:textId="77777777" w:rsidR="00D17861" w:rsidRDefault="00D17861" w:rsidP="00BC670B">
      <w:pPr>
        <w:pStyle w:val="affff8"/>
      </w:pPr>
      <w:r w:rsidRPr="00EB6F09">
        <w:t>Актуализация тех</w:t>
      </w:r>
      <w:r>
        <w:t>нологических</w:t>
      </w:r>
      <w:r w:rsidRPr="00EB6F09">
        <w:t xml:space="preserve"> карт происходит на основе анализа выполнения работ, включая время проведения </w:t>
      </w:r>
      <w:r>
        <w:t>воздействий</w:t>
      </w:r>
      <w:r w:rsidRPr="00EB6F09">
        <w:t xml:space="preserve"> на определённом объекте, вид выполненного </w:t>
      </w:r>
      <w:r>
        <w:t>воздействия</w:t>
      </w:r>
      <w:r w:rsidRPr="00EB6F09">
        <w:t>, использовавшиеся ресурсы, возникшие затраты. Актуализация инициируется при наличии повторяющихся расхождений (более 10%) в объемах плановых и закрытых заказов</w:t>
      </w:r>
      <w:r>
        <w:t xml:space="preserve"> ТОРО</w:t>
      </w:r>
      <w:r w:rsidRPr="00EB6F09">
        <w:t>.</w:t>
      </w:r>
    </w:p>
    <w:p w14:paraId="1ACD72D8" w14:textId="77777777" w:rsidR="00D17861" w:rsidRDefault="00D17861" w:rsidP="00BC670B">
      <w:pPr>
        <w:pStyle w:val="affff8"/>
      </w:pPr>
      <w:r w:rsidRPr="00EB6F09">
        <w:t>Актуализация типовых ремонтных циклов проводится в случае, если по статистике доля внеплановых ремонтов составляет</w:t>
      </w:r>
      <w:r>
        <w:t xml:space="preserve"> более</w:t>
      </w:r>
      <w:r w:rsidRPr="00EB6F09">
        <w:t xml:space="preserve"> 20%. В этом случае корректировке подлеж</w:t>
      </w:r>
      <w:r>
        <w:t>ат стратегии ТОРО и планы ТОРО.</w:t>
      </w:r>
    </w:p>
    <w:p w14:paraId="56BB945F" w14:textId="77777777" w:rsidR="00D17861" w:rsidRDefault="00D17861" w:rsidP="00BC670B">
      <w:pPr>
        <w:pStyle w:val="affff8"/>
      </w:pPr>
      <w:r>
        <w:t>Инициатором заявки НСИ на актуализаци</w:t>
      </w:r>
      <w:r w:rsidR="00635253">
        <w:t>ю</w:t>
      </w:r>
      <w:r>
        <w:t xml:space="preserve"> ТК и планов ТОРО может выступать Планировщик ТОиР УО и Старший планировщик ТОиР УО. Заявка проверяется региональными и функциональными экспертами в соответствии с регламентом «</w:t>
      </w:r>
      <w:r w:rsidR="002328AE">
        <w:t>Ведение НСИ ТОиР</w:t>
      </w:r>
      <w:r>
        <w:t xml:space="preserve">». Изменения в ТК вносятся </w:t>
      </w:r>
      <w:r w:rsidR="0016394F">
        <w:t>Техническим с</w:t>
      </w:r>
      <w:r>
        <w:t xml:space="preserve">пециалистом НСИ </w:t>
      </w:r>
      <w:r w:rsidR="0016394F">
        <w:t xml:space="preserve">по результатам согласования заявки </w:t>
      </w:r>
      <w:r>
        <w:t xml:space="preserve">в системе </w:t>
      </w:r>
      <w:r w:rsidR="0016394F">
        <w:rPr>
          <w:lang w:val="en-US"/>
        </w:rPr>
        <w:t>Naumen</w:t>
      </w:r>
      <w:r w:rsidR="0016394F" w:rsidRPr="0016394F">
        <w:t xml:space="preserve"> </w:t>
      </w:r>
      <w:r w:rsidR="0016394F">
        <w:rPr>
          <w:lang w:val="en-US"/>
        </w:rPr>
        <w:t>SD</w:t>
      </w:r>
      <w:r>
        <w:t>.</w:t>
      </w:r>
    </w:p>
    <w:p w14:paraId="7537DA6C" w14:textId="77777777" w:rsidR="00CE04D1" w:rsidRPr="00EB6F09" w:rsidRDefault="00CE04D1" w:rsidP="00D80C89">
      <w:pPr>
        <w:pStyle w:val="affff8"/>
      </w:pPr>
      <w:r>
        <w:lastRenderedPageBreak/>
        <w:t>Также внесение изменений в нормативы может быть инициировано в рамках решения задач по оптимизации в соответствии с Методическими указаниями «Оптимизация параметров системы управления ПА».</w:t>
      </w:r>
    </w:p>
    <w:p w14:paraId="7AC3603C" w14:textId="77777777" w:rsidR="00D17861" w:rsidRPr="00503080" w:rsidRDefault="00503080" w:rsidP="007144B2">
      <w:pPr>
        <w:pStyle w:val="24"/>
      </w:pPr>
      <w:bookmarkStart w:id="666" w:name="_Toc68008076"/>
      <w:bookmarkStart w:id="667" w:name="_Toc76395668"/>
      <w:bookmarkStart w:id="668" w:name="_Toc76401606"/>
      <w:r w:rsidRPr="00503080">
        <w:t>Анализ показателей эффе</w:t>
      </w:r>
      <w:r>
        <w:t>ктивности деятельности по ТО</w:t>
      </w:r>
      <w:r w:rsidRPr="00503080">
        <w:t>и</w:t>
      </w:r>
      <w:r>
        <w:t>Р</w:t>
      </w:r>
      <w:bookmarkEnd w:id="666"/>
      <w:bookmarkEnd w:id="667"/>
      <w:bookmarkEnd w:id="668"/>
    </w:p>
    <w:p w14:paraId="344FD981" w14:textId="77777777" w:rsidR="00D17861" w:rsidRPr="008B50B5" w:rsidRDefault="00D17861" w:rsidP="00BC670B">
      <w:pPr>
        <w:pStyle w:val="affff8"/>
      </w:pPr>
      <w:r w:rsidRPr="008B50B5">
        <w:t xml:space="preserve">Система КПЭ </w:t>
      </w:r>
      <w:r>
        <w:t>деятельности по ТОиР</w:t>
      </w:r>
      <w:r w:rsidRPr="008B50B5">
        <w:t xml:space="preserve"> должна являться частью общей системы КПЭ Общества и обеспечивать исполнение целей и задач систем</w:t>
      </w:r>
      <w:r>
        <w:t>ы ТОиР в разрезе всей К</w:t>
      </w:r>
      <w:r w:rsidRPr="008B50B5">
        <w:t>омпании.</w:t>
      </w:r>
    </w:p>
    <w:p w14:paraId="7657FF81" w14:textId="77777777" w:rsidR="00D17861" w:rsidRPr="00266D00" w:rsidRDefault="00D17861" w:rsidP="00BC670B">
      <w:pPr>
        <w:pStyle w:val="affff8"/>
      </w:pPr>
      <w:r w:rsidRPr="008B50B5">
        <w:t xml:space="preserve">Система КПЭ </w:t>
      </w:r>
      <w:r>
        <w:t>деятельности по ТОиР</w:t>
      </w:r>
      <w:r w:rsidRPr="008B50B5">
        <w:t xml:space="preserve"> должна позволять обеспечивать оценку эффективности как в целом </w:t>
      </w:r>
      <w:r>
        <w:t xml:space="preserve">деятельности по ТОиР, </w:t>
      </w:r>
      <w:r w:rsidRPr="00266D00">
        <w:t xml:space="preserve">так и </w:t>
      </w:r>
      <w:r w:rsidR="00503080" w:rsidRPr="00266D00">
        <w:t xml:space="preserve">отдельных ее </w:t>
      </w:r>
      <w:r w:rsidR="00503080">
        <w:t>процессов,</w:t>
      </w:r>
      <w:r>
        <w:t xml:space="preserve"> и ответственных участников, за счет анализа измеримых показателей.</w:t>
      </w:r>
    </w:p>
    <w:p w14:paraId="28F1E94E" w14:textId="77777777" w:rsidR="00D17861" w:rsidRPr="00266D00" w:rsidRDefault="00D17861" w:rsidP="00BC670B">
      <w:pPr>
        <w:pStyle w:val="affff8"/>
      </w:pPr>
      <w:r w:rsidRPr="00266D00">
        <w:t>Система КПЭ должна решать следующие задачи:</w:t>
      </w:r>
    </w:p>
    <w:p w14:paraId="63902F79" w14:textId="77777777" w:rsidR="00D17861" w:rsidRPr="00D54A06" w:rsidRDefault="00D17861" w:rsidP="00493C2C">
      <w:pPr>
        <w:pStyle w:val="12"/>
      </w:pPr>
      <w:r w:rsidRPr="00D80C89">
        <w:t>отслеживать степень достижения поставленных целей и степень в</w:t>
      </w:r>
      <w:r w:rsidRPr="00B14D8D">
        <w:t>ыполнения задач участников системы;</w:t>
      </w:r>
    </w:p>
    <w:p w14:paraId="2D7A2281" w14:textId="77777777" w:rsidR="00D17861" w:rsidRPr="00493C2C" w:rsidRDefault="00D17861" w:rsidP="00493C2C">
      <w:pPr>
        <w:pStyle w:val="12"/>
      </w:pPr>
      <w:r w:rsidRPr="00493C2C">
        <w:t xml:space="preserve">обеспечивать стимулирование и мотивацию работников на наиболее эффективное достижение поставленных целей и задач; </w:t>
      </w:r>
    </w:p>
    <w:p w14:paraId="418A77C5" w14:textId="77777777" w:rsidR="00D17861" w:rsidRPr="00493C2C" w:rsidRDefault="00D17861" w:rsidP="00493C2C">
      <w:pPr>
        <w:pStyle w:val="12"/>
      </w:pPr>
      <w:r w:rsidRPr="00493C2C">
        <w:t xml:space="preserve">проводить сравнительный анализ эффективности деятельности отдельных МВЗ, ЦФО, </w:t>
      </w:r>
      <w:r w:rsidR="00A60076" w:rsidRPr="00493C2C">
        <w:t>УО</w:t>
      </w:r>
      <w:r w:rsidRPr="00493C2C">
        <w:t>.</w:t>
      </w:r>
    </w:p>
    <w:p w14:paraId="78219049" w14:textId="77777777" w:rsidR="00A60076" w:rsidRDefault="00A60076" w:rsidP="00BC670B">
      <w:pPr>
        <w:pStyle w:val="affff8"/>
      </w:pPr>
      <w:r>
        <w:t>Требования к расчету и анализу КПЭ определены в Методических указаниях Компании «Требования к расчету, ведению и представлению показателей эффективности систему управления активами».</w:t>
      </w:r>
    </w:p>
    <w:p w14:paraId="3AA94AEA" w14:textId="77777777" w:rsidR="00D17861" w:rsidRPr="00EB6F09" w:rsidRDefault="00A60076" w:rsidP="00BC670B">
      <w:pPr>
        <w:pStyle w:val="affff8"/>
      </w:pPr>
      <w:r>
        <w:t>Порядок выбора КПЭ и реестр КПЭ приведены в Методических указаниях Компании «Выбор показателей эффективности системы управления активами».</w:t>
      </w:r>
    </w:p>
    <w:p w14:paraId="0BABB95E" w14:textId="77777777" w:rsidR="00D17861" w:rsidRPr="00276C96" w:rsidRDefault="00276C96" w:rsidP="007144B2">
      <w:pPr>
        <w:pStyle w:val="14"/>
      </w:pPr>
      <w:bookmarkStart w:id="669" w:name="_Toc76401607"/>
      <w:r w:rsidRPr="00276C96">
        <w:t>Нормативные ссылки</w:t>
      </w:r>
      <w:bookmarkEnd w:id="669"/>
    </w:p>
    <w:p w14:paraId="50AD6849" w14:textId="77777777" w:rsidR="00DA3F81" w:rsidRDefault="00DA3F81" w:rsidP="00DA3F81">
      <w:pPr>
        <w:pStyle w:val="a3"/>
      </w:pPr>
      <w:r w:rsidRPr="00CD75A9">
        <w:t>ГОСТ 27.002-2009. Надежность в технике. Термины и определения</w:t>
      </w:r>
      <w:r>
        <w:t>.</w:t>
      </w:r>
    </w:p>
    <w:p w14:paraId="2786A817" w14:textId="77777777" w:rsidR="00DA3F81" w:rsidRDefault="00DA3F81" w:rsidP="00DA3F81">
      <w:pPr>
        <w:pStyle w:val="a3"/>
      </w:pPr>
      <w:r w:rsidRPr="00A9123C">
        <w:t>ГОСТ 18322-78. Система технического обслуживания и ремонта техники. Термины и определения.</w:t>
      </w:r>
    </w:p>
    <w:p w14:paraId="73EB3F96" w14:textId="77777777" w:rsidR="00DA3F81" w:rsidRPr="00E0499A" w:rsidRDefault="00DA3F81" w:rsidP="00DA3F81">
      <w:pPr>
        <w:pStyle w:val="a3"/>
      </w:pPr>
      <w:r w:rsidRPr="00E0499A">
        <w:t>Стандарт Компании «Управление деятельностью по ТОиР»</w:t>
      </w:r>
      <w:r>
        <w:t xml:space="preserve"> (Приказ №186-п от 12.11.2020).</w:t>
      </w:r>
    </w:p>
    <w:p w14:paraId="1CAB1E26" w14:textId="456BC83A" w:rsidR="001D2980" w:rsidRDefault="001D2980" w:rsidP="001D2980">
      <w:pPr>
        <w:pStyle w:val="a3"/>
      </w:pPr>
      <w:r w:rsidRPr="008C7E0B">
        <w:t xml:space="preserve">Регламент </w:t>
      </w:r>
      <w:r>
        <w:t>«У</w:t>
      </w:r>
      <w:r w:rsidRPr="008C7E0B">
        <w:t>правлени</w:t>
      </w:r>
      <w:r>
        <w:t>е</w:t>
      </w:r>
      <w:r w:rsidRPr="008C7E0B">
        <w:t xml:space="preserve"> обязательствами по закупке работ и услуг</w:t>
      </w:r>
      <w:r>
        <w:t>»</w:t>
      </w:r>
      <w:r w:rsidR="00722ACE">
        <w:t xml:space="preserve"> (Проектный документ, Приказ 210-п от 31.12.2019</w:t>
      </w:r>
      <w:r>
        <w:t>);</w:t>
      </w:r>
    </w:p>
    <w:p w14:paraId="22F35767" w14:textId="638568ED" w:rsidR="00DA3F81" w:rsidRDefault="00DA3F81" w:rsidP="00DA3F81">
      <w:pPr>
        <w:pStyle w:val="a3"/>
      </w:pPr>
      <w:r w:rsidRPr="00C90E9F">
        <w:t xml:space="preserve">Регламента Компании </w:t>
      </w:r>
      <w:r>
        <w:t>«</w:t>
      </w:r>
      <w:r w:rsidRPr="00C90E9F">
        <w:t>Управление инвестиционной деятельностью</w:t>
      </w:r>
      <w:r>
        <w:t>» (Приказ №2</w:t>
      </w:r>
      <w:r w:rsidR="009C1A57">
        <w:rPr>
          <w:lang w:val="en-US"/>
        </w:rPr>
        <w:t>2</w:t>
      </w:r>
      <w:r>
        <w:t>0-п от 18.12.2020).</w:t>
      </w:r>
    </w:p>
    <w:p w14:paraId="6C6CD246" w14:textId="77777777" w:rsidR="00DA3F81" w:rsidRDefault="00DA3F81" w:rsidP="00DA3F81">
      <w:pPr>
        <w:pStyle w:val="a3"/>
      </w:pPr>
      <w:r w:rsidRPr="00F60400">
        <w:t xml:space="preserve">Регламент </w:t>
      </w:r>
      <w:r>
        <w:t>Компании</w:t>
      </w:r>
      <w:r w:rsidRPr="00F60400">
        <w:t xml:space="preserve"> «</w:t>
      </w:r>
      <w:r>
        <w:t xml:space="preserve">Программа </w:t>
      </w:r>
      <w:r w:rsidRPr="00F3228A">
        <w:t>ТОП (Тотальная оптимизация производства</w:t>
      </w:r>
      <w:r>
        <w:t>)</w:t>
      </w:r>
      <w:r w:rsidRPr="00F60400">
        <w:t>»</w:t>
      </w:r>
      <w:r>
        <w:t xml:space="preserve"> (Приказ №80-п от 17.05.2021).</w:t>
      </w:r>
    </w:p>
    <w:p w14:paraId="25CBA8B0" w14:textId="77777777" w:rsidR="00DA3F81" w:rsidRDefault="00DA3F81" w:rsidP="00DA3F81">
      <w:pPr>
        <w:pStyle w:val="a3"/>
      </w:pPr>
      <w:r>
        <w:t>Регламент Компании «Бюджетное планирование» (Приказ №61-п от 21.05.2020).</w:t>
      </w:r>
    </w:p>
    <w:p w14:paraId="11133917" w14:textId="77777777" w:rsidR="00DA3F81" w:rsidRDefault="00DA3F81" w:rsidP="00DA3F81">
      <w:pPr>
        <w:pStyle w:val="a3"/>
      </w:pPr>
      <w:r>
        <w:t>Регламент Компании «Долгосрочное и среднесрочное планирование программы поддержания производственных активов»</w:t>
      </w:r>
      <w:r w:rsidRPr="00152AD8">
        <w:t xml:space="preserve"> </w:t>
      </w:r>
      <w:r>
        <w:t>(проект)</w:t>
      </w:r>
      <w:r w:rsidRPr="00AB5357">
        <w:t>.</w:t>
      </w:r>
    </w:p>
    <w:p w14:paraId="2981CFF8" w14:textId="77777777" w:rsidR="00DA3F81" w:rsidRDefault="00DA3F81" w:rsidP="00DA3F81">
      <w:pPr>
        <w:pStyle w:val="a3"/>
      </w:pPr>
      <w:r>
        <w:lastRenderedPageBreak/>
        <w:t xml:space="preserve">Регламент Компании «Управление </w:t>
      </w:r>
      <w:r w:rsidRPr="00B86A0C">
        <w:t xml:space="preserve">проектами по замене </w:t>
      </w:r>
      <w:r>
        <w:t>оборудования (ОВП)»</w:t>
      </w:r>
      <w:r w:rsidRPr="00152AD8">
        <w:t xml:space="preserve"> </w:t>
      </w:r>
      <w:r>
        <w:t>(проект)</w:t>
      </w:r>
      <w:r w:rsidRPr="00643B29">
        <w:t>.</w:t>
      </w:r>
    </w:p>
    <w:p w14:paraId="741421CD" w14:textId="77777777" w:rsidR="00DA3F81" w:rsidRDefault="00DA3F81" w:rsidP="00DA3F81">
      <w:pPr>
        <w:pStyle w:val="a3"/>
      </w:pPr>
      <w:r>
        <w:t>Регламент Компании «Управление целевыми программами»</w:t>
      </w:r>
      <w:r w:rsidRPr="00152AD8">
        <w:t xml:space="preserve"> </w:t>
      </w:r>
      <w:r>
        <w:t>(проект)</w:t>
      </w:r>
      <w:r w:rsidRPr="00AB5357">
        <w:t>.</w:t>
      </w:r>
    </w:p>
    <w:p w14:paraId="4361A4F7" w14:textId="77777777" w:rsidR="00DA3F81" w:rsidRDefault="00DA3F81" w:rsidP="00DA3F81">
      <w:pPr>
        <w:pStyle w:val="a3"/>
      </w:pPr>
      <w:r>
        <w:t>Регламент Компании «Годовое планирование программы поддержания производственных активов»</w:t>
      </w:r>
      <w:r w:rsidRPr="00152AD8">
        <w:t xml:space="preserve"> </w:t>
      </w:r>
      <w:r>
        <w:t>(проект)</w:t>
      </w:r>
      <w:r w:rsidRPr="00AB5357">
        <w:t>.</w:t>
      </w:r>
    </w:p>
    <w:p w14:paraId="14027C5D" w14:textId="77777777" w:rsidR="00DA3F81" w:rsidRDefault="00DA3F81" w:rsidP="00DA3F81">
      <w:pPr>
        <w:pStyle w:val="a3"/>
      </w:pPr>
      <w:r>
        <w:t>Регламент Компании «Управление внеплановыми воздействиями ТОиР»</w:t>
      </w:r>
      <w:r w:rsidRPr="00152AD8">
        <w:t xml:space="preserve"> </w:t>
      </w:r>
      <w:r>
        <w:t>(проект)</w:t>
      </w:r>
      <w:r w:rsidRPr="00AB5357">
        <w:t>.</w:t>
      </w:r>
    </w:p>
    <w:p w14:paraId="3E69AD17" w14:textId="77777777" w:rsidR="00DA3F81" w:rsidRDefault="00DA3F81" w:rsidP="00DA3F81">
      <w:pPr>
        <w:pStyle w:val="a3"/>
      </w:pPr>
      <w:r>
        <w:t>Регламент Компании «Управление аварийными воздействиями ТОиР»</w:t>
      </w:r>
      <w:r w:rsidRPr="00152AD8">
        <w:t xml:space="preserve"> </w:t>
      </w:r>
      <w:r>
        <w:t>(проект)</w:t>
      </w:r>
      <w:r w:rsidRPr="00AB5357">
        <w:t>.</w:t>
      </w:r>
    </w:p>
    <w:p w14:paraId="772212C2" w14:textId="77777777" w:rsidR="00DA3F81" w:rsidRDefault="00DA3F81" w:rsidP="00DA3F81">
      <w:pPr>
        <w:pStyle w:val="a3"/>
      </w:pPr>
      <w:r>
        <w:t xml:space="preserve">Методические указания Компании </w:t>
      </w:r>
      <w:r w:rsidRPr="00AB5357">
        <w:t>«Методик</w:t>
      </w:r>
      <w:r>
        <w:t>а</w:t>
      </w:r>
      <w:r w:rsidRPr="00AB5357">
        <w:t xml:space="preserve"> планирования и контроля факта затрат на поддержание производственных активов»</w:t>
      </w:r>
      <w:r>
        <w:t xml:space="preserve"> (проект)</w:t>
      </w:r>
      <w:r w:rsidRPr="00AB5357">
        <w:t>.</w:t>
      </w:r>
    </w:p>
    <w:p w14:paraId="7136A0A6" w14:textId="77777777" w:rsidR="00DA3F81" w:rsidRPr="00EB6F09" w:rsidRDefault="00DA3F81" w:rsidP="00DA3F81">
      <w:pPr>
        <w:pStyle w:val="a3"/>
      </w:pPr>
      <w:r>
        <w:t xml:space="preserve">Методические указания Компании </w:t>
      </w:r>
      <w:r w:rsidRPr="00EB6F09">
        <w:t>«</w:t>
      </w:r>
      <w:r w:rsidRPr="00F273DB">
        <w:t>Методика учета и управления оборотным фондом в SAP</w:t>
      </w:r>
      <w:r w:rsidRPr="00EB6F09">
        <w:t>»</w:t>
      </w:r>
      <w:r w:rsidRPr="00152AD8">
        <w:t xml:space="preserve"> </w:t>
      </w:r>
      <w:r>
        <w:t>(проект)</w:t>
      </w:r>
      <w:r w:rsidRPr="00AB5357">
        <w:t>.</w:t>
      </w:r>
    </w:p>
    <w:p w14:paraId="57BDEA07" w14:textId="77777777" w:rsidR="00DA3F81" w:rsidRDefault="00DA3F81" w:rsidP="00DA3F81">
      <w:pPr>
        <w:pStyle w:val="a3"/>
      </w:pPr>
      <w:r w:rsidRPr="00FC15C3">
        <w:t>Регламент Компании «Регистрация технического состояния оборудования»</w:t>
      </w:r>
      <w:r>
        <w:t xml:space="preserve"> (проект)</w:t>
      </w:r>
      <w:r w:rsidRPr="00AB5357">
        <w:t>.</w:t>
      </w:r>
    </w:p>
    <w:p w14:paraId="2BC7F3C6" w14:textId="77777777" w:rsidR="00DA3F81" w:rsidRDefault="00DA3F81" w:rsidP="00DA3F81">
      <w:pPr>
        <w:pStyle w:val="a3"/>
      </w:pPr>
      <w:r>
        <w:t xml:space="preserve">Регламентом Компании </w:t>
      </w:r>
      <w:r w:rsidRPr="00222037">
        <w:t>«Ведение претензионно-судебной работы»</w:t>
      </w:r>
      <w:r w:rsidRPr="00DD04C1">
        <w:t xml:space="preserve"> </w:t>
      </w:r>
      <w:r>
        <w:t>(Приказ №170-п от 30.10.2020).</w:t>
      </w:r>
    </w:p>
    <w:p w14:paraId="30DFB59E" w14:textId="77777777" w:rsidR="00DA3F81" w:rsidRDefault="00DA3F81" w:rsidP="00DA3F81">
      <w:pPr>
        <w:pStyle w:val="a3"/>
      </w:pPr>
      <w:r>
        <w:t xml:space="preserve">Регламентом Компании </w:t>
      </w:r>
      <w:r w:rsidRPr="00597E24">
        <w:t>«</w:t>
      </w:r>
      <w:r>
        <w:t>Договорная работа</w:t>
      </w:r>
      <w:r w:rsidRPr="00597E24">
        <w:t>»</w:t>
      </w:r>
      <w:r w:rsidRPr="00DD04C1">
        <w:t xml:space="preserve"> </w:t>
      </w:r>
      <w:r>
        <w:t>(Приказ №5-п от 18.01.2021).</w:t>
      </w:r>
    </w:p>
    <w:p w14:paraId="1D8AFE2B" w14:textId="7CF05069" w:rsidR="00291814" w:rsidRDefault="00291814" w:rsidP="00FC15C3">
      <w:pPr>
        <w:pStyle w:val="a3"/>
      </w:pPr>
      <w:r>
        <w:t>Методические указания Компании «Приоритизация работ по ТОиР и балансировка трудозатрат»</w:t>
      </w:r>
      <w:r w:rsidRPr="00291814">
        <w:t xml:space="preserve"> </w:t>
      </w:r>
      <w:r>
        <w:t>(проект).</w:t>
      </w:r>
    </w:p>
    <w:p w14:paraId="11A70EA4" w14:textId="77777777" w:rsidR="00D17861" w:rsidRPr="00276C96" w:rsidRDefault="00276C96" w:rsidP="007144B2">
      <w:pPr>
        <w:pStyle w:val="14"/>
      </w:pPr>
      <w:bookmarkStart w:id="670" w:name="_Toc76401608"/>
      <w:r w:rsidRPr="00276C96">
        <w:t>Порядок внесения изменений</w:t>
      </w:r>
      <w:bookmarkEnd w:id="670"/>
    </w:p>
    <w:p w14:paraId="35D05B53" w14:textId="668F95A2" w:rsidR="002626E6" w:rsidRDefault="007613A4">
      <w:pPr>
        <w:pStyle w:val="affff8"/>
      </w:pPr>
      <w:r>
        <w:t xml:space="preserve">Ответственным за актуализацию </w:t>
      </w:r>
      <w:r w:rsidR="0059786E">
        <w:t xml:space="preserve">МУ </w:t>
      </w:r>
      <w:r>
        <w:t>является Технический департамент УК.</w:t>
      </w:r>
    </w:p>
    <w:p w14:paraId="6026D945" w14:textId="77777777" w:rsidR="00D17861" w:rsidRDefault="00D17861" w:rsidP="00BC670B">
      <w:pPr>
        <w:pStyle w:val="affff8"/>
      </w:pPr>
      <w:r>
        <w:t>В случае если инициатором изменений выступает не Блок по производству и технической политике УК, то инициатор внесения изменений должен представить в Технический департамент обоснование практической целесообразности таких изменений.</w:t>
      </w:r>
    </w:p>
    <w:p w14:paraId="4D6A186A" w14:textId="74AD4A1F" w:rsidR="00D17861" w:rsidRDefault="00D17861" w:rsidP="00BC670B">
      <w:pPr>
        <w:pStyle w:val="affff8"/>
      </w:pPr>
      <w:r>
        <w:t xml:space="preserve">Решение о внесении изменений в </w:t>
      </w:r>
      <w:r w:rsidR="0059786E">
        <w:t>МУ</w:t>
      </w:r>
      <w:r>
        <w:t xml:space="preserve"> принимает </w:t>
      </w:r>
      <w:r w:rsidR="005C7304">
        <w:t>в</w:t>
      </w:r>
      <w:r>
        <w:t xml:space="preserve">ице-президент по производству и технической политике УК по представлению </w:t>
      </w:r>
      <w:r w:rsidR="005C7304">
        <w:t>д</w:t>
      </w:r>
      <w:r>
        <w:t>иректора Технического департамента УК.</w:t>
      </w:r>
    </w:p>
    <w:p w14:paraId="7A376702" w14:textId="5A647D7A" w:rsidR="00D17861" w:rsidRPr="0093210B" w:rsidRDefault="00D17861" w:rsidP="00BC670B">
      <w:pPr>
        <w:pStyle w:val="affff8"/>
      </w:pPr>
      <w:r>
        <w:t xml:space="preserve">Изменения </w:t>
      </w:r>
      <w:r w:rsidR="0059786E">
        <w:t>МУ</w:t>
      </w:r>
      <w:r>
        <w:t xml:space="preserve"> после оценки их целесообразности проходят процедуру согласования в установленном порядке.</w:t>
      </w:r>
    </w:p>
    <w:p w14:paraId="3A77A306" w14:textId="2A083530" w:rsidR="00D17861" w:rsidRPr="00276C96" w:rsidRDefault="00276C96" w:rsidP="007144B2">
      <w:pPr>
        <w:pStyle w:val="14"/>
      </w:pPr>
      <w:bookmarkStart w:id="671" w:name="_Toc76401609"/>
      <w:r w:rsidRPr="00276C96">
        <w:t xml:space="preserve">Контроль и ответственность за исполнение </w:t>
      </w:r>
      <w:r w:rsidR="0059786E">
        <w:t>М</w:t>
      </w:r>
      <w:r w:rsidRPr="00276C96">
        <w:t>етодических указаний</w:t>
      </w:r>
      <w:bookmarkEnd w:id="671"/>
    </w:p>
    <w:p w14:paraId="1AB5FB38" w14:textId="1D9530B9" w:rsidR="00D17861" w:rsidRPr="00276C96" w:rsidRDefault="00276C96" w:rsidP="00493C2C">
      <w:pPr>
        <w:pStyle w:val="24"/>
      </w:pPr>
      <w:bookmarkStart w:id="672" w:name="_Toc68008080"/>
      <w:bookmarkStart w:id="673" w:name="_Toc76395672"/>
      <w:bookmarkStart w:id="674" w:name="_Toc76401610"/>
      <w:r w:rsidRPr="00276C96">
        <w:t xml:space="preserve">Контроль выполнения требований </w:t>
      </w:r>
      <w:r w:rsidR="0059786E">
        <w:t>М</w:t>
      </w:r>
      <w:r w:rsidRPr="00276C96">
        <w:t>етодических указаний</w:t>
      </w:r>
      <w:bookmarkEnd w:id="672"/>
      <w:bookmarkEnd w:id="673"/>
      <w:bookmarkEnd w:id="674"/>
    </w:p>
    <w:p w14:paraId="62E6898A" w14:textId="77777777" w:rsidR="005C7304" w:rsidRDefault="005C7304" w:rsidP="005C7304">
      <w:pPr>
        <w:pStyle w:val="affff8"/>
      </w:pPr>
      <w:bookmarkStart w:id="675" w:name="_Toc68008081"/>
      <w:bookmarkStart w:id="676" w:name="_Toc76395673"/>
      <w:r w:rsidRPr="00D35DD4">
        <w:t>Все работники, являющиеся участниками бизнес-процессов/процедур, для исполнения которых разработаны настоящие Методические указания, несут дисциплинарную ответственность за несоблюдение требований настоящих Методических указаний</w:t>
      </w:r>
      <w:r>
        <w:t>.</w:t>
      </w:r>
    </w:p>
    <w:p w14:paraId="5273453F" w14:textId="2D412447" w:rsidR="00722C2C" w:rsidRDefault="00722C2C" w:rsidP="00722C2C">
      <w:pPr>
        <w:pStyle w:val="affff8"/>
      </w:pPr>
      <w:r>
        <w:t xml:space="preserve">Контроль за соблюдением требований </w:t>
      </w:r>
      <w:r w:rsidR="0059786E">
        <w:t>МУ</w:t>
      </w:r>
      <w:r>
        <w:t xml:space="preserve"> в УК осуществляет </w:t>
      </w:r>
      <w:r w:rsidR="005C7304">
        <w:t>д</w:t>
      </w:r>
      <w:r>
        <w:t>иректор Технического департамента УК, в УО – ответственное должностное лицо, назначенное руководителем УО.</w:t>
      </w:r>
    </w:p>
    <w:p w14:paraId="2B345AAE" w14:textId="77777777" w:rsidR="00D17861" w:rsidRPr="00276C96" w:rsidRDefault="00276C96" w:rsidP="00493C2C">
      <w:pPr>
        <w:pStyle w:val="24"/>
      </w:pPr>
      <w:bookmarkStart w:id="677" w:name="_Toc76401611"/>
      <w:r w:rsidRPr="00276C96">
        <w:lastRenderedPageBreak/>
        <w:t>Ответственность работников</w:t>
      </w:r>
      <w:bookmarkEnd w:id="675"/>
      <w:bookmarkEnd w:id="676"/>
      <w:bookmarkEnd w:id="677"/>
    </w:p>
    <w:p w14:paraId="1287820E" w14:textId="1281E254" w:rsidR="00D17861" w:rsidRDefault="00D17861" w:rsidP="00493C2C">
      <w:pPr>
        <w:pStyle w:val="affff8"/>
      </w:pPr>
      <w:r>
        <w:t xml:space="preserve">Наложение дисциплинарных взысканий за неисполнение или ненадлежащее исполнение требований </w:t>
      </w:r>
      <w:r w:rsidR="00874CEF">
        <w:t>МУ</w:t>
      </w:r>
      <w:r>
        <w:t xml:space="preserve"> в организациях Компании проводится в соответствии с нормами трудового законодательства Российской Федерации и в соответствии с действующими локальными нормативными актами организаций Компании.</w:t>
      </w:r>
    </w:p>
    <w:p w14:paraId="73951971" w14:textId="77777777" w:rsidR="00D17861" w:rsidRPr="00C55981" w:rsidRDefault="00276C96" w:rsidP="007144B2">
      <w:pPr>
        <w:pStyle w:val="14"/>
      </w:pPr>
      <w:bookmarkStart w:id="678" w:name="_Toc76401612"/>
      <w:r w:rsidRPr="00276C96">
        <w:t>Список приложений</w:t>
      </w:r>
      <w:bookmarkEnd w:id="678"/>
    </w:p>
    <w:p w14:paraId="39FDF365" w14:textId="77777777" w:rsidR="00C55981" w:rsidRPr="00C55981" w:rsidRDefault="00D03778" w:rsidP="00C55981">
      <w:pPr>
        <w:pStyle w:val="af4"/>
        <w:rPr>
          <w:b w:val="0"/>
          <w:i/>
          <w:sz w:val="20"/>
          <w:szCs w:val="20"/>
        </w:rPr>
      </w:pPr>
      <w:r>
        <w:rPr>
          <w:b w:val="0"/>
          <w:i/>
          <w:sz w:val="20"/>
          <w:szCs w:val="20"/>
        </w:rPr>
        <w:t xml:space="preserve">Таблица № </w:t>
      </w:r>
      <w:r w:rsidR="00140028">
        <w:rPr>
          <w:b w:val="0"/>
          <w:i/>
          <w:sz w:val="20"/>
          <w:szCs w:val="20"/>
        </w:rPr>
        <w:t>3</w:t>
      </w:r>
      <w:r w:rsidR="00172993">
        <w:rPr>
          <w:b w:val="0"/>
          <w:i/>
          <w:sz w:val="20"/>
          <w:szCs w:val="20"/>
        </w:rPr>
        <w:t xml:space="preserve"> «</w:t>
      </w:r>
      <w:r w:rsidR="00C55981" w:rsidRPr="00C55981">
        <w:rPr>
          <w:b w:val="0"/>
          <w:i/>
          <w:sz w:val="20"/>
          <w:szCs w:val="20"/>
        </w:rPr>
        <w:t>Список приложений</w:t>
      </w:r>
      <w:r w:rsidR="00172993">
        <w:rPr>
          <w:b w:val="0"/>
          <w:i/>
          <w:sz w:val="20"/>
          <w:szCs w:val="20"/>
        </w:rPr>
        <w:t>»</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5"/>
        <w:gridCol w:w="6239"/>
        <w:gridCol w:w="2531"/>
      </w:tblGrid>
      <w:tr w:rsidR="002626E6" w14:paraId="4A7E67E7" w14:textId="77777777">
        <w:trPr>
          <w:tblHeader/>
        </w:trPr>
        <w:tc>
          <w:tcPr>
            <w:tcW w:w="1445" w:type="dxa"/>
            <w:shd w:val="clear" w:color="auto" w:fill="FFC000"/>
            <w:vAlign w:val="center"/>
          </w:tcPr>
          <w:p w14:paraId="5E6F4088" w14:textId="77777777" w:rsidR="00D17861" w:rsidRPr="003B21F3" w:rsidRDefault="00D17861" w:rsidP="009516B8">
            <w:pPr>
              <w:pStyle w:val="affff"/>
            </w:pPr>
            <w:r>
              <w:t>Номер приложения</w:t>
            </w:r>
          </w:p>
        </w:tc>
        <w:tc>
          <w:tcPr>
            <w:tcW w:w="6239" w:type="dxa"/>
            <w:shd w:val="clear" w:color="auto" w:fill="FFC000"/>
            <w:vAlign w:val="center"/>
          </w:tcPr>
          <w:p w14:paraId="6D0B8F40" w14:textId="77777777" w:rsidR="00D17861" w:rsidRPr="003B21F3" w:rsidRDefault="00D17861" w:rsidP="009516B8">
            <w:pPr>
              <w:pStyle w:val="affff"/>
            </w:pPr>
            <w:r>
              <w:t>Наименование приложения</w:t>
            </w:r>
          </w:p>
        </w:tc>
        <w:tc>
          <w:tcPr>
            <w:tcW w:w="2531" w:type="dxa"/>
            <w:shd w:val="clear" w:color="auto" w:fill="FFC000"/>
            <w:vAlign w:val="center"/>
          </w:tcPr>
          <w:p w14:paraId="6F836F07" w14:textId="77777777" w:rsidR="00D17861" w:rsidRPr="003B21F3" w:rsidRDefault="00D17861" w:rsidP="009516B8">
            <w:pPr>
              <w:pStyle w:val="affff"/>
            </w:pPr>
            <w:r>
              <w:t>Примечание</w:t>
            </w:r>
          </w:p>
        </w:tc>
      </w:tr>
      <w:tr w:rsidR="002626E6" w14:paraId="6E64DDF6" w14:textId="77777777">
        <w:tc>
          <w:tcPr>
            <w:tcW w:w="1445" w:type="dxa"/>
          </w:tcPr>
          <w:p w14:paraId="693761EA" w14:textId="77777777" w:rsidR="00D17861" w:rsidRPr="00F26959" w:rsidRDefault="00D17861" w:rsidP="00C12C25">
            <w:pPr>
              <w:widowControl w:val="0"/>
              <w:spacing w:after="0" w:line="240" w:lineRule="auto"/>
              <w:ind w:firstLine="0"/>
              <w:jc w:val="center"/>
              <w:rPr>
                <w:sz w:val="20"/>
              </w:rPr>
            </w:pPr>
            <w:r w:rsidRPr="00F26959">
              <w:rPr>
                <w:sz w:val="20"/>
              </w:rPr>
              <w:t>1</w:t>
            </w:r>
          </w:p>
        </w:tc>
        <w:tc>
          <w:tcPr>
            <w:tcW w:w="6239" w:type="dxa"/>
          </w:tcPr>
          <w:p w14:paraId="0CB42F6B" w14:textId="77777777" w:rsidR="00D17861" w:rsidRPr="00F26959" w:rsidRDefault="00D64433" w:rsidP="00C12C25">
            <w:pPr>
              <w:widowControl w:val="0"/>
              <w:spacing w:after="0" w:line="240" w:lineRule="auto"/>
              <w:ind w:firstLine="0"/>
              <w:rPr>
                <w:sz w:val="20"/>
              </w:rPr>
            </w:pPr>
            <w:r>
              <w:rPr>
                <w:sz w:val="20"/>
              </w:rPr>
              <w:t>Шаблоны документов</w:t>
            </w:r>
          </w:p>
        </w:tc>
        <w:tc>
          <w:tcPr>
            <w:tcW w:w="2531" w:type="dxa"/>
          </w:tcPr>
          <w:p w14:paraId="778BD470" w14:textId="77777777" w:rsidR="00D17861" w:rsidRPr="00F26959" w:rsidRDefault="00D17861" w:rsidP="00C12C25">
            <w:pPr>
              <w:widowControl w:val="0"/>
              <w:spacing w:after="0" w:line="240" w:lineRule="auto"/>
              <w:ind w:firstLine="0"/>
              <w:rPr>
                <w:sz w:val="20"/>
              </w:rPr>
            </w:pPr>
          </w:p>
        </w:tc>
      </w:tr>
      <w:tr w:rsidR="002626E6" w14:paraId="2EA4066D" w14:textId="77777777">
        <w:tc>
          <w:tcPr>
            <w:tcW w:w="1445" w:type="dxa"/>
          </w:tcPr>
          <w:p w14:paraId="25CA2F78" w14:textId="77777777" w:rsidR="00310CF4" w:rsidRPr="00F26959" w:rsidRDefault="00310CF4" w:rsidP="00C12C25">
            <w:pPr>
              <w:widowControl w:val="0"/>
              <w:spacing w:after="0" w:line="240" w:lineRule="auto"/>
              <w:ind w:firstLine="0"/>
              <w:jc w:val="center"/>
              <w:rPr>
                <w:sz w:val="20"/>
              </w:rPr>
            </w:pPr>
            <w:r>
              <w:rPr>
                <w:sz w:val="20"/>
              </w:rPr>
              <w:t>2</w:t>
            </w:r>
          </w:p>
        </w:tc>
        <w:tc>
          <w:tcPr>
            <w:tcW w:w="6239" w:type="dxa"/>
          </w:tcPr>
          <w:p w14:paraId="588BDDDE" w14:textId="77777777" w:rsidR="00310CF4" w:rsidRDefault="00310CF4" w:rsidP="00C12C25">
            <w:pPr>
              <w:widowControl w:val="0"/>
              <w:spacing w:after="0" w:line="240" w:lineRule="auto"/>
              <w:ind w:firstLine="0"/>
              <w:rPr>
                <w:sz w:val="20"/>
              </w:rPr>
            </w:pPr>
            <w:r>
              <w:rPr>
                <w:sz w:val="20"/>
              </w:rPr>
              <w:t>Сценарии актуализации сроков заказов ТОРО в АРМ Планировщика ТОиР</w:t>
            </w:r>
          </w:p>
        </w:tc>
        <w:tc>
          <w:tcPr>
            <w:tcW w:w="2531" w:type="dxa"/>
          </w:tcPr>
          <w:p w14:paraId="08CB6E3C" w14:textId="77777777" w:rsidR="00310CF4" w:rsidRPr="00F26959" w:rsidRDefault="00310CF4" w:rsidP="00C12C25">
            <w:pPr>
              <w:widowControl w:val="0"/>
              <w:spacing w:after="0" w:line="240" w:lineRule="auto"/>
              <w:ind w:firstLine="0"/>
              <w:rPr>
                <w:sz w:val="20"/>
              </w:rPr>
            </w:pPr>
          </w:p>
        </w:tc>
      </w:tr>
    </w:tbl>
    <w:p w14:paraId="54F4512D" w14:textId="77777777" w:rsidR="00DF47C4" w:rsidRPr="00DF47C4" w:rsidRDefault="00D17861" w:rsidP="00DF47C4">
      <w:pPr>
        <w:pStyle w:val="14"/>
        <w:numPr>
          <w:ilvl w:val="0"/>
          <w:numId w:val="0"/>
        </w:numPr>
        <w:jc w:val="right"/>
        <w:rPr>
          <w:b w:val="0"/>
        </w:rPr>
      </w:pPr>
      <w:r w:rsidRPr="00E12799">
        <w:br w:type="page"/>
      </w:r>
      <w:bookmarkStart w:id="679" w:name="_Toc68008084"/>
      <w:bookmarkStart w:id="680" w:name="_Toc76395675"/>
      <w:bookmarkStart w:id="681" w:name="_Toc76401613"/>
      <w:bookmarkStart w:id="682" w:name="_Ref518554919"/>
      <w:bookmarkStart w:id="683" w:name="_Ref518631856"/>
      <w:bookmarkStart w:id="684" w:name="_Ref21799329"/>
      <w:r w:rsidR="00621618" w:rsidRPr="00DF47C4">
        <w:rPr>
          <w:b w:val="0"/>
        </w:rPr>
        <w:lastRenderedPageBreak/>
        <w:t xml:space="preserve">Приложение </w:t>
      </w:r>
      <w:r w:rsidR="00DF47C4">
        <w:rPr>
          <w:b w:val="0"/>
        </w:rPr>
        <w:t>№</w:t>
      </w:r>
      <w:r w:rsidR="00621618" w:rsidRPr="00DF47C4">
        <w:rPr>
          <w:b w:val="0"/>
        </w:rPr>
        <w:t>1.</w:t>
      </w:r>
      <w:bookmarkEnd w:id="679"/>
      <w:bookmarkEnd w:id="680"/>
      <w:bookmarkEnd w:id="681"/>
      <w:r w:rsidR="00621618" w:rsidRPr="00DF47C4">
        <w:rPr>
          <w:b w:val="0"/>
        </w:rPr>
        <w:t xml:space="preserve"> </w:t>
      </w:r>
      <w:bookmarkEnd w:id="682"/>
      <w:bookmarkEnd w:id="683"/>
    </w:p>
    <w:p w14:paraId="3BDB1B5E" w14:textId="77777777" w:rsidR="00D17861" w:rsidRDefault="00D64433" w:rsidP="007144B2">
      <w:pPr>
        <w:pStyle w:val="14"/>
        <w:numPr>
          <w:ilvl w:val="0"/>
          <w:numId w:val="0"/>
        </w:numPr>
      </w:pPr>
      <w:bookmarkStart w:id="685" w:name="_Toc68008085"/>
      <w:bookmarkStart w:id="686" w:name="_Toc76395676"/>
      <w:bookmarkStart w:id="687" w:name="_Toc76401614"/>
      <w:r>
        <w:t>Шаблоны документов</w:t>
      </w:r>
      <w:bookmarkEnd w:id="684"/>
      <w:bookmarkEnd w:id="685"/>
      <w:bookmarkEnd w:id="686"/>
      <w:bookmarkEnd w:id="687"/>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4616"/>
        <w:gridCol w:w="2798"/>
        <w:gridCol w:w="2249"/>
      </w:tblGrid>
      <w:tr w:rsidR="002626E6" w14:paraId="65975857" w14:textId="77777777">
        <w:trPr>
          <w:tblHeader/>
        </w:trPr>
        <w:tc>
          <w:tcPr>
            <w:tcW w:w="567" w:type="dxa"/>
            <w:shd w:val="clear" w:color="auto" w:fill="FFC000"/>
            <w:vAlign w:val="center"/>
          </w:tcPr>
          <w:p w14:paraId="5FB5ADD4" w14:textId="77777777" w:rsidR="00254B0E" w:rsidRPr="003B21F3" w:rsidRDefault="00254B0E" w:rsidP="008902EA">
            <w:pPr>
              <w:pStyle w:val="affff"/>
            </w:pPr>
            <w:r>
              <w:t>№ п/п</w:t>
            </w:r>
          </w:p>
        </w:tc>
        <w:tc>
          <w:tcPr>
            <w:tcW w:w="4616" w:type="dxa"/>
            <w:shd w:val="clear" w:color="auto" w:fill="FFC000"/>
            <w:vAlign w:val="center"/>
          </w:tcPr>
          <w:p w14:paraId="57DA7F32" w14:textId="77777777" w:rsidR="00254B0E" w:rsidRPr="003B21F3" w:rsidRDefault="00254B0E">
            <w:pPr>
              <w:pStyle w:val="affff"/>
            </w:pPr>
            <w:r>
              <w:t>Наименование документа</w:t>
            </w:r>
          </w:p>
        </w:tc>
        <w:tc>
          <w:tcPr>
            <w:tcW w:w="2798" w:type="dxa"/>
            <w:shd w:val="clear" w:color="auto" w:fill="FFC000"/>
            <w:vAlign w:val="center"/>
          </w:tcPr>
          <w:p w14:paraId="744E918E" w14:textId="77777777" w:rsidR="00254B0E" w:rsidRPr="003B21F3" w:rsidRDefault="00254B0E" w:rsidP="008902EA">
            <w:pPr>
              <w:pStyle w:val="affff"/>
            </w:pPr>
            <w:r>
              <w:t>Шаблон документа</w:t>
            </w:r>
          </w:p>
        </w:tc>
        <w:tc>
          <w:tcPr>
            <w:tcW w:w="2249" w:type="dxa"/>
            <w:shd w:val="clear" w:color="auto" w:fill="FFC000"/>
            <w:vAlign w:val="center"/>
          </w:tcPr>
          <w:p w14:paraId="0532E01D" w14:textId="77777777" w:rsidR="00254B0E" w:rsidRDefault="00254B0E" w:rsidP="00254B0E">
            <w:pPr>
              <w:pStyle w:val="affff"/>
            </w:pPr>
            <w:r>
              <w:t>Способ формирования</w:t>
            </w:r>
          </w:p>
        </w:tc>
      </w:tr>
      <w:tr w:rsidR="002626E6" w14:paraId="762C4112" w14:textId="77777777">
        <w:tc>
          <w:tcPr>
            <w:tcW w:w="567" w:type="dxa"/>
            <w:vAlign w:val="center"/>
          </w:tcPr>
          <w:p w14:paraId="3A5E9786" w14:textId="77777777" w:rsidR="00254B0E" w:rsidRPr="00F26959" w:rsidRDefault="00254B0E">
            <w:pPr>
              <w:widowControl w:val="0"/>
              <w:spacing w:after="0" w:line="240" w:lineRule="auto"/>
              <w:ind w:firstLine="0"/>
              <w:jc w:val="center"/>
              <w:rPr>
                <w:sz w:val="20"/>
              </w:rPr>
            </w:pPr>
            <w:r w:rsidRPr="00F26959">
              <w:rPr>
                <w:sz w:val="20"/>
              </w:rPr>
              <w:t>1</w:t>
            </w:r>
          </w:p>
        </w:tc>
        <w:tc>
          <w:tcPr>
            <w:tcW w:w="4616" w:type="dxa"/>
            <w:vAlign w:val="center"/>
          </w:tcPr>
          <w:p w14:paraId="59E7C579" w14:textId="77777777" w:rsidR="00254B0E" w:rsidRPr="00F26959" w:rsidRDefault="00254B0E" w:rsidP="00493C2C">
            <w:pPr>
              <w:widowControl w:val="0"/>
              <w:spacing w:after="0" w:line="240" w:lineRule="auto"/>
              <w:ind w:firstLine="0"/>
              <w:jc w:val="left"/>
              <w:rPr>
                <w:sz w:val="20"/>
              </w:rPr>
            </w:pPr>
            <w:r>
              <w:rPr>
                <w:sz w:val="20"/>
              </w:rPr>
              <w:t>Долгосрочный план воздействий на ПА</w:t>
            </w:r>
          </w:p>
        </w:tc>
        <w:tc>
          <w:tcPr>
            <w:tcW w:w="2798" w:type="dxa"/>
          </w:tcPr>
          <w:p w14:paraId="2B8F8BF9" w14:textId="77777777" w:rsidR="00254B0E" w:rsidRPr="00F26959" w:rsidRDefault="00254B0E" w:rsidP="00493C2C">
            <w:pPr>
              <w:widowControl w:val="0"/>
              <w:spacing w:after="0" w:line="240" w:lineRule="auto"/>
              <w:ind w:firstLine="0"/>
              <w:jc w:val="center"/>
              <w:rPr>
                <w:sz w:val="20"/>
              </w:rPr>
            </w:pPr>
            <w:r>
              <w:rPr>
                <w:sz w:val="20"/>
              </w:rPr>
              <w:object w:dxaOrig="1520" w:dyaOrig="988" w14:anchorId="453886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6pt;height:49.55pt" o:ole="">
                  <v:imagedata r:id="rId12" o:title=""/>
                </v:shape>
                <o:OLEObject Type="Embed" ProgID="Excel.Sheet.12" ShapeID="_x0000_i1025" DrawAspect="Icon" ObjectID="_1691930783" r:id="rId13"/>
              </w:object>
            </w:r>
          </w:p>
        </w:tc>
        <w:tc>
          <w:tcPr>
            <w:tcW w:w="2249" w:type="dxa"/>
            <w:vAlign w:val="center"/>
          </w:tcPr>
          <w:p w14:paraId="3CF9A134" w14:textId="77777777" w:rsidR="00254B0E" w:rsidRDefault="00254B0E" w:rsidP="00254B0E">
            <w:pPr>
              <w:widowControl w:val="0"/>
              <w:spacing w:after="0" w:line="240" w:lineRule="auto"/>
              <w:ind w:firstLine="0"/>
              <w:jc w:val="center"/>
              <w:rPr>
                <w:sz w:val="20"/>
              </w:rPr>
            </w:pPr>
            <w:r>
              <w:rPr>
                <w:sz w:val="20"/>
              </w:rPr>
              <w:t>В системе</w:t>
            </w:r>
          </w:p>
        </w:tc>
      </w:tr>
      <w:tr w:rsidR="002626E6" w14:paraId="153A0A4A" w14:textId="77777777">
        <w:tc>
          <w:tcPr>
            <w:tcW w:w="567" w:type="dxa"/>
            <w:vAlign w:val="center"/>
          </w:tcPr>
          <w:p w14:paraId="4DD6E95B" w14:textId="77777777" w:rsidR="00254B0E" w:rsidRPr="00F26959" w:rsidRDefault="00254B0E" w:rsidP="00254B0E">
            <w:pPr>
              <w:widowControl w:val="0"/>
              <w:spacing w:after="0" w:line="240" w:lineRule="auto"/>
              <w:ind w:firstLine="0"/>
              <w:jc w:val="center"/>
              <w:rPr>
                <w:sz w:val="20"/>
              </w:rPr>
            </w:pPr>
            <w:r>
              <w:rPr>
                <w:sz w:val="20"/>
              </w:rPr>
              <w:t>2</w:t>
            </w:r>
          </w:p>
        </w:tc>
        <w:tc>
          <w:tcPr>
            <w:tcW w:w="4616" w:type="dxa"/>
            <w:vAlign w:val="center"/>
          </w:tcPr>
          <w:p w14:paraId="48C3142F" w14:textId="77777777" w:rsidR="00254B0E" w:rsidRPr="00F26959" w:rsidRDefault="00254B0E" w:rsidP="00254B0E">
            <w:pPr>
              <w:widowControl w:val="0"/>
              <w:spacing w:after="0" w:line="240" w:lineRule="auto"/>
              <w:ind w:firstLine="0"/>
              <w:jc w:val="left"/>
              <w:rPr>
                <w:sz w:val="20"/>
              </w:rPr>
            </w:pPr>
            <w:r>
              <w:rPr>
                <w:sz w:val="20"/>
              </w:rPr>
              <w:t>Среднесрочный план воздействий на ПА</w:t>
            </w:r>
          </w:p>
        </w:tc>
        <w:tc>
          <w:tcPr>
            <w:tcW w:w="2798" w:type="dxa"/>
          </w:tcPr>
          <w:p w14:paraId="7EEA3DE4" w14:textId="77777777" w:rsidR="00254B0E" w:rsidRPr="00F26959" w:rsidRDefault="00254B0E" w:rsidP="00254B0E">
            <w:pPr>
              <w:widowControl w:val="0"/>
              <w:spacing w:after="0" w:line="240" w:lineRule="auto"/>
              <w:ind w:firstLine="0"/>
              <w:jc w:val="center"/>
              <w:rPr>
                <w:sz w:val="20"/>
              </w:rPr>
            </w:pPr>
            <w:r>
              <w:rPr>
                <w:sz w:val="20"/>
              </w:rPr>
              <w:object w:dxaOrig="1520" w:dyaOrig="988" w14:anchorId="2483C13C">
                <v:shape id="_x0000_i1026" type="#_x0000_t75" style="width:76.6pt;height:49.55pt" o:ole="">
                  <v:imagedata r:id="rId14" o:title=""/>
                </v:shape>
                <o:OLEObject Type="Embed" ProgID="Excel.Sheet.12" ShapeID="_x0000_i1026" DrawAspect="Icon" ObjectID="_1691930784" r:id="rId15"/>
              </w:object>
            </w:r>
          </w:p>
        </w:tc>
        <w:tc>
          <w:tcPr>
            <w:tcW w:w="2249" w:type="dxa"/>
            <w:vAlign w:val="center"/>
          </w:tcPr>
          <w:p w14:paraId="7B554677" w14:textId="77777777" w:rsidR="00254B0E" w:rsidRDefault="00254B0E" w:rsidP="00254B0E">
            <w:pPr>
              <w:widowControl w:val="0"/>
              <w:spacing w:after="0" w:line="240" w:lineRule="auto"/>
              <w:ind w:firstLine="0"/>
              <w:jc w:val="center"/>
              <w:rPr>
                <w:sz w:val="20"/>
              </w:rPr>
            </w:pPr>
            <w:r w:rsidRPr="004B72BC">
              <w:rPr>
                <w:sz w:val="20"/>
              </w:rPr>
              <w:t>В системе</w:t>
            </w:r>
          </w:p>
        </w:tc>
      </w:tr>
      <w:tr w:rsidR="002626E6" w14:paraId="3FFD3DC9" w14:textId="77777777">
        <w:tc>
          <w:tcPr>
            <w:tcW w:w="567" w:type="dxa"/>
            <w:vAlign w:val="center"/>
          </w:tcPr>
          <w:p w14:paraId="0D1250C4" w14:textId="77777777" w:rsidR="00254B0E" w:rsidRPr="00F26959" w:rsidRDefault="00254B0E" w:rsidP="00254B0E">
            <w:pPr>
              <w:widowControl w:val="0"/>
              <w:spacing w:after="0" w:line="240" w:lineRule="auto"/>
              <w:ind w:firstLine="0"/>
              <w:jc w:val="center"/>
              <w:rPr>
                <w:sz w:val="20"/>
              </w:rPr>
            </w:pPr>
            <w:r>
              <w:rPr>
                <w:sz w:val="20"/>
              </w:rPr>
              <w:t>3</w:t>
            </w:r>
          </w:p>
        </w:tc>
        <w:tc>
          <w:tcPr>
            <w:tcW w:w="4616" w:type="dxa"/>
            <w:vAlign w:val="center"/>
          </w:tcPr>
          <w:p w14:paraId="12B11EB6" w14:textId="77777777" w:rsidR="00254B0E" w:rsidRPr="00F26959" w:rsidRDefault="00254B0E" w:rsidP="00254B0E">
            <w:pPr>
              <w:widowControl w:val="0"/>
              <w:spacing w:after="0" w:line="240" w:lineRule="auto"/>
              <w:ind w:firstLine="0"/>
              <w:jc w:val="left"/>
              <w:rPr>
                <w:sz w:val="20"/>
              </w:rPr>
            </w:pPr>
            <w:r>
              <w:rPr>
                <w:sz w:val="20"/>
              </w:rPr>
              <w:t>Годовая программа поддержания ПА</w:t>
            </w:r>
          </w:p>
        </w:tc>
        <w:bookmarkStart w:id="688" w:name="_MON_1679489397"/>
        <w:bookmarkEnd w:id="688"/>
        <w:tc>
          <w:tcPr>
            <w:tcW w:w="2798" w:type="dxa"/>
          </w:tcPr>
          <w:p w14:paraId="2FF3E5BD" w14:textId="77777777" w:rsidR="00254B0E" w:rsidRPr="00F26959" w:rsidRDefault="00254B0E" w:rsidP="00254B0E">
            <w:pPr>
              <w:widowControl w:val="0"/>
              <w:spacing w:after="0" w:line="240" w:lineRule="auto"/>
              <w:ind w:firstLine="0"/>
              <w:jc w:val="center"/>
              <w:rPr>
                <w:sz w:val="20"/>
              </w:rPr>
            </w:pPr>
            <w:r>
              <w:rPr>
                <w:sz w:val="20"/>
              </w:rPr>
              <w:object w:dxaOrig="1520" w:dyaOrig="988" w14:anchorId="6D98EF2A">
                <v:shape id="_x0000_i1027" type="#_x0000_t75" style="width:76.6pt;height:49.55pt" o:ole="">
                  <v:imagedata r:id="rId16" o:title=""/>
                </v:shape>
                <o:OLEObject Type="Embed" ProgID="Excel.Sheet.12" ShapeID="_x0000_i1027" DrawAspect="Icon" ObjectID="_1691930785" r:id="rId17"/>
              </w:object>
            </w:r>
          </w:p>
        </w:tc>
        <w:tc>
          <w:tcPr>
            <w:tcW w:w="2249" w:type="dxa"/>
            <w:vAlign w:val="center"/>
          </w:tcPr>
          <w:p w14:paraId="3AC15149" w14:textId="77777777" w:rsidR="00254B0E" w:rsidRDefault="00254B0E" w:rsidP="00254B0E">
            <w:pPr>
              <w:widowControl w:val="0"/>
              <w:spacing w:after="0" w:line="240" w:lineRule="auto"/>
              <w:ind w:firstLine="0"/>
              <w:jc w:val="center"/>
              <w:rPr>
                <w:sz w:val="20"/>
              </w:rPr>
            </w:pPr>
            <w:r w:rsidRPr="004B72BC">
              <w:rPr>
                <w:sz w:val="20"/>
              </w:rPr>
              <w:t>В системе</w:t>
            </w:r>
          </w:p>
        </w:tc>
      </w:tr>
      <w:tr w:rsidR="002626E6" w14:paraId="38D2EE7C" w14:textId="77777777">
        <w:tc>
          <w:tcPr>
            <w:tcW w:w="567" w:type="dxa"/>
            <w:vAlign w:val="center"/>
          </w:tcPr>
          <w:p w14:paraId="45590A32" w14:textId="77777777" w:rsidR="00254B0E" w:rsidRDefault="00254B0E" w:rsidP="00254B0E">
            <w:pPr>
              <w:widowControl w:val="0"/>
              <w:spacing w:after="0" w:line="240" w:lineRule="auto"/>
              <w:ind w:firstLine="0"/>
              <w:jc w:val="center"/>
              <w:rPr>
                <w:sz w:val="20"/>
              </w:rPr>
            </w:pPr>
            <w:r>
              <w:rPr>
                <w:sz w:val="20"/>
              </w:rPr>
              <w:t>4</w:t>
            </w:r>
          </w:p>
        </w:tc>
        <w:tc>
          <w:tcPr>
            <w:tcW w:w="4616" w:type="dxa"/>
            <w:vAlign w:val="center"/>
          </w:tcPr>
          <w:p w14:paraId="03E8FE0E" w14:textId="77777777" w:rsidR="00254B0E" w:rsidRDefault="00254B0E" w:rsidP="00254B0E">
            <w:pPr>
              <w:widowControl w:val="0"/>
              <w:spacing w:after="0" w:line="240" w:lineRule="auto"/>
              <w:ind w:firstLine="0"/>
              <w:jc w:val="left"/>
              <w:rPr>
                <w:sz w:val="20"/>
              </w:rPr>
            </w:pPr>
            <w:r>
              <w:rPr>
                <w:sz w:val="20"/>
              </w:rPr>
              <w:t>Месячный план-график воздействий на ПА</w:t>
            </w:r>
          </w:p>
        </w:tc>
        <w:tc>
          <w:tcPr>
            <w:tcW w:w="2798" w:type="dxa"/>
          </w:tcPr>
          <w:p w14:paraId="1C67030E" w14:textId="77777777" w:rsidR="00254B0E" w:rsidRDefault="00254B0E" w:rsidP="00254B0E">
            <w:pPr>
              <w:widowControl w:val="0"/>
              <w:spacing w:after="0" w:line="240" w:lineRule="auto"/>
              <w:ind w:firstLine="0"/>
              <w:jc w:val="center"/>
              <w:rPr>
                <w:sz w:val="20"/>
              </w:rPr>
            </w:pPr>
            <w:r>
              <w:rPr>
                <w:sz w:val="20"/>
              </w:rPr>
              <w:object w:dxaOrig="1520" w:dyaOrig="988" w14:anchorId="1F1C0C54">
                <v:shape id="_x0000_i1028" type="#_x0000_t75" style="width:76.6pt;height:49.55pt" o:ole="">
                  <v:imagedata r:id="rId18" o:title=""/>
                </v:shape>
                <o:OLEObject Type="Embed" ProgID="Excel.Sheet.12" ShapeID="_x0000_i1028" DrawAspect="Icon" ObjectID="_1691930786" r:id="rId19"/>
              </w:object>
            </w:r>
          </w:p>
        </w:tc>
        <w:tc>
          <w:tcPr>
            <w:tcW w:w="2249" w:type="dxa"/>
            <w:vAlign w:val="center"/>
          </w:tcPr>
          <w:p w14:paraId="36ECEAC1" w14:textId="77777777" w:rsidR="00254B0E" w:rsidRDefault="00254B0E" w:rsidP="00254B0E">
            <w:pPr>
              <w:widowControl w:val="0"/>
              <w:spacing w:after="0" w:line="240" w:lineRule="auto"/>
              <w:ind w:firstLine="0"/>
              <w:jc w:val="center"/>
              <w:rPr>
                <w:sz w:val="20"/>
              </w:rPr>
            </w:pPr>
            <w:r w:rsidRPr="004B72BC">
              <w:rPr>
                <w:sz w:val="20"/>
              </w:rPr>
              <w:t>В системе</w:t>
            </w:r>
          </w:p>
        </w:tc>
      </w:tr>
      <w:tr w:rsidR="002626E6" w14:paraId="0F13CCC3" w14:textId="77777777">
        <w:tc>
          <w:tcPr>
            <w:tcW w:w="567" w:type="dxa"/>
            <w:vAlign w:val="center"/>
          </w:tcPr>
          <w:p w14:paraId="4CAC3E71" w14:textId="77777777" w:rsidR="00254B0E" w:rsidRDefault="00254B0E" w:rsidP="00254B0E">
            <w:pPr>
              <w:widowControl w:val="0"/>
              <w:spacing w:after="0" w:line="240" w:lineRule="auto"/>
              <w:ind w:firstLine="0"/>
              <w:jc w:val="center"/>
              <w:rPr>
                <w:sz w:val="20"/>
              </w:rPr>
            </w:pPr>
            <w:r>
              <w:rPr>
                <w:sz w:val="20"/>
              </w:rPr>
              <w:t>5</w:t>
            </w:r>
          </w:p>
        </w:tc>
        <w:tc>
          <w:tcPr>
            <w:tcW w:w="4616" w:type="dxa"/>
            <w:vAlign w:val="center"/>
          </w:tcPr>
          <w:p w14:paraId="06E440E2" w14:textId="77777777" w:rsidR="00254B0E" w:rsidRDefault="00254B0E" w:rsidP="00254B0E">
            <w:pPr>
              <w:widowControl w:val="0"/>
              <w:spacing w:after="0" w:line="240" w:lineRule="auto"/>
              <w:ind w:firstLine="0"/>
              <w:jc w:val="left"/>
              <w:rPr>
                <w:sz w:val="20"/>
              </w:rPr>
            </w:pPr>
            <w:r>
              <w:rPr>
                <w:sz w:val="20"/>
              </w:rPr>
              <w:t>Недельный план-график воздействий на ПА</w:t>
            </w:r>
          </w:p>
        </w:tc>
        <w:tc>
          <w:tcPr>
            <w:tcW w:w="2798" w:type="dxa"/>
          </w:tcPr>
          <w:p w14:paraId="7D99CAAE" w14:textId="77777777" w:rsidR="00254B0E" w:rsidRPr="00493C2C" w:rsidRDefault="00254B0E" w:rsidP="00254B0E">
            <w:pPr>
              <w:pStyle w:val="afff8"/>
              <w:widowControl w:val="0"/>
              <w:rPr>
                <w:noProof/>
                <w:sz w:val="20"/>
              </w:rPr>
            </w:pPr>
            <w:r w:rsidRPr="00493C2C">
              <w:rPr>
                <w:noProof/>
                <w:sz w:val="20"/>
              </w:rPr>
              <w:t xml:space="preserve">Формат аналогичный </w:t>
            </w:r>
            <w:r>
              <w:rPr>
                <w:noProof/>
                <w:sz w:val="20"/>
              </w:rPr>
              <w:t xml:space="preserve">месячному </w:t>
            </w:r>
            <w:r w:rsidRPr="00493C2C">
              <w:rPr>
                <w:noProof/>
                <w:sz w:val="20"/>
              </w:rPr>
              <w:t>план-графику воздействий на ПА</w:t>
            </w:r>
            <w:r>
              <w:rPr>
                <w:noProof/>
                <w:sz w:val="20"/>
              </w:rPr>
              <w:t>.</w:t>
            </w:r>
          </w:p>
          <w:p w14:paraId="10017857" w14:textId="77777777" w:rsidR="00254B0E" w:rsidRDefault="00254B0E" w:rsidP="00254B0E">
            <w:pPr>
              <w:widowControl w:val="0"/>
              <w:spacing w:after="0" w:line="240" w:lineRule="auto"/>
              <w:ind w:firstLine="0"/>
              <w:rPr>
                <w:sz w:val="20"/>
              </w:rPr>
            </w:pPr>
            <w:r w:rsidRPr="00493C2C">
              <w:rPr>
                <w:noProof/>
                <w:sz w:val="20"/>
              </w:rPr>
              <w:t>Заполнение в части дат (чисел месяца) для конкретной недели</w:t>
            </w:r>
          </w:p>
        </w:tc>
        <w:tc>
          <w:tcPr>
            <w:tcW w:w="2249" w:type="dxa"/>
            <w:vAlign w:val="center"/>
          </w:tcPr>
          <w:p w14:paraId="2372504A" w14:textId="77777777" w:rsidR="00254B0E" w:rsidRPr="00493C2C" w:rsidRDefault="00254B0E" w:rsidP="00254B0E">
            <w:pPr>
              <w:pStyle w:val="afff8"/>
              <w:widowControl w:val="0"/>
              <w:jc w:val="center"/>
              <w:rPr>
                <w:noProof/>
                <w:sz w:val="20"/>
              </w:rPr>
            </w:pPr>
            <w:r w:rsidRPr="004B72BC">
              <w:rPr>
                <w:sz w:val="20"/>
              </w:rPr>
              <w:t>В системе</w:t>
            </w:r>
          </w:p>
        </w:tc>
      </w:tr>
      <w:tr w:rsidR="002626E6" w14:paraId="703A9C34" w14:textId="77777777">
        <w:tc>
          <w:tcPr>
            <w:tcW w:w="567" w:type="dxa"/>
            <w:vAlign w:val="center"/>
          </w:tcPr>
          <w:p w14:paraId="657A625C" w14:textId="77777777" w:rsidR="00254B0E" w:rsidRDefault="00254B0E" w:rsidP="00254B0E">
            <w:pPr>
              <w:widowControl w:val="0"/>
              <w:spacing w:after="0" w:line="240" w:lineRule="auto"/>
              <w:ind w:firstLine="0"/>
              <w:jc w:val="center"/>
              <w:rPr>
                <w:sz w:val="20"/>
              </w:rPr>
            </w:pPr>
            <w:r>
              <w:rPr>
                <w:sz w:val="20"/>
              </w:rPr>
              <w:t>6</w:t>
            </w:r>
          </w:p>
        </w:tc>
        <w:tc>
          <w:tcPr>
            <w:tcW w:w="4616" w:type="dxa"/>
            <w:vAlign w:val="center"/>
          </w:tcPr>
          <w:p w14:paraId="231C401C" w14:textId="77777777" w:rsidR="00254B0E" w:rsidRDefault="00254B0E" w:rsidP="00254B0E">
            <w:pPr>
              <w:widowControl w:val="0"/>
              <w:spacing w:after="0" w:line="240" w:lineRule="auto"/>
              <w:ind w:firstLine="0"/>
              <w:jc w:val="left"/>
              <w:rPr>
                <w:sz w:val="20"/>
              </w:rPr>
            </w:pPr>
            <w:r>
              <w:rPr>
                <w:sz w:val="20"/>
              </w:rPr>
              <w:t>Наряд-задание</w:t>
            </w:r>
          </w:p>
        </w:tc>
        <w:tc>
          <w:tcPr>
            <w:tcW w:w="2798" w:type="dxa"/>
          </w:tcPr>
          <w:p w14:paraId="0DD4401A" w14:textId="77777777" w:rsidR="00254B0E" w:rsidRPr="00D64433" w:rsidRDefault="00254B0E" w:rsidP="00254B0E">
            <w:pPr>
              <w:pStyle w:val="afff8"/>
              <w:widowControl w:val="0"/>
              <w:jc w:val="center"/>
              <w:rPr>
                <w:noProof/>
                <w:sz w:val="20"/>
              </w:rPr>
            </w:pPr>
            <w:r>
              <w:rPr>
                <w:noProof/>
                <w:sz w:val="20"/>
              </w:rPr>
              <w:object w:dxaOrig="1520" w:dyaOrig="988" w14:anchorId="1211C5EA">
                <v:shape id="_x0000_i1029" type="#_x0000_t75" style="width:76.6pt;height:49.55pt" o:ole="">
                  <v:imagedata r:id="rId20" o:title=""/>
                </v:shape>
                <o:OLEObject Type="Embed" ProgID="Excel.Sheet.12" ShapeID="_x0000_i1029" DrawAspect="Icon" ObjectID="_1691930787" r:id="rId21"/>
              </w:object>
            </w:r>
          </w:p>
        </w:tc>
        <w:tc>
          <w:tcPr>
            <w:tcW w:w="2249" w:type="dxa"/>
            <w:vAlign w:val="center"/>
          </w:tcPr>
          <w:p w14:paraId="22ABD554" w14:textId="77777777" w:rsidR="00254B0E" w:rsidRDefault="00254B0E" w:rsidP="00254B0E">
            <w:pPr>
              <w:pStyle w:val="afff8"/>
              <w:widowControl w:val="0"/>
              <w:jc w:val="center"/>
              <w:rPr>
                <w:noProof/>
                <w:sz w:val="20"/>
              </w:rPr>
            </w:pPr>
            <w:r w:rsidRPr="004B72BC">
              <w:rPr>
                <w:sz w:val="20"/>
              </w:rPr>
              <w:t>В системе</w:t>
            </w:r>
          </w:p>
        </w:tc>
      </w:tr>
      <w:tr w:rsidR="002626E6" w14:paraId="1DBF344A" w14:textId="77777777">
        <w:tc>
          <w:tcPr>
            <w:tcW w:w="567" w:type="dxa"/>
            <w:vAlign w:val="center"/>
          </w:tcPr>
          <w:p w14:paraId="34C83F6B" w14:textId="77777777" w:rsidR="00254B0E" w:rsidRDefault="00254B0E" w:rsidP="00D64433">
            <w:pPr>
              <w:widowControl w:val="0"/>
              <w:spacing w:after="0" w:line="240" w:lineRule="auto"/>
              <w:ind w:firstLine="0"/>
              <w:jc w:val="center"/>
              <w:rPr>
                <w:sz w:val="20"/>
              </w:rPr>
            </w:pPr>
            <w:r>
              <w:rPr>
                <w:sz w:val="20"/>
              </w:rPr>
              <w:t>7</w:t>
            </w:r>
          </w:p>
        </w:tc>
        <w:tc>
          <w:tcPr>
            <w:tcW w:w="4616" w:type="dxa"/>
            <w:vAlign w:val="center"/>
          </w:tcPr>
          <w:p w14:paraId="0135CE7B" w14:textId="77777777" w:rsidR="00254B0E" w:rsidRDefault="00254B0E">
            <w:pPr>
              <w:widowControl w:val="0"/>
              <w:spacing w:after="0" w:line="240" w:lineRule="auto"/>
              <w:ind w:firstLine="0"/>
              <w:jc w:val="left"/>
              <w:rPr>
                <w:sz w:val="20"/>
              </w:rPr>
            </w:pPr>
            <w:r>
              <w:rPr>
                <w:sz w:val="20"/>
              </w:rPr>
              <w:t>Акт проведения монтажных работ</w:t>
            </w:r>
          </w:p>
        </w:tc>
        <w:tc>
          <w:tcPr>
            <w:tcW w:w="2798" w:type="dxa"/>
          </w:tcPr>
          <w:p w14:paraId="083EF9A9" w14:textId="77777777" w:rsidR="00254B0E" w:rsidRDefault="00254B0E" w:rsidP="00493C2C">
            <w:pPr>
              <w:pStyle w:val="afff8"/>
              <w:widowControl w:val="0"/>
              <w:jc w:val="center"/>
              <w:rPr>
                <w:noProof/>
                <w:sz w:val="20"/>
              </w:rPr>
            </w:pPr>
            <w:r>
              <w:rPr>
                <w:noProof/>
                <w:sz w:val="20"/>
              </w:rPr>
              <w:object w:dxaOrig="1520" w:dyaOrig="988" w14:anchorId="4EE25BDA">
                <v:shape id="_x0000_i1030" type="#_x0000_t75" style="width:76.6pt;height:49.55pt" o:ole="">
                  <v:imagedata r:id="rId22" o:title=""/>
                </v:shape>
                <o:OLEObject Type="Embed" ProgID="Excel.Sheet.12" ShapeID="_x0000_i1030" DrawAspect="Icon" ObjectID="_1691930788" r:id="rId23"/>
              </w:object>
            </w:r>
          </w:p>
        </w:tc>
        <w:tc>
          <w:tcPr>
            <w:tcW w:w="2249" w:type="dxa"/>
            <w:vAlign w:val="center"/>
          </w:tcPr>
          <w:p w14:paraId="72FC8BFA" w14:textId="77777777" w:rsidR="00254B0E" w:rsidRDefault="00254B0E" w:rsidP="00254B0E">
            <w:pPr>
              <w:pStyle w:val="afff8"/>
              <w:widowControl w:val="0"/>
              <w:jc w:val="center"/>
              <w:rPr>
                <w:noProof/>
                <w:sz w:val="20"/>
              </w:rPr>
            </w:pPr>
            <w:r>
              <w:rPr>
                <w:noProof/>
                <w:sz w:val="20"/>
              </w:rPr>
              <w:t>Вне системы</w:t>
            </w:r>
          </w:p>
        </w:tc>
      </w:tr>
      <w:tr w:rsidR="002626E6" w14:paraId="47E1D39A" w14:textId="77777777">
        <w:tc>
          <w:tcPr>
            <w:tcW w:w="567" w:type="dxa"/>
            <w:vAlign w:val="center"/>
          </w:tcPr>
          <w:p w14:paraId="6AC29CB7" w14:textId="77777777" w:rsidR="00254B0E" w:rsidRDefault="00254B0E" w:rsidP="00D64433">
            <w:pPr>
              <w:widowControl w:val="0"/>
              <w:spacing w:after="0" w:line="240" w:lineRule="auto"/>
              <w:ind w:firstLine="0"/>
              <w:jc w:val="center"/>
              <w:rPr>
                <w:sz w:val="20"/>
              </w:rPr>
            </w:pPr>
            <w:r>
              <w:rPr>
                <w:sz w:val="20"/>
              </w:rPr>
              <w:t>8</w:t>
            </w:r>
          </w:p>
        </w:tc>
        <w:tc>
          <w:tcPr>
            <w:tcW w:w="4616" w:type="dxa"/>
            <w:vAlign w:val="center"/>
          </w:tcPr>
          <w:p w14:paraId="47030893" w14:textId="77777777" w:rsidR="00254B0E" w:rsidRDefault="00254B0E" w:rsidP="00A66631">
            <w:pPr>
              <w:widowControl w:val="0"/>
              <w:spacing w:after="0" w:line="240" w:lineRule="auto"/>
              <w:ind w:firstLine="0"/>
              <w:jc w:val="left"/>
              <w:rPr>
                <w:sz w:val="20"/>
              </w:rPr>
            </w:pPr>
            <w:r>
              <w:rPr>
                <w:sz w:val="20"/>
              </w:rPr>
              <w:t>Акт демонтажа основного оборудования</w:t>
            </w:r>
          </w:p>
        </w:tc>
        <w:tc>
          <w:tcPr>
            <w:tcW w:w="2798" w:type="dxa"/>
          </w:tcPr>
          <w:p w14:paraId="5A6CBF0D" w14:textId="77777777" w:rsidR="00254B0E" w:rsidDel="00A66631" w:rsidRDefault="00254B0E" w:rsidP="00493C2C">
            <w:pPr>
              <w:pStyle w:val="afff8"/>
              <w:widowControl w:val="0"/>
              <w:jc w:val="center"/>
              <w:rPr>
                <w:noProof/>
                <w:sz w:val="20"/>
              </w:rPr>
            </w:pPr>
            <w:r>
              <w:rPr>
                <w:noProof/>
                <w:sz w:val="20"/>
              </w:rPr>
              <w:object w:dxaOrig="1520" w:dyaOrig="988" w14:anchorId="5CEA9CB9">
                <v:shape id="_x0000_i1031" type="#_x0000_t75" style="width:76.6pt;height:49.55pt" o:ole="">
                  <v:imagedata r:id="rId24" o:title=""/>
                </v:shape>
                <o:OLEObject Type="Embed" ProgID="Excel.Sheet.12" ShapeID="_x0000_i1031" DrawAspect="Icon" ObjectID="_1691930789" r:id="rId25"/>
              </w:object>
            </w:r>
          </w:p>
        </w:tc>
        <w:tc>
          <w:tcPr>
            <w:tcW w:w="2249" w:type="dxa"/>
            <w:vAlign w:val="center"/>
          </w:tcPr>
          <w:p w14:paraId="18EA32C9" w14:textId="77777777" w:rsidR="00254B0E" w:rsidRDefault="00254B0E" w:rsidP="00254B0E">
            <w:pPr>
              <w:pStyle w:val="afff8"/>
              <w:widowControl w:val="0"/>
              <w:jc w:val="center"/>
              <w:rPr>
                <w:noProof/>
                <w:sz w:val="20"/>
              </w:rPr>
            </w:pPr>
            <w:r>
              <w:rPr>
                <w:noProof/>
                <w:sz w:val="20"/>
              </w:rPr>
              <w:t>Вне системы</w:t>
            </w:r>
          </w:p>
        </w:tc>
      </w:tr>
    </w:tbl>
    <w:p w14:paraId="1D14FE3D" w14:textId="77777777" w:rsidR="00D64433" w:rsidRDefault="00D64433" w:rsidP="00D64433"/>
    <w:p w14:paraId="496A2222" w14:textId="77777777" w:rsidR="005D57E2" w:rsidRDefault="005D57E2">
      <w:pPr>
        <w:spacing w:after="160" w:line="259" w:lineRule="auto"/>
        <w:ind w:firstLine="0"/>
        <w:jc w:val="left"/>
      </w:pPr>
      <w:r>
        <w:br w:type="page"/>
      </w:r>
    </w:p>
    <w:p w14:paraId="07AC4022" w14:textId="77777777" w:rsidR="005D57E2" w:rsidRPr="008A3F08" w:rsidRDefault="005D57E2" w:rsidP="009511CC">
      <w:pPr>
        <w:pStyle w:val="14"/>
        <w:numPr>
          <w:ilvl w:val="0"/>
          <w:numId w:val="0"/>
        </w:numPr>
        <w:jc w:val="right"/>
      </w:pPr>
      <w:bookmarkStart w:id="689" w:name="_Toc76395677"/>
      <w:bookmarkStart w:id="690" w:name="_Toc76401615"/>
      <w:r w:rsidRPr="00DF47C4">
        <w:rPr>
          <w:b w:val="0"/>
        </w:rPr>
        <w:lastRenderedPageBreak/>
        <w:t xml:space="preserve">Приложение </w:t>
      </w:r>
      <w:r>
        <w:rPr>
          <w:b w:val="0"/>
        </w:rPr>
        <w:t>№2</w:t>
      </w:r>
      <w:bookmarkEnd w:id="689"/>
      <w:bookmarkEnd w:id="690"/>
    </w:p>
    <w:p w14:paraId="7624FA4B" w14:textId="77777777" w:rsidR="005D57E2" w:rsidRDefault="005D57E2" w:rsidP="005D57E2">
      <w:pPr>
        <w:pStyle w:val="14"/>
        <w:numPr>
          <w:ilvl w:val="0"/>
          <w:numId w:val="0"/>
        </w:numPr>
      </w:pPr>
      <w:bookmarkStart w:id="691" w:name="_Toc76395678"/>
      <w:bookmarkStart w:id="692" w:name="_Toc76401616"/>
      <w:r>
        <w:t>Сценарии актуализации сроков заказов ТОРО в АРМ Планировщика ТОиР</w:t>
      </w:r>
      <w:bookmarkEnd w:id="691"/>
      <w:bookmarkEnd w:id="692"/>
    </w:p>
    <w:p w14:paraId="03A2F3F4" w14:textId="77777777" w:rsidR="005D57E2" w:rsidRDefault="005D57E2" w:rsidP="009511CC">
      <w:pPr>
        <w:pStyle w:val="affff8"/>
      </w:pPr>
      <w:r>
        <w:t>В АРМ Планировщика ТОиР предусмотрены следующие сценарии актуализации сроков заказов ТОРО:</w:t>
      </w:r>
    </w:p>
    <w:p w14:paraId="1D758FEA" w14:textId="77777777" w:rsidR="005D57E2" w:rsidRDefault="005D57E2" w:rsidP="007613A4">
      <w:pPr>
        <w:pStyle w:val="afffff"/>
        <w:numPr>
          <w:ilvl w:val="0"/>
          <w:numId w:val="31"/>
        </w:numPr>
        <w:spacing w:line="276" w:lineRule="auto"/>
        <w:ind w:left="1281" w:hanging="357"/>
        <w:rPr>
          <w:b w:val="0"/>
          <w:i w:val="0"/>
        </w:rPr>
      </w:pPr>
      <w:r>
        <w:rPr>
          <w:b w:val="0"/>
          <w:i w:val="0"/>
        </w:rPr>
        <w:t>Актуализация сроков заказов ТОРО исходя из фактических значений наработки.</w:t>
      </w:r>
    </w:p>
    <w:p w14:paraId="421EC74B" w14:textId="77777777" w:rsidR="005D57E2" w:rsidRDefault="005D57E2" w:rsidP="007613A4">
      <w:pPr>
        <w:pStyle w:val="afffff"/>
        <w:numPr>
          <w:ilvl w:val="0"/>
          <w:numId w:val="31"/>
        </w:numPr>
        <w:spacing w:line="276" w:lineRule="auto"/>
        <w:ind w:left="1281" w:hanging="357"/>
        <w:rPr>
          <w:b w:val="0"/>
          <w:i w:val="0"/>
        </w:rPr>
      </w:pPr>
      <w:r>
        <w:rPr>
          <w:b w:val="0"/>
          <w:i w:val="0"/>
        </w:rPr>
        <w:t>Актуализация сроков заказов ТОРО исходя из базисной наработки.</w:t>
      </w:r>
    </w:p>
    <w:p w14:paraId="31D0666F" w14:textId="77777777" w:rsidR="005D57E2" w:rsidRDefault="005D57E2" w:rsidP="007613A4">
      <w:pPr>
        <w:pStyle w:val="afffff"/>
        <w:numPr>
          <w:ilvl w:val="0"/>
          <w:numId w:val="31"/>
        </w:numPr>
        <w:spacing w:line="276" w:lineRule="auto"/>
        <w:ind w:left="1281" w:hanging="357"/>
        <w:rPr>
          <w:b w:val="0"/>
          <w:i w:val="0"/>
        </w:rPr>
      </w:pPr>
      <w:r>
        <w:rPr>
          <w:b w:val="0"/>
          <w:i w:val="0"/>
        </w:rPr>
        <w:t>Актуализация сроков заказов ТОРО исходя из базисной наработки и длины цикла.</w:t>
      </w:r>
    </w:p>
    <w:p w14:paraId="22F6702A" w14:textId="77777777" w:rsidR="005D57E2" w:rsidRPr="009511CC" w:rsidRDefault="005D57E2" w:rsidP="007613A4">
      <w:pPr>
        <w:pStyle w:val="afffff"/>
        <w:numPr>
          <w:ilvl w:val="0"/>
          <w:numId w:val="31"/>
        </w:numPr>
        <w:spacing w:line="276" w:lineRule="auto"/>
        <w:ind w:left="1281" w:hanging="357"/>
        <w:rPr>
          <w:b w:val="0"/>
          <w:i w:val="0"/>
        </w:rPr>
      </w:pPr>
      <w:r>
        <w:rPr>
          <w:b w:val="0"/>
          <w:i w:val="0"/>
        </w:rPr>
        <w:t>Актуализация сроков заказов ТОРО исходя из актуальной наработки для последнего выполненного воздействия.</w:t>
      </w:r>
    </w:p>
    <w:p w14:paraId="6339CBCE" w14:textId="77777777" w:rsidR="007A4978" w:rsidRDefault="007A4978" w:rsidP="007A4978">
      <w:pPr>
        <w:pStyle w:val="afffff"/>
      </w:pPr>
      <w:r>
        <w:t>1. Актуализация сроков заказов ТОРО исходя из фактических значений наработки</w:t>
      </w:r>
    </w:p>
    <w:p w14:paraId="3B4C81CA" w14:textId="77777777" w:rsidR="007A4978" w:rsidRDefault="007A4978" w:rsidP="009511CC">
      <w:pPr>
        <w:pStyle w:val="affff8"/>
      </w:pPr>
      <w:r>
        <w:t>Новая базисная дата заказа ТОРО (</w:t>
      </w:r>
      <m:oMath>
        <m:r>
          <w:rPr>
            <w:rFonts w:ascii="Cambria Math" w:hAnsi="Cambria Math" w:cs="Times New Roman"/>
          </w:rPr>
          <m:t>DATE'</m:t>
        </m:r>
      </m:oMath>
      <w:r>
        <w:t>) определяется по следующей формуле:</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6"/>
        <w:gridCol w:w="510"/>
      </w:tblGrid>
      <w:tr w:rsidR="002626E6" w14:paraId="38CCF3D2" w14:textId="77777777">
        <w:trPr>
          <w:trHeight w:val="369"/>
        </w:trPr>
        <w:tc>
          <w:tcPr>
            <w:tcW w:w="9696" w:type="dxa"/>
          </w:tcPr>
          <w:p w14:paraId="011C0811" w14:textId="77777777" w:rsidR="007A4978" w:rsidRPr="00853754" w:rsidRDefault="007A4978">
            <w:pPr>
              <w:widowControl w:val="0"/>
              <w:tabs>
                <w:tab w:val="left" w:pos="1418"/>
              </w:tabs>
              <w:spacing w:after="0" w:line="312" w:lineRule="auto"/>
              <w:ind w:firstLine="0"/>
              <w:jc w:val="center"/>
              <w:textAlignment w:val="top"/>
              <w:rPr>
                <w:rFonts w:cs="Times New Roman"/>
                <w:i/>
              </w:rPr>
            </w:pPr>
            <m:oMathPara>
              <m:oMath>
                <m:r>
                  <w:rPr>
                    <w:rFonts w:ascii="Cambria Math" w:hAnsi="Cambria Math" w:cs="Times New Roman"/>
                  </w:rPr>
                  <m:t>DATE</m:t>
                </m:r>
                <m:r>
                  <w:rPr>
                    <w:rFonts w:ascii="Cambria Math" w:hAnsi="Cambria Math" w:cs="Times New Roman"/>
                    <w:lang w:val="en-US"/>
                  </w:rPr>
                  <m:t>'</m:t>
                </m:r>
                <m:r>
                  <w:rPr>
                    <w:rFonts w:ascii="Cambria Math" w:hAnsi="Cambria Math" w:cs="Times New Roman"/>
                  </w:rPr>
                  <m:t>=</m:t>
                </m:r>
                <m:sSub>
                  <m:sSubPr>
                    <m:ctrlPr>
                      <w:rPr>
                        <w:rFonts w:ascii="Cambria Math" w:hAnsi="Cambria Math" w:cs="Times New Roman"/>
                        <w:i/>
                        <w:lang w:eastAsia="en-US"/>
                      </w:rPr>
                    </m:ctrlPr>
                  </m:sSubPr>
                  <m:e>
                    <m:r>
                      <w:rPr>
                        <w:rFonts w:ascii="Cambria Math" w:hAnsi="Cambria Math" w:cs="Times New Roman"/>
                      </w:rPr>
                      <m:t>DATE</m:t>
                    </m:r>
                  </m:e>
                  <m:sub>
                    <m:r>
                      <w:rPr>
                        <w:rFonts w:ascii="Cambria Math" w:hAnsi="Cambria Math" w:cs="Times New Roman"/>
                      </w:rPr>
                      <m:t>акт. наработки</m:t>
                    </m:r>
                  </m:sub>
                </m:sSub>
                <m:r>
                  <w:rPr>
                    <w:rFonts w:ascii="Cambria Math" w:hAnsi="Cambria Math" w:cs="Times New Roman"/>
                  </w:rPr>
                  <m:t>+</m:t>
                </m:r>
                <m:f>
                  <m:fPr>
                    <m:ctrlPr>
                      <w:rPr>
                        <w:rFonts w:ascii="Cambria Math" w:hAnsi="Cambria Math" w:cs="Times New Roman"/>
                        <w:i/>
                        <w:lang w:eastAsia="en-US"/>
                      </w:rPr>
                    </m:ctrlPr>
                  </m:fPr>
                  <m:num>
                    <m:sSub>
                      <m:sSubPr>
                        <m:ctrlPr>
                          <w:rPr>
                            <w:rFonts w:ascii="Cambria Math" w:hAnsi="Cambria Math" w:cs="Times New Roman"/>
                            <w:i/>
                            <w:lang w:val="en-US" w:eastAsia="en-US"/>
                          </w:rPr>
                        </m:ctrlPr>
                      </m:sSubPr>
                      <m:e>
                        <m:r>
                          <w:rPr>
                            <w:rFonts w:ascii="Cambria Math" w:hAnsi="Cambria Math" w:cs="Times New Roman"/>
                            <w:lang w:val="en-US"/>
                          </w:rPr>
                          <m:t>T</m:t>
                        </m:r>
                      </m:e>
                      <m:sub>
                        <m:r>
                          <w:rPr>
                            <w:rFonts w:ascii="Cambria Math" w:hAnsi="Cambria Math" w:cs="Times New Roman"/>
                          </w:rPr>
                          <m:t>след.план. показ.счетчика</m:t>
                        </m:r>
                      </m:sub>
                    </m:sSub>
                    <m:r>
                      <w:rPr>
                        <w:rFonts w:ascii="Cambria Math" w:hAnsi="Cambria Math" w:cs="Times New Roman"/>
                        <w:lang w:val="en-US" w:eastAsia="en-US"/>
                      </w:rPr>
                      <m:t>-</m:t>
                    </m:r>
                    <m:sSub>
                      <m:sSubPr>
                        <m:ctrlPr>
                          <w:rPr>
                            <w:rFonts w:ascii="Cambria Math" w:hAnsi="Cambria Math" w:cs="Times New Roman"/>
                            <w:i/>
                            <w:lang w:val="en-US" w:eastAsia="en-US"/>
                          </w:rPr>
                        </m:ctrlPr>
                      </m:sSubPr>
                      <m:e>
                        <m:r>
                          <w:rPr>
                            <w:rFonts w:ascii="Cambria Math" w:hAnsi="Cambria Math" w:cs="Times New Roman"/>
                            <w:lang w:val="en-US"/>
                          </w:rPr>
                          <m:t>T</m:t>
                        </m:r>
                      </m:e>
                      <m:sub>
                        <m:r>
                          <w:rPr>
                            <w:rFonts w:ascii="Cambria Math" w:hAnsi="Cambria Math" w:cs="Times New Roman"/>
                          </w:rPr>
                          <m:t>акт</m:t>
                        </m:r>
                      </m:sub>
                    </m:sSub>
                  </m:num>
                  <m:den>
                    <m:sSub>
                      <m:sSubPr>
                        <m:ctrlPr>
                          <w:rPr>
                            <w:rFonts w:ascii="Cambria Math" w:hAnsi="Cambria Math" w:cs="Times New Roman"/>
                            <w:i/>
                            <w:lang w:val="en-US" w:eastAsia="en-US"/>
                          </w:rPr>
                        </m:ctrlPr>
                      </m:sSubPr>
                      <m:e>
                        <m:r>
                          <w:rPr>
                            <w:rFonts w:ascii="Cambria Math" w:hAnsi="Cambria Math" w:cs="Times New Roman"/>
                            <w:lang w:val="en-US"/>
                          </w:rPr>
                          <m:t>T</m:t>
                        </m:r>
                      </m:e>
                      <m:sub>
                        <m:r>
                          <w:rPr>
                            <w:rFonts w:ascii="Cambria Math" w:hAnsi="Cambria Math" w:cs="Times New Roman"/>
                          </w:rPr>
                          <m:t>базис</m:t>
                        </m:r>
                      </m:sub>
                    </m:sSub>
                  </m:den>
                </m:f>
                <m:r>
                  <w:rPr>
                    <w:rFonts w:ascii="Cambria Math" w:hAnsi="Cambria Math" w:cs="Times New Roman"/>
                  </w:rPr>
                  <m:t>,</m:t>
                </m:r>
              </m:oMath>
            </m:oMathPara>
          </w:p>
        </w:tc>
        <w:tc>
          <w:tcPr>
            <w:tcW w:w="510" w:type="dxa"/>
          </w:tcPr>
          <w:p w14:paraId="2B6E13F2" w14:textId="77777777" w:rsidR="007A4978" w:rsidRDefault="007A4978" w:rsidP="008A3F08">
            <w:pPr>
              <w:pStyle w:val="affff8"/>
              <w:spacing w:before="0" w:after="0"/>
              <w:ind w:firstLine="0"/>
              <w:jc w:val="center"/>
            </w:pPr>
            <w:r>
              <w:t>(2)</w:t>
            </w:r>
          </w:p>
        </w:tc>
      </w:tr>
    </w:tbl>
    <w:p w14:paraId="50DA3C40" w14:textId="77777777" w:rsidR="007A4978" w:rsidRDefault="007A4978" w:rsidP="007A4978">
      <w:pPr>
        <w:pStyle w:val="affff8"/>
      </w:pPr>
      <w:r>
        <w:t>где</w:t>
      </w:r>
    </w:p>
    <w:p w14:paraId="5F4650A5" w14:textId="77777777" w:rsidR="007A4978" w:rsidRDefault="008105EE" w:rsidP="007A4978">
      <w:pPr>
        <w:pStyle w:val="affff8"/>
      </w:pPr>
      <m:oMath>
        <m:sSub>
          <m:sSubPr>
            <m:ctrlPr>
              <w:rPr>
                <w:rFonts w:ascii="Cambria Math" w:hAnsi="Cambria Math" w:cs="Times New Roman"/>
                <w:i/>
              </w:rPr>
            </m:ctrlPr>
          </m:sSubPr>
          <m:e>
            <m:r>
              <w:rPr>
                <w:rFonts w:ascii="Cambria Math" w:hAnsi="Cambria Math" w:cs="Times New Roman"/>
              </w:rPr>
              <m:t>DATE</m:t>
            </m:r>
          </m:e>
          <m:sub>
            <m:r>
              <w:rPr>
                <w:rFonts w:ascii="Cambria Math" w:hAnsi="Cambria Math" w:cs="Times New Roman"/>
              </w:rPr>
              <m:t>акт. наработки</m:t>
            </m:r>
          </m:sub>
        </m:sSub>
      </m:oMath>
      <w:r w:rsidR="007A4978">
        <w:t xml:space="preserve"> – дата измерения актуальной наработки;</w:t>
      </w:r>
    </w:p>
    <w:p w14:paraId="2790AB46" w14:textId="77777777" w:rsidR="007A4978" w:rsidRDefault="008105EE" w:rsidP="007A4978">
      <w:pPr>
        <w:pStyle w:val="affff8"/>
      </w:p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rPr>
              <m:t>след.план. показ.счетчика</m:t>
            </m:r>
          </m:sub>
        </m:sSub>
      </m:oMath>
      <w:r w:rsidR="007A4978">
        <w:t xml:space="preserve"> – следующее плановое показание счетчика, рассчитанное при отзыве заказа ТОРО из плана ТОРО;</w:t>
      </w:r>
    </w:p>
    <w:p w14:paraId="74077465" w14:textId="77777777" w:rsidR="007A4978" w:rsidRDefault="008105EE" w:rsidP="007A4978">
      <w:pPr>
        <w:pStyle w:val="affff8"/>
      </w:p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rPr>
              <m:t>акт</m:t>
            </m:r>
          </m:sub>
        </m:sSub>
      </m:oMath>
      <w:r w:rsidR="007A4978">
        <w:t xml:space="preserve"> – актуальная наработка;</w:t>
      </w:r>
    </w:p>
    <w:p w14:paraId="5D0929F8" w14:textId="77777777" w:rsidR="007A4978" w:rsidRDefault="008105EE">
      <w:pPr>
        <w:pStyle w:val="affff8"/>
      </w:p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rPr>
              <m:t>базис</m:t>
            </m:r>
          </m:sub>
        </m:sSub>
      </m:oMath>
      <w:r w:rsidR="007A4978">
        <w:t xml:space="preserve"> – базисная наработка, рассчитанная по формуле (1).</w:t>
      </w:r>
    </w:p>
    <w:p w14:paraId="439C02DC" w14:textId="77777777" w:rsidR="00CD5517" w:rsidRDefault="00CD5517" w:rsidP="00CD5517">
      <w:pPr>
        <w:pStyle w:val="afffff"/>
      </w:pPr>
      <w:r>
        <w:t>2. Актуализация сроков заказов ТОРО исходя из базисной наработки</w:t>
      </w:r>
    </w:p>
    <w:p w14:paraId="53267DC0" w14:textId="77777777" w:rsidR="00CD5517" w:rsidRDefault="00CD5517" w:rsidP="00CD5517">
      <w:pPr>
        <w:pStyle w:val="affff8"/>
      </w:pPr>
      <w:r>
        <w:t>Новая базисная дата заказа ТОРО (</w:t>
      </w:r>
      <m:oMath>
        <m:r>
          <w:rPr>
            <w:rFonts w:ascii="Cambria Math" w:hAnsi="Cambria Math" w:cs="Times New Roman"/>
          </w:rPr>
          <m:t>DATE'</m:t>
        </m:r>
      </m:oMath>
      <w:r>
        <w:t>) определяется по следующей формуле:</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6"/>
        <w:gridCol w:w="510"/>
      </w:tblGrid>
      <w:tr w:rsidR="002626E6" w14:paraId="006D114B" w14:textId="77777777">
        <w:trPr>
          <w:trHeight w:val="369"/>
        </w:trPr>
        <w:tc>
          <w:tcPr>
            <w:tcW w:w="9696" w:type="dxa"/>
          </w:tcPr>
          <w:p w14:paraId="06B301B3" w14:textId="77777777" w:rsidR="00CD5517" w:rsidRPr="00853754" w:rsidRDefault="00CD5517" w:rsidP="008A3F08">
            <w:pPr>
              <w:widowControl w:val="0"/>
              <w:tabs>
                <w:tab w:val="left" w:pos="1418"/>
              </w:tabs>
              <w:spacing w:after="0" w:line="312" w:lineRule="auto"/>
              <w:ind w:firstLine="0"/>
              <w:jc w:val="center"/>
              <w:textAlignment w:val="top"/>
              <w:rPr>
                <w:rFonts w:cs="Times New Roman"/>
                <w:i/>
              </w:rPr>
            </w:pPr>
            <m:oMathPara>
              <m:oMath>
                <m:r>
                  <w:rPr>
                    <w:rFonts w:ascii="Cambria Math" w:hAnsi="Cambria Math" w:cs="Times New Roman"/>
                  </w:rPr>
                  <m:t>DATE</m:t>
                </m:r>
                <m:r>
                  <w:rPr>
                    <w:rFonts w:ascii="Cambria Math" w:hAnsi="Cambria Math" w:cs="Times New Roman"/>
                    <w:lang w:val="en-US"/>
                  </w:rPr>
                  <m:t>'</m:t>
                </m:r>
                <m:r>
                  <w:rPr>
                    <w:rFonts w:ascii="Cambria Math" w:hAnsi="Cambria Math" w:cs="Times New Roman"/>
                  </w:rPr>
                  <m:t>=</m:t>
                </m:r>
                <m:sSub>
                  <m:sSubPr>
                    <m:ctrlPr>
                      <w:rPr>
                        <w:rFonts w:ascii="Cambria Math" w:hAnsi="Cambria Math" w:cs="Times New Roman"/>
                        <w:i/>
                        <w:lang w:eastAsia="en-US"/>
                      </w:rPr>
                    </m:ctrlPr>
                  </m:sSubPr>
                  <m:e>
                    <m:r>
                      <w:rPr>
                        <w:rFonts w:ascii="Cambria Math" w:hAnsi="Cambria Math" w:cs="Times New Roman"/>
                      </w:rPr>
                      <m:t>DATE</m:t>
                    </m:r>
                  </m:e>
                  <m:sub>
                    <m:r>
                      <w:rPr>
                        <w:rFonts w:ascii="Cambria Math" w:hAnsi="Cambria Math" w:cs="Times New Roman"/>
                      </w:rPr>
                      <m:t>акт. наработки</m:t>
                    </m:r>
                  </m:sub>
                </m:sSub>
                <m:r>
                  <w:rPr>
                    <w:rFonts w:ascii="Cambria Math" w:hAnsi="Cambria Math" w:cs="Times New Roman"/>
                  </w:rPr>
                  <m:t>+</m:t>
                </m:r>
                <m:f>
                  <m:fPr>
                    <m:ctrlPr>
                      <w:rPr>
                        <w:rFonts w:ascii="Cambria Math" w:hAnsi="Cambria Math" w:cs="Times New Roman"/>
                        <w:i/>
                        <w:lang w:eastAsia="en-US"/>
                      </w:rPr>
                    </m:ctrlPr>
                  </m:fPr>
                  <m:num>
                    <m:sSub>
                      <m:sSubPr>
                        <m:ctrlPr>
                          <w:rPr>
                            <w:rFonts w:ascii="Cambria Math" w:hAnsi="Cambria Math" w:cs="Times New Roman"/>
                            <w:i/>
                            <w:lang w:val="en-US" w:eastAsia="en-US"/>
                          </w:rPr>
                        </m:ctrlPr>
                      </m:sSubPr>
                      <m:e>
                        <m:r>
                          <w:rPr>
                            <w:rFonts w:ascii="Cambria Math" w:hAnsi="Cambria Math" w:cs="Times New Roman"/>
                            <w:lang w:val="en-US"/>
                          </w:rPr>
                          <m:t>T</m:t>
                        </m:r>
                      </m:e>
                      <m:sub>
                        <m:r>
                          <w:rPr>
                            <w:rFonts w:ascii="Cambria Math" w:hAnsi="Cambria Math" w:cs="Times New Roman"/>
                          </w:rPr>
                          <m:t>след.план. показ.счетчика</m:t>
                        </m:r>
                      </m:sub>
                    </m:sSub>
                    <m:r>
                      <w:rPr>
                        <w:rFonts w:ascii="Cambria Math" w:hAnsi="Cambria Math" w:cs="Times New Roman"/>
                        <w:lang w:val="en-US" w:eastAsia="en-US"/>
                      </w:rPr>
                      <m:t>-</m:t>
                    </m:r>
                    <m:sSub>
                      <m:sSubPr>
                        <m:ctrlPr>
                          <w:rPr>
                            <w:rFonts w:ascii="Cambria Math" w:hAnsi="Cambria Math" w:cs="Times New Roman"/>
                            <w:i/>
                            <w:lang w:val="en-US" w:eastAsia="en-US"/>
                          </w:rPr>
                        </m:ctrlPr>
                      </m:sSubPr>
                      <m:e>
                        <m:r>
                          <w:rPr>
                            <w:rFonts w:ascii="Cambria Math" w:hAnsi="Cambria Math" w:cs="Times New Roman"/>
                            <w:lang w:val="en-US"/>
                          </w:rPr>
                          <m:t>T</m:t>
                        </m:r>
                      </m:e>
                      <m:sub>
                        <m:r>
                          <w:rPr>
                            <w:rFonts w:ascii="Cambria Math" w:hAnsi="Cambria Math" w:cs="Times New Roman"/>
                          </w:rPr>
                          <m:t>акт</m:t>
                        </m:r>
                      </m:sub>
                    </m:sSub>
                  </m:num>
                  <m:den>
                    <m:sSub>
                      <m:sSubPr>
                        <m:ctrlPr>
                          <w:rPr>
                            <w:rFonts w:ascii="Cambria Math" w:hAnsi="Cambria Math" w:cs="Times New Roman"/>
                            <w:i/>
                            <w:lang w:val="en-US" w:eastAsia="en-US"/>
                          </w:rPr>
                        </m:ctrlPr>
                      </m:sSubPr>
                      <m:e>
                        <m:r>
                          <w:rPr>
                            <w:rFonts w:ascii="Cambria Math" w:hAnsi="Cambria Math" w:cs="Times New Roman"/>
                            <w:lang w:val="en-US"/>
                          </w:rPr>
                          <m:t>T</m:t>
                        </m:r>
                      </m:e>
                      <m:sub>
                        <m:r>
                          <w:rPr>
                            <w:rFonts w:ascii="Cambria Math" w:hAnsi="Cambria Math" w:cs="Times New Roman"/>
                          </w:rPr>
                          <m:t>план.сут.наработка</m:t>
                        </m:r>
                      </m:sub>
                    </m:sSub>
                  </m:den>
                </m:f>
                <m:r>
                  <w:rPr>
                    <w:rFonts w:ascii="Cambria Math" w:hAnsi="Cambria Math" w:cs="Times New Roman"/>
                  </w:rPr>
                  <m:t>,</m:t>
                </m:r>
              </m:oMath>
            </m:oMathPara>
          </w:p>
        </w:tc>
        <w:tc>
          <w:tcPr>
            <w:tcW w:w="510" w:type="dxa"/>
          </w:tcPr>
          <w:p w14:paraId="1C54E66E" w14:textId="77777777" w:rsidR="00CD5517" w:rsidRDefault="00CD5517">
            <w:pPr>
              <w:pStyle w:val="affff8"/>
              <w:spacing w:before="0" w:after="0"/>
              <w:ind w:firstLine="0"/>
              <w:jc w:val="center"/>
            </w:pPr>
            <w:r>
              <w:t>(3)</w:t>
            </w:r>
          </w:p>
        </w:tc>
      </w:tr>
    </w:tbl>
    <w:p w14:paraId="4F6A8BE5" w14:textId="77777777" w:rsidR="00CD5517" w:rsidRDefault="00CD5517" w:rsidP="00CD5517">
      <w:pPr>
        <w:pStyle w:val="affff8"/>
      </w:pPr>
      <w:r>
        <w:t>где</w:t>
      </w:r>
    </w:p>
    <w:p w14:paraId="4585AD07" w14:textId="77777777" w:rsidR="00CD5517" w:rsidRDefault="008105EE" w:rsidP="00CD5517">
      <w:pPr>
        <w:pStyle w:val="affff8"/>
      </w:pPr>
      <m:oMath>
        <m:sSub>
          <m:sSubPr>
            <m:ctrlPr>
              <w:rPr>
                <w:rFonts w:ascii="Cambria Math" w:hAnsi="Cambria Math" w:cs="Times New Roman"/>
                <w:i/>
              </w:rPr>
            </m:ctrlPr>
          </m:sSubPr>
          <m:e>
            <m:r>
              <w:rPr>
                <w:rFonts w:ascii="Cambria Math" w:hAnsi="Cambria Math" w:cs="Times New Roman"/>
              </w:rPr>
              <m:t>DATE</m:t>
            </m:r>
          </m:e>
          <m:sub>
            <m:r>
              <w:rPr>
                <w:rFonts w:ascii="Cambria Math" w:hAnsi="Cambria Math" w:cs="Times New Roman"/>
              </w:rPr>
              <m:t>акт. наработки</m:t>
            </m:r>
          </m:sub>
        </m:sSub>
      </m:oMath>
      <w:r w:rsidR="00CD5517">
        <w:t xml:space="preserve"> – дата измерения актуальной наработки;</w:t>
      </w:r>
    </w:p>
    <w:p w14:paraId="344BCF0B" w14:textId="77777777" w:rsidR="00CD5517" w:rsidRDefault="008105EE" w:rsidP="00CD5517">
      <w:pPr>
        <w:pStyle w:val="affff8"/>
      </w:p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rPr>
              <m:t>след.план. показ.счетчика</m:t>
            </m:r>
          </m:sub>
        </m:sSub>
      </m:oMath>
      <w:r w:rsidR="00CD5517">
        <w:t xml:space="preserve"> – следующее плановое показание счетчика, рассчитанное при отзыве заказа ТОРО из плана ТОРО;</w:t>
      </w:r>
    </w:p>
    <w:p w14:paraId="5B52A93E" w14:textId="77777777" w:rsidR="00CD5517" w:rsidRDefault="008105EE" w:rsidP="00CD5517">
      <w:pPr>
        <w:pStyle w:val="affff8"/>
      </w:p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rPr>
              <m:t>акт</m:t>
            </m:r>
          </m:sub>
        </m:sSub>
      </m:oMath>
      <w:r w:rsidR="00CD5517">
        <w:t xml:space="preserve"> – актуальная наработка;</w:t>
      </w:r>
    </w:p>
    <w:p w14:paraId="0D339DF9" w14:textId="77777777" w:rsidR="00CD5517" w:rsidRDefault="008105EE" w:rsidP="00CD5517">
      <w:pPr>
        <w:pStyle w:val="affff8"/>
      </w:p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rPr>
              <m:t>план.сут.наработка</m:t>
            </m:r>
          </m:sub>
        </m:sSub>
      </m:oMath>
      <w:r w:rsidR="00CD5517">
        <w:t xml:space="preserve"> – плановая суточная наработка, вводимая пользователем вручную.</w:t>
      </w:r>
    </w:p>
    <w:p w14:paraId="104002E5" w14:textId="77777777" w:rsidR="00B40164" w:rsidRDefault="00B40164" w:rsidP="00B40164">
      <w:pPr>
        <w:pStyle w:val="afffff"/>
      </w:pPr>
      <w:r>
        <w:t>3. Актуализация сроков заказов ТОРО исходя из базисной наработки и длины цикла</w:t>
      </w:r>
    </w:p>
    <w:p w14:paraId="02BBCFD4" w14:textId="77777777" w:rsidR="00B40164" w:rsidRDefault="00B40164" w:rsidP="00B40164">
      <w:pPr>
        <w:pStyle w:val="affff8"/>
      </w:pPr>
      <w:r>
        <w:t>Новая базисная дата заказа ТОРО (</w:t>
      </w:r>
      <m:oMath>
        <m:r>
          <w:rPr>
            <w:rFonts w:ascii="Cambria Math" w:hAnsi="Cambria Math" w:cs="Times New Roman"/>
          </w:rPr>
          <m:t>DATE'</m:t>
        </m:r>
      </m:oMath>
      <w:r>
        <w:t>) определяется по следующей формуле:</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6"/>
        <w:gridCol w:w="510"/>
      </w:tblGrid>
      <w:tr w:rsidR="002626E6" w14:paraId="6397BA0D" w14:textId="77777777">
        <w:trPr>
          <w:trHeight w:val="369"/>
        </w:trPr>
        <w:tc>
          <w:tcPr>
            <w:tcW w:w="9696" w:type="dxa"/>
          </w:tcPr>
          <w:p w14:paraId="7A20BA2D" w14:textId="77777777" w:rsidR="00B40164" w:rsidRPr="00853754" w:rsidRDefault="00B40164">
            <w:pPr>
              <w:widowControl w:val="0"/>
              <w:tabs>
                <w:tab w:val="left" w:pos="1418"/>
              </w:tabs>
              <w:spacing w:after="0" w:line="312" w:lineRule="auto"/>
              <w:ind w:firstLine="0"/>
              <w:jc w:val="center"/>
              <w:textAlignment w:val="top"/>
              <w:rPr>
                <w:rFonts w:cs="Times New Roman"/>
                <w:i/>
              </w:rPr>
            </w:pPr>
            <m:oMathPara>
              <m:oMath>
                <m:r>
                  <w:rPr>
                    <w:rFonts w:ascii="Cambria Math" w:hAnsi="Cambria Math" w:cs="Times New Roman"/>
                  </w:rPr>
                  <m:t>DATE</m:t>
                </m:r>
                <m:r>
                  <w:rPr>
                    <w:rFonts w:ascii="Cambria Math" w:hAnsi="Cambria Math" w:cs="Times New Roman"/>
                    <w:lang w:val="en-US"/>
                  </w:rPr>
                  <m:t>'</m:t>
                </m:r>
                <m:r>
                  <w:rPr>
                    <w:rFonts w:ascii="Cambria Math" w:hAnsi="Cambria Math" w:cs="Times New Roman"/>
                  </w:rPr>
                  <m:t>=</m:t>
                </m:r>
                <m:sSub>
                  <m:sSubPr>
                    <m:ctrlPr>
                      <w:rPr>
                        <w:rFonts w:ascii="Cambria Math" w:hAnsi="Cambria Math" w:cs="Times New Roman"/>
                        <w:i/>
                        <w:lang w:eastAsia="en-US"/>
                      </w:rPr>
                    </m:ctrlPr>
                  </m:sSubPr>
                  <m:e>
                    <m:r>
                      <w:rPr>
                        <w:rFonts w:ascii="Cambria Math" w:hAnsi="Cambria Math" w:cs="Times New Roman"/>
                      </w:rPr>
                      <m:t>DATE</m:t>
                    </m:r>
                  </m:e>
                  <m:sub>
                    <m:r>
                      <w:rPr>
                        <w:rFonts w:ascii="Cambria Math" w:hAnsi="Cambria Math" w:cs="Times New Roman"/>
                        <w:lang w:val="en-US"/>
                      </w:rPr>
                      <m:t>N-1</m:t>
                    </m:r>
                  </m:sub>
                </m:sSub>
                <m:r>
                  <w:rPr>
                    <w:rFonts w:ascii="Cambria Math" w:hAnsi="Cambria Math" w:cs="Times New Roman"/>
                  </w:rPr>
                  <m:t>+</m:t>
                </m:r>
                <m:f>
                  <m:fPr>
                    <m:ctrlPr>
                      <w:rPr>
                        <w:rFonts w:ascii="Cambria Math" w:hAnsi="Cambria Math" w:cs="Times New Roman"/>
                        <w:i/>
                        <w:lang w:eastAsia="en-US"/>
                      </w:rPr>
                    </m:ctrlPr>
                  </m:fPr>
                  <m:num>
                    <m:r>
                      <w:rPr>
                        <w:rFonts w:ascii="Cambria Math" w:hAnsi="Cambria Math" w:cs="Times New Roman"/>
                        <w:lang w:val="en-US" w:eastAsia="en-US"/>
                      </w:rPr>
                      <m:t>CYCLE</m:t>
                    </m:r>
                  </m:num>
                  <m:den>
                    <m:sSub>
                      <m:sSubPr>
                        <m:ctrlPr>
                          <w:rPr>
                            <w:rFonts w:ascii="Cambria Math" w:hAnsi="Cambria Math" w:cs="Times New Roman"/>
                            <w:i/>
                            <w:lang w:val="en-US" w:eastAsia="en-US"/>
                          </w:rPr>
                        </m:ctrlPr>
                      </m:sSubPr>
                      <m:e>
                        <m:r>
                          <w:rPr>
                            <w:rFonts w:ascii="Cambria Math" w:hAnsi="Cambria Math" w:cs="Times New Roman"/>
                            <w:lang w:val="en-US"/>
                          </w:rPr>
                          <m:t>T</m:t>
                        </m:r>
                      </m:e>
                      <m:sub>
                        <m:r>
                          <w:rPr>
                            <w:rFonts w:ascii="Cambria Math" w:hAnsi="Cambria Math" w:cs="Times New Roman"/>
                          </w:rPr>
                          <m:t>план.сут.наработка</m:t>
                        </m:r>
                      </m:sub>
                    </m:sSub>
                  </m:den>
                </m:f>
                <m:r>
                  <w:rPr>
                    <w:rFonts w:ascii="Cambria Math" w:hAnsi="Cambria Math" w:cs="Times New Roman"/>
                  </w:rPr>
                  <m:t>,</m:t>
                </m:r>
              </m:oMath>
            </m:oMathPara>
          </w:p>
        </w:tc>
        <w:tc>
          <w:tcPr>
            <w:tcW w:w="510" w:type="dxa"/>
          </w:tcPr>
          <w:p w14:paraId="54933919" w14:textId="77777777" w:rsidR="00B40164" w:rsidRDefault="00B40164">
            <w:pPr>
              <w:pStyle w:val="affff8"/>
              <w:spacing w:before="0" w:after="0"/>
              <w:ind w:firstLine="0"/>
              <w:jc w:val="center"/>
            </w:pPr>
            <w:r>
              <w:t>(</w:t>
            </w:r>
            <w:r w:rsidR="003D607D">
              <w:t>4</w:t>
            </w:r>
            <w:r>
              <w:t>)</w:t>
            </w:r>
          </w:p>
        </w:tc>
      </w:tr>
    </w:tbl>
    <w:p w14:paraId="0987C4F9" w14:textId="77777777" w:rsidR="00B40164" w:rsidRDefault="00B40164" w:rsidP="00B40164">
      <w:pPr>
        <w:pStyle w:val="affff8"/>
      </w:pPr>
      <w:r>
        <w:t>где</w:t>
      </w:r>
    </w:p>
    <w:p w14:paraId="389C4D37" w14:textId="77777777" w:rsidR="00B40164" w:rsidRDefault="008105EE" w:rsidP="00B40164">
      <w:pPr>
        <w:pStyle w:val="affff8"/>
      </w:pPr>
      <m:oMath>
        <m:sSub>
          <m:sSubPr>
            <m:ctrlPr>
              <w:rPr>
                <w:rFonts w:ascii="Cambria Math" w:hAnsi="Cambria Math" w:cs="Times New Roman"/>
                <w:i/>
              </w:rPr>
            </m:ctrlPr>
          </m:sSubPr>
          <m:e>
            <m:r>
              <w:rPr>
                <w:rFonts w:ascii="Cambria Math" w:hAnsi="Cambria Math" w:cs="Times New Roman"/>
              </w:rPr>
              <m:t>DATE</m:t>
            </m:r>
          </m:e>
          <m:sub>
            <m:r>
              <w:rPr>
                <w:rFonts w:ascii="Cambria Math" w:hAnsi="Cambria Math" w:cs="Times New Roman"/>
                <w:lang w:val="en-US"/>
              </w:rPr>
              <m:t>N</m:t>
            </m:r>
            <m:r>
              <w:rPr>
                <w:rFonts w:ascii="Cambria Math" w:hAnsi="Cambria Math" w:cs="Times New Roman"/>
              </w:rPr>
              <m:t>-1</m:t>
            </m:r>
          </m:sub>
        </m:sSub>
      </m:oMath>
      <w:r w:rsidR="00B40164">
        <w:t xml:space="preserve"> – дата предшествующего заказа ТОРО;</w:t>
      </w:r>
    </w:p>
    <w:p w14:paraId="5F4AF8C4" w14:textId="77777777" w:rsidR="00B40164" w:rsidRDefault="00B40164" w:rsidP="00B40164">
      <w:pPr>
        <w:pStyle w:val="affff8"/>
      </w:pPr>
      <m:oMath>
        <m:r>
          <w:rPr>
            <w:rFonts w:ascii="Cambria Math" w:hAnsi="Cambria Math" w:cs="Times New Roman"/>
            <w:lang w:val="en-US"/>
          </w:rPr>
          <m:t>CYCLE</m:t>
        </m:r>
      </m:oMath>
      <w:r>
        <w:t xml:space="preserve"> – межремонтный интервал</w:t>
      </w:r>
      <w:r w:rsidRPr="009511CC">
        <w:t xml:space="preserve">, </w:t>
      </w:r>
      <w:r>
        <w:t>вводимый пользователем вручную;</w:t>
      </w:r>
    </w:p>
    <w:p w14:paraId="5A366379" w14:textId="77777777" w:rsidR="00B40164" w:rsidRDefault="008105EE" w:rsidP="00B40164">
      <w:pPr>
        <w:pStyle w:val="affff8"/>
      </w:p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rPr>
              <m:t>план.сут.наработка</m:t>
            </m:r>
          </m:sub>
        </m:sSub>
      </m:oMath>
      <w:r w:rsidR="00B40164">
        <w:t xml:space="preserve"> – плановая суточная наработка, вводимая пользователем вручную.</w:t>
      </w:r>
    </w:p>
    <w:p w14:paraId="739304DA" w14:textId="77777777" w:rsidR="00AE0C01" w:rsidRDefault="00AE0C01" w:rsidP="00AE0C01">
      <w:pPr>
        <w:pStyle w:val="afffff"/>
      </w:pPr>
      <w:r>
        <w:t>4. Актуализация сроков заказов ТОРО исходя из актуальной наработки для последнего выполненного воздействия</w:t>
      </w:r>
    </w:p>
    <w:p w14:paraId="6A2E0E9D" w14:textId="77777777" w:rsidR="00AE0C01" w:rsidRDefault="00AE0C01" w:rsidP="00AE0C01">
      <w:pPr>
        <w:pStyle w:val="affff8"/>
      </w:pPr>
      <w:r>
        <w:t>Новая дата первого в цикле заказа ТОРО (</w:t>
      </w:r>
      <m:oMath>
        <m:sSub>
          <m:sSubPr>
            <m:ctrlPr>
              <w:rPr>
                <w:rFonts w:ascii="Cambria Math" w:hAnsi="Cambria Math" w:cs="Times New Roman"/>
                <w:i/>
              </w:rPr>
            </m:ctrlPr>
          </m:sSubPr>
          <m:e>
            <m:r>
              <w:rPr>
                <w:rFonts w:ascii="Cambria Math" w:hAnsi="Cambria Math" w:cs="Times New Roman"/>
              </w:rPr>
              <m:t>DATE'</m:t>
            </m:r>
          </m:e>
          <m:sub>
            <m:r>
              <w:rPr>
                <w:rFonts w:ascii="Cambria Math" w:hAnsi="Cambria Math" w:cs="Times New Roman"/>
              </w:rPr>
              <m:t>1</m:t>
            </m:r>
          </m:sub>
        </m:sSub>
      </m:oMath>
      <w:r>
        <w:t>) определяется по следующей формуле:</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6"/>
        <w:gridCol w:w="510"/>
      </w:tblGrid>
      <w:tr w:rsidR="002626E6" w14:paraId="5717222C" w14:textId="77777777">
        <w:trPr>
          <w:trHeight w:val="369"/>
        </w:trPr>
        <w:tc>
          <w:tcPr>
            <w:tcW w:w="9776" w:type="dxa"/>
          </w:tcPr>
          <w:p w14:paraId="03F37AC6" w14:textId="77777777" w:rsidR="00AE0C01" w:rsidRPr="00853754" w:rsidRDefault="008105EE" w:rsidP="008A3F08">
            <w:pPr>
              <w:widowControl w:val="0"/>
              <w:tabs>
                <w:tab w:val="left" w:pos="1418"/>
              </w:tabs>
              <w:spacing w:after="0" w:line="312" w:lineRule="auto"/>
              <w:ind w:firstLine="0"/>
              <w:jc w:val="center"/>
              <w:textAlignment w:val="top"/>
              <w:rPr>
                <w:rFonts w:cs="Times New Roman"/>
                <w:i/>
              </w:rPr>
            </w:pPr>
            <m:oMathPara>
              <m:oMath>
                <m:sSub>
                  <m:sSubPr>
                    <m:ctrlPr>
                      <w:rPr>
                        <w:rFonts w:ascii="Cambria Math" w:hAnsi="Cambria Math" w:cs="Times New Roman"/>
                        <w:i/>
                        <w:lang w:eastAsia="en-US"/>
                      </w:rPr>
                    </m:ctrlPr>
                  </m:sSubPr>
                  <m:e>
                    <m:r>
                      <w:rPr>
                        <w:rFonts w:ascii="Cambria Math" w:hAnsi="Cambria Math" w:cs="Times New Roman"/>
                      </w:rPr>
                      <m:t>DATE'</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lang w:eastAsia="en-US"/>
                      </w:rPr>
                    </m:ctrlPr>
                  </m:sSubPr>
                  <m:e>
                    <m:r>
                      <w:rPr>
                        <w:rFonts w:ascii="Cambria Math" w:hAnsi="Cambria Math" w:cs="Times New Roman"/>
                      </w:rPr>
                      <m:t>DATE</m:t>
                    </m:r>
                  </m:e>
                  <m:sub>
                    <m:r>
                      <w:rPr>
                        <w:rFonts w:ascii="Cambria Math" w:hAnsi="Cambria Math" w:cs="Times New Roman"/>
                      </w:rPr>
                      <m:t>акт. наработки</m:t>
                    </m:r>
                  </m:sub>
                </m:sSub>
                <m:r>
                  <w:rPr>
                    <w:rFonts w:ascii="Cambria Math" w:hAnsi="Cambria Math" w:cs="Times New Roman"/>
                  </w:rPr>
                  <m:t>+</m:t>
                </m:r>
                <m:f>
                  <m:fPr>
                    <m:ctrlPr>
                      <w:rPr>
                        <w:rFonts w:ascii="Cambria Math" w:hAnsi="Cambria Math" w:cs="Times New Roman"/>
                        <w:i/>
                        <w:lang w:eastAsia="en-US"/>
                      </w:rPr>
                    </m:ctrlPr>
                  </m:fPr>
                  <m:num>
                    <m:r>
                      <w:rPr>
                        <w:rFonts w:ascii="Cambria Math" w:hAnsi="Cambria Math" w:cs="Times New Roman"/>
                        <w:lang w:val="en-US"/>
                      </w:rPr>
                      <m:t>CYCLE</m:t>
                    </m:r>
                    <m:r>
                      <w:rPr>
                        <w:rFonts w:ascii="Cambria Math" w:hAnsi="Cambria Math" w:cs="Times New Roman"/>
                      </w:rPr>
                      <m:t>-(</m:t>
                    </m:r>
                    <m:sSub>
                      <m:sSubPr>
                        <m:ctrlPr>
                          <w:rPr>
                            <w:rFonts w:ascii="Cambria Math" w:hAnsi="Cambria Math" w:cs="Times New Roman"/>
                            <w:i/>
                            <w:lang w:val="en-US" w:eastAsia="en-US"/>
                          </w:rPr>
                        </m:ctrlPr>
                      </m:sSubPr>
                      <m:e>
                        <m:r>
                          <w:rPr>
                            <w:rFonts w:ascii="Cambria Math" w:hAnsi="Cambria Math" w:cs="Times New Roman"/>
                            <w:lang w:val="en-US"/>
                          </w:rPr>
                          <m:t>T</m:t>
                        </m:r>
                      </m:e>
                      <m:sub>
                        <m:r>
                          <w:rPr>
                            <w:rFonts w:ascii="Cambria Math" w:hAnsi="Cambria Math" w:cs="Times New Roman"/>
                          </w:rPr>
                          <m:t>акт</m:t>
                        </m:r>
                      </m:sub>
                    </m:sSub>
                    <m:r>
                      <w:rPr>
                        <w:rFonts w:ascii="Cambria Math" w:hAnsi="Cambria Math" w:cs="Times New Roman"/>
                      </w:rPr>
                      <m:t>-</m:t>
                    </m:r>
                    <m:sSub>
                      <m:sSubPr>
                        <m:ctrlPr>
                          <w:rPr>
                            <w:rFonts w:ascii="Cambria Math" w:hAnsi="Cambria Math" w:cs="Times New Roman"/>
                            <w:i/>
                            <w:lang w:val="en-US" w:eastAsia="en-US"/>
                          </w:rPr>
                        </m:ctrlPr>
                      </m:sSubPr>
                      <m:e>
                        <m:r>
                          <w:rPr>
                            <w:rFonts w:ascii="Cambria Math" w:hAnsi="Cambria Math" w:cs="Times New Roman"/>
                            <w:lang w:val="en-US"/>
                          </w:rPr>
                          <m:t>T</m:t>
                        </m:r>
                      </m:e>
                      <m:sub>
                        <m:r>
                          <w:rPr>
                            <w:rFonts w:ascii="Cambria Math" w:hAnsi="Cambria Math" w:cs="Times New Roman"/>
                          </w:rPr>
                          <m:t>посл. воздействия</m:t>
                        </m:r>
                      </m:sub>
                    </m:sSub>
                    <m:r>
                      <w:rPr>
                        <w:rFonts w:ascii="Cambria Math" w:hAnsi="Cambria Math" w:cs="Times New Roman"/>
                      </w:rPr>
                      <m:t>)</m:t>
                    </m:r>
                  </m:num>
                  <m:den>
                    <m:sSub>
                      <m:sSubPr>
                        <m:ctrlPr>
                          <w:rPr>
                            <w:rFonts w:ascii="Cambria Math" w:hAnsi="Cambria Math" w:cs="Times New Roman"/>
                            <w:i/>
                            <w:lang w:val="en-US" w:eastAsia="en-US"/>
                          </w:rPr>
                        </m:ctrlPr>
                      </m:sSubPr>
                      <m:e>
                        <m:r>
                          <w:rPr>
                            <w:rFonts w:ascii="Cambria Math" w:hAnsi="Cambria Math" w:cs="Times New Roman"/>
                            <w:lang w:val="en-US"/>
                          </w:rPr>
                          <m:t>T</m:t>
                        </m:r>
                      </m:e>
                      <m:sub>
                        <m:r>
                          <w:rPr>
                            <w:rFonts w:ascii="Cambria Math" w:hAnsi="Cambria Math" w:cs="Times New Roman"/>
                          </w:rPr>
                          <m:t>план.сут.наработка</m:t>
                        </m:r>
                      </m:sub>
                    </m:sSub>
                  </m:den>
                </m:f>
                <m:r>
                  <w:rPr>
                    <w:rFonts w:ascii="Cambria Math" w:hAnsi="Cambria Math" w:cs="Times New Roman"/>
                  </w:rPr>
                  <m:t>,</m:t>
                </m:r>
              </m:oMath>
            </m:oMathPara>
          </w:p>
        </w:tc>
        <w:tc>
          <w:tcPr>
            <w:tcW w:w="420" w:type="dxa"/>
          </w:tcPr>
          <w:p w14:paraId="2EB9BA53" w14:textId="77777777" w:rsidR="00AE0C01" w:rsidRDefault="00AE0C01">
            <w:pPr>
              <w:pStyle w:val="affff8"/>
              <w:spacing w:before="0" w:after="0"/>
              <w:ind w:firstLine="0"/>
              <w:jc w:val="center"/>
            </w:pPr>
            <w:r>
              <w:t>(</w:t>
            </w:r>
            <w:r w:rsidR="00A32D2D">
              <w:t>5</w:t>
            </w:r>
            <w:r>
              <w:t>)</w:t>
            </w:r>
          </w:p>
        </w:tc>
      </w:tr>
    </w:tbl>
    <w:p w14:paraId="44EDD885" w14:textId="77777777" w:rsidR="00AE0C01" w:rsidRDefault="00AE0C01" w:rsidP="00AE0C01">
      <w:pPr>
        <w:pStyle w:val="affff8"/>
      </w:pPr>
      <w:r>
        <w:t>где</w:t>
      </w:r>
    </w:p>
    <w:p w14:paraId="73983AC2" w14:textId="77777777" w:rsidR="00AE0C01" w:rsidRDefault="008105EE" w:rsidP="00AE0C01">
      <w:pPr>
        <w:pStyle w:val="affff8"/>
      </w:pPr>
      <m:oMath>
        <m:sSub>
          <m:sSubPr>
            <m:ctrlPr>
              <w:rPr>
                <w:rFonts w:ascii="Cambria Math" w:hAnsi="Cambria Math" w:cs="Times New Roman"/>
                <w:i/>
              </w:rPr>
            </m:ctrlPr>
          </m:sSubPr>
          <m:e>
            <m:r>
              <w:rPr>
                <w:rFonts w:ascii="Cambria Math" w:hAnsi="Cambria Math" w:cs="Times New Roman"/>
              </w:rPr>
              <m:t>DATE</m:t>
            </m:r>
          </m:e>
          <m:sub>
            <m:r>
              <w:rPr>
                <w:rFonts w:ascii="Cambria Math" w:hAnsi="Cambria Math" w:cs="Times New Roman"/>
              </w:rPr>
              <m:t>акт. наработки</m:t>
            </m:r>
          </m:sub>
        </m:sSub>
      </m:oMath>
      <w:r w:rsidR="00AE0C01">
        <w:t xml:space="preserve"> – дата измерения актуальной наработки;</w:t>
      </w:r>
    </w:p>
    <w:p w14:paraId="32131984" w14:textId="77777777" w:rsidR="00AE0C01" w:rsidRDefault="00AE0C01" w:rsidP="00AE0C01">
      <w:pPr>
        <w:pStyle w:val="affff8"/>
      </w:pPr>
      <m:oMath>
        <m:r>
          <w:rPr>
            <w:rFonts w:ascii="Cambria Math" w:hAnsi="Cambria Math" w:cs="Times New Roman"/>
            <w:lang w:val="en-US"/>
          </w:rPr>
          <m:t>CYCLE</m:t>
        </m:r>
      </m:oMath>
      <w:r>
        <w:t xml:space="preserve"> – межремонтный интервал</w:t>
      </w:r>
      <w:r w:rsidRPr="00184869">
        <w:t xml:space="preserve">, </w:t>
      </w:r>
      <w:r>
        <w:t>вводимый пользователем вручную;</w:t>
      </w:r>
    </w:p>
    <w:p w14:paraId="21C6AC4E" w14:textId="77777777" w:rsidR="00AE0C01" w:rsidRDefault="008105EE" w:rsidP="00AE0C01">
      <w:pPr>
        <w:pStyle w:val="affff8"/>
      </w:p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rPr>
              <m:t>акт</m:t>
            </m:r>
          </m:sub>
        </m:sSub>
      </m:oMath>
      <w:r w:rsidR="00AE0C01">
        <w:t xml:space="preserve"> – актуальная наработка;</w:t>
      </w:r>
    </w:p>
    <w:p w14:paraId="5DCCED86" w14:textId="77777777" w:rsidR="00AE0C01" w:rsidRDefault="008105EE" w:rsidP="00AE0C01">
      <w:pPr>
        <w:pStyle w:val="affff8"/>
      </w:p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rPr>
              <m:t>посл. воздействия</m:t>
            </m:r>
          </m:sub>
        </m:sSub>
      </m:oMath>
      <w:r w:rsidR="00AE0C01">
        <w:t xml:space="preserve"> – наработка на дату последнего воздействия;</w:t>
      </w:r>
    </w:p>
    <w:p w14:paraId="19C10892" w14:textId="77777777" w:rsidR="00AE0C01" w:rsidRDefault="008105EE" w:rsidP="00AE0C01">
      <w:pPr>
        <w:pStyle w:val="affff8"/>
      </w:p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rPr>
              <m:t>план.сут.наработка</m:t>
            </m:r>
          </m:sub>
        </m:sSub>
      </m:oMath>
      <w:r w:rsidR="00AE0C01">
        <w:t xml:space="preserve"> – плановая суточная наработка, вводимая пользователем вручную.</w:t>
      </w:r>
    </w:p>
    <w:p w14:paraId="1D72892E" w14:textId="77777777" w:rsidR="00AE0C01" w:rsidRDefault="00AE0C01" w:rsidP="00AE0C01">
      <w:pPr>
        <w:pStyle w:val="affff8"/>
      </w:pPr>
      <w:r>
        <w:t>Дата каждого последующего в цикле заказа ТОРО (</w:t>
      </w:r>
      <m:oMath>
        <m:sSub>
          <m:sSubPr>
            <m:ctrlPr>
              <w:rPr>
                <w:rFonts w:ascii="Cambria Math" w:hAnsi="Cambria Math" w:cs="Times New Roman"/>
                <w:i/>
              </w:rPr>
            </m:ctrlPr>
          </m:sSubPr>
          <m:e>
            <m:r>
              <w:rPr>
                <w:rFonts w:ascii="Cambria Math" w:hAnsi="Cambria Math" w:cs="Times New Roman"/>
              </w:rPr>
              <m:t>DATE'</m:t>
            </m:r>
          </m:e>
          <m:sub>
            <m:r>
              <w:rPr>
                <w:rFonts w:ascii="Cambria Math" w:hAnsi="Cambria Math" w:cs="Times New Roman"/>
                <w:lang w:val="en-US"/>
              </w:rPr>
              <m:t>N</m:t>
            </m:r>
            <m:r>
              <w:rPr>
                <w:rFonts w:ascii="Cambria Math" w:hAnsi="Cambria Math" w:cs="Times New Roman"/>
              </w:rPr>
              <m:t>+1</m:t>
            </m:r>
          </m:sub>
        </m:sSub>
      </m:oMath>
      <w:r>
        <w:t>) определяется в зависимости от выбранного варианта обработки заказов ТОРО, следующих за первым скорректированным.</w:t>
      </w:r>
    </w:p>
    <w:p w14:paraId="4E056FC5" w14:textId="77777777" w:rsidR="00AE0C01" w:rsidRDefault="00AE0C01" w:rsidP="00AE0C01">
      <w:pPr>
        <w:pStyle w:val="affff8"/>
      </w:pPr>
      <w:r>
        <w:t>Вариант 1 – Заказы ТОРО по срокам расставляются в соответствии с выставленными в настройках межремонтным интервалом и плановой суточной наработкой:</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6"/>
        <w:gridCol w:w="510"/>
      </w:tblGrid>
      <w:tr w:rsidR="002626E6" w14:paraId="5FD660DB" w14:textId="77777777">
        <w:trPr>
          <w:trHeight w:val="369"/>
        </w:trPr>
        <w:tc>
          <w:tcPr>
            <w:tcW w:w="9696" w:type="dxa"/>
          </w:tcPr>
          <w:p w14:paraId="419DAC09" w14:textId="77777777" w:rsidR="00AE0C01" w:rsidRPr="00853754" w:rsidRDefault="008105EE" w:rsidP="008A3F08">
            <w:pPr>
              <w:pStyle w:val="affff8"/>
              <w:rPr>
                <w:rFonts w:cs="Times New Roman"/>
                <w:i/>
              </w:rPr>
            </w:pPr>
            <m:oMathPara>
              <m:oMath>
                <m:sSub>
                  <m:sSubPr>
                    <m:ctrlPr>
                      <w:rPr>
                        <w:rFonts w:ascii="Cambria Math" w:hAnsi="Cambria Math" w:cs="Times New Roman"/>
                        <w:i/>
                        <w:lang w:eastAsia="en-US"/>
                      </w:rPr>
                    </m:ctrlPr>
                  </m:sSubPr>
                  <m:e>
                    <m:r>
                      <w:rPr>
                        <w:rFonts w:ascii="Cambria Math" w:hAnsi="Cambria Math" w:cs="Times New Roman"/>
                      </w:rPr>
                      <m:t>DATE'</m:t>
                    </m:r>
                  </m:e>
                  <m:sub>
                    <m:r>
                      <w:rPr>
                        <w:rFonts w:ascii="Cambria Math" w:hAnsi="Cambria Math" w:cs="Times New Roman"/>
                      </w:rPr>
                      <m:t>N+1</m:t>
                    </m:r>
                  </m:sub>
                </m:sSub>
                <m:r>
                  <w:rPr>
                    <w:rFonts w:ascii="Cambria Math" w:hAnsi="Cambria Math" w:cs="Times New Roman"/>
                  </w:rPr>
                  <m:t>=</m:t>
                </m:r>
                <m:sSub>
                  <m:sSubPr>
                    <m:ctrlPr>
                      <w:rPr>
                        <w:rFonts w:ascii="Cambria Math" w:hAnsi="Cambria Math" w:cs="Times New Roman"/>
                        <w:i/>
                        <w:lang w:eastAsia="en-US"/>
                      </w:rPr>
                    </m:ctrlPr>
                  </m:sSubPr>
                  <m:e>
                    <m:r>
                      <w:rPr>
                        <w:rFonts w:ascii="Cambria Math" w:hAnsi="Cambria Math" w:cs="Times New Roman"/>
                      </w:rPr>
                      <m:t>DATE</m:t>
                    </m:r>
                    <m:r>
                      <w:rPr>
                        <w:rFonts w:ascii="Cambria Math" w:hAnsi="Cambria Math" w:cs="Times New Roman"/>
                        <w:lang w:val="en-US"/>
                      </w:rPr>
                      <m:t>'</m:t>
                    </m:r>
                  </m:e>
                  <m:sub>
                    <m:r>
                      <w:rPr>
                        <w:rFonts w:ascii="Cambria Math" w:hAnsi="Cambria Math" w:cs="Times New Roman"/>
                        <w:lang w:val="en-US" w:eastAsia="en-US"/>
                      </w:rPr>
                      <m:t>N</m:t>
                    </m:r>
                  </m:sub>
                </m:sSub>
                <m:r>
                  <w:rPr>
                    <w:rFonts w:ascii="Cambria Math" w:hAnsi="Cambria Math" w:cs="Times New Roman"/>
                  </w:rPr>
                  <m:t>+</m:t>
                </m:r>
                <m:f>
                  <m:fPr>
                    <m:ctrlPr>
                      <w:rPr>
                        <w:rFonts w:ascii="Cambria Math" w:hAnsi="Cambria Math" w:cs="Times New Roman"/>
                        <w:i/>
                        <w:lang w:eastAsia="en-US"/>
                      </w:rPr>
                    </m:ctrlPr>
                  </m:fPr>
                  <m:num>
                    <m:r>
                      <w:rPr>
                        <w:rFonts w:ascii="Cambria Math" w:hAnsi="Cambria Math" w:cs="Times New Roman"/>
                        <w:lang w:val="en-US"/>
                      </w:rPr>
                      <m:t>CYCLE</m:t>
                    </m:r>
                  </m:num>
                  <m:den>
                    <m:sSub>
                      <m:sSubPr>
                        <m:ctrlPr>
                          <w:rPr>
                            <w:rFonts w:ascii="Cambria Math" w:hAnsi="Cambria Math" w:cs="Times New Roman"/>
                            <w:i/>
                            <w:lang w:val="en-US" w:eastAsia="en-US"/>
                          </w:rPr>
                        </m:ctrlPr>
                      </m:sSubPr>
                      <m:e>
                        <m:r>
                          <w:rPr>
                            <w:rFonts w:ascii="Cambria Math" w:hAnsi="Cambria Math" w:cs="Times New Roman"/>
                            <w:lang w:val="en-US"/>
                          </w:rPr>
                          <m:t>T</m:t>
                        </m:r>
                      </m:e>
                      <m:sub>
                        <m:r>
                          <w:rPr>
                            <w:rFonts w:ascii="Cambria Math" w:hAnsi="Cambria Math" w:cs="Times New Roman"/>
                          </w:rPr>
                          <m:t>план.сут.наработка</m:t>
                        </m:r>
                      </m:sub>
                    </m:sSub>
                  </m:den>
                </m:f>
                <m:r>
                  <w:rPr>
                    <w:rFonts w:ascii="Cambria Math" w:hAnsi="Cambria Math" w:cs="Times New Roman"/>
                  </w:rPr>
                  <m:t>,</m:t>
                </m:r>
              </m:oMath>
            </m:oMathPara>
          </w:p>
        </w:tc>
        <w:tc>
          <w:tcPr>
            <w:tcW w:w="510" w:type="dxa"/>
          </w:tcPr>
          <w:p w14:paraId="58DDBC72" w14:textId="77777777" w:rsidR="00AE0C01" w:rsidRDefault="00AE0C01">
            <w:pPr>
              <w:pStyle w:val="affff8"/>
              <w:spacing w:before="0" w:after="0"/>
              <w:ind w:firstLine="0"/>
              <w:jc w:val="center"/>
            </w:pPr>
            <w:r>
              <w:t>(</w:t>
            </w:r>
            <w:r w:rsidR="000C0545">
              <w:t>6</w:t>
            </w:r>
            <w:r>
              <w:t>)</w:t>
            </w:r>
          </w:p>
        </w:tc>
      </w:tr>
    </w:tbl>
    <w:p w14:paraId="25045666" w14:textId="77777777" w:rsidR="00AE0C01" w:rsidRDefault="00AE0C01" w:rsidP="00AE0C01">
      <w:pPr>
        <w:pStyle w:val="affff8"/>
      </w:pPr>
      <w:r>
        <w:t>где</w:t>
      </w:r>
    </w:p>
    <w:p w14:paraId="32734B3E" w14:textId="77777777" w:rsidR="00AE0C01" w:rsidRDefault="008105EE" w:rsidP="00AE0C01">
      <w:pPr>
        <w:pStyle w:val="affff8"/>
      </w:pPr>
      <m:oMath>
        <m:sSub>
          <m:sSubPr>
            <m:ctrlPr>
              <w:rPr>
                <w:rFonts w:ascii="Cambria Math" w:hAnsi="Cambria Math" w:cs="Times New Roman"/>
                <w:i/>
              </w:rPr>
            </m:ctrlPr>
          </m:sSubPr>
          <m:e>
            <m:r>
              <w:rPr>
                <w:rFonts w:ascii="Cambria Math" w:hAnsi="Cambria Math" w:cs="Times New Roman"/>
              </w:rPr>
              <m:t>DATE'</m:t>
            </m:r>
          </m:e>
          <m:sub>
            <m:r>
              <w:rPr>
                <w:rFonts w:ascii="Cambria Math" w:hAnsi="Cambria Math" w:cs="Times New Roman"/>
              </w:rPr>
              <m:t>N</m:t>
            </m:r>
          </m:sub>
        </m:sSub>
      </m:oMath>
      <w:r w:rsidR="00AE0C01">
        <w:t xml:space="preserve"> – скорректированная дата предшествующего в цикле заказа ТОРО;</w:t>
      </w:r>
    </w:p>
    <w:p w14:paraId="0C1A483E" w14:textId="77777777" w:rsidR="00AE0C01" w:rsidRDefault="00AE0C01" w:rsidP="00AE0C01">
      <w:pPr>
        <w:pStyle w:val="affff8"/>
      </w:pPr>
      <m:oMath>
        <m:r>
          <w:rPr>
            <w:rFonts w:ascii="Cambria Math" w:hAnsi="Cambria Math" w:cs="Times New Roman"/>
            <w:lang w:val="en-US"/>
          </w:rPr>
          <m:t>CYCLE</m:t>
        </m:r>
      </m:oMath>
      <w:r>
        <w:t xml:space="preserve"> – межремонтный интервал</w:t>
      </w:r>
      <w:r w:rsidRPr="00184869">
        <w:t xml:space="preserve">, </w:t>
      </w:r>
      <w:r>
        <w:t>вводимый пользователем вручную;</w:t>
      </w:r>
    </w:p>
    <w:p w14:paraId="67522745" w14:textId="77777777" w:rsidR="00AE0C01" w:rsidRDefault="008105EE" w:rsidP="00AE0C01">
      <w:pPr>
        <w:pStyle w:val="affff8"/>
      </w:p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rPr>
              <m:t>план.сут.наработка</m:t>
            </m:r>
          </m:sub>
        </m:sSub>
      </m:oMath>
      <w:r w:rsidR="00AE0C01">
        <w:t xml:space="preserve"> – плановая суточная наработка, вводимая пользователем вручную.</w:t>
      </w:r>
    </w:p>
    <w:p w14:paraId="55B97D79" w14:textId="77777777" w:rsidR="00AE0C01" w:rsidRDefault="00AE0C01" w:rsidP="00AE0C01">
      <w:pPr>
        <w:pStyle w:val="affff8"/>
      </w:pPr>
      <w:r>
        <w:t>Вариант 2 – Последующие заказы ТОРО смещаются пропорционально от заказа ТОРО, сроки начала которого были пересчитаны: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6"/>
        <w:gridCol w:w="510"/>
      </w:tblGrid>
      <w:tr w:rsidR="002626E6" w14:paraId="5FE243CE" w14:textId="77777777">
        <w:trPr>
          <w:trHeight w:val="369"/>
        </w:trPr>
        <w:tc>
          <w:tcPr>
            <w:tcW w:w="9696" w:type="dxa"/>
          </w:tcPr>
          <w:p w14:paraId="480F6B04" w14:textId="77777777" w:rsidR="00AE0C01" w:rsidRPr="00853754" w:rsidRDefault="008105EE">
            <w:pPr>
              <w:pStyle w:val="affff8"/>
              <w:rPr>
                <w:rFonts w:cs="Times New Roman"/>
                <w:i/>
              </w:rPr>
            </w:pPr>
            <m:oMathPara>
              <m:oMath>
                <m:sSub>
                  <m:sSubPr>
                    <m:ctrlPr>
                      <w:rPr>
                        <w:rFonts w:ascii="Cambria Math" w:hAnsi="Cambria Math" w:cs="Times New Roman"/>
                        <w:i/>
                        <w:lang w:eastAsia="en-US"/>
                      </w:rPr>
                    </m:ctrlPr>
                  </m:sSubPr>
                  <m:e>
                    <m:r>
                      <w:rPr>
                        <w:rFonts w:ascii="Cambria Math" w:hAnsi="Cambria Math" w:cs="Times New Roman"/>
                      </w:rPr>
                      <m:t>DATE</m:t>
                    </m:r>
                    <m:r>
                      <w:rPr>
                        <w:rFonts w:ascii="Cambria Math" w:hAnsi="Cambria Math" w:cs="Times New Roman"/>
                        <w:lang w:val="en-US"/>
                      </w:rPr>
                      <m:t>'</m:t>
                    </m:r>
                  </m:e>
                  <m:sub>
                    <m:r>
                      <w:rPr>
                        <w:rFonts w:ascii="Cambria Math" w:hAnsi="Cambria Math" w:cs="Times New Roman"/>
                      </w:rPr>
                      <m:t>N+1</m:t>
                    </m:r>
                  </m:sub>
                </m:sSub>
                <m:r>
                  <w:rPr>
                    <w:rFonts w:ascii="Cambria Math" w:hAnsi="Cambria Math" w:cs="Times New Roman"/>
                  </w:rPr>
                  <m:t>=</m:t>
                </m:r>
                <m:sSub>
                  <m:sSubPr>
                    <m:ctrlPr>
                      <w:rPr>
                        <w:rFonts w:ascii="Cambria Math" w:hAnsi="Cambria Math" w:cs="Times New Roman"/>
                        <w:i/>
                        <w:lang w:eastAsia="en-US"/>
                      </w:rPr>
                    </m:ctrlPr>
                  </m:sSubPr>
                  <m:e>
                    <m:r>
                      <w:rPr>
                        <w:rFonts w:ascii="Cambria Math" w:hAnsi="Cambria Math" w:cs="Times New Roman"/>
                      </w:rPr>
                      <m:t>DATE'</m:t>
                    </m:r>
                  </m:e>
                  <m:sub>
                    <m:r>
                      <w:rPr>
                        <w:rFonts w:ascii="Cambria Math" w:hAnsi="Cambria Math" w:cs="Times New Roman"/>
                      </w:rPr>
                      <m:t>N</m:t>
                    </m:r>
                  </m:sub>
                </m:sSub>
                <m:r>
                  <w:rPr>
                    <w:rFonts w:ascii="Cambria Math" w:hAnsi="Cambria Math" w:cs="Times New Roman"/>
                  </w:rPr>
                  <m:t>+</m:t>
                </m:r>
                <m:r>
                  <w:rPr>
                    <w:rFonts w:ascii="Cambria Math" w:hAnsi="Cambria Math" w:cs="Times New Roman"/>
                    <w:lang w:eastAsia="en-US"/>
                  </w:rPr>
                  <m:t>(</m:t>
                </m:r>
                <m:sSub>
                  <m:sSubPr>
                    <m:ctrlPr>
                      <w:rPr>
                        <w:rFonts w:ascii="Cambria Math" w:hAnsi="Cambria Math" w:cs="Times New Roman"/>
                        <w:i/>
                        <w:lang w:eastAsia="en-US"/>
                      </w:rPr>
                    </m:ctrlPr>
                  </m:sSubPr>
                  <m:e>
                    <m:r>
                      <w:rPr>
                        <w:rFonts w:ascii="Cambria Math" w:hAnsi="Cambria Math" w:cs="Times New Roman"/>
                      </w:rPr>
                      <m:t>DATE'</m:t>
                    </m:r>
                  </m:e>
                  <m:sub>
                    <m:r>
                      <w:rPr>
                        <w:rFonts w:ascii="Cambria Math" w:hAnsi="Cambria Math" w:cs="Times New Roman"/>
                      </w:rPr>
                      <m:t>1</m:t>
                    </m:r>
                  </m:sub>
                </m:sSub>
                <m:r>
                  <w:rPr>
                    <w:rFonts w:ascii="Cambria Math" w:hAnsi="Cambria Math" w:cs="Times New Roman"/>
                    <w:lang w:eastAsia="en-US"/>
                  </w:rPr>
                  <m:t>-</m:t>
                </m:r>
                <m:sSub>
                  <m:sSubPr>
                    <m:ctrlPr>
                      <w:rPr>
                        <w:rFonts w:ascii="Cambria Math" w:hAnsi="Cambria Math" w:cs="Times New Roman"/>
                        <w:i/>
                        <w:lang w:eastAsia="en-US"/>
                      </w:rPr>
                    </m:ctrlPr>
                  </m:sSubPr>
                  <m:e>
                    <m:r>
                      <w:rPr>
                        <w:rFonts w:ascii="Cambria Math" w:hAnsi="Cambria Math" w:cs="Times New Roman"/>
                      </w:rPr>
                      <m:t>DATE</m:t>
                    </m:r>
                  </m:e>
                  <m:sub>
                    <m:sSup>
                      <m:sSupPr>
                        <m:ctrlPr>
                          <w:rPr>
                            <w:rFonts w:ascii="Cambria Math" w:hAnsi="Cambria Math" w:cs="Times New Roman"/>
                            <w:i/>
                            <w:lang w:val="en-US"/>
                          </w:rPr>
                        </m:ctrlPr>
                      </m:sSupPr>
                      <m:e>
                        <m:r>
                          <w:rPr>
                            <w:rFonts w:ascii="Cambria Math" w:hAnsi="Cambria Math" w:cs="Times New Roman"/>
                            <w:lang w:val="en-US"/>
                          </w:rPr>
                          <m:t>1</m:t>
                        </m:r>
                        <m:ctrlPr>
                          <w:rPr>
                            <w:rFonts w:ascii="Cambria Math" w:hAnsi="Cambria Math" w:cs="Times New Roman"/>
                            <w:i/>
                          </w:rPr>
                        </m:ctrlPr>
                      </m:e>
                      <m:sup/>
                    </m:sSup>
                  </m:sub>
                </m:sSub>
                <m:r>
                  <w:rPr>
                    <w:rFonts w:ascii="Cambria Math" w:hAnsi="Cambria Math" w:cs="Times New Roman"/>
                    <w:lang w:eastAsia="en-US"/>
                  </w:rPr>
                  <m:t>)</m:t>
                </m:r>
                <m:r>
                  <w:rPr>
                    <w:rFonts w:ascii="Cambria Math" w:hAnsi="Cambria Math" w:cs="Times New Roman"/>
                  </w:rPr>
                  <m:t>,</m:t>
                </m:r>
              </m:oMath>
            </m:oMathPara>
          </w:p>
        </w:tc>
        <w:tc>
          <w:tcPr>
            <w:tcW w:w="510" w:type="dxa"/>
          </w:tcPr>
          <w:p w14:paraId="12894D0D" w14:textId="77777777" w:rsidR="00AE0C01" w:rsidRDefault="00AE0C01">
            <w:pPr>
              <w:pStyle w:val="affff8"/>
              <w:spacing w:before="0" w:after="0"/>
              <w:ind w:firstLine="0"/>
              <w:jc w:val="center"/>
            </w:pPr>
            <w:r>
              <w:t>(</w:t>
            </w:r>
            <w:r w:rsidR="000832F8">
              <w:t>7</w:t>
            </w:r>
            <w:r>
              <w:t>)</w:t>
            </w:r>
          </w:p>
        </w:tc>
      </w:tr>
    </w:tbl>
    <w:p w14:paraId="7B1B9469" w14:textId="77777777" w:rsidR="00AE0C01" w:rsidRDefault="00AE0C01" w:rsidP="00AE0C01">
      <w:pPr>
        <w:pStyle w:val="affff8"/>
      </w:pPr>
      <w:r>
        <w:t>где</w:t>
      </w:r>
    </w:p>
    <w:p w14:paraId="6C1980DE" w14:textId="77777777" w:rsidR="00AE0C01" w:rsidRDefault="008105EE" w:rsidP="00AE0C01">
      <w:pPr>
        <w:pStyle w:val="affff8"/>
      </w:pPr>
      <m:oMath>
        <m:sSub>
          <m:sSubPr>
            <m:ctrlPr>
              <w:rPr>
                <w:rFonts w:ascii="Cambria Math" w:hAnsi="Cambria Math" w:cs="Times New Roman"/>
                <w:i/>
              </w:rPr>
            </m:ctrlPr>
          </m:sSubPr>
          <m:e>
            <m:r>
              <w:rPr>
                <w:rFonts w:ascii="Cambria Math" w:hAnsi="Cambria Math" w:cs="Times New Roman"/>
              </w:rPr>
              <m:t>DATE'</m:t>
            </m:r>
          </m:e>
          <m:sub>
            <m:r>
              <w:rPr>
                <w:rFonts w:ascii="Cambria Math" w:hAnsi="Cambria Math" w:cs="Times New Roman"/>
              </w:rPr>
              <m:t>1</m:t>
            </m:r>
          </m:sub>
        </m:sSub>
      </m:oMath>
      <w:r w:rsidR="00AE0C01">
        <w:t xml:space="preserve"> – скорректированная дата первого в цикле заказа ТОРО;</w:t>
      </w:r>
    </w:p>
    <w:p w14:paraId="2971C740" w14:textId="77777777" w:rsidR="00AE0C01" w:rsidRDefault="008105EE" w:rsidP="00AE0C01">
      <w:pPr>
        <w:pStyle w:val="affff8"/>
      </w:pPr>
      <m:oMath>
        <m:sSub>
          <m:sSubPr>
            <m:ctrlPr>
              <w:rPr>
                <w:rFonts w:ascii="Cambria Math" w:hAnsi="Cambria Math" w:cs="Times New Roman"/>
                <w:i/>
              </w:rPr>
            </m:ctrlPr>
          </m:sSubPr>
          <m:e>
            <m:r>
              <w:rPr>
                <w:rFonts w:ascii="Cambria Math" w:hAnsi="Cambria Math" w:cs="Times New Roman"/>
              </w:rPr>
              <m:t>DATE</m:t>
            </m:r>
          </m:e>
          <m:sub>
            <m:r>
              <w:rPr>
                <w:rFonts w:ascii="Cambria Math" w:hAnsi="Cambria Math" w:cs="Times New Roman"/>
              </w:rPr>
              <m:t>1</m:t>
            </m:r>
          </m:sub>
        </m:sSub>
      </m:oMath>
      <w:r w:rsidR="00AE0C01">
        <w:t xml:space="preserve"> – первоначальная дата первого в цикле заказа ТОРО;</w:t>
      </w:r>
    </w:p>
    <w:p w14:paraId="0CF5ACCF" w14:textId="77777777" w:rsidR="00AE0C01" w:rsidRDefault="008105EE" w:rsidP="00AE0C01">
      <w:pPr>
        <w:pStyle w:val="affff8"/>
      </w:pPr>
      <m:oMath>
        <m:sSub>
          <m:sSubPr>
            <m:ctrlPr>
              <w:rPr>
                <w:rFonts w:ascii="Cambria Math" w:hAnsi="Cambria Math" w:cs="Times New Roman"/>
                <w:i/>
              </w:rPr>
            </m:ctrlPr>
          </m:sSubPr>
          <m:e>
            <m:r>
              <w:rPr>
                <w:rFonts w:ascii="Cambria Math" w:hAnsi="Cambria Math" w:cs="Times New Roman"/>
              </w:rPr>
              <m:t>DATE'</m:t>
            </m:r>
          </m:e>
          <m:sub>
            <m:r>
              <w:rPr>
                <w:rFonts w:ascii="Cambria Math" w:hAnsi="Cambria Math" w:cs="Times New Roman"/>
              </w:rPr>
              <m:t>N</m:t>
            </m:r>
          </m:sub>
        </m:sSub>
      </m:oMath>
      <w:r w:rsidR="00AE0C01">
        <w:t xml:space="preserve"> – скорректированная дата предшествующего в цикле заказа ТОРО.</w:t>
      </w:r>
    </w:p>
    <w:p w14:paraId="47F32A69" w14:textId="77777777" w:rsidR="00AE0C01" w:rsidRDefault="00AE0C01" w:rsidP="00AE0C01">
      <w:pPr>
        <w:pStyle w:val="affff8"/>
      </w:pPr>
      <w:r>
        <w:t xml:space="preserve">Вариант </w:t>
      </w:r>
      <w:r w:rsidRPr="00184869">
        <w:t>3</w:t>
      </w:r>
      <w:r>
        <w:t xml:space="preserve"> – Последующие заказы ТОРО не смещаются.</w:t>
      </w:r>
    </w:p>
    <w:p w14:paraId="56AED43C" w14:textId="77777777" w:rsidR="00D50CB5" w:rsidRDefault="00D50CB5" w:rsidP="00D50CB5">
      <w:pPr>
        <w:pStyle w:val="affff8"/>
        <w:rPr>
          <w:i/>
        </w:rPr>
      </w:pPr>
      <w:r>
        <w:rPr>
          <w:i/>
        </w:rPr>
        <w:t>Например, актуальная наработка на 19.03.2021 составляет 91150 м/ч, а наработка на дату последнего воздействия составляет 90976 м/ч. Первоначальная дата следующего воздействия составляет 22.03.2021. При межремонтном интервале 500 м/ч и плановой суточной наработке 22 м/ч скорректированная дата первого в цикле заказа ТОРО определяется по формуле (</w:t>
      </w:r>
      <w:r w:rsidR="00B25275">
        <w:rPr>
          <w:i/>
        </w:rPr>
        <w:t>5</w:t>
      </w:r>
      <w:r>
        <w:rPr>
          <w:i/>
        </w:rPr>
        <w:t>):</w:t>
      </w:r>
    </w:p>
    <w:p w14:paraId="0C10F6B0" w14:textId="77777777" w:rsidR="00D50CB5" w:rsidRPr="00184869" w:rsidRDefault="008105EE" w:rsidP="00D50CB5">
      <w:pPr>
        <w:pStyle w:val="affff8"/>
        <w:rPr>
          <w:i/>
        </w:rPr>
      </w:pPr>
      <m:oMathPara>
        <m:oMath>
          <m:sSub>
            <m:sSubPr>
              <m:ctrlPr>
                <w:rPr>
                  <w:rFonts w:ascii="Cambria Math" w:hAnsi="Cambria Math" w:cs="Times New Roman"/>
                  <w:i/>
                </w:rPr>
              </m:ctrlPr>
            </m:sSubPr>
            <m:e>
              <m:r>
                <w:rPr>
                  <w:rFonts w:ascii="Cambria Math" w:hAnsi="Cambria Math" w:cs="Times New Roman"/>
                </w:rPr>
                <m:t>DATE</m:t>
              </m:r>
            </m:e>
            <m:sub>
              <m:r>
                <w:rPr>
                  <w:rFonts w:ascii="Cambria Math" w:hAnsi="Cambria Math" w:cs="Times New Roman"/>
                </w:rPr>
                <m:t>1</m:t>
              </m:r>
            </m:sub>
          </m:sSub>
          <m:r>
            <w:rPr>
              <w:rFonts w:ascii="Cambria Math" w:hAnsi="Cambria Math" w:cs="Times New Roman"/>
            </w:rPr>
            <m:t>=19.03.2021 8:00+</m:t>
          </m:r>
          <m:f>
            <m:fPr>
              <m:ctrlPr>
                <w:rPr>
                  <w:rFonts w:ascii="Cambria Math" w:hAnsi="Cambria Math" w:cs="Times New Roman"/>
                  <w:i/>
                </w:rPr>
              </m:ctrlPr>
            </m:fPr>
            <m:num>
              <m:r>
                <w:rPr>
                  <w:rFonts w:ascii="Cambria Math" w:hAnsi="Cambria Math" w:cs="Times New Roman"/>
                  <w:lang w:val="en-US"/>
                </w:rPr>
                <m:t>500</m:t>
              </m:r>
              <m:r>
                <w:rPr>
                  <w:rFonts w:ascii="Cambria Math" w:hAnsi="Cambria Math" w:cs="Times New Roman"/>
                </w:rPr>
                <m:t>-(</m:t>
              </m:r>
              <m:r>
                <w:rPr>
                  <w:rFonts w:ascii="Cambria Math" w:hAnsi="Cambria Math" w:cs="Times New Roman"/>
                  <w:lang w:val="en-US"/>
                </w:rPr>
                <m:t>91150</m:t>
              </m:r>
              <m:r>
                <w:rPr>
                  <w:rFonts w:ascii="Cambria Math" w:hAnsi="Cambria Math" w:cs="Times New Roman"/>
                </w:rPr>
                <m:t>-</m:t>
              </m:r>
              <m:r>
                <w:rPr>
                  <w:rFonts w:ascii="Cambria Math" w:hAnsi="Cambria Math" w:cs="Times New Roman"/>
                  <w:lang w:val="en-US"/>
                </w:rPr>
                <m:t>90976</m:t>
              </m:r>
              <m:r>
                <w:rPr>
                  <w:rFonts w:ascii="Cambria Math" w:hAnsi="Cambria Math" w:cs="Times New Roman"/>
                </w:rPr>
                <m:t>)</m:t>
              </m:r>
            </m:num>
            <m:den>
              <m:r>
                <w:rPr>
                  <w:rFonts w:ascii="Cambria Math" w:hAnsi="Cambria Math" w:cs="Times New Roman"/>
                  <w:lang w:val="en-US"/>
                </w:rPr>
                <m:t>22</m:t>
              </m:r>
            </m:den>
          </m:f>
          <m:r>
            <w:rPr>
              <w:rFonts w:ascii="Cambria Math" w:hAnsi="Cambria Math" w:cs="Times New Roman"/>
            </w:rPr>
            <m:t>=03.04.2021 3:38</m:t>
          </m:r>
        </m:oMath>
      </m:oMathPara>
    </w:p>
    <w:p w14:paraId="01D47F34" w14:textId="77777777" w:rsidR="00BA23DC" w:rsidRDefault="00BA23DC" w:rsidP="00BA23DC">
      <w:pPr>
        <w:pStyle w:val="affff8"/>
        <w:rPr>
          <w:i/>
        </w:rPr>
      </w:pPr>
      <w:r>
        <w:rPr>
          <w:i/>
        </w:rPr>
        <w:t>Дата последующего заказа ТОРО по варианту 1 определяется по формуле (</w:t>
      </w:r>
      <w:r w:rsidR="00B25275">
        <w:rPr>
          <w:i/>
        </w:rPr>
        <w:t>6</w:t>
      </w:r>
      <w:r>
        <w:rPr>
          <w:i/>
        </w:rPr>
        <w:t>):</w:t>
      </w:r>
    </w:p>
    <w:p w14:paraId="5020A962" w14:textId="77777777" w:rsidR="00BA23DC" w:rsidRPr="00184869" w:rsidRDefault="008105EE" w:rsidP="00BA23DC">
      <w:pPr>
        <w:pStyle w:val="affff8"/>
        <w:rPr>
          <w:i/>
        </w:rPr>
      </w:pPr>
      <m:oMathPara>
        <m:oMath>
          <m:sSub>
            <m:sSubPr>
              <m:ctrlPr>
                <w:rPr>
                  <w:rFonts w:ascii="Cambria Math" w:hAnsi="Cambria Math" w:cs="Times New Roman"/>
                  <w:i/>
                </w:rPr>
              </m:ctrlPr>
            </m:sSubPr>
            <m:e>
              <m:r>
                <w:rPr>
                  <w:rFonts w:ascii="Cambria Math" w:hAnsi="Cambria Math" w:cs="Times New Roman"/>
                </w:rPr>
                <m:t>DATE</m:t>
              </m:r>
            </m:e>
            <m:sub>
              <m:r>
                <w:rPr>
                  <w:rFonts w:ascii="Cambria Math" w:hAnsi="Cambria Math" w:cs="Times New Roman"/>
                </w:rPr>
                <m:t>N+1</m:t>
              </m:r>
            </m:sub>
          </m:sSub>
          <m:r>
            <w:rPr>
              <w:rFonts w:ascii="Cambria Math" w:hAnsi="Cambria Math" w:cs="Times New Roman"/>
            </w:rPr>
            <m:t>=03.04.2021 3:38+</m:t>
          </m:r>
          <m:f>
            <m:fPr>
              <m:ctrlPr>
                <w:rPr>
                  <w:rFonts w:ascii="Cambria Math" w:hAnsi="Cambria Math" w:cs="Times New Roman"/>
                  <w:i/>
                </w:rPr>
              </m:ctrlPr>
            </m:fPr>
            <m:num>
              <m:r>
                <w:rPr>
                  <w:rFonts w:ascii="Cambria Math" w:hAnsi="Cambria Math" w:cs="Times New Roman"/>
                  <w:lang w:val="en-US"/>
                </w:rPr>
                <m:t>500</m:t>
              </m:r>
            </m:num>
            <m:den>
              <m:r>
                <w:rPr>
                  <w:rFonts w:ascii="Cambria Math" w:hAnsi="Cambria Math" w:cs="Times New Roman"/>
                  <w:lang w:val="en-US"/>
                </w:rPr>
                <m:t>22</m:t>
              </m:r>
            </m:den>
          </m:f>
          <m:r>
            <w:rPr>
              <w:rFonts w:ascii="Cambria Math" w:hAnsi="Cambria Math" w:cs="Times New Roman"/>
            </w:rPr>
            <m:t>=25.04.2021 21:05</m:t>
          </m:r>
        </m:oMath>
      </m:oMathPara>
    </w:p>
    <w:p w14:paraId="100EF6FD" w14:textId="77777777" w:rsidR="00BA23DC" w:rsidRDefault="00BA23DC" w:rsidP="00BA23DC">
      <w:pPr>
        <w:pStyle w:val="affff8"/>
        <w:rPr>
          <w:i/>
        </w:rPr>
      </w:pPr>
      <w:r>
        <w:rPr>
          <w:i/>
        </w:rPr>
        <w:t>Дата последующего заказа ТОРО по варианту 2 определяется по формуле (</w:t>
      </w:r>
      <w:r w:rsidR="00B25275">
        <w:rPr>
          <w:i/>
        </w:rPr>
        <w:t>7</w:t>
      </w:r>
      <w:r>
        <w:rPr>
          <w:i/>
        </w:rPr>
        <w:t>):</w:t>
      </w:r>
    </w:p>
    <w:p w14:paraId="2925FEFC" w14:textId="77777777" w:rsidR="00B214D5" w:rsidRPr="00D17861" w:rsidRDefault="008105EE" w:rsidP="009511CC">
      <w:pPr>
        <w:rPr>
          <w:b/>
        </w:rPr>
      </w:pPr>
      <m:oMathPara>
        <m:oMath>
          <m:sSub>
            <m:sSubPr>
              <m:ctrlPr>
                <w:rPr>
                  <w:rFonts w:ascii="Cambria Math" w:hAnsi="Cambria Math" w:cs="Times New Roman"/>
                  <w:i/>
                </w:rPr>
              </m:ctrlPr>
            </m:sSubPr>
            <m:e>
              <m:r>
                <w:rPr>
                  <w:rFonts w:ascii="Cambria Math" w:hAnsi="Cambria Math" w:cs="Times New Roman"/>
                </w:rPr>
                <m:t>DATE</m:t>
              </m:r>
            </m:e>
            <m:sub>
              <m:r>
                <w:rPr>
                  <w:rFonts w:ascii="Cambria Math" w:hAnsi="Cambria Math" w:cs="Times New Roman"/>
                </w:rPr>
                <m:t>N+1</m:t>
              </m:r>
            </m:sub>
          </m:sSub>
          <m:r>
            <w:rPr>
              <w:rFonts w:ascii="Cambria Math" w:hAnsi="Cambria Math" w:cs="Times New Roman"/>
            </w:rPr>
            <m:t>=03.04.2021 3:38+</m:t>
          </m:r>
          <m:d>
            <m:dPr>
              <m:ctrlPr>
                <w:rPr>
                  <w:rFonts w:ascii="Cambria Math" w:hAnsi="Cambria Math" w:cs="Times New Roman"/>
                  <w:i/>
                </w:rPr>
              </m:ctrlPr>
            </m:dPr>
            <m:e>
              <m:r>
                <w:rPr>
                  <w:rFonts w:ascii="Cambria Math" w:hAnsi="Cambria Math" w:cs="Times New Roman"/>
                </w:rPr>
                <m:t>03.04.2021 3:38-22.03.2021 0:00</m:t>
              </m:r>
            </m:e>
          </m:d>
          <m:r>
            <w:rPr>
              <w:rFonts w:ascii="Cambria Math" w:hAnsi="Cambria Math" w:cs="Times New Roman"/>
            </w:rPr>
            <m:t>=14.04.2021 3:38.</m:t>
          </m:r>
        </m:oMath>
      </m:oMathPara>
    </w:p>
    <w:sectPr w:rsidR="00B214D5" w:rsidRPr="00D17861" w:rsidSect="00A566BD">
      <w:headerReference w:type="default" r:id="rId26"/>
      <w:footerReference w:type="default" r:id="rId27"/>
      <w:headerReference w:type="first" r:id="rId28"/>
      <w:pgSz w:w="11907" w:h="16839" w:code="9"/>
      <w:pgMar w:top="1134" w:right="567" w:bottom="1134" w:left="1134" w:header="567" w:footer="6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628F43" w14:textId="77777777" w:rsidR="008105EE" w:rsidRDefault="008105EE" w:rsidP="00D17861">
      <w:pPr>
        <w:spacing w:after="0" w:line="240" w:lineRule="auto"/>
      </w:pPr>
      <w:r>
        <w:separator/>
      </w:r>
    </w:p>
  </w:endnote>
  <w:endnote w:type="continuationSeparator" w:id="0">
    <w:p w14:paraId="1F65381D" w14:textId="77777777" w:rsidR="008105EE" w:rsidRDefault="008105EE" w:rsidP="00D17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New York">
    <w:altName w:val="Times New Roman"/>
    <w:panose1 w:val="02040503060506020304"/>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33666"/>
      <w:docPartObj>
        <w:docPartGallery w:val="Page Numbers (Bottom of Page)"/>
        <w:docPartUnique/>
      </w:docPartObj>
    </w:sdtPr>
    <w:sdtEndPr/>
    <w:sdtContent>
      <w:p w14:paraId="5126FDA6" w14:textId="05D029DD" w:rsidR="005A666E" w:rsidRDefault="005A666E">
        <w:pPr>
          <w:pStyle w:val="aff8"/>
          <w:jc w:val="center"/>
        </w:pPr>
        <w:r>
          <w:fldChar w:fldCharType="begin"/>
        </w:r>
        <w:r>
          <w:instrText>PAGE   \* MERGEFORMAT</w:instrText>
        </w:r>
        <w:r>
          <w:fldChar w:fldCharType="separate"/>
        </w:r>
        <w:r w:rsidR="00E44E54">
          <w:rPr>
            <w:noProof/>
          </w:rPr>
          <w:t>57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50C53E" w14:textId="77777777" w:rsidR="008105EE" w:rsidRDefault="008105EE" w:rsidP="00D17861">
      <w:pPr>
        <w:spacing w:after="0" w:line="240" w:lineRule="auto"/>
      </w:pPr>
      <w:r>
        <w:separator/>
      </w:r>
    </w:p>
  </w:footnote>
  <w:footnote w:type="continuationSeparator" w:id="0">
    <w:p w14:paraId="0D183EFC" w14:textId="77777777" w:rsidR="008105EE" w:rsidRDefault="008105EE" w:rsidP="00D17861">
      <w:pPr>
        <w:spacing w:after="0" w:line="240" w:lineRule="auto"/>
      </w:pPr>
      <w:r>
        <w:continuationSeparator/>
      </w:r>
    </w:p>
  </w:footnote>
  <w:footnote w:id="1">
    <w:p w14:paraId="1A24EB00" w14:textId="77777777" w:rsidR="005A666E" w:rsidRPr="00257A93" w:rsidRDefault="005A666E">
      <w:pPr>
        <w:pStyle w:val="aff1"/>
      </w:pPr>
      <w:r>
        <w:rPr>
          <w:rStyle w:val="aff3"/>
        </w:rPr>
        <w:footnoteRef/>
      </w:r>
      <w:r>
        <w:t xml:space="preserve"> Планирование целевых программ в Системе осуществляется после реализации соответствующего функционала в рамках развития </w:t>
      </w:r>
      <w:r>
        <w:rPr>
          <w:lang w:val="en-US"/>
        </w:rPr>
        <w:t>SAP</w:t>
      </w:r>
      <w:r w:rsidRPr="009511CC">
        <w:t xml:space="preserve"> </w:t>
      </w:r>
      <w:r>
        <w:rPr>
          <w:lang w:val="en-US"/>
        </w:rPr>
        <w:t>ERP</w:t>
      </w:r>
      <w:r w:rsidRPr="009511CC">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1034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856"/>
      <w:gridCol w:w="7492"/>
    </w:tblGrid>
    <w:tr w:rsidR="002626E6" w14:paraId="5F2592AD" w14:textId="77777777">
      <w:trPr>
        <w:trHeight w:val="417"/>
      </w:trPr>
      <w:tc>
        <w:tcPr>
          <w:tcW w:w="2856" w:type="dxa"/>
          <w:tcBorders>
            <w:top w:val="nil"/>
            <w:left w:val="nil"/>
            <w:bottom w:val="nil"/>
            <w:right w:val="nil"/>
          </w:tcBorders>
        </w:tcPr>
        <w:p w14:paraId="2447949C" w14:textId="77777777" w:rsidR="005A666E" w:rsidRPr="00D930C3" w:rsidRDefault="005A666E" w:rsidP="00D82981">
          <w:pPr>
            <w:pStyle w:val="aff6"/>
            <w:ind w:firstLine="0"/>
            <w:jc w:val="left"/>
          </w:pPr>
          <w:r w:rsidRPr="00D930C3">
            <w:rPr>
              <w:noProof/>
            </w:rPr>
            <w:drawing>
              <wp:inline distT="0" distB="0" distL="0" distR="0" wp14:anchorId="60149B3E" wp14:editId="1194935C">
                <wp:extent cx="1670685" cy="347345"/>
                <wp:effectExtent l="0" t="0" r="571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tc>
      <w:tc>
        <w:tcPr>
          <w:tcW w:w="7492" w:type="dxa"/>
          <w:tcBorders>
            <w:top w:val="nil"/>
            <w:left w:val="nil"/>
            <w:bottom w:val="single" w:sz="18" w:space="0" w:color="BFBFBF" w:themeColor="background1" w:themeShade="BF"/>
            <w:right w:val="single" w:sz="18" w:space="0" w:color="BFBFBF" w:themeColor="background1" w:themeShade="BF"/>
          </w:tcBorders>
          <w:shd w:val="clear" w:color="auto" w:fill="auto"/>
          <w:vAlign w:val="center"/>
        </w:tcPr>
        <w:p w14:paraId="691CE230" w14:textId="77777777" w:rsidR="005A666E" w:rsidRPr="007B07EE" w:rsidRDefault="005A666E">
          <w:pPr>
            <w:pStyle w:val="affff4"/>
            <w:spacing w:after="0"/>
            <w:ind w:firstLine="0"/>
            <w:jc w:val="right"/>
            <w:rPr>
              <w:i w:val="0"/>
            </w:rPr>
          </w:pPr>
          <w:r w:rsidRPr="007B07EE">
            <w:rPr>
              <w:i w:val="0"/>
            </w:rPr>
            <w:t xml:space="preserve">Методические указания Компании «Методика планирования (долгосрочного, годового, месячного, недельного) и учета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 </w:t>
          </w:r>
        </w:p>
        <w:p w14:paraId="141E2A26" w14:textId="77777777" w:rsidR="005A666E" w:rsidRPr="007B07EE" w:rsidRDefault="005A666E">
          <w:pPr>
            <w:pStyle w:val="affff4"/>
            <w:spacing w:after="0"/>
            <w:ind w:firstLine="0"/>
            <w:jc w:val="right"/>
            <w:rPr>
              <w:i w:val="0"/>
            </w:rPr>
          </w:pPr>
          <w:r w:rsidRPr="007B07EE">
            <w:rPr>
              <w:i w:val="0"/>
            </w:rPr>
            <w:t>№</w:t>
          </w:r>
          <w:r>
            <w:rPr>
              <w:i w:val="0"/>
            </w:rPr>
            <w:t xml:space="preserve"> ПП-07 МУ-026 О УК</w:t>
          </w:r>
          <w:r w:rsidRPr="007B07EE">
            <w:rPr>
              <w:i w:val="0"/>
            </w:rPr>
            <w:t xml:space="preserve"> версия 1</w:t>
          </w:r>
        </w:p>
      </w:tc>
    </w:tr>
  </w:tbl>
  <w:p w14:paraId="15DF1F84" w14:textId="77777777" w:rsidR="005A666E" w:rsidRDefault="005A666E" w:rsidP="00D82981">
    <w:pPr>
      <w:pStyle w:val="aff6"/>
      <w:ind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362638" w14:textId="77777777" w:rsidR="005A666E" w:rsidRDefault="005A666E" w:rsidP="00C12C25">
    <w:pPr>
      <w:pStyle w:val="aff6"/>
    </w:pPr>
    <w:r w:rsidRPr="00D930C3">
      <w:rPr>
        <w:noProof/>
      </w:rPr>
      <w:drawing>
        <wp:inline distT="0" distB="0" distL="0" distR="0" wp14:anchorId="0BE5F13D" wp14:editId="0F646936">
          <wp:extent cx="1670685" cy="347345"/>
          <wp:effectExtent l="0" t="0" r="571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C7FC869E"/>
    <w:lvl w:ilvl="0">
      <w:start w:val="1"/>
      <w:numFmt w:val="decimal"/>
      <w:pStyle w:val="a"/>
      <w:lvlText w:val="%1."/>
      <w:lvlJc w:val="left"/>
      <w:pPr>
        <w:tabs>
          <w:tab w:val="num" w:pos="360"/>
        </w:tabs>
        <w:ind w:left="360" w:hanging="360"/>
      </w:pPr>
    </w:lvl>
  </w:abstractNum>
  <w:abstractNum w:abstractNumId="1" w15:restartNumberingAfterBreak="0">
    <w:nsid w:val="00000403"/>
    <w:multiLevelType w:val="multilevel"/>
    <w:tmpl w:val="7D9AF36C"/>
    <w:lvl w:ilvl="0">
      <w:start w:val="1"/>
      <w:numFmt w:val="decimal"/>
      <w:lvlText w:val="%1."/>
      <w:lvlJc w:val="left"/>
      <w:pPr>
        <w:ind w:left="360" w:hanging="360"/>
      </w:pPr>
      <w:rPr>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1"/>
      <w:lvlText w:val="%1.%2."/>
      <w:lvlJc w:val="left"/>
      <w:pPr>
        <w:ind w:left="1000" w:hanging="432"/>
      </w:pPr>
      <w:rPr>
        <w:rFonts w:hint="default"/>
        <w:b w:val="0"/>
        <w:bCs w:val="0"/>
        <w:w w:val="101"/>
        <w:sz w:val="24"/>
        <w:szCs w:val="24"/>
      </w:rPr>
    </w:lvl>
    <w:lvl w:ilvl="2">
      <w:start w:val="1"/>
      <w:numFmt w:val="decimal"/>
      <w:pStyle w:val="a0"/>
      <w:lvlText w:val="%3."/>
      <w:lvlJc w:val="left"/>
      <w:pPr>
        <w:ind w:left="504" w:hanging="504"/>
      </w:pPr>
      <w:rPr>
        <w:rFonts w:hint="default"/>
        <w:i w:val="0"/>
      </w:rPr>
    </w:lvl>
    <w:lvl w:ilvl="3">
      <w:start w:val="1"/>
      <w:numFmt w:val="decimal"/>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01D03D1"/>
    <w:multiLevelType w:val="hybridMultilevel"/>
    <w:tmpl w:val="377AB292"/>
    <w:lvl w:ilvl="0" w:tplc="29A27D4C">
      <w:start w:val="1"/>
      <w:numFmt w:val="decimal"/>
      <w:pStyle w:val="a1"/>
      <w:lvlText w:val="%1."/>
      <w:lvlJc w:val="left"/>
      <w:pPr>
        <w:ind w:left="1210" w:hanging="360"/>
      </w:pPr>
      <w:rPr>
        <w:rFonts w:hint="default"/>
      </w:rPr>
    </w:lvl>
    <w:lvl w:ilvl="1" w:tplc="04190003">
      <w:start w:val="1"/>
      <w:numFmt w:val="bullet"/>
      <w:lvlText w:val="o"/>
      <w:lvlJc w:val="left"/>
      <w:pPr>
        <w:tabs>
          <w:tab w:val="num" w:pos="1666"/>
        </w:tabs>
        <w:ind w:left="1666" w:hanging="360"/>
      </w:pPr>
      <w:rPr>
        <w:rFonts w:ascii="Courier New" w:hAnsi="Courier New" w:cs="Courier New" w:hint="default"/>
      </w:rPr>
    </w:lvl>
    <w:lvl w:ilvl="2" w:tplc="04190005" w:tentative="1">
      <w:start w:val="1"/>
      <w:numFmt w:val="bullet"/>
      <w:lvlText w:val=""/>
      <w:lvlJc w:val="left"/>
      <w:pPr>
        <w:tabs>
          <w:tab w:val="num" w:pos="2386"/>
        </w:tabs>
        <w:ind w:left="2386" w:hanging="360"/>
      </w:pPr>
      <w:rPr>
        <w:rFonts w:ascii="Wingdings" w:hAnsi="Wingdings" w:hint="default"/>
      </w:rPr>
    </w:lvl>
    <w:lvl w:ilvl="3" w:tplc="04190001" w:tentative="1">
      <w:start w:val="1"/>
      <w:numFmt w:val="bullet"/>
      <w:lvlText w:val=""/>
      <w:lvlJc w:val="left"/>
      <w:pPr>
        <w:tabs>
          <w:tab w:val="num" w:pos="3106"/>
        </w:tabs>
        <w:ind w:left="3106" w:hanging="360"/>
      </w:pPr>
      <w:rPr>
        <w:rFonts w:ascii="Symbol" w:hAnsi="Symbol" w:hint="default"/>
      </w:rPr>
    </w:lvl>
    <w:lvl w:ilvl="4" w:tplc="04190003" w:tentative="1">
      <w:start w:val="1"/>
      <w:numFmt w:val="bullet"/>
      <w:lvlText w:val="o"/>
      <w:lvlJc w:val="left"/>
      <w:pPr>
        <w:tabs>
          <w:tab w:val="num" w:pos="3826"/>
        </w:tabs>
        <w:ind w:left="3826" w:hanging="360"/>
      </w:pPr>
      <w:rPr>
        <w:rFonts w:ascii="Courier New" w:hAnsi="Courier New" w:cs="Courier New" w:hint="default"/>
      </w:rPr>
    </w:lvl>
    <w:lvl w:ilvl="5" w:tplc="04190005" w:tentative="1">
      <w:start w:val="1"/>
      <w:numFmt w:val="bullet"/>
      <w:lvlText w:val=""/>
      <w:lvlJc w:val="left"/>
      <w:pPr>
        <w:tabs>
          <w:tab w:val="num" w:pos="4546"/>
        </w:tabs>
        <w:ind w:left="4546" w:hanging="360"/>
      </w:pPr>
      <w:rPr>
        <w:rFonts w:ascii="Wingdings" w:hAnsi="Wingdings" w:hint="default"/>
      </w:rPr>
    </w:lvl>
    <w:lvl w:ilvl="6" w:tplc="04190001" w:tentative="1">
      <w:start w:val="1"/>
      <w:numFmt w:val="bullet"/>
      <w:lvlText w:val=""/>
      <w:lvlJc w:val="left"/>
      <w:pPr>
        <w:tabs>
          <w:tab w:val="num" w:pos="5266"/>
        </w:tabs>
        <w:ind w:left="5266" w:hanging="360"/>
      </w:pPr>
      <w:rPr>
        <w:rFonts w:ascii="Symbol" w:hAnsi="Symbol" w:hint="default"/>
      </w:rPr>
    </w:lvl>
    <w:lvl w:ilvl="7" w:tplc="04190003" w:tentative="1">
      <w:start w:val="1"/>
      <w:numFmt w:val="bullet"/>
      <w:lvlText w:val="o"/>
      <w:lvlJc w:val="left"/>
      <w:pPr>
        <w:tabs>
          <w:tab w:val="num" w:pos="5986"/>
        </w:tabs>
        <w:ind w:left="5986" w:hanging="360"/>
      </w:pPr>
      <w:rPr>
        <w:rFonts w:ascii="Courier New" w:hAnsi="Courier New" w:cs="Courier New" w:hint="default"/>
      </w:rPr>
    </w:lvl>
    <w:lvl w:ilvl="8" w:tplc="04190005" w:tentative="1">
      <w:start w:val="1"/>
      <w:numFmt w:val="bullet"/>
      <w:lvlText w:val=""/>
      <w:lvlJc w:val="left"/>
      <w:pPr>
        <w:tabs>
          <w:tab w:val="num" w:pos="6706"/>
        </w:tabs>
        <w:ind w:left="6706" w:hanging="360"/>
      </w:pPr>
      <w:rPr>
        <w:rFonts w:ascii="Wingdings" w:hAnsi="Wingdings" w:hint="default"/>
      </w:rPr>
    </w:lvl>
  </w:abstractNum>
  <w:abstractNum w:abstractNumId="3" w15:restartNumberingAfterBreak="0">
    <w:nsid w:val="03B61B7B"/>
    <w:multiLevelType w:val="hybridMultilevel"/>
    <w:tmpl w:val="088C52DE"/>
    <w:lvl w:ilvl="0" w:tplc="6F44E522">
      <w:start w:val="1"/>
      <w:numFmt w:val="bullet"/>
      <w:pStyle w:val="a2"/>
      <w:lvlText w:val=""/>
      <w:lvlJc w:val="left"/>
      <w:pPr>
        <w:tabs>
          <w:tab w:val="num" w:pos="1440"/>
        </w:tabs>
        <w:ind w:left="1440" w:hanging="360"/>
      </w:pPr>
      <w:rPr>
        <w:rFonts w:ascii="Wingdings" w:hAnsi="Wingdings" w:hint="default"/>
      </w:rPr>
    </w:lvl>
    <w:lvl w:ilvl="1" w:tplc="A3B022AE">
      <w:start w:val="1"/>
      <w:numFmt w:val="bullet"/>
      <w:lvlText w:val=""/>
      <w:lvlJc w:val="left"/>
      <w:pPr>
        <w:tabs>
          <w:tab w:val="num" w:pos="2160"/>
        </w:tabs>
        <w:ind w:left="2160" w:hanging="360"/>
      </w:pPr>
      <w:rPr>
        <w:rFonts w:ascii="Symbol" w:hAnsi="Symbol"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044B6EB9"/>
    <w:multiLevelType w:val="hybridMultilevel"/>
    <w:tmpl w:val="1DF49CE6"/>
    <w:lvl w:ilvl="0" w:tplc="C08AE6DE">
      <w:start w:val="1"/>
      <w:numFmt w:val="decimal"/>
      <w:pStyle w:val="a3"/>
      <w:lvlText w:val="%1."/>
      <w:lvlJc w:val="left"/>
      <w:pPr>
        <w:ind w:left="720" w:hanging="360"/>
      </w:pPr>
      <w:rPr>
        <w:rFonts w:hint="default"/>
      </w:rPr>
    </w:lvl>
    <w:lvl w:ilvl="1" w:tplc="04190003">
      <w:start w:val="1"/>
      <w:numFmt w:val="bullet"/>
      <w:lvlText w:val="o"/>
      <w:lvlJc w:val="left"/>
      <w:pPr>
        <w:tabs>
          <w:tab w:val="num" w:pos="1176"/>
        </w:tabs>
        <w:ind w:left="1176" w:hanging="360"/>
      </w:pPr>
      <w:rPr>
        <w:rFonts w:ascii="Courier New" w:hAnsi="Courier New" w:cs="Courier New" w:hint="default"/>
      </w:rPr>
    </w:lvl>
    <w:lvl w:ilvl="2" w:tplc="04190005">
      <w:start w:val="1"/>
      <w:numFmt w:val="bullet"/>
      <w:lvlText w:val=""/>
      <w:lvlJc w:val="left"/>
      <w:pPr>
        <w:tabs>
          <w:tab w:val="num" w:pos="1896"/>
        </w:tabs>
        <w:ind w:left="1896" w:hanging="360"/>
      </w:pPr>
      <w:rPr>
        <w:rFonts w:ascii="Wingdings" w:hAnsi="Wingdings" w:hint="default"/>
      </w:rPr>
    </w:lvl>
    <w:lvl w:ilvl="3" w:tplc="04190001" w:tentative="1">
      <w:start w:val="1"/>
      <w:numFmt w:val="bullet"/>
      <w:lvlText w:val=""/>
      <w:lvlJc w:val="left"/>
      <w:pPr>
        <w:tabs>
          <w:tab w:val="num" w:pos="2616"/>
        </w:tabs>
        <w:ind w:left="2616" w:hanging="360"/>
      </w:pPr>
      <w:rPr>
        <w:rFonts w:ascii="Symbol" w:hAnsi="Symbol" w:hint="default"/>
      </w:rPr>
    </w:lvl>
    <w:lvl w:ilvl="4" w:tplc="04190003" w:tentative="1">
      <w:start w:val="1"/>
      <w:numFmt w:val="bullet"/>
      <w:lvlText w:val="o"/>
      <w:lvlJc w:val="left"/>
      <w:pPr>
        <w:tabs>
          <w:tab w:val="num" w:pos="3336"/>
        </w:tabs>
        <w:ind w:left="3336" w:hanging="360"/>
      </w:pPr>
      <w:rPr>
        <w:rFonts w:ascii="Courier New" w:hAnsi="Courier New" w:cs="Courier New" w:hint="default"/>
      </w:rPr>
    </w:lvl>
    <w:lvl w:ilvl="5" w:tplc="04190005" w:tentative="1">
      <w:start w:val="1"/>
      <w:numFmt w:val="bullet"/>
      <w:lvlText w:val=""/>
      <w:lvlJc w:val="left"/>
      <w:pPr>
        <w:tabs>
          <w:tab w:val="num" w:pos="4056"/>
        </w:tabs>
        <w:ind w:left="4056" w:hanging="360"/>
      </w:pPr>
      <w:rPr>
        <w:rFonts w:ascii="Wingdings" w:hAnsi="Wingdings" w:hint="default"/>
      </w:rPr>
    </w:lvl>
    <w:lvl w:ilvl="6" w:tplc="04190001" w:tentative="1">
      <w:start w:val="1"/>
      <w:numFmt w:val="bullet"/>
      <w:lvlText w:val=""/>
      <w:lvlJc w:val="left"/>
      <w:pPr>
        <w:tabs>
          <w:tab w:val="num" w:pos="4776"/>
        </w:tabs>
        <w:ind w:left="4776" w:hanging="360"/>
      </w:pPr>
      <w:rPr>
        <w:rFonts w:ascii="Symbol" w:hAnsi="Symbol" w:hint="default"/>
      </w:rPr>
    </w:lvl>
    <w:lvl w:ilvl="7" w:tplc="04190003" w:tentative="1">
      <w:start w:val="1"/>
      <w:numFmt w:val="bullet"/>
      <w:lvlText w:val="o"/>
      <w:lvlJc w:val="left"/>
      <w:pPr>
        <w:tabs>
          <w:tab w:val="num" w:pos="5496"/>
        </w:tabs>
        <w:ind w:left="5496" w:hanging="360"/>
      </w:pPr>
      <w:rPr>
        <w:rFonts w:ascii="Courier New" w:hAnsi="Courier New" w:cs="Courier New" w:hint="default"/>
      </w:rPr>
    </w:lvl>
    <w:lvl w:ilvl="8" w:tplc="04190005" w:tentative="1">
      <w:start w:val="1"/>
      <w:numFmt w:val="bullet"/>
      <w:lvlText w:val=""/>
      <w:lvlJc w:val="left"/>
      <w:pPr>
        <w:tabs>
          <w:tab w:val="num" w:pos="6216"/>
        </w:tabs>
        <w:ind w:left="6216" w:hanging="360"/>
      </w:pPr>
      <w:rPr>
        <w:rFonts w:ascii="Wingdings" w:hAnsi="Wingdings" w:hint="default"/>
      </w:rPr>
    </w:lvl>
  </w:abstractNum>
  <w:abstractNum w:abstractNumId="5"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 w15:restartNumberingAfterBreak="0">
    <w:nsid w:val="0CF84348"/>
    <w:multiLevelType w:val="hybridMultilevel"/>
    <w:tmpl w:val="319C73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C8711B0"/>
    <w:multiLevelType w:val="hybridMultilevel"/>
    <w:tmpl w:val="8280DC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58812DC"/>
    <w:multiLevelType w:val="multilevel"/>
    <w:tmpl w:val="54A4A848"/>
    <w:lvl w:ilvl="0">
      <w:start w:val="1"/>
      <w:numFmt w:val="decimal"/>
      <w:pStyle w:val="10"/>
      <w:lvlText w:val="%1"/>
      <w:lvlJc w:val="left"/>
      <w:pPr>
        <w:ind w:left="360" w:hanging="360"/>
      </w:pPr>
      <w:rPr>
        <w:rFonts w:hint="default"/>
      </w:rPr>
    </w:lvl>
    <w:lvl w:ilvl="1">
      <w:start w:val="1"/>
      <w:numFmt w:val="decimal"/>
      <w:pStyle w:val="2"/>
      <w:lvlText w:val="%1.%2"/>
      <w:lvlJc w:val="left"/>
      <w:pPr>
        <w:ind w:left="792" w:hanging="432"/>
      </w:pPr>
      <w:rPr>
        <w:rFonts w:hint="default"/>
        <w:b w:val="0"/>
        <w:sz w:val="28"/>
        <w:szCs w:val="28"/>
      </w:rPr>
    </w:lvl>
    <w:lvl w:ilvl="2">
      <w:start w:val="1"/>
      <w:numFmt w:val="decimal"/>
      <w:pStyle w:val="3"/>
      <w:lvlText w:val="%1.%2.%3."/>
      <w:lvlJc w:val="left"/>
      <w:pPr>
        <w:ind w:left="9152" w:hanging="504"/>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3">
      <w:start w:val="1"/>
      <w:numFmt w:val="decimal"/>
      <w:pStyle w:val="4"/>
      <w:lvlText w:val="%1.%2.%3.%4."/>
      <w:lvlJc w:val="left"/>
      <w:pPr>
        <w:ind w:left="1783" w:hanging="648"/>
      </w:pPr>
      <w:rPr>
        <w:rFonts w:hint="default"/>
      </w:rPr>
    </w:lvl>
    <w:lvl w:ilvl="4">
      <w:start w:val="1"/>
      <w:numFmt w:val="decimal"/>
      <w:pStyle w:val="5"/>
      <w:lvlText w:val="%1.%2.%3.%4.%5."/>
      <w:lvlJc w:val="left"/>
      <w:pPr>
        <w:ind w:left="2919" w:hanging="792"/>
      </w:pPr>
      <w:rPr>
        <w:rFonts w:hint="default"/>
      </w:rPr>
    </w:lvl>
    <w:lvl w:ilvl="5">
      <w:start w:val="1"/>
      <w:numFmt w:val="decimal"/>
      <w:pStyle w:val="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2B773FB6"/>
    <w:multiLevelType w:val="hybridMultilevel"/>
    <w:tmpl w:val="D250D7F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30A979B7"/>
    <w:multiLevelType w:val="hybridMultilevel"/>
    <w:tmpl w:val="23A49DFA"/>
    <w:lvl w:ilvl="0" w:tplc="23A609C8">
      <w:start w:val="1"/>
      <w:numFmt w:val="bullet"/>
      <w:pStyle w:val="a4"/>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2" w15:restartNumberingAfterBreak="0">
    <w:nsid w:val="310E1F9F"/>
    <w:multiLevelType w:val="multilevel"/>
    <w:tmpl w:val="EED020E0"/>
    <w:lvl w:ilvl="0">
      <w:start w:val="1"/>
      <w:numFmt w:val="decimal"/>
      <w:pStyle w:val="11"/>
      <w:lvlText w:val="%1."/>
      <w:lvlJc w:val="left"/>
      <w:pPr>
        <w:tabs>
          <w:tab w:val="num" w:pos="2490"/>
        </w:tabs>
        <w:ind w:left="2490" w:hanging="1410"/>
      </w:pPr>
      <w:rPr>
        <w:rFonts w:cs="Times New Roman" w:hint="default"/>
      </w:rPr>
    </w:lvl>
    <w:lvl w:ilvl="1">
      <w:start w:val="1"/>
      <w:numFmt w:val="decimal"/>
      <w:pStyle w:val="20"/>
      <w:lvlText w:val="%1.%2"/>
      <w:lvlJc w:val="left"/>
      <w:pPr>
        <w:tabs>
          <w:tab w:val="num" w:pos="7020"/>
        </w:tabs>
        <w:ind w:left="6311" w:firstLine="709"/>
      </w:pPr>
      <w:rPr>
        <w:rFonts w:cs="Times New Roman" w:hint="default"/>
      </w:rPr>
    </w:lvl>
    <w:lvl w:ilvl="2">
      <w:start w:val="1"/>
      <w:numFmt w:val="decimal"/>
      <w:pStyle w:val="30"/>
      <w:lvlText w:val="%1.%2.%3"/>
      <w:lvlJc w:val="left"/>
      <w:pPr>
        <w:tabs>
          <w:tab w:val="num" w:pos="1644"/>
        </w:tabs>
        <w:ind w:firstLine="720"/>
      </w:pPr>
      <w:rPr>
        <w:rFonts w:cs="Times New Roman" w:hint="default"/>
      </w:rPr>
    </w:lvl>
    <w:lvl w:ilvl="3">
      <w:start w:val="1"/>
      <w:numFmt w:val="decimal"/>
      <w:lvlText w:val="%1.%2.%3.%4."/>
      <w:lvlJc w:val="left"/>
      <w:pPr>
        <w:tabs>
          <w:tab w:val="num" w:pos="2490"/>
        </w:tabs>
        <w:ind w:left="2490" w:hanging="1410"/>
      </w:pPr>
      <w:rPr>
        <w:rFonts w:cs="Times New Roman" w:hint="default"/>
      </w:rPr>
    </w:lvl>
    <w:lvl w:ilvl="4">
      <w:start w:val="1"/>
      <w:numFmt w:val="decimal"/>
      <w:lvlText w:val="%1.%2.%3.%4.%5."/>
      <w:lvlJc w:val="left"/>
      <w:pPr>
        <w:tabs>
          <w:tab w:val="num" w:pos="2850"/>
        </w:tabs>
        <w:ind w:left="2850" w:hanging="1410"/>
      </w:pPr>
      <w:rPr>
        <w:rFonts w:cs="Times New Roman" w:hint="default"/>
      </w:rPr>
    </w:lvl>
    <w:lvl w:ilvl="5">
      <w:start w:val="1"/>
      <w:numFmt w:val="decimal"/>
      <w:lvlText w:val="%1.%2.%3.%4.%5.%6."/>
      <w:lvlJc w:val="left"/>
      <w:pPr>
        <w:tabs>
          <w:tab w:val="num" w:pos="3210"/>
        </w:tabs>
        <w:ind w:left="3210" w:hanging="141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13" w15:restartNumberingAfterBreak="0">
    <w:nsid w:val="36B459B0"/>
    <w:multiLevelType w:val="hybridMultilevel"/>
    <w:tmpl w:val="18ACDE42"/>
    <w:lvl w:ilvl="0" w:tplc="095C7BC4">
      <w:start w:val="1"/>
      <w:numFmt w:val="bullet"/>
      <w:pStyle w:val="12"/>
      <w:lvlText w:val=""/>
      <w:lvlJc w:val="left"/>
      <w:pPr>
        <w:ind w:left="1919" w:hanging="360"/>
      </w:pPr>
      <w:rPr>
        <w:rFonts w:ascii="Symbol" w:hAnsi="Symbol" w:hint="default"/>
      </w:rPr>
    </w:lvl>
    <w:lvl w:ilvl="1" w:tplc="04190003">
      <w:start w:val="1"/>
      <w:numFmt w:val="bullet"/>
      <w:lvlText w:val="o"/>
      <w:lvlJc w:val="left"/>
      <w:pPr>
        <w:tabs>
          <w:tab w:val="num" w:pos="1176"/>
        </w:tabs>
        <w:ind w:left="1176" w:hanging="360"/>
      </w:pPr>
      <w:rPr>
        <w:rFonts w:ascii="Courier New" w:hAnsi="Courier New" w:cs="Courier New" w:hint="default"/>
      </w:rPr>
    </w:lvl>
    <w:lvl w:ilvl="2" w:tplc="04190005">
      <w:start w:val="1"/>
      <w:numFmt w:val="bullet"/>
      <w:lvlText w:val=""/>
      <w:lvlJc w:val="left"/>
      <w:pPr>
        <w:tabs>
          <w:tab w:val="num" w:pos="1896"/>
        </w:tabs>
        <w:ind w:left="1896" w:hanging="360"/>
      </w:pPr>
      <w:rPr>
        <w:rFonts w:ascii="Wingdings" w:hAnsi="Wingdings" w:hint="default"/>
      </w:rPr>
    </w:lvl>
    <w:lvl w:ilvl="3" w:tplc="04190001">
      <w:start w:val="1"/>
      <w:numFmt w:val="bullet"/>
      <w:lvlText w:val=""/>
      <w:lvlJc w:val="left"/>
      <w:pPr>
        <w:tabs>
          <w:tab w:val="num" w:pos="2616"/>
        </w:tabs>
        <w:ind w:left="2616" w:hanging="360"/>
      </w:pPr>
      <w:rPr>
        <w:rFonts w:ascii="Symbol" w:hAnsi="Symbol" w:hint="default"/>
      </w:rPr>
    </w:lvl>
    <w:lvl w:ilvl="4" w:tplc="04190003" w:tentative="1">
      <w:start w:val="1"/>
      <w:numFmt w:val="bullet"/>
      <w:lvlText w:val="o"/>
      <w:lvlJc w:val="left"/>
      <w:pPr>
        <w:tabs>
          <w:tab w:val="num" w:pos="3336"/>
        </w:tabs>
        <w:ind w:left="3336" w:hanging="360"/>
      </w:pPr>
      <w:rPr>
        <w:rFonts w:ascii="Courier New" w:hAnsi="Courier New" w:cs="Courier New" w:hint="default"/>
      </w:rPr>
    </w:lvl>
    <w:lvl w:ilvl="5" w:tplc="04190005" w:tentative="1">
      <w:start w:val="1"/>
      <w:numFmt w:val="bullet"/>
      <w:lvlText w:val=""/>
      <w:lvlJc w:val="left"/>
      <w:pPr>
        <w:tabs>
          <w:tab w:val="num" w:pos="4056"/>
        </w:tabs>
        <w:ind w:left="4056" w:hanging="360"/>
      </w:pPr>
      <w:rPr>
        <w:rFonts w:ascii="Wingdings" w:hAnsi="Wingdings" w:hint="default"/>
      </w:rPr>
    </w:lvl>
    <w:lvl w:ilvl="6" w:tplc="04190001" w:tentative="1">
      <w:start w:val="1"/>
      <w:numFmt w:val="bullet"/>
      <w:lvlText w:val=""/>
      <w:lvlJc w:val="left"/>
      <w:pPr>
        <w:tabs>
          <w:tab w:val="num" w:pos="4776"/>
        </w:tabs>
        <w:ind w:left="4776" w:hanging="360"/>
      </w:pPr>
      <w:rPr>
        <w:rFonts w:ascii="Symbol" w:hAnsi="Symbol" w:hint="default"/>
      </w:rPr>
    </w:lvl>
    <w:lvl w:ilvl="7" w:tplc="04190003" w:tentative="1">
      <w:start w:val="1"/>
      <w:numFmt w:val="bullet"/>
      <w:lvlText w:val="o"/>
      <w:lvlJc w:val="left"/>
      <w:pPr>
        <w:tabs>
          <w:tab w:val="num" w:pos="5496"/>
        </w:tabs>
        <w:ind w:left="5496" w:hanging="360"/>
      </w:pPr>
      <w:rPr>
        <w:rFonts w:ascii="Courier New" w:hAnsi="Courier New" w:cs="Courier New" w:hint="default"/>
      </w:rPr>
    </w:lvl>
    <w:lvl w:ilvl="8" w:tplc="04190005" w:tentative="1">
      <w:start w:val="1"/>
      <w:numFmt w:val="bullet"/>
      <w:lvlText w:val=""/>
      <w:lvlJc w:val="left"/>
      <w:pPr>
        <w:tabs>
          <w:tab w:val="num" w:pos="6216"/>
        </w:tabs>
        <w:ind w:left="6216" w:hanging="360"/>
      </w:pPr>
      <w:rPr>
        <w:rFonts w:ascii="Wingdings" w:hAnsi="Wingdings" w:hint="default"/>
      </w:rPr>
    </w:lvl>
  </w:abstractNum>
  <w:abstractNum w:abstractNumId="14" w15:restartNumberingAfterBreak="0">
    <w:nsid w:val="399F3D1E"/>
    <w:multiLevelType w:val="hybridMultilevel"/>
    <w:tmpl w:val="B270EB02"/>
    <w:lvl w:ilvl="0" w:tplc="D444F3CC">
      <w:start w:val="1"/>
      <w:numFmt w:val="decimal"/>
      <w:pStyle w:val="13"/>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5" w15:restartNumberingAfterBreak="0">
    <w:nsid w:val="406B0E72"/>
    <w:multiLevelType w:val="hybridMultilevel"/>
    <w:tmpl w:val="D250D7F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6" w15:restartNumberingAfterBreak="0">
    <w:nsid w:val="4377743A"/>
    <w:multiLevelType w:val="hybridMultilevel"/>
    <w:tmpl w:val="7A1AA5E8"/>
    <w:lvl w:ilvl="0" w:tplc="04190001">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7" w15:restartNumberingAfterBreak="0">
    <w:nsid w:val="4CEB186E"/>
    <w:multiLevelType w:val="multilevel"/>
    <w:tmpl w:val="C92E9BD0"/>
    <w:lvl w:ilvl="0">
      <w:start w:val="1"/>
      <w:numFmt w:val="decimal"/>
      <w:pStyle w:val="S1"/>
      <w:lvlText w:val="%1."/>
      <w:lvlJc w:val="left"/>
      <w:pPr>
        <w:ind w:left="360" w:hanging="360"/>
      </w:pPr>
      <w:rPr>
        <w:rFonts w:asciiTheme="minorHAnsi" w:hAnsiTheme="minorHAnsi" w:hint="default"/>
        <w:sz w:val="32"/>
        <w:szCs w:val="32"/>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59265136"/>
    <w:multiLevelType w:val="hybridMultilevel"/>
    <w:tmpl w:val="8C7E3FE4"/>
    <w:lvl w:ilvl="0" w:tplc="7BFCD242">
      <w:start w:val="1"/>
      <w:numFmt w:val="bullet"/>
      <w:pStyle w:val="21"/>
      <w:lvlText w:val="­"/>
      <w:lvlJc w:val="left"/>
      <w:pPr>
        <w:ind w:left="1080" w:hanging="360"/>
      </w:pPr>
      <w:rPr>
        <w:rFonts w:ascii="Courier New" w:hAnsi="Courier New" w:hint="default"/>
      </w:rPr>
    </w:lvl>
    <w:lvl w:ilvl="1" w:tplc="04190003">
      <w:start w:val="1"/>
      <w:numFmt w:val="bullet"/>
      <w:pStyle w:val="31"/>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62047F0F"/>
    <w:multiLevelType w:val="multilevel"/>
    <w:tmpl w:val="ED86B39C"/>
    <w:lvl w:ilvl="0">
      <w:start w:val="1"/>
      <w:numFmt w:val="decimal"/>
      <w:pStyle w:val="a5"/>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A7F64D1"/>
    <w:multiLevelType w:val="hybridMultilevel"/>
    <w:tmpl w:val="0A8844AC"/>
    <w:lvl w:ilvl="0" w:tplc="FA66E238">
      <w:start w:val="1"/>
      <w:numFmt w:val="decimal"/>
      <w:pStyle w:val="22"/>
      <w:lvlText w:val="%1.1."/>
      <w:lvlJc w:val="left"/>
      <w:pPr>
        <w:ind w:left="1457" w:hanging="360"/>
      </w:pPr>
      <w:rPr>
        <w:rFonts w:hint="default"/>
      </w:rPr>
    </w:lvl>
    <w:lvl w:ilvl="1" w:tplc="04190019" w:tentative="1">
      <w:start w:val="1"/>
      <w:numFmt w:val="lowerLetter"/>
      <w:lvlText w:val="%2."/>
      <w:lvlJc w:val="left"/>
      <w:pPr>
        <w:ind w:left="2177" w:hanging="360"/>
      </w:pPr>
    </w:lvl>
    <w:lvl w:ilvl="2" w:tplc="0419001B" w:tentative="1">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abstractNum w:abstractNumId="22" w15:restartNumberingAfterBreak="0">
    <w:nsid w:val="6D1622D6"/>
    <w:multiLevelType w:val="hybridMultilevel"/>
    <w:tmpl w:val="2D4079A6"/>
    <w:lvl w:ilvl="0" w:tplc="509E1AA6">
      <w:start w:val="1"/>
      <w:numFmt w:val="bullet"/>
      <w:pStyle w:val="23"/>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24" w15:restartNumberingAfterBreak="0">
    <w:nsid w:val="6FD20950"/>
    <w:multiLevelType w:val="multilevel"/>
    <w:tmpl w:val="F18C411E"/>
    <w:lvl w:ilvl="0">
      <w:start w:val="1"/>
      <w:numFmt w:val="decimal"/>
      <w:pStyle w:val="14"/>
      <w:lvlText w:val="%1."/>
      <w:lvlJc w:val="left"/>
      <w:pPr>
        <w:ind w:left="360" w:hanging="360"/>
      </w:pPr>
    </w:lvl>
    <w:lvl w:ilvl="1">
      <w:start w:val="1"/>
      <w:numFmt w:val="decimal"/>
      <w:pStyle w:val="24"/>
      <w:lvlText w:val="%1.%2"/>
      <w:lvlJc w:val="left"/>
      <w:pPr>
        <w:ind w:left="859" w:hanging="576"/>
      </w:pPr>
      <w:rPr>
        <w:b/>
      </w:rPr>
    </w:lvl>
    <w:lvl w:ilvl="2">
      <w:start w:val="1"/>
      <w:numFmt w:val="decimal"/>
      <w:pStyle w:val="32"/>
      <w:lvlText w:val="%1.%2.%3"/>
      <w:lvlJc w:val="left"/>
      <w:pPr>
        <w:ind w:left="720" w:hanging="720"/>
      </w:pPr>
      <w:rPr>
        <w:b/>
      </w:rPr>
    </w:lvl>
    <w:lvl w:ilvl="3">
      <w:start w:val="1"/>
      <w:numFmt w:val="decimal"/>
      <w:pStyle w:val="40"/>
      <w:lvlText w:val="%1.%2.%3.%4"/>
      <w:lvlJc w:val="left"/>
      <w:pPr>
        <w:ind w:left="864" w:hanging="864"/>
      </w:pPr>
    </w:lvl>
    <w:lvl w:ilvl="4">
      <w:start w:val="1"/>
      <w:numFmt w:val="decimal"/>
      <w:pStyle w:val="50"/>
      <w:lvlText w:val="%1.%2.%3.%4.%5"/>
      <w:lvlJc w:val="left"/>
      <w:pPr>
        <w:ind w:left="1008" w:hanging="1008"/>
      </w:pPr>
    </w:lvl>
    <w:lvl w:ilvl="5">
      <w:start w:val="1"/>
      <w:numFmt w:val="decimal"/>
      <w:pStyle w:val="60"/>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74CD3D50"/>
    <w:multiLevelType w:val="hybridMultilevel"/>
    <w:tmpl w:val="477252C4"/>
    <w:lvl w:ilvl="0" w:tplc="86E44B82">
      <w:start w:val="1"/>
      <w:numFmt w:val="decimal"/>
      <w:pStyle w:val="33"/>
      <w:lvlText w:val="%1.1.1."/>
      <w:lvlJc w:val="left"/>
      <w:pPr>
        <w:ind w:left="1627" w:hanging="360"/>
      </w:pPr>
      <w:rPr>
        <w:rFonts w:hint="default"/>
      </w:rPr>
    </w:lvl>
    <w:lvl w:ilvl="1" w:tplc="04190019" w:tentative="1">
      <w:start w:val="1"/>
      <w:numFmt w:val="lowerLetter"/>
      <w:lvlText w:val="%2."/>
      <w:lvlJc w:val="left"/>
      <w:pPr>
        <w:ind w:left="2347" w:hanging="360"/>
      </w:pPr>
    </w:lvl>
    <w:lvl w:ilvl="2" w:tplc="0419001B" w:tentative="1">
      <w:start w:val="1"/>
      <w:numFmt w:val="lowerRoman"/>
      <w:lvlText w:val="%3."/>
      <w:lvlJc w:val="right"/>
      <w:pPr>
        <w:ind w:left="3067" w:hanging="180"/>
      </w:pPr>
    </w:lvl>
    <w:lvl w:ilvl="3" w:tplc="0419000F" w:tentative="1">
      <w:start w:val="1"/>
      <w:numFmt w:val="decimal"/>
      <w:lvlText w:val="%4."/>
      <w:lvlJc w:val="left"/>
      <w:pPr>
        <w:ind w:left="3787" w:hanging="360"/>
      </w:pPr>
    </w:lvl>
    <w:lvl w:ilvl="4" w:tplc="04190019" w:tentative="1">
      <w:start w:val="1"/>
      <w:numFmt w:val="lowerLetter"/>
      <w:lvlText w:val="%5."/>
      <w:lvlJc w:val="left"/>
      <w:pPr>
        <w:ind w:left="4507" w:hanging="360"/>
      </w:pPr>
    </w:lvl>
    <w:lvl w:ilvl="5" w:tplc="0419001B" w:tentative="1">
      <w:start w:val="1"/>
      <w:numFmt w:val="lowerRoman"/>
      <w:lvlText w:val="%6."/>
      <w:lvlJc w:val="right"/>
      <w:pPr>
        <w:ind w:left="5227" w:hanging="180"/>
      </w:pPr>
    </w:lvl>
    <w:lvl w:ilvl="6" w:tplc="0419000F" w:tentative="1">
      <w:start w:val="1"/>
      <w:numFmt w:val="decimal"/>
      <w:lvlText w:val="%7."/>
      <w:lvlJc w:val="left"/>
      <w:pPr>
        <w:ind w:left="5947" w:hanging="360"/>
      </w:pPr>
    </w:lvl>
    <w:lvl w:ilvl="7" w:tplc="04190019" w:tentative="1">
      <w:start w:val="1"/>
      <w:numFmt w:val="lowerLetter"/>
      <w:lvlText w:val="%8."/>
      <w:lvlJc w:val="left"/>
      <w:pPr>
        <w:ind w:left="6667" w:hanging="360"/>
      </w:pPr>
    </w:lvl>
    <w:lvl w:ilvl="8" w:tplc="0419001B" w:tentative="1">
      <w:start w:val="1"/>
      <w:numFmt w:val="lowerRoman"/>
      <w:lvlText w:val="%9."/>
      <w:lvlJc w:val="right"/>
      <w:pPr>
        <w:ind w:left="7387" w:hanging="180"/>
      </w:pPr>
    </w:lvl>
  </w:abstractNum>
  <w:abstractNum w:abstractNumId="26" w15:restartNumberingAfterBreak="0">
    <w:nsid w:val="7CD41E58"/>
    <w:multiLevelType w:val="hybridMultilevel"/>
    <w:tmpl w:val="89EEE34A"/>
    <w:lvl w:ilvl="0" w:tplc="351A7006">
      <w:start w:val="1"/>
      <w:numFmt w:val="decimal"/>
      <w:pStyle w:val="HeadGangnamStyle"/>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8" w15:restartNumberingAfterBreak="0">
    <w:nsid w:val="7E850E34"/>
    <w:multiLevelType w:val="hybridMultilevel"/>
    <w:tmpl w:val="1E003A68"/>
    <w:lvl w:ilvl="0" w:tplc="20FA9ACC">
      <w:start w:val="1"/>
      <w:numFmt w:val="bullet"/>
      <w:pStyle w:val="a6"/>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abstractNumId w:val="20"/>
  </w:num>
  <w:num w:numId="2">
    <w:abstractNumId w:val="17"/>
  </w:num>
  <w:num w:numId="3">
    <w:abstractNumId w:val="1"/>
  </w:num>
  <w:num w:numId="4">
    <w:abstractNumId w:val="24"/>
  </w:num>
  <w:num w:numId="5">
    <w:abstractNumId w:val="26"/>
  </w:num>
  <w:num w:numId="6">
    <w:abstractNumId w:val="0"/>
    <w:lvlOverride w:ilvl="0">
      <w:startOverride w:val="1"/>
    </w:lvlOverride>
  </w:num>
  <w:num w:numId="7">
    <w:abstractNumId w:val="3"/>
  </w:num>
  <w:num w:numId="8">
    <w:abstractNumId w:val="22"/>
  </w:num>
  <w:num w:numId="9">
    <w:abstractNumId w:val="27"/>
  </w:num>
  <w:num w:numId="10">
    <w:abstractNumId w:val="18"/>
  </w:num>
  <w:num w:numId="11">
    <w:abstractNumId w:val="5"/>
  </w:num>
  <w:num w:numId="12">
    <w:abstractNumId w:val="9"/>
  </w:num>
  <w:num w:numId="13">
    <w:abstractNumId w:val="23"/>
  </w:num>
  <w:num w:numId="14">
    <w:abstractNumId w:val="19"/>
  </w:num>
  <w:num w:numId="15">
    <w:abstractNumId w:val="13"/>
  </w:num>
  <w:num w:numId="16">
    <w:abstractNumId w:val="21"/>
  </w:num>
  <w:num w:numId="17">
    <w:abstractNumId w:val="25"/>
  </w:num>
  <w:num w:numId="18">
    <w:abstractNumId w:val="14"/>
  </w:num>
  <w:num w:numId="19">
    <w:abstractNumId w:val="28"/>
  </w:num>
  <w:num w:numId="20">
    <w:abstractNumId w:val="12"/>
  </w:num>
  <w:num w:numId="21">
    <w:abstractNumId w:val="11"/>
  </w:num>
  <w:num w:numId="22">
    <w:abstractNumId w:val="8"/>
  </w:num>
  <w:num w:numId="23">
    <w:abstractNumId w:val="4"/>
  </w:num>
  <w:num w:numId="24">
    <w:abstractNumId w:val="2"/>
  </w:num>
  <w:num w:numId="25">
    <w:abstractNumId w:val="2"/>
    <w:lvlOverride w:ilvl="0">
      <w:startOverride w:val="1"/>
    </w:lvlOverride>
  </w:num>
  <w:num w:numId="26">
    <w:abstractNumId w:val="7"/>
  </w:num>
  <w:num w:numId="27">
    <w:abstractNumId w:val="16"/>
  </w:num>
  <w:num w:numId="28">
    <w:abstractNumId w:val="6"/>
  </w:num>
  <w:num w:numId="29">
    <w:abstractNumId w:val="2"/>
    <w:lvlOverride w:ilvl="0">
      <w:startOverride w:val="1"/>
    </w:lvlOverride>
  </w:num>
  <w:num w:numId="30">
    <w:abstractNumId w:val="10"/>
  </w:num>
  <w:num w:numId="31">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activeWritingStyle w:appName="MSWord" w:lang="en-US" w:vendorID="64" w:dllVersion="131078" w:nlCheck="1" w:checkStyle="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39A"/>
    <w:rsid w:val="00004A6E"/>
    <w:rsid w:val="00012013"/>
    <w:rsid w:val="000123E4"/>
    <w:rsid w:val="000213B5"/>
    <w:rsid w:val="0003073E"/>
    <w:rsid w:val="000341A1"/>
    <w:rsid w:val="00047E40"/>
    <w:rsid w:val="000602D0"/>
    <w:rsid w:val="0006165B"/>
    <w:rsid w:val="00061AF3"/>
    <w:rsid w:val="00062150"/>
    <w:rsid w:val="00064B84"/>
    <w:rsid w:val="00064D10"/>
    <w:rsid w:val="000656F4"/>
    <w:rsid w:val="000667AC"/>
    <w:rsid w:val="000832F8"/>
    <w:rsid w:val="00096936"/>
    <w:rsid w:val="000A15DC"/>
    <w:rsid w:val="000A3493"/>
    <w:rsid w:val="000A4823"/>
    <w:rsid w:val="000A6717"/>
    <w:rsid w:val="000C0545"/>
    <w:rsid w:val="000D0195"/>
    <w:rsid w:val="000D279A"/>
    <w:rsid w:val="000E5076"/>
    <w:rsid w:val="000E69E5"/>
    <w:rsid w:val="000F0FB0"/>
    <w:rsid w:val="000F1B36"/>
    <w:rsid w:val="000F33CA"/>
    <w:rsid w:val="000F3A25"/>
    <w:rsid w:val="000F5683"/>
    <w:rsid w:val="00100CC1"/>
    <w:rsid w:val="00122728"/>
    <w:rsid w:val="00126C54"/>
    <w:rsid w:val="0013048D"/>
    <w:rsid w:val="00132550"/>
    <w:rsid w:val="001350CF"/>
    <w:rsid w:val="00136E39"/>
    <w:rsid w:val="00140028"/>
    <w:rsid w:val="001456EA"/>
    <w:rsid w:val="00151427"/>
    <w:rsid w:val="00152AD8"/>
    <w:rsid w:val="001613F2"/>
    <w:rsid w:val="0016394F"/>
    <w:rsid w:val="00166119"/>
    <w:rsid w:val="001672D8"/>
    <w:rsid w:val="00172993"/>
    <w:rsid w:val="00185E7E"/>
    <w:rsid w:val="001A704C"/>
    <w:rsid w:val="001B00B4"/>
    <w:rsid w:val="001B5515"/>
    <w:rsid w:val="001B7761"/>
    <w:rsid w:val="001C567B"/>
    <w:rsid w:val="001C639E"/>
    <w:rsid w:val="001D042E"/>
    <w:rsid w:val="001D11B7"/>
    <w:rsid w:val="001D144A"/>
    <w:rsid w:val="001D2980"/>
    <w:rsid w:val="001E0B31"/>
    <w:rsid w:val="001E0E27"/>
    <w:rsid w:val="001E1665"/>
    <w:rsid w:val="001F3FB5"/>
    <w:rsid w:val="001F3FCA"/>
    <w:rsid w:val="001F461D"/>
    <w:rsid w:val="001F74CF"/>
    <w:rsid w:val="0020580F"/>
    <w:rsid w:val="00207C4C"/>
    <w:rsid w:val="00210E89"/>
    <w:rsid w:val="00224EBF"/>
    <w:rsid w:val="0023221F"/>
    <w:rsid w:val="002328AE"/>
    <w:rsid w:val="00235577"/>
    <w:rsid w:val="0024642E"/>
    <w:rsid w:val="002479DD"/>
    <w:rsid w:val="00254B0E"/>
    <w:rsid w:val="00257111"/>
    <w:rsid w:val="00257A93"/>
    <w:rsid w:val="00257ABA"/>
    <w:rsid w:val="0026011E"/>
    <w:rsid w:val="002626E6"/>
    <w:rsid w:val="00264E70"/>
    <w:rsid w:val="00275F87"/>
    <w:rsid w:val="00276C96"/>
    <w:rsid w:val="002809E5"/>
    <w:rsid w:val="00291814"/>
    <w:rsid w:val="002A0C5E"/>
    <w:rsid w:val="002A78A9"/>
    <w:rsid w:val="002B0BE9"/>
    <w:rsid w:val="002B2355"/>
    <w:rsid w:val="002B4A6E"/>
    <w:rsid w:val="002B6BFF"/>
    <w:rsid w:val="002C73A4"/>
    <w:rsid w:val="002D2C98"/>
    <w:rsid w:val="002E29D2"/>
    <w:rsid w:val="002F345A"/>
    <w:rsid w:val="002F7501"/>
    <w:rsid w:val="003027C3"/>
    <w:rsid w:val="003065BC"/>
    <w:rsid w:val="00310CF4"/>
    <w:rsid w:val="00333E0B"/>
    <w:rsid w:val="00343457"/>
    <w:rsid w:val="00346047"/>
    <w:rsid w:val="0034697F"/>
    <w:rsid w:val="00350619"/>
    <w:rsid w:val="0035487D"/>
    <w:rsid w:val="0037387D"/>
    <w:rsid w:val="00377512"/>
    <w:rsid w:val="003A1271"/>
    <w:rsid w:val="003A64AB"/>
    <w:rsid w:val="003A759A"/>
    <w:rsid w:val="003B2543"/>
    <w:rsid w:val="003C5D30"/>
    <w:rsid w:val="003D431C"/>
    <w:rsid w:val="003D607D"/>
    <w:rsid w:val="003D7ECD"/>
    <w:rsid w:val="003E7CFF"/>
    <w:rsid w:val="003F0AF0"/>
    <w:rsid w:val="003F35CB"/>
    <w:rsid w:val="003F407C"/>
    <w:rsid w:val="0040030E"/>
    <w:rsid w:val="00403EBC"/>
    <w:rsid w:val="00403F1E"/>
    <w:rsid w:val="00404EC0"/>
    <w:rsid w:val="00414AB4"/>
    <w:rsid w:val="00417328"/>
    <w:rsid w:val="00417B8B"/>
    <w:rsid w:val="00426D33"/>
    <w:rsid w:val="00434C8D"/>
    <w:rsid w:val="0043637B"/>
    <w:rsid w:val="00440C04"/>
    <w:rsid w:val="00442A9A"/>
    <w:rsid w:val="00446AF6"/>
    <w:rsid w:val="00446B87"/>
    <w:rsid w:val="004476DA"/>
    <w:rsid w:val="00451E4B"/>
    <w:rsid w:val="00462690"/>
    <w:rsid w:val="00471CD4"/>
    <w:rsid w:val="0048125D"/>
    <w:rsid w:val="0048199A"/>
    <w:rsid w:val="00481B1F"/>
    <w:rsid w:val="0048294D"/>
    <w:rsid w:val="00487C6B"/>
    <w:rsid w:val="00493C2C"/>
    <w:rsid w:val="00493DA0"/>
    <w:rsid w:val="00495908"/>
    <w:rsid w:val="004A4F4F"/>
    <w:rsid w:val="004A4FF4"/>
    <w:rsid w:val="004C6E6D"/>
    <w:rsid w:val="004D0FBD"/>
    <w:rsid w:val="004D2AD4"/>
    <w:rsid w:val="004D560D"/>
    <w:rsid w:val="004E1199"/>
    <w:rsid w:val="004E5767"/>
    <w:rsid w:val="004E5A91"/>
    <w:rsid w:val="004E5E2E"/>
    <w:rsid w:val="004F0E53"/>
    <w:rsid w:val="004F3BF4"/>
    <w:rsid w:val="00503080"/>
    <w:rsid w:val="005105C4"/>
    <w:rsid w:val="00512D49"/>
    <w:rsid w:val="005203D4"/>
    <w:rsid w:val="0052648A"/>
    <w:rsid w:val="00530270"/>
    <w:rsid w:val="0054162B"/>
    <w:rsid w:val="00545298"/>
    <w:rsid w:val="0055410F"/>
    <w:rsid w:val="00554A18"/>
    <w:rsid w:val="00561416"/>
    <w:rsid w:val="00570253"/>
    <w:rsid w:val="00570A65"/>
    <w:rsid w:val="00573557"/>
    <w:rsid w:val="00582305"/>
    <w:rsid w:val="005864ED"/>
    <w:rsid w:val="005877E9"/>
    <w:rsid w:val="00592546"/>
    <w:rsid w:val="0059776D"/>
    <w:rsid w:val="0059786E"/>
    <w:rsid w:val="005A33EA"/>
    <w:rsid w:val="005A666E"/>
    <w:rsid w:val="005B2B24"/>
    <w:rsid w:val="005B4C02"/>
    <w:rsid w:val="005C21EC"/>
    <w:rsid w:val="005C3325"/>
    <w:rsid w:val="005C56B6"/>
    <w:rsid w:val="005C7304"/>
    <w:rsid w:val="005C7382"/>
    <w:rsid w:val="005D57E2"/>
    <w:rsid w:val="005D5F01"/>
    <w:rsid w:val="005E4DF7"/>
    <w:rsid w:val="005E758C"/>
    <w:rsid w:val="005E7C47"/>
    <w:rsid w:val="00603940"/>
    <w:rsid w:val="00603C5C"/>
    <w:rsid w:val="00604913"/>
    <w:rsid w:val="006129D5"/>
    <w:rsid w:val="00614B7C"/>
    <w:rsid w:val="00621618"/>
    <w:rsid w:val="006338FF"/>
    <w:rsid w:val="00635253"/>
    <w:rsid w:val="00636EC4"/>
    <w:rsid w:val="0064657C"/>
    <w:rsid w:val="006505F2"/>
    <w:rsid w:val="00653127"/>
    <w:rsid w:val="00653C20"/>
    <w:rsid w:val="006604BF"/>
    <w:rsid w:val="006713CA"/>
    <w:rsid w:val="00685840"/>
    <w:rsid w:val="00694C1B"/>
    <w:rsid w:val="0069527D"/>
    <w:rsid w:val="006959C6"/>
    <w:rsid w:val="006A1165"/>
    <w:rsid w:val="006A14F2"/>
    <w:rsid w:val="006C5460"/>
    <w:rsid w:val="006C7C48"/>
    <w:rsid w:val="006D3954"/>
    <w:rsid w:val="006D4396"/>
    <w:rsid w:val="006F2DF1"/>
    <w:rsid w:val="0070638B"/>
    <w:rsid w:val="0070668B"/>
    <w:rsid w:val="007144B2"/>
    <w:rsid w:val="00716EF4"/>
    <w:rsid w:val="007170AF"/>
    <w:rsid w:val="00717556"/>
    <w:rsid w:val="007224F1"/>
    <w:rsid w:val="00722ACE"/>
    <w:rsid w:val="00722C2C"/>
    <w:rsid w:val="00733949"/>
    <w:rsid w:val="007355C0"/>
    <w:rsid w:val="00742BE0"/>
    <w:rsid w:val="007467C8"/>
    <w:rsid w:val="007613A4"/>
    <w:rsid w:val="00762095"/>
    <w:rsid w:val="007642B2"/>
    <w:rsid w:val="00772505"/>
    <w:rsid w:val="007774CE"/>
    <w:rsid w:val="00777A74"/>
    <w:rsid w:val="007957DB"/>
    <w:rsid w:val="007A2B75"/>
    <w:rsid w:val="007A2C15"/>
    <w:rsid w:val="007A4978"/>
    <w:rsid w:val="007B07EE"/>
    <w:rsid w:val="007B307C"/>
    <w:rsid w:val="007B4ECE"/>
    <w:rsid w:val="007B5F2D"/>
    <w:rsid w:val="007C109F"/>
    <w:rsid w:val="007C24CB"/>
    <w:rsid w:val="007D5014"/>
    <w:rsid w:val="007E6AC0"/>
    <w:rsid w:val="008105EE"/>
    <w:rsid w:val="00814B94"/>
    <w:rsid w:val="00816AAB"/>
    <w:rsid w:val="00822E92"/>
    <w:rsid w:val="00826AA0"/>
    <w:rsid w:val="00840DC0"/>
    <w:rsid w:val="00843455"/>
    <w:rsid w:val="00845111"/>
    <w:rsid w:val="0084547B"/>
    <w:rsid w:val="00851172"/>
    <w:rsid w:val="0085757E"/>
    <w:rsid w:val="008604A1"/>
    <w:rsid w:val="008739B8"/>
    <w:rsid w:val="00874CEF"/>
    <w:rsid w:val="00875B2D"/>
    <w:rsid w:val="00880286"/>
    <w:rsid w:val="00880D63"/>
    <w:rsid w:val="008851E5"/>
    <w:rsid w:val="008866E4"/>
    <w:rsid w:val="0089028C"/>
    <w:rsid w:val="008902EA"/>
    <w:rsid w:val="00893A7B"/>
    <w:rsid w:val="00894586"/>
    <w:rsid w:val="00897633"/>
    <w:rsid w:val="008A3F08"/>
    <w:rsid w:val="008B21AE"/>
    <w:rsid w:val="008C1C6D"/>
    <w:rsid w:val="008D19B8"/>
    <w:rsid w:val="008D31E3"/>
    <w:rsid w:val="008D717B"/>
    <w:rsid w:val="008E1A5E"/>
    <w:rsid w:val="008E677D"/>
    <w:rsid w:val="0090332E"/>
    <w:rsid w:val="0090627A"/>
    <w:rsid w:val="0091120F"/>
    <w:rsid w:val="00913CB0"/>
    <w:rsid w:val="009141CA"/>
    <w:rsid w:val="009165D0"/>
    <w:rsid w:val="009230E2"/>
    <w:rsid w:val="00923C12"/>
    <w:rsid w:val="009364B2"/>
    <w:rsid w:val="009402F0"/>
    <w:rsid w:val="00941183"/>
    <w:rsid w:val="009426BA"/>
    <w:rsid w:val="00943A30"/>
    <w:rsid w:val="00945774"/>
    <w:rsid w:val="009511CC"/>
    <w:rsid w:val="009516B8"/>
    <w:rsid w:val="00952121"/>
    <w:rsid w:val="00955A5B"/>
    <w:rsid w:val="0095739A"/>
    <w:rsid w:val="00961DD3"/>
    <w:rsid w:val="00971543"/>
    <w:rsid w:val="0097602D"/>
    <w:rsid w:val="00987C2D"/>
    <w:rsid w:val="00990E52"/>
    <w:rsid w:val="009A6838"/>
    <w:rsid w:val="009B52EB"/>
    <w:rsid w:val="009C14F7"/>
    <w:rsid w:val="009C1A57"/>
    <w:rsid w:val="009C3CB6"/>
    <w:rsid w:val="009C5B11"/>
    <w:rsid w:val="009C7887"/>
    <w:rsid w:val="009D21C5"/>
    <w:rsid w:val="009D4197"/>
    <w:rsid w:val="009E38B7"/>
    <w:rsid w:val="009F0112"/>
    <w:rsid w:val="009F0543"/>
    <w:rsid w:val="009F364E"/>
    <w:rsid w:val="009F75DB"/>
    <w:rsid w:val="00A00274"/>
    <w:rsid w:val="00A03188"/>
    <w:rsid w:val="00A05855"/>
    <w:rsid w:val="00A06D06"/>
    <w:rsid w:val="00A111B5"/>
    <w:rsid w:val="00A118AE"/>
    <w:rsid w:val="00A21BED"/>
    <w:rsid w:val="00A32D2D"/>
    <w:rsid w:val="00A36635"/>
    <w:rsid w:val="00A3775C"/>
    <w:rsid w:val="00A37D0D"/>
    <w:rsid w:val="00A42C67"/>
    <w:rsid w:val="00A43237"/>
    <w:rsid w:val="00A4373B"/>
    <w:rsid w:val="00A44EDE"/>
    <w:rsid w:val="00A47A19"/>
    <w:rsid w:val="00A535EF"/>
    <w:rsid w:val="00A5474C"/>
    <w:rsid w:val="00A566BD"/>
    <w:rsid w:val="00A60076"/>
    <w:rsid w:val="00A66631"/>
    <w:rsid w:val="00A829AD"/>
    <w:rsid w:val="00A84C91"/>
    <w:rsid w:val="00A87D2E"/>
    <w:rsid w:val="00A91000"/>
    <w:rsid w:val="00A9569A"/>
    <w:rsid w:val="00AB2312"/>
    <w:rsid w:val="00AB3461"/>
    <w:rsid w:val="00AB3625"/>
    <w:rsid w:val="00AB3DBB"/>
    <w:rsid w:val="00AC32D5"/>
    <w:rsid w:val="00AC7E13"/>
    <w:rsid w:val="00AD7BAE"/>
    <w:rsid w:val="00AD7F50"/>
    <w:rsid w:val="00AE0C01"/>
    <w:rsid w:val="00AE1756"/>
    <w:rsid w:val="00AE3153"/>
    <w:rsid w:val="00AF2824"/>
    <w:rsid w:val="00B056CC"/>
    <w:rsid w:val="00B062FF"/>
    <w:rsid w:val="00B1147F"/>
    <w:rsid w:val="00B14676"/>
    <w:rsid w:val="00B14D8D"/>
    <w:rsid w:val="00B14EB2"/>
    <w:rsid w:val="00B214D5"/>
    <w:rsid w:val="00B25275"/>
    <w:rsid w:val="00B2565D"/>
    <w:rsid w:val="00B2597A"/>
    <w:rsid w:val="00B262C0"/>
    <w:rsid w:val="00B352B8"/>
    <w:rsid w:val="00B40164"/>
    <w:rsid w:val="00B423A0"/>
    <w:rsid w:val="00B42BA3"/>
    <w:rsid w:val="00B47DBE"/>
    <w:rsid w:val="00B52C03"/>
    <w:rsid w:val="00B55426"/>
    <w:rsid w:val="00B5777B"/>
    <w:rsid w:val="00B62697"/>
    <w:rsid w:val="00B639F0"/>
    <w:rsid w:val="00B6661A"/>
    <w:rsid w:val="00B670BF"/>
    <w:rsid w:val="00B670E4"/>
    <w:rsid w:val="00B7479A"/>
    <w:rsid w:val="00B7605F"/>
    <w:rsid w:val="00B938C2"/>
    <w:rsid w:val="00B972F7"/>
    <w:rsid w:val="00BA23DC"/>
    <w:rsid w:val="00BA24C2"/>
    <w:rsid w:val="00BA32F1"/>
    <w:rsid w:val="00BA3D7D"/>
    <w:rsid w:val="00BB3A8B"/>
    <w:rsid w:val="00BB4197"/>
    <w:rsid w:val="00BC137A"/>
    <w:rsid w:val="00BC670B"/>
    <w:rsid w:val="00BD2A12"/>
    <w:rsid w:val="00BD4213"/>
    <w:rsid w:val="00BF00A1"/>
    <w:rsid w:val="00BF734B"/>
    <w:rsid w:val="00BF7D5A"/>
    <w:rsid w:val="00C00917"/>
    <w:rsid w:val="00C06AF0"/>
    <w:rsid w:val="00C12C25"/>
    <w:rsid w:val="00C17240"/>
    <w:rsid w:val="00C27467"/>
    <w:rsid w:val="00C435B8"/>
    <w:rsid w:val="00C55923"/>
    <w:rsid w:val="00C55981"/>
    <w:rsid w:val="00C55B1E"/>
    <w:rsid w:val="00C57F12"/>
    <w:rsid w:val="00C64B79"/>
    <w:rsid w:val="00C66A21"/>
    <w:rsid w:val="00C72AA9"/>
    <w:rsid w:val="00C77C23"/>
    <w:rsid w:val="00C82C50"/>
    <w:rsid w:val="00C908C0"/>
    <w:rsid w:val="00C91644"/>
    <w:rsid w:val="00CB08F5"/>
    <w:rsid w:val="00CB6811"/>
    <w:rsid w:val="00CC09C9"/>
    <w:rsid w:val="00CC0DD9"/>
    <w:rsid w:val="00CC2038"/>
    <w:rsid w:val="00CD5517"/>
    <w:rsid w:val="00CD7823"/>
    <w:rsid w:val="00CE04D1"/>
    <w:rsid w:val="00CF3D2C"/>
    <w:rsid w:val="00CF3D37"/>
    <w:rsid w:val="00CF55EF"/>
    <w:rsid w:val="00CF753E"/>
    <w:rsid w:val="00D03778"/>
    <w:rsid w:val="00D05FC1"/>
    <w:rsid w:val="00D1057D"/>
    <w:rsid w:val="00D107C2"/>
    <w:rsid w:val="00D123BF"/>
    <w:rsid w:val="00D17861"/>
    <w:rsid w:val="00D201A4"/>
    <w:rsid w:val="00D24F99"/>
    <w:rsid w:val="00D24FE8"/>
    <w:rsid w:val="00D41E4D"/>
    <w:rsid w:val="00D46D67"/>
    <w:rsid w:val="00D50CB5"/>
    <w:rsid w:val="00D54A06"/>
    <w:rsid w:val="00D54D22"/>
    <w:rsid w:val="00D57F11"/>
    <w:rsid w:val="00D60FB7"/>
    <w:rsid w:val="00D64433"/>
    <w:rsid w:val="00D66010"/>
    <w:rsid w:val="00D66D16"/>
    <w:rsid w:val="00D7050E"/>
    <w:rsid w:val="00D705AC"/>
    <w:rsid w:val="00D72307"/>
    <w:rsid w:val="00D80C89"/>
    <w:rsid w:val="00D81E6C"/>
    <w:rsid w:val="00D82981"/>
    <w:rsid w:val="00D85BD5"/>
    <w:rsid w:val="00D92F8C"/>
    <w:rsid w:val="00D943E2"/>
    <w:rsid w:val="00D96399"/>
    <w:rsid w:val="00DA3F81"/>
    <w:rsid w:val="00DA66E0"/>
    <w:rsid w:val="00DC3231"/>
    <w:rsid w:val="00DD0046"/>
    <w:rsid w:val="00DD37C7"/>
    <w:rsid w:val="00DD4B2B"/>
    <w:rsid w:val="00DD6877"/>
    <w:rsid w:val="00DE3983"/>
    <w:rsid w:val="00DF47C4"/>
    <w:rsid w:val="00E038CB"/>
    <w:rsid w:val="00E0499A"/>
    <w:rsid w:val="00E05472"/>
    <w:rsid w:val="00E16210"/>
    <w:rsid w:val="00E22CCE"/>
    <w:rsid w:val="00E324FA"/>
    <w:rsid w:val="00E32BAA"/>
    <w:rsid w:val="00E44675"/>
    <w:rsid w:val="00E44E54"/>
    <w:rsid w:val="00E551FE"/>
    <w:rsid w:val="00E561C9"/>
    <w:rsid w:val="00E56435"/>
    <w:rsid w:val="00E574E8"/>
    <w:rsid w:val="00E73053"/>
    <w:rsid w:val="00E74211"/>
    <w:rsid w:val="00E75D07"/>
    <w:rsid w:val="00E77C6F"/>
    <w:rsid w:val="00E81A36"/>
    <w:rsid w:val="00E8616E"/>
    <w:rsid w:val="00E91006"/>
    <w:rsid w:val="00E91CBC"/>
    <w:rsid w:val="00E925B8"/>
    <w:rsid w:val="00E93EED"/>
    <w:rsid w:val="00EA3885"/>
    <w:rsid w:val="00EA6812"/>
    <w:rsid w:val="00EB26DD"/>
    <w:rsid w:val="00EB43EF"/>
    <w:rsid w:val="00EC3FF5"/>
    <w:rsid w:val="00ED7611"/>
    <w:rsid w:val="00EE7301"/>
    <w:rsid w:val="00EF0B34"/>
    <w:rsid w:val="00EF25BD"/>
    <w:rsid w:val="00EF345B"/>
    <w:rsid w:val="00EF742C"/>
    <w:rsid w:val="00F1283D"/>
    <w:rsid w:val="00F135FB"/>
    <w:rsid w:val="00F16833"/>
    <w:rsid w:val="00F24300"/>
    <w:rsid w:val="00F24AE9"/>
    <w:rsid w:val="00F273DB"/>
    <w:rsid w:val="00F51174"/>
    <w:rsid w:val="00F51E9C"/>
    <w:rsid w:val="00F54619"/>
    <w:rsid w:val="00F57A3B"/>
    <w:rsid w:val="00F64B92"/>
    <w:rsid w:val="00F65B1C"/>
    <w:rsid w:val="00F767EA"/>
    <w:rsid w:val="00F86220"/>
    <w:rsid w:val="00F873BB"/>
    <w:rsid w:val="00F9357C"/>
    <w:rsid w:val="00F948A1"/>
    <w:rsid w:val="00FA13B3"/>
    <w:rsid w:val="00FB5A41"/>
    <w:rsid w:val="00FC15C3"/>
    <w:rsid w:val="00FE0923"/>
    <w:rsid w:val="00FE095B"/>
    <w:rsid w:val="00FE0964"/>
    <w:rsid w:val="00FE44FF"/>
    <w:rsid w:val="00FE508F"/>
    <w:rsid w:val="00FE5C8F"/>
    <w:rsid w:val="00FE6981"/>
    <w:rsid w:val="00FF06B8"/>
    <w:rsid w:val="00FF24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FB5E48"/>
  <w15:chartTrackingRefBased/>
  <w15:docId w15:val="{EC6DE38E-CE8D-47AD-BF9B-9EB285E5D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0"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aliases w:val="1 Обычный"/>
    <w:qFormat/>
    <w:rsid w:val="00D17861"/>
    <w:pPr>
      <w:spacing w:after="240" w:line="276" w:lineRule="auto"/>
      <w:ind w:firstLine="567"/>
      <w:jc w:val="both"/>
    </w:pPr>
    <w:rPr>
      <w:rFonts w:ascii="Arial" w:eastAsia="Calibri" w:hAnsi="Arial" w:cs="Arial"/>
      <w:sz w:val="24"/>
      <w:szCs w:val="28"/>
    </w:rPr>
  </w:style>
  <w:style w:type="paragraph" w:styleId="14">
    <w:name w:val="heading 1"/>
    <w:aliases w:val="1 Заголовок 1"/>
    <w:basedOn w:val="a7"/>
    <w:next w:val="a7"/>
    <w:link w:val="15"/>
    <w:uiPriority w:val="9"/>
    <w:qFormat/>
    <w:rsid w:val="007144B2"/>
    <w:pPr>
      <w:widowControl w:val="0"/>
      <w:numPr>
        <w:numId w:val="4"/>
      </w:numPr>
      <w:spacing w:before="120" w:after="120"/>
      <w:jc w:val="center"/>
      <w:outlineLvl w:val="0"/>
    </w:pPr>
    <w:rPr>
      <w:rFonts w:eastAsiaTheme="majorEastAsia" w:cstheme="majorBidi"/>
      <w:b/>
      <w:szCs w:val="24"/>
    </w:rPr>
  </w:style>
  <w:style w:type="paragraph" w:styleId="24">
    <w:name w:val="heading 2"/>
    <w:aliases w:val="2 Заголовок 2"/>
    <w:basedOn w:val="a7"/>
    <w:next w:val="a7"/>
    <w:link w:val="25"/>
    <w:uiPriority w:val="9"/>
    <w:unhideWhenUsed/>
    <w:qFormat/>
    <w:rsid w:val="007144B2"/>
    <w:pPr>
      <w:keepNext/>
      <w:keepLines/>
      <w:numPr>
        <w:ilvl w:val="1"/>
        <w:numId w:val="4"/>
      </w:numPr>
      <w:spacing w:before="160" w:after="120"/>
      <w:outlineLvl w:val="1"/>
    </w:pPr>
    <w:rPr>
      <w:rFonts w:eastAsiaTheme="majorEastAsia" w:cstheme="majorBidi"/>
      <w:b/>
      <w:szCs w:val="26"/>
    </w:rPr>
  </w:style>
  <w:style w:type="paragraph" w:styleId="34">
    <w:name w:val="heading 3"/>
    <w:aliases w:val="3 Заголовок 3"/>
    <w:basedOn w:val="a7"/>
    <w:next w:val="a7"/>
    <w:link w:val="35"/>
    <w:uiPriority w:val="9"/>
    <w:unhideWhenUsed/>
    <w:qFormat/>
    <w:rsid w:val="00D17861"/>
    <w:pPr>
      <w:keepNext/>
      <w:keepLines/>
      <w:spacing w:before="160" w:after="120"/>
      <w:ind w:left="720" w:hanging="720"/>
      <w:outlineLvl w:val="2"/>
    </w:pPr>
    <w:rPr>
      <w:rFonts w:eastAsiaTheme="majorEastAsia" w:cstheme="majorBidi"/>
      <w:b/>
      <w:szCs w:val="24"/>
    </w:rPr>
  </w:style>
  <w:style w:type="paragraph" w:styleId="41">
    <w:name w:val="heading 4"/>
    <w:aliases w:val="4 Заголовок 4"/>
    <w:basedOn w:val="a7"/>
    <w:next w:val="a7"/>
    <w:link w:val="42"/>
    <w:uiPriority w:val="9"/>
    <w:unhideWhenUsed/>
    <w:qFormat/>
    <w:rsid w:val="00D17861"/>
    <w:pPr>
      <w:keepNext/>
      <w:keepLines/>
      <w:spacing w:before="160" w:after="120"/>
      <w:outlineLvl w:val="3"/>
    </w:pPr>
    <w:rPr>
      <w:rFonts w:eastAsiaTheme="majorEastAsia" w:cstheme="majorBidi"/>
      <w:b/>
      <w:iCs/>
    </w:rPr>
  </w:style>
  <w:style w:type="paragraph" w:styleId="50">
    <w:name w:val="heading 5"/>
    <w:basedOn w:val="a7"/>
    <w:next w:val="a7"/>
    <w:link w:val="51"/>
    <w:uiPriority w:val="99"/>
    <w:unhideWhenUsed/>
    <w:qFormat/>
    <w:rsid w:val="00D17861"/>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60">
    <w:name w:val="heading 6"/>
    <w:basedOn w:val="a7"/>
    <w:next w:val="a7"/>
    <w:link w:val="61"/>
    <w:uiPriority w:val="99"/>
    <w:unhideWhenUsed/>
    <w:qFormat/>
    <w:rsid w:val="00D17861"/>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7"/>
    <w:next w:val="a7"/>
    <w:link w:val="70"/>
    <w:uiPriority w:val="99"/>
    <w:unhideWhenUsed/>
    <w:qFormat/>
    <w:rsid w:val="00D17861"/>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7"/>
    <w:next w:val="a7"/>
    <w:link w:val="80"/>
    <w:uiPriority w:val="99"/>
    <w:unhideWhenUsed/>
    <w:qFormat/>
    <w:rsid w:val="00D17861"/>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7"/>
    <w:next w:val="a7"/>
    <w:link w:val="90"/>
    <w:uiPriority w:val="99"/>
    <w:unhideWhenUsed/>
    <w:rsid w:val="00D17861"/>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character" w:customStyle="1" w:styleId="15">
    <w:name w:val="Заголовок 1 Знак"/>
    <w:aliases w:val="1 Заголовок 1 Знак"/>
    <w:basedOn w:val="a8"/>
    <w:link w:val="14"/>
    <w:uiPriority w:val="9"/>
    <w:rsid w:val="007144B2"/>
    <w:rPr>
      <w:rFonts w:ascii="Arial" w:eastAsiaTheme="majorEastAsia" w:hAnsi="Arial" w:cstheme="majorBidi"/>
      <w:b/>
      <w:sz w:val="24"/>
      <w:szCs w:val="24"/>
    </w:rPr>
  </w:style>
  <w:style w:type="character" w:customStyle="1" w:styleId="25">
    <w:name w:val="Заголовок 2 Знак"/>
    <w:aliases w:val="2 Заголовок 2 Знак"/>
    <w:basedOn w:val="a8"/>
    <w:link w:val="24"/>
    <w:uiPriority w:val="9"/>
    <w:rsid w:val="007144B2"/>
    <w:rPr>
      <w:rFonts w:ascii="Arial" w:eastAsiaTheme="majorEastAsia" w:hAnsi="Arial" w:cstheme="majorBidi"/>
      <w:b/>
      <w:sz w:val="24"/>
      <w:szCs w:val="26"/>
    </w:rPr>
  </w:style>
  <w:style w:type="character" w:customStyle="1" w:styleId="35">
    <w:name w:val="Заголовок 3 Знак"/>
    <w:aliases w:val="3 Заголовок 3 Знак"/>
    <w:basedOn w:val="a8"/>
    <w:link w:val="34"/>
    <w:uiPriority w:val="9"/>
    <w:rsid w:val="00D17861"/>
    <w:rPr>
      <w:rFonts w:ascii="Arial" w:eastAsiaTheme="majorEastAsia" w:hAnsi="Arial" w:cstheme="majorBidi"/>
      <w:b/>
      <w:sz w:val="24"/>
      <w:szCs w:val="24"/>
    </w:rPr>
  </w:style>
  <w:style w:type="character" w:customStyle="1" w:styleId="42">
    <w:name w:val="Заголовок 4 Знак"/>
    <w:aliases w:val="4 Заголовок 4 Знак"/>
    <w:basedOn w:val="a8"/>
    <w:link w:val="41"/>
    <w:uiPriority w:val="9"/>
    <w:rsid w:val="00D17861"/>
    <w:rPr>
      <w:rFonts w:ascii="Arial" w:eastAsiaTheme="majorEastAsia" w:hAnsi="Arial" w:cstheme="majorBidi"/>
      <w:b/>
      <w:iCs/>
      <w:sz w:val="24"/>
      <w:szCs w:val="28"/>
    </w:rPr>
  </w:style>
  <w:style w:type="character" w:customStyle="1" w:styleId="51">
    <w:name w:val="Заголовок 5 Знак"/>
    <w:basedOn w:val="a8"/>
    <w:link w:val="50"/>
    <w:uiPriority w:val="99"/>
    <w:rsid w:val="00D17861"/>
    <w:rPr>
      <w:rFonts w:asciiTheme="majorHAnsi" w:eastAsiaTheme="majorEastAsia" w:hAnsiTheme="majorHAnsi" w:cstheme="majorBidi"/>
      <w:color w:val="2E74B5" w:themeColor="accent1" w:themeShade="BF"/>
      <w:sz w:val="24"/>
      <w:szCs w:val="28"/>
    </w:rPr>
  </w:style>
  <w:style w:type="character" w:customStyle="1" w:styleId="61">
    <w:name w:val="Заголовок 6 Знак"/>
    <w:basedOn w:val="a8"/>
    <w:link w:val="60"/>
    <w:uiPriority w:val="99"/>
    <w:rsid w:val="00D17861"/>
    <w:rPr>
      <w:rFonts w:asciiTheme="majorHAnsi" w:eastAsiaTheme="majorEastAsia" w:hAnsiTheme="majorHAnsi" w:cstheme="majorBidi"/>
      <w:color w:val="1F4D78" w:themeColor="accent1" w:themeShade="7F"/>
      <w:sz w:val="24"/>
      <w:szCs w:val="28"/>
    </w:rPr>
  </w:style>
  <w:style w:type="character" w:customStyle="1" w:styleId="70">
    <w:name w:val="Заголовок 7 Знак"/>
    <w:basedOn w:val="a8"/>
    <w:link w:val="7"/>
    <w:uiPriority w:val="99"/>
    <w:rsid w:val="00D17861"/>
    <w:rPr>
      <w:rFonts w:asciiTheme="majorHAnsi" w:eastAsiaTheme="majorEastAsia" w:hAnsiTheme="majorHAnsi" w:cstheme="majorBidi"/>
      <w:i/>
      <w:iCs/>
      <w:color w:val="1F4D78" w:themeColor="accent1" w:themeShade="7F"/>
      <w:sz w:val="24"/>
      <w:szCs w:val="28"/>
    </w:rPr>
  </w:style>
  <w:style w:type="character" w:customStyle="1" w:styleId="80">
    <w:name w:val="Заголовок 8 Знак"/>
    <w:basedOn w:val="a8"/>
    <w:link w:val="8"/>
    <w:uiPriority w:val="99"/>
    <w:rsid w:val="00D17861"/>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8"/>
    <w:link w:val="9"/>
    <w:uiPriority w:val="99"/>
    <w:rsid w:val="00D17861"/>
    <w:rPr>
      <w:rFonts w:asciiTheme="majorHAnsi" w:eastAsiaTheme="majorEastAsia" w:hAnsiTheme="majorHAnsi" w:cstheme="majorBidi"/>
      <w:i/>
      <w:iCs/>
      <w:color w:val="272727" w:themeColor="text1" w:themeTint="D8"/>
      <w:sz w:val="21"/>
      <w:szCs w:val="21"/>
    </w:rPr>
  </w:style>
  <w:style w:type="paragraph" w:styleId="ab">
    <w:name w:val="List Paragraph"/>
    <w:aliases w:val="Table-Normal,RSHB_Table-Normal,Bullet_IRAO,Заголовок_3,1,UL,Абзац маркированнный,Bullet List,FooterText,numbered,Bullet Number,Figure_name,List Paragraph1,Paragraphe de liste1,Bulletr List Paragraph,列出段落,列出段落1,List Paragraph2,Мой Список"/>
    <w:basedOn w:val="a7"/>
    <w:link w:val="ac"/>
    <w:uiPriority w:val="34"/>
    <w:qFormat/>
    <w:rsid w:val="00D17861"/>
    <w:pPr>
      <w:ind w:left="720"/>
      <w:contextualSpacing/>
    </w:pPr>
  </w:style>
  <w:style w:type="paragraph" w:styleId="ad">
    <w:name w:val="TOC Heading"/>
    <w:basedOn w:val="14"/>
    <w:next w:val="a7"/>
    <w:uiPriority w:val="39"/>
    <w:unhideWhenUsed/>
    <w:qFormat/>
    <w:rsid w:val="00D17861"/>
    <w:pPr>
      <w:spacing w:line="259" w:lineRule="auto"/>
      <w:jc w:val="left"/>
      <w:outlineLvl w:val="9"/>
    </w:pPr>
    <w:rPr>
      <w:lang w:eastAsia="ru-RU"/>
    </w:rPr>
  </w:style>
  <w:style w:type="paragraph" w:styleId="16">
    <w:name w:val="toc 1"/>
    <w:basedOn w:val="a7"/>
    <w:next w:val="a7"/>
    <w:autoRedefine/>
    <w:uiPriority w:val="39"/>
    <w:unhideWhenUsed/>
    <w:rsid w:val="00BC670B"/>
    <w:pPr>
      <w:tabs>
        <w:tab w:val="left" w:pos="1134"/>
        <w:tab w:val="right" w:leader="dot" w:pos="10195"/>
      </w:tabs>
      <w:spacing w:after="100"/>
    </w:pPr>
  </w:style>
  <w:style w:type="paragraph" w:styleId="26">
    <w:name w:val="toc 2"/>
    <w:basedOn w:val="a7"/>
    <w:next w:val="a7"/>
    <w:autoRedefine/>
    <w:uiPriority w:val="39"/>
    <w:unhideWhenUsed/>
    <w:rsid w:val="00D17861"/>
    <w:pPr>
      <w:spacing w:after="100"/>
      <w:ind w:left="280"/>
    </w:pPr>
  </w:style>
  <w:style w:type="character" w:styleId="ae">
    <w:name w:val="Hyperlink"/>
    <w:basedOn w:val="a8"/>
    <w:uiPriority w:val="99"/>
    <w:unhideWhenUsed/>
    <w:rsid w:val="00D17861"/>
    <w:rPr>
      <w:color w:val="0563C1" w:themeColor="hyperlink"/>
      <w:u w:val="single"/>
    </w:rPr>
  </w:style>
  <w:style w:type="paragraph" w:styleId="af">
    <w:name w:val="Title"/>
    <w:basedOn w:val="a7"/>
    <w:next w:val="a7"/>
    <w:link w:val="af0"/>
    <w:uiPriority w:val="10"/>
    <w:qFormat/>
    <w:rsid w:val="00BC670B"/>
    <w:pPr>
      <w:widowControl w:val="0"/>
      <w:spacing w:line="240" w:lineRule="auto"/>
      <w:ind w:firstLine="0"/>
      <w:contextualSpacing/>
      <w:jc w:val="center"/>
    </w:pPr>
    <w:rPr>
      <w:rFonts w:eastAsiaTheme="majorEastAsia"/>
      <w:b/>
      <w:color w:val="000000" w:themeColor="text1"/>
      <w:spacing w:val="-10"/>
      <w:kern w:val="28"/>
      <w:szCs w:val="24"/>
      <w:lang w:eastAsia="ru-RU"/>
    </w:rPr>
  </w:style>
  <w:style w:type="character" w:customStyle="1" w:styleId="af0">
    <w:name w:val="Заголовок Знак"/>
    <w:basedOn w:val="a8"/>
    <w:link w:val="af"/>
    <w:uiPriority w:val="10"/>
    <w:rsid w:val="00BC670B"/>
    <w:rPr>
      <w:rFonts w:ascii="Arial" w:eastAsiaTheme="majorEastAsia" w:hAnsi="Arial" w:cs="Arial"/>
      <w:b/>
      <w:color w:val="000000" w:themeColor="text1"/>
      <w:spacing w:val="-10"/>
      <w:kern w:val="28"/>
      <w:sz w:val="24"/>
      <w:szCs w:val="24"/>
      <w:lang w:eastAsia="ru-RU"/>
    </w:rPr>
  </w:style>
  <w:style w:type="paragraph" w:customStyle="1" w:styleId="S">
    <w:name w:val="S_Обычный"/>
    <w:basedOn w:val="a7"/>
    <w:link w:val="S0"/>
    <w:rsid w:val="00D17861"/>
    <w:pPr>
      <w:widowControl w:val="0"/>
    </w:pPr>
    <w:rPr>
      <w:rFonts w:eastAsia="Times New Roman"/>
      <w:szCs w:val="24"/>
      <w:lang w:eastAsia="ru-RU"/>
    </w:rPr>
  </w:style>
  <w:style w:type="character" w:customStyle="1" w:styleId="S0">
    <w:name w:val="S_Обычный Знак"/>
    <w:link w:val="S"/>
    <w:locked/>
    <w:rsid w:val="00D17861"/>
    <w:rPr>
      <w:rFonts w:ascii="Arial" w:eastAsia="Times New Roman" w:hAnsi="Arial" w:cs="Arial"/>
      <w:sz w:val="24"/>
      <w:szCs w:val="24"/>
      <w:lang w:eastAsia="ru-RU"/>
    </w:rPr>
  </w:style>
  <w:style w:type="character" w:customStyle="1" w:styleId="ac">
    <w:name w:val="Абзац списка Знак"/>
    <w:aliases w:val="Table-Normal Знак,RSHB_Table-Normal Знак,Bullet_IRAO Знак,Заголовок_3 Знак,1 Знак,UL Знак,Абзац маркированнный Знак,Bullet List Знак,FooterText Знак,numbered Знак,Bullet Number Знак,Figure_name Знак,List Paragraph1 Знак,列出段落 Знак"/>
    <w:basedOn w:val="a8"/>
    <w:link w:val="ab"/>
    <w:uiPriority w:val="34"/>
    <w:qFormat/>
    <w:locked/>
    <w:rsid w:val="00D17861"/>
    <w:rPr>
      <w:rFonts w:ascii="Arial" w:eastAsia="Calibri" w:hAnsi="Arial" w:cs="Arial"/>
      <w:sz w:val="24"/>
      <w:szCs w:val="28"/>
    </w:rPr>
  </w:style>
  <w:style w:type="paragraph" w:styleId="af1">
    <w:name w:val="Subtitle"/>
    <w:basedOn w:val="a7"/>
    <w:next w:val="a7"/>
    <w:link w:val="af2"/>
    <w:qFormat/>
    <w:rsid w:val="00D17861"/>
    <w:pPr>
      <w:spacing w:before="120"/>
    </w:pPr>
    <w:rPr>
      <w:rFonts w:eastAsia="Times New Roman"/>
      <w:b/>
      <w:caps/>
      <w:szCs w:val="24"/>
      <w:lang w:eastAsia="ru-RU"/>
    </w:rPr>
  </w:style>
  <w:style w:type="character" w:customStyle="1" w:styleId="af2">
    <w:name w:val="Подзаголовок Знак"/>
    <w:basedOn w:val="a8"/>
    <w:link w:val="af1"/>
    <w:rsid w:val="00D17861"/>
    <w:rPr>
      <w:rFonts w:ascii="Arial" w:eastAsia="Times New Roman" w:hAnsi="Arial" w:cs="Arial"/>
      <w:b/>
      <w:caps/>
      <w:sz w:val="24"/>
      <w:szCs w:val="24"/>
      <w:lang w:eastAsia="ru-RU"/>
    </w:rPr>
  </w:style>
  <w:style w:type="paragraph" w:customStyle="1" w:styleId="Default">
    <w:name w:val="Default"/>
    <w:rsid w:val="00D17861"/>
    <w:pPr>
      <w:autoSpaceDE w:val="0"/>
      <w:autoSpaceDN w:val="0"/>
      <w:adjustRightInd w:val="0"/>
      <w:spacing w:after="0" w:line="240" w:lineRule="auto"/>
    </w:pPr>
    <w:rPr>
      <w:rFonts w:ascii="Times New Roman" w:hAnsi="Times New Roman" w:cs="Times New Roman"/>
      <w:color w:val="000000"/>
      <w:sz w:val="24"/>
      <w:szCs w:val="24"/>
    </w:rPr>
  </w:style>
  <w:style w:type="table" w:styleId="af3">
    <w:name w:val="Table Grid"/>
    <w:basedOn w:val="a9"/>
    <w:rsid w:val="00D1786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7"/>
    <w:qFormat/>
    <w:rsid w:val="00D17861"/>
    <w:pPr>
      <w:keepNext/>
      <w:spacing w:before="100" w:beforeAutospacing="1"/>
      <w:jc w:val="right"/>
    </w:pPr>
    <w:rPr>
      <w:b/>
      <w:szCs w:val="24"/>
      <w:lang w:eastAsia="ru-RU"/>
    </w:rPr>
  </w:style>
  <w:style w:type="paragraph" w:styleId="af5">
    <w:name w:val="No Spacing"/>
    <w:aliases w:val="Table text"/>
    <w:basedOn w:val="a7"/>
    <w:link w:val="af6"/>
    <w:uiPriority w:val="1"/>
    <w:qFormat/>
    <w:rsid w:val="00D17861"/>
    <w:rPr>
      <w:rFonts w:eastAsia="Times New Roman"/>
      <w:sz w:val="20"/>
      <w:szCs w:val="24"/>
    </w:rPr>
  </w:style>
  <w:style w:type="paragraph" w:customStyle="1" w:styleId="af7">
    <w:name w:val="Заголовок таблицы"/>
    <w:link w:val="af8"/>
    <w:rsid w:val="00D17861"/>
    <w:pPr>
      <w:spacing w:after="0" w:line="240" w:lineRule="auto"/>
      <w:jc w:val="center"/>
    </w:pPr>
    <w:rPr>
      <w:rFonts w:ascii="Arial" w:eastAsia="Times New Roman" w:hAnsi="Arial" w:cs="Arial"/>
      <w:b/>
      <w:caps/>
      <w:sz w:val="20"/>
      <w:szCs w:val="20"/>
      <w:u w:color="000000"/>
      <w:lang w:eastAsia="ru-RU"/>
    </w:rPr>
  </w:style>
  <w:style w:type="character" w:customStyle="1" w:styleId="af6">
    <w:name w:val="Без интервала Знак"/>
    <w:aliases w:val="Table text Знак"/>
    <w:basedOn w:val="a8"/>
    <w:link w:val="af5"/>
    <w:uiPriority w:val="1"/>
    <w:rsid w:val="00D17861"/>
    <w:rPr>
      <w:rFonts w:ascii="Arial" w:eastAsia="Times New Roman" w:hAnsi="Arial" w:cs="Arial"/>
      <w:sz w:val="20"/>
      <w:szCs w:val="24"/>
    </w:rPr>
  </w:style>
  <w:style w:type="character" w:customStyle="1" w:styleId="af8">
    <w:name w:val="Заголовок таблицы Знак"/>
    <w:basedOn w:val="af6"/>
    <w:link w:val="af7"/>
    <w:rsid w:val="00D17861"/>
    <w:rPr>
      <w:rFonts w:ascii="Arial" w:eastAsia="Times New Roman" w:hAnsi="Arial" w:cs="Arial"/>
      <w:b/>
      <w:caps/>
      <w:sz w:val="20"/>
      <w:szCs w:val="20"/>
      <w:u w:color="000000"/>
      <w:lang w:eastAsia="ru-RU"/>
    </w:rPr>
  </w:style>
  <w:style w:type="character" w:styleId="af9">
    <w:name w:val="annotation reference"/>
    <w:basedOn w:val="a8"/>
    <w:uiPriority w:val="99"/>
    <w:unhideWhenUsed/>
    <w:rsid w:val="00D17861"/>
    <w:rPr>
      <w:sz w:val="16"/>
      <w:szCs w:val="16"/>
    </w:rPr>
  </w:style>
  <w:style w:type="paragraph" w:styleId="afa">
    <w:name w:val="annotation text"/>
    <w:basedOn w:val="a7"/>
    <w:link w:val="afb"/>
    <w:uiPriority w:val="99"/>
    <w:unhideWhenUsed/>
    <w:rsid w:val="00D17861"/>
    <w:rPr>
      <w:sz w:val="20"/>
      <w:szCs w:val="20"/>
    </w:rPr>
  </w:style>
  <w:style w:type="character" w:customStyle="1" w:styleId="afb">
    <w:name w:val="Текст примечания Знак"/>
    <w:basedOn w:val="a8"/>
    <w:link w:val="afa"/>
    <w:uiPriority w:val="99"/>
    <w:rsid w:val="00D17861"/>
    <w:rPr>
      <w:rFonts w:ascii="Arial" w:eastAsia="Calibri" w:hAnsi="Arial" w:cs="Arial"/>
      <w:sz w:val="20"/>
      <w:szCs w:val="20"/>
    </w:rPr>
  </w:style>
  <w:style w:type="paragraph" w:styleId="afc">
    <w:name w:val="annotation subject"/>
    <w:basedOn w:val="afa"/>
    <w:next w:val="afa"/>
    <w:link w:val="afd"/>
    <w:uiPriority w:val="99"/>
    <w:unhideWhenUsed/>
    <w:rsid w:val="00D17861"/>
    <w:rPr>
      <w:b/>
      <w:bCs/>
    </w:rPr>
  </w:style>
  <w:style w:type="character" w:customStyle="1" w:styleId="afd">
    <w:name w:val="Тема примечания Знак"/>
    <w:basedOn w:val="afb"/>
    <w:link w:val="afc"/>
    <w:uiPriority w:val="99"/>
    <w:rsid w:val="00D17861"/>
    <w:rPr>
      <w:rFonts w:ascii="Arial" w:eastAsia="Calibri" w:hAnsi="Arial" w:cs="Arial"/>
      <w:b/>
      <w:bCs/>
      <w:sz w:val="20"/>
      <w:szCs w:val="20"/>
    </w:rPr>
  </w:style>
  <w:style w:type="paragraph" w:styleId="afe">
    <w:name w:val="Balloon Text"/>
    <w:basedOn w:val="a7"/>
    <w:link w:val="aff"/>
    <w:uiPriority w:val="99"/>
    <w:semiHidden/>
    <w:unhideWhenUsed/>
    <w:rsid w:val="00D17861"/>
    <w:rPr>
      <w:rFonts w:ascii="Segoe UI" w:hAnsi="Segoe UI" w:cs="Segoe UI"/>
      <w:sz w:val="18"/>
      <w:szCs w:val="18"/>
    </w:rPr>
  </w:style>
  <w:style w:type="character" w:customStyle="1" w:styleId="aff">
    <w:name w:val="Текст выноски Знак"/>
    <w:basedOn w:val="a8"/>
    <w:link w:val="afe"/>
    <w:uiPriority w:val="99"/>
    <w:semiHidden/>
    <w:rsid w:val="00D17861"/>
    <w:rPr>
      <w:rFonts w:ascii="Segoe UI" w:eastAsia="Calibri" w:hAnsi="Segoe UI" w:cs="Segoe UI"/>
      <w:sz w:val="18"/>
      <w:szCs w:val="18"/>
    </w:rPr>
  </w:style>
  <w:style w:type="paragraph" w:styleId="aff0">
    <w:name w:val="Normal (Web)"/>
    <w:basedOn w:val="a7"/>
    <w:uiPriority w:val="99"/>
    <w:unhideWhenUsed/>
    <w:rsid w:val="00D17861"/>
    <w:pPr>
      <w:spacing w:before="100" w:beforeAutospacing="1" w:after="100" w:afterAutospacing="1"/>
      <w:jc w:val="left"/>
    </w:pPr>
    <w:rPr>
      <w:rFonts w:eastAsia="Times New Roman"/>
      <w:szCs w:val="24"/>
      <w:lang w:eastAsia="ru-RU"/>
    </w:rPr>
  </w:style>
  <w:style w:type="paragraph" w:styleId="aff1">
    <w:name w:val="footnote text"/>
    <w:basedOn w:val="a7"/>
    <w:link w:val="aff2"/>
    <w:rsid w:val="00D17861"/>
    <w:rPr>
      <w:rFonts w:eastAsia="Times New Roman"/>
      <w:sz w:val="20"/>
      <w:szCs w:val="20"/>
      <w:lang w:eastAsia="ru-RU"/>
    </w:rPr>
  </w:style>
  <w:style w:type="character" w:customStyle="1" w:styleId="aff2">
    <w:name w:val="Текст сноски Знак"/>
    <w:basedOn w:val="a8"/>
    <w:link w:val="aff1"/>
    <w:rsid w:val="00D17861"/>
    <w:rPr>
      <w:rFonts w:ascii="Arial" w:eastAsia="Times New Roman" w:hAnsi="Arial" w:cs="Arial"/>
      <w:sz w:val="20"/>
      <w:szCs w:val="20"/>
      <w:lang w:eastAsia="ru-RU"/>
    </w:rPr>
  </w:style>
  <w:style w:type="character" w:styleId="aff3">
    <w:name w:val="footnote reference"/>
    <w:aliases w:val="Знак сноски-FN,Ciae niinee-FN,Знак сноски 1,fr,Used by Word for Help footnote symbols,Ссылка на сноску 45,Footnote Reference Number"/>
    <w:basedOn w:val="a8"/>
    <w:rsid w:val="00D17861"/>
    <w:rPr>
      <w:rFonts w:cs="Times New Roman"/>
      <w:vertAlign w:val="superscript"/>
    </w:rPr>
  </w:style>
  <w:style w:type="paragraph" w:customStyle="1" w:styleId="aff4">
    <w:name w:val="Булиты в таблице"/>
    <w:basedOn w:val="ab"/>
    <w:link w:val="aff5"/>
    <w:qFormat/>
    <w:rsid w:val="00D17861"/>
    <w:pPr>
      <w:spacing w:before="120" w:after="120"/>
      <w:ind w:left="0" w:firstLine="0"/>
    </w:pPr>
    <w:rPr>
      <w:sz w:val="20"/>
    </w:rPr>
  </w:style>
  <w:style w:type="character" w:customStyle="1" w:styleId="aff5">
    <w:name w:val="Булиты в таблице Знак"/>
    <w:basedOn w:val="ac"/>
    <w:link w:val="aff4"/>
    <w:rsid w:val="00D17861"/>
    <w:rPr>
      <w:rFonts w:ascii="Arial" w:eastAsia="Calibri" w:hAnsi="Arial" w:cs="Arial"/>
      <w:sz w:val="20"/>
      <w:szCs w:val="28"/>
    </w:rPr>
  </w:style>
  <w:style w:type="paragraph" w:styleId="aff6">
    <w:name w:val="header"/>
    <w:aliases w:val="Linie,АВИАКОМПАНИЯ &quot;ТЮМЕНТРАНСГАЗАВИА&quot;  СВИДЕТЕЛЬСТВО ЭКСПЛУАТАНТА  N 433,АВИАКОМПАНИЯ &quot;ТЮМЕНТРАНСГАЗАВИА&quot;  СВИДЕТЕЛЬСТВО  ЭКСПЛУАТАНТА  N 433,ВерхКолонтитул-1я-строкa"/>
    <w:basedOn w:val="a7"/>
    <w:link w:val="aff7"/>
    <w:uiPriority w:val="99"/>
    <w:rsid w:val="00D17861"/>
    <w:pPr>
      <w:tabs>
        <w:tab w:val="center" w:pos="4677"/>
        <w:tab w:val="right" w:pos="9355"/>
      </w:tabs>
    </w:pPr>
    <w:rPr>
      <w:rFonts w:eastAsia="Times New Roman"/>
      <w:szCs w:val="24"/>
      <w:lang w:eastAsia="ru-RU"/>
    </w:rPr>
  </w:style>
  <w:style w:type="character" w:customStyle="1" w:styleId="aff7">
    <w:name w:val="Верхний колонтитул Знак"/>
    <w:aliases w:val="Linie Знак,АВИАКОМПАНИЯ &quot;ТЮМЕНТРАНСГАЗАВИА&quot;  СВИДЕТЕЛЬСТВО ЭКСПЛУАТАНТА  N 433 Знак,АВИАКОМПАНИЯ &quot;ТЮМЕНТРАНСГАЗАВИА&quot;  СВИДЕТЕЛЬСТВО  ЭКСПЛУАТАНТА  N 433 Знак,ВерхКолонтитул-1я-строкa Знак"/>
    <w:basedOn w:val="a8"/>
    <w:link w:val="aff6"/>
    <w:uiPriority w:val="99"/>
    <w:rsid w:val="00D17861"/>
    <w:rPr>
      <w:rFonts w:ascii="Arial" w:eastAsia="Times New Roman" w:hAnsi="Arial" w:cs="Arial"/>
      <w:sz w:val="24"/>
      <w:szCs w:val="24"/>
      <w:lang w:eastAsia="ru-RU"/>
    </w:rPr>
  </w:style>
  <w:style w:type="paragraph" w:customStyle="1" w:styleId="S1">
    <w:name w:val="S_Заголовок1_СписокН"/>
    <w:basedOn w:val="a7"/>
    <w:next w:val="S"/>
    <w:rsid w:val="00D17861"/>
    <w:pPr>
      <w:keepNext/>
      <w:pageBreakBefore/>
      <w:numPr>
        <w:numId w:val="2"/>
      </w:numPr>
      <w:outlineLvl w:val="0"/>
    </w:pPr>
    <w:rPr>
      <w:rFonts w:eastAsia="Times New Roman"/>
      <w:b/>
      <w:caps/>
      <w:sz w:val="32"/>
      <w:szCs w:val="32"/>
      <w:lang w:eastAsia="ru-RU"/>
    </w:rPr>
  </w:style>
  <w:style w:type="paragraph" w:customStyle="1" w:styleId="S20">
    <w:name w:val="S_Заголовок2_СписокН"/>
    <w:basedOn w:val="a7"/>
    <w:next w:val="S"/>
    <w:rsid w:val="00D17861"/>
    <w:pPr>
      <w:keepNext/>
      <w:numPr>
        <w:ilvl w:val="1"/>
        <w:numId w:val="2"/>
      </w:numPr>
      <w:outlineLvl w:val="1"/>
    </w:pPr>
    <w:rPr>
      <w:rFonts w:eastAsia="Times New Roman"/>
      <w:b/>
      <w:caps/>
      <w:szCs w:val="24"/>
      <w:lang w:eastAsia="ru-RU"/>
    </w:rPr>
  </w:style>
  <w:style w:type="paragraph" w:customStyle="1" w:styleId="S30">
    <w:name w:val="S_Заголовок3_СписокН"/>
    <w:basedOn w:val="a7"/>
    <w:next w:val="S"/>
    <w:rsid w:val="00D17861"/>
    <w:pPr>
      <w:keepNext/>
      <w:numPr>
        <w:ilvl w:val="2"/>
        <w:numId w:val="2"/>
      </w:numPr>
    </w:pPr>
    <w:rPr>
      <w:rFonts w:eastAsia="Times New Roman"/>
      <w:b/>
      <w:i/>
      <w:caps/>
      <w:sz w:val="20"/>
      <w:szCs w:val="20"/>
      <w:lang w:eastAsia="ru-RU"/>
    </w:rPr>
  </w:style>
  <w:style w:type="paragraph" w:styleId="aff8">
    <w:name w:val="footer"/>
    <w:basedOn w:val="a7"/>
    <w:link w:val="aff9"/>
    <w:uiPriority w:val="99"/>
    <w:unhideWhenUsed/>
    <w:rsid w:val="00D17861"/>
    <w:pPr>
      <w:tabs>
        <w:tab w:val="center" w:pos="4677"/>
        <w:tab w:val="right" w:pos="9355"/>
      </w:tabs>
    </w:pPr>
  </w:style>
  <w:style w:type="character" w:customStyle="1" w:styleId="aff9">
    <w:name w:val="Нижний колонтитул Знак"/>
    <w:basedOn w:val="a8"/>
    <w:link w:val="aff8"/>
    <w:uiPriority w:val="99"/>
    <w:rsid w:val="00D17861"/>
    <w:rPr>
      <w:rFonts w:ascii="Arial" w:eastAsia="Calibri" w:hAnsi="Arial" w:cs="Arial"/>
      <w:sz w:val="24"/>
      <w:szCs w:val="28"/>
    </w:rPr>
  </w:style>
  <w:style w:type="character" w:customStyle="1" w:styleId="S01">
    <w:name w:val="S_Термин01"/>
    <w:uiPriority w:val="99"/>
    <w:rsid w:val="00D17861"/>
    <w:rPr>
      <w:rFonts w:ascii="Arial" w:hAnsi="Arial" w:cs="Arial"/>
      <w:b/>
      <w:i/>
      <w:caps/>
      <w:sz w:val="20"/>
      <w:szCs w:val="20"/>
      <w:lang w:val="ru-RU" w:eastAsia="ru-RU" w:bidi="ar-SA"/>
    </w:rPr>
  </w:style>
  <w:style w:type="character" w:customStyle="1" w:styleId="urtxtemph">
    <w:name w:val="urtxtemph"/>
    <w:basedOn w:val="a8"/>
    <w:rsid w:val="00D17861"/>
  </w:style>
  <w:style w:type="paragraph" w:customStyle="1" w:styleId="1">
    <w:name w:val="попытка1"/>
    <w:basedOn w:val="affa"/>
    <w:link w:val="1Char"/>
    <w:uiPriority w:val="1"/>
    <w:rsid w:val="00D17861"/>
    <w:pPr>
      <w:widowControl w:val="0"/>
      <w:numPr>
        <w:ilvl w:val="1"/>
        <w:numId w:val="3"/>
      </w:numPr>
      <w:kinsoku w:val="0"/>
      <w:overflowPunct w:val="0"/>
      <w:autoSpaceDE w:val="0"/>
      <w:autoSpaceDN w:val="0"/>
      <w:adjustRightInd w:val="0"/>
      <w:ind w:left="1142"/>
    </w:pPr>
    <w:rPr>
      <w:rFonts w:eastAsiaTheme="minorEastAsia"/>
      <w:color w:val="000000" w:themeColor="text1"/>
      <w:szCs w:val="24"/>
      <w:lang w:eastAsia="ru-RU"/>
    </w:rPr>
  </w:style>
  <w:style w:type="paragraph" w:customStyle="1" w:styleId="27">
    <w:name w:val="попытка2"/>
    <w:basedOn w:val="24"/>
    <w:uiPriority w:val="1"/>
    <w:rsid w:val="00D17861"/>
    <w:pPr>
      <w:keepNext w:val="0"/>
      <w:keepLines w:val="0"/>
      <w:widowControl w:val="0"/>
      <w:numPr>
        <w:ilvl w:val="0"/>
        <w:numId w:val="0"/>
      </w:numPr>
      <w:tabs>
        <w:tab w:val="left" w:pos="727"/>
      </w:tabs>
      <w:kinsoku w:val="0"/>
      <w:overflowPunct w:val="0"/>
      <w:autoSpaceDE w:val="0"/>
      <w:autoSpaceDN w:val="0"/>
      <w:adjustRightInd w:val="0"/>
      <w:spacing w:before="0"/>
      <w:ind w:left="1000" w:hanging="432"/>
    </w:pPr>
    <w:rPr>
      <w:rFonts w:eastAsiaTheme="minorEastAsia" w:cs="Arial"/>
      <w:b w:val="0"/>
      <w:bCs/>
      <w:szCs w:val="24"/>
      <w:lang w:eastAsia="ru-RU"/>
    </w:rPr>
  </w:style>
  <w:style w:type="paragraph" w:customStyle="1" w:styleId="a0">
    <w:name w:val="ДЛЯ ТЕТЬЕГО УРОВН"/>
    <w:basedOn w:val="a7"/>
    <w:uiPriority w:val="1"/>
    <w:rsid w:val="00D17861"/>
    <w:pPr>
      <w:widowControl w:val="0"/>
      <w:numPr>
        <w:ilvl w:val="2"/>
        <w:numId w:val="3"/>
      </w:numPr>
      <w:kinsoku w:val="0"/>
      <w:overflowPunct w:val="0"/>
      <w:autoSpaceDE w:val="0"/>
      <w:autoSpaceDN w:val="0"/>
      <w:adjustRightInd w:val="0"/>
      <w:spacing w:after="120"/>
    </w:pPr>
    <w:rPr>
      <w:rFonts w:eastAsiaTheme="minorEastAsia"/>
      <w:color w:val="000000" w:themeColor="text1"/>
      <w:szCs w:val="24"/>
      <w:lang w:eastAsia="ru-RU"/>
    </w:rPr>
  </w:style>
  <w:style w:type="character" w:customStyle="1" w:styleId="1Char">
    <w:name w:val="попытка1 Char"/>
    <w:basedOn w:val="affb"/>
    <w:link w:val="1"/>
    <w:uiPriority w:val="1"/>
    <w:rsid w:val="00D17861"/>
    <w:rPr>
      <w:rFonts w:ascii="Arial" w:eastAsiaTheme="minorEastAsia" w:hAnsi="Arial" w:cs="Arial"/>
      <w:color w:val="000000" w:themeColor="text1"/>
      <w:sz w:val="24"/>
      <w:szCs w:val="24"/>
      <w:lang w:eastAsia="ru-RU"/>
    </w:rPr>
  </w:style>
  <w:style w:type="paragraph" w:styleId="affa">
    <w:name w:val="Body Text"/>
    <w:basedOn w:val="a7"/>
    <w:link w:val="affb"/>
    <w:uiPriority w:val="99"/>
    <w:unhideWhenUsed/>
    <w:rsid w:val="00D17861"/>
    <w:pPr>
      <w:spacing w:after="120"/>
    </w:pPr>
  </w:style>
  <w:style w:type="character" w:customStyle="1" w:styleId="affb">
    <w:name w:val="Основной текст Знак"/>
    <w:basedOn w:val="a8"/>
    <w:link w:val="affa"/>
    <w:uiPriority w:val="99"/>
    <w:rsid w:val="00D17861"/>
    <w:rPr>
      <w:rFonts w:ascii="Arial" w:eastAsia="Calibri" w:hAnsi="Arial" w:cs="Arial"/>
      <w:sz w:val="24"/>
      <w:szCs w:val="28"/>
    </w:rPr>
  </w:style>
  <w:style w:type="paragraph" w:customStyle="1" w:styleId="a5">
    <w:name w:val="СтильПавлов"/>
    <w:basedOn w:val="14"/>
    <w:link w:val="affc"/>
    <w:rsid w:val="00D17861"/>
    <w:pPr>
      <w:numPr>
        <w:numId w:val="1"/>
      </w:numPr>
    </w:pPr>
    <w:rPr>
      <w:rFonts w:cs="Arial"/>
      <w:b w:val="0"/>
      <w:caps/>
      <w:lang w:eastAsia="ru-RU"/>
    </w:rPr>
  </w:style>
  <w:style w:type="paragraph" w:customStyle="1" w:styleId="17">
    <w:name w:val="Стиль1"/>
    <w:basedOn w:val="a5"/>
    <w:link w:val="18"/>
    <w:rsid w:val="00D17861"/>
  </w:style>
  <w:style w:type="character" w:customStyle="1" w:styleId="affc">
    <w:name w:val="СтильПавлов Знак"/>
    <w:basedOn w:val="15"/>
    <w:link w:val="a5"/>
    <w:rsid w:val="00D17861"/>
    <w:rPr>
      <w:rFonts w:ascii="Arial" w:eastAsiaTheme="majorEastAsia" w:hAnsi="Arial" w:cs="Arial"/>
      <w:b w:val="0"/>
      <w:caps/>
      <w:sz w:val="24"/>
      <w:szCs w:val="24"/>
      <w:lang w:eastAsia="ru-RU"/>
    </w:rPr>
  </w:style>
  <w:style w:type="character" w:customStyle="1" w:styleId="18">
    <w:name w:val="Стиль1 Знак"/>
    <w:basedOn w:val="affc"/>
    <w:link w:val="17"/>
    <w:rsid w:val="00D17861"/>
    <w:rPr>
      <w:rFonts w:ascii="Arial" w:eastAsiaTheme="majorEastAsia" w:hAnsi="Arial" w:cs="Arial"/>
      <w:b w:val="0"/>
      <w:caps/>
      <w:sz w:val="24"/>
      <w:szCs w:val="24"/>
      <w:lang w:eastAsia="ru-RU"/>
    </w:rPr>
  </w:style>
  <w:style w:type="paragraph" w:customStyle="1" w:styleId="HeadGangnamStyle">
    <w:name w:val="Head Gangnam Style"/>
    <w:basedOn w:val="a7"/>
    <w:link w:val="HeadGangnamStyle0"/>
    <w:qFormat/>
    <w:rsid w:val="00D17861"/>
    <w:pPr>
      <w:numPr>
        <w:numId w:val="5"/>
      </w:numPr>
      <w:spacing w:before="120" w:after="120"/>
      <w:ind w:left="360"/>
    </w:pPr>
    <w:rPr>
      <w:b/>
      <w:caps/>
      <w:sz w:val="32"/>
      <w:szCs w:val="20"/>
    </w:rPr>
  </w:style>
  <w:style w:type="paragraph" w:styleId="36">
    <w:name w:val="toc 3"/>
    <w:basedOn w:val="a7"/>
    <w:next w:val="a7"/>
    <w:autoRedefine/>
    <w:uiPriority w:val="39"/>
    <w:unhideWhenUsed/>
    <w:rsid w:val="00D17861"/>
    <w:pPr>
      <w:tabs>
        <w:tab w:val="left" w:pos="1680"/>
        <w:tab w:val="right" w:leader="dot" w:pos="10195"/>
      </w:tabs>
      <w:spacing w:after="100" w:line="259" w:lineRule="auto"/>
      <w:ind w:left="440"/>
      <w:jc w:val="left"/>
    </w:pPr>
    <w:rPr>
      <w:rFonts w:eastAsiaTheme="minorEastAsia"/>
      <w:noProof/>
      <w:szCs w:val="24"/>
      <w:lang w:eastAsia="ru-RU"/>
    </w:rPr>
  </w:style>
  <w:style w:type="character" w:customStyle="1" w:styleId="HeadGangnamStyle0">
    <w:name w:val="Head Gangnam Style Знак"/>
    <w:basedOn w:val="a8"/>
    <w:link w:val="HeadGangnamStyle"/>
    <w:rsid w:val="00D17861"/>
    <w:rPr>
      <w:rFonts w:ascii="Arial" w:eastAsia="Calibri" w:hAnsi="Arial" w:cs="Arial"/>
      <w:b/>
      <w:caps/>
      <w:sz w:val="32"/>
      <w:szCs w:val="20"/>
    </w:rPr>
  </w:style>
  <w:style w:type="paragraph" w:styleId="a">
    <w:name w:val="List Number"/>
    <w:basedOn w:val="a7"/>
    <w:unhideWhenUsed/>
    <w:rsid w:val="00D17861"/>
    <w:pPr>
      <w:numPr>
        <w:numId w:val="6"/>
      </w:numPr>
      <w:overflowPunct w:val="0"/>
      <w:autoSpaceDE w:val="0"/>
      <w:autoSpaceDN w:val="0"/>
      <w:adjustRightInd w:val="0"/>
      <w:spacing w:after="120"/>
      <w:jc w:val="left"/>
    </w:pPr>
    <w:rPr>
      <w:rFonts w:eastAsia="MS Mincho"/>
      <w:szCs w:val="20"/>
      <w:lang w:val="en-US"/>
    </w:rPr>
  </w:style>
  <w:style w:type="character" w:customStyle="1" w:styleId="h2">
    <w:name w:val="h2"/>
    <w:rsid w:val="00D17861"/>
    <w:rPr>
      <w:b/>
      <w:bCs w:val="0"/>
      <w:sz w:val="28"/>
    </w:rPr>
  </w:style>
  <w:style w:type="paragraph" w:styleId="affd">
    <w:name w:val="Revision"/>
    <w:hidden/>
    <w:uiPriority w:val="99"/>
    <w:semiHidden/>
    <w:rsid w:val="00D17861"/>
    <w:pPr>
      <w:spacing w:after="0" w:line="240" w:lineRule="auto"/>
    </w:pPr>
    <w:rPr>
      <w:rFonts w:ascii="Arial" w:eastAsia="Calibri" w:hAnsi="Arial" w:cs="Times New Roman"/>
      <w:sz w:val="24"/>
      <w:szCs w:val="28"/>
    </w:rPr>
  </w:style>
  <w:style w:type="character" w:styleId="affe">
    <w:name w:val="FollowedHyperlink"/>
    <w:basedOn w:val="a8"/>
    <w:uiPriority w:val="99"/>
    <w:unhideWhenUsed/>
    <w:rsid w:val="00D17861"/>
    <w:rPr>
      <w:color w:val="954F72" w:themeColor="followedHyperlink"/>
      <w:u w:val="single"/>
    </w:rPr>
  </w:style>
  <w:style w:type="paragraph" w:customStyle="1" w:styleId="a2">
    <w:name w:val="Стиль по ширине"/>
    <w:basedOn w:val="a7"/>
    <w:uiPriority w:val="99"/>
    <w:rsid w:val="00D17861"/>
    <w:pPr>
      <w:numPr>
        <w:numId w:val="7"/>
      </w:numPr>
    </w:pPr>
    <w:rPr>
      <w:rFonts w:eastAsia="Times New Roman"/>
      <w:szCs w:val="20"/>
      <w:lang w:eastAsia="ru-RU"/>
    </w:rPr>
  </w:style>
  <w:style w:type="paragraph" w:customStyle="1" w:styleId="Iauiueoaenonionooiii">
    <w:name w:val="Iau?iue oaeno n ionooiii"/>
    <w:basedOn w:val="a7"/>
    <w:uiPriority w:val="99"/>
    <w:rsid w:val="00D17861"/>
    <w:pPr>
      <w:overflowPunct w:val="0"/>
      <w:autoSpaceDE w:val="0"/>
      <w:autoSpaceDN w:val="0"/>
      <w:adjustRightInd w:val="0"/>
      <w:spacing w:before="120" w:line="360" w:lineRule="auto"/>
      <w:ind w:firstLine="720"/>
      <w:textAlignment w:val="baseline"/>
    </w:pPr>
    <w:rPr>
      <w:rFonts w:eastAsia="Times New Roman"/>
      <w:szCs w:val="20"/>
      <w:lang w:eastAsia="ru-RU"/>
    </w:rPr>
  </w:style>
  <w:style w:type="paragraph" w:customStyle="1" w:styleId="Style4">
    <w:name w:val="Style4"/>
    <w:basedOn w:val="a7"/>
    <w:uiPriority w:val="99"/>
    <w:rsid w:val="00D17861"/>
    <w:pPr>
      <w:widowControl w:val="0"/>
      <w:autoSpaceDE w:val="0"/>
      <w:autoSpaceDN w:val="0"/>
      <w:adjustRightInd w:val="0"/>
      <w:spacing w:line="307" w:lineRule="exact"/>
      <w:ind w:hanging="360"/>
    </w:pPr>
    <w:rPr>
      <w:rFonts w:eastAsia="Times New Roman"/>
      <w:szCs w:val="24"/>
      <w:lang w:eastAsia="ru-RU"/>
    </w:rPr>
  </w:style>
  <w:style w:type="character" w:customStyle="1" w:styleId="FontStyle20">
    <w:name w:val="Font Style20"/>
    <w:basedOn w:val="a8"/>
    <w:uiPriority w:val="99"/>
    <w:rsid w:val="00D17861"/>
    <w:rPr>
      <w:rFonts w:ascii="Arial" w:hAnsi="Arial" w:cs="Arial"/>
      <w:sz w:val="22"/>
      <w:szCs w:val="22"/>
    </w:rPr>
  </w:style>
  <w:style w:type="paragraph" w:customStyle="1" w:styleId="S22">
    <w:name w:val="S_Заголовок2"/>
    <w:basedOn w:val="a7"/>
    <w:next w:val="S"/>
    <w:rsid w:val="00D17861"/>
    <w:pPr>
      <w:keepNext/>
      <w:outlineLvl w:val="1"/>
    </w:pPr>
    <w:rPr>
      <w:rFonts w:eastAsia="Times New Roman"/>
      <w:b/>
      <w:caps/>
      <w:szCs w:val="24"/>
      <w:lang w:eastAsia="ru-RU"/>
    </w:rPr>
  </w:style>
  <w:style w:type="character" w:styleId="afff">
    <w:name w:val="Subtle Reference"/>
    <w:basedOn w:val="a8"/>
    <w:uiPriority w:val="31"/>
    <w:qFormat/>
    <w:rsid w:val="00D17861"/>
    <w:rPr>
      <w:smallCaps/>
      <w:color w:val="5A5A5A" w:themeColor="text1" w:themeTint="A5"/>
    </w:rPr>
  </w:style>
  <w:style w:type="paragraph" w:customStyle="1" w:styleId="19">
    <w:name w:val="Без интервала1"/>
    <w:rsid w:val="00D17861"/>
    <w:pPr>
      <w:spacing w:after="0" w:line="240" w:lineRule="auto"/>
    </w:pPr>
    <w:rPr>
      <w:rFonts w:ascii="Calibri" w:eastAsia="Times New Roman" w:hAnsi="Calibri" w:cs="Times New Roman"/>
    </w:rPr>
  </w:style>
  <w:style w:type="paragraph" w:styleId="62">
    <w:name w:val="toc 6"/>
    <w:basedOn w:val="a7"/>
    <w:next w:val="a7"/>
    <w:autoRedefine/>
    <w:semiHidden/>
    <w:rsid w:val="00D17861"/>
    <w:pPr>
      <w:ind w:left="1200"/>
    </w:pPr>
    <w:rPr>
      <w:rFonts w:asciiTheme="minorHAnsi" w:eastAsia="Times New Roman" w:hAnsiTheme="minorHAnsi"/>
      <w:sz w:val="20"/>
      <w:szCs w:val="20"/>
    </w:rPr>
  </w:style>
  <w:style w:type="paragraph" w:styleId="81">
    <w:name w:val="toc 8"/>
    <w:basedOn w:val="a7"/>
    <w:next w:val="a7"/>
    <w:autoRedefine/>
    <w:semiHidden/>
    <w:rsid w:val="00D17861"/>
    <w:pPr>
      <w:ind w:left="1680"/>
    </w:pPr>
    <w:rPr>
      <w:rFonts w:asciiTheme="minorHAnsi" w:eastAsia="Times New Roman" w:hAnsiTheme="minorHAnsi"/>
      <w:sz w:val="20"/>
      <w:szCs w:val="20"/>
    </w:rPr>
  </w:style>
  <w:style w:type="paragraph" w:styleId="37">
    <w:name w:val="Body Text 3"/>
    <w:basedOn w:val="a7"/>
    <w:link w:val="38"/>
    <w:rsid w:val="00D17861"/>
    <w:pPr>
      <w:spacing w:before="240"/>
    </w:pPr>
    <w:rPr>
      <w:szCs w:val="24"/>
      <w:lang w:eastAsia="ru-RU"/>
    </w:rPr>
  </w:style>
  <w:style w:type="character" w:customStyle="1" w:styleId="38">
    <w:name w:val="Основной текст 3 Знак"/>
    <w:basedOn w:val="a8"/>
    <w:link w:val="37"/>
    <w:rsid w:val="00D17861"/>
    <w:rPr>
      <w:rFonts w:ascii="Arial" w:eastAsia="Calibri" w:hAnsi="Arial" w:cs="Arial"/>
      <w:sz w:val="24"/>
      <w:szCs w:val="24"/>
      <w:lang w:eastAsia="ru-RU"/>
    </w:rPr>
  </w:style>
  <w:style w:type="paragraph" w:customStyle="1" w:styleId="afff0">
    <w:name w:val="ФИО"/>
    <w:basedOn w:val="a7"/>
    <w:rsid w:val="00D17861"/>
    <w:pPr>
      <w:spacing w:after="180"/>
      <w:ind w:left="5670"/>
    </w:pPr>
    <w:rPr>
      <w:szCs w:val="20"/>
      <w:lang w:eastAsia="ru-RU"/>
    </w:rPr>
  </w:style>
  <w:style w:type="paragraph" w:customStyle="1" w:styleId="afff1">
    <w:name w:val="Текст таблица"/>
    <w:basedOn w:val="a7"/>
    <w:rsid w:val="00D17861"/>
    <w:pPr>
      <w:numPr>
        <w:ilvl w:val="12"/>
      </w:numPr>
      <w:spacing w:before="60"/>
      <w:ind w:firstLine="567"/>
    </w:pPr>
    <w:rPr>
      <w:iCs/>
      <w:sz w:val="22"/>
      <w:szCs w:val="20"/>
      <w:lang w:eastAsia="ru-RU"/>
    </w:rPr>
  </w:style>
  <w:style w:type="paragraph" w:styleId="23">
    <w:name w:val="List 2"/>
    <w:basedOn w:val="a7"/>
    <w:rsid w:val="00D17861"/>
    <w:pPr>
      <w:widowControl w:val="0"/>
      <w:numPr>
        <w:numId w:val="8"/>
      </w:numPr>
      <w:overflowPunct w:val="0"/>
      <w:autoSpaceDE w:val="0"/>
      <w:autoSpaceDN w:val="0"/>
      <w:adjustRightInd w:val="0"/>
      <w:spacing w:before="60"/>
      <w:textAlignment w:val="baseline"/>
    </w:pPr>
    <w:rPr>
      <w:szCs w:val="20"/>
      <w:lang w:eastAsia="ru-RU"/>
    </w:rPr>
  </w:style>
  <w:style w:type="character" w:styleId="afff2">
    <w:name w:val="Strong"/>
    <w:rsid w:val="00D17861"/>
    <w:rPr>
      <w:b/>
    </w:rPr>
  </w:style>
  <w:style w:type="paragraph" w:styleId="39">
    <w:name w:val="Body Text Indent 3"/>
    <w:basedOn w:val="a7"/>
    <w:link w:val="3a"/>
    <w:rsid w:val="00D17861"/>
    <w:pPr>
      <w:spacing w:after="120"/>
      <w:ind w:left="283"/>
    </w:pPr>
    <w:rPr>
      <w:sz w:val="16"/>
      <w:szCs w:val="16"/>
      <w:lang w:eastAsia="ru-RU"/>
    </w:rPr>
  </w:style>
  <w:style w:type="character" w:customStyle="1" w:styleId="3a">
    <w:name w:val="Основной текст с отступом 3 Знак"/>
    <w:basedOn w:val="a8"/>
    <w:link w:val="39"/>
    <w:rsid w:val="00D17861"/>
    <w:rPr>
      <w:rFonts w:ascii="Arial" w:eastAsia="Calibri" w:hAnsi="Arial" w:cs="Arial"/>
      <w:sz w:val="16"/>
      <w:szCs w:val="16"/>
      <w:lang w:eastAsia="ru-RU"/>
    </w:rPr>
  </w:style>
  <w:style w:type="character" w:customStyle="1" w:styleId="S4">
    <w:name w:val="S_Обозначение"/>
    <w:rsid w:val="00D17861"/>
    <w:rPr>
      <w:rFonts w:ascii="Arial" w:hAnsi="Arial"/>
      <w:b/>
      <w:i/>
      <w:sz w:val="24"/>
      <w:vertAlign w:val="baseline"/>
      <w:lang w:val="ru-RU" w:eastAsia="ru-RU"/>
    </w:rPr>
  </w:style>
  <w:style w:type="paragraph" w:customStyle="1" w:styleId="1a">
    <w:name w:val="Абзац списка1"/>
    <w:basedOn w:val="a7"/>
    <w:rsid w:val="00D17861"/>
    <w:pPr>
      <w:ind w:left="708"/>
    </w:pPr>
    <w:rPr>
      <w:rFonts w:eastAsia="Times New Roman"/>
      <w:szCs w:val="22"/>
    </w:rPr>
  </w:style>
  <w:style w:type="character" w:customStyle="1" w:styleId="S5">
    <w:name w:val="S_Примечание"/>
    <w:rsid w:val="00D17861"/>
    <w:rPr>
      <w:u w:val="single"/>
    </w:rPr>
  </w:style>
  <w:style w:type="paragraph" w:customStyle="1" w:styleId="S6">
    <w:name w:val="S_ПримечаниеТекст"/>
    <w:basedOn w:val="S"/>
    <w:next w:val="S"/>
    <w:rsid w:val="00D17861"/>
    <w:pPr>
      <w:spacing w:before="120"/>
      <w:ind w:left="567"/>
    </w:pPr>
    <w:rPr>
      <w:i/>
      <w:iCs/>
    </w:rPr>
  </w:style>
  <w:style w:type="paragraph" w:customStyle="1" w:styleId="BodyText2">
    <w:name w:val="BodyText2"/>
    <w:basedOn w:val="a7"/>
    <w:link w:val="BodyText2Char"/>
    <w:rsid w:val="00D17861"/>
    <w:pPr>
      <w:overflowPunct w:val="0"/>
      <w:autoSpaceDE w:val="0"/>
      <w:autoSpaceDN w:val="0"/>
      <w:adjustRightInd w:val="0"/>
      <w:spacing w:before="120"/>
      <w:ind w:left="294"/>
      <w:textAlignment w:val="baseline"/>
    </w:pPr>
    <w:rPr>
      <w:rFonts w:ascii="Calibri" w:hAnsi="Calibri"/>
      <w:color w:val="000000"/>
      <w:sz w:val="20"/>
      <w:szCs w:val="20"/>
      <w:lang w:eastAsia="ja-JP"/>
    </w:rPr>
  </w:style>
  <w:style w:type="character" w:customStyle="1" w:styleId="BodyText2Char">
    <w:name w:val="BodyText2 Char"/>
    <w:link w:val="BodyText2"/>
    <w:locked/>
    <w:rsid w:val="00D17861"/>
    <w:rPr>
      <w:rFonts w:ascii="Calibri" w:eastAsia="Calibri" w:hAnsi="Calibri" w:cs="Arial"/>
      <w:color w:val="000000"/>
      <w:sz w:val="20"/>
      <w:szCs w:val="20"/>
      <w:lang w:eastAsia="ja-JP"/>
    </w:rPr>
  </w:style>
  <w:style w:type="character" w:customStyle="1" w:styleId="hps">
    <w:name w:val="hps"/>
    <w:rsid w:val="00D17861"/>
  </w:style>
  <w:style w:type="character" w:customStyle="1" w:styleId="apple-converted-space">
    <w:name w:val="apple-converted-space"/>
    <w:rsid w:val="00D17861"/>
  </w:style>
  <w:style w:type="character" w:customStyle="1" w:styleId="apple-style-span">
    <w:name w:val="apple-style-span"/>
    <w:rsid w:val="00D17861"/>
  </w:style>
  <w:style w:type="paragraph" w:customStyle="1" w:styleId="28">
    <w:name w:val="Абзац списка2"/>
    <w:basedOn w:val="a7"/>
    <w:rsid w:val="00D17861"/>
    <w:pPr>
      <w:ind w:left="720"/>
      <w:contextualSpacing/>
    </w:pPr>
    <w:rPr>
      <w:rFonts w:eastAsia="Times New Roman"/>
      <w:szCs w:val="22"/>
    </w:rPr>
  </w:style>
  <w:style w:type="paragraph" w:customStyle="1" w:styleId="110">
    <w:name w:val="Без интервала11"/>
    <w:rsid w:val="00D17861"/>
    <w:pPr>
      <w:spacing w:after="0" w:line="240" w:lineRule="auto"/>
    </w:pPr>
    <w:rPr>
      <w:rFonts w:ascii="Calibri" w:eastAsia="Calibri" w:hAnsi="Calibri" w:cs="Times New Roman"/>
    </w:rPr>
  </w:style>
  <w:style w:type="paragraph" w:customStyle="1" w:styleId="S7">
    <w:name w:val="S_СписокМ_Обычный"/>
    <w:basedOn w:val="a7"/>
    <w:link w:val="S8"/>
    <w:rsid w:val="00D17861"/>
    <w:pPr>
      <w:spacing w:before="120"/>
    </w:pPr>
    <w:rPr>
      <w:szCs w:val="20"/>
    </w:rPr>
  </w:style>
  <w:style w:type="character" w:customStyle="1" w:styleId="S8">
    <w:name w:val="S_СписокМ_Обычный Знак Знак"/>
    <w:link w:val="S7"/>
    <w:locked/>
    <w:rsid w:val="00D17861"/>
    <w:rPr>
      <w:rFonts w:ascii="Arial" w:eastAsia="Calibri" w:hAnsi="Arial" w:cs="Arial"/>
      <w:sz w:val="24"/>
      <w:szCs w:val="20"/>
    </w:rPr>
  </w:style>
  <w:style w:type="table" w:customStyle="1" w:styleId="1b">
    <w:name w:val="Сетка таблицы1"/>
    <w:rsid w:val="00D17861"/>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f3">
    <w:name w:val="Текст концевой сноски Знак"/>
    <w:basedOn w:val="a8"/>
    <w:link w:val="afff4"/>
    <w:semiHidden/>
    <w:rsid w:val="00D17861"/>
    <w:rPr>
      <w:rFonts w:eastAsia="Calibri"/>
    </w:rPr>
  </w:style>
  <w:style w:type="paragraph" w:styleId="afff4">
    <w:name w:val="endnote text"/>
    <w:basedOn w:val="a7"/>
    <w:link w:val="afff3"/>
    <w:semiHidden/>
    <w:rsid w:val="00D17861"/>
    <w:rPr>
      <w:rFonts w:asciiTheme="minorHAnsi" w:hAnsiTheme="minorHAnsi" w:cstheme="minorBidi"/>
      <w:sz w:val="22"/>
      <w:szCs w:val="22"/>
    </w:rPr>
  </w:style>
  <w:style w:type="character" w:customStyle="1" w:styleId="1c">
    <w:name w:val="Текст концевой сноски Знак1"/>
    <w:basedOn w:val="a8"/>
    <w:uiPriority w:val="99"/>
    <w:semiHidden/>
    <w:rsid w:val="00D17861"/>
    <w:rPr>
      <w:rFonts w:ascii="Arial" w:eastAsia="Calibri" w:hAnsi="Arial" w:cs="Arial"/>
      <w:sz w:val="20"/>
      <w:szCs w:val="20"/>
    </w:rPr>
  </w:style>
  <w:style w:type="paragraph" w:customStyle="1" w:styleId="ColorfulShading-Accent11">
    <w:name w:val="Colorful Shading - Accent 11"/>
    <w:hidden/>
    <w:uiPriority w:val="99"/>
    <w:semiHidden/>
    <w:rsid w:val="00D17861"/>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7"/>
    <w:uiPriority w:val="99"/>
    <w:qFormat/>
    <w:rsid w:val="00D17861"/>
    <w:pPr>
      <w:spacing w:after="200"/>
      <w:ind w:left="720"/>
      <w:contextualSpacing/>
    </w:pPr>
    <w:rPr>
      <w:rFonts w:ascii="Calibri" w:hAnsi="Calibri"/>
      <w:sz w:val="22"/>
      <w:szCs w:val="22"/>
    </w:rPr>
  </w:style>
  <w:style w:type="paragraph" w:styleId="1d">
    <w:name w:val="index 1"/>
    <w:basedOn w:val="a7"/>
    <w:next w:val="a7"/>
    <w:autoRedefine/>
    <w:rsid w:val="00D17861"/>
    <w:rPr>
      <w:rFonts w:eastAsia="Times New Roman"/>
      <w:i/>
      <w:sz w:val="20"/>
      <w:szCs w:val="24"/>
      <w:lang w:eastAsia="ru-RU"/>
    </w:rPr>
  </w:style>
  <w:style w:type="paragraph" w:styleId="afff5">
    <w:name w:val="Normal Indent"/>
    <w:basedOn w:val="a7"/>
    <w:rsid w:val="00D17861"/>
    <w:pPr>
      <w:overflowPunct w:val="0"/>
      <w:autoSpaceDE w:val="0"/>
      <w:autoSpaceDN w:val="0"/>
      <w:adjustRightInd w:val="0"/>
      <w:spacing w:after="120"/>
      <w:ind w:left="720"/>
      <w:textAlignment w:val="baseline"/>
    </w:pPr>
    <w:rPr>
      <w:rFonts w:eastAsia="MS Mincho"/>
      <w:szCs w:val="20"/>
      <w:lang w:val="en-US"/>
    </w:rPr>
  </w:style>
  <w:style w:type="paragraph" w:styleId="29">
    <w:name w:val="Body Text 2"/>
    <w:basedOn w:val="a7"/>
    <w:link w:val="2a"/>
    <w:rsid w:val="00D17861"/>
    <w:pPr>
      <w:spacing w:after="120" w:line="480" w:lineRule="auto"/>
    </w:pPr>
    <w:rPr>
      <w:rFonts w:eastAsia="Times New Roman"/>
      <w:szCs w:val="22"/>
    </w:rPr>
  </w:style>
  <w:style w:type="character" w:customStyle="1" w:styleId="2a">
    <w:name w:val="Основной текст 2 Знак"/>
    <w:basedOn w:val="a8"/>
    <w:link w:val="29"/>
    <w:rsid w:val="00D17861"/>
    <w:rPr>
      <w:rFonts w:ascii="Arial" w:eastAsia="Times New Roman" w:hAnsi="Arial" w:cs="Arial"/>
      <w:sz w:val="24"/>
    </w:rPr>
  </w:style>
  <w:style w:type="paragraph" w:customStyle="1" w:styleId="1e">
    <w:name w:val="Название объекта1"/>
    <w:basedOn w:val="a7"/>
    <w:next w:val="a7"/>
    <w:rsid w:val="00D17861"/>
    <w:pPr>
      <w:suppressAutoHyphens/>
      <w:jc w:val="center"/>
    </w:pPr>
    <w:rPr>
      <w:rFonts w:ascii="Arial Narrow" w:eastAsia="Times New Roman" w:hAnsi="Arial Narrow" w:cs="Arial Narrow"/>
      <w:b/>
      <w:bCs/>
      <w:color w:val="000080"/>
      <w:sz w:val="20"/>
      <w:szCs w:val="24"/>
      <w:lang w:eastAsia="ar-SA"/>
    </w:rPr>
  </w:style>
  <w:style w:type="paragraph" w:customStyle="1" w:styleId="S9">
    <w:name w:val="S_Версия"/>
    <w:basedOn w:val="S"/>
    <w:next w:val="S"/>
    <w:autoRedefine/>
    <w:rsid w:val="00D17861"/>
    <w:pPr>
      <w:spacing w:before="120" w:after="120"/>
      <w:jc w:val="center"/>
    </w:pPr>
    <w:rPr>
      <w:b/>
      <w:caps/>
      <w:sz w:val="20"/>
      <w:szCs w:val="20"/>
    </w:rPr>
  </w:style>
  <w:style w:type="paragraph" w:customStyle="1" w:styleId="Sa">
    <w:name w:val="S_ВерхКолонтитулТекст"/>
    <w:basedOn w:val="S"/>
    <w:next w:val="S"/>
    <w:rsid w:val="00D17861"/>
    <w:pPr>
      <w:spacing w:before="120"/>
      <w:jc w:val="right"/>
    </w:pPr>
    <w:rPr>
      <w:b/>
      <w:caps/>
      <w:sz w:val="10"/>
      <w:szCs w:val="10"/>
    </w:rPr>
  </w:style>
  <w:style w:type="paragraph" w:customStyle="1" w:styleId="Sb">
    <w:name w:val="S_ВидДокумента"/>
    <w:basedOn w:val="affa"/>
    <w:next w:val="S"/>
    <w:link w:val="Sc"/>
    <w:rsid w:val="00D17861"/>
    <w:pPr>
      <w:spacing w:before="120" w:after="0"/>
      <w:jc w:val="right"/>
    </w:pPr>
    <w:rPr>
      <w:rFonts w:ascii="EuropeDemiC" w:eastAsia="Times New Roman" w:hAnsi="EuropeDemiC"/>
      <w:b/>
      <w:caps/>
      <w:sz w:val="36"/>
      <w:szCs w:val="36"/>
      <w:lang w:eastAsia="ru-RU"/>
    </w:rPr>
  </w:style>
  <w:style w:type="character" w:customStyle="1" w:styleId="Sc">
    <w:name w:val="S_ВидДокумента Знак"/>
    <w:link w:val="Sb"/>
    <w:rsid w:val="00D17861"/>
    <w:rPr>
      <w:rFonts w:ascii="EuropeDemiC" w:eastAsia="Times New Roman" w:hAnsi="EuropeDemiC" w:cs="Arial"/>
      <w:b/>
      <w:caps/>
      <w:sz w:val="36"/>
      <w:szCs w:val="36"/>
      <w:lang w:eastAsia="ru-RU"/>
    </w:rPr>
  </w:style>
  <w:style w:type="paragraph" w:customStyle="1" w:styleId="Sd">
    <w:name w:val="S_Гиперссылка"/>
    <w:basedOn w:val="S"/>
    <w:rsid w:val="00D17861"/>
    <w:rPr>
      <w:color w:val="0000FF"/>
      <w:u w:val="single"/>
    </w:rPr>
  </w:style>
  <w:style w:type="paragraph" w:customStyle="1" w:styleId="Se">
    <w:name w:val="S_Гриф"/>
    <w:basedOn w:val="S"/>
    <w:rsid w:val="00D17861"/>
    <w:pPr>
      <w:widowControl/>
      <w:spacing w:line="360" w:lineRule="auto"/>
      <w:ind w:left="5392"/>
      <w:jc w:val="left"/>
    </w:pPr>
    <w:rPr>
      <w:b/>
      <w:sz w:val="20"/>
    </w:rPr>
  </w:style>
  <w:style w:type="paragraph" w:customStyle="1" w:styleId="S12">
    <w:name w:val="S_ЗаголовкиТаблицы1"/>
    <w:basedOn w:val="S"/>
    <w:link w:val="S13"/>
    <w:rsid w:val="00D17861"/>
    <w:pPr>
      <w:keepNext/>
      <w:jc w:val="center"/>
    </w:pPr>
    <w:rPr>
      <w:b/>
      <w:caps/>
      <w:sz w:val="16"/>
      <w:szCs w:val="16"/>
    </w:rPr>
  </w:style>
  <w:style w:type="paragraph" w:customStyle="1" w:styleId="S23">
    <w:name w:val="S_ЗаголовкиТаблицы2"/>
    <w:basedOn w:val="S"/>
    <w:rsid w:val="00D17861"/>
    <w:pPr>
      <w:jc w:val="center"/>
    </w:pPr>
    <w:rPr>
      <w:b/>
      <w:sz w:val="14"/>
    </w:rPr>
  </w:style>
  <w:style w:type="paragraph" w:customStyle="1" w:styleId="S14">
    <w:name w:val="S_Заголовок1"/>
    <w:basedOn w:val="a7"/>
    <w:next w:val="S"/>
    <w:rsid w:val="00D17861"/>
    <w:pPr>
      <w:keepNext/>
      <w:pageBreakBefore/>
      <w:outlineLvl w:val="0"/>
    </w:pPr>
    <w:rPr>
      <w:rFonts w:eastAsia="Times New Roman"/>
      <w:b/>
      <w:caps/>
      <w:sz w:val="32"/>
      <w:szCs w:val="32"/>
      <w:lang w:eastAsia="ru-RU"/>
    </w:rPr>
  </w:style>
  <w:style w:type="paragraph" w:customStyle="1" w:styleId="S11">
    <w:name w:val="S_Заголовок1_Прил_СписокН"/>
    <w:basedOn w:val="S"/>
    <w:next w:val="S"/>
    <w:rsid w:val="00D17861"/>
    <w:pPr>
      <w:keepNext/>
      <w:pageBreakBefore/>
      <w:widowControl/>
      <w:numPr>
        <w:numId w:val="9"/>
      </w:numPr>
      <w:outlineLvl w:val="1"/>
    </w:pPr>
    <w:rPr>
      <w:b/>
      <w:caps/>
    </w:rPr>
  </w:style>
  <w:style w:type="paragraph" w:customStyle="1" w:styleId="S21">
    <w:name w:val="S_Заголовок2_Прил_СписокН"/>
    <w:basedOn w:val="S"/>
    <w:next w:val="S"/>
    <w:rsid w:val="00D17861"/>
    <w:pPr>
      <w:keepNext/>
      <w:keepLines/>
      <w:numPr>
        <w:ilvl w:val="2"/>
        <w:numId w:val="9"/>
      </w:numPr>
      <w:tabs>
        <w:tab w:val="left" w:pos="720"/>
      </w:tabs>
      <w:jc w:val="left"/>
      <w:outlineLvl w:val="2"/>
    </w:pPr>
    <w:rPr>
      <w:b/>
      <w:caps/>
      <w:szCs w:val="20"/>
    </w:rPr>
  </w:style>
  <w:style w:type="paragraph" w:customStyle="1" w:styleId="Sf">
    <w:name w:val="S_МестоГод"/>
    <w:basedOn w:val="S"/>
    <w:rsid w:val="00D17861"/>
    <w:pPr>
      <w:spacing w:before="120"/>
      <w:jc w:val="center"/>
    </w:pPr>
    <w:rPr>
      <w:b/>
      <w:caps/>
      <w:sz w:val="18"/>
      <w:szCs w:val="18"/>
    </w:rPr>
  </w:style>
  <w:style w:type="paragraph" w:customStyle="1" w:styleId="Sf0">
    <w:name w:val="S_НазваниеРисунка"/>
    <w:basedOn w:val="a7"/>
    <w:next w:val="S"/>
    <w:rsid w:val="00D17861"/>
    <w:pPr>
      <w:spacing w:before="60"/>
      <w:jc w:val="center"/>
    </w:pPr>
    <w:rPr>
      <w:rFonts w:eastAsia="Times New Roman"/>
      <w:b/>
      <w:sz w:val="20"/>
      <w:szCs w:val="24"/>
      <w:lang w:eastAsia="ru-RU"/>
    </w:rPr>
  </w:style>
  <w:style w:type="paragraph" w:customStyle="1" w:styleId="Sf1">
    <w:name w:val="S_НазваниеТаблицы"/>
    <w:basedOn w:val="S"/>
    <w:next w:val="S"/>
    <w:rsid w:val="00D17861"/>
    <w:pPr>
      <w:keepNext/>
      <w:jc w:val="right"/>
    </w:pPr>
    <w:rPr>
      <w:b/>
      <w:sz w:val="20"/>
    </w:rPr>
  </w:style>
  <w:style w:type="paragraph" w:customStyle="1" w:styleId="Sf2">
    <w:name w:val="S_НаименованиеДокумента"/>
    <w:basedOn w:val="S"/>
    <w:next w:val="S"/>
    <w:rsid w:val="00D17861"/>
    <w:pPr>
      <w:widowControl/>
      <w:ind w:right="641"/>
      <w:jc w:val="left"/>
    </w:pPr>
    <w:rPr>
      <w:b/>
      <w:caps/>
    </w:rPr>
  </w:style>
  <w:style w:type="paragraph" w:customStyle="1" w:styleId="Sf3">
    <w:name w:val="S_НижнКолонтЛев"/>
    <w:basedOn w:val="S"/>
    <w:next w:val="S"/>
    <w:rsid w:val="00D17861"/>
    <w:pPr>
      <w:jc w:val="left"/>
    </w:pPr>
    <w:rPr>
      <w:b/>
      <w:caps/>
      <w:sz w:val="10"/>
      <w:szCs w:val="10"/>
    </w:rPr>
  </w:style>
  <w:style w:type="paragraph" w:customStyle="1" w:styleId="Sf4">
    <w:name w:val="S_НижнКолонтПрав"/>
    <w:basedOn w:val="S"/>
    <w:next w:val="S"/>
    <w:rsid w:val="00D17861"/>
    <w:pPr>
      <w:widowControl/>
      <w:ind w:hanging="181"/>
      <w:jc w:val="right"/>
    </w:pPr>
    <w:rPr>
      <w:b/>
      <w:caps/>
      <w:sz w:val="12"/>
      <w:szCs w:val="12"/>
    </w:rPr>
  </w:style>
  <w:style w:type="paragraph" w:customStyle="1" w:styleId="Sf5">
    <w:name w:val="S_НомерДокумента"/>
    <w:basedOn w:val="S"/>
    <w:next w:val="S"/>
    <w:rsid w:val="00D17861"/>
    <w:pPr>
      <w:spacing w:before="120" w:after="120"/>
      <w:jc w:val="center"/>
    </w:pPr>
    <w:rPr>
      <w:b/>
      <w:caps/>
    </w:rPr>
  </w:style>
  <w:style w:type="paragraph" w:customStyle="1" w:styleId="S15">
    <w:name w:val="S_ТекстВТаблице1"/>
    <w:basedOn w:val="S"/>
    <w:next w:val="S"/>
    <w:rsid w:val="00D17861"/>
    <w:pPr>
      <w:spacing w:before="120"/>
      <w:jc w:val="left"/>
    </w:pPr>
    <w:rPr>
      <w:szCs w:val="28"/>
    </w:rPr>
  </w:style>
  <w:style w:type="paragraph" w:customStyle="1" w:styleId="S10">
    <w:name w:val="S_НумСписВ Таблице1"/>
    <w:basedOn w:val="S15"/>
    <w:next w:val="S"/>
    <w:rsid w:val="00D17861"/>
    <w:pPr>
      <w:numPr>
        <w:numId w:val="10"/>
      </w:numPr>
    </w:pPr>
  </w:style>
  <w:style w:type="paragraph" w:customStyle="1" w:styleId="S24">
    <w:name w:val="S_ТекстВТаблице2"/>
    <w:basedOn w:val="S"/>
    <w:next w:val="S"/>
    <w:rsid w:val="00D17861"/>
    <w:pPr>
      <w:spacing w:before="120"/>
      <w:jc w:val="left"/>
    </w:pPr>
    <w:rPr>
      <w:sz w:val="20"/>
    </w:rPr>
  </w:style>
  <w:style w:type="paragraph" w:customStyle="1" w:styleId="S2">
    <w:name w:val="S_НумСписВТаблице2"/>
    <w:basedOn w:val="S24"/>
    <w:next w:val="S"/>
    <w:rsid w:val="00D17861"/>
    <w:pPr>
      <w:numPr>
        <w:numId w:val="11"/>
      </w:numPr>
    </w:pPr>
  </w:style>
  <w:style w:type="paragraph" w:customStyle="1" w:styleId="S31">
    <w:name w:val="S_ТекстВТаблице3"/>
    <w:basedOn w:val="S"/>
    <w:next w:val="S"/>
    <w:rsid w:val="00D17861"/>
    <w:pPr>
      <w:spacing w:before="120"/>
      <w:jc w:val="left"/>
    </w:pPr>
    <w:rPr>
      <w:sz w:val="16"/>
    </w:rPr>
  </w:style>
  <w:style w:type="paragraph" w:customStyle="1" w:styleId="S3">
    <w:name w:val="S_НумСписВТаблице3"/>
    <w:basedOn w:val="S31"/>
    <w:next w:val="S"/>
    <w:rsid w:val="00D17861"/>
    <w:pPr>
      <w:numPr>
        <w:numId w:val="12"/>
      </w:numPr>
    </w:pPr>
  </w:style>
  <w:style w:type="paragraph" w:customStyle="1" w:styleId="538552DCBB0F4C4BB087ED922D6A6322">
    <w:name w:val="538552DCBB0F4C4BB087ED922D6A6322"/>
    <w:rsid w:val="00D17861"/>
    <w:pPr>
      <w:spacing w:after="200" w:line="276" w:lineRule="auto"/>
    </w:pPr>
    <w:rPr>
      <w:rFonts w:eastAsiaTheme="minorEastAsia"/>
      <w:lang w:eastAsia="ru-RU"/>
    </w:rPr>
  </w:style>
  <w:style w:type="paragraph" w:customStyle="1" w:styleId="Bulleted2">
    <w:name w:val="Bulleted2"/>
    <w:rsid w:val="00D17861"/>
    <w:pPr>
      <w:numPr>
        <w:numId w:val="13"/>
      </w:numPr>
      <w:spacing w:after="0" w:line="240" w:lineRule="auto"/>
    </w:pPr>
    <w:rPr>
      <w:rFonts w:ascii="Times New Roman" w:eastAsia="Times New Roman" w:hAnsi="Times New Roman" w:cs="Times New Roman"/>
      <w:sz w:val="24"/>
      <w:szCs w:val="24"/>
      <w:lang w:eastAsia="ru-RU"/>
    </w:rPr>
  </w:style>
  <w:style w:type="character" w:customStyle="1" w:styleId="S13">
    <w:name w:val="S_ЗаголовкиТаблицы1 Знак"/>
    <w:basedOn w:val="S0"/>
    <w:link w:val="S12"/>
    <w:rsid w:val="00D17861"/>
    <w:rPr>
      <w:rFonts w:ascii="Arial" w:eastAsia="Times New Roman" w:hAnsi="Arial" w:cs="Arial"/>
      <w:b/>
      <w:caps/>
      <w:sz w:val="16"/>
      <w:szCs w:val="16"/>
      <w:lang w:eastAsia="ru-RU"/>
    </w:rPr>
  </w:style>
  <w:style w:type="table" w:customStyle="1" w:styleId="2b">
    <w:name w:val="Сетка таблицы2"/>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b">
    <w:name w:val="Сетка таблицы3"/>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
    <w:name w:val="Сетка таблицы4"/>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
    <w:name w:val="Сетка таблицы5"/>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
    <w:name w:val="Сетка таблицы6"/>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
    <w:name w:val="Сетка таблицы7"/>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
    <w:name w:val="Сетка таблицы8"/>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Сетка таблицы9"/>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f">
    <w:name w:val="Нет списка1"/>
    <w:next w:val="aa"/>
    <w:uiPriority w:val="99"/>
    <w:semiHidden/>
    <w:unhideWhenUsed/>
    <w:rsid w:val="00D17861"/>
  </w:style>
  <w:style w:type="paragraph" w:customStyle="1" w:styleId="xl65">
    <w:name w:val="xl65"/>
    <w:basedOn w:val="a7"/>
    <w:rsid w:val="00D17861"/>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center"/>
      <w:textAlignment w:val="center"/>
    </w:pPr>
    <w:rPr>
      <w:rFonts w:eastAsia="Times New Roman"/>
      <w:b/>
      <w:bCs/>
      <w:szCs w:val="24"/>
      <w:lang w:eastAsia="ru-RU"/>
    </w:rPr>
  </w:style>
  <w:style w:type="paragraph" w:customStyle="1" w:styleId="xl66">
    <w:name w:val="xl66"/>
    <w:basedOn w:val="a7"/>
    <w:rsid w:val="00D1786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0"/>
      <w:szCs w:val="20"/>
      <w:lang w:eastAsia="ru-RU"/>
    </w:rPr>
  </w:style>
  <w:style w:type="paragraph" w:customStyle="1" w:styleId="xl67">
    <w:name w:val="xl67"/>
    <w:basedOn w:val="a7"/>
    <w:rsid w:val="00D1786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b/>
      <w:bCs/>
      <w:sz w:val="20"/>
      <w:szCs w:val="20"/>
      <w:lang w:eastAsia="ru-RU"/>
    </w:rPr>
  </w:style>
  <w:style w:type="paragraph" w:customStyle="1" w:styleId="xl68">
    <w:name w:val="xl68"/>
    <w:basedOn w:val="a7"/>
    <w:rsid w:val="00D1786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0"/>
      <w:szCs w:val="20"/>
      <w:lang w:eastAsia="ru-RU"/>
    </w:rPr>
  </w:style>
  <w:style w:type="paragraph" w:customStyle="1" w:styleId="xl69">
    <w:name w:val="xl69"/>
    <w:basedOn w:val="a7"/>
    <w:rsid w:val="00D17861"/>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left"/>
    </w:pPr>
    <w:rPr>
      <w:rFonts w:eastAsia="Times New Roman"/>
      <w:b/>
      <w:bCs/>
      <w:sz w:val="16"/>
      <w:szCs w:val="16"/>
      <w:lang w:eastAsia="ru-RU"/>
    </w:rPr>
  </w:style>
  <w:style w:type="paragraph" w:customStyle="1" w:styleId="xl70">
    <w:name w:val="xl70"/>
    <w:basedOn w:val="a7"/>
    <w:rsid w:val="00D17861"/>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left"/>
    </w:pPr>
    <w:rPr>
      <w:rFonts w:eastAsia="Times New Roman"/>
      <w:sz w:val="16"/>
      <w:szCs w:val="16"/>
      <w:lang w:eastAsia="ru-RU"/>
    </w:rPr>
  </w:style>
  <w:style w:type="paragraph" w:customStyle="1" w:styleId="xl71">
    <w:name w:val="xl71"/>
    <w:basedOn w:val="a7"/>
    <w:rsid w:val="00D1786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0"/>
      <w:szCs w:val="20"/>
      <w:lang w:eastAsia="ru-RU"/>
    </w:rPr>
  </w:style>
  <w:style w:type="table" w:customStyle="1" w:styleId="100">
    <w:name w:val="Сетка таблицы10"/>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Сетка таблицы11"/>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Сетка таблицы12"/>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Сетка таблицы13"/>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Сетка таблицы14"/>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Сетка таблицы15"/>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
    <w:name w:val="Сетка таблицы16"/>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
    <w:name w:val="Сетка таблицы17"/>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0">
    <w:name w:val="Сетка таблицы18"/>
    <w:basedOn w:val="a9"/>
    <w:next w:val="af3"/>
    <w:uiPriority w:val="59"/>
    <w:rsid w:val="00D17861"/>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72">
    <w:name w:val="xl72"/>
    <w:basedOn w:val="a7"/>
    <w:rsid w:val="00D1786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0"/>
      <w:szCs w:val="20"/>
      <w:lang w:eastAsia="ru-RU"/>
    </w:rPr>
  </w:style>
  <w:style w:type="paragraph" w:customStyle="1" w:styleId="xl73">
    <w:name w:val="xl73"/>
    <w:basedOn w:val="a7"/>
    <w:rsid w:val="00D17861"/>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center"/>
      <w:textAlignment w:val="center"/>
    </w:pPr>
    <w:rPr>
      <w:rFonts w:eastAsia="Times New Roman"/>
      <w:b/>
      <w:bCs/>
      <w:color w:val="000000"/>
      <w:szCs w:val="24"/>
      <w:lang w:eastAsia="ru-RU"/>
    </w:rPr>
  </w:style>
  <w:style w:type="character" w:styleId="afff6">
    <w:name w:val="page number"/>
    <w:rsid w:val="00D17861"/>
    <w:rPr>
      <w:b/>
      <w:sz w:val="20"/>
    </w:rPr>
  </w:style>
  <w:style w:type="paragraph" w:customStyle="1" w:styleId="21">
    <w:name w:val="Выделенный 2"/>
    <w:basedOn w:val="ab"/>
    <w:link w:val="2c"/>
    <w:qFormat/>
    <w:rsid w:val="0048294D"/>
    <w:pPr>
      <w:widowControl w:val="0"/>
      <w:numPr>
        <w:numId w:val="14"/>
      </w:numPr>
      <w:spacing w:after="120"/>
      <w:ind w:left="1276" w:hanging="357"/>
    </w:pPr>
    <w:rPr>
      <w:rFonts w:eastAsiaTheme="minorHAnsi"/>
      <w:szCs w:val="22"/>
      <w:lang w:eastAsia="ru-RU"/>
    </w:rPr>
  </w:style>
  <w:style w:type="paragraph" w:customStyle="1" w:styleId="31">
    <w:name w:val="Выделенный 3"/>
    <w:basedOn w:val="21"/>
    <w:qFormat/>
    <w:rsid w:val="00D17861"/>
    <w:pPr>
      <w:numPr>
        <w:ilvl w:val="1"/>
      </w:numPr>
      <w:tabs>
        <w:tab w:val="num" w:pos="360"/>
      </w:tabs>
      <w:ind w:left="1491" w:hanging="357"/>
    </w:pPr>
  </w:style>
  <w:style w:type="character" w:customStyle="1" w:styleId="2c">
    <w:name w:val="Выделенный 2 Знак"/>
    <w:basedOn w:val="a8"/>
    <w:link w:val="21"/>
    <w:rsid w:val="0048294D"/>
    <w:rPr>
      <w:rFonts w:ascii="Arial" w:hAnsi="Arial" w:cs="Arial"/>
      <w:sz w:val="24"/>
      <w:lang w:eastAsia="ru-RU"/>
    </w:rPr>
  </w:style>
  <w:style w:type="paragraph" w:customStyle="1" w:styleId="12">
    <w:name w:val="Выделенный 1"/>
    <w:basedOn w:val="a7"/>
    <w:link w:val="1Char0"/>
    <w:qFormat/>
    <w:rsid w:val="003B2543"/>
    <w:pPr>
      <w:widowControl w:val="0"/>
      <w:numPr>
        <w:numId w:val="15"/>
      </w:numPr>
      <w:spacing w:before="120" w:after="120"/>
      <w:ind w:left="1134"/>
      <w:contextualSpacing/>
    </w:pPr>
    <w:rPr>
      <w:rFonts w:eastAsia="Times New Roman"/>
      <w:szCs w:val="24"/>
      <w:lang w:eastAsia="ru-RU"/>
    </w:rPr>
  </w:style>
  <w:style w:type="character" w:customStyle="1" w:styleId="1Char0">
    <w:name w:val="Выделенный 1 Char"/>
    <w:basedOn w:val="a8"/>
    <w:link w:val="12"/>
    <w:rsid w:val="003B2543"/>
    <w:rPr>
      <w:rFonts w:ascii="Arial" w:eastAsia="Times New Roman" w:hAnsi="Arial" w:cs="Arial"/>
      <w:sz w:val="24"/>
      <w:szCs w:val="24"/>
      <w:lang w:eastAsia="ru-RU"/>
    </w:rPr>
  </w:style>
  <w:style w:type="paragraph" w:customStyle="1" w:styleId="afff7">
    <w:name w:val="Обычный текст"/>
    <w:basedOn w:val="a7"/>
    <w:uiPriority w:val="99"/>
    <w:rsid w:val="00D17861"/>
    <w:pPr>
      <w:spacing w:before="120" w:after="120"/>
    </w:pPr>
    <w:rPr>
      <w:rFonts w:ascii="Tahoma" w:eastAsiaTheme="minorHAnsi" w:hAnsi="Tahoma" w:cs="Tahoma"/>
      <w:szCs w:val="24"/>
    </w:rPr>
  </w:style>
  <w:style w:type="paragraph" w:customStyle="1" w:styleId="InR1">
    <w:name w:val="InR_Верхний Колонтитул 1"/>
    <w:basedOn w:val="a7"/>
    <w:autoRedefine/>
    <w:qFormat/>
    <w:rsid w:val="00D17861"/>
    <w:pPr>
      <w:ind w:left="57"/>
      <w:jc w:val="right"/>
    </w:pPr>
    <w:rPr>
      <w:rFonts w:eastAsiaTheme="minorHAnsi"/>
      <w:b/>
      <w:bCs/>
      <w:sz w:val="20"/>
      <w:szCs w:val="24"/>
    </w:rPr>
  </w:style>
  <w:style w:type="paragraph" w:customStyle="1" w:styleId="22">
    <w:name w:val="П_Нумерованный 2"/>
    <w:basedOn w:val="13"/>
    <w:qFormat/>
    <w:rsid w:val="00D17861"/>
    <w:pPr>
      <w:numPr>
        <w:numId w:val="16"/>
      </w:numPr>
      <w:ind w:left="1094" w:hanging="357"/>
    </w:pPr>
  </w:style>
  <w:style w:type="paragraph" w:customStyle="1" w:styleId="33">
    <w:name w:val="П_Нумерованный 3"/>
    <w:basedOn w:val="a7"/>
    <w:rsid w:val="00D17861"/>
    <w:pPr>
      <w:numPr>
        <w:numId w:val="17"/>
      </w:numPr>
      <w:ind w:left="1491" w:hanging="357"/>
    </w:pPr>
  </w:style>
  <w:style w:type="paragraph" w:customStyle="1" w:styleId="13">
    <w:name w:val="П_Нумерованный 1"/>
    <w:basedOn w:val="a7"/>
    <w:rsid w:val="00D17861"/>
    <w:pPr>
      <w:numPr>
        <w:numId w:val="18"/>
      </w:numPr>
    </w:pPr>
  </w:style>
  <w:style w:type="paragraph" w:customStyle="1" w:styleId="afff8">
    <w:name w:val="Текст таблицы"/>
    <w:basedOn w:val="a7"/>
    <w:qFormat/>
    <w:rsid w:val="00D17861"/>
    <w:pPr>
      <w:spacing w:after="0" w:line="240" w:lineRule="auto"/>
      <w:ind w:firstLine="0"/>
    </w:pPr>
  </w:style>
  <w:style w:type="paragraph" w:customStyle="1" w:styleId="a6">
    <w:name w:val="Булиты"/>
    <w:basedOn w:val="ab"/>
    <w:uiPriority w:val="1"/>
    <w:qFormat/>
    <w:rsid w:val="00D17861"/>
    <w:pPr>
      <w:widowControl w:val="0"/>
      <w:numPr>
        <w:numId w:val="19"/>
      </w:numPr>
      <w:autoSpaceDE w:val="0"/>
      <w:autoSpaceDN w:val="0"/>
      <w:adjustRightInd w:val="0"/>
      <w:contextualSpacing w:val="0"/>
    </w:pPr>
    <w:rPr>
      <w:rFonts w:eastAsiaTheme="minorEastAsia"/>
      <w:szCs w:val="24"/>
      <w:lang w:eastAsia="ru-RU"/>
    </w:rPr>
  </w:style>
  <w:style w:type="paragraph" w:customStyle="1" w:styleId="20">
    <w:name w:val="Список 2 уровень"/>
    <w:basedOn w:val="a7"/>
    <w:rsid w:val="00D17861"/>
    <w:pPr>
      <w:numPr>
        <w:ilvl w:val="1"/>
        <w:numId w:val="20"/>
      </w:numPr>
      <w:ind w:right="113"/>
    </w:pPr>
    <w:rPr>
      <w:rFonts w:eastAsia="Times New Roman"/>
    </w:rPr>
  </w:style>
  <w:style w:type="paragraph" w:customStyle="1" w:styleId="30">
    <w:name w:val="Список 3 уровень"/>
    <w:basedOn w:val="af"/>
    <w:rsid w:val="00D17861"/>
    <w:pPr>
      <w:numPr>
        <w:ilvl w:val="2"/>
        <w:numId w:val="20"/>
      </w:numPr>
      <w:tabs>
        <w:tab w:val="clear" w:pos="1644"/>
      </w:tabs>
      <w:ind w:left="113" w:right="113" w:hanging="720"/>
      <w:contextualSpacing w:val="0"/>
    </w:pPr>
    <w:rPr>
      <w:rFonts w:ascii="Times New Roman" w:eastAsia="Times New Roman" w:hAnsi="Times New Roman" w:cs="Times New Roman"/>
      <w:spacing w:val="0"/>
      <w:kern w:val="0"/>
      <w:sz w:val="28"/>
      <w:szCs w:val="28"/>
    </w:rPr>
  </w:style>
  <w:style w:type="paragraph" w:customStyle="1" w:styleId="11">
    <w:name w:val="Список 1 уровень"/>
    <w:basedOn w:val="af"/>
    <w:rsid w:val="00D17861"/>
    <w:pPr>
      <w:numPr>
        <w:numId w:val="20"/>
      </w:numPr>
      <w:tabs>
        <w:tab w:val="clear" w:pos="2490"/>
      </w:tabs>
      <w:ind w:left="1072" w:right="113" w:hanging="360"/>
      <w:contextualSpacing w:val="0"/>
    </w:pPr>
    <w:rPr>
      <w:rFonts w:ascii="Times New Roman" w:eastAsia="Times New Roman" w:hAnsi="Times New Roman" w:cs="Times New Roman"/>
      <w:b w:val="0"/>
      <w:bCs/>
      <w:spacing w:val="0"/>
      <w:kern w:val="0"/>
      <w:sz w:val="28"/>
      <w:szCs w:val="28"/>
    </w:rPr>
  </w:style>
  <w:style w:type="paragraph" w:customStyle="1" w:styleId="afff9">
    <w:name w:val="Приложение_Разделы"/>
    <w:basedOn w:val="a7"/>
    <w:rsid w:val="00D17861"/>
    <w:rPr>
      <w:rFonts w:eastAsia="Times New Roman"/>
      <w:szCs w:val="24"/>
      <w:lang w:eastAsia="ru-RU"/>
    </w:rPr>
  </w:style>
  <w:style w:type="paragraph" w:customStyle="1" w:styleId="10">
    <w:name w:val="Уровень 1"/>
    <w:basedOn w:val="ab"/>
    <w:autoRedefine/>
    <w:qFormat/>
    <w:rsid w:val="00D17861"/>
    <w:pPr>
      <w:numPr>
        <w:numId w:val="22"/>
      </w:numPr>
      <w:spacing w:before="240"/>
      <w:ind w:left="0" w:firstLine="709"/>
      <w:contextualSpacing w:val="0"/>
      <w:outlineLvl w:val="0"/>
    </w:pPr>
    <w:rPr>
      <w:rFonts w:ascii="Times New Roman" w:eastAsia="Times New Roman" w:hAnsi="Times New Roman"/>
      <w:b/>
      <w:sz w:val="32"/>
      <w:szCs w:val="22"/>
      <w:lang w:val="x-none" w:eastAsia="x-none"/>
    </w:rPr>
  </w:style>
  <w:style w:type="paragraph" w:customStyle="1" w:styleId="3">
    <w:name w:val="Уровень 3"/>
    <w:basedOn w:val="a7"/>
    <w:link w:val="3c"/>
    <w:autoRedefine/>
    <w:qFormat/>
    <w:rsid w:val="00D17861"/>
    <w:pPr>
      <w:numPr>
        <w:ilvl w:val="2"/>
        <w:numId w:val="22"/>
      </w:numPr>
      <w:spacing w:after="0"/>
      <w:ind w:left="0" w:firstLine="709"/>
      <w:outlineLvl w:val="1"/>
    </w:pPr>
    <w:rPr>
      <w:rFonts w:ascii="Times New Roman" w:eastAsia="Times New Roman" w:hAnsi="Times New Roman"/>
      <w:sz w:val="28"/>
      <w:szCs w:val="22"/>
      <w:lang w:val="x-none" w:eastAsia="x-none"/>
    </w:rPr>
  </w:style>
  <w:style w:type="character" w:customStyle="1" w:styleId="3c">
    <w:name w:val="Уровень 3 Знак"/>
    <w:link w:val="3"/>
    <w:rsid w:val="00D17861"/>
    <w:rPr>
      <w:rFonts w:ascii="Times New Roman" w:eastAsia="Times New Roman" w:hAnsi="Times New Roman" w:cs="Arial"/>
      <w:sz w:val="28"/>
      <w:lang w:val="x-none" w:eastAsia="x-none"/>
    </w:rPr>
  </w:style>
  <w:style w:type="paragraph" w:customStyle="1" w:styleId="4">
    <w:name w:val="Уровень 4 вот"/>
    <w:basedOn w:val="3"/>
    <w:autoRedefine/>
    <w:qFormat/>
    <w:rsid w:val="00D17861"/>
    <w:pPr>
      <w:numPr>
        <w:ilvl w:val="3"/>
      </w:numPr>
      <w:ind w:left="0" w:firstLine="709"/>
    </w:pPr>
  </w:style>
  <w:style w:type="paragraph" w:customStyle="1" w:styleId="5">
    <w:name w:val="Уровень 5"/>
    <w:basedOn w:val="4"/>
    <w:qFormat/>
    <w:rsid w:val="00D17861"/>
    <w:pPr>
      <w:numPr>
        <w:ilvl w:val="4"/>
      </w:numPr>
      <w:ind w:left="4167" w:hanging="360"/>
    </w:pPr>
  </w:style>
  <w:style w:type="paragraph" w:customStyle="1" w:styleId="6">
    <w:name w:val="Уровень 6"/>
    <w:basedOn w:val="5"/>
    <w:qFormat/>
    <w:rsid w:val="00D17861"/>
    <w:pPr>
      <w:numPr>
        <w:ilvl w:val="5"/>
      </w:numPr>
      <w:ind w:left="0" w:firstLine="709"/>
    </w:pPr>
  </w:style>
  <w:style w:type="paragraph" w:customStyle="1" w:styleId="2">
    <w:name w:val="УУУр 2"/>
    <w:basedOn w:val="3"/>
    <w:qFormat/>
    <w:rsid w:val="00D17861"/>
    <w:pPr>
      <w:numPr>
        <w:ilvl w:val="1"/>
      </w:numPr>
      <w:ind w:left="0" w:firstLine="709"/>
    </w:pPr>
  </w:style>
  <w:style w:type="paragraph" w:customStyle="1" w:styleId="a4">
    <w:name w:val="БББББулет"/>
    <w:basedOn w:val="a7"/>
    <w:qFormat/>
    <w:rsid w:val="00D17861"/>
    <w:pPr>
      <w:widowControl w:val="0"/>
      <w:numPr>
        <w:numId w:val="21"/>
      </w:numPr>
      <w:spacing w:after="0"/>
    </w:pPr>
    <w:rPr>
      <w:rFonts w:ascii="Times New Roman" w:hAnsi="Times New Roman"/>
      <w:sz w:val="28"/>
      <w:lang w:val="x-none"/>
    </w:rPr>
  </w:style>
  <w:style w:type="paragraph" w:styleId="afffa">
    <w:name w:val="Body Text Indent"/>
    <w:basedOn w:val="a7"/>
    <w:link w:val="afffb"/>
    <w:uiPriority w:val="99"/>
    <w:semiHidden/>
    <w:unhideWhenUsed/>
    <w:rsid w:val="00D17861"/>
    <w:pPr>
      <w:spacing w:after="120"/>
      <w:ind w:left="283"/>
    </w:pPr>
  </w:style>
  <w:style w:type="character" w:customStyle="1" w:styleId="afffb">
    <w:name w:val="Основной текст с отступом Знак"/>
    <w:basedOn w:val="a8"/>
    <w:link w:val="afffa"/>
    <w:uiPriority w:val="99"/>
    <w:semiHidden/>
    <w:rsid w:val="00D17861"/>
    <w:rPr>
      <w:rFonts w:ascii="Arial" w:eastAsia="Calibri" w:hAnsi="Arial" w:cs="Arial"/>
      <w:sz w:val="24"/>
      <w:szCs w:val="28"/>
    </w:rPr>
  </w:style>
  <w:style w:type="character" w:styleId="afffc">
    <w:name w:val="Placeholder Text"/>
    <w:basedOn w:val="a8"/>
    <w:uiPriority w:val="99"/>
    <w:semiHidden/>
    <w:rsid w:val="00D17861"/>
    <w:rPr>
      <w:color w:val="808080"/>
    </w:rPr>
  </w:style>
  <w:style w:type="paragraph" w:styleId="afffd">
    <w:name w:val="List Bullet"/>
    <w:basedOn w:val="a7"/>
    <w:uiPriority w:val="99"/>
    <w:semiHidden/>
    <w:unhideWhenUsed/>
    <w:rsid w:val="00D17861"/>
    <w:pPr>
      <w:spacing w:before="100" w:beforeAutospacing="1" w:after="100" w:afterAutospacing="1" w:line="240" w:lineRule="auto"/>
      <w:ind w:firstLine="0"/>
      <w:jc w:val="left"/>
    </w:pPr>
    <w:rPr>
      <w:rFonts w:ascii="Times New Roman" w:eastAsia="Times New Roman" w:hAnsi="Times New Roman" w:cs="Times New Roman"/>
      <w:szCs w:val="24"/>
      <w:lang w:eastAsia="ru-RU"/>
    </w:rPr>
  </w:style>
  <w:style w:type="character" w:customStyle="1" w:styleId="af80">
    <w:name w:val="af8"/>
    <w:basedOn w:val="a8"/>
    <w:rsid w:val="00D17861"/>
  </w:style>
  <w:style w:type="character" w:customStyle="1" w:styleId="norma-internal-link">
    <w:name w:val="norma-internal-link"/>
    <w:basedOn w:val="a8"/>
    <w:rsid w:val="00D17861"/>
  </w:style>
  <w:style w:type="character" w:styleId="afffe">
    <w:name w:val="Emphasis"/>
    <w:basedOn w:val="a8"/>
    <w:uiPriority w:val="20"/>
    <w:qFormat/>
    <w:rsid w:val="00D17861"/>
    <w:rPr>
      <w:i/>
      <w:iCs/>
    </w:rPr>
  </w:style>
  <w:style w:type="paragraph" w:customStyle="1" w:styleId="affff">
    <w:name w:val="табличный заголовок"/>
    <w:basedOn w:val="a7"/>
    <w:link w:val="affff0"/>
    <w:qFormat/>
    <w:rsid w:val="00D17861"/>
    <w:pPr>
      <w:spacing w:after="0" w:line="240" w:lineRule="auto"/>
      <w:ind w:firstLine="0"/>
      <w:jc w:val="center"/>
    </w:pPr>
    <w:rPr>
      <w:b/>
      <w:sz w:val="20"/>
    </w:rPr>
  </w:style>
  <w:style w:type="character" w:customStyle="1" w:styleId="affff0">
    <w:name w:val="табличный заголовок Знак"/>
    <w:basedOn w:val="a8"/>
    <w:link w:val="affff"/>
    <w:rsid w:val="00D17861"/>
    <w:rPr>
      <w:rFonts w:ascii="Arial" w:eastAsia="Calibri" w:hAnsi="Arial" w:cs="Arial"/>
      <w:b/>
      <w:sz w:val="20"/>
      <w:szCs w:val="28"/>
    </w:rPr>
  </w:style>
  <w:style w:type="paragraph" w:customStyle="1" w:styleId="affff1">
    <w:name w:val="таблицы в тексте"/>
    <w:basedOn w:val="a7"/>
    <w:link w:val="affff2"/>
    <w:qFormat/>
    <w:rsid w:val="00D17861"/>
    <w:pPr>
      <w:keepNext/>
      <w:spacing w:before="100" w:beforeAutospacing="1"/>
      <w:jc w:val="right"/>
    </w:pPr>
    <w:rPr>
      <w:b/>
      <w:szCs w:val="24"/>
      <w:lang w:eastAsia="ru-RU"/>
    </w:rPr>
  </w:style>
  <w:style w:type="character" w:customStyle="1" w:styleId="affff2">
    <w:name w:val="таблицы в тексте Знак"/>
    <w:basedOn w:val="a8"/>
    <w:link w:val="affff1"/>
    <w:rsid w:val="00D17861"/>
    <w:rPr>
      <w:rFonts w:ascii="Arial" w:eastAsia="Calibri" w:hAnsi="Arial" w:cs="Arial"/>
      <w:b/>
      <w:sz w:val="24"/>
      <w:szCs w:val="24"/>
      <w:lang w:eastAsia="ru-RU"/>
    </w:rPr>
  </w:style>
  <w:style w:type="paragraph" w:customStyle="1" w:styleId="40">
    <w:name w:val="4 уровень"/>
    <w:basedOn w:val="ab"/>
    <w:link w:val="44"/>
    <w:qFormat/>
    <w:rsid w:val="00D17861"/>
    <w:pPr>
      <w:widowControl w:val="0"/>
      <w:numPr>
        <w:ilvl w:val="3"/>
        <w:numId w:val="4"/>
      </w:numPr>
      <w:tabs>
        <w:tab w:val="left" w:pos="1418"/>
      </w:tabs>
      <w:ind w:left="993" w:hanging="993"/>
      <w:contextualSpacing w:val="0"/>
      <w:textAlignment w:val="top"/>
    </w:pPr>
    <w:rPr>
      <w:rFonts w:cs="Times New Roman"/>
    </w:rPr>
  </w:style>
  <w:style w:type="character" w:customStyle="1" w:styleId="44">
    <w:name w:val="4 уровень Знак"/>
    <w:basedOn w:val="ac"/>
    <w:link w:val="40"/>
    <w:rsid w:val="00D17861"/>
    <w:rPr>
      <w:rFonts w:ascii="Arial" w:eastAsia="Calibri" w:hAnsi="Arial" w:cs="Times New Roman"/>
      <w:sz w:val="24"/>
      <w:szCs w:val="28"/>
    </w:rPr>
  </w:style>
  <w:style w:type="paragraph" w:customStyle="1" w:styleId="32">
    <w:name w:val="3 уровень"/>
    <w:basedOn w:val="ab"/>
    <w:link w:val="3d"/>
    <w:qFormat/>
    <w:rsid w:val="00D17861"/>
    <w:pPr>
      <w:widowControl w:val="0"/>
      <w:numPr>
        <w:ilvl w:val="2"/>
        <w:numId w:val="4"/>
      </w:numPr>
      <w:tabs>
        <w:tab w:val="left" w:pos="1418"/>
      </w:tabs>
      <w:ind w:left="851" w:hanging="851"/>
      <w:contextualSpacing w:val="0"/>
      <w:textAlignment w:val="top"/>
    </w:pPr>
    <w:rPr>
      <w:rFonts w:cs="Times New Roman"/>
    </w:rPr>
  </w:style>
  <w:style w:type="character" w:customStyle="1" w:styleId="3d">
    <w:name w:val="3 уровень Знак"/>
    <w:basedOn w:val="35"/>
    <w:link w:val="32"/>
    <w:rsid w:val="00D17861"/>
    <w:rPr>
      <w:rFonts w:ascii="Arial" w:eastAsia="Calibri" w:hAnsi="Arial" w:cs="Times New Roman"/>
      <w:b w:val="0"/>
      <w:sz w:val="24"/>
      <w:szCs w:val="28"/>
    </w:rPr>
  </w:style>
  <w:style w:type="paragraph" w:customStyle="1" w:styleId="3e">
    <w:name w:val="3 уровень жирный"/>
    <w:basedOn w:val="32"/>
    <w:link w:val="3f"/>
    <w:qFormat/>
    <w:rsid w:val="0048294D"/>
    <w:pPr>
      <w:spacing w:before="120" w:after="120"/>
      <w:outlineLvl w:val="2"/>
    </w:pPr>
    <w:rPr>
      <w:b/>
    </w:rPr>
  </w:style>
  <w:style w:type="character" w:customStyle="1" w:styleId="3f">
    <w:name w:val="3 уровень жирный Знак"/>
    <w:basedOn w:val="3d"/>
    <w:link w:val="3e"/>
    <w:rsid w:val="0048294D"/>
    <w:rPr>
      <w:rFonts w:ascii="Arial" w:eastAsia="Calibri" w:hAnsi="Arial" w:cs="Times New Roman"/>
      <w:b/>
      <w:sz w:val="24"/>
      <w:szCs w:val="28"/>
    </w:rPr>
  </w:style>
  <w:style w:type="paragraph" w:customStyle="1" w:styleId="a1">
    <w:name w:val="Выделенный с нумерацией"/>
    <w:basedOn w:val="12"/>
    <w:link w:val="affff3"/>
    <w:qFormat/>
    <w:rsid w:val="00D17861"/>
    <w:pPr>
      <w:numPr>
        <w:numId w:val="24"/>
      </w:numPr>
    </w:pPr>
  </w:style>
  <w:style w:type="character" w:customStyle="1" w:styleId="affff3">
    <w:name w:val="Выделенный с нумерацией Знак"/>
    <w:basedOn w:val="1Char0"/>
    <w:link w:val="a1"/>
    <w:rsid w:val="00D17861"/>
    <w:rPr>
      <w:rFonts w:ascii="Arial" w:eastAsia="Times New Roman" w:hAnsi="Arial" w:cs="Arial"/>
      <w:sz w:val="24"/>
      <w:szCs w:val="24"/>
      <w:lang w:eastAsia="ru-RU"/>
    </w:rPr>
  </w:style>
  <w:style w:type="paragraph" w:customStyle="1" w:styleId="affff4">
    <w:name w:val="Колонтитул"/>
    <w:basedOn w:val="aff6"/>
    <w:link w:val="affff5"/>
    <w:qFormat/>
    <w:rsid w:val="00C55B1E"/>
    <w:rPr>
      <w:b/>
      <w:i/>
      <w:sz w:val="20"/>
      <w:szCs w:val="20"/>
    </w:rPr>
  </w:style>
  <w:style w:type="paragraph" w:customStyle="1" w:styleId="affff6">
    <w:name w:val="Обычный жирный"/>
    <w:basedOn w:val="a7"/>
    <w:link w:val="affff7"/>
    <w:qFormat/>
    <w:rsid w:val="007144B2"/>
    <w:pPr>
      <w:widowControl w:val="0"/>
      <w:tabs>
        <w:tab w:val="left" w:pos="1418"/>
      </w:tabs>
      <w:spacing w:after="120" w:line="312" w:lineRule="auto"/>
      <w:textAlignment w:val="top"/>
    </w:pPr>
    <w:rPr>
      <w:b/>
    </w:rPr>
  </w:style>
  <w:style w:type="character" w:customStyle="1" w:styleId="affff5">
    <w:name w:val="Колонтитул Знак"/>
    <w:basedOn w:val="aff7"/>
    <w:link w:val="affff4"/>
    <w:rsid w:val="00C55B1E"/>
    <w:rPr>
      <w:rFonts w:ascii="Arial" w:eastAsia="Times New Roman" w:hAnsi="Arial" w:cs="Arial"/>
      <w:b/>
      <w:i/>
      <w:sz w:val="20"/>
      <w:szCs w:val="20"/>
      <w:lang w:eastAsia="ru-RU"/>
    </w:rPr>
  </w:style>
  <w:style w:type="character" w:customStyle="1" w:styleId="affff7">
    <w:name w:val="Обычный жирный Знак"/>
    <w:basedOn w:val="a8"/>
    <w:link w:val="affff6"/>
    <w:rsid w:val="007144B2"/>
    <w:rPr>
      <w:rFonts w:ascii="Arial" w:eastAsia="Calibri" w:hAnsi="Arial" w:cs="Arial"/>
      <w:b/>
      <w:sz w:val="24"/>
      <w:szCs w:val="28"/>
    </w:rPr>
  </w:style>
  <w:style w:type="paragraph" w:customStyle="1" w:styleId="affff8">
    <w:name w:val="Обычный (нов)"/>
    <w:basedOn w:val="a7"/>
    <w:link w:val="affff9"/>
    <w:qFormat/>
    <w:rsid w:val="007774CE"/>
    <w:pPr>
      <w:spacing w:before="120" w:after="120"/>
    </w:pPr>
  </w:style>
  <w:style w:type="paragraph" w:customStyle="1" w:styleId="affffa">
    <w:name w:val="После буллита"/>
    <w:basedOn w:val="12"/>
    <w:link w:val="affffb"/>
    <w:qFormat/>
    <w:rsid w:val="0064657C"/>
    <w:pPr>
      <w:numPr>
        <w:numId w:val="0"/>
      </w:numPr>
      <w:ind w:left="993"/>
    </w:pPr>
  </w:style>
  <w:style w:type="character" w:customStyle="1" w:styleId="affff9">
    <w:name w:val="Обычный (нов) Знак"/>
    <w:basedOn w:val="a8"/>
    <w:link w:val="affff8"/>
    <w:rsid w:val="007774CE"/>
    <w:rPr>
      <w:rFonts w:ascii="Arial" w:eastAsia="Calibri" w:hAnsi="Arial" w:cs="Arial"/>
      <w:sz w:val="24"/>
      <w:szCs w:val="28"/>
    </w:rPr>
  </w:style>
  <w:style w:type="character" w:customStyle="1" w:styleId="affffb">
    <w:name w:val="После буллита Знак"/>
    <w:basedOn w:val="1Char0"/>
    <w:link w:val="affffa"/>
    <w:rsid w:val="0064657C"/>
    <w:rPr>
      <w:rFonts w:ascii="Arial" w:eastAsia="Times New Roman" w:hAnsi="Arial" w:cs="Arial"/>
      <w:sz w:val="24"/>
      <w:szCs w:val="24"/>
      <w:lang w:eastAsia="ru-RU"/>
    </w:rPr>
  </w:style>
  <w:style w:type="paragraph" w:customStyle="1" w:styleId="a3">
    <w:name w:val="Нумерация"/>
    <w:basedOn w:val="12"/>
    <w:link w:val="affffc"/>
    <w:qFormat/>
    <w:rsid w:val="003B2543"/>
    <w:pPr>
      <w:numPr>
        <w:numId w:val="23"/>
      </w:numPr>
    </w:pPr>
  </w:style>
  <w:style w:type="character" w:customStyle="1" w:styleId="affffc">
    <w:name w:val="Нумерация Знак"/>
    <w:basedOn w:val="1Char0"/>
    <w:link w:val="a3"/>
    <w:rsid w:val="003B2543"/>
    <w:rPr>
      <w:rFonts w:ascii="Arial" w:eastAsia="Times New Roman" w:hAnsi="Arial" w:cs="Arial"/>
      <w:sz w:val="24"/>
      <w:szCs w:val="24"/>
      <w:lang w:eastAsia="ru-RU"/>
    </w:rPr>
  </w:style>
  <w:style w:type="paragraph" w:customStyle="1" w:styleId="affffd">
    <w:name w:val="Пример"/>
    <w:basedOn w:val="12"/>
    <w:link w:val="affffe"/>
    <w:qFormat/>
    <w:rsid w:val="008902EA"/>
    <w:pPr>
      <w:numPr>
        <w:numId w:val="0"/>
      </w:numPr>
      <w:ind w:left="567"/>
    </w:pPr>
    <w:rPr>
      <w:i/>
    </w:rPr>
  </w:style>
  <w:style w:type="paragraph" w:customStyle="1" w:styleId="afffff">
    <w:name w:val="Курсив жирный"/>
    <w:basedOn w:val="a7"/>
    <w:link w:val="afffff0"/>
    <w:qFormat/>
    <w:rsid w:val="00EF742C"/>
    <w:pPr>
      <w:widowControl w:val="0"/>
      <w:spacing w:after="120" w:line="312" w:lineRule="auto"/>
    </w:pPr>
    <w:rPr>
      <w:b/>
      <w:i/>
    </w:rPr>
  </w:style>
  <w:style w:type="character" w:customStyle="1" w:styleId="affffe">
    <w:name w:val="Пример Знак"/>
    <w:basedOn w:val="1Char0"/>
    <w:link w:val="affffd"/>
    <w:rsid w:val="008902EA"/>
    <w:rPr>
      <w:rFonts w:ascii="Arial" w:eastAsia="Times New Roman" w:hAnsi="Arial" w:cs="Arial"/>
      <w:i/>
      <w:sz w:val="24"/>
      <w:szCs w:val="24"/>
      <w:lang w:eastAsia="ru-RU"/>
    </w:rPr>
  </w:style>
  <w:style w:type="paragraph" w:customStyle="1" w:styleId="afffff1">
    <w:name w:val="Курсив нежирный"/>
    <w:basedOn w:val="a7"/>
    <w:link w:val="afffff2"/>
    <w:qFormat/>
    <w:rsid w:val="00EF742C"/>
    <w:pPr>
      <w:widowControl w:val="0"/>
      <w:spacing w:after="120" w:line="312" w:lineRule="auto"/>
    </w:pPr>
    <w:rPr>
      <w:i/>
    </w:rPr>
  </w:style>
  <w:style w:type="character" w:customStyle="1" w:styleId="afffff0">
    <w:name w:val="Курсив жирный Знак"/>
    <w:basedOn w:val="a8"/>
    <w:link w:val="afffff"/>
    <w:rsid w:val="00EF742C"/>
    <w:rPr>
      <w:rFonts w:ascii="Arial" w:eastAsia="Calibri" w:hAnsi="Arial" w:cs="Arial"/>
      <w:b/>
      <w:i/>
      <w:sz w:val="24"/>
      <w:szCs w:val="28"/>
    </w:rPr>
  </w:style>
  <w:style w:type="character" w:customStyle="1" w:styleId="afffff2">
    <w:name w:val="Курсив нежирный Знак"/>
    <w:basedOn w:val="a8"/>
    <w:link w:val="afffff1"/>
    <w:rsid w:val="00EF742C"/>
    <w:rPr>
      <w:rFonts w:ascii="Arial" w:eastAsia="Calibri" w:hAnsi="Arial" w:cs="Arial"/>
      <w:i/>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307477">
      <w:bodyDiv w:val="1"/>
      <w:marLeft w:val="0"/>
      <w:marRight w:val="0"/>
      <w:marTop w:val="0"/>
      <w:marBottom w:val="0"/>
      <w:divBdr>
        <w:top w:val="none" w:sz="0" w:space="0" w:color="auto"/>
        <w:left w:val="none" w:sz="0" w:space="0" w:color="auto"/>
        <w:bottom w:val="none" w:sz="0" w:space="0" w:color="auto"/>
        <w:right w:val="none" w:sz="0" w:space="0" w:color="auto"/>
      </w:divBdr>
    </w:div>
    <w:div w:id="1306618126">
      <w:bodyDiv w:val="1"/>
      <w:marLeft w:val="0"/>
      <w:marRight w:val="0"/>
      <w:marTop w:val="0"/>
      <w:marBottom w:val="0"/>
      <w:divBdr>
        <w:top w:val="none" w:sz="0" w:space="0" w:color="auto"/>
        <w:left w:val="none" w:sz="0" w:space="0" w:color="auto"/>
        <w:bottom w:val="none" w:sz="0" w:space="0" w:color="auto"/>
        <w:right w:val="none" w:sz="0" w:space="0" w:color="auto"/>
      </w:divBdr>
    </w:div>
    <w:div w:id="180377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_____Microsoft_Excel.xlsx"/><Relationship Id="rId18" Type="http://schemas.openxmlformats.org/officeDocument/2006/relationships/image" Target="media/image5.em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package" Target="embeddings/_____Microsoft_Excel4.xlsx"/><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package" Target="embeddings/_____Microsoft_Excel2.xlsx"/><Relationship Id="rId25" Type="http://schemas.openxmlformats.org/officeDocument/2006/relationships/package" Target="embeddings/_____Microsoft_Excel6.xlsx"/><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emf"/><Relationship Id="rId5" Type="http://schemas.openxmlformats.org/officeDocument/2006/relationships/numbering" Target="numbering.xml"/><Relationship Id="rId15" Type="http://schemas.openxmlformats.org/officeDocument/2006/relationships/package" Target="embeddings/_____Microsoft_Excel1.xlsx"/><Relationship Id="rId23" Type="http://schemas.openxmlformats.org/officeDocument/2006/relationships/package" Target="embeddings/_____Microsoft_Excel5.xlsx"/><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package" Target="embeddings/_____Microsoft_Excel3.xls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4222E5E8D38F148AFA37D0626406C33" ma:contentTypeVersion="0" ma:contentTypeDescription="Create a new document." ma:contentTypeScope="" ma:versionID="3e4dd28f7fc6ff8734da38ec9ec51551">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57454-9C94-4327-8CCC-781AA222542E}">
  <ds:schemaRefs>
    <ds:schemaRef ds:uri="http://schemas.microsoft.com/sharepoint/v3/contenttype/forms"/>
  </ds:schemaRefs>
</ds:datastoreItem>
</file>

<file path=customXml/itemProps2.xml><?xml version="1.0" encoding="utf-8"?>
<ds:datastoreItem xmlns:ds="http://schemas.openxmlformats.org/officeDocument/2006/customXml" ds:itemID="{3EAB8E59-51F5-49E2-B7D6-E55D067212F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340757D-5A6B-46B0-8CF2-AFC2010EB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01CEBA1-0097-484D-BA86-CDE32EF15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57</Pages>
  <Words>16995</Words>
  <Characters>96872</Characters>
  <Application>Microsoft Office Word</Application>
  <DocSecurity>0</DocSecurity>
  <Lines>807</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Ибатуллин Ильназ Ирекович</dc:creator>
  <cp:keywords/>
  <dc:description/>
  <cp:lastModifiedBy>Шевелев Александр Николаевич</cp:lastModifiedBy>
  <cp:revision>70</cp:revision>
  <dcterms:created xsi:type="dcterms:W3CDTF">2021-06-25T08:57:00Z</dcterms:created>
  <dcterms:modified xsi:type="dcterms:W3CDTF">2021-08-31T12:55:00Z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0x01010074222E5E8D38F148AFA37D0626406C33</vt:lpwstr>
  </property>
</Properties>
</file>