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B0B0B"/>
          <w:sz w:val="72"/>
        </w:rPr>
        <w:t>LOVELO DESIGN STUDIO</w:t>
      </w:r>
    </w:p>
    <w:p>
      <w:pPr>
        <w:jc w:val="center"/>
      </w:pPr>
      <w:r>
        <w:rPr>
          <w:rFonts w:ascii="Arial" w:hAnsi="Arial"/>
          <w:color w:val="555555"/>
          <w:sz w:val="32"/>
        </w:rPr>
        <w:t>Arquitetura Técnica &amp; Código Inicial — MVP v1.0</w:t>
      </w:r>
    </w:p>
    <w:p>
      <w:pPr>
        <w:spacing w:before="200" w:after="200"/>
        <w:pBdr>
          <w:bottom w:val="single" w:sz="4" w:space="1" w:color="DDDDDD"/>
        </w:pBdr>
      </w:pPr>
    </w:p>
    <w:p>
      <w:pPr>
        <w:jc w:val="center"/>
      </w:pPr>
      <w:r>
        <w:rPr>
          <w:rFonts w:ascii="Arial" w:hAnsi="Arial"/>
          <w:color w:val="888888"/>
          <w:sz w:val="22"/>
        </w:rPr>
        <w:t>Projeto: Lovelo Design Studio</w:t>
      </w:r>
    </w:p>
    <w:p>
      <w:pPr>
        <w:jc w:val="center"/>
      </w:pPr>
      <w:r>
        <w:rPr>
          <w:rFonts w:ascii="Arial" w:hAnsi="Arial"/>
          <w:color w:val="888888"/>
          <w:sz w:val="22"/>
        </w:rPr>
        <w:t>Cliente: Jean Marc — Lovelo Cycling Brand</w:t>
      </w:r>
    </w:p>
    <w:p>
      <w:pPr>
        <w:jc w:val="center"/>
      </w:pPr>
      <w:r>
        <w:rPr>
          <w:rFonts w:ascii="Arial" w:hAnsi="Arial"/>
          <w:color w:val="888888"/>
          <w:sz w:val="22"/>
        </w:rPr>
        <w:t>Stack: React + TypeScript + Supabase + Three.js</w:t>
      </w:r>
    </w:p>
    <w:p>
      <w:pPr>
        <w:jc w:val="center"/>
      </w:pPr>
      <w:r>
        <w:rPr>
          <w:rFonts w:ascii="Arial" w:hAnsi="Arial"/>
          <w:color w:val="888888"/>
          <w:sz w:val="22"/>
        </w:rPr>
        <w:t>Idioma: Português (Brasil)</w:t>
      </w:r>
    </w:p>
    <w:p>
      <w:pPr>
        <w:jc w:val="center"/>
      </w:pPr>
      <w:r>
        <w:rPr>
          <w:rFonts w:ascii="Arial" w:hAnsi="Arial"/>
          <w:color w:val="888888"/>
          <w:sz w:val="22"/>
        </w:rPr>
        <w:t>Data: Abril 2026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1. Contexto e Visão Geral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1.1 Problema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A Lovelo é uma marca espanhola de roupas de ciclismo. O processo atual de criação de peças usa PowerPoint, incompatível com os sistemas das fábricas (Adobe Illustrator). Isso gera um ciclo de revisões de 2 a 4 semanas por peça.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1.2 Solução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O Lovelo Design Studio é um configurador web estruturado que permite criar designs de peças de ciclismo de forma visual e exportável — sem Illustrator. Não é um software de desenho livre, é um configurador com zonas predefinidas, biblioteca de elementos e visualização 3D em tempo real.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1.3 Objetivos do MVP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Autonomia criativa ao fundador (Jean Marc) para criar e iterar peças sem intermediários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Reduzir o ciclo de aprovação de 4 semanas para 1-2 dias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Gerar arquivos exportáveis compatíveis com o processo fabril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Interface 100% em português, estética premium preto e branco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1.4 Peças Incluídas na V1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Camisa de ciclismo manga curta com zíper frontal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Camisa de ciclismo manga longa com zíper frontal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Bretelle / culote de ciclismo com almofada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Sistema preparado para escalar: colete, meias, luvas, boné.</w:t>
      </w:r>
    </w:p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2. Arquitetura Técnica Completa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2.1 Stack Tecnológica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React 18 + TypeScript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Framework principal. Tipagem estática elimina erros no sistema de configuração de designs.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Vite 5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Bundler moderno com HMR ultrarrápido e build de produção otimizado.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Tailwind CSS 3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Design system utilitário com configuração centralizada de cores premium.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Zustand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Gerenciamento do estado do editor. Leve, sem boilerplate, ideal para estado complexo.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TanStack Query v5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Dados do servidor (designs, templates). Cache e sincronização automáticos.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Supabase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Backend-as-a-Service: PostgreSQL, Auth JWT, Storage S3, Row Level Security.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Three.js + React Three Fiber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Motor 3D declarativo. R3F integra Three.js naturalmente no ciclo React.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@react-three/drei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Utilitários 3D: OrbitControls, ContactShadows — reduz boilerplate.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react-colorful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Color picker leve e acessível sem dependências externas.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html-to-image + jsPDF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Exportação de PNG e PDF diretamente no browser.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2.2 Diagrama de Arquitetura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BROWSER (Cliente)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┌──────────┐  ┌──────────────────┐  ┌─────────────────────────┐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│  Login   │  │   Dashboard       │  │   Editor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│  (Auth)  │  │   (Designs Grid)  │  │  SVGCanvas│3DPreview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└──────────┘  └──────────────────┘  └─────────────────────────┘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┌─────────────────────────────────────┐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│   Zustand Stores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│   • authStore   • editorStore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└─────────────────────────────────────┘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SUPABASE (Backend)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┌──────────┐  ┌───────────┐  ┌──────────┐  ┌────────────┐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│ Auth JWT │  │PostgreSQL │  │ Storage  │  │    RLS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└──────────┘  └───────────┘  └──────────┘  └────────────┘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2.3 Fluxo de Dados Principal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Usuário faz login → Supabase Auth emite JWT → authStore armazena sessão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Dashboard carrega designs via TanStack Query → query cached 5 minutos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Editor abre → design_version mais recente carregada → editorStore inicializado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Edições no SVG Canvas → editorStore atualizado in-memory (instantâneo)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SVG Canvas re-renderiza → 3D Preview reage via subscription ao store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Ctrl+S / Salvar → mutation Supabase → nova design_version inserida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Exportar → html-to-image/jsPDF geram arquivo → download no browser</w:t>
      </w:r>
    </w:p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3. Estrutura de Componentes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3.1 Hierarquia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App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ProtectedRoute (wrapper de autenticação)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Login → LoginForm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Dashboard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Header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DesignCard[]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└── NewDesignModal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└── Editor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├── EditorHeader (nome editável, salvar, modo de view)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├── ToolPanel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│   ├── ColorPanel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│   ├── ElementLibrary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│   ├── LogoUploader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│   ├── TextEditorPanel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│   └── ExportPanel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├── EditorCanvas (SVG interativo)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└── GarmentViewer (Three.js 3D)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3.2 Responsabilidades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EditorCanvas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Renderiza SVG. Seleção de zona por clique. Aplica cores. Sobrepõe elementos, logos e textos.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ToolPanel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Navegação entre ferramentas. Renderiza painel correto conforme ferramenta ativa.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ColorPanel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Lista zonas com cor atual. Color picker HEX. Paleta de presets. Aplicar a todas.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ElementLibrary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Catálogo de 13 elementos. Controles de escala, rotação e opacidade.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LogoUploader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Upload SVG/PNG para Supabase Storage. Posicionamento e resize de logos.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TextEditorPanel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Adicionar textos por zona. Fonte, tamanho, cor, alinhamento, peso.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ExportPanel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PNG (html-to-image), PDF técnico (jsPDF), SVG de produção.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GarmentViewer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Modelo 3D (procedural ou GLTF). Cores por zona. OrbitControls.</w:t>
            </w:r>
          </w:p>
        </w:tc>
      </w:tr>
    </w:tbl>
    <w:p/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4. Estrutura de Pastas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lovelo-design-studio/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public/models/           # Modelos 3D (.glb)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jersey-short.glb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jersey-long.glb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└── bib-shorts.glb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src/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components/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ui/              # Button, Modal, Input...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auth/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dashboard/       # DesignCard, NewDesignModal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editor/          # EditorCanvas, ToolPanel, painéis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└── preview3d/       # GarmentViewer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hooks/               # Custom hooks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lib/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supabase.ts      # Cliente + storage helpers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└── database.types.ts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pages/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Login.tsx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Dashboard.tsx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└── Editor.tsx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stores/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├── authStore.ts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└── editorStore.ts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templates/           # SVG inline das peças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│   └── jerseyShort.ts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├── types/index.ts       # Todos os tipos TypeScript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└── utils/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    ├── colorUtils.ts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    ├── svgUtils.ts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    └── exportUtils.ts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supabase/schema.sql      # Schema completo com RLS e seed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.env.example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package.json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vite.config.ts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 tailwind.config.ts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└── tsconfig.json</w:t>
      </w:r>
    </w:p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5. Schema do Banco de Dados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5.1 Tabelas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users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Perfis de usuário — extensão de auth.users do Supabase.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garment_templates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Templates base das peças: camisa curta, longa, culote.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garment_zones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Zonas editáveis de cada template (corpo, mangas, gola...).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designs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Designs criados. Referencia template e usuário.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design_versions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Histórico de versões com config_json completo.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brand_assets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Logos e assets enviados (Supabase Storage).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5.2 Relacionamentos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auth.users (Supabase) → 1:1 → users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users → 1:N → designs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users → 1:N → brand_assets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designs → 1:N → design_versions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garment_templates → 1:N → garment_zones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garment_templates → 1:N → designs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5.3 Row Level Security (RLS)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Toda tabela tem RLS ativado. As políticas garantem isolamento de dados por usuário: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users: cada usuário lê/edita apenas seu próprio perfil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garment_templates / garment_zones: leitura pública para usuários autenticados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designs: CRUD restrito ao user_id do criador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design_versions: acesso via ownership do design pai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brand_assets: usuário acessa apenas seus próprios assets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5.4 Estrutura do config_json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"baseColors": {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"corpo_frontal": "#0B0B0B",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"manga_esquerda": "#FFFFFF"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},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"elements": [{ "id": "uuid", "type": "faixa_diagonal", "zone": "corpo_frontal",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"color": "#FFFFFF", "scale": 1, "x": 0, "y": 0, "rotation": 45, "opacity": 0.9 }],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"logos": [{ "id": "uuid", "file": "logo.svg", "file_url": "https://...",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"zone": "manga_esquerda", "x": 50, "y": 50, "width": 90, "height": 60 }],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"texts": [{ "id": "uuid", "content": "LOVELO", "zone": "corpo_traseiro",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"fontSize": 28, "fontFamily": "Inter", "color": "#FFFFFF", "align": "center" }]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}</w:t>
      </w:r>
    </w:p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6. Estrutura de APIs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6.1 Autenticação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signInWithPassword()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Login com email e senha. Retorna sessão JWT.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getSession()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Recupera sessão ativa ao inicializar o app.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onAuthStateChange()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Listener reativo para mudanças de autenticação.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signOut()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Encerra sessão e limpa tokens.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6.2 Operações de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designs.select()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Lista designs do usuário com template e última versão.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designs.insert()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Cria design com nome e template.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designs.update()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Atualiza nome ou updated_at.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designs.delete()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Exclui design e versões (CASCADE).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design_versions.insert()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Salva nova versão com config_json.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6.3 Storage Buckets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brand-assets (privado)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Logos (SVG/PNG). Path: userId/timestamp.ext. Acesso autenticado.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design-previews (público)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Preview PNG. Path: designId/preview-timestamp.png. Leitura pública.</w:t>
            </w:r>
          </w:p>
        </w:tc>
      </w:tr>
    </w:tbl>
    <w:p/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7. Estratégia de Templates SVG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7.1 Conceito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Cada peça tem um SVG do molde achatado (flat pattern) com zonas nomeadas via atributos data-zone. O editor injeta o SVG no DOM, adiciona listeners de clique/hover e aplica cores via el.style.fill.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7.2 Estrutura do SVG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&lt;svg viewBox="0 0 800 900" id="jersey-short-front"&gt;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&lt;path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id="zona_corpo_frontal"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data-zone="corpo_frontal"      ← identificador da zona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d="M 260 160 L 540 160 ..."    ← path geométrico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fill="#0B0B0B"                  ← cor base (sobreescrita pelo editor)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class="zone-interactive"        ← hover/cursor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/&gt;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&lt;/svg&gt;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7.3 Mecânica de Edição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SVG injetado no DOM via innerHTML + useRef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Listener de click captura elemento com [data-zone]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editorStore.selectZone(zoneName) chamado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useEffect monitora config.baseColors → atualiza el.style.fill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Zona selecionada recebe stroke branco + filter: brightness(1.3)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7.4 Criação dos SVGs em Produção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SVGs de produção criados por designer em Illustrator/Inkscape seguindo: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Cada zona é um path com id e data-zone únicos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ViewBox 800×900 para jerseys, 600×1000 para culotes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Contornos: 1.5px, rgba(255,255,255,0.08)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Exportar como SVG otimizado sem metadados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Salvar no Supabase Storage e referenciar via garment_templates.svg_template_url</w:t>
      </w:r>
    </w:p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8. Mapeamento 2D para 3D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8.1 Abordagem: Zone-to-Mesh Color Sync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Cada zona do editor 2D corresponde a uma mesh no modelo 3D. Quando a cor de uma zona muda, o material Three.js da mesh é atualizado instantaneamente. Esta é a abordagem mais direta e performática para o MVP.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8.2 Fluxo de Sincronização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config.baseColors["corpo_frontal"] = "#FFFFFF"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↓  (useMemo no GarmentViewer)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zoneColors["corpo_frontal"] = new THREE.Color("#FFFFFF")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↓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materials.corpo = new MeshStandardMaterial({ color: zoneColors["corpo_frontal"] })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↓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&lt;mesh material={materials.corpo} /&gt; ← re-renderiza com nova cor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8.3 Modelo 3D GLTF em Produção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O arquivo .glb deve ter grupos nomeados por zona: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Jersey.glb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└── Scene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├── Mesh_CorpoFrontal   → zona "corpo_frontal"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├── Mesh_CorpoTraseiro  → zona "corpo_traseiro"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├── Mesh_MangaEsquerda  → zona "manga_esquerda"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├── Mesh_MangaDireita   → zona "manga_direita"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├── Mesh_Gola           → zona "gola"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 xml:space="preserve">      └── Mesh_Laterais       → zona "laterais"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8.4 Evolução do 3D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Implementação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MVP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Modelo procedural (boxGeometry). Cores por zona via material. Sem elementos no 3D.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V1.1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Modelo GLTF real. Grupos nomeados por zona. Cores sincronizadas.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V2.0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UV Texture Mapping. Elementos, logos e textos visíveis no 3D.</w:t>
            </w:r>
          </w:p>
        </w:tc>
      </w:tr>
    </w:tbl>
    <w:p/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9. Layout da Interface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9.1 Paleta de 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#0B0B0B — Preto Principal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Background geral, cor dominante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#1A1A1A — Superfície Elevada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Painéis laterais, cards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#2B2B2B — Superfície Card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Elementos de UI, divisores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#FFFFFF — Branco Principal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Textos primários, botão CTA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#EAEAEA — Cinza Claro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Hover de botões, textos secundários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#888888 — Cinza Neutro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Labels, placeholders, ícones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9.2 Layout do Editor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← Voltar  │  NOME DO DESIGN  ●  │  2D│2D+3D│3D  │  Salvar   │  ← 48px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├─────┬──────────────────────────┬─────────────────────────────────┤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  │                          │             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I   │   SVG CANVAS 2D          │   PREVIEW 3D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C   │   (Flat pattern da       │   (Three.js OrbitControls)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O   │    peça com zonas        │   Modelo rotacionável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N   │    clicáveis)            │   Cores em tempo real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E   │                          │             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S   │   [Frente | Costas]      │             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│     │                          │                                 │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└─────┴──────────────────────────┴─────────────────────────────────┘</w:t>
      </w:r>
    </w:p>
    <w:p>
      <w:pPr>
        <w:spacing w:before="20" w:after="20"/>
        <w:ind w:left="432"/>
      </w:pPr>
      <w:r>
        <w:rPr>
          <w:rFonts w:ascii="Courier New" w:hAnsi="Courier New"/>
          <w:color w:val="3C3C50"/>
          <w:sz w:val="18"/>
        </w:rPr>
        <w:t>56px   + 256px painel contextual    flex-1           360px fixo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9.3 Ferramentas do Editor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Selecionar (MousePointer)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Modo padrão. Clique nas zonas do SVG para selecionar.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Cores (Palette)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ColorPanel: lista de zonas + color picker + presets.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Elementos (Layers)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ElementLibrary: 13 tipos de elementos gráficos.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Logos (Image)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LogoUploader: upload SVG/PNG + gestão de posicionamento.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Texto (Type)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TextEditorPanel: adicionar e editar textos por zona.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Exportar (Download)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ExportPanel: PNG, PDF técnico, SVG de produção.</w:t>
            </w:r>
          </w:p>
        </w:tc>
      </w:tr>
    </w:tbl>
    <w:p/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10. Roadmap Técnico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Fase 1 — Fundação (Semana 1-2)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Setup do projeto (Vite, React, TypeScript, Tailwind)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Configuração do Supabase (Auth, Database, Storage, RLS)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Execução do schema.sql no Supabase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authStore e fluxo de login completo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Dashboard com listagem de designs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Deploy inicial na Vercel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Fase 2 — Editor Base (Semana 3-4)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SVG inline carregado no EditorCanvas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Seleção de zona por clique com destaque visual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ColorPanel com color picker e aplicação de cor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editorStore completo gerenciando config_json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Sistema de salvamento de versões no Supabase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Atalho Ctrl+S e indicador de alterações não salvas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Fase 3 — Biblioteca e Assets (Semana 5-6)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ElementLibrary com 13 elementos gráficos renderizados no SVG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Upload de logos via Supabase Storage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Posicionamento e redimensionamento de logos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TextEditorPanel com controles completos de tipografia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Fase 4 — Preview 3D (Semana 7)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Three.js + React Three Fiber integrados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Modelo procedural com zonas coloridas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Sincronização em tempo real entre 2D e 3D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Modos: 2D exclusivo, 3D exclusivo, split 2D+3D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Fase 5 — Exportação e Polimento (Semana 8)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PNG alta resolução via html-to-image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PDF técnico com metadados via jsPDF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SVG de produção para envio à fábrica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Duplicar designs + histórico de versões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Testes com Jean Marc e ajustes finais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Estimativa de Esforço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6912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Esforço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Fase 1 (Fundação)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8-10 horas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Fase 2 (Editor Base)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12-15 horas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Fase 3 (Biblioteca e Assets)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10-12 horas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Fase 4 (Preview 3D)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8-10 horas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Fase 5 (Exportação e Polimento)</w:t>
            </w:r>
          </w:p>
        </w:tc>
        <w:tc>
          <w:tcPr>
            <w:tcW w:type="dxa" w:w="6912"/>
            <w:shd w:val="clear" w:color="auto" w:fill="F8F8F8"/>
          </w:tcPr>
          <w:p>
            <w:r/>
            <w:r>
              <w:rPr>
                <w:rFonts w:ascii="Arial" w:hAnsi="Arial"/>
                <w:color w:val="2C2C2C"/>
                <w:sz w:val="20"/>
              </w:rPr>
              <w:t>6-8 horas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r/>
            <w:r>
              <w:rPr>
                <w:rFonts w:ascii="Arial" w:hAnsi="Arial"/>
                <w:b/>
                <w:color w:val="0B0B0B"/>
                <w:sz w:val="20"/>
              </w:rPr>
              <w:t>TOTAL MVP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Arial" w:hAnsi="Arial"/>
                <w:color w:val="2C2C2C"/>
                <w:sz w:val="20"/>
              </w:rPr>
              <w:t>44-55 horas de desenvolvimento</w:t>
            </w:r>
          </w:p>
        </w:tc>
      </w:tr>
    </w:tbl>
    <w:p/>
    <w:p>
      <w:pPr>
        <w:spacing w:before="200" w:after="20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hAnsi="Arial"/>
          <w:b/>
          <w:color w:val="0B0B0B"/>
          <w:sz w:val="40"/>
        </w:rPr>
        <w:t>11. Guia de Início Rápido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11.1 Pré-requisitos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Node.js 18+ e npm 9+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Conta no Supabase (supabase.com)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222222"/>
          <w:sz w:val="22"/>
        </w:rPr>
        <w:t>Conta na Vercel (vercel.com)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11.2 Setup Local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Descompactar o projeto e entrar na pasta: cd lovelo-design-studio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Instalar dependências: npm install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Criar projeto Supabase e executar supabase/schema.sql no SQL Editor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Criar buckets Storage: brand-assets (privado) e design-previews (público)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Configurar variáveis: cp .env.example .env e preencher as credenciais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Iniciar servidor: npm run dev → acessar http://localhost:5173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11.3 Criar Primeiro Usuário</w:t>
      </w:r>
    </w:p>
    <w:p>
      <w:pPr>
        <w:spacing w:before="40" w:after="120"/>
      </w:pPr>
      <w:r>
        <w:rPr>
          <w:rFonts w:ascii="Arial" w:hAnsi="Arial"/>
          <w:b w:val="0"/>
          <w:color w:val="222222"/>
          <w:sz w:val="22"/>
        </w:rPr>
        <w:t>Supabase Dashboard → Authentication → Users → Add User → preencher email e senha. O trigger handle_new_user() cria o perfil em public.users automaticamente.</w:t>
      </w:r>
    </w:p>
    <w:p>
      <w:pPr>
        <w:pStyle w:val="Heading2"/>
        <w:spacing w:before="320" w:after="160"/>
      </w:pPr>
      <w:r>
        <w:rPr>
          <w:rFonts w:ascii="Arial" w:hAnsi="Arial"/>
          <w:b/>
          <w:color w:val="0B0B0B"/>
          <w:sz w:val="32"/>
        </w:rPr>
        <w:t>11.4 Deploy Vercel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Push para GitHub (repositório privado)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Criar projeto Vercel e conectar ao repositório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Configurar Environment Variables: VITE_SUPABASE_URL e VITE_SUPABASE_ANON_KEY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color w:val="222222"/>
          <w:sz w:val="22"/>
        </w:rPr>
        <w:t>Deploy automático a cada push na branch main</w:t>
      </w:r>
    </w:p>
    <w:p/>
    <w:p>
      <w:pPr>
        <w:spacing w:before="200" w:after="200"/>
        <w:pBdr>
          <w:bottom w:val="single" w:sz="4" w:space="1" w:color="DDDDDD"/>
        </w:pBdr>
      </w:pPr>
    </w:p>
    <w:p>
      <w:pPr>
        <w:jc w:val="center"/>
      </w:pPr>
      <w:r>
        <w:rPr>
          <w:rFonts w:ascii="Arial" w:hAnsi="Arial"/>
          <w:color w:val="888888"/>
          <w:sz w:val="18"/>
        </w:rPr>
        <w:t>LOVELO DESIGN STUDIO — Arquitetura desenvolvida para escalabilidade, manutenibilidade e experiência premium.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