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>1.业务流程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首页--&gt;列表--&gt;详情--&gt;购物车--&gt;下单--&gt;支付</w:t>
      </w:r>
    </w:p>
    <w:p w:rsidR="00474D2B" w:rsidRPr="00474D2B" w:rsidRDefault="00474D2B" w:rsidP="00474D2B">
      <w:pPr>
        <w:rPr>
          <w:sz w:val="28"/>
          <w:szCs w:val="28"/>
        </w:rPr>
      </w:pP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>2.项目的基本结构: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前台 会员使用,浏览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    会员: 登录,注册,个人中心(个人信息,我的订单,收藏...)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    首页: 显示分类列表,显示推荐,热门产品,广告...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    列表: 搜索,列表,排行...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    详情: 产品信息,相关产品信息,...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    购物车: 添加,删除,更新,查询..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    订单: 创建订单,订单列表(个人中心我的订单),订单详情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    支付:</w:t>
      </w:r>
    </w:p>
    <w:p w:rsidR="00474D2B" w:rsidRPr="00474D2B" w:rsidRDefault="00474D2B" w:rsidP="00474D2B">
      <w:pPr>
        <w:rPr>
          <w:sz w:val="28"/>
          <w:szCs w:val="28"/>
        </w:rPr>
      </w:pP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后台 管理者,运行者使用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    会员管理: 查看,更新,删除,禁用,添加,搜索,分页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    分类管理: 增 </w:t>
      </w:r>
      <w:proofErr w:type="gramStart"/>
      <w:r w:rsidRPr="00474D2B">
        <w:rPr>
          <w:sz w:val="28"/>
          <w:szCs w:val="28"/>
        </w:rPr>
        <w:t>删</w:t>
      </w:r>
      <w:proofErr w:type="gramEnd"/>
      <w:r w:rsidRPr="00474D2B">
        <w:rPr>
          <w:sz w:val="28"/>
          <w:szCs w:val="28"/>
        </w:rPr>
        <w:t xml:space="preserve"> 改 查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    商品管理: 增 </w:t>
      </w:r>
      <w:proofErr w:type="gramStart"/>
      <w:r w:rsidRPr="00474D2B">
        <w:rPr>
          <w:sz w:val="28"/>
          <w:szCs w:val="28"/>
        </w:rPr>
        <w:t>删</w:t>
      </w:r>
      <w:proofErr w:type="gramEnd"/>
      <w:r w:rsidRPr="00474D2B">
        <w:rPr>
          <w:sz w:val="28"/>
          <w:szCs w:val="28"/>
        </w:rPr>
        <w:t xml:space="preserve"> 改 查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    订单管理:查看,更新,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    支付管理:....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    广告...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    </w:t>
      </w:r>
      <w:proofErr w:type="gramStart"/>
      <w:r w:rsidRPr="00474D2B">
        <w:rPr>
          <w:sz w:val="28"/>
          <w:szCs w:val="28"/>
        </w:rPr>
        <w:t>轮播</w:t>
      </w:r>
      <w:proofErr w:type="gramEnd"/>
      <w:r w:rsidRPr="00474D2B">
        <w:rPr>
          <w:sz w:val="28"/>
          <w:szCs w:val="28"/>
        </w:rPr>
        <w:t>...</w:t>
      </w:r>
    </w:p>
    <w:p w:rsidR="00474D2B" w:rsidRPr="00474D2B" w:rsidRDefault="00474D2B" w:rsidP="00474D2B">
      <w:pPr>
        <w:rPr>
          <w:sz w:val="28"/>
          <w:szCs w:val="28"/>
        </w:rPr>
      </w:pPr>
    </w:p>
    <w:p w:rsidR="00474D2B" w:rsidRPr="00474D2B" w:rsidRDefault="00474D2B" w:rsidP="00474D2B">
      <w:pPr>
        <w:rPr>
          <w:sz w:val="28"/>
          <w:szCs w:val="28"/>
        </w:rPr>
      </w:pP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>3.相关模型设计</w:t>
      </w:r>
    </w:p>
    <w:p w:rsidR="00474D2B" w:rsidRPr="00474D2B" w:rsidRDefault="00474D2B" w:rsidP="00474D2B">
      <w:pPr>
        <w:rPr>
          <w:sz w:val="28"/>
          <w:szCs w:val="28"/>
        </w:rPr>
      </w:pP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rFonts w:hint="eastAsia"/>
          <w:sz w:val="28"/>
          <w:szCs w:val="28"/>
        </w:rPr>
        <w:t>会员模型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主要信息:id,手机号,密码,头像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次要信息:昵称,居住地址,性别,身份类型</w:t>
      </w:r>
    </w:p>
    <w:p w:rsidR="00474D2B" w:rsidRPr="00474D2B" w:rsidRDefault="00474D2B" w:rsidP="00474D2B">
      <w:pPr>
        <w:rPr>
          <w:sz w:val="28"/>
          <w:szCs w:val="28"/>
        </w:rPr>
      </w:pP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rFonts w:hint="eastAsia"/>
          <w:sz w:val="28"/>
          <w:szCs w:val="28"/>
        </w:rPr>
        <w:t>收获地址模型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id,收货人,收获电话,收获地址.</w:t>
      </w:r>
      <w:proofErr w:type="gramStart"/>
      <w:r w:rsidRPr="00474D2B">
        <w:rPr>
          <w:sz w:val="28"/>
          <w:szCs w:val="28"/>
        </w:rPr>
        <w:t>.,会员</w:t>
      </w:r>
      <w:proofErr w:type="gramEnd"/>
      <w:r w:rsidRPr="00474D2B">
        <w:rPr>
          <w:sz w:val="28"/>
          <w:szCs w:val="28"/>
        </w:rPr>
        <w:t>ID,是否默认,是否删除</w:t>
      </w:r>
    </w:p>
    <w:p w:rsidR="00474D2B" w:rsidRPr="00474D2B" w:rsidRDefault="00474D2B" w:rsidP="00474D2B">
      <w:pPr>
        <w:rPr>
          <w:sz w:val="28"/>
          <w:szCs w:val="28"/>
        </w:rPr>
      </w:pP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rFonts w:hint="eastAsia"/>
          <w:sz w:val="28"/>
          <w:szCs w:val="28"/>
        </w:rPr>
        <w:t>分类模型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    id,分类名,</w:t>
      </w:r>
      <w:proofErr w:type="gramStart"/>
      <w:r w:rsidRPr="00474D2B">
        <w:rPr>
          <w:sz w:val="28"/>
          <w:szCs w:val="28"/>
        </w:rPr>
        <w:t>父级</w:t>
      </w:r>
      <w:proofErr w:type="gramEnd"/>
      <w:r w:rsidRPr="00474D2B">
        <w:rPr>
          <w:sz w:val="28"/>
          <w:szCs w:val="28"/>
        </w:rPr>
        <w:t>ID,PATH路径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    1  服装</w:t>
      </w:r>
      <w:proofErr w:type="gramStart"/>
      <w:r w:rsidRPr="00474D2B">
        <w:rPr>
          <w:sz w:val="28"/>
          <w:szCs w:val="28"/>
        </w:rPr>
        <w:t xml:space="preserve">    0    0</w:t>
      </w:r>
      <w:proofErr w:type="gramEnd"/>
      <w:r w:rsidRPr="00474D2B">
        <w:rPr>
          <w:sz w:val="28"/>
          <w:szCs w:val="28"/>
        </w:rPr>
        <w:t>,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    2  男装    1    0,1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    3  衬衫    2    0,1,2</w:t>
      </w:r>
    </w:p>
    <w:p w:rsidR="00474D2B" w:rsidRPr="00474D2B" w:rsidRDefault="00474D2B" w:rsidP="00474D2B">
      <w:pPr>
        <w:rPr>
          <w:sz w:val="28"/>
          <w:szCs w:val="28"/>
        </w:rPr>
      </w:pP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rFonts w:hint="eastAsia"/>
          <w:sz w:val="28"/>
          <w:szCs w:val="28"/>
        </w:rPr>
        <w:t>图书模型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书名,推荐语,简介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作者,出版社,出版时间,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价格,书号ISBN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所属分类ID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封面图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lastRenderedPageBreak/>
        <w:t xml:space="preserve">    产品特色,编辑推荐,内容简介,作者简介,目录,媒体评论,试读章节</w:t>
      </w:r>
    </w:p>
    <w:p w:rsidR="00474D2B" w:rsidRPr="00474D2B" w:rsidRDefault="00474D2B" w:rsidP="00474D2B">
      <w:pPr>
        <w:rPr>
          <w:sz w:val="28"/>
          <w:szCs w:val="28"/>
        </w:rPr>
      </w:pP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rFonts w:hint="eastAsia"/>
          <w:sz w:val="28"/>
          <w:szCs w:val="28"/>
        </w:rPr>
        <w:t>图书的图库模型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    id,图片的</w:t>
      </w:r>
      <w:proofErr w:type="spellStart"/>
      <w:r w:rsidRPr="00474D2B">
        <w:rPr>
          <w:sz w:val="28"/>
          <w:szCs w:val="28"/>
        </w:rPr>
        <w:t>url</w:t>
      </w:r>
      <w:proofErr w:type="spellEnd"/>
      <w:r w:rsidRPr="00474D2B">
        <w:rPr>
          <w:sz w:val="28"/>
          <w:szCs w:val="28"/>
        </w:rPr>
        <w:t>,图书ID</w:t>
      </w:r>
    </w:p>
    <w:p w:rsidR="00474D2B" w:rsidRPr="00474D2B" w:rsidRDefault="00474D2B" w:rsidP="00474D2B">
      <w:pPr>
        <w:rPr>
          <w:sz w:val="28"/>
          <w:szCs w:val="28"/>
        </w:rPr>
      </w:pP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rFonts w:hint="eastAsia"/>
          <w:sz w:val="28"/>
          <w:szCs w:val="28"/>
        </w:rPr>
        <w:t>购物车模型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id, 会员id,产品id,数量,</w:t>
      </w:r>
    </w:p>
    <w:p w:rsidR="00474D2B" w:rsidRPr="00474D2B" w:rsidRDefault="00474D2B" w:rsidP="00474D2B">
      <w:pPr>
        <w:rPr>
          <w:sz w:val="28"/>
          <w:szCs w:val="28"/>
        </w:rPr>
      </w:pP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rFonts w:hint="eastAsia"/>
          <w:sz w:val="28"/>
          <w:szCs w:val="28"/>
        </w:rPr>
        <w:t>订单模型</w:t>
      </w:r>
      <w:r w:rsidRPr="00474D2B">
        <w:rPr>
          <w:sz w:val="28"/>
          <w:szCs w:val="28"/>
        </w:rPr>
        <w:t>:</w:t>
      </w:r>
      <w:bookmarkStart w:id="0" w:name="_GoBack"/>
      <w:bookmarkEnd w:id="0"/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id,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会员ID,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收货地址ID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订单状态, 0 未支付,1已支付,2取消,3退款..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支付方式,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订单时间,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支付时间,</w:t>
      </w:r>
    </w:p>
    <w:p w:rsidR="00474D2B" w:rsidRPr="00474D2B" w:rsidRDefault="00474D2B" w:rsidP="00474D2B">
      <w:pPr>
        <w:rPr>
          <w:sz w:val="28"/>
          <w:szCs w:val="28"/>
        </w:rPr>
      </w:pP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rFonts w:hint="eastAsia"/>
          <w:sz w:val="28"/>
          <w:szCs w:val="28"/>
        </w:rPr>
        <w:t>订单详情模型</w:t>
      </w:r>
      <w:r w:rsidRPr="00474D2B">
        <w:rPr>
          <w:sz w:val="28"/>
          <w:szCs w:val="28"/>
        </w:rPr>
        <w:t>: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id,订单号,产品ID,数量,单价,</w:t>
      </w:r>
    </w:p>
    <w:p w:rsidR="00474D2B" w:rsidRPr="00474D2B" w:rsidRDefault="00474D2B" w:rsidP="00474D2B">
      <w:pPr>
        <w:rPr>
          <w:sz w:val="28"/>
          <w:szCs w:val="28"/>
        </w:rPr>
      </w:pP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>4.相关技术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基本环境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74D2B">
        <w:rPr>
          <w:sz w:val="28"/>
          <w:szCs w:val="28"/>
        </w:rPr>
        <w:t>pyhton.Django</w:t>
      </w:r>
      <w:proofErr w:type="spellEnd"/>
      <w:proofErr w:type="gramEnd"/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    </w:t>
      </w:r>
      <w:proofErr w:type="spellStart"/>
      <w:r w:rsidRPr="00474D2B">
        <w:rPr>
          <w:sz w:val="28"/>
          <w:szCs w:val="28"/>
        </w:rPr>
        <w:t>Mysql</w:t>
      </w:r>
      <w:proofErr w:type="spellEnd"/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    win</w:t>
      </w:r>
      <w:proofErr w:type="gramStart"/>
      <w:r w:rsidRPr="00474D2B">
        <w:rPr>
          <w:sz w:val="28"/>
          <w:szCs w:val="28"/>
        </w:rPr>
        <w:t>10,linux</w:t>
      </w:r>
      <w:proofErr w:type="gramEnd"/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    </w:t>
      </w:r>
      <w:proofErr w:type="spellStart"/>
      <w:proofErr w:type="gramStart"/>
      <w:r w:rsidRPr="00474D2B">
        <w:rPr>
          <w:sz w:val="28"/>
          <w:szCs w:val="28"/>
        </w:rPr>
        <w:t>nginx,apache</w:t>
      </w:r>
      <w:proofErr w:type="spellEnd"/>
      <w:proofErr w:type="gramEnd"/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手机注册验证,短信验证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支付</w:t>
      </w:r>
      <w:proofErr w:type="gramStart"/>
      <w:r w:rsidRPr="00474D2B">
        <w:rPr>
          <w:sz w:val="28"/>
          <w:szCs w:val="28"/>
        </w:rPr>
        <w:t>宝支付</w:t>
      </w:r>
      <w:proofErr w:type="gramEnd"/>
      <w:r w:rsidRPr="00474D2B">
        <w:rPr>
          <w:sz w:val="28"/>
          <w:szCs w:val="28"/>
        </w:rPr>
        <w:t>,支付接口</w:t>
      </w:r>
    </w:p>
    <w:p w:rsidR="00474D2B" w:rsidRPr="00474D2B" w:rsidRDefault="00474D2B" w:rsidP="00474D2B">
      <w:pPr>
        <w:rPr>
          <w:sz w:val="28"/>
          <w:szCs w:val="28"/>
        </w:rPr>
      </w:pPr>
      <w:r w:rsidRPr="00474D2B">
        <w:rPr>
          <w:sz w:val="28"/>
          <w:szCs w:val="28"/>
        </w:rPr>
        <w:t xml:space="preserve">    ....</w:t>
      </w:r>
    </w:p>
    <w:p w:rsidR="006F74CF" w:rsidRPr="00474D2B" w:rsidRDefault="006F74CF">
      <w:pPr>
        <w:rPr>
          <w:sz w:val="28"/>
          <w:szCs w:val="28"/>
        </w:rPr>
      </w:pPr>
    </w:p>
    <w:sectPr w:rsidR="006F74CF" w:rsidRPr="00474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68"/>
    <w:rsid w:val="00474D2B"/>
    <w:rsid w:val="006F74CF"/>
    <w:rsid w:val="00A2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FB100-827E-47E8-B4EB-5539444A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2019-11-03T07:51:00Z</dcterms:created>
  <dcterms:modified xsi:type="dcterms:W3CDTF">2019-11-03T07:59:00Z</dcterms:modified>
</cp:coreProperties>
</file>