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74FC" w14:textId="39C8EFF3" w:rsidR="00EE5982" w:rsidRPr="007141A7" w:rsidRDefault="007141A7" w:rsidP="00EE5982">
      <w:pPr>
        <w:jc w:val="center"/>
        <w:rPr>
          <w:rFonts w:ascii="Segoe UI" w:hAnsi="Segoe UI" w:cs="Segoe UI"/>
          <w:sz w:val="32"/>
          <w:szCs w:val="32"/>
        </w:rPr>
      </w:pPr>
      <w:r w:rsidRPr="007141A7">
        <w:rPr>
          <w:rFonts w:ascii="Segoe UI" w:hAnsi="Segoe UI" w:cs="Segoe UI"/>
          <w:sz w:val="36"/>
          <w:szCs w:val="36"/>
        </w:rPr>
        <w:fldChar w:fldCharType="begin"/>
      </w:r>
      <w:r w:rsidRPr="007141A7">
        <w:rPr>
          <w:rFonts w:ascii="Segoe UI" w:hAnsi="Segoe UI" w:cs="Segoe UI"/>
          <w:sz w:val="36"/>
          <w:szCs w:val="36"/>
        </w:rPr>
        <w:instrText>HYPERLINK "https://www.sympla.com.br/evento-online/analise-de-dados-com-r-da-introducao-a-autonomia-intermediaria/2657807"</w:instrText>
      </w:r>
      <w:r w:rsidRPr="007141A7">
        <w:rPr>
          <w:rFonts w:ascii="Segoe UI" w:hAnsi="Segoe UI" w:cs="Segoe UI"/>
          <w:sz w:val="36"/>
          <w:szCs w:val="36"/>
        </w:rPr>
      </w:r>
      <w:r w:rsidRPr="007141A7">
        <w:rPr>
          <w:rFonts w:ascii="Segoe UI" w:hAnsi="Segoe UI" w:cs="Segoe UI"/>
          <w:sz w:val="36"/>
          <w:szCs w:val="36"/>
        </w:rPr>
        <w:fldChar w:fldCharType="separate"/>
      </w:r>
      <w:r w:rsidR="00EE5982" w:rsidRPr="007141A7">
        <w:rPr>
          <w:rStyle w:val="Hyperlink"/>
          <w:rFonts w:ascii="Segoe UI" w:hAnsi="Segoe UI" w:cs="Segoe UI"/>
          <w:sz w:val="36"/>
          <w:szCs w:val="36"/>
          <w:u w:val="none"/>
        </w:rPr>
        <w:t>Análise de dados com R</w:t>
      </w:r>
      <w:r w:rsidR="00EE5982" w:rsidRPr="007141A7">
        <w:rPr>
          <w:rStyle w:val="Hyperlink"/>
          <w:rFonts w:ascii="Segoe UI" w:hAnsi="Segoe UI" w:cs="Segoe UI"/>
          <w:sz w:val="36"/>
          <w:szCs w:val="36"/>
          <w:u w:val="none"/>
        </w:rPr>
        <w:br/>
      </w:r>
      <w:r w:rsidR="00EE5982" w:rsidRPr="007141A7">
        <w:rPr>
          <w:rStyle w:val="Hyperlink"/>
          <w:rFonts w:ascii="Segoe UI" w:hAnsi="Segoe UI" w:cs="Segoe UI"/>
          <w:sz w:val="32"/>
          <w:szCs w:val="32"/>
          <w:u w:val="none"/>
        </w:rPr>
        <w:t>Da introdução à autonomia intermediária</w:t>
      </w:r>
      <w:r w:rsidRPr="007141A7">
        <w:rPr>
          <w:rFonts w:ascii="Segoe UI" w:hAnsi="Segoe UI" w:cs="Segoe UI"/>
          <w:sz w:val="36"/>
          <w:szCs w:val="36"/>
        </w:rPr>
        <w:fldChar w:fldCharType="end"/>
      </w:r>
    </w:p>
    <w:p w14:paraId="78B0AFD8" w14:textId="77777777" w:rsidR="00EE5982" w:rsidRPr="00EE5982" w:rsidRDefault="00EE5982">
      <w:pPr>
        <w:rPr>
          <w:rFonts w:ascii="Segoe UI" w:hAnsi="Segoe UI" w:cs="Segoe UI"/>
          <w:sz w:val="24"/>
          <w:szCs w:val="24"/>
        </w:rPr>
      </w:pPr>
    </w:p>
    <w:p w14:paraId="61B8F044" w14:textId="77777777" w:rsid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Segoe UI" w:eastAsia="Times New Roman" w:hAnsi="Segoe UI" w:cs="Segoe UI"/>
          <w:b/>
          <w:bCs/>
          <w:color w:val="191F28"/>
          <w:sz w:val="24"/>
          <w:szCs w:val="24"/>
          <w:bdr w:val="none" w:sz="0" w:space="0" w:color="auto" w:frame="1"/>
          <w:lang w:eastAsia="pt-BR"/>
        </w:rPr>
      </w:pPr>
    </w:p>
    <w:p w14:paraId="535D29D3" w14:textId="3246B513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eastAsia="pt-BR"/>
        </w:rPr>
      </w:pP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eastAsia="pt-BR"/>
        </w:rPr>
        <w:t>O curso trata de análise de dados com a linguagem de programação R, nos ambientes do RStudio/Posit e Google Colab. O conteúdo é voltado para operações fundamentais visando o domínio e a autonomia intermediária no uso do software para análise de dados, estruturado 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seguindo os  eixos do livro </w:t>
      </w:r>
      <w:hyperlink r:id="rId5" w:history="1">
        <w:r w:rsidRPr="007141A7">
          <w:rPr>
            <w:rStyle w:val="Hyperlink"/>
            <w:rFonts w:ascii="Segoe UI" w:eastAsia="Times New Roman" w:hAnsi="Segoe UI" w:cs="Segoe UI"/>
            <w:b/>
            <w:bCs/>
            <w:i/>
            <w:iCs/>
            <w:u w:val="none"/>
            <w:bdr w:val="none" w:sz="0" w:space="0" w:color="auto" w:frame="1"/>
            <w:lang w:val="pt-BR" w:eastAsia="pt-BR"/>
          </w:rPr>
          <w:t>R for Data Science</w:t>
        </w:r>
        <w:r w:rsidRPr="007141A7">
          <w:rPr>
            <w:rStyle w:val="Hyperlink"/>
            <w:rFonts w:ascii="Segoe UI" w:eastAsia="Times New Roman" w:hAnsi="Segoe UI" w:cs="Segoe UI"/>
            <w:i/>
            <w:iCs/>
            <w:u w:val="none"/>
            <w:bdr w:val="none" w:sz="0" w:space="0" w:color="auto" w:frame="1"/>
            <w:lang w:val="pt-BR" w:eastAsia="pt-BR"/>
          </w:rPr>
          <w:t> </w:t>
        </w:r>
      </w:hyperlink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, com foco em conteúdo prático, com tutoriais e exercícios. Envolve desde operações básicas de importação e manuseio de dados até a análise, visualização e comunicação. </w:t>
      </w:r>
    </w:p>
    <w:p w14:paraId="381A6C2E" w14:textId="7D802601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</w:p>
    <w:p w14:paraId="68B4E318" w14:textId="383EFE28" w:rsidR="007141A7" w:rsidRPr="007141A7" w:rsidRDefault="007141A7" w:rsidP="007141A7">
      <w:pPr>
        <w:widowControl/>
        <w:shd w:val="clear" w:color="auto" w:fill="F5F7F8"/>
        <w:autoSpaceDE/>
        <w:autoSpaceDN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Sobre a ferramenta</w:t>
      </w:r>
    </w:p>
    <w:p w14:paraId="7E790D5F" w14:textId="5ECF9ADC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Segoe UI" w:eastAsia="Times New Roman" w:hAnsi="Segoe UI" w:cs="Segoe UI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color w:val="191F28"/>
          <w:lang w:val="pt-BR" w:eastAsia="pt-BR"/>
        </w:rPr>
        <w:t>A linguagem 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R</w:t>
      </w:r>
      <w:r w:rsidRPr="007141A7">
        <w:rPr>
          <w:rFonts w:ascii="Segoe UI" w:eastAsia="Times New Roman" w:hAnsi="Segoe UI" w:cs="Segoe UI"/>
          <w:color w:val="191F28"/>
          <w:lang w:val="pt-BR" w:eastAsia="pt-BR"/>
        </w:rPr>
        <w:t> é uma das principais ferramentas no universo da 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Ciência de Dados</w:t>
      </w:r>
      <w:r w:rsidRPr="007141A7">
        <w:rPr>
          <w:rFonts w:ascii="Segoe UI" w:eastAsia="Times New Roman" w:hAnsi="Segoe UI" w:cs="Segoe UI"/>
          <w:color w:val="191F28"/>
          <w:lang w:val="pt-BR" w:eastAsia="pt-BR"/>
        </w:rPr>
        <w:t>, amplamente adotada em instituições de pesquisa, órgãos públicos e empresas ao redor do mundo. Seu código aberto e uso gratuito, disponibilizado através da </w:t>
      </w:r>
      <w:hyperlink r:id="rId6" w:anchor=":~:text=R%20is%20%E2%80%98GNU%20S%E2%80%99,%20a%20freely%20available" w:tgtFrame="_blank" w:history="1">
        <w:r w:rsidRPr="007141A7">
          <w:rPr>
            <w:rFonts w:ascii="Segoe UI" w:eastAsia="Times New Roman" w:hAnsi="Segoe UI" w:cs="Segoe UI"/>
            <w:i/>
            <w:iCs/>
            <w:color w:val="0000FF"/>
            <w:bdr w:val="none" w:sz="0" w:space="0" w:color="auto" w:frame="1"/>
            <w:shd w:val="clear" w:color="auto" w:fill="FFFFFF"/>
            <w:lang w:val="pt-BR" w:eastAsia="pt-BR"/>
          </w:rPr>
          <w:t xml:space="preserve">The </w:t>
        </w:r>
        <w:proofErr w:type="spellStart"/>
        <w:r w:rsidRPr="007141A7">
          <w:rPr>
            <w:rFonts w:ascii="Segoe UI" w:eastAsia="Times New Roman" w:hAnsi="Segoe UI" w:cs="Segoe UI"/>
            <w:i/>
            <w:iCs/>
            <w:color w:val="0000FF"/>
            <w:bdr w:val="none" w:sz="0" w:space="0" w:color="auto" w:frame="1"/>
            <w:shd w:val="clear" w:color="auto" w:fill="FFFFFF"/>
            <w:lang w:val="pt-BR" w:eastAsia="pt-BR"/>
          </w:rPr>
          <w:t>Comprehensive</w:t>
        </w:r>
        <w:proofErr w:type="spellEnd"/>
        <w:r w:rsidRPr="007141A7">
          <w:rPr>
            <w:rFonts w:ascii="Segoe UI" w:eastAsia="Times New Roman" w:hAnsi="Segoe UI" w:cs="Segoe UI"/>
            <w:i/>
            <w:iCs/>
            <w:color w:val="0000FF"/>
            <w:bdr w:val="none" w:sz="0" w:space="0" w:color="auto" w:frame="1"/>
            <w:shd w:val="clear" w:color="auto" w:fill="FFFFFF"/>
            <w:lang w:val="pt-BR" w:eastAsia="pt-BR"/>
          </w:rPr>
          <w:t xml:space="preserve"> R </w:t>
        </w:r>
        <w:proofErr w:type="spellStart"/>
        <w:r w:rsidRPr="007141A7">
          <w:rPr>
            <w:rFonts w:ascii="Segoe UI" w:eastAsia="Times New Roman" w:hAnsi="Segoe UI" w:cs="Segoe UI"/>
            <w:i/>
            <w:iCs/>
            <w:color w:val="0000FF"/>
            <w:bdr w:val="none" w:sz="0" w:space="0" w:color="auto" w:frame="1"/>
            <w:shd w:val="clear" w:color="auto" w:fill="FFFFFF"/>
            <w:lang w:val="pt-BR" w:eastAsia="pt-BR"/>
          </w:rPr>
          <w:t>Archive</w:t>
        </w:r>
        <w:proofErr w:type="spellEnd"/>
        <w:r w:rsidRPr="007141A7">
          <w:rPr>
            <w:rFonts w:ascii="Segoe UI" w:eastAsia="Times New Roman" w:hAnsi="Segoe UI" w:cs="Segoe UI"/>
            <w:i/>
            <w:iCs/>
            <w:color w:val="0000FF"/>
            <w:bdr w:val="none" w:sz="0" w:space="0" w:color="auto" w:frame="1"/>
            <w:shd w:val="clear" w:color="auto" w:fill="FFFFFF"/>
            <w:lang w:val="pt-BR" w:eastAsia="pt-BR"/>
          </w:rPr>
          <w:t xml:space="preserve"> Network (r-project.org)</w:t>
        </w:r>
      </w:hyperlink>
      <w:r w:rsidRPr="007141A7">
        <w:rPr>
          <w:rFonts w:ascii="Segoe UI" w:eastAsia="Times New Roman" w:hAnsi="Segoe UI" w:cs="Segoe UI"/>
          <w:color w:val="191F28"/>
          <w:lang w:val="pt-BR" w:eastAsia="pt-BR"/>
        </w:rPr>
        <w:t>, garantem flexibilidade e acessibilidade. Além disso, é p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ossível de ser integrado aos ambientes de desenvolvimento </w:t>
      </w:r>
      <w:proofErr w:type="spellStart"/>
      <w:r w:rsidRPr="007141A7">
        <w:rPr>
          <w:rFonts w:ascii="Segoe UI" w:eastAsia="Times New Roman" w:hAnsi="Segoe UI" w:cs="Segoe UI"/>
          <w:i/>
          <w:iCs/>
          <w:color w:val="191F28"/>
          <w:lang w:val="pt-BR" w:eastAsia="pt-BR"/>
        </w:rPr>
        <w:fldChar w:fldCharType="begin"/>
      </w:r>
      <w:r w:rsidRPr="007141A7">
        <w:rPr>
          <w:rFonts w:ascii="Segoe UI" w:eastAsia="Times New Roman" w:hAnsi="Segoe UI" w:cs="Segoe UI"/>
          <w:i/>
          <w:iCs/>
          <w:color w:val="191F28"/>
          <w:lang w:val="pt-BR" w:eastAsia="pt-BR"/>
        </w:rPr>
        <w:instrText>HYPERLINK "https://posit.co/download/rstudio-desktop/" \t "_blank"</w:instrText>
      </w:r>
      <w:r w:rsidRPr="007141A7">
        <w:rPr>
          <w:rFonts w:ascii="Segoe UI" w:eastAsia="Times New Roman" w:hAnsi="Segoe UI" w:cs="Segoe UI"/>
          <w:i/>
          <w:iCs/>
          <w:color w:val="191F28"/>
          <w:lang w:val="pt-BR" w:eastAsia="pt-BR"/>
        </w:rPr>
      </w:r>
      <w:r w:rsidRPr="007141A7">
        <w:rPr>
          <w:rFonts w:ascii="Segoe UI" w:eastAsia="Times New Roman" w:hAnsi="Segoe UI" w:cs="Segoe UI"/>
          <w:i/>
          <w:iCs/>
          <w:color w:val="191F28"/>
          <w:lang w:val="pt-BR" w:eastAsia="pt-BR"/>
        </w:rPr>
        <w:fldChar w:fldCharType="separate"/>
      </w:r>
      <w:r w:rsidRPr="007141A7">
        <w:rPr>
          <w:rFonts w:ascii="Segoe UI" w:eastAsia="Times New Roman" w:hAnsi="Segoe UI" w:cs="Segoe UI"/>
          <w:i/>
          <w:iCs/>
          <w:color w:val="0000FF"/>
          <w:bdr w:val="none" w:sz="0" w:space="0" w:color="auto" w:frame="1"/>
          <w:shd w:val="clear" w:color="auto" w:fill="FFFFFF"/>
          <w:lang w:val="pt-BR" w:eastAsia="pt-BR"/>
        </w:rPr>
        <w:t>RStudio</w:t>
      </w:r>
      <w:proofErr w:type="spellEnd"/>
      <w:r w:rsidRPr="007141A7">
        <w:rPr>
          <w:rFonts w:ascii="Segoe UI" w:eastAsia="Times New Roman" w:hAnsi="Segoe UI" w:cs="Segoe UI"/>
          <w:i/>
          <w:iCs/>
          <w:color w:val="0000FF"/>
          <w:bdr w:val="none" w:sz="0" w:space="0" w:color="auto" w:frame="1"/>
          <w:shd w:val="clear" w:color="auto" w:fill="FFFFFF"/>
          <w:lang w:val="pt-BR" w:eastAsia="pt-BR"/>
        </w:rPr>
        <w:t xml:space="preserve"> Desktop - </w:t>
      </w:r>
      <w:proofErr w:type="spellStart"/>
      <w:r w:rsidRPr="007141A7">
        <w:rPr>
          <w:rFonts w:ascii="Segoe UI" w:eastAsia="Times New Roman" w:hAnsi="Segoe UI" w:cs="Segoe UI"/>
          <w:i/>
          <w:iCs/>
          <w:color w:val="0000FF"/>
          <w:bdr w:val="none" w:sz="0" w:space="0" w:color="auto" w:frame="1"/>
          <w:shd w:val="clear" w:color="auto" w:fill="FFFFFF"/>
          <w:lang w:val="pt-BR" w:eastAsia="pt-BR"/>
        </w:rPr>
        <w:t>Posit</w:t>
      </w:r>
      <w:proofErr w:type="spellEnd"/>
      <w:r w:rsidRPr="007141A7">
        <w:rPr>
          <w:rFonts w:ascii="Segoe UI" w:eastAsia="Times New Roman" w:hAnsi="Segoe UI" w:cs="Segoe UI"/>
          <w:i/>
          <w:iCs/>
          <w:color w:val="191F28"/>
          <w:lang w:val="pt-BR" w:eastAsia="pt-BR"/>
        </w:rPr>
        <w:fldChar w:fldCharType="end"/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 e 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 xml:space="preserve">Google </w:t>
      </w:r>
      <w:proofErr w:type="spellStart"/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Colab</w:t>
      </w:r>
      <w:proofErr w:type="spellEnd"/>
      <w:r w:rsidRPr="007141A7">
        <w:rPr>
          <w:rFonts w:ascii="Segoe UI" w:eastAsia="Times New Roman" w:hAnsi="Segoe UI" w:cs="Segoe UI"/>
          <w:color w:val="191F28"/>
          <w:lang w:val="pt-BR" w:eastAsia="pt-BR"/>
        </w:rPr>
        <w:t>, facilitando o desenvolvimento de projetos colaborativos e replicáveis.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 Com uma vasta comunidade de usuários e desenvolvedores, o R conta com uma biblioteca robusta de pacotes para 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análise, visualização de dados e aprendizado de máquina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, sendo uma escolha cada vez mais popular por sua eficiência no tratamento de grandes volumes de dados e pela capacidade de gerar visualizações ricas e informativas.</w:t>
      </w:r>
    </w:p>
    <w:p w14:paraId="0502E6CF" w14:textId="77777777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br/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Dinâmica</w:t>
      </w:r>
    </w:p>
    <w:p w14:paraId="5B5D38E3" w14:textId="31DAB4C7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eastAsia="pt-BR"/>
        </w:rPr>
        <w:t>O curso está organizado em cinco sessões online síncronas, com duração de </w:t>
      </w:r>
      <w:r w:rsidRPr="007141A7">
        <w:rPr>
          <w:rFonts w:ascii="Segoe UI" w:eastAsia="Times New Roman" w:hAnsi="Segoe UI" w:cs="Segoe UI"/>
          <w:color w:val="191F28"/>
          <w:u w:val="single"/>
          <w:bdr w:val="none" w:sz="0" w:space="0" w:color="auto" w:frame="1"/>
          <w:lang w:eastAsia="pt-BR"/>
        </w:rPr>
        <w:t>1 hora e 30 minutos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eastAsia="pt-BR"/>
        </w:rPr>
        <w:t>. 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As sessões ocorrerão às </w:t>
      </w:r>
      <w:r w:rsidRPr="007141A7">
        <w:rPr>
          <w:rFonts w:ascii="Segoe UI" w:eastAsia="Times New Roman" w:hAnsi="Segoe UI" w:cs="Segoe UI"/>
          <w:color w:val="191F28"/>
          <w:u w:val="single"/>
          <w:bdr w:val="none" w:sz="0" w:space="0" w:color="auto" w:frame="1"/>
          <w:lang w:val="pt-BR" w:eastAsia="pt-BR"/>
        </w:rPr>
        <w:t>quintas-feiras das 20h30 às 22h00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, e serão gravadas para aqueles que não puderem participar, disponibilizadas por até uma semana.</w:t>
      </w:r>
    </w:p>
    <w:p w14:paraId="225C4451" w14:textId="63A91FDE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</w:p>
    <w:p w14:paraId="48B5A7D3" w14:textId="77777777" w:rsidR="007141A7" w:rsidRP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Público-alvo</w:t>
      </w:r>
    </w:p>
    <w:p w14:paraId="26784F83" w14:textId="77777777" w:rsid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O curso é direcionado a pessoas que trabalham com pesquisa acadêmica e de mercado, bem como analistas e gestores que utilizam dados primários e/ou secundários.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br/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br/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Materiais</w:t>
      </w:r>
    </w:p>
    <w:p w14:paraId="5F6FD10A" w14:textId="68FE32C2" w:rsidR="007141A7" w:rsidRPr="007141A7" w:rsidRDefault="007141A7" w:rsidP="007141A7">
      <w:pPr>
        <w:widowControl/>
        <w:shd w:val="clear" w:color="auto" w:fill="F5F7F8"/>
        <w:autoSpaceDE/>
        <w:autoSpaceDN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Todos os materiais serão disponibilizados em pasta compartilhada pelo Google Drive e em um repositório do</w:t>
      </w:r>
      <w:r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 xml:space="preserve"> </w:t>
      </w:r>
      <w:hyperlink r:id="rId7" w:history="1">
        <w:r w:rsidRPr="007141A7">
          <w:rPr>
            <w:rStyle w:val="Hyperlink"/>
            <w:rFonts w:ascii="Segoe UI" w:eastAsia="Times New Roman" w:hAnsi="Segoe UI" w:cs="Segoe UI"/>
            <w:u w:val="none"/>
            <w:bdr w:val="none" w:sz="0" w:space="0" w:color="auto" w:frame="1"/>
            <w:lang w:val="pt-BR" w:eastAsia="pt-BR"/>
          </w:rPr>
          <w:t>GitHub</w:t>
        </w:r>
      </w:hyperlink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.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br/>
      </w:r>
    </w:p>
    <w:p w14:paraId="5FB35874" w14:textId="31B81165" w:rsid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I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>nstrutor</w:t>
      </w:r>
      <w:r w:rsidRPr="007141A7">
        <w:rPr>
          <w:rFonts w:ascii="Segoe UI" w:eastAsia="Times New Roman" w:hAnsi="Segoe UI" w:cs="Segoe UI"/>
          <w:b/>
          <w:bCs/>
          <w:color w:val="191F28"/>
          <w:bdr w:val="none" w:sz="0" w:space="0" w:color="auto" w:frame="1"/>
          <w:lang w:val="pt-BR" w:eastAsia="pt-BR"/>
        </w:rPr>
        <w:t xml:space="preserve">: </w:t>
      </w:r>
      <w:r w:rsidRPr="007141A7">
        <w:rPr>
          <w:rFonts w:ascii="Segoe UI" w:hAnsi="Segoe UI" w:cs="Segoe UI"/>
        </w:rPr>
        <w:t>Victor Gabriel Alcantara</w:t>
      </w:r>
      <w:r w:rsidRPr="007141A7">
        <w:rPr>
          <w:rFonts w:ascii="Segoe UI" w:hAnsi="Segoe UI" w:cs="Segoe UI"/>
        </w:rPr>
        <w:t xml:space="preserve"> é 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 xml:space="preserve">licenciado em Ciências Sociais e mestre em Sociologia (PPGSA/UFRJ), com MBA em Data Science (USP/ESALQ). Atualmente está cursando o doutorando em Sociologia (PPGS/USP). Tem experiência com pesquisa acadêmica e de mercado, 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>consultorias estatísticas</w:t>
      </w:r>
      <w:r w:rsidRPr="007141A7">
        <w:rPr>
          <w:rFonts w:ascii="Segoe UI" w:eastAsia="Times New Roman" w:hAnsi="Segoe UI" w:cs="Segoe UI"/>
          <w:color w:val="191F28"/>
          <w:bdr w:val="none" w:sz="0" w:space="0" w:color="auto" w:frame="1"/>
          <w:lang w:val="pt-BR" w:eastAsia="pt-BR"/>
        </w:rPr>
        <w:t xml:space="preserve"> para pesquisadores e organizações do terceiro setor. Saiba mais: </w:t>
      </w:r>
      <w:hyperlink r:id="rId8" w:tgtFrame="_blank" w:history="1">
        <w:r w:rsidRPr="007141A7">
          <w:rPr>
            <w:rFonts w:ascii="Open Sans" w:eastAsia="Times New Roman" w:hAnsi="Open Sans" w:cs="Open Sans"/>
            <w:color w:val="0000FF"/>
            <w:u w:val="single"/>
            <w:bdr w:val="none" w:sz="0" w:space="0" w:color="auto" w:frame="1"/>
            <w:shd w:val="clear" w:color="auto" w:fill="FFFFFF"/>
            <w:lang w:val="pt-BR" w:eastAsia="pt-BR"/>
          </w:rPr>
          <w:t>https://linktr.ee/victorgalcantara</w:t>
        </w:r>
      </w:hyperlink>
      <w:r w:rsidRPr="007141A7">
        <w:rPr>
          <w:rFonts w:ascii="Open Sans" w:eastAsia="Times New Roman" w:hAnsi="Open Sans" w:cs="Open Sans"/>
          <w:color w:val="191F28"/>
          <w:lang w:val="pt-BR" w:eastAsia="pt-BR"/>
        </w:rPr>
        <w:t>.</w:t>
      </w:r>
    </w:p>
    <w:p w14:paraId="3B2D17D1" w14:textId="77777777" w:rsidR="007141A7" w:rsidRDefault="007141A7" w:rsidP="007141A7">
      <w:pPr>
        <w:widowControl/>
        <w:shd w:val="clear" w:color="auto" w:fill="F5F7F8"/>
        <w:autoSpaceDE/>
        <w:autoSpaceDN/>
        <w:jc w:val="both"/>
        <w:rPr>
          <w:rFonts w:ascii="Open Sans" w:eastAsia="Times New Roman" w:hAnsi="Open Sans" w:cs="Open Sans"/>
          <w:color w:val="191F28"/>
          <w:lang w:val="pt-BR" w:eastAsia="pt-BR"/>
        </w:rPr>
      </w:pPr>
    </w:p>
    <w:p w14:paraId="4B27EDDC" w14:textId="10A093E4" w:rsidR="007141A7" w:rsidRPr="007141A7" w:rsidRDefault="007141A7" w:rsidP="007141A7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Times New Roman" w:hAnsi="Segoe UI" w:cs="Segoe UI"/>
          <w:bCs/>
        </w:rPr>
      </w:pPr>
      <w:r>
        <w:rPr>
          <w:rFonts w:ascii="Segoe UI" w:eastAsia="Times New Roman" w:hAnsi="Segoe UI" w:cs="Segoe UI"/>
          <w:b/>
        </w:rPr>
        <w:t>Inscrições até 10/out (</w:t>
      </w:r>
      <w:r w:rsidRPr="007141A7">
        <w:rPr>
          <w:rFonts w:ascii="Segoe UI" w:eastAsia="Times New Roman" w:hAnsi="Segoe UI" w:cs="Segoe UI"/>
          <w:b/>
        </w:rPr>
        <w:fldChar w:fldCharType="begin"/>
      </w:r>
      <w:r w:rsidRPr="007141A7">
        <w:rPr>
          <w:rFonts w:ascii="Segoe UI" w:eastAsia="Times New Roman" w:hAnsi="Segoe UI" w:cs="Segoe UI"/>
          <w:b/>
        </w:rPr>
        <w:instrText>HYPERLINK "https://www.sympla.com.br/evento-online/analise-de-dados-com-r-da-introducao-a-autonomia-intermediaria/2657807"</w:instrText>
      </w:r>
      <w:r w:rsidRPr="007141A7">
        <w:rPr>
          <w:rFonts w:ascii="Segoe UI" w:eastAsia="Times New Roman" w:hAnsi="Segoe UI" w:cs="Segoe UI"/>
          <w:b/>
        </w:rPr>
      </w:r>
      <w:r w:rsidRPr="007141A7">
        <w:rPr>
          <w:rFonts w:ascii="Segoe UI" w:eastAsia="Times New Roman" w:hAnsi="Segoe UI" w:cs="Segoe UI"/>
          <w:b/>
        </w:rPr>
        <w:fldChar w:fldCharType="separate"/>
      </w:r>
      <w:r>
        <w:rPr>
          <w:rStyle w:val="Hyperlink"/>
          <w:rFonts w:ascii="Segoe UI" w:eastAsia="Times New Roman" w:hAnsi="Segoe UI" w:cs="Segoe UI"/>
          <w:b/>
          <w:u w:val="none"/>
        </w:rPr>
        <w:t>clique para se inscrever</w:t>
      </w:r>
      <w:r w:rsidRPr="007141A7">
        <w:rPr>
          <w:rFonts w:ascii="Segoe UI" w:eastAsia="Times New Roman" w:hAnsi="Segoe UI" w:cs="Segoe UI"/>
          <w:b/>
        </w:rPr>
        <w:fldChar w:fldCharType="end"/>
      </w:r>
      <w:r>
        <w:rPr>
          <w:rFonts w:ascii="Segoe UI" w:eastAsia="Times New Roman" w:hAnsi="Segoe UI" w:cs="Segoe UI"/>
          <w:b/>
        </w:rPr>
        <w:t>)</w:t>
      </w:r>
    </w:p>
    <w:p w14:paraId="55DCDB79" w14:textId="77777777" w:rsidR="007141A7" w:rsidRPr="007141A7" w:rsidRDefault="007141A7" w:rsidP="007141A7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Times New Roman" w:hAnsi="Segoe UI" w:cs="Segoe UI"/>
          <w:bCs/>
        </w:rPr>
      </w:pPr>
    </w:p>
    <w:p w14:paraId="38DD07CC" w14:textId="2E55F276" w:rsidR="00EE5982" w:rsidRPr="007141A7" w:rsidRDefault="007141A7" w:rsidP="007141A7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Times New Roman" w:hAnsi="Segoe UI" w:cs="Segoe UI"/>
          <w:b/>
        </w:rPr>
      </w:pPr>
      <w:r w:rsidRPr="007141A7">
        <w:rPr>
          <w:rFonts w:ascii="Segoe UI" w:eastAsia="Times New Roman" w:hAnsi="Segoe UI" w:cs="Segoe UI"/>
          <w:b/>
        </w:rPr>
        <w:t>Período do curso:</w:t>
      </w:r>
      <w:r w:rsidRPr="007141A7">
        <w:rPr>
          <w:rFonts w:ascii="Segoe UI" w:eastAsia="Times New Roman" w:hAnsi="Segoe UI" w:cs="Segoe UI"/>
          <w:bCs/>
        </w:rPr>
        <w:t xml:space="preserve"> 31 de outubro à 28 de novembro.</w:t>
      </w:r>
    </w:p>
    <w:tbl>
      <w:tblPr>
        <w:tblW w:w="9643" w:type="dxa"/>
        <w:tblLayout w:type="fixed"/>
        <w:tblLook w:val="0600" w:firstRow="0" w:lastRow="0" w:firstColumn="0" w:lastColumn="0" w:noHBand="1" w:noVBand="1"/>
      </w:tblPr>
      <w:tblGrid>
        <w:gridCol w:w="1701"/>
        <w:gridCol w:w="7942"/>
      </w:tblGrid>
      <w:tr w:rsidR="00EE5982" w:rsidRPr="00EE5982" w14:paraId="6E699750" w14:textId="77777777" w:rsidTr="00D905C8">
        <w:trPr>
          <w:trHeight w:val="595"/>
        </w:trPr>
        <w:tc>
          <w:tcPr>
            <w:tcW w:w="96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E2B9" w14:textId="3A3EE590" w:rsidR="00EE5982" w:rsidRPr="007F6BF4" w:rsidRDefault="007141A7" w:rsidP="0071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eastAsia="Times New Roman" w:hAnsi="Segoe UI" w:cs="Segoe UI"/>
                <w:bCs/>
                <w:sz w:val="32"/>
                <w:szCs w:val="32"/>
              </w:rPr>
            </w:pPr>
            <w:r>
              <w:rPr>
                <w:rFonts w:ascii="Segoe UI" w:eastAsia="Times New Roman" w:hAnsi="Segoe UI" w:cs="Segoe UI"/>
                <w:bCs/>
                <w:sz w:val="32"/>
                <w:szCs w:val="32"/>
              </w:rPr>
              <w:lastRenderedPageBreak/>
              <w:t>Conteúdo Programático</w:t>
            </w:r>
          </w:p>
        </w:tc>
      </w:tr>
      <w:tr w:rsidR="00EE5982" w:rsidRPr="00EE5982" w14:paraId="582512C5" w14:textId="77777777" w:rsidTr="00F631E2">
        <w:trPr>
          <w:trHeight w:val="250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2FC8" w14:textId="77777777" w:rsidR="00D905C8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1ª Aula </w:t>
            </w:r>
          </w:p>
          <w:p w14:paraId="63DEDC89" w14:textId="251DBA48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>(1 h 30 min)</w:t>
            </w:r>
            <w:r w:rsidR="007F6BF4">
              <w:rPr>
                <w:rFonts w:ascii="Segoe UI" w:eastAsia="Times New Roman" w:hAnsi="Segoe UI" w:cs="Segoe UI"/>
                <w:b/>
                <w:sz w:val="24"/>
                <w:szCs w:val="24"/>
              </w:rPr>
              <w:br/>
              <w:t>31/10</w:t>
            </w:r>
          </w:p>
        </w:tc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5300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Explore: basic knowledge and workflow</w:t>
            </w:r>
          </w:p>
          <w:p w14:paraId="01E02209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Noções</w:t>
            </w:r>
            <w:proofErr w:type="spellEnd"/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gerais</w:t>
            </w:r>
            <w:proofErr w:type="spellEnd"/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: é de comer?</w:t>
            </w:r>
          </w:p>
          <w:p w14:paraId="0E8670A4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Apresentação R e RStudio;</w:t>
            </w:r>
          </w:p>
          <w:p w14:paraId="3705EC69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Fluxo de trabalho no RStudio: janelas, linguagens suportadas e convenções para o desenvolvimento de códigos;</w:t>
            </w:r>
          </w:p>
          <w:p w14:paraId="2B7A7295" w14:textId="6630C213" w:rsidR="007F6BF4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Práticas comunitárias: help, Stack Overflow e GitHub.</w:t>
            </w:r>
          </w:p>
          <w:p w14:paraId="794B4864" w14:textId="60DB96C9" w:rsidR="007F6BF4" w:rsidRPr="00EE5982" w:rsidRDefault="00D905C8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F631E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Tutorial 01: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instalação e setup.</w:t>
            </w:r>
          </w:p>
        </w:tc>
      </w:tr>
      <w:tr w:rsidR="00EE5982" w:rsidRPr="00EE5982" w14:paraId="23443808" w14:textId="77777777" w:rsidTr="00F631E2">
        <w:trPr>
          <w:trHeight w:val="2203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E02A" w14:textId="77777777" w:rsidR="00D905C8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2ª Aula </w:t>
            </w:r>
          </w:p>
          <w:p w14:paraId="214E05E1" w14:textId="50B5B40B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>(1 h 30 min)</w:t>
            </w:r>
            <w:r w:rsidR="007F6BF4">
              <w:rPr>
                <w:rFonts w:ascii="Segoe UI" w:eastAsia="Times New Roman" w:hAnsi="Segoe UI" w:cs="Segoe UI"/>
                <w:b/>
                <w:sz w:val="24"/>
                <w:szCs w:val="24"/>
              </w:rPr>
              <w:br/>
              <w:t>07/11</w:t>
            </w:r>
          </w:p>
        </w:tc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5B4F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Explore: logic operations and basic R</w:t>
            </w:r>
          </w:p>
          <w:p w14:paraId="5E6FC5FB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Mão na massa</w:t>
            </w:r>
          </w:p>
          <w:p w14:paraId="010B17B0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Operações básicas, comandos e lógica</w:t>
            </w:r>
          </w:p>
          <w:p w14:paraId="6E60BABB" w14:textId="753BB635" w:rsidR="00EE5982" w:rsidRPr="00EE5982" w:rsidRDefault="00EE5982" w:rsidP="007418C3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Classes de objetos: vetores, matrizes, listas e data.frames</w:t>
            </w:r>
          </w:p>
          <w:p w14:paraId="0FE8999A" w14:textId="6175F031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Funções e pacotes:</w:t>
            </w:r>
            <w:r w:rsidR="00D905C8">
              <w:rPr>
                <w:rFonts w:ascii="Segoe UI" w:eastAsia="Times New Roman" w:hAnsi="Segoe UI" w:cs="Segoe UI"/>
                <w:sz w:val="24"/>
                <w:szCs w:val="24"/>
              </w:rPr>
              <w:t xml:space="preserve"> o universo do</w:t>
            </w: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 xml:space="preserve"> tidyverse</w:t>
            </w:r>
          </w:p>
          <w:p w14:paraId="695955FA" w14:textId="3FFA9FC6" w:rsidR="00D905C8" w:rsidRPr="00EE5982" w:rsidRDefault="00D905C8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F631E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Tutorial e exercícios 02: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operações básicas e aplicação com dados</w:t>
            </w:r>
            <w:r w:rsidR="00F631E2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EE5982" w:rsidRPr="00EE5982" w14:paraId="1B92B19B" w14:textId="77777777" w:rsidTr="00F631E2">
        <w:trPr>
          <w:trHeight w:val="207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F578" w14:textId="77777777" w:rsidR="00D905C8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3º Aula </w:t>
            </w:r>
          </w:p>
          <w:p w14:paraId="16585EF3" w14:textId="664C8C37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>(1 h 30 min)</w:t>
            </w:r>
          </w:p>
          <w:p w14:paraId="0B264714" w14:textId="0459A8F8" w:rsidR="007F6BF4" w:rsidRPr="00EE5982" w:rsidRDefault="007F6BF4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>14/11</w:t>
            </w:r>
          </w:p>
        </w:tc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7845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Import and tidy data</w:t>
            </w:r>
          </w:p>
          <w:p w14:paraId="3FEFDD23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Dados estruturados</w:t>
            </w:r>
          </w:p>
          <w:p w14:paraId="70035B08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Import: importação de dados</w:t>
            </w:r>
          </w:p>
          <w:p w14:paraId="70C613FF" w14:textId="7EC520BA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• Tidy and Transform: manuseio dos dados (filter, select, rename, mutate, group by etc.)</w:t>
            </w:r>
          </w:p>
          <w:p w14:paraId="5C85FEF4" w14:textId="76E0D2B0" w:rsidR="00D905C8" w:rsidRPr="00EE5982" w:rsidRDefault="00D905C8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F631E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Tutorial e exercícios 03: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manuseio de dados.</w:t>
            </w:r>
          </w:p>
        </w:tc>
      </w:tr>
      <w:tr w:rsidR="00EE5982" w:rsidRPr="00EE5982" w14:paraId="5F8D9A17" w14:textId="77777777" w:rsidTr="00F631E2">
        <w:trPr>
          <w:trHeight w:val="206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205A" w14:textId="77777777" w:rsidR="00D905C8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4ª Aula </w:t>
            </w:r>
          </w:p>
          <w:p w14:paraId="53A3A46E" w14:textId="5CF4CE1D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>(1 h 30 min)</w:t>
            </w:r>
          </w:p>
          <w:p w14:paraId="65B44E6A" w14:textId="35E403F2" w:rsidR="007F6BF4" w:rsidRPr="00EE5982" w:rsidRDefault="007F6BF4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>21/11</w:t>
            </w:r>
          </w:p>
        </w:tc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20CF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Analyse</w:t>
            </w:r>
          </w:p>
          <w:p w14:paraId="64C4790B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Estatísticas descritivas</w:t>
            </w:r>
          </w:p>
          <w:p w14:paraId="0A5B967A" w14:textId="77777777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- Tabela de frequência</w:t>
            </w:r>
          </w:p>
          <w:p w14:paraId="37D9BE58" w14:textId="3282F52C" w:rsidR="00EE5982" w:rsidRP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 xml:space="preserve">- </w:t>
            </w:r>
            <w:r w:rsidR="00D905C8">
              <w:rPr>
                <w:rFonts w:ascii="Segoe UI" w:eastAsia="Times New Roman" w:hAnsi="Segoe UI" w:cs="Segoe UI"/>
                <w:sz w:val="24"/>
                <w:szCs w:val="24"/>
              </w:rPr>
              <w:t>Medidas de tendência central (média e mediana)</w:t>
            </w:r>
          </w:p>
          <w:p w14:paraId="31305DAB" w14:textId="211E41D5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 xml:space="preserve">- </w:t>
            </w:r>
            <w:r w:rsidR="00D905C8">
              <w:rPr>
                <w:rFonts w:ascii="Segoe UI" w:eastAsia="Times New Roman" w:hAnsi="Segoe UI" w:cs="Segoe UI"/>
                <w:sz w:val="24"/>
                <w:szCs w:val="24"/>
              </w:rPr>
              <w:t>Medidas de dispersão (amplitude, variância e desvio-padrão)</w:t>
            </w:r>
          </w:p>
          <w:p w14:paraId="59A30F44" w14:textId="3B044AB4" w:rsidR="00D905C8" w:rsidRPr="00EE5982" w:rsidRDefault="00D905C8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F631E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Tutorial e exercícios 03: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análise descritiva de dados.</w:t>
            </w:r>
          </w:p>
        </w:tc>
      </w:tr>
      <w:tr w:rsidR="00EE5982" w:rsidRPr="00EE5982" w14:paraId="4511E176" w14:textId="77777777" w:rsidTr="00D905C8">
        <w:trPr>
          <w:trHeight w:val="44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5D42" w14:textId="77777777" w:rsidR="00D905C8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5ª Aula </w:t>
            </w:r>
          </w:p>
          <w:p w14:paraId="2875CE55" w14:textId="6BA9F329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sz w:val="24"/>
                <w:szCs w:val="24"/>
              </w:rPr>
              <w:t>(1 h 30 min)</w:t>
            </w:r>
          </w:p>
          <w:p w14:paraId="565D3DE5" w14:textId="22D5301D" w:rsidR="007F6BF4" w:rsidRPr="00EE5982" w:rsidRDefault="007F6BF4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>28/11</w:t>
            </w:r>
          </w:p>
        </w:tc>
        <w:tc>
          <w:tcPr>
            <w:tcW w:w="7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565A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Visualize</w:t>
            </w:r>
          </w:p>
          <w:p w14:paraId="2429A492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Gráficos</w:t>
            </w:r>
          </w:p>
          <w:p w14:paraId="6C9B41C3" w14:textId="23F055D0" w:rsidR="00EE5982" w:rsidRPr="00EE5982" w:rsidRDefault="00D905C8" w:rsidP="007418C3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Visualização de dados com </w:t>
            </w:r>
            <w:r w:rsidR="00EE5982" w:rsidRPr="00EE5982">
              <w:rPr>
                <w:rFonts w:ascii="Segoe UI" w:eastAsia="Times New Roman" w:hAnsi="Segoe UI" w:cs="Segoe UI"/>
                <w:sz w:val="24"/>
                <w:szCs w:val="24"/>
              </w:rPr>
              <w:t>GGplot: A Grammar of Graphics</w:t>
            </w:r>
          </w:p>
          <w:p w14:paraId="21BE35BF" w14:textId="77777777" w:rsidR="00EE5982" w:rsidRPr="00EE5982" w:rsidRDefault="00EE5982" w:rsidP="007418C3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- Barras e Pizza</w:t>
            </w:r>
          </w:p>
          <w:p w14:paraId="76E907A9" w14:textId="77777777" w:rsidR="00EE5982" w:rsidRDefault="00EE598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E5982">
              <w:rPr>
                <w:rFonts w:ascii="Segoe UI" w:eastAsia="Times New Roman" w:hAnsi="Segoe UI" w:cs="Segoe UI"/>
                <w:sz w:val="24"/>
                <w:szCs w:val="24"/>
              </w:rPr>
              <w:t>- Barras, boxplot, histogramas e densidade</w:t>
            </w:r>
          </w:p>
          <w:p w14:paraId="15EC2ECA" w14:textId="2D02F9AA" w:rsidR="00D905C8" w:rsidRDefault="00F631E2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- Cartografias</w:t>
            </w:r>
          </w:p>
          <w:p w14:paraId="2234223A" w14:textId="12F0F84B" w:rsidR="00D905C8" w:rsidRPr="00EE5982" w:rsidRDefault="00D905C8" w:rsidP="0074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F631E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Exercício final: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relatório com análise de um dado que tenha interesse.</w:t>
            </w:r>
          </w:p>
        </w:tc>
      </w:tr>
      <w:tr w:rsidR="00EE5982" w:rsidRPr="00EE5982" w14:paraId="2AB152D3" w14:textId="77777777" w:rsidTr="00EE5982">
        <w:trPr>
          <w:trHeight w:val="440"/>
        </w:trPr>
        <w:tc>
          <w:tcPr>
            <w:tcW w:w="96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1659" w14:textId="77777777" w:rsidR="007141A7" w:rsidRDefault="007141A7" w:rsidP="00D9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eastAsia="Times New Roman" w:hAnsi="Segoe UI" w:cs="Segoe UI"/>
                <w:bCs/>
                <w:sz w:val="32"/>
                <w:szCs w:val="32"/>
              </w:rPr>
            </w:pPr>
          </w:p>
          <w:p w14:paraId="4D8293F7" w14:textId="77777777" w:rsidR="007141A7" w:rsidRDefault="007141A7" w:rsidP="00D9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eastAsia="Times New Roman" w:hAnsi="Segoe UI" w:cs="Segoe UI"/>
                <w:bCs/>
                <w:sz w:val="32"/>
                <w:szCs w:val="32"/>
              </w:rPr>
            </w:pPr>
          </w:p>
          <w:p w14:paraId="4D1145D8" w14:textId="3E292F07" w:rsidR="00EE5982" w:rsidRPr="00D905C8" w:rsidRDefault="007141A7" w:rsidP="0071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eastAsia="Times New Roman" w:hAnsi="Segoe UI" w:cs="Segoe UI"/>
                <w:bC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sz w:val="32"/>
                <w:szCs w:val="32"/>
              </w:rPr>
              <w:lastRenderedPageBreak/>
              <w:t>Referências</w:t>
            </w:r>
          </w:p>
        </w:tc>
      </w:tr>
      <w:tr w:rsidR="00EE5982" w:rsidRPr="007141A7" w14:paraId="07C0E421" w14:textId="77777777" w:rsidTr="00EE5982">
        <w:trPr>
          <w:trHeight w:val="440"/>
        </w:trPr>
        <w:tc>
          <w:tcPr>
            <w:tcW w:w="96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3CF2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lastRenderedPageBreak/>
              <w:t xml:space="preserve">Wickham, H. &amp; Grolemund, G. </w:t>
            </w:r>
            <w:r w:rsidRPr="007141A7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R for Data Science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(O’Reilly, </w:t>
            </w:r>
            <w:proofErr w:type="spellStart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Canadá</w:t>
            </w:r>
            <w:proofErr w:type="spellEnd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, 2017).</w:t>
            </w:r>
          </w:p>
          <w:p w14:paraId="3005F704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6FE22BE4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Ihaka, R. &amp; Gentleman, R. R: </w:t>
            </w:r>
            <w:r w:rsidRPr="007141A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A Language for Data Analysis and Graphics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. 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en-US"/>
              </w:rPr>
              <w:t xml:space="preserve">Journal of Computational and Graphical Statistics </w:t>
            </w:r>
            <w:r w:rsidRPr="007141A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 xml:space="preserve">5,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299. </w:t>
            </w:r>
            <w:proofErr w:type="spellStart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issn</w:t>
            </w:r>
            <w:proofErr w:type="spellEnd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: 10618600. </w:t>
            </w:r>
            <w:r w:rsidRPr="007141A7"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/>
              </w:rPr>
              <w:t xml:space="preserve">https://www.jstor.org/stable/1390807?origin=crossref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(2023) (set. de 1996).</w:t>
            </w:r>
          </w:p>
          <w:p w14:paraId="52BAC90E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62C00868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Ihaka, R. </w:t>
            </w:r>
            <w:proofErr w:type="gramStart"/>
            <w:r w:rsidRPr="007141A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R :</w:t>
            </w:r>
            <w:proofErr w:type="gramEnd"/>
            <w:r w:rsidRPr="007141A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 xml:space="preserve"> Past and Future History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. A Draft of a Paper for Interface ’98 (1998).</w:t>
            </w:r>
          </w:p>
          <w:p w14:paraId="7C0F7451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77EE2EE6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Angrist, J. D. &amp; Pischke, J.-S. </w:t>
            </w:r>
            <w:r w:rsidRPr="007141A7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Mastering metrics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en-US"/>
              </w:rPr>
              <w:t xml:space="preserve">: the path from cause to effect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282 pp. </w:t>
            </w:r>
            <w:proofErr w:type="spellStart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isbn</w:t>
            </w:r>
            <w:proofErr w:type="spellEnd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: 978-0-691-15283-7 978-0-691-15284-4 (Princeton University Press, </w:t>
            </w:r>
            <w:proofErr w:type="gramStart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Princeton ;</w:t>
            </w:r>
            <w:proofErr w:type="gramEnd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 Oxford, 2015).</w:t>
            </w:r>
          </w:p>
          <w:p w14:paraId="078A27EB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5A2A074F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fr-FR"/>
              </w:rPr>
              <w:t xml:space="preserve">Imai, K. </w:t>
            </w:r>
            <w:r w:rsidRPr="007141A7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Quantitative social </w:t>
            </w:r>
            <w:proofErr w:type="gramStart"/>
            <w:r w:rsidRPr="007141A7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science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fr-FR"/>
              </w:rPr>
              <w:t>:</w:t>
            </w:r>
            <w:proofErr w:type="gramEnd"/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fr-FR"/>
              </w:rPr>
              <w:t xml:space="preserve"> an introduction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fr-FR"/>
              </w:rPr>
              <w:t xml:space="preserve">OCLC: ocn958799734.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408 pp. </w:t>
            </w:r>
            <w:proofErr w:type="spellStart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isbn</w:t>
            </w:r>
            <w:proofErr w:type="spellEnd"/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: 978-0-691-17546-1 978-0-691-16703-9 (Princeton University Press, Princeton, 2017).</w:t>
            </w:r>
          </w:p>
          <w:p w14:paraId="19675099" w14:textId="77777777" w:rsidR="00EE5982" w:rsidRPr="007141A7" w:rsidRDefault="00EE5982" w:rsidP="00141361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2BB2DC79" w14:textId="19F99E2E" w:rsidR="00EE5982" w:rsidRPr="007141A7" w:rsidRDefault="00EE5982" w:rsidP="007141A7">
            <w:pPr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Wickham, H. 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en-US"/>
              </w:rPr>
              <w:t xml:space="preserve">GGplot2: </w:t>
            </w:r>
            <w:r w:rsidRPr="007141A7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Elegant Graphics for Data Analysis</w:t>
            </w:r>
            <w:r w:rsidRPr="007141A7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141A7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(Springer International Publishing, New York, 2016)</w:t>
            </w:r>
          </w:p>
        </w:tc>
      </w:tr>
    </w:tbl>
    <w:p w14:paraId="38D17F08" w14:textId="77777777" w:rsidR="006630AC" w:rsidRPr="00EE5982" w:rsidRDefault="006630AC">
      <w:pPr>
        <w:rPr>
          <w:rFonts w:ascii="Segoe UI" w:hAnsi="Segoe UI" w:cs="Segoe UI"/>
          <w:lang w:val="en-US"/>
        </w:rPr>
      </w:pPr>
    </w:p>
    <w:sectPr w:rsidR="006630AC" w:rsidRPr="00EE5982" w:rsidSect="003E3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1642C"/>
    <w:multiLevelType w:val="multilevel"/>
    <w:tmpl w:val="79CACD3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F51AE"/>
    <w:multiLevelType w:val="multilevel"/>
    <w:tmpl w:val="9718D9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F31F32"/>
    <w:multiLevelType w:val="multilevel"/>
    <w:tmpl w:val="0694A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A5887"/>
    <w:multiLevelType w:val="hybridMultilevel"/>
    <w:tmpl w:val="05FCD61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4994954">
    <w:abstractNumId w:val="2"/>
  </w:num>
  <w:num w:numId="2" w16cid:durableId="69161036">
    <w:abstractNumId w:val="0"/>
  </w:num>
  <w:num w:numId="3" w16cid:durableId="1062872765">
    <w:abstractNumId w:val="1"/>
  </w:num>
  <w:num w:numId="4" w16cid:durableId="2144886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2"/>
    <w:rsid w:val="00080AC8"/>
    <w:rsid w:val="00141361"/>
    <w:rsid w:val="00287777"/>
    <w:rsid w:val="003E370A"/>
    <w:rsid w:val="00422C7B"/>
    <w:rsid w:val="005D7333"/>
    <w:rsid w:val="00620477"/>
    <w:rsid w:val="006630AC"/>
    <w:rsid w:val="007141A7"/>
    <w:rsid w:val="007474A9"/>
    <w:rsid w:val="007F6BF4"/>
    <w:rsid w:val="00D905C8"/>
    <w:rsid w:val="00EE5982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F213"/>
  <w15:chartTrackingRefBased/>
  <w15:docId w15:val="{22000845-1A15-4792-85AD-779B7E59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E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9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9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5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59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59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59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9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59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41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tr.ee/victorgalcant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galcantara/R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r4ds.hadley.n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Alcantara</dc:creator>
  <cp:keywords/>
  <dc:description/>
  <cp:lastModifiedBy>Victor Gabriel Alcantara</cp:lastModifiedBy>
  <cp:revision>3</cp:revision>
  <cp:lastPrinted>2024-09-25T01:21:00Z</cp:lastPrinted>
  <dcterms:created xsi:type="dcterms:W3CDTF">2024-09-25T00:49:00Z</dcterms:created>
  <dcterms:modified xsi:type="dcterms:W3CDTF">2024-10-01T19:07:00Z</dcterms:modified>
</cp:coreProperties>
</file>