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525" w:rsidRPr="00602956" w:rsidRDefault="00A57525" w:rsidP="00A57525">
      <w:pPr>
        <w:ind w:left="708" w:hanging="708"/>
        <w:jc w:val="both"/>
        <w:rPr>
          <w:rFonts w:ascii="Arial" w:hAnsi="Arial" w:cs="Arial"/>
          <w:b/>
        </w:rPr>
      </w:pPr>
    </w:p>
    <w:p w:rsidR="00A57525" w:rsidRPr="00602956" w:rsidRDefault="00A57525" w:rsidP="00A57525">
      <w:pPr>
        <w:jc w:val="both"/>
        <w:rPr>
          <w:rFonts w:ascii="Arial" w:hAnsi="Arial" w:cs="Arial"/>
          <w:b/>
        </w:rPr>
      </w:pPr>
    </w:p>
    <w:p w:rsidR="00A57525" w:rsidRPr="00602956" w:rsidRDefault="00A57525" w:rsidP="00A57525">
      <w:pPr>
        <w:jc w:val="both"/>
        <w:rPr>
          <w:rFonts w:ascii="Arial" w:hAnsi="Arial" w:cs="Arial"/>
          <w:b/>
        </w:rPr>
      </w:pPr>
    </w:p>
    <w:p w:rsidR="00A57525" w:rsidRPr="00602956" w:rsidRDefault="00A57525" w:rsidP="00A57525">
      <w:pPr>
        <w:jc w:val="both"/>
        <w:rPr>
          <w:rFonts w:ascii="Arial" w:hAnsi="Arial" w:cs="Arial"/>
          <w:b/>
        </w:rPr>
      </w:pPr>
    </w:p>
    <w:p w:rsidR="00A57525" w:rsidRPr="00602956" w:rsidRDefault="00A57525" w:rsidP="00A57525">
      <w:pPr>
        <w:jc w:val="both"/>
        <w:rPr>
          <w:rFonts w:ascii="Arial" w:hAnsi="Arial" w:cs="Arial"/>
          <w:b/>
        </w:rPr>
      </w:pPr>
    </w:p>
    <w:p w:rsidR="00A57525" w:rsidRPr="00602956" w:rsidRDefault="00A57525" w:rsidP="00A57525">
      <w:pPr>
        <w:jc w:val="both"/>
        <w:rPr>
          <w:rFonts w:ascii="Arial" w:hAnsi="Arial" w:cs="Arial"/>
          <w:b/>
        </w:rPr>
      </w:pPr>
    </w:p>
    <w:p w:rsidR="00A57525" w:rsidRPr="00602956" w:rsidRDefault="00A57525" w:rsidP="00A57525">
      <w:pPr>
        <w:jc w:val="both"/>
        <w:rPr>
          <w:rFonts w:ascii="Arial" w:hAnsi="Arial" w:cs="Arial"/>
          <w:b/>
        </w:rPr>
      </w:pPr>
    </w:p>
    <w:p w:rsidR="00A57525" w:rsidRPr="00602956" w:rsidRDefault="00A57525" w:rsidP="00A57525">
      <w:pPr>
        <w:spacing w:line="240" w:lineRule="auto"/>
        <w:contextualSpacing/>
        <w:jc w:val="both"/>
        <w:rPr>
          <w:rFonts w:ascii="Arial" w:hAnsi="Arial" w:cs="Arial"/>
          <w:sz w:val="20"/>
        </w:rPr>
      </w:pPr>
    </w:p>
    <w:p w:rsidR="00A57525" w:rsidRDefault="00A57525" w:rsidP="00A57525">
      <w:pPr>
        <w:spacing w:line="240" w:lineRule="auto"/>
        <w:jc w:val="center"/>
        <w:rPr>
          <w:rFonts w:ascii="Arial" w:hAnsi="Arial" w:cs="Arial"/>
          <w:b/>
          <w:sz w:val="32"/>
          <w:szCs w:val="32"/>
          <w:lang w:val="es-MX"/>
        </w:rPr>
      </w:pPr>
      <w:r>
        <w:rPr>
          <w:rFonts w:ascii="Arial" w:hAnsi="Arial" w:cs="Arial"/>
          <w:b/>
          <w:sz w:val="32"/>
          <w:szCs w:val="32"/>
          <w:lang w:val="es-MX"/>
        </w:rPr>
        <w:t>MANUAL DE IMPLEMENTACIÓN</w:t>
      </w:r>
    </w:p>
    <w:p w:rsidR="00A57525" w:rsidRDefault="00A57525" w:rsidP="00A57525">
      <w:pPr>
        <w:spacing w:line="240" w:lineRule="auto"/>
        <w:jc w:val="center"/>
        <w:rPr>
          <w:rFonts w:ascii="Arial" w:hAnsi="Arial" w:cs="Arial"/>
          <w:b/>
          <w:sz w:val="32"/>
          <w:szCs w:val="32"/>
          <w:lang w:val="es-MX"/>
        </w:rPr>
      </w:pPr>
      <w:r>
        <w:rPr>
          <w:rFonts w:ascii="Arial" w:hAnsi="Arial" w:cs="Arial"/>
          <w:b/>
          <w:sz w:val="32"/>
          <w:szCs w:val="32"/>
          <w:lang w:val="es-MX"/>
        </w:rPr>
        <w:t>SISTEMAS CONTROL TURBO GAMING</w:t>
      </w:r>
    </w:p>
    <w:p w:rsidR="00A57525" w:rsidRDefault="00A57525" w:rsidP="00A57525">
      <w:pPr>
        <w:spacing w:line="240" w:lineRule="auto"/>
        <w:jc w:val="center"/>
        <w:rPr>
          <w:rFonts w:ascii="Arial" w:hAnsi="Arial" w:cs="Arial"/>
          <w:b/>
          <w:sz w:val="32"/>
        </w:rPr>
      </w:pPr>
      <w:r>
        <w:rPr>
          <w:rFonts w:ascii="Arial" w:hAnsi="Arial" w:cs="Arial"/>
          <w:b/>
          <w:sz w:val="32"/>
        </w:rPr>
        <w:t xml:space="preserve"> [01-2019]: [UTP]</w:t>
      </w:r>
    </w:p>
    <w:p w:rsidR="00A57525" w:rsidRDefault="00A57525" w:rsidP="00A57525">
      <w:pPr>
        <w:spacing w:line="240" w:lineRule="auto"/>
        <w:jc w:val="center"/>
        <w:rPr>
          <w:rFonts w:ascii="Arial" w:hAnsi="Arial" w:cs="Arial"/>
          <w:b/>
          <w:sz w:val="32"/>
        </w:rPr>
      </w:pPr>
      <w:r>
        <w:rPr>
          <w:rFonts w:ascii="Arial" w:hAnsi="Arial" w:cs="Arial"/>
          <w:b/>
          <w:sz w:val="32"/>
        </w:rPr>
        <w:t>11, 2019</w:t>
      </w:r>
    </w:p>
    <w:p w:rsidR="00A57525" w:rsidRPr="00602956" w:rsidRDefault="00A57525" w:rsidP="00A57525">
      <w:pPr>
        <w:spacing w:line="240" w:lineRule="auto"/>
        <w:contextualSpacing/>
        <w:jc w:val="both"/>
        <w:rPr>
          <w:rFonts w:ascii="Arial" w:hAnsi="Arial" w:cs="Arial"/>
          <w:b/>
          <w:sz w:val="32"/>
        </w:rPr>
      </w:pPr>
    </w:p>
    <w:p w:rsidR="00A57525" w:rsidRPr="00602956" w:rsidRDefault="00A57525" w:rsidP="00A57525">
      <w:pPr>
        <w:spacing w:line="240" w:lineRule="auto"/>
        <w:contextualSpacing/>
        <w:jc w:val="both"/>
        <w:rPr>
          <w:rFonts w:ascii="Arial" w:hAnsi="Arial" w:cs="Arial"/>
          <w:b/>
          <w:sz w:val="32"/>
        </w:rPr>
      </w:pPr>
    </w:p>
    <w:p w:rsidR="00A57525" w:rsidRPr="00602956" w:rsidRDefault="00A57525" w:rsidP="00A57525">
      <w:pPr>
        <w:spacing w:line="240" w:lineRule="auto"/>
        <w:contextualSpacing/>
        <w:jc w:val="both"/>
        <w:rPr>
          <w:rFonts w:ascii="Arial" w:hAnsi="Arial" w:cs="Arial"/>
          <w:b/>
          <w:sz w:val="32"/>
        </w:rPr>
      </w:pPr>
    </w:p>
    <w:p w:rsidR="00A57525" w:rsidRPr="00602956" w:rsidRDefault="00A57525" w:rsidP="00A57525">
      <w:pPr>
        <w:spacing w:line="240" w:lineRule="auto"/>
        <w:contextualSpacing/>
        <w:jc w:val="both"/>
        <w:rPr>
          <w:rFonts w:ascii="Arial" w:hAnsi="Arial" w:cs="Arial"/>
          <w:b/>
          <w:sz w:val="32"/>
        </w:rPr>
      </w:pPr>
    </w:p>
    <w:p w:rsidR="00A57525" w:rsidRPr="00602956" w:rsidRDefault="00A57525" w:rsidP="00A57525">
      <w:pPr>
        <w:spacing w:line="240" w:lineRule="auto"/>
        <w:contextualSpacing/>
        <w:jc w:val="both"/>
        <w:rPr>
          <w:rFonts w:ascii="Arial" w:hAnsi="Arial" w:cs="Arial"/>
          <w:b/>
          <w:sz w:val="32"/>
        </w:rPr>
      </w:pPr>
    </w:p>
    <w:p w:rsidR="00A57525" w:rsidRPr="00602956" w:rsidRDefault="00A57525" w:rsidP="00A57525">
      <w:pPr>
        <w:spacing w:line="240" w:lineRule="auto"/>
        <w:contextualSpacing/>
        <w:jc w:val="both"/>
        <w:rPr>
          <w:rFonts w:ascii="Arial" w:hAnsi="Arial" w:cs="Arial"/>
          <w:b/>
          <w:sz w:val="32"/>
        </w:rPr>
      </w:pPr>
    </w:p>
    <w:p w:rsidR="00A57525" w:rsidRPr="00602956" w:rsidRDefault="00A57525" w:rsidP="00A57525">
      <w:pPr>
        <w:spacing w:line="240" w:lineRule="auto"/>
        <w:contextualSpacing/>
        <w:jc w:val="both"/>
        <w:rPr>
          <w:rFonts w:ascii="Arial" w:hAnsi="Arial" w:cs="Arial"/>
          <w:b/>
          <w:sz w:val="32"/>
        </w:rPr>
      </w:pPr>
    </w:p>
    <w:p w:rsidR="00A57525" w:rsidRPr="00602956" w:rsidRDefault="00A57525" w:rsidP="00A57525">
      <w:pPr>
        <w:spacing w:line="240" w:lineRule="auto"/>
        <w:contextualSpacing/>
        <w:jc w:val="both"/>
        <w:rPr>
          <w:rFonts w:ascii="Arial" w:hAnsi="Arial" w:cs="Arial"/>
          <w:b/>
          <w:sz w:val="32"/>
        </w:rPr>
      </w:pPr>
    </w:p>
    <w:p w:rsidR="00A57525" w:rsidRPr="00602956" w:rsidRDefault="00A57525" w:rsidP="00A57525">
      <w:pPr>
        <w:spacing w:line="240" w:lineRule="auto"/>
        <w:contextualSpacing/>
        <w:jc w:val="both"/>
        <w:rPr>
          <w:rFonts w:ascii="Arial" w:hAnsi="Arial" w:cs="Arial"/>
          <w:b/>
          <w:sz w:val="32"/>
        </w:rPr>
      </w:pPr>
    </w:p>
    <w:p w:rsidR="00A57525" w:rsidRPr="00602956" w:rsidRDefault="00A57525" w:rsidP="00A57525">
      <w:pPr>
        <w:spacing w:line="240" w:lineRule="auto"/>
        <w:contextualSpacing/>
        <w:jc w:val="both"/>
        <w:rPr>
          <w:rFonts w:ascii="Arial" w:hAnsi="Arial" w:cs="Arial"/>
          <w:b/>
          <w:sz w:val="32"/>
        </w:rPr>
      </w:pPr>
    </w:p>
    <w:p w:rsidR="00A57525" w:rsidRPr="00602956" w:rsidRDefault="00A57525" w:rsidP="00A57525">
      <w:pPr>
        <w:spacing w:line="240" w:lineRule="auto"/>
        <w:contextualSpacing/>
        <w:jc w:val="both"/>
        <w:rPr>
          <w:rFonts w:ascii="Arial" w:hAnsi="Arial" w:cs="Arial"/>
          <w:b/>
          <w:sz w:val="32"/>
        </w:rPr>
      </w:pPr>
    </w:p>
    <w:p w:rsidR="00A57525" w:rsidRPr="00602956" w:rsidRDefault="00A57525" w:rsidP="00A57525">
      <w:pPr>
        <w:spacing w:line="240" w:lineRule="auto"/>
        <w:contextualSpacing/>
        <w:jc w:val="both"/>
        <w:rPr>
          <w:rFonts w:ascii="Arial" w:hAnsi="Arial" w:cs="Arial"/>
          <w:b/>
          <w:sz w:val="32"/>
        </w:rPr>
      </w:pPr>
    </w:p>
    <w:tbl>
      <w:tblPr>
        <w:tblStyle w:val="Tablaconcuadrcula"/>
        <w:tblW w:w="8777"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535"/>
        <w:gridCol w:w="3768"/>
        <w:gridCol w:w="1866"/>
        <w:gridCol w:w="1608"/>
      </w:tblGrid>
      <w:tr w:rsidR="00A57525" w:rsidRPr="00602956" w:rsidTr="00E4751F">
        <w:trPr>
          <w:jc w:val="center"/>
        </w:trPr>
        <w:tc>
          <w:tcPr>
            <w:tcW w:w="5139" w:type="dxa"/>
            <w:gridSpan w:val="2"/>
            <w:shd w:val="pct15" w:color="auto" w:fill="FFFFFF" w:themeFill="background1"/>
            <w:vAlign w:val="center"/>
          </w:tcPr>
          <w:p w:rsidR="00A57525" w:rsidRPr="00602956" w:rsidRDefault="00A57525" w:rsidP="00E4751F">
            <w:pPr>
              <w:spacing w:before="40" w:after="40"/>
              <w:jc w:val="both"/>
              <w:rPr>
                <w:rFonts w:ascii="Arial" w:hAnsi="Arial" w:cs="Arial"/>
                <w:b/>
                <w:sz w:val="20"/>
              </w:rPr>
            </w:pPr>
            <w:r w:rsidRPr="00602956">
              <w:rPr>
                <w:rFonts w:ascii="Arial" w:hAnsi="Arial" w:cs="Arial"/>
                <w:b/>
                <w:sz w:val="20"/>
              </w:rPr>
              <w:t>Nombres y Apellidos / Cargo</w:t>
            </w:r>
          </w:p>
        </w:tc>
        <w:tc>
          <w:tcPr>
            <w:tcW w:w="1808" w:type="dxa"/>
            <w:shd w:val="pct15" w:color="auto" w:fill="FFFFFF" w:themeFill="background1"/>
            <w:vAlign w:val="center"/>
          </w:tcPr>
          <w:p w:rsidR="00A57525" w:rsidRPr="00602956" w:rsidRDefault="00A57525" w:rsidP="00E4751F">
            <w:pPr>
              <w:spacing w:before="40" w:after="40"/>
              <w:jc w:val="both"/>
              <w:rPr>
                <w:rFonts w:ascii="Arial" w:hAnsi="Arial" w:cs="Arial"/>
                <w:b/>
                <w:sz w:val="20"/>
              </w:rPr>
            </w:pPr>
            <w:r w:rsidRPr="00602956">
              <w:rPr>
                <w:rFonts w:ascii="Arial" w:hAnsi="Arial" w:cs="Arial"/>
                <w:b/>
                <w:sz w:val="20"/>
              </w:rPr>
              <w:t>Firma</w:t>
            </w:r>
          </w:p>
        </w:tc>
        <w:tc>
          <w:tcPr>
            <w:tcW w:w="1558" w:type="dxa"/>
            <w:shd w:val="pct15" w:color="auto" w:fill="FFFFFF" w:themeFill="background1"/>
          </w:tcPr>
          <w:p w:rsidR="00A57525" w:rsidRPr="00602956" w:rsidRDefault="00A57525" w:rsidP="00E4751F">
            <w:pPr>
              <w:spacing w:before="40" w:after="40"/>
              <w:jc w:val="both"/>
              <w:rPr>
                <w:rFonts w:ascii="Arial" w:hAnsi="Arial" w:cs="Arial"/>
                <w:b/>
                <w:sz w:val="20"/>
              </w:rPr>
            </w:pPr>
            <w:r w:rsidRPr="00602956">
              <w:rPr>
                <w:rFonts w:ascii="Arial" w:hAnsi="Arial" w:cs="Arial"/>
                <w:b/>
                <w:sz w:val="20"/>
              </w:rPr>
              <w:t>Fecha</w:t>
            </w:r>
          </w:p>
        </w:tc>
      </w:tr>
      <w:tr w:rsidR="00A57525" w:rsidRPr="00602956" w:rsidTr="00E4751F">
        <w:trPr>
          <w:trHeight w:val="657"/>
          <w:jc w:val="center"/>
        </w:trPr>
        <w:tc>
          <w:tcPr>
            <w:tcW w:w="1488" w:type="dxa"/>
            <w:shd w:val="clear" w:color="auto" w:fill="auto"/>
            <w:vAlign w:val="center"/>
          </w:tcPr>
          <w:p w:rsidR="00A57525" w:rsidRPr="00602956" w:rsidRDefault="00A57525" w:rsidP="00E4751F">
            <w:pPr>
              <w:spacing w:before="20" w:after="20"/>
              <w:jc w:val="both"/>
              <w:rPr>
                <w:rFonts w:ascii="Arial" w:hAnsi="Arial" w:cs="Arial"/>
                <w:sz w:val="20"/>
                <w:szCs w:val="20"/>
              </w:rPr>
            </w:pPr>
          </w:p>
          <w:p w:rsidR="00A57525" w:rsidRPr="00602956" w:rsidRDefault="00A57525" w:rsidP="00E4751F">
            <w:pPr>
              <w:spacing w:before="20" w:after="20"/>
              <w:jc w:val="both"/>
              <w:rPr>
                <w:rFonts w:ascii="Arial" w:hAnsi="Arial" w:cs="Arial"/>
                <w:sz w:val="20"/>
                <w:szCs w:val="20"/>
              </w:rPr>
            </w:pPr>
            <w:r w:rsidRPr="00602956">
              <w:rPr>
                <w:rFonts w:ascii="Arial" w:hAnsi="Arial" w:cs="Arial"/>
                <w:sz w:val="20"/>
                <w:szCs w:val="20"/>
              </w:rPr>
              <w:t>Elaborado por</w:t>
            </w:r>
          </w:p>
          <w:p w:rsidR="00A57525" w:rsidRPr="00602956" w:rsidRDefault="00A57525" w:rsidP="00E4751F">
            <w:pPr>
              <w:spacing w:before="20" w:after="20"/>
              <w:jc w:val="both"/>
              <w:rPr>
                <w:rFonts w:ascii="Arial" w:hAnsi="Arial" w:cs="Arial"/>
                <w:sz w:val="20"/>
                <w:szCs w:val="20"/>
              </w:rPr>
            </w:pPr>
          </w:p>
        </w:tc>
        <w:tc>
          <w:tcPr>
            <w:tcW w:w="3651" w:type="dxa"/>
            <w:shd w:val="clear" w:color="auto" w:fill="auto"/>
            <w:vAlign w:val="center"/>
          </w:tcPr>
          <w:p w:rsidR="00A57525" w:rsidRPr="00602956" w:rsidRDefault="00A57525" w:rsidP="00E4751F">
            <w:pPr>
              <w:spacing w:before="20" w:after="20"/>
              <w:jc w:val="both"/>
              <w:rPr>
                <w:rFonts w:ascii="Arial" w:hAnsi="Arial" w:cs="Arial"/>
                <w:sz w:val="20"/>
                <w:szCs w:val="20"/>
              </w:rPr>
            </w:pPr>
            <w:proofErr w:type="spellStart"/>
            <w:r>
              <w:rPr>
                <w:rFonts w:ascii="Arial" w:hAnsi="Arial" w:cs="Arial"/>
                <w:sz w:val="20"/>
                <w:szCs w:val="20"/>
              </w:rPr>
              <w:t>Victor</w:t>
            </w:r>
            <w:proofErr w:type="spellEnd"/>
            <w:r>
              <w:rPr>
                <w:rFonts w:ascii="Arial" w:hAnsi="Arial" w:cs="Arial"/>
                <w:sz w:val="20"/>
                <w:szCs w:val="20"/>
              </w:rPr>
              <w:t xml:space="preserve"> E. Gálvez Chávez</w:t>
            </w:r>
          </w:p>
        </w:tc>
        <w:tc>
          <w:tcPr>
            <w:tcW w:w="1808" w:type="dxa"/>
            <w:shd w:val="clear" w:color="auto" w:fill="auto"/>
            <w:vAlign w:val="center"/>
          </w:tcPr>
          <w:p w:rsidR="00A57525" w:rsidRPr="00602956" w:rsidRDefault="00A57525" w:rsidP="00E4751F">
            <w:pPr>
              <w:spacing w:before="20" w:after="20"/>
              <w:jc w:val="both"/>
              <w:rPr>
                <w:rFonts w:ascii="Arial" w:hAnsi="Arial" w:cs="Arial"/>
                <w:sz w:val="20"/>
                <w:szCs w:val="20"/>
              </w:rPr>
            </w:pPr>
          </w:p>
        </w:tc>
        <w:tc>
          <w:tcPr>
            <w:tcW w:w="1558" w:type="dxa"/>
            <w:vAlign w:val="center"/>
          </w:tcPr>
          <w:p w:rsidR="00A57525" w:rsidRPr="00602956" w:rsidRDefault="00A57525" w:rsidP="00E4751F">
            <w:pPr>
              <w:spacing w:before="20" w:after="20"/>
              <w:jc w:val="both"/>
              <w:rPr>
                <w:rFonts w:ascii="Arial" w:hAnsi="Arial" w:cs="Arial"/>
                <w:sz w:val="20"/>
                <w:szCs w:val="20"/>
              </w:rPr>
            </w:pPr>
          </w:p>
          <w:p w:rsidR="00A57525" w:rsidRPr="00602956" w:rsidRDefault="00A57525" w:rsidP="00E4751F">
            <w:pPr>
              <w:spacing w:before="20" w:after="20"/>
              <w:jc w:val="both"/>
              <w:rPr>
                <w:rFonts w:ascii="Arial" w:hAnsi="Arial" w:cs="Arial"/>
                <w:sz w:val="20"/>
                <w:szCs w:val="20"/>
              </w:rPr>
            </w:pPr>
            <w:r>
              <w:rPr>
                <w:rFonts w:ascii="Arial" w:hAnsi="Arial" w:cs="Arial"/>
                <w:sz w:val="20"/>
                <w:szCs w:val="20"/>
              </w:rPr>
              <w:t>18/01/19</w:t>
            </w:r>
          </w:p>
        </w:tc>
      </w:tr>
      <w:tr w:rsidR="00A57525" w:rsidRPr="00602956" w:rsidTr="00E4751F">
        <w:trPr>
          <w:jc w:val="center"/>
        </w:trPr>
        <w:tc>
          <w:tcPr>
            <w:tcW w:w="1488" w:type="dxa"/>
            <w:shd w:val="clear" w:color="auto" w:fill="auto"/>
            <w:vAlign w:val="center"/>
          </w:tcPr>
          <w:p w:rsidR="00A57525" w:rsidRPr="00602956" w:rsidRDefault="00A57525" w:rsidP="00E4751F">
            <w:pPr>
              <w:spacing w:before="20" w:after="20"/>
              <w:jc w:val="both"/>
              <w:rPr>
                <w:rFonts w:ascii="Arial" w:hAnsi="Arial" w:cs="Arial"/>
                <w:sz w:val="20"/>
                <w:szCs w:val="20"/>
              </w:rPr>
            </w:pPr>
          </w:p>
          <w:p w:rsidR="00A57525" w:rsidRPr="00602956" w:rsidRDefault="00A57525" w:rsidP="00E4751F">
            <w:pPr>
              <w:spacing w:before="20" w:after="20"/>
              <w:jc w:val="both"/>
              <w:rPr>
                <w:rFonts w:ascii="Arial" w:hAnsi="Arial" w:cs="Arial"/>
                <w:sz w:val="20"/>
                <w:szCs w:val="20"/>
              </w:rPr>
            </w:pPr>
            <w:r w:rsidRPr="00602956">
              <w:rPr>
                <w:rFonts w:ascii="Arial" w:hAnsi="Arial" w:cs="Arial"/>
                <w:sz w:val="20"/>
                <w:szCs w:val="20"/>
              </w:rPr>
              <w:t>Revisado por</w:t>
            </w:r>
          </w:p>
          <w:p w:rsidR="00A57525" w:rsidRPr="00602956" w:rsidRDefault="00A57525" w:rsidP="00E4751F">
            <w:pPr>
              <w:spacing w:before="20" w:after="20"/>
              <w:jc w:val="both"/>
              <w:rPr>
                <w:rFonts w:ascii="Arial" w:hAnsi="Arial" w:cs="Arial"/>
                <w:sz w:val="20"/>
                <w:szCs w:val="20"/>
              </w:rPr>
            </w:pPr>
          </w:p>
        </w:tc>
        <w:tc>
          <w:tcPr>
            <w:tcW w:w="3651" w:type="dxa"/>
            <w:shd w:val="clear" w:color="auto" w:fill="auto"/>
            <w:vAlign w:val="center"/>
          </w:tcPr>
          <w:p w:rsidR="00A57525" w:rsidRPr="00602956" w:rsidRDefault="00A57525" w:rsidP="00E4751F">
            <w:pPr>
              <w:spacing w:before="20" w:after="20"/>
              <w:jc w:val="both"/>
              <w:rPr>
                <w:rFonts w:ascii="Arial" w:hAnsi="Arial" w:cs="Arial"/>
                <w:sz w:val="20"/>
                <w:szCs w:val="20"/>
              </w:rPr>
            </w:pPr>
          </w:p>
          <w:p w:rsidR="00A57525" w:rsidRPr="00602956" w:rsidRDefault="00A57525" w:rsidP="00E4751F">
            <w:pPr>
              <w:spacing w:before="20" w:after="20"/>
              <w:jc w:val="both"/>
              <w:rPr>
                <w:rFonts w:ascii="Arial" w:hAnsi="Arial" w:cs="Arial"/>
                <w:sz w:val="20"/>
                <w:szCs w:val="20"/>
              </w:rPr>
            </w:pPr>
          </w:p>
          <w:p w:rsidR="00A57525" w:rsidRPr="00602956" w:rsidRDefault="00A57525" w:rsidP="00E4751F">
            <w:pPr>
              <w:spacing w:before="20" w:after="20"/>
              <w:jc w:val="both"/>
              <w:rPr>
                <w:rFonts w:ascii="Arial" w:hAnsi="Arial" w:cs="Arial"/>
                <w:sz w:val="20"/>
                <w:szCs w:val="20"/>
              </w:rPr>
            </w:pPr>
          </w:p>
        </w:tc>
        <w:tc>
          <w:tcPr>
            <w:tcW w:w="1808" w:type="dxa"/>
            <w:shd w:val="clear" w:color="auto" w:fill="auto"/>
            <w:vAlign w:val="center"/>
          </w:tcPr>
          <w:p w:rsidR="00A57525" w:rsidRPr="00602956" w:rsidRDefault="00A57525" w:rsidP="00E4751F">
            <w:pPr>
              <w:spacing w:before="20" w:after="20"/>
              <w:jc w:val="both"/>
              <w:rPr>
                <w:rFonts w:ascii="Arial" w:hAnsi="Arial" w:cs="Arial"/>
                <w:sz w:val="20"/>
                <w:szCs w:val="20"/>
              </w:rPr>
            </w:pPr>
          </w:p>
        </w:tc>
        <w:tc>
          <w:tcPr>
            <w:tcW w:w="1558" w:type="dxa"/>
            <w:vAlign w:val="center"/>
          </w:tcPr>
          <w:p w:rsidR="00A57525" w:rsidRPr="00602956" w:rsidRDefault="00A57525" w:rsidP="00E4751F">
            <w:pPr>
              <w:spacing w:before="20" w:after="20"/>
              <w:jc w:val="both"/>
              <w:rPr>
                <w:rFonts w:ascii="Arial" w:hAnsi="Arial" w:cs="Arial"/>
                <w:sz w:val="20"/>
                <w:szCs w:val="20"/>
              </w:rPr>
            </w:pPr>
          </w:p>
        </w:tc>
      </w:tr>
      <w:tr w:rsidR="00A57525" w:rsidRPr="00602956" w:rsidTr="00E4751F">
        <w:trPr>
          <w:jc w:val="center"/>
        </w:trPr>
        <w:tc>
          <w:tcPr>
            <w:tcW w:w="1488" w:type="dxa"/>
            <w:shd w:val="clear" w:color="auto" w:fill="auto"/>
            <w:vAlign w:val="center"/>
          </w:tcPr>
          <w:p w:rsidR="00A57525" w:rsidRPr="00602956" w:rsidRDefault="00A57525" w:rsidP="00E4751F">
            <w:pPr>
              <w:spacing w:before="20" w:after="20"/>
              <w:jc w:val="both"/>
              <w:rPr>
                <w:rFonts w:ascii="Arial" w:hAnsi="Arial" w:cs="Arial"/>
                <w:sz w:val="20"/>
                <w:szCs w:val="20"/>
              </w:rPr>
            </w:pPr>
          </w:p>
          <w:p w:rsidR="00A57525" w:rsidRPr="00602956" w:rsidRDefault="00A57525" w:rsidP="00E4751F">
            <w:pPr>
              <w:spacing w:before="20" w:after="20"/>
              <w:jc w:val="both"/>
              <w:rPr>
                <w:rFonts w:ascii="Arial" w:hAnsi="Arial" w:cs="Arial"/>
                <w:sz w:val="20"/>
                <w:szCs w:val="20"/>
              </w:rPr>
            </w:pPr>
            <w:r w:rsidRPr="00602956">
              <w:rPr>
                <w:rFonts w:ascii="Arial" w:hAnsi="Arial" w:cs="Arial"/>
                <w:sz w:val="20"/>
                <w:szCs w:val="20"/>
              </w:rPr>
              <w:t>Aprobado por</w:t>
            </w:r>
          </w:p>
          <w:p w:rsidR="00A57525" w:rsidRPr="00602956" w:rsidRDefault="00A57525" w:rsidP="00E4751F">
            <w:pPr>
              <w:spacing w:before="20" w:after="20"/>
              <w:jc w:val="both"/>
              <w:rPr>
                <w:rFonts w:ascii="Arial" w:hAnsi="Arial" w:cs="Arial"/>
                <w:sz w:val="20"/>
                <w:szCs w:val="20"/>
              </w:rPr>
            </w:pPr>
          </w:p>
        </w:tc>
        <w:tc>
          <w:tcPr>
            <w:tcW w:w="3651" w:type="dxa"/>
            <w:shd w:val="clear" w:color="auto" w:fill="auto"/>
            <w:vAlign w:val="center"/>
          </w:tcPr>
          <w:p w:rsidR="00A57525" w:rsidRPr="00602956" w:rsidRDefault="00A57525" w:rsidP="00E4751F">
            <w:pPr>
              <w:spacing w:before="20" w:after="20"/>
              <w:jc w:val="both"/>
              <w:rPr>
                <w:rFonts w:ascii="Arial" w:hAnsi="Arial" w:cs="Arial"/>
                <w:sz w:val="20"/>
                <w:szCs w:val="20"/>
              </w:rPr>
            </w:pPr>
          </w:p>
          <w:p w:rsidR="00A57525" w:rsidRPr="00602956" w:rsidRDefault="00A57525" w:rsidP="00E4751F">
            <w:pPr>
              <w:spacing w:before="20" w:after="20"/>
              <w:jc w:val="both"/>
              <w:rPr>
                <w:rFonts w:ascii="Arial" w:hAnsi="Arial" w:cs="Arial"/>
                <w:sz w:val="20"/>
                <w:szCs w:val="20"/>
              </w:rPr>
            </w:pPr>
          </w:p>
          <w:p w:rsidR="00A57525" w:rsidRPr="00602956" w:rsidRDefault="00A57525" w:rsidP="00E4751F">
            <w:pPr>
              <w:spacing w:before="20" w:after="20"/>
              <w:jc w:val="both"/>
              <w:rPr>
                <w:rFonts w:ascii="Arial" w:hAnsi="Arial" w:cs="Arial"/>
                <w:sz w:val="20"/>
                <w:szCs w:val="20"/>
              </w:rPr>
            </w:pPr>
          </w:p>
        </w:tc>
        <w:tc>
          <w:tcPr>
            <w:tcW w:w="1808" w:type="dxa"/>
            <w:shd w:val="clear" w:color="auto" w:fill="auto"/>
            <w:vAlign w:val="center"/>
          </w:tcPr>
          <w:p w:rsidR="00A57525" w:rsidRPr="00602956" w:rsidRDefault="00A57525" w:rsidP="00E4751F">
            <w:pPr>
              <w:spacing w:before="20" w:after="20"/>
              <w:jc w:val="both"/>
              <w:rPr>
                <w:rFonts w:ascii="Arial" w:hAnsi="Arial" w:cs="Arial"/>
                <w:sz w:val="20"/>
                <w:szCs w:val="20"/>
              </w:rPr>
            </w:pPr>
          </w:p>
        </w:tc>
        <w:tc>
          <w:tcPr>
            <w:tcW w:w="1558" w:type="dxa"/>
            <w:vAlign w:val="center"/>
          </w:tcPr>
          <w:p w:rsidR="00A57525" w:rsidRPr="00602956" w:rsidRDefault="00A57525" w:rsidP="00E4751F">
            <w:pPr>
              <w:spacing w:before="20" w:after="20"/>
              <w:jc w:val="both"/>
              <w:rPr>
                <w:rFonts w:ascii="Arial" w:hAnsi="Arial" w:cs="Arial"/>
                <w:sz w:val="20"/>
                <w:szCs w:val="20"/>
              </w:rPr>
            </w:pPr>
          </w:p>
        </w:tc>
      </w:tr>
    </w:tbl>
    <w:p w:rsidR="00A57525" w:rsidRDefault="00A57525" w:rsidP="00A57525">
      <w:pPr>
        <w:jc w:val="center"/>
        <w:rPr>
          <w:rFonts w:ascii="Arial" w:hAnsi="Arial" w:cs="Arial"/>
          <w:b/>
          <w:sz w:val="24"/>
          <w:szCs w:val="24"/>
        </w:rPr>
      </w:pPr>
    </w:p>
    <w:p w:rsidR="00A57525" w:rsidRDefault="00A57525" w:rsidP="00A57525">
      <w:pPr>
        <w:pStyle w:val="Prrafodelista"/>
        <w:numPr>
          <w:ilvl w:val="0"/>
          <w:numId w:val="1"/>
        </w:numPr>
        <w:jc w:val="both"/>
      </w:pPr>
      <w:r>
        <w:lastRenderedPageBreak/>
        <w:t xml:space="preserve">Manual de instalación 1 </w:t>
      </w:r>
    </w:p>
    <w:p w:rsidR="00A57525" w:rsidRDefault="00A57525" w:rsidP="00A57525">
      <w:pPr>
        <w:jc w:val="both"/>
      </w:pPr>
      <w:r>
        <w:t xml:space="preserve">XAMPP </w:t>
      </w:r>
    </w:p>
    <w:p w:rsidR="00A57525" w:rsidRDefault="00A57525" w:rsidP="00A57525">
      <w:pPr>
        <w:jc w:val="both"/>
      </w:pPr>
      <w:r>
        <w:t xml:space="preserve">Recordemos que XAMMP era una herramienta para "emular" un servidor en nuestro propio ordenador, de forma local, desarrollada por Apache Friends. Lo que hace XAMPP es instalar un servidor Apache con </w:t>
      </w:r>
      <w:proofErr w:type="spellStart"/>
      <w:r>
        <w:t>MySql</w:t>
      </w:r>
      <w:proofErr w:type="spellEnd"/>
      <w:r>
        <w:t xml:space="preserve"> como gestor de base de datos, PHP como lenguaje de script del lado del servidor y también cuenta con el lenguaje de programación Perl (en este proyecto no es usado). Gracias a esto, es posible desarrollar el proyecto al completo de manera local, sin necesidad de disponer de servidores remotos. Dicho todo esto nos disponemos a instalar XAMPP en Windows. 1.1 Instalación de XAMPP </w:t>
      </w:r>
    </w:p>
    <w:p w:rsidR="00A57525" w:rsidRDefault="00A57525" w:rsidP="00A57525">
      <w:pPr>
        <w:jc w:val="both"/>
      </w:pPr>
      <w:r>
        <w:t xml:space="preserve">La siguiente instalación vamos a dividirla en una serie de pasos: </w:t>
      </w:r>
    </w:p>
    <w:p w:rsidR="00A57525" w:rsidRDefault="00A57525" w:rsidP="00A57525">
      <w:pPr>
        <w:jc w:val="both"/>
      </w:pPr>
      <w:r>
        <w:t xml:space="preserve">PASO 1: Descarga de XAMPP </w:t>
      </w:r>
    </w:p>
    <w:p w:rsidR="00A57525" w:rsidRDefault="00A57525" w:rsidP="00A57525">
      <w:pPr>
        <w:jc w:val="both"/>
      </w:pPr>
      <w:r>
        <w:t xml:space="preserve">Aunque dentro de la documentación del proyecto se incluye el ejecutable para poder instalar XAMPP en Windows para el ordenador, se van a indicar los pasos por si el lector desease descargar el ejecutable para otro sistema operativo como Linux o Apple, o bien porque pasado un tiempo quizás la versión incluida en la documentación quedase obsoleta y en la URL que se indica a continuación se puede encontrar la versión más reciente. </w:t>
      </w:r>
    </w:p>
    <w:p w:rsidR="00A57525" w:rsidRDefault="00A57525" w:rsidP="00A57525">
      <w:pPr>
        <w:jc w:val="both"/>
      </w:pPr>
      <w:r>
        <w:t>Así pues, desde la siguiente URL [https://www.apachefriends.org/index.html], se puede encontrar la versión más reciente y para todos los sistemas operativos:</w:t>
      </w:r>
    </w:p>
    <w:p w:rsidR="00A57525" w:rsidRDefault="00A57525" w:rsidP="00A57525">
      <w:pPr>
        <w:jc w:val="both"/>
      </w:pPr>
    </w:p>
    <w:p w:rsidR="00A57525" w:rsidRDefault="00A57525" w:rsidP="00A57525">
      <w:pPr>
        <w:jc w:val="both"/>
      </w:pPr>
      <w:r>
        <w:rPr>
          <w:noProof/>
        </w:rPr>
        <w:drawing>
          <wp:inline distT="0" distB="0" distL="0" distR="0" wp14:anchorId="5BE81CE8" wp14:editId="72A9D9ED">
            <wp:extent cx="5612130" cy="267017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670175"/>
                    </a:xfrm>
                    <a:prstGeom prst="rect">
                      <a:avLst/>
                    </a:prstGeom>
                  </pic:spPr>
                </pic:pic>
              </a:graphicData>
            </a:graphic>
          </wp:inline>
        </w:drawing>
      </w:r>
    </w:p>
    <w:p w:rsidR="00A57525" w:rsidRDefault="00A57525" w:rsidP="00A57525">
      <w:pPr>
        <w:jc w:val="center"/>
      </w:pPr>
      <w:r>
        <w:t>Ilustración: Pagina versión descarga XAMPP para S.O. deseado</w:t>
      </w:r>
    </w:p>
    <w:p w:rsidR="00A57525" w:rsidRDefault="00A57525" w:rsidP="00A57525">
      <w:pPr>
        <w:jc w:val="center"/>
      </w:pPr>
    </w:p>
    <w:p w:rsidR="00A57525" w:rsidRDefault="00A57525" w:rsidP="00A57525">
      <w:pPr>
        <w:jc w:val="center"/>
      </w:pPr>
    </w:p>
    <w:p w:rsidR="00A57525" w:rsidRDefault="00A57525" w:rsidP="00A57525">
      <w:pPr>
        <w:jc w:val="center"/>
      </w:pPr>
    </w:p>
    <w:p w:rsidR="00A57525" w:rsidRDefault="00A57525" w:rsidP="00A57525">
      <w:r>
        <w:lastRenderedPageBreak/>
        <w:t xml:space="preserve">PASO 2: Instalación de XAMPP Al hacer doble </w:t>
      </w:r>
      <w:proofErr w:type="spellStart"/>
      <w:proofErr w:type="gramStart"/>
      <w:r>
        <w:t>click</w:t>
      </w:r>
      <w:proofErr w:type="spellEnd"/>
      <w:proofErr w:type="gramEnd"/>
      <w:r>
        <w:t xml:space="preserve"> sobre el ejecutable descargado, comenzará la instalación en sí. En primer </w:t>
      </w:r>
      <w:proofErr w:type="gramStart"/>
      <w:r>
        <w:t>lugar</w:t>
      </w:r>
      <w:proofErr w:type="gramEnd"/>
      <w:r>
        <w:t xml:space="preserve"> saldrá la siguiente pantalla de instalación: </w:t>
      </w:r>
    </w:p>
    <w:p w:rsidR="00A57525" w:rsidRDefault="00A57525" w:rsidP="00A57525">
      <w:pPr>
        <w:jc w:val="center"/>
      </w:pPr>
      <w:r>
        <w:rPr>
          <w:noProof/>
        </w:rPr>
        <w:drawing>
          <wp:inline distT="0" distB="0" distL="0" distR="0" wp14:anchorId="791A5DA5" wp14:editId="03876939">
            <wp:extent cx="3876675" cy="29908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6675" cy="2990850"/>
                    </a:xfrm>
                    <a:prstGeom prst="rect">
                      <a:avLst/>
                    </a:prstGeom>
                  </pic:spPr>
                </pic:pic>
              </a:graphicData>
            </a:graphic>
          </wp:inline>
        </w:drawing>
      </w:r>
    </w:p>
    <w:p w:rsidR="00A57525" w:rsidRDefault="00A57525" w:rsidP="00A57525">
      <w:pPr>
        <w:jc w:val="center"/>
      </w:pPr>
      <w:r>
        <w:t>Ilustración 4: Inicio de la instalación.</w:t>
      </w:r>
    </w:p>
    <w:p w:rsidR="00A57525" w:rsidRDefault="00A57525" w:rsidP="00A57525">
      <w:r>
        <w:t xml:space="preserve">En nuestro caso necesitaremos instalar, en cuanto a servidores, tanto el servidor Apache, así como MySQL, los cuales son los que se usan para la ejecución de consultas de la aplicación. </w:t>
      </w:r>
      <w:proofErr w:type="gramStart"/>
      <w:r>
        <w:t>Además</w:t>
      </w:r>
      <w:proofErr w:type="gramEnd"/>
      <w:r>
        <w:t xml:space="preserve"> serán necesarios los lenguajes de programación PHP, que es usado para los script del servidor Apache que realiza las consultas a la base de datos, así como </w:t>
      </w:r>
      <w:proofErr w:type="spellStart"/>
      <w:r>
        <w:t>PhpMyAdmin</w:t>
      </w:r>
      <w:proofErr w:type="spellEnd"/>
      <w:r>
        <w:t xml:space="preserve">, mediante el cual hemos creado y desarrollado nuestra base de datos al completo. </w:t>
      </w:r>
    </w:p>
    <w:p w:rsidR="00A57525" w:rsidRDefault="00A57525" w:rsidP="00A57525">
      <w:r>
        <w:t>Tras esto, debemos seleccionar la carpeta donde deseamos sea instalado XAMPP, tal como muestra la siguiente ilustración:</w:t>
      </w:r>
    </w:p>
    <w:p w:rsidR="00A57525" w:rsidRDefault="00A57525" w:rsidP="00A57525">
      <w:pPr>
        <w:jc w:val="center"/>
      </w:pPr>
      <w:r>
        <w:rPr>
          <w:noProof/>
        </w:rPr>
        <w:drawing>
          <wp:inline distT="0" distB="0" distL="0" distR="0" wp14:anchorId="7CDC60EE" wp14:editId="2D7F97A1">
            <wp:extent cx="3286125" cy="265072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3305" cy="2680713"/>
                    </a:xfrm>
                    <a:prstGeom prst="rect">
                      <a:avLst/>
                    </a:prstGeom>
                  </pic:spPr>
                </pic:pic>
              </a:graphicData>
            </a:graphic>
          </wp:inline>
        </w:drawing>
      </w:r>
    </w:p>
    <w:p w:rsidR="00A57525" w:rsidRDefault="00A57525" w:rsidP="00A57525">
      <w:r>
        <w:lastRenderedPageBreak/>
        <w:t xml:space="preserve">PASO 3: Iniciar XAMPP </w:t>
      </w:r>
    </w:p>
    <w:p w:rsidR="00A57525" w:rsidRDefault="00A57525" w:rsidP="00A57525">
      <w:r>
        <w:t xml:space="preserve">Una vez ha concluido la instalación de XAMPP podemos iniciar la ejecución del programa pulsando sobre el icono que se encuentra en el escritorio, o bien buscándolo en el directorio donde el usuario deseó su instalación, en nuestro caso C:/XAMPP. </w:t>
      </w:r>
    </w:p>
    <w:p w:rsidR="00A57525" w:rsidRDefault="00A57525" w:rsidP="00A57525">
      <w:r>
        <w:t>Servidor MySQL Botón “</w:t>
      </w:r>
      <w:proofErr w:type="spellStart"/>
      <w:r>
        <w:t>Admin</w:t>
      </w:r>
      <w:proofErr w:type="spellEnd"/>
      <w:r>
        <w:t xml:space="preserve">” </w:t>
      </w:r>
    </w:p>
    <w:p w:rsidR="00A57525" w:rsidRDefault="00A57525" w:rsidP="00A57525">
      <w:r>
        <w:t xml:space="preserve">Al pulsar dicho botón, inmediatamente se abre en el navegador el administrador de la base de datos, llevado a cabo mediante </w:t>
      </w:r>
      <w:proofErr w:type="spellStart"/>
      <w:r>
        <w:t>PhpMyAdmin</w:t>
      </w:r>
      <w:proofErr w:type="spellEnd"/>
      <w:r>
        <w:t>, facilitando enormemente su manejo, ya que al ser visual su administración, es mucho más fácil e intuitiva. Observemos la siguiente ilustración:</w:t>
      </w:r>
    </w:p>
    <w:p w:rsidR="00A57525" w:rsidRDefault="00A57525" w:rsidP="00A57525">
      <w:r>
        <w:rPr>
          <w:noProof/>
        </w:rPr>
        <w:drawing>
          <wp:inline distT="0" distB="0" distL="0" distR="0" wp14:anchorId="12E8B70F" wp14:editId="04C37D70">
            <wp:extent cx="5600700" cy="2933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2933700"/>
                    </a:xfrm>
                    <a:prstGeom prst="rect">
                      <a:avLst/>
                    </a:prstGeom>
                    <a:noFill/>
                    <a:ln>
                      <a:noFill/>
                    </a:ln>
                  </pic:spPr>
                </pic:pic>
              </a:graphicData>
            </a:graphic>
          </wp:inline>
        </w:drawing>
      </w:r>
    </w:p>
    <w:p w:rsidR="00A57525" w:rsidRDefault="00A57525" w:rsidP="00A57525"/>
    <w:p w:rsidR="00A57525" w:rsidRDefault="00A57525" w:rsidP="00A57525"/>
    <w:p w:rsidR="00A57525" w:rsidRDefault="00A57525" w:rsidP="00A57525"/>
    <w:p w:rsidR="00A57525" w:rsidRDefault="00A57525" w:rsidP="00A57525"/>
    <w:p w:rsidR="00A57525" w:rsidRDefault="00A57525" w:rsidP="00A57525"/>
    <w:p w:rsidR="00A57525" w:rsidRDefault="00A57525" w:rsidP="00A57525"/>
    <w:p w:rsidR="00A57525" w:rsidRDefault="00A57525" w:rsidP="00A57525"/>
    <w:p w:rsidR="00A57525" w:rsidRDefault="00A57525" w:rsidP="00A57525"/>
    <w:p w:rsidR="00A57525" w:rsidRDefault="00A57525" w:rsidP="00A57525"/>
    <w:p w:rsidR="00A57525" w:rsidRDefault="00A57525" w:rsidP="00A57525"/>
    <w:p w:rsidR="00A57525" w:rsidRDefault="00A57525" w:rsidP="00A57525"/>
    <w:p w:rsidR="00A57525" w:rsidRDefault="00A57525" w:rsidP="00A57525"/>
    <w:p w:rsidR="00A57525" w:rsidRDefault="00A57525" w:rsidP="00A57525">
      <w:pPr>
        <w:pStyle w:val="Prrafodelista"/>
        <w:numPr>
          <w:ilvl w:val="0"/>
          <w:numId w:val="1"/>
        </w:numPr>
      </w:pPr>
      <w:r>
        <w:lastRenderedPageBreak/>
        <w:t>Levantamiento de la Base de datos:</w:t>
      </w:r>
    </w:p>
    <w:p w:rsidR="00A57525" w:rsidRDefault="00A57525" w:rsidP="00A57525">
      <w:r>
        <w:t>Dando clic a la pestaña de base de datos se abrirá un formulario para poder registrar la base de datos. En el primer recuadro se pone el nombre de la base de datos en este caso “</w:t>
      </w:r>
      <w:proofErr w:type="spellStart"/>
      <w:r>
        <w:t>ventas_ci</w:t>
      </w:r>
      <w:proofErr w:type="spellEnd"/>
      <w:r>
        <w:t xml:space="preserve">” y en el segundo se escoge el cotejamiento que tendrá “utf8_general_ci”. Luego damos en crear </w:t>
      </w:r>
    </w:p>
    <w:p w:rsidR="00A57525" w:rsidRDefault="00A57525" w:rsidP="00A57525">
      <w:r>
        <w:rPr>
          <w:noProof/>
        </w:rPr>
        <w:drawing>
          <wp:inline distT="0" distB="0" distL="0" distR="0" wp14:anchorId="5AAFF3FF" wp14:editId="2B307453">
            <wp:extent cx="5610225" cy="3152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rsidR="00A57525" w:rsidRDefault="00A57525" w:rsidP="00A57525">
      <w:r>
        <w:t>Después de haber creado la base de datos ahora iremos a cargarla con toda la información requerida que se tiene en el documento “</w:t>
      </w:r>
      <w:proofErr w:type="spellStart"/>
      <w:r>
        <w:t>ventas_ci.sql</w:t>
      </w:r>
      <w:proofErr w:type="spellEnd"/>
      <w:r>
        <w:t>”.</w:t>
      </w:r>
    </w:p>
    <w:p w:rsidR="00A57525" w:rsidRDefault="00A57525" w:rsidP="00A57525">
      <w:r>
        <w:rPr>
          <w:noProof/>
        </w:rPr>
        <w:drawing>
          <wp:inline distT="0" distB="0" distL="0" distR="0" wp14:anchorId="7CEB6333" wp14:editId="6D498D91">
            <wp:extent cx="5600700" cy="2476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2476500"/>
                    </a:xfrm>
                    <a:prstGeom prst="rect">
                      <a:avLst/>
                    </a:prstGeom>
                    <a:noFill/>
                    <a:ln>
                      <a:noFill/>
                    </a:ln>
                  </pic:spPr>
                </pic:pic>
              </a:graphicData>
            </a:graphic>
          </wp:inline>
        </w:drawing>
      </w:r>
    </w:p>
    <w:p w:rsidR="00A57525" w:rsidRDefault="00A57525" w:rsidP="00A57525"/>
    <w:p w:rsidR="00A57525" w:rsidRDefault="00A57525" w:rsidP="00A57525"/>
    <w:p w:rsidR="00A57525" w:rsidRDefault="00A57525" w:rsidP="00A57525"/>
    <w:p w:rsidR="00A57525" w:rsidRDefault="00A57525" w:rsidP="00A57525">
      <w:r>
        <w:lastRenderedPageBreak/>
        <w:t xml:space="preserve">Una vez creada la base de datos iremos al directorio de </w:t>
      </w:r>
      <w:proofErr w:type="spellStart"/>
      <w:r>
        <w:t>HtcDocs</w:t>
      </w:r>
      <w:proofErr w:type="spellEnd"/>
      <w:r>
        <w:t xml:space="preserve"> que se </w:t>
      </w:r>
      <w:proofErr w:type="spellStart"/>
      <w:r>
        <w:t>creo</w:t>
      </w:r>
      <w:proofErr w:type="spellEnd"/>
      <w:r>
        <w:t xml:space="preserve"> previamente en la instalación del XAMP y pegaremos la carpeta “</w:t>
      </w:r>
      <w:proofErr w:type="spellStart"/>
      <w:r>
        <w:t>ventas_ci</w:t>
      </w:r>
      <w:proofErr w:type="spellEnd"/>
      <w:r>
        <w:t>” de la aplicación.</w:t>
      </w:r>
    </w:p>
    <w:p w:rsidR="00A57525" w:rsidRDefault="00A57525" w:rsidP="00A57525">
      <w:r>
        <w:rPr>
          <w:noProof/>
        </w:rPr>
        <w:drawing>
          <wp:inline distT="0" distB="0" distL="0" distR="0" wp14:anchorId="39C8DF33" wp14:editId="6A27742D">
            <wp:extent cx="5577840" cy="210312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840" cy="2103120"/>
                    </a:xfrm>
                    <a:prstGeom prst="rect">
                      <a:avLst/>
                    </a:prstGeom>
                    <a:noFill/>
                    <a:ln>
                      <a:noFill/>
                    </a:ln>
                  </pic:spPr>
                </pic:pic>
              </a:graphicData>
            </a:graphic>
          </wp:inline>
        </w:drawing>
      </w:r>
    </w:p>
    <w:p w:rsidR="00A57525" w:rsidRDefault="00A57525" w:rsidP="00A57525"/>
    <w:p w:rsidR="00A57525" w:rsidRDefault="00A57525" w:rsidP="00A57525">
      <w:r>
        <w:t>Una vez realizado todo este paso podrás ingresar a la aplicación sin ningún problema.</w:t>
      </w:r>
    </w:p>
    <w:p w:rsidR="00A57525" w:rsidRDefault="00A57525" w:rsidP="00A57525">
      <w:r>
        <w:rPr>
          <w:noProof/>
        </w:rPr>
        <w:drawing>
          <wp:inline distT="0" distB="0" distL="0" distR="0" wp14:anchorId="06A0DB96" wp14:editId="6414B8EC">
            <wp:extent cx="5612130" cy="232537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25370"/>
                    </a:xfrm>
                    <a:prstGeom prst="rect">
                      <a:avLst/>
                    </a:prstGeom>
                  </pic:spPr>
                </pic:pic>
              </a:graphicData>
            </a:graphic>
          </wp:inline>
        </w:drawing>
      </w:r>
    </w:p>
    <w:p w:rsidR="00A57525" w:rsidRDefault="00A57525" w:rsidP="00A57525"/>
    <w:p w:rsidR="00A57525" w:rsidRDefault="00A57525" w:rsidP="00A57525"/>
    <w:p w:rsidR="00A57525" w:rsidRDefault="00A57525" w:rsidP="00A57525"/>
    <w:p w:rsidR="00A57525" w:rsidRDefault="00A57525" w:rsidP="00A57525"/>
    <w:p w:rsidR="00A57525" w:rsidRDefault="00A57525" w:rsidP="00A57525"/>
    <w:p w:rsidR="00A57525" w:rsidRDefault="00A57525" w:rsidP="00A57525"/>
    <w:p w:rsidR="00A57525" w:rsidRDefault="00A57525" w:rsidP="00A57525"/>
    <w:p w:rsidR="00A57525" w:rsidRDefault="00A57525" w:rsidP="00A57525"/>
    <w:p w:rsidR="00A57525" w:rsidRDefault="00A57525" w:rsidP="00A57525"/>
    <w:p w:rsidR="00A57525" w:rsidRDefault="00A57525" w:rsidP="00A57525">
      <w:pPr>
        <w:pStyle w:val="Prrafodelista"/>
        <w:numPr>
          <w:ilvl w:val="0"/>
          <w:numId w:val="1"/>
        </w:numPr>
      </w:pPr>
      <w:proofErr w:type="spellStart"/>
      <w:r>
        <w:lastRenderedPageBreak/>
        <w:t>BackUp</w:t>
      </w:r>
      <w:proofErr w:type="spellEnd"/>
      <w:r>
        <w:t xml:space="preserve"> de la Base de datos </w:t>
      </w:r>
    </w:p>
    <w:p w:rsidR="00A57525" w:rsidRDefault="00A57525" w:rsidP="00A57525"/>
    <w:p w:rsidR="00A57525" w:rsidRDefault="00A57525" w:rsidP="00A57525">
      <w:r>
        <w:t xml:space="preserve">Entramos al directorio de </w:t>
      </w:r>
      <w:proofErr w:type="spellStart"/>
      <w:r>
        <w:t>Mysql</w:t>
      </w:r>
      <w:proofErr w:type="spellEnd"/>
      <w:r>
        <w:t xml:space="preserve"> para gestionar la base de datos poniendo en el navegador “</w:t>
      </w:r>
      <w:r w:rsidRPr="00677000">
        <w:t>http//localhost/</w:t>
      </w:r>
      <w:proofErr w:type="spellStart"/>
      <w:r w:rsidRPr="00677000">
        <w:t>phpmyadmin</w:t>
      </w:r>
      <w:proofErr w:type="spellEnd"/>
      <w:r w:rsidRPr="00677000">
        <w:t>/</w:t>
      </w:r>
      <w:r>
        <w:t xml:space="preserve">”. Una vez adentro seleccionar la base de datos que se quiere hacer </w:t>
      </w:r>
      <w:proofErr w:type="gramStart"/>
      <w:r>
        <w:t xml:space="preserve">el </w:t>
      </w:r>
      <w:proofErr w:type="spellStart"/>
      <w:r>
        <w:t>backup</w:t>
      </w:r>
      <w:proofErr w:type="spellEnd"/>
      <w:proofErr w:type="gramEnd"/>
      <w:r>
        <w:t>.</w:t>
      </w:r>
    </w:p>
    <w:p w:rsidR="00A57525" w:rsidRDefault="00A57525" w:rsidP="00A57525">
      <w:r>
        <w:rPr>
          <w:noProof/>
        </w:rPr>
        <w:drawing>
          <wp:inline distT="0" distB="0" distL="0" distR="0" wp14:anchorId="0A070EC1" wp14:editId="4BCDAD7F">
            <wp:extent cx="5612130" cy="3122930"/>
            <wp:effectExtent l="0" t="0" r="762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22930"/>
                    </a:xfrm>
                    <a:prstGeom prst="rect">
                      <a:avLst/>
                    </a:prstGeom>
                  </pic:spPr>
                </pic:pic>
              </a:graphicData>
            </a:graphic>
          </wp:inline>
        </w:drawing>
      </w:r>
    </w:p>
    <w:p w:rsidR="00A57525" w:rsidRDefault="00A57525" w:rsidP="00A57525">
      <w:r>
        <w:t>Seleccionamos la opción exportar que nos genera un formulario para crear una plantilla de la base de datos. Una vez creada se selecciona.</w:t>
      </w:r>
    </w:p>
    <w:p w:rsidR="00A57525" w:rsidRDefault="00A57525" w:rsidP="00A57525">
      <w:r>
        <w:rPr>
          <w:noProof/>
        </w:rPr>
        <w:drawing>
          <wp:inline distT="0" distB="0" distL="0" distR="0" wp14:anchorId="2C85C17F" wp14:editId="225CEF3E">
            <wp:extent cx="5610225" cy="26003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600325"/>
                    </a:xfrm>
                    <a:prstGeom prst="rect">
                      <a:avLst/>
                    </a:prstGeom>
                    <a:noFill/>
                    <a:ln>
                      <a:noFill/>
                    </a:ln>
                  </pic:spPr>
                </pic:pic>
              </a:graphicData>
            </a:graphic>
          </wp:inline>
        </w:drawing>
      </w:r>
    </w:p>
    <w:p w:rsidR="00A57525" w:rsidRDefault="00A57525" w:rsidP="00A57525"/>
    <w:p w:rsidR="00A57525" w:rsidRDefault="00A57525" w:rsidP="00A57525"/>
    <w:p w:rsidR="00A57525" w:rsidRDefault="00A57525" w:rsidP="00A57525">
      <w:r>
        <w:lastRenderedPageBreak/>
        <w:t>En método de exportación seleccionamos Personalizado que nos abrirá opciones para las tablas de la base de datos, asegurarse que tanto la casilla de Estructura como de Datos para todas las tablas.</w:t>
      </w:r>
    </w:p>
    <w:p w:rsidR="00A57525" w:rsidRDefault="00A57525" w:rsidP="00A57525">
      <w:r>
        <w:rPr>
          <w:noProof/>
        </w:rPr>
        <w:drawing>
          <wp:inline distT="0" distB="0" distL="0" distR="0" wp14:anchorId="6252E9A6" wp14:editId="21DA7420">
            <wp:extent cx="5610225" cy="3371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371850"/>
                    </a:xfrm>
                    <a:prstGeom prst="rect">
                      <a:avLst/>
                    </a:prstGeom>
                    <a:noFill/>
                    <a:ln>
                      <a:noFill/>
                    </a:ln>
                  </pic:spPr>
                </pic:pic>
              </a:graphicData>
            </a:graphic>
          </wp:inline>
        </w:drawing>
      </w:r>
    </w:p>
    <w:p w:rsidR="00A57525" w:rsidRPr="00DC7D91" w:rsidRDefault="00A57525" w:rsidP="00A57525">
      <w:r>
        <w:t xml:space="preserve">Luego dar guardar lo cual generara un archivo </w:t>
      </w:r>
      <w:proofErr w:type="spellStart"/>
      <w:r>
        <w:t>sql</w:t>
      </w:r>
      <w:proofErr w:type="spellEnd"/>
      <w:r>
        <w:t xml:space="preserve"> para que puedas usarlo para las siguientes actualizaciones o respaldos.</w:t>
      </w:r>
    </w:p>
    <w:p w:rsidR="002E60D0" w:rsidRDefault="002E60D0">
      <w:bookmarkStart w:id="0" w:name="_GoBack"/>
      <w:bookmarkEnd w:id="0"/>
    </w:p>
    <w:sectPr w:rsidR="002E60D0" w:rsidSect="00551B2B">
      <w:pgSz w:w="12240" w:h="15840"/>
      <w:pgMar w:top="1417" w:right="1701" w:bottom="1417" w:left="1701" w:header="567" w:footer="283"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840271"/>
    <w:multiLevelType w:val="hybridMultilevel"/>
    <w:tmpl w:val="A5FC462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25"/>
    <w:rsid w:val="002E60D0"/>
    <w:rsid w:val="00A5752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593F8-0C61-4141-9699-A4F34F52D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7525"/>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7525"/>
    <w:pPr>
      <w:ind w:left="720"/>
      <w:contextualSpacing/>
    </w:pPr>
  </w:style>
  <w:style w:type="table" w:styleId="Tablaconcuadrcula">
    <w:name w:val="Table Grid"/>
    <w:basedOn w:val="Tablanormal"/>
    <w:uiPriority w:val="39"/>
    <w:rsid w:val="00A57525"/>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679</Words>
  <Characters>3735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EDISON GALVEZ CHAVEZ</dc:creator>
  <cp:keywords/>
  <dc:description/>
  <cp:lastModifiedBy>VICTOR EDISON GALVEZ CHAVEZ</cp:lastModifiedBy>
  <cp:revision>1</cp:revision>
  <dcterms:created xsi:type="dcterms:W3CDTF">2019-01-19T02:22:00Z</dcterms:created>
  <dcterms:modified xsi:type="dcterms:W3CDTF">2019-01-19T02:23:00Z</dcterms:modified>
</cp:coreProperties>
</file>